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E32C" w14:textId="77777777" w:rsidR="00DB614E" w:rsidRPr="008A127A" w:rsidRDefault="00DB614E" w:rsidP="00125F19">
      <w:pPr>
        <w:spacing w:line="240" w:lineRule="auto"/>
        <w:rPr>
          <w:rFonts w:cs="Arial"/>
          <w:sz w:val="24"/>
        </w:rPr>
      </w:pPr>
      <w:bookmarkStart w:id="0" w:name="_GoBack"/>
      <w:bookmarkEnd w:id="0"/>
    </w:p>
    <w:tbl>
      <w:tblPr>
        <w:tblpPr w:leftFromText="142" w:rightFromText="142" w:bottomFromText="6005" w:vertAnchor="page" w:horzAnchor="page" w:tblpX="1239" w:tblpY="1419"/>
        <w:tblW w:w="0" w:type="auto"/>
        <w:tblLook w:val="04A0" w:firstRow="1" w:lastRow="0" w:firstColumn="1" w:lastColumn="0" w:noHBand="0" w:noVBand="1"/>
      </w:tblPr>
      <w:tblGrid>
        <w:gridCol w:w="865"/>
      </w:tblGrid>
      <w:tr w:rsidR="00700CE4" w:rsidRPr="008A127A" w14:paraId="603DAB3A" w14:textId="77777777" w:rsidTr="001231D7">
        <w:trPr>
          <w:cantSplit/>
          <w:trHeight w:hRule="exact" w:val="724"/>
        </w:trPr>
        <w:tc>
          <w:tcPr>
            <w:tcW w:w="649" w:type="dxa"/>
          </w:tcPr>
          <w:tbl>
            <w:tblPr>
              <w:tblpPr w:leftFromText="142" w:rightFromText="142" w:bottomFromText="6005" w:vertAnchor="page" w:horzAnchor="page" w:tblpX="1239" w:tblpY="1419"/>
              <w:tblW w:w="0" w:type="auto"/>
              <w:tblLook w:val="04A0" w:firstRow="1" w:lastRow="0" w:firstColumn="1" w:lastColumn="0" w:noHBand="0" w:noVBand="1"/>
            </w:tblPr>
            <w:tblGrid>
              <w:gridCol w:w="649"/>
            </w:tblGrid>
            <w:tr w:rsidR="00700CE4" w:rsidRPr="008F3500" w14:paraId="0F28BC8D" w14:textId="77777777" w:rsidTr="001231D7">
              <w:trPr>
                <w:cantSplit/>
                <w:trHeight w:hRule="exact" w:val="724"/>
              </w:trPr>
              <w:tc>
                <w:tcPr>
                  <w:tcW w:w="649" w:type="dxa"/>
                </w:tcPr>
                <w:p w14:paraId="7BEF0073" w14:textId="77777777" w:rsidR="00700CE4" w:rsidRDefault="00700CE4" w:rsidP="00700CE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AF13829" w14:textId="77777777" w:rsidR="00700CE4" w:rsidRPr="006D42D9" w:rsidRDefault="00700CE4" w:rsidP="00700CE4">
                  <w:pPr>
                    <w:spacing w:line="240" w:lineRule="auto"/>
                    <w:rPr>
                      <w:rFonts w:ascii="Republika" w:hAnsi="Republika"/>
                      <w:sz w:val="60"/>
                      <w:szCs w:val="60"/>
                    </w:rPr>
                  </w:pPr>
                </w:p>
                <w:p w14:paraId="33044474" w14:textId="77777777" w:rsidR="00700CE4" w:rsidRPr="006D42D9" w:rsidRDefault="00700CE4" w:rsidP="00700CE4">
                  <w:pPr>
                    <w:spacing w:line="240" w:lineRule="auto"/>
                    <w:rPr>
                      <w:rFonts w:ascii="Republika" w:hAnsi="Republika"/>
                      <w:sz w:val="60"/>
                      <w:szCs w:val="60"/>
                    </w:rPr>
                  </w:pPr>
                </w:p>
                <w:p w14:paraId="45C2DB86" w14:textId="77777777" w:rsidR="00700CE4" w:rsidRPr="006D42D9" w:rsidRDefault="00700CE4" w:rsidP="00700CE4">
                  <w:pPr>
                    <w:spacing w:line="240" w:lineRule="auto"/>
                    <w:rPr>
                      <w:rFonts w:ascii="Republika" w:hAnsi="Republika"/>
                      <w:sz w:val="60"/>
                      <w:szCs w:val="60"/>
                    </w:rPr>
                  </w:pPr>
                </w:p>
                <w:p w14:paraId="5F6C8529" w14:textId="77777777" w:rsidR="00700CE4" w:rsidRPr="006D42D9" w:rsidRDefault="00700CE4" w:rsidP="00700CE4">
                  <w:pPr>
                    <w:spacing w:line="240" w:lineRule="auto"/>
                    <w:rPr>
                      <w:rFonts w:ascii="Republika" w:hAnsi="Republika"/>
                      <w:sz w:val="60"/>
                      <w:szCs w:val="60"/>
                    </w:rPr>
                  </w:pPr>
                </w:p>
                <w:p w14:paraId="613D5BCC" w14:textId="77777777" w:rsidR="00700CE4" w:rsidRPr="006D42D9" w:rsidRDefault="00700CE4" w:rsidP="00700CE4">
                  <w:pPr>
                    <w:spacing w:line="240" w:lineRule="auto"/>
                    <w:rPr>
                      <w:rFonts w:ascii="Republika" w:hAnsi="Republika"/>
                      <w:sz w:val="60"/>
                      <w:szCs w:val="60"/>
                    </w:rPr>
                  </w:pPr>
                </w:p>
                <w:p w14:paraId="09F77C27" w14:textId="77777777" w:rsidR="00700CE4" w:rsidRPr="006D42D9" w:rsidRDefault="00700CE4" w:rsidP="00700CE4">
                  <w:pPr>
                    <w:spacing w:line="240" w:lineRule="auto"/>
                    <w:rPr>
                      <w:rFonts w:ascii="Republika" w:hAnsi="Republika"/>
                      <w:sz w:val="60"/>
                      <w:szCs w:val="60"/>
                    </w:rPr>
                  </w:pPr>
                </w:p>
                <w:p w14:paraId="76628BE1" w14:textId="77777777" w:rsidR="00700CE4" w:rsidRPr="006D42D9" w:rsidRDefault="00700CE4" w:rsidP="00700CE4">
                  <w:pPr>
                    <w:spacing w:line="240" w:lineRule="auto"/>
                    <w:rPr>
                      <w:rFonts w:ascii="Republika" w:hAnsi="Republika"/>
                      <w:sz w:val="60"/>
                      <w:szCs w:val="60"/>
                    </w:rPr>
                  </w:pPr>
                </w:p>
                <w:p w14:paraId="3D9D1AEB" w14:textId="77777777" w:rsidR="00700CE4" w:rsidRPr="006D42D9" w:rsidRDefault="00700CE4" w:rsidP="00700CE4">
                  <w:pPr>
                    <w:spacing w:line="240" w:lineRule="auto"/>
                    <w:rPr>
                      <w:rFonts w:ascii="Republika" w:hAnsi="Republika"/>
                      <w:sz w:val="60"/>
                      <w:szCs w:val="60"/>
                    </w:rPr>
                  </w:pPr>
                </w:p>
                <w:p w14:paraId="4F1E7DAA" w14:textId="77777777" w:rsidR="00700CE4" w:rsidRPr="006D42D9" w:rsidRDefault="00700CE4" w:rsidP="00700CE4">
                  <w:pPr>
                    <w:spacing w:line="240" w:lineRule="auto"/>
                    <w:rPr>
                      <w:rFonts w:ascii="Republika" w:hAnsi="Republika"/>
                      <w:sz w:val="60"/>
                      <w:szCs w:val="60"/>
                    </w:rPr>
                  </w:pPr>
                </w:p>
                <w:p w14:paraId="5FC7C9DC" w14:textId="77777777" w:rsidR="00700CE4" w:rsidRPr="006D42D9" w:rsidRDefault="00700CE4" w:rsidP="00700CE4">
                  <w:pPr>
                    <w:spacing w:line="240" w:lineRule="auto"/>
                    <w:rPr>
                      <w:rFonts w:ascii="Republika" w:hAnsi="Republika"/>
                      <w:sz w:val="60"/>
                      <w:szCs w:val="60"/>
                    </w:rPr>
                  </w:pPr>
                </w:p>
                <w:p w14:paraId="0E97D45E" w14:textId="77777777" w:rsidR="00700CE4" w:rsidRPr="006D42D9" w:rsidRDefault="00700CE4" w:rsidP="00700CE4">
                  <w:pPr>
                    <w:spacing w:line="240" w:lineRule="auto"/>
                    <w:rPr>
                      <w:rFonts w:ascii="Republika" w:hAnsi="Republika"/>
                      <w:sz w:val="60"/>
                      <w:szCs w:val="60"/>
                    </w:rPr>
                  </w:pPr>
                </w:p>
                <w:p w14:paraId="71BACCA6" w14:textId="77777777" w:rsidR="00700CE4" w:rsidRPr="006D42D9" w:rsidRDefault="00700CE4" w:rsidP="00700CE4">
                  <w:pPr>
                    <w:spacing w:line="240" w:lineRule="auto"/>
                    <w:rPr>
                      <w:rFonts w:ascii="Republika" w:hAnsi="Republika"/>
                      <w:sz w:val="60"/>
                      <w:szCs w:val="60"/>
                    </w:rPr>
                  </w:pPr>
                </w:p>
                <w:p w14:paraId="2649E67B" w14:textId="77777777" w:rsidR="00700CE4" w:rsidRPr="006D42D9" w:rsidRDefault="00700CE4" w:rsidP="00700CE4">
                  <w:pPr>
                    <w:spacing w:line="240" w:lineRule="auto"/>
                    <w:rPr>
                      <w:rFonts w:ascii="Republika" w:hAnsi="Republika"/>
                      <w:sz w:val="60"/>
                      <w:szCs w:val="60"/>
                    </w:rPr>
                  </w:pPr>
                </w:p>
                <w:p w14:paraId="7C1BBEFE" w14:textId="77777777" w:rsidR="00700CE4" w:rsidRPr="006D42D9" w:rsidRDefault="00700CE4" w:rsidP="00700CE4">
                  <w:pPr>
                    <w:spacing w:line="240" w:lineRule="auto"/>
                    <w:rPr>
                      <w:rFonts w:ascii="Republika" w:hAnsi="Republika"/>
                      <w:sz w:val="60"/>
                      <w:szCs w:val="60"/>
                    </w:rPr>
                  </w:pPr>
                </w:p>
                <w:p w14:paraId="4F7B0CF6" w14:textId="77777777" w:rsidR="00700CE4" w:rsidRPr="006D42D9" w:rsidRDefault="00700CE4" w:rsidP="00700CE4">
                  <w:pPr>
                    <w:spacing w:line="240" w:lineRule="auto"/>
                    <w:rPr>
                      <w:rFonts w:ascii="Republika" w:hAnsi="Republika"/>
                      <w:sz w:val="60"/>
                      <w:szCs w:val="60"/>
                    </w:rPr>
                  </w:pPr>
                </w:p>
                <w:p w14:paraId="3EAD086B" w14:textId="77777777" w:rsidR="00700CE4" w:rsidRPr="006D42D9" w:rsidRDefault="00700CE4" w:rsidP="00700CE4">
                  <w:pPr>
                    <w:spacing w:line="240" w:lineRule="auto"/>
                    <w:rPr>
                      <w:rFonts w:ascii="Republika" w:hAnsi="Republika"/>
                      <w:sz w:val="60"/>
                      <w:szCs w:val="60"/>
                    </w:rPr>
                  </w:pPr>
                </w:p>
              </w:tc>
            </w:tr>
          </w:tbl>
          <w:p w14:paraId="0B69430B" w14:textId="77777777" w:rsidR="00700CE4" w:rsidRPr="008A127A" w:rsidRDefault="00700CE4" w:rsidP="001231D7">
            <w:pPr>
              <w:spacing w:line="240" w:lineRule="auto"/>
              <w:rPr>
                <w:rFonts w:cs="Arial"/>
                <w:sz w:val="60"/>
                <w:szCs w:val="60"/>
              </w:rPr>
            </w:pPr>
          </w:p>
        </w:tc>
      </w:tr>
    </w:tbl>
    <w:p w14:paraId="17680620" w14:textId="77777777" w:rsidR="004C3A36" w:rsidRPr="008A127A" w:rsidRDefault="004C3A36" w:rsidP="00125F19">
      <w:pPr>
        <w:spacing w:line="240" w:lineRule="auto"/>
        <w:rPr>
          <w:rFonts w:cs="Arial"/>
          <w:sz w:val="24"/>
        </w:rPr>
      </w:pPr>
      <w:r w:rsidRPr="008A127A">
        <w:rPr>
          <w:rFonts w:cs="Arial"/>
          <w:sz w:val="24"/>
        </w:rPr>
        <w:t xml:space="preserve">REPUBLIKA SLOVENIJA </w:t>
      </w:r>
    </w:p>
    <w:p w14:paraId="0CBFA5E9" w14:textId="77777777" w:rsidR="004C3A36" w:rsidRPr="008A127A" w:rsidRDefault="004C3A36" w:rsidP="00125F19">
      <w:pPr>
        <w:spacing w:line="240" w:lineRule="auto"/>
        <w:rPr>
          <w:rFonts w:cs="Arial"/>
          <w:b/>
          <w:sz w:val="24"/>
        </w:rPr>
      </w:pPr>
      <w:r w:rsidRPr="008A127A">
        <w:rPr>
          <w:rFonts w:cs="Arial"/>
          <w:b/>
          <w:sz w:val="24"/>
        </w:rPr>
        <w:t xml:space="preserve">MINISTRSTVO ZA </w:t>
      </w:r>
      <w:r w:rsidR="00F76937" w:rsidRPr="008A127A">
        <w:rPr>
          <w:rFonts w:cs="Arial"/>
          <w:b/>
          <w:sz w:val="24"/>
        </w:rPr>
        <w:t>JAVNO UPRAVO</w:t>
      </w:r>
      <w:r w:rsidRPr="008A127A">
        <w:rPr>
          <w:rFonts w:cs="Arial"/>
          <w:b/>
          <w:sz w:val="24"/>
        </w:rPr>
        <w:t xml:space="preserve"> </w:t>
      </w:r>
    </w:p>
    <w:p w14:paraId="2F4C9C89" w14:textId="77777777" w:rsidR="004C3A36" w:rsidRPr="008A127A" w:rsidRDefault="004C3A36" w:rsidP="00125F19">
      <w:pPr>
        <w:spacing w:line="240" w:lineRule="auto"/>
        <w:rPr>
          <w:rFonts w:cs="Arial"/>
          <w:sz w:val="24"/>
        </w:rPr>
      </w:pPr>
    </w:p>
    <w:p w14:paraId="291DF2C9" w14:textId="77777777" w:rsidR="004C3A36" w:rsidRPr="008A127A" w:rsidRDefault="004C3A36" w:rsidP="00125F19">
      <w:pPr>
        <w:spacing w:line="240" w:lineRule="auto"/>
        <w:rPr>
          <w:rFonts w:cs="Arial"/>
          <w:sz w:val="22"/>
          <w:szCs w:val="22"/>
        </w:rPr>
      </w:pPr>
      <w:r w:rsidRPr="008A127A">
        <w:rPr>
          <w:rFonts w:cs="Arial"/>
          <w:sz w:val="22"/>
          <w:szCs w:val="22"/>
        </w:rPr>
        <w:t>INŠPEKTORAT ZA JAVNI SEKTOR</w:t>
      </w:r>
    </w:p>
    <w:p w14:paraId="7CF7D9A4" w14:textId="77777777" w:rsidR="004C3A36" w:rsidRPr="008A127A" w:rsidRDefault="004C3A36" w:rsidP="00125F19">
      <w:pPr>
        <w:spacing w:line="240" w:lineRule="auto"/>
        <w:rPr>
          <w:rFonts w:cs="Arial"/>
        </w:rPr>
      </w:pPr>
    </w:p>
    <w:p w14:paraId="4B655380" w14:textId="76AD4C1F" w:rsidR="004C3A36" w:rsidRPr="008A127A" w:rsidRDefault="004C3A36" w:rsidP="00125F19">
      <w:pPr>
        <w:spacing w:line="240" w:lineRule="auto"/>
        <w:rPr>
          <w:rFonts w:cs="Arial"/>
          <w:sz w:val="16"/>
          <w:szCs w:val="16"/>
        </w:rPr>
      </w:pPr>
      <w:r w:rsidRPr="008A127A">
        <w:rPr>
          <w:rFonts w:cs="Arial"/>
          <w:sz w:val="18"/>
          <w:szCs w:val="18"/>
        </w:rPr>
        <w:t>Tržaška 21, 1000 Ljubljana</w:t>
      </w:r>
      <w:r w:rsidRPr="008A127A">
        <w:rPr>
          <w:rFonts w:cs="Arial"/>
          <w:szCs w:val="20"/>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t xml:space="preserve">                  </w:t>
      </w:r>
      <w:r w:rsidR="00014731">
        <w:rPr>
          <w:rFonts w:cs="Arial"/>
          <w:sz w:val="16"/>
          <w:szCs w:val="16"/>
        </w:rPr>
        <w:t xml:space="preserve"> </w:t>
      </w:r>
      <w:r w:rsidR="007434E8" w:rsidRPr="008A127A">
        <w:rPr>
          <w:rFonts w:cs="Arial"/>
          <w:sz w:val="16"/>
          <w:szCs w:val="16"/>
        </w:rPr>
        <w:t xml:space="preserve"> </w:t>
      </w:r>
      <w:r w:rsidR="00F74084" w:rsidRPr="008A127A">
        <w:rPr>
          <w:rFonts w:cs="Arial"/>
          <w:sz w:val="16"/>
          <w:szCs w:val="16"/>
        </w:rPr>
        <w:t xml:space="preserve">    </w:t>
      </w:r>
      <w:hyperlink r:id="rId8" w:history="1">
        <w:r w:rsidRPr="008A127A">
          <w:rPr>
            <w:rStyle w:val="Hiperpovezava"/>
            <w:rFonts w:cs="Arial"/>
            <w:sz w:val="16"/>
            <w:szCs w:val="16"/>
          </w:rPr>
          <w:t>www.ijs.gov.si</w:t>
        </w:r>
      </w:hyperlink>
    </w:p>
    <w:p w14:paraId="09413723" w14:textId="7481A611" w:rsidR="004C3A36" w:rsidRPr="008A127A" w:rsidRDefault="004C3A36" w:rsidP="00125F19">
      <w:pPr>
        <w:spacing w:line="240" w:lineRule="auto"/>
        <w:rPr>
          <w:rFonts w:cs="Arial"/>
          <w:sz w:val="16"/>
          <w:szCs w:val="16"/>
        </w:rPr>
      </w:pP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00D4229D" w:rsidRPr="008A127A">
        <w:rPr>
          <w:rFonts w:cs="Arial"/>
          <w:sz w:val="16"/>
          <w:szCs w:val="16"/>
        </w:rPr>
        <w:t xml:space="preserve">  </w:t>
      </w:r>
      <w:r w:rsidRPr="008A127A">
        <w:rPr>
          <w:rFonts w:cs="Arial"/>
          <w:sz w:val="16"/>
          <w:szCs w:val="16"/>
        </w:rPr>
        <w:t xml:space="preserve">E: </w:t>
      </w:r>
      <w:r w:rsidR="007434E8" w:rsidRPr="008A127A">
        <w:rPr>
          <w:rFonts w:cs="Arial"/>
          <w:sz w:val="16"/>
          <w:szCs w:val="16"/>
        </w:rPr>
        <w:t xml:space="preserve">  </w:t>
      </w:r>
      <w:hyperlink r:id="rId9" w:history="1">
        <w:r w:rsidRPr="008A127A">
          <w:rPr>
            <w:rStyle w:val="Hiperpovezava"/>
            <w:rFonts w:cs="Arial"/>
            <w:sz w:val="16"/>
            <w:szCs w:val="16"/>
          </w:rPr>
          <w:t>gp.ijs@gov.si</w:t>
        </w:r>
      </w:hyperlink>
    </w:p>
    <w:p w14:paraId="25ECE0D4" w14:textId="4B8CA4B0" w:rsidR="004C3A36" w:rsidRPr="008A127A" w:rsidRDefault="004C3A36" w:rsidP="00125F19">
      <w:pPr>
        <w:spacing w:line="240" w:lineRule="auto"/>
        <w:jc w:val="center"/>
        <w:rPr>
          <w:rFonts w:cs="Arial"/>
          <w:b/>
          <w:szCs w:val="20"/>
        </w:rPr>
      </w:pP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r>
      <w:r w:rsidRPr="008A127A">
        <w:rPr>
          <w:rFonts w:cs="Arial"/>
          <w:sz w:val="16"/>
          <w:szCs w:val="16"/>
        </w:rPr>
        <w:tab/>
        <w:t xml:space="preserve">                          </w:t>
      </w:r>
      <w:r w:rsidR="00D41B1C" w:rsidRPr="008A127A">
        <w:rPr>
          <w:rFonts w:cs="Arial"/>
          <w:sz w:val="16"/>
          <w:szCs w:val="16"/>
        </w:rPr>
        <w:t xml:space="preserve">         </w:t>
      </w:r>
      <w:r w:rsidRPr="008A127A">
        <w:rPr>
          <w:rFonts w:cs="Arial"/>
          <w:sz w:val="16"/>
          <w:szCs w:val="16"/>
        </w:rPr>
        <w:t>T</w:t>
      </w:r>
      <w:r w:rsidRPr="008A127A">
        <w:rPr>
          <w:rFonts w:cs="Arial"/>
          <w:sz w:val="16"/>
        </w:rPr>
        <w:t xml:space="preserve">: </w:t>
      </w:r>
      <w:r w:rsidR="007434E8" w:rsidRPr="008A127A">
        <w:rPr>
          <w:rFonts w:cs="Arial"/>
          <w:sz w:val="16"/>
        </w:rPr>
        <w:t xml:space="preserve">  </w:t>
      </w:r>
      <w:r w:rsidRPr="008A127A">
        <w:rPr>
          <w:rFonts w:cs="Arial"/>
          <w:sz w:val="16"/>
        </w:rPr>
        <w:t>01 478 83 84</w:t>
      </w:r>
      <w:r w:rsidRPr="008A127A">
        <w:rPr>
          <w:rFonts w:cs="Arial"/>
          <w:sz w:val="16"/>
          <w:szCs w:val="16"/>
        </w:rPr>
        <w:tab/>
      </w:r>
    </w:p>
    <w:p w14:paraId="0B79F7D1" w14:textId="77777777" w:rsidR="004C3A36" w:rsidRPr="008A127A" w:rsidRDefault="004C3A36" w:rsidP="00125F19">
      <w:pPr>
        <w:spacing w:line="240" w:lineRule="auto"/>
        <w:jc w:val="center"/>
        <w:rPr>
          <w:rFonts w:cs="Arial"/>
          <w:b/>
          <w:szCs w:val="20"/>
        </w:rPr>
      </w:pPr>
    </w:p>
    <w:p w14:paraId="35BB8CA5" w14:textId="77777777" w:rsidR="00D26DE2" w:rsidRPr="008A127A" w:rsidRDefault="00D26DE2" w:rsidP="00125F19">
      <w:pPr>
        <w:spacing w:line="240" w:lineRule="auto"/>
        <w:rPr>
          <w:rFonts w:cs="Arial"/>
        </w:rPr>
      </w:pPr>
    </w:p>
    <w:p w14:paraId="770F59D3" w14:textId="77777777" w:rsidR="00D26DE2" w:rsidRPr="008A127A" w:rsidRDefault="00D26DE2" w:rsidP="00125F19">
      <w:pPr>
        <w:spacing w:line="240" w:lineRule="auto"/>
        <w:rPr>
          <w:rFonts w:cs="Arial"/>
        </w:rPr>
      </w:pPr>
    </w:p>
    <w:p w14:paraId="22F5E339" w14:textId="77777777" w:rsidR="00D26DE2" w:rsidRPr="008A127A" w:rsidRDefault="00D26DE2" w:rsidP="00125F19">
      <w:pPr>
        <w:spacing w:line="240" w:lineRule="auto"/>
        <w:rPr>
          <w:rFonts w:cs="Arial"/>
        </w:rPr>
      </w:pPr>
    </w:p>
    <w:p w14:paraId="4E1AC704" w14:textId="77777777" w:rsidR="00D26DE2" w:rsidRPr="008A127A" w:rsidRDefault="00D26DE2" w:rsidP="00125F19">
      <w:pPr>
        <w:spacing w:line="240" w:lineRule="auto"/>
        <w:rPr>
          <w:rFonts w:cs="Arial"/>
        </w:rPr>
      </w:pPr>
    </w:p>
    <w:p w14:paraId="7451BEF7" w14:textId="77777777" w:rsidR="00D26DE2" w:rsidRPr="008A127A" w:rsidRDefault="00D26DE2" w:rsidP="00125F19">
      <w:pPr>
        <w:spacing w:line="240" w:lineRule="auto"/>
        <w:rPr>
          <w:rFonts w:cs="Arial"/>
        </w:rPr>
      </w:pPr>
    </w:p>
    <w:p w14:paraId="7F17F3C0" w14:textId="77777777" w:rsidR="00D26DE2" w:rsidRPr="008A127A" w:rsidRDefault="00D26DE2" w:rsidP="00125F19">
      <w:pPr>
        <w:spacing w:line="240" w:lineRule="auto"/>
        <w:rPr>
          <w:rFonts w:cs="Arial"/>
        </w:rPr>
      </w:pPr>
    </w:p>
    <w:p w14:paraId="54EF0DDA" w14:textId="77777777" w:rsidR="00D26DE2" w:rsidRPr="008A127A" w:rsidRDefault="00D26DE2" w:rsidP="00125F19">
      <w:pPr>
        <w:spacing w:line="240" w:lineRule="auto"/>
        <w:rPr>
          <w:rFonts w:cs="Arial"/>
        </w:rPr>
      </w:pPr>
    </w:p>
    <w:p w14:paraId="71F33CD5" w14:textId="77777777" w:rsidR="00D26DE2" w:rsidRPr="008A127A" w:rsidRDefault="00D26DE2" w:rsidP="00125F19">
      <w:pPr>
        <w:spacing w:line="240" w:lineRule="auto"/>
        <w:rPr>
          <w:rFonts w:cs="Arial"/>
        </w:rPr>
      </w:pPr>
    </w:p>
    <w:p w14:paraId="1B71B303" w14:textId="77777777" w:rsidR="00D26DE2" w:rsidRPr="008A127A" w:rsidRDefault="00D26DE2" w:rsidP="00125F19">
      <w:pPr>
        <w:spacing w:line="240" w:lineRule="auto"/>
        <w:rPr>
          <w:rFonts w:cs="Arial"/>
        </w:rPr>
      </w:pPr>
    </w:p>
    <w:p w14:paraId="73ED48D6" w14:textId="77777777" w:rsidR="00D26DE2" w:rsidRPr="008A127A" w:rsidRDefault="00D26DE2" w:rsidP="00125F19">
      <w:pPr>
        <w:spacing w:line="240" w:lineRule="auto"/>
        <w:rPr>
          <w:rFonts w:cs="Arial"/>
        </w:rPr>
      </w:pPr>
    </w:p>
    <w:p w14:paraId="71103645" w14:textId="77777777" w:rsidR="00D26DE2" w:rsidRPr="008A127A" w:rsidRDefault="00D26DE2" w:rsidP="00125F19">
      <w:pPr>
        <w:spacing w:line="240" w:lineRule="auto"/>
        <w:rPr>
          <w:rFonts w:cs="Arial"/>
        </w:rPr>
      </w:pPr>
    </w:p>
    <w:p w14:paraId="15FEF113" w14:textId="77777777" w:rsidR="00D26DE2" w:rsidRPr="008A127A" w:rsidRDefault="00D26DE2" w:rsidP="00125F19">
      <w:pPr>
        <w:spacing w:line="240" w:lineRule="auto"/>
        <w:rPr>
          <w:rFonts w:cs="Arial"/>
        </w:rPr>
      </w:pPr>
    </w:p>
    <w:p w14:paraId="7073310E" w14:textId="77777777" w:rsidR="00086215" w:rsidRPr="008A127A" w:rsidRDefault="00086215" w:rsidP="00125F19">
      <w:pPr>
        <w:pStyle w:val="ZADEVA"/>
        <w:tabs>
          <w:tab w:val="clear" w:pos="1701"/>
          <w:tab w:val="left" w:pos="1000"/>
        </w:tabs>
        <w:spacing w:line="240" w:lineRule="auto"/>
        <w:ind w:left="0" w:firstLine="0"/>
        <w:rPr>
          <w:rFonts w:cs="Arial"/>
          <w:bCs/>
          <w:szCs w:val="20"/>
          <w:lang w:val="sl-SI"/>
        </w:rPr>
      </w:pPr>
    </w:p>
    <w:p w14:paraId="0E2DC70C" w14:textId="77777777" w:rsidR="00B1368D" w:rsidRPr="008A127A" w:rsidRDefault="00755580" w:rsidP="00125F19">
      <w:pPr>
        <w:spacing w:line="240" w:lineRule="auto"/>
        <w:jc w:val="center"/>
        <w:rPr>
          <w:rFonts w:cs="Arial"/>
          <w:b/>
          <w:sz w:val="40"/>
          <w:szCs w:val="40"/>
        </w:rPr>
      </w:pPr>
      <w:bookmarkStart w:id="1" w:name="_Toc381684645"/>
      <w:r w:rsidRPr="008A127A">
        <w:rPr>
          <w:rFonts w:cs="Arial"/>
          <w:b/>
          <w:sz w:val="40"/>
          <w:szCs w:val="40"/>
        </w:rPr>
        <w:t>P</w:t>
      </w:r>
      <w:r w:rsidR="00B1368D" w:rsidRPr="008A127A">
        <w:rPr>
          <w:rFonts w:cs="Arial"/>
          <w:b/>
          <w:sz w:val="40"/>
          <w:szCs w:val="40"/>
        </w:rPr>
        <w:t xml:space="preserve"> </w:t>
      </w:r>
      <w:r w:rsidRPr="008A127A">
        <w:rPr>
          <w:rFonts w:cs="Arial"/>
          <w:b/>
          <w:sz w:val="40"/>
          <w:szCs w:val="40"/>
        </w:rPr>
        <w:t>O</w:t>
      </w:r>
      <w:r w:rsidR="00B1368D" w:rsidRPr="008A127A">
        <w:rPr>
          <w:rFonts w:cs="Arial"/>
          <w:b/>
          <w:sz w:val="40"/>
          <w:szCs w:val="40"/>
        </w:rPr>
        <w:t xml:space="preserve"> </w:t>
      </w:r>
      <w:r w:rsidRPr="008A127A">
        <w:rPr>
          <w:rFonts w:cs="Arial"/>
          <w:b/>
          <w:sz w:val="40"/>
          <w:szCs w:val="40"/>
        </w:rPr>
        <w:t>R</w:t>
      </w:r>
      <w:r w:rsidR="00B1368D" w:rsidRPr="008A127A">
        <w:rPr>
          <w:rFonts w:cs="Arial"/>
          <w:b/>
          <w:sz w:val="40"/>
          <w:szCs w:val="40"/>
        </w:rPr>
        <w:t xml:space="preserve"> </w:t>
      </w:r>
      <w:r w:rsidRPr="008A127A">
        <w:rPr>
          <w:rFonts w:cs="Arial"/>
          <w:b/>
          <w:sz w:val="40"/>
          <w:szCs w:val="40"/>
        </w:rPr>
        <w:t>O</w:t>
      </w:r>
      <w:r w:rsidR="00B1368D" w:rsidRPr="008A127A">
        <w:rPr>
          <w:rFonts w:cs="Arial"/>
          <w:b/>
          <w:sz w:val="40"/>
          <w:szCs w:val="40"/>
        </w:rPr>
        <w:t xml:space="preserve"> </w:t>
      </w:r>
      <w:r w:rsidRPr="008A127A">
        <w:rPr>
          <w:rFonts w:cs="Arial"/>
          <w:b/>
          <w:sz w:val="40"/>
          <w:szCs w:val="40"/>
        </w:rPr>
        <w:t>Č</w:t>
      </w:r>
      <w:r w:rsidR="00B1368D" w:rsidRPr="008A127A">
        <w:rPr>
          <w:rFonts w:cs="Arial"/>
          <w:b/>
          <w:sz w:val="40"/>
          <w:szCs w:val="40"/>
        </w:rPr>
        <w:t xml:space="preserve"> </w:t>
      </w:r>
      <w:r w:rsidRPr="008A127A">
        <w:rPr>
          <w:rFonts w:cs="Arial"/>
          <w:b/>
          <w:sz w:val="40"/>
          <w:szCs w:val="40"/>
        </w:rPr>
        <w:t>I</w:t>
      </w:r>
      <w:r w:rsidR="00B1368D" w:rsidRPr="008A127A">
        <w:rPr>
          <w:rFonts w:cs="Arial"/>
          <w:b/>
          <w:sz w:val="40"/>
          <w:szCs w:val="40"/>
        </w:rPr>
        <w:t xml:space="preserve"> </w:t>
      </w:r>
      <w:r w:rsidRPr="008A127A">
        <w:rPr>
          <w:rFonts w:cs="Arial"/>
          <w:b/>
          <w:sz w:val="40"/>
          <w:szCs w:val="40"/>
        </w:rPr>
        <w:t>L</w:t>
      </w:r>
      <w:r w:rsidR="00B1368D" w:rsidRPr="008A127A">
        <w:rPr>
          <w:rFonts w:cs="Arial"/>
          <w:b/>
          <w:sz w:val="40"/>
          <w:szCs w:val="40"/>
        </w:rPr>
        <w:t xml:space="preserve"> </w:t>
      </w:r>
      <w:r w:rsidRPr="008A127A">
        <w:rPr>
          <w:rFonts w:cs="Arial"/>
          <w:b/>
          <w:sz w:val="40"/>
          <w:szCs w:val="40"/>
        </w:rPr>
        <w:t>O</w:t>
      </w:r>
    </w:p>
    <w:p w14:paraId="0D39CCA3" w14:textId="77777777" w:rsidR="00B1368D" w:rsidRPr="008A127A" w:rsidRDefault="00B1368D" w:rsidP="00125F19">
      <w:pPr>
        <w:spacing w:line="240" w:lineRule="auto"/>
        <w:jc w:val="center"/>
        <w:rPr>
          <w:rFonts w:cs="Arial"/>
          <w:b/>
          <w:sz w:val="28"/>
          <w:szCs w:val="28"/>
        </w:rPr>
      </w:pPr>
    </w:p>
    <w:p w14:paraId="7D6C424F" w14:textId="731CD34A" w:rsidR="00755580" w:rsidRPr="008A127A" w:rsidRDefault="00755580" w:rsidP="00125F19">
      <w:pPr>
        <w:spacing w:line="240" w:lineRule="auto"/>
        <w:jc w:val="center"/>
        <w:rPr>
          <w:rFonts w:cs="Arial"/>
          <w:b/>
          <w:sz w:val="32"/>
          <w:szCs w:val="32"/>
        </w:rPr>
      </w:pPr>
      <w:r w:rsidRPr="008A127A">
        <w:rPr>
          <w:rFonts w:cs="Arial"/>
          <w:b/>
          <w:sz w:val="32"/>
          <w:szCs w:val="32"/>
        </w:rPr>
        <w:t xml:space="preserve">O DELU INŠPEKTORATA ZA JAVNI SEKTOR V </w:t>
      </w:r>
      <w:r w:rsidR="00C16AD9" w:rsidRPr="008A127A">
        <w:rPr>
          <w:rFonts w:cs="Arial"/>
          <w:b/>
          <w:sz w:val="32"/>
          <w:szCs w:val="32"/>
        </w:rPr>
        <w:t>LETU 20</w:t>
      </w:r>
      <w:r w:rsidR="00192B42">
        <w:rPr>
          <w:rFonts w:cs="Arial"/>
          <w:b/>
          <w:sz w:val="32"/>
          <w:szCs w:val="32"/>
        </w:rPr>
        <w:t>19</w:t>
      </w:r>
    </w:p>
    <w:p w14:paraId="3D38BA46" w14:textId="77777777" w:rsidR="00755580" w:rsidRPr="008A127A" w:rsidRDefault="00755580" w:rsidP="00125F19">
      <w:pPr>
        <w:spacing w:line="240" w:lineRule="auto"/>
        <w:rPr>
          <w:rFonts w:cs="Arial"/>
          <w:b/>
          <w:sz w:val="28"/>
          <w:szCs w:val="28"/>
        </w:rPr>
      </w:pPr>
    </w:p>
    <w:p w14:paraId="444EE6B9" w14:textId="77777777" w:rsidR="00EC694D" w:rsidRPr="008A127A" w:rsidRDefault="00EC694D" w:rsidP="00125F19">
      <w:pPr>
        <w:spacing w:line="240" w:lineRule="auto"/>
        <w:outlineLvl w:val="0"/>
        <w:rPr>
          <w:rFonts w:cs="Arial"/>
          <w:b/>
          <w:sz w:val="28"/>
          <w:szCs w:val="28"/>
        </w:rPr>
      </w:pPr>
    </w:p>
    <w:p w14:paraId="21F61223" w14:textId="77777777" w:rsidR="00996D72" w:rsidRPr="008A127A" w:rsidRDefault="00996D72" w:rsidP="00125F19">
      <w:pPr>
        <w:spacing w:line="240" w:lineRule="auto"/>
        <w:outlineLvl w:val="0"/>
        <w:rPr>
          <w:rFonts w:cs="Arial"/>
          <w:b/>
          <w:sz w:val="28"/>
          <w:szCs w:val="28"/>
        </w:rPr>
      </w:pPr>
    </w:p>
    <w:p w14:paraId="782294C4" w14:textId="77777777" w:rsidR="00996D72" w:rsidRPr="008A127A" w:rsidRDefault="00996D72" w:rsidP="00125F19">
      <w:pPr>
        <w:spacing w:line="240" w:lineRule="auto"/>
        <w:outlineLvl w:val="0"/>
        <w:rPr>
          <w:rFonts w:cs="Arial"/>
          <w:b/>
          <w:sz w:val="28"/>
          <w:szCs w:val="28"/>
        </w:rPr>
      </w:pPr>
    </w:p>
    <w:p w14:paraId="61B20B0D" w14:textId="77777777" w:rsidR="00996D72" w:rsidRPr="008A127A" w:rsidRDefault="00996D72" w:rsidP="00125F19">
      <w:pPr>
        <w:spacing w:line="240" w:lineRule="auto"/>
        <w:outlineLvl w:val="0"/>
        <w:rPr>
          <w:rFonts w:cs="Arial"/>
          <w:b/>
          <w:sz w:val="28"/>
          <w:szCs w:val="28"/>
        </w:rPr>
      </w:pPr>
    </w:p>
    <w:p w14:paraId="065EE8A3" w14:textId="77777777" w:rsidR="00996D72" w:rsidRPr="008A127A" w:rsidRDefault="00996D72" w:rsidP="00125F19">
      <w:pPr>
        <w:spacing w:line="240" w:lineRule="auto"/>
        <w:outlineLvl w:val="0"/>
        <w:rPr>
          <w:rFonts w:cs="Arial"/>
          <w:b/>
          <w:sz w:val="28"/>
          <w:szCs w:val="28"/>
        </w:rPr>
      </w:pPr>
    </w:p>
    <w:p w14:paraId="020F72CF" w14:textId="77777777" w:rsidR="00996D72" w:rsidRPr="008A127A" w:rsidRDefault="00996D72" w:rsidP="00125F19">
      <w:pPr>
        <w:spacing w:line="240" w:lineRule="auto"/>
        <w:outlineLvl w:val="0"/>
        <w:rPr>
          <w:rFonts w:cs="Arial"/>
          <w:b/>
          <w:sz w:val="28"/>
          <w:szCs w:val="28"/>
        </w:rPr>
      </w:pPr>
    </w:p>
    <w:p w14:paraId="25B42E84" w14:textId="77777777" w:rsidR="00996D72" w:rsidRPr="008A127A" w:rsidRDefault="00996D72" w:rsidP="00125F19">
      <w:pPr>
        <w:spacing w:line="240" w:lineRule="auto"/>
        <w:outlineLvl w:val="0"/>
        <w:rPr>
          <w:rFonts w:cs="Arial"/>
          <w:b/>
          <w:sz w:val="28"/>
          <w:szCs w:val="28"/>
        </w:rPr>
      </w:pPr>
    </w:p>
    <w:p w14:paraId="0C694418" w14:textId="77777777" w:rsidR="00996D72" w:rsidRPr="008A127A" w:rsidRDefault="00996D72" w:rsidP="00125F19">
      <w:pPr>
        <w:spacing w:line="240" w:lineRule="auto"/>
        <w:outlineLvl w:val="0"/>
        <w:rPr>
          <w:rFonts w:cs="Arial"/>
          <w:b/>
          <w:sz w:val="28"/>
          <w:szCs w:val="28"/>
        </w:rPr>
      </w:pPr>
    </w:p>
    <w:p w14:paraId="3D65F16F" w14:textId="77777777" w:rsidR="00F31E75" w:rsidRPr="008A127A" w:rsidRDefault="00F31E75" w:rsidP="00125F19">
      <w:pPr>
        <w:spacing w:line="240" w:lineRule="auto"/>
        <w:outlineLvl w:val="0"/>
        <w:rPr>
          <w:rFonts w:cs="Arial"/>
          <w:b/>
          <w:sz w:val="28"/>
          <w:szCs w:val="28"/>
        </w:rPr>
      </w:pPr>
    </w:p>
    <w:p w14:paraId="0AEC0951" w14:textId="77777777" w:rsidR="00F31E75" w:rsidRPr="008A127A" w:rsidRDefault="00F31E75" w:rsidP="00125F19">
      <w:pPr>
        <w:spacing w:line="240" w:lineRule="auto"/>
        <w:outlineLvl w:val="0"/>
        <w:rPr>
          <w:rFonts w:cs="Arial"/>
          <w:b/>
          <w:sz w:val="28"/>
          <w:szCs w:val="28"/>
        </w:rPr>
      </w:pPr>
    </w:p>
    <w:p w14:paraId="1C2E21AC" w14:textId="77777777" w:rsidR="00F31E75" w:rsidRPr="008A127A" w:rsidRDefault="00F31E75" w:rsidP="00125F19">
      <w:pPr>
        <w:spacing w:line="240" w:lineRule="auto"/>
        <w:outlineLvl w:val="0"/>
        <w:rPr>
          <w:rFonts w:cs="Arial"/>
          <w:b/>
          <w:sz w:val="28"/>
          <w:szCs w:val="28"/>
        </w:rPr>
      </w:pPr>
    </w:p>
    <w:p w14:paraId="30CE94A2" w14:textId="77777777" w:rsidR="00F31E75" w:rsidRPr="008A127A" w:rsidRDefault="00F31E75" w:rsidP="00125F19">
      <w:pPr>
        <w:spacing w:line="240" w:lineRule="auto"/>
        <w:outlineLvl w:val="0"/>
        <w:rPr>
          <w:rFonts w:cs="Arial"/>
          <w:b/>
          <w:sz w:val="28"/>
          <w:szCs w:val="28"/>
        </w:rPr>
      </w:pPr>
    </w:p>
    <w:p w14:paraId="0028D9D5" w14:textId="77777777" w:rsidR="00F31E75" w:rsidRPr="008A127A" w:rsidRDefault="00F31E75" w:rsidP="00125F19">
      <w:pPr>
        <w:spacing w:line="240" w:lineRule="auto"/>
        <w:outlineLvl w:val="0"/>
        <w:rPr>
          <w:rFonts w:cs="Arial"/>
          <w:b/>
          <w:sz w:val="28"/>
          <w:szCs w:val="28"/>
        </w:rPr>
      </w:pPr>
    </w:p>
    <w:p w14:paraId="3A395EBA" w14:textId="77777777" w:rsidR="00F31E75" w:rsidRPr="008A127A" w:rsidRDefault="00F31E75" w:rsidP="00125F19">
      <w:pPr>
        <w:spacing w:line="240" w:lineRule="auto"/>
        <w:outlineLvl w:val="0"/>
        <w:rPr>
          <w:rFonts w:cs="Arial"/>
          <w:b/>
          <w:sz w:val="28"/>
          <w:szCs w:val="28"/>
        </w:rPr>
      </w:pPr>
    </w:p>
    <w:p w14:paraId="45F3CEB4" w14:textId="77777777" w:rsidR="00996D72" w:rsidRPr="008A127A" w:rsidRDefault="00996D72" w:rsidP="00125F19">
      <w:pPr>
        <w:spacing w:line="240" w:lineRule="auto"/>
        <w:outlineLvl w:val="0"/>
        <w:rPr>
          <w:rFonts w:cs="Arial"/>
          <w:b/>
          <w:sz w:val="28"/>
          <w:szCs w:val="28"/>
        </w:rPr>
      </w:pPr>
    </w:p>
    <w:p w14:paraId="354D9C0B" w14:textId="77777777" w:rsidR="00EA5EEE" w:rsidRPr="008A127A" w:rsidRDefault="00EA5EEE" w:rsidP="00125F19">
      <w:pPr>
        <w:spacing w:line="240" w:lineRule="auto"/>
        <w:outlineLvl w:val="0"/>
        <w:rPr>
          <w:rFonts w:cs="Arial"/>
          <w:b/>
          <w:sz w:val="28"/>
          <w:szCs w:val="28"/>
        </w:rPr>
      </w:pPr>
    </w:p>
    <w:p w14:paraId="7D6824DD" w14:textId="77777777" w:rsidR="00EA5EEE" w:rsidRPr="008A127A" w:rsidRDefault="00EA5EEE" w:rsidP="00125F19">
      <w:pPr>
        <w:spacing w:line="240" w:lineRule="auto"/>
        <w:outlineLvl w:val="0"/>
        <w:rPr>
          <w:rFonts w:cs="Arial"/>
          <w:b/>
          <w:sz w:val="28"/>
          <w:szCs w:val="28"/>
        </w:rPr>
      </w:pPr>
    </w:p>
    <w:p w14:paraId="1F5B2E72" w14:textId="77777777" w:rsidR="00EA5EEE" w:rsidRPr="008A127A" w:rsidRDefault="00EA5EEE" w:rsidP="00125F19">
      <w:pPr>
        <w:spacing w:line="240" w:lineRule="auto"/>
        <w:outlineLvl w:val="0"/>
        <w:rPr>
          <w:rFonts w:cs="Arial"/>
          <w:b/>
          <w:sz w:val="28"/>
          <w:szCs w:val="28"/>
        </w:rPr>
      </w:pPr>
    </w:p>
    <w:p w14:paraId="08117E25" w14:textId="77777777" w:rsidR="00EA5EEE" w:rsidRPr="008A127A" w:rsidRDefault="00EA5EEE" w:rsidP="00125F19">
      <w:pPr>
        <w:spacing w:line="240" w:lineRule="auto"/>
        <w:outlineLvl w:val="0"/>
        <w:rPr>
          <w:rFonts w:cs="Arial"/>
          <w:b/>
          <w:sz w:val="28"/>
          <w:szCs w:val="28"/>
        </w:rPr>
      </w:pPr>
    </w:p>
    <w:p w14:paraId="222103CC" w14:textId="0911D1B5" w:rsidR="00996D72" w:rsidRPr="008A127A" w:rsidRDefault="001B68C3" w:rsidP="00125F19">
      <w:pPr>
        <w:spacing w:line="240" w:lineRule="auto"/>
        <w:jc w:val="center"/>
        <w:rPr>
          <w:rFonts w:cs="Arial"/>
          <w:sz w:val="24"/>
        </w:rPr>
      </w:pPr>
      <w:r w:rsidRPr="008A127A">
        <w:rPr>
          <w:rFonts w:cs="Arial"/>
          <w:sz w:val="24"/>
        </w:rPr>
        <w:t xml:space="preserve">Ljubljana, </w:t>
      </w:r>
      <w:r w:rsidR="00E84DDF">
        <w:rPr>
          <w:rFonts w:cs="Arial"/>
          <w:sz w:val="24"/>
        </w:rPr>
        <w:t>marec</w:t>
      </w:r>
      <w:r w:rsidR="00C16AD9" w:rsidRPr="008A127A">
        <w:rPr>
          <w:rFonts w:cs="Arial"/>
          <w:sz w:val="24"/>
        </w:rPr>
        <w:t xml:space="preserve"> 20</w:t>
      </w:r>
      <w:r w:rsidR="00843742">
        <w:rPr>
          <w:rFonts w:cs="Arial"/>
          <w:sz w:val="24"/>
        </w:rPr>
        <w:t>20</w:t>
      </w:r>
    </w:p>
    <w:p w14:paraId="679B5EFB" w14:textId="77777777" w:rsidR="005A7CFC" w:rsidRPr="008A127A" w:rsidRDefault="005A7CFC" w:rsidP="00125F19">
      <w:pPr>
        <w:spacing w:line="240" w:lineRule="auto"/>
        <w:jc w:val="center"/>
        <w:rPr>
          <w:rFonts w:cs="Arial"/>
          <w:b/>
          <w:sz w:val="28"/>
          <w:szCs w:val="28"/>
        </w:rPr>
      </w:pPr>
    </w:p>
    <w:p w14:paraId="4E97B406" w14:textId="77777777" w:rsidR="00DD1A69" w:rsidRPr="008A127A" w:rsidRDefault="00DD1A69" w:rsidP="00125F19">
      <w:pPr>
        <w:spacing w:line="240" w:lineRule="auto"/>
        <w:jc w:val="center"/>
        <w:rPr>
          <w:rFonts w:cs="Arial"/>
          <w:b/>
          <w:sz w:val="28"/>
          <w:szCs w:val="28"/>
        </w:rPr>
      </w:pPr>
      <w:r w:rsidRPr="008A127A">
        <w:rPr>
          <w:rFonts w:cs="Arial"/>
          <w:b/>
          <w:sz w:val="28"/>
          <w:szCs w:val="28"/>
        </w:rPr>
        <w:lastRenderedPageBreak/>
        <w:t>V S E B I N A</w:t>
      </w:r>
    </w:p>
    <w:p w14:paraId="2CE23926" w14:textId="0123BE9B" w:rsidR="00DD1A69" w:rsidRPr="008A127A" w:rsidRDefault="00DD1A69" w:rsidP="00125F19">
      <w:pPr>
        <w:spacing w:line="240" w:lineRule="auto"/>
        <w:outlineLvl w:val="0"/>
        <w:rPr>
          <w:rFonts w:cs="Arial"/>
          <w:b/>
          <w:sz w:val="28"/>
          <w:szCs w:val="28"/>
        </w:rPr>
      </w:pPr>
    </w:p>
    <w:p w14:paraId="5DCA4795" w14:textId="32D6909B" w:rsidR="00937830" w:rsidRPr="00B55477" w:rsidRDefault="00C540ED">
      <w:pPr>
        <w:pStyle w:val="Kazalovsebine1"/>
        <w:tabs>
          <w:tab w:val="left" w:pos="400"/>
          <w:tab w:val="right" w:leader="dot" w:pos="9054"/>
        </w:tabs>
        <w:rPr>
          <w:rFonts w:ascii="Arial" w:eastAsiaTheme="minorEastAsia" w:hAnsi="Arial" w:cs="Arial"/>
          <w:bCs w:val="0"/>
          <w:caps w:val="0"/>
          <w:noProof/>
          <w:sz w:val="22"/>
          <w:szCs w:val="22"/>
          <w:lang w:eastAsia="sl-SI"/>
        </w:rPr>
      </w:pPr>
      <w:r w:rsidRPr="00B55477">
        <w:rPr>
          <w:rFonts w:ascii="Arial" w:hAnsi="Arial" w:cs="Arial"/>
          <w:bCs w:val="0"/>
          <w:caps w:val="0"/>
          <w:smallCaps/>
          <w:sz w:val="28"/>
          <w:szCs w:val="28"/>
        </w:rPr>
        <w:fldChar w:fldCharType="begin"/>
      </w:r>
      <w:r w:rsidRPr="00B55477">
        <w:rPr>
          <w:rFonts w:ascii="Arial" w:hAnsi="Arial" w:cs="Arial"/>
          <w:bCs w:val="0"/>
          <w:caps w:val="0"/>
          <w:smallCaps/>
          <w:sz w:val="28"/>
          <w:szCs w:val="28"/>
        </w:rPr>
        <w:instrText xml:space="preserve"> TOC \o "1-4" \h \z \u </w:instrText>
      </w:r>
      <w:r w:rsidRPr="00B55477">
        <w:rPr>
          <w:rFonts w:ascii="Arial" w:hAnsi="Arial" w:cs="Arial"/>
          <w:bCs w:val="0"/>
          <w:caps w:val="0"/>
          <w:smallCaps/>
          <w:sz w:val="28"/>
          <w:szCs w:val="28"/>
        </w:rPr>
        <w:fldChar w:fldCharType="separate"/>
      </w:r>
      <w:hyperlink w:anchor="_Toc34892467" w:history="1">
        <w:r w:rsidR="00937830" w:rsidRPr="00B55477">
          <w:rPr>
            <w:rStyle w:val="Hiperpovezava"/>
            <w:rFonts w:ascii="Arial" w:hAnsi="Arial" w:cs="Arial"/>
            <w:noProof/>
          </w:rPr>
          <w:t>1</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UVOD</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_Toc34892467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4</w:t>
        </w:r>
        <w:r w:rsidR="00937830" w:rsidRPr="00B55477">
          <w:rPr>
            <w:rFonts w:ascii="Arial" w:hAnsi="Arial" w:cs="Arial"/>
            <w:noProof/>
            <w:webHidden/>
          </w:rPr>
          <w:fldChar w:fldCharType="end"/>
        </w:r>
      </w:hyperlink>
    </w:p>
    <w:p w14:paraId="34290602" w14:textId="50D9D5FD" w:rsidR="00937830" w:rsidRPr="00B55477" w:rsidRDefault="00832669">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68" w:history="1">
        <w:r w:rsidR="00937830" w:rsidRPr="00B55477">
          <w:rPr>
            <w:rStyle w:val="Hiperpovezava"/>
            <w:rFonts w:ascii="Arial" w:hAnsi="Arial" w:cs="Arial"/>
            <w:noProof/>
          </w:rPr>
          <w:t>2</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KADROVSKA ZASEDBA IJS V OBDOBJU 2010 - 2019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_Toc34892468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5</w:t>
        </w:r>
        <w:r w:rsidR="00937830" w:rsidRPr="00B55477">
          <w:rPr>
            <w:rFonts w:ascii="Arial" w:hAnsi="Arial" w:cs="Arial"/>
            <w:noProof/>
            <w:webHidden/>
          </w:rPr>
          <w:fldChar w:fldCharType="end"/>
        </w:r>
      </w:hyperlink>
    </w:p>
    <w:p w14:paraId="24D83D44" w14:textId="3D938E66" w:rsidR="00937830" w:rsidRPr="00B55477" w:rsidRDefault="00832669">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69" w:history="1">
        <w:r w:rsidR="00937830" w:rsidRPr="00B55477">
          <w:rPr>
            <w:rStyle w:val="Hiperpovezava"/>
            <w:rFonts w:ascii="Arial" w:hAnsi="Arial" w:cs="Arial"/>
            <w:noProof/>
          </w:rPr>
          <w:t>3</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OBSEG  REŠEVANJA ZADEV IJS V OBDOBJU 2012 - 2019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_Toc34892469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7</w:t>
        </w:r>
        <w:r w:rsidR="00937830" w:rsidRPr="00B55477">
          <w:rPr>
            <w:rFonts w:ascii="Arial" w:hAnsi="Arial" w:cs="Arial"/>
            <w:noProof/>
            <w:webHidden/>
          </w:rPr>
          <w:fldChar w:fldCharType="end"/>
        </w:r>
      </w:hyperlink>
    </w:p>
    <w:p w14:paraId="16B31892" w14:textId="5907BEAF"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0" w:history="1">
        <w:r w:rsidR="00937830" w:rsidRPr="00B55477">
          <w:rPr>
            <w:rStyle w:val="Hiperpovezava"/>
            <w:rFonts w:ascii="Arial" w:hAnsi="Arial" w:cs="Arial"/>
            <w:b/>
            <w:noProof/>
          </w:rPr>
          <w:t>3.1</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OBSEG REŠEVANJA ZADEV UI</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7</w:t>
        </w:r>
        <w:r w:rsidR="00937830" w:rsidRPr="00B55477">
          <w:rPr>
            <w:rFonts w:ascii="Arial" w:hAnsi="Arial" w:cs="Arial"/>
            <w:b/>
            <w:noProof/>
            <w:webHidden/>
          </w:rPr>
          <w:fldChar w:fldCharType="end"/>
        </w:r>
      </w:hyperlink>
    </w:p>
    <w:p w14:paraId="6FC25BB9" w14:textId="29C1F7E8"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1" w:history="1">
        <w:r w:rsidR="00937830" w:rsidRPr="00B55477">
          <w:rPr>
            <w:rStyle w:val="Hiperpovezava"/>
            <w:rFonts w:ascii="Arial" w:hAnsi="Arial" w:cs="Arial"/>
            <w:b/>
            <w:noProof/>
          </w:rPr>
          <w:t>3.2</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OBSEG REŠEVANJA ZADEV ISJU</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_Toc34892471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8</w:t>
        </w:r>
        <w:r w:rsidR="00937830" w:rsidRPr="00B55477">
          <w:rPr>
            <w:rFonts w:ascii="Arial" w:hAnsi="Arial" w:cs="Arial"/>
            <w:b/>
            <w:noProof/>
            <w:webHidden/>
          </w:rPr>
          <w:fldChar w:fldCharType="end"/>
        </w:r>
      </w:hyperlink>
    </w:p>
    <w:p w14:paraId="0E45BB60" w14:textId="52D0E7EC" w:rsidR="00937830" w:rsidRPr="00B55477" w:rsidRDefault="00832669">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72" w:history="1">
        <w:r w:rsidR="00937830" w:rsidRPr="00B55477">
          <w:rPr>
            <w:rStyle w:val="Hiperpovezava"/>
            <w:rFonts w:ascii="Arial" w:hAnsi="Arial" w:cs="Arial"/>
            <w:noProof/>
          </w:rPr>
          <w:t>4</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IZVAJANJE STRATEŠKIH USMERITEV IN PRIORITET IJS V LETU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_Toc34892472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9</w:t>
        </w:r>
        <w:r w:rsidR="00937830" w:rsidRPr="00B55477">
          <w:rPr>
            <w:rFonts w:ascii="Arial" w:hAnsi="Arial" w:cs="Arial"/>
            <w:noProof/>
            <w:webHidden/>
          </w:rPr>
          <w:fldChar w:fldCharType="end"/>
        </w:r>
      </w:hyperlink>
    </w:p>
    <w:p w14:paraId="24320C65" w14:textId="4129E77E" w:rsidR="00937830" w:rsidRPr="00B55477" w:rsidRDefault="00832669">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73" w:history="1">
        <w:r w:rsidR="00937830" w:rsidRPr="00B55477">
          <w:rPr>
            <w:rStyle w:val="Hiperpovezava"/>
            <w:rFonts w:ascii="Arial" w:hAnsi="Arial" w:cs="Arial"/>
            <w:noProof/>
          </w:rPr>
          <w:t>5</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DELOVANJE UPRAVNE INŠPEKCIJE V LETU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_Toc34892473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11</w:t>
        </w:r>
        <w:r w:rsidR="00937830" w:rsidRPr="00B55477">
          <w:rPr>
            <w:rFonts w:ascii="Arial" w:hAnsi="Arial" w:cs="Arial"/>
            <w:noProof/>
            <w:webHidden/>
          </w:rPr>
          <w:fldChar w:fldCharType="end"/>
        </w:r>
      </w:hyperlink>
    </w:p>
    <w:p w14:paraId="2F125336" w14:textId="1CA554CE"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4" w:history="1">
        <w:r w:rsidR="00937830" w:rsidRPr="00B55477">
          <w:rPr>
            <w:rStyle w:val="Hiperpovezava"/>
            <w:rFonts w:ascii="Arial" w:hAnsi="Arial" w:cs="Arial"/>
            <w:b/>
            <w:noProof/>
          </w:rPr>
          <w:t>5.1</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PREJETE ZADEVE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_Toc34892474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11</w:t>
        </w:r>
        <w:r w:rsidR="00937830" w:rsidRPr="00B55477">
          <w:rPr>
            <w:rFonts w:ascii="Arial" w:hAnsi="Arial" w:cs="Arial"/>
            <w:b/>
            <w:noProof/>
            <w:webHidden/>
          </w:rPr>
          <w:fldChar w:fldCharType="end"/>
        </w:r>
      </w:hyperlink>
    </w:p>
    <w:p w14:paraId="6D0F1442" w14:textId="2E70DE70"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75" w:history="1">
        <w:r w:rsidR="00937830" w:rsidRPr="00B55477">
          <w:rPr>
            <w:rStyle w:val="Hiperpovezava"/>
            <w:rFonts w:ascii="Arial" w:hAnsi="Arial" w:cs="Arial"/>
            <w:b/>
            <w:noProof/>
          </w:rPr>
          <w:t>5.2</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REŠENE ZADEVE, UGOTOVLJENE KRŠITVE IN ODREJENI UKREPI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_Toc34892475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12</w:t>
        </w:r>
        <w:r w:rsidR="00937830" w:rsidRPr="00B55477">
          <w:rPr>
            <w:rFonts w:ascii="Arial" w:hAnsi="Arial" w:cs="Arial"/>
            <w:b/>
            <w:noProof/>
            <w:webHidden/>
          </w:rPr>
          <w:fldChar w:fldCharType="end"/>
        </w:r>
      </w:hyperlink>
    </w:p>
    <w:p w14:paraId="7689196A" w14:textId="44C353C1"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76" w:history="1">
        <w:r w:rsidR="00937830" w:rsidRPr="00B55477">
          <w:rPr>
            <w:rStyle w:val="Hiperpovezava"/>
            <w:rFonts w:ascii="Arial" w:hAnsi="Arial" w:cs="Arial"/>
            <w:b/>
            <w:noProof/>
            <w:lang w:val="it-IT"/>
          </w:rPr>
          <w:t>5.2.1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lang w:val="it-IT"/>
          </w:rPr>
          <w:t>Rešene zadeve po podskupinah javnega sektorja</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_Toc34892476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12</w:t>
        </w:r>
        <w:r w:rsidR="00937830" w:rsidRPr="00B55477">
          <w:rPr>
            <w:rFonts w:ascii="Arial" w:hAnsi="Arial" w:cs="Arial"/>
            <w:b/>
            <w:noProof/>
            <w:webHidden/>
          </w:rPr>
          <w:fldChar w:fldCharType="end"/>
        </w:r>
      </w:hyperlink>
    </w:p>
    <w:p w14:paraId="04A0F804" w14:textId="49EBED93" w:rsidR="00937830" w:rsidRPr="00B55477" w:rsidRDefault="00832669"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77" w:history="1">
        <w:r w:rsidR="00937830" w:rsidRPr="00B55477">
          <w:rPr>
            <w:rStyle w:val="Hiperpovezava"/>
            <w:rFonts w:ascii="Arial" w:hAnsi="Arial" w:cs="Arial"/>
            <w:b/>
            <w:noProof/>
          </w:rPr>
          <w:t>5.2.2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kršitve in odrejeni ukrepi v izvajanju ZUP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_Toc34892477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13</w:t>
        </w:r>
        <w:r w:rsidR="00937830" w:rsidRPr="00B55477">
          <w:rPr>
            <w:rFonts w:ascii="Arial" w:hAnsi="Arial" w:cs="Arial"/>
            <w:b/>
            <w:noProof/>
            <w:webHidden/>
          </w:rPr>
          <w:fldChar w:fldCharType="end"/>
        </w:r>
      </w:hyperlink>
    </w:p>
    <w:p w14:paraId="2E575259" w14:textId="2D6F8471" w:rsidR="00937830" w:rsidRPr="00B55477" w:rsidRDefault="00832669"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78" w:history="1">
        <w:r w:rsidR="00937830" w:rsidRPr="00B55477">
          <w:rPr>
            <w:rStyle w:val="Hiperpovezava"/>
            <w:rFonts w:ascii="Arial" w:hAnsi="Arial" w:cs="Arial"/>
            <w:b/>
            <w:noProof/>
          </w:rPr>
          <w:t>5.2.3</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kršitve in odrejeni ukrepi v izvajanju UUP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_Toc34892478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15</w:t>
        </w:r>
        <w:r w:rsidR="00937830" w:rsidRPr="00B55477">
          <w:rPr>
            <w:rFonts w:ascii="Arial" w:hAnsi="Arial" w:cs="Arial"/>
            <w:b/>
            <w:noProof/>
            <w:webHidden/>
          </w:rPr>
          <w:fldChar w:fldCharType="end"/>
        </w:r>
      </w:hyperlink>
    </w:p>
    <w:p w14:paraId="66FEF034" w14:textId="5AA56BAD" w:rsidR="00937830" w:rsidRPr="00B55477" w:rsidRDefault="00832669"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79" w:history="1">
        <w:r w:rsidR="00937830" w:rsidRPr="00B55477">
          <w:rPr>
            <w:rStyle w:val="Hiperpovezava"/>
            <w:rFonts w:ascii="Arial" w:hAnsi="Arial" w:cs="Arial"/>
            <w:b/>
            <w:noProof/>
          </w:rPr>
          <w:t>5.2.4</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kršitve in odrejeni ukrepi v izvajanju ZDIJZ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_Toc34892479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17</w:t>
        </w:r>
        <w:r w:rsidR="00937830" w:rsidRPr="00B55477">
          <w:rPr>
            <w:rFonts w:ascii="Arial" w:hAnsi="Arial" w:cs="Arial"/>
            <w:b/>
            <w:noProof/>
            <w:webHidden/>
          </w:rPr>
          <w:fldChar w:fldCharType="end"/>
        </w:r>
      </w:hyperlink>
    </w:p>
    <w:p w14:paraId="5D51ECDB" w14:textId="5BB1D4E6"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0" w:history="1">
        <w:r w:rsidR="00937830" w:rsidRPr="00B55477">
          <w:rPr>
            <w:rStyle w:val="Hiperpovezava"/>
            <w:rFonts w:ascii="Arial" w:hAnsi="Arial" w:cs="Arial"/>
            <w:b/>
            <w:noProof/>
          </w:rPr>
          <w:t>5.2.5</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Način zaključka zadev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18</w:t>
        </w:r>
        <w:r w:rsidR="00937830" w:rsidRPr="00B55477">
          <w:rPr>
            <w:rFonts w:ascii="Arial" w:hAnsi="Arial" w:cs="Arial"/>
            <w:b/>
            <w:noProof/>
            <w:webHidden/>
          </w:rPr>
          <w:fldChar w:fldCharType="end"/>
        </w:r>
      </w:hyperlink>
    </w:p>
    <w:p w14:paraId="2AF871F7" w14:textId="78EB2D87"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1" w:history="1">
        <w:r w:rsidR="00937830" w:rsidRPr="00B55477">
          <w:rPr>
            <w:rStyle w:val="Hiperpovezava"/>
            <w:rFonts w:ascii="Arial" w:hAnsi="Arial" w:cs="Arial"/>
            <w:b/>
            <w:noProof/>
          </w:rPr>
          <w:t>5.2.6</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Hitri prekrškovni postopek</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_Toc34892481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19</w:t>
        </w:r>
        <w:r w:rsidR="00937830" w:rsidRPr="00B55477">
          <w:rPr>
            <w:rFonts w:ascii="Arial" w:hAnsi="Arial" w:cs="Arial"/>
            <w:b/>
            <w:noProof/>
            <w:webHidden/>
          </w:rPr>
          <w:fldChar w:fldCharType="end"/>
        </w:r>
      </w:hyperlink>
    </w:p>
    <w:p w14:paraId="1838D37F" w14:textId="083A4D1B"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82" w:history="1">
        <w:r w:rsidR="00937830" w:rsidRPr="00B55477">
          <w:rPr>
            <w:rStyle w:val="Hiperpovezava"/>
            <w:rFonts w:ascii="Arial" w:hAnsi="Arial" w:cs="Arial"/>
            <w:b/>
            <w:noProof/>
          </w:rPr>
          <w:t>5.3</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IZVLEČKI IZ NAJPOMEMBNEJŠIH ZAPISNIKOV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_Toc34892482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19</w:t>
        </w:r>
        <w:r w:rsidR="00937830" w:rsidRPr="00B55477">
          <w:rPr>
            <w:rFonts w:ascii="Arial" w:hAnsi="Arial" w:cs="Arial"/>
            <w:b/>
            <w:noProof/>
            <w:webHidden/>
          </w:rPr>
          <w:fldChar w:fldCharType="end"/>
        </w:r>
      </w:hyperlink>
    </w:p>
    <w:p w14:paraId="57165C8B" w14:textId="5D85F874"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3" w:history="1">
        <w:r w:rsidR="00937830" w:rsidRPr="00B55477">
          <w:rPr>
            <w:rStyle w:val="Hiperpovezava"/>
            <w:rFonts w:ascii="Arial" w:hAnsi="Arial" w:cs="Arial"/>
            <w:b/>
            <w:noProof/>
          </w:rPr>
          <w:t>5.3.1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Kršitve Zakona o splošnem upravnem postopku (ZUP)</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_Toc34892483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19</w:t>
        </w:r>
        <w:r w:rsidR="00937830" w:rsidRPr="00B55477">
          <w:rPr>
            <w:rFonts w:ascii="Arial" w:hAnsi="Arial" w:cs="Arial"/>
            <w:b/>
            <w:noProof/>
            <w:webHidden/>
          </w:rPr>
          <w:fldChar w:fldCharType="end"/>
        </w:r>
      </w:hyperlink>
    </w:p>
    <w:p w14:paraId="0FE91D30" w14:textId="50EF8D94"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4" w:history="1">
        <w:r w:rsidR="00937830" w:rsidRPr="00B55477">
          <w:rPr>
            <w:rStyle w:val="Hiperpovezava"/>
            <w:rFonts w:ascii="Arial" w:hAnsi="Arial" w:cs="Arial"/>
            <w:b/>
            <w:noProof/>
          </w:rPr>
          <w:t>5.3.2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Kršitve Uredbe o upravnem poslovanju (UUP)</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_Toc34892484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26</w:t>
        </w:r>
        <w:r w:rsidR="00937830" w:rsidRPr="00B55477">
          <w:rPr>
            <w:rFonts w:ascii="Arial" w:hAnsi="Arial" w:cs="Arial"/>
            <w:b/>
            <w:noProof/>
            <w:webHidden/>
          </w:rPr>
          <w:fldChar w:fldCharType="end"/>
        </w:r>
      </w:hyperlink>
    </w:p>
    <w:p w14:paraId="7D1161FF" w14:textId="44C2C439"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85" w:history="1">
        <w:r w:rsidR="00937830" w:rsidRPr="00B55477">
          <w:rPr>
            <w:rStyle w:val="Hiperpovezava"/>
            <w:rFonts w:ascii="Arial" w:hAnsi="Arial" w:cs="Arial"/>
            <w:b/>
            <w:noProof/>
          </w:rPr>
          <w:t>5.4</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ZAZNANE SISTEMSKE NEPRAVILNOSTI IN DANE POBUDE</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_Toc34892485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27</w:t>
        </w:r>
        <w:r w:rsidR="00937830" w:rsidRPr="00B55477">
          <w:rPr>
            <w:rFonts w:ascii="Arial" w:hAnsi="Arial" w:cs="Arial"/>
            <w:b/>
            <w:noProof/>
            <w:webHidden/>
          </w:rPr>
          <w:fldChar w:fldCharType="end"/>
        </w:r>
      </w:hyperlink>
    </w:p>
    <w:p w14:paraId="1EE9703F" w14:textId="1FBE62CC"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86" w:history="1">
        <w:r w:rsidR="00937830" w:rsidRPr="00B55477">
          <w:rPr>
            <w:rStyle w:val="Hiperpovezava"/>
            <w:rFonts w:ascii="Arial" w:hAnsi="Arial" w:cs="Arial"/>
            <w:b/>
            <w:noProof/>
          </w:rPr>
          <w:t>5.4.1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Nepravilnosti, ugotovljene v sistemskih nadzorih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_Toc34892486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27</w:t>
        </w:r>
        <w:r w:rsidR="00937830" w:rsidRPr="00B55477">
          <w:rPr>
            <w:rFonts w:ascii="Arial" w:hAnsi="Arial" w:cs="Arial"/>
            <w:b/>
            <w:noProof/>
            <w:webHidden/>
          </w:rPr>
          <w:fldChar w:fldCharType="end"/>
        </w:r>
      </w:hyperlink>
    </w:p>
    <w:p w14:paraId="7C83D70E" w14:textId="7FA646E2" w:rsidR="00937830" w:rsidRPr="00B55477" w:rsidRDefault="00832669">
      <w:pPr>
        <w:pStyle w:val="Kazalovsebine4"/>
        <w:rPr>
          <w:rFonts w:eastAsiaTheme="minorEastAsia"/>
          <w:sz w:val="22"/>
          <w:szCs w:val="22"/>
          <w:lang w:eastAsia="sl-SI"/>
        </w:rPr>
      </w:pPr>
      <w:hyperlink w:anchor="_Toc34892487" w:history="1">
        <w:r w:rsidR="00937830" w:rsidRPr="00B55477">
          <w:rPr>
            <w:rStyle w:val="Hiperpovezava"/>
          </w:rPr>
          <w:t>5.4.1.1</w:t>
        </w:r>
        <w:r w:rsidR="00937830" w:rsidRPr="00B55477">
          <w:rPr>
            <w:rFonts w:eastAsiaTheme="minorEastAsia"/>
            <w:sz w:val="22"/>
            <w:szCs w:val="22"/>
            <w:lang w:eastAsia="sl-SI"/>
          </w:rPr>
          <w:tab/>
        </w:r>
        <w:r w:rsidR="00937830" w:rsidRPr="00B55477">
          <w:rPr>
            <w:rStyle w:val="Hiperpovezava"/>
          </w:rPr>
          <w:t>Ugotovitve nadzorov v osnovnih šolah</w:t>
        </w:r>
        <w:r w:rsidR="00937830" w:rsidRPr="00B55477">
          <w:rPr>
            <w:webHidden/>
          </w:rPr>
          <w:tab/>
        </w:r>
        <w:r w:rsidR="00937830" w:rsidRPr="00B55477">
          <w:rPr>
            <w:webHidden/>
          </w:rPr>
          <w:fldChar w:fldCharType="begin"/>
        </w:r>
        <w:r w:rsidR="00937830" w:rsidRPr="00B55477">
          <w:rPr>
            <w:webHidden/>
          </w:rPr>
          <w:instrText xml:space="preserve"> PAGEREF _Toc34892487 \h </w:instrText>
        </w:r>
        <w:r w:rsidR="00937830" w:rsidRPr="00B55477">
          <w:rPr>
            <w:webHidden/>
          </w:rPr>
        </w:r>
        <w:r w:rsidR="00937830" w:rsidRPr="00B55477">
          <w:rPr>
            <w:webHidden/>
          </w:rPr>
          <w:fldChar w:fldCharType="separate"/>
        </w:r>
        <w:r w:rsidR="00887BDF">
          <w:rPr>
            <w:webHidden/>
          </w:rPr>
          <w:t>27</w:t>
        </w:r>
        <w:r w:rsidR="00937830" w:rsidRPr="00B55477">
          <w:rPr>
            <w:webHidden/>
          </w:rPr>
          <w:fldChar w:fldCharType="end"/>
        </w:r>
      </w:hyperlink>
    </w:p>
    <w:p w14:paraId="68DE40CD" w14:textId="25F4D695" w:rsidR="00937830" w:rsidRPr="00B55477" w:rsidRDefault="00832669">
      <w:pPr>
        <w:pStyle w:val="Kazalovsebine4"/>
        <w:rPr>
          <w:rFonts w:eastAsiaTheme="minorEastAsia"/>
          <w:sz w:val="22"/>
          <w:szCs w:val="22"/>
          <w:lang w:eastAsia="sl-SI"/>
        </w:rPr>
      </w:pPr>
      <w:hyperlink w:anchor="_Toc34892488" w:history="1">
        <w:r w:rsidR="00937830" w:rsidRPr="00B55477">
          <w:rPr>
            <w:rStyle w:val="Hiperpovezava"/>
          </w:rPr>
          <w:t>5.4.1.2</w:t>
        </w:r>
        <w:r w:rsidR="00937830" w:rsidRPr="00B55477">
          <w:rPr>
            <w:rFonts w:eastAsiaTheme="minorEastAsia"/>
            <w:sz w:val="22"/>
            <w:szCs w:val="22"/>
            <w:lang w:eastAsia="sl-SI"/>
          </w:rPr>
          <w:tab/>
        </w:r>
        <w:r w:rsidR="00937830" w:rsidRPr="00B55477">
          <w:rPr>
            <w:rStyle w:val="Hiperpovezava"/>
          </w:rPr>
          <w:t>Ugotovitve nadzora na Inšpektoratu RS za šolstvo in šport</w:t>
        </w:r>
        <w:r w:rsidR="00937830" w:rsidRPr="00B55477">
          <w:rPr>
            <w:webHidden/>
          </w:rPr>
          <w:tab/>
        </w:r>
        <w:r w:rsidR="00937830" w:rsidRPr="00B55477">
          <w:rPr>
            <w:webHidden/>
          </w:rPr>
          <w:fldChar w:fldCharType="begin"/>
        </w:r>
        <w:r w:rsidR="00937830" w:rsidRPr="00B55477">
          <w:rPr>
            <w:webHidden/>
          </w:rPr>
          <w:instrText xml:space="preserve"> PAGEREF _Toc34892488 \h </w:instrText>
        </w:r>
        <w:r w:rsidR="00937830" w:rsidRPr="00B55477">
          <w:rPr>
            <w:webHidden/>
          </w:rPr>
        </w:r>
        <w:r w:rsidR="00937830" w:rsidRPr="00B55477">
          <w:rPr>
            <w:webHidden/>
          </w:rPr>
          <w:fldChar w:fldCharType="separate"/>
        </w:r>
        <w:r w:rsidR="00887BDF">
          <w:rPr>
            <w:webHidden/>
          </w:rPr>
          <w:t>30</w:t>
        </w:r>
        <w:r w:rsidR="00937830" w:rsidRPr="00B55477">
          <w:rPr>
            <w:webHidden/>
          </w:rPr>
          <w:fldChar w:fldCharType="end"/>
        </w:r>
      </w:hyperlink>
    </w:p>
    <w:p w14:paraId="3168D71C" w14:textId="68883EC6" w:rsidR="00937830" w:rsidRPr="00B55477" w:rsidRDefault="00832669" w:rsidP="00B55477">
      <w:pPr>
        <w:pStyle w:val="Kazalovsebine4"/>
        <w:ind w:left="1395" w:hanging="795"/>
        <w:rPr>
          <w:rFonts w:eastAsiaTheme="minorEastAsia"/>
          <w:sz w:val="22"/>
          <w:szCs w:val="22"/>
          <w:lang w:eastAsia="sl-SI"/>
        </w:rPr>
      </w:pPr>
      <w:hyperlink w:anchor="_Toc34892489" w:history="1">
        <w:r w:rsidR="00937830" w:rsidRPr="00B55477">
          <w:rPr>
            <w:rStyle w:val="Hiperpovezava"/>
          </w:rPr>
          <w:t>5.4.1.3</w:t>
        </w:r>
        <w:r w:rsidR="00937830" w:rsidRPr="00B55477">
          <w:rPr>
            <w:rFonts w:eastAsiaTheme="minorEastAsia"/>
            <w:sz w:val="22"/>
            <w:szCs w:val="22"/>
            <w:lang w:eastAsia="sl-SI"/>
          </w:rPr>
          <w:tab/>
        </w:r>
        <w:r w:rsidR="00937830" w:rsidRPr="00B55477">
          <w:rPr>
            <w:rStyle w:val="Hiperpovezava"/>
          </w:rPr>
          <w:t>Ugotovitve nadzorov na ministrstvih v zvezi z izvajanjem določb 251. člena Zakona o splošnem upravnem postopku</w:t>
        </w:r>
        <w:r w:rsidR="00937830" w:rsidRPr="00B55477">
          <w:rPr>
            <w:webHidden/>
          </w:rPr>
          <w:tab/>
        </w:r>
        <w:r w:rsidR="00937830" w:rsidRPr="00B55477">
          <w:rPr>
            <w:webHidden/>
          </w:rPr>
          <w:fldChar w:fldCharType="begin"/>
        </w:r>
        <w:r w:rsidR="00937830" w:rsidRPr="00B55477">
          <w:rPr>
            <w:webHidden/>
          </w:rPr>
          <w:instrText xml:space="preserve"> PAGEREF _Toc34892489 \h </w:instrText>
        </w:r>
        <w:r w:rsidR="00937830" w:rsidRPr="00B55477">
          <w:rPr>
            <w:webHidden/>
          </w:rPr>
        </w:r>
        <w:r w:rsidR="00937830" w:rsidRPr="00B55477">
          <w:rPr>
            <w:webHidden/>
          </w:rPr>
          <w:fldChar w:fldCharType="separate"/>
        </w:r>
        <w:r w:rsidR="00887BDF">
          <w:rPr>
            <w:webHidden/>
          </w:rPr>
          <w:t>31</w:t>
        </w:r>
        <w:r w:rsidR="00937830" w:rsidRPr="00B55477">
          <w:rPr>
            <w:webHidden/>
          </w:rPr>
          <w:fldChar w:fldCharType="end"/>
        </w:r>
      </w:hyperlink>
    </w:p>
    <w:p w14:paraId="1E111076" w14:textId="35EDE129"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0" w:history="1">
        <w:r w:rsidR="00937830" w:rsidRPr="00B55477">
          <w:rPr>
            <w:rStyle w:val="Hiperpovezava"/>
            <w:rFonts w:ascii="Arial" w:hAnsi="Arial" w:cs="Arial"/>
            <w:b/>
            <w:noProof/>
          </w:rPr>
          <w:t>5.4.2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Dane pobude pristojnim ministrstvom</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32</w:t>
        </w:r>
        <w:r w:rsidR="00937830" w:rsidRPr="00B55477">
          <w:rPr>
            <w:rFonts w:ascii="Arial" w:hAnsi="Arial" w:cs="Arial"/>
            <w:b/>
            <w:noProof/>
            <w:webHidden/>
          </w:rPr>
          <w:fldChar w:fldCharType="end"/>
        </w:r>
      </w:hyperlink>
    </w:p>
    <w:p w14:paraId="0FB136B1" w14:textId="15A66F80" w:rsidR="00937830" w:rsidRPr="00B55477" w:rsidRDefault="00832669">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491" w:history="1">
        <w:r w:rsidR="00937830" w:rsidRPr="00B55477">
          <w:rPr>
            <w:rStyle w:val="Hiperpovezava"/>
            <w:rFonts w:ascii="Arial" w:hAnsi="Arial" w:cs="Arial"/>
            <w:noProof/>
          </w:rPr>
          <w:t>6</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DELOVANJE INŠPEKCIJE ZA SISTEM JAVNIH USLUŽBENCEV V LETU 2019</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_Toc34892491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33</w:t>
        </w:r>
        <w:r w:rsidR="00937830" w:rsidRPr="00B55477">
          <w:rPr>
            <w:rFonts w:ascii="Arial" w:hAnsi="Arial" w:cs="Arial"/>
            <w:noProof/>
            <w:webHidden/>
          </w:rPr>
          <w:fldChar w:fldCharType="end"/>
        </w:r>
      </w:hyperlink>
    </w:p>
    <w:p w14:paraId="1C8BE424" w14:textId="65A73722"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492" w:history="1">
        <w:r w:rsidR="00937830" w:rsidRPr="00B55477">
          <w:rPr>
            <w:rStyle w:val="Hiperpovezava"/>
            <w:rFonts w:ascii="Arial" w:hAnsi="Arial" w:cs="Arial"/>
            <w:b/>
            <w:noProof/>
          </w:rPr>
          <w:t>6.1</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PREJETE ZADEVE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_Toc34892492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33</w:t>
        </w:r>
        <w:r w:rsidR="00937830" w:rsidRPr="00B55477">
          <w:rPr>
            <w:rFonts w:ascii="Arial" w:hAnsi="Arial" w:cs="Arial"/>
            <w:b/>
            <w:noProof/>
            <w:webHidden/>
          </w:rPr>
          <w:fldChar w:fldCharType="end"/>
        </w:r>
      </w:hyperlink>
    </w:p>
    <w:p w14:paraId="3DBC09A0" w14:textId="6CA00677" w:rsidR="00937830" w:rsidRPr="00B55477" w:rsidRDefault="00832669" w:rsidP="00937830">
      <w:pPr>
        <w:pStyle w:val="Kazalovsebine2"/>
        <w:tabs>
          <w:tab w:val="left" w:pos="800"/>
          <w:tab w:val="right" w:leader="dot" w:pos="9054"/>
        </w:tabs>
        <w:ind w:left="800" w:hanging="600"/>
        <w:rPr>
          <w:rFonts w:ascii="Arial" w:eastAsiaTheme="minorEastAsia" w:hAnsi="Arial" w:cs="Arial"/>
          <w:b/>
          <w:smallCaps w:val="0"/>
          <w:noProof/>
          <w:sz w:val="22"/>
          <w:szCs w:val="22"/>
          <w:lang w:eastAsia="sl-SI"/>
        </w:rPr>
      </w:pPr>
      <w:hyperlink w:anchor="_Toc34892493" w:history="1">
        <w:r w:rsidR="00937830" w:rsidRPr="00B55477">
          <w:rPr>
            <w:rStyle w:val="Hiperpovezava"/>
            <w:rFonts w:ascii="Arial" w:hAnsi="Arial" w:cs="Arial"/>
            <w:b/>
            <w:noProof/>
            <w:lang w:val="it-IT"/>
          </w:rPr>
          <w:t>6.2</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lang w:val="it-IT"/>
          </w:rPr>
          <w:t>REŠENE ZADEVE, UGOTOVLJENE NEPRAVILNOSTI IN PREDLAGANI/IZREČENI UKREPI V LETU 2019</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_Toc34892493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34</w:t>
        </w:r>
        <w:r w:rsidR="00937830" w:rsidRPr="00B55477">
          <w:rPr>
            <w:rFonts w:ascii="Arial" w:hAnsi="Arial" w:cs="Arial"/>
            <w:b/>
            <w:noProof/>
            <w:webHidden/>
          </w:rPr>
          <w:fldChar w:fldCharType="end"/>
        </w:r>
      </w:hyperlink>
    </w:p>
    <w:p w14:paraId="71CA2314" w14:textId="6C1683B7"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4" w:history="1">
        <w:r w:rsidR="00937830" w:rsidRPr="00B55477">
          <w:rPr>
            <w:rStyle w:val="Hiperpovezava"/>
            <w:rFonts w:ascii="Arial" w:hAnsi="Arial" w:cs="Arial"/>
            <w:b/>
            <w:noProof/>
            <w:lang w:val="it-IT"/>
          </w:rPr>
          <w:t>6.2.1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lang w:val="it-IT"/>
          </w:rPr>
          <w:t>Rešene zadeve po podskupinah javnega sektorja</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_Toc34892494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34</w:t>
        </w:r>
        <w:r w:rsidR="00937830" w:rsidRPr="00B55477">
          <w:rPr>
            <w:rFonts w:ascii="Arial" w:hAnsi="Arial" w:cs="Arial"/>
            <w:b/>
            <w:noProof/>
            <w:webHidden/>
          </w:rPr>
          <w:fldChar w:fldCharType="end"/>
        </w:r>
      </w:hyperlink>
    </w:p>
    <w:p w14:paraId="72B09BF1" w14:textId="2DC735D9" w:rsidR="00937830" w:rsidRPr="00B55477" w:rsidRDefault="00832669"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95" w:history="1">
        <w:r w:rsidR="00937830" w:rsidRPr="00B55477">
          <w:rPr>
            <w:rStyle w:val="Hiperpovezava"/>
            <w:rFonts w:ascii="Arial" w:hAnsi="Arial" w:cs="Arial"/>
            <w:b/>
            <w:noProof/>
          </w:rPr>
          <w:t>6.2.2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nepravilnosti in predlagani ukrepi v izvajanju ZJU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_Toc34892495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36</w:t>
        </w:r>
        <w:r w:rsidR="00937830" w:rsidRPr="00B55477">
          <w:rPr>
            <w:rFonts w:ascii="Arial" w:hAnsi="Arial" w:cs="Arial"/>
            <w:b/>
            <w:noProof/>
            <w:webHidden/>
          </w:rPr>
          <w:fldChar w:fldCharType="end"/>
        </w:r>
      </w:hyperlink>
    </w:p>
    <w:p w14:paraId="7C5B591E" w14:textId="4442051D" w:rsidR="00937830" w:rsidRPr="00B55477" w:rsidRDefault="00832669" w:rsidP="00937830">
      <w:pPr>
        <w:pStyle w:val="Kazalovsebine3"/>
        <w:tabs>
          <w:tab w:val="left" w:pos="1200"/>
          <w:tab w:val="right" w:leader="dot" w:pos="9054"/>
        </w:tabs>
        <w:ind w:left="1195" w:hanging="795"/>
        <w:rPr>
          <w:rFonts w:ascii="Arial" w:eastAsiaTheme="minorEastAsia" w:hAnsi="Arial" w:cs="Arial"/>
          <w:b/>
          <w:i w:val="0"/>
          <w:iCs w:val="0"/>
          <w:noProof/>
          <w:sz w:val="22"/>
          <w:szCs w:val="22"/>
          <w:lang w:eastAsia="sl-SI"/>
        </w:rPr>
      </w:pPr>
      <w:hyperlink w:anchor="_Toc34892496" w:history="1">
        <w:r w:rsidR="00937830" w:rsidRPr="00B55477">
          <w:rPr>
            <w:rStyle w:val="Hiperpovezava"/>
            <w:rFonts w:ascii="Arial" w:hAnsi="Arial" w:cs="Arial"/>
            <w:b/>
            <w:noProof/>
          </w:rPr>
          <w:t>6.2.3</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Najpogosteje ugotovljene nepravilnosti in izrečeni ukrepi v izvajanju ZSPJS v rešenih zadevah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_Toc34892496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38</w:t>
        </w:r>
        <w:r w:rsidR="00937830" w:rsidRPr="00B55477">
          <w:rPr>
            <w:rFonts w:ascii="Arial" w:hAnsi="Arial" w:cs="Arial"/>
            <w:b/>
            <w:noProof/>
            <w:webHidden/>
          </w:rPr>
          <w:fldChar w:fldCharType="end"/>
        </w:r>
      </w:hyperlink>
    </w:p>
    <w:p w14:paraId="5776DBBE" w14:textId="0FCB9A5A"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7" w:history="1">
        <w:r w:rsidR="00937830" w:rsidRPr="00B55477">
          <w:rPr>
            <w:rStyle w:val="Hiperpovezava"/>
            <w:rFonts w:ascii="Arial" w:hAnsi="Arial" w:cs="Arial"/>
            <w:b/>
            <w:noProof/>
            <w:lang w:val="it-IT"/>
          </w:rPr>
          <w:t>6.2.4</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lang w:val="it-IT"/>
          </w:rPr>
          <w:t>Način zaključka zadev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_Toc34892497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39</w:t>
        </w:r>
        <w:r w:rsidR="00937830" w:rsidRPr="00B55477">
          <w:rPr>
            <w:rFonts w:ascii="Arial" w:hAnsi="Arial" w:cs="Arial"/>
            <w:b/>
            <w:noProof/>
            <w:webHidden/>
          </w:rPr>
          <w:fldChar w:fldCharType="end"/>
        </w:r>
      </w:hyperlink>
    </w:p>
    <w:p w14:paraId="05D8EE01" w14:textId="728CF771"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8" w:history="1">
        <w:r w:rsidR="00937830" w:rsidRPr="00B55477">
          <w:rPr>
            <w:rStyle w:val="Hiperpovezava"/>
            <w:rFonts w:ascii="Arial" w:hAnsi="Arial" w:cs="Arial"/>
            <w:b/>
            <w:noProof/>
          </w:rPr>
          <w:t>6.2.5</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Javnofinančni učinki izrečenih ukrepov predstojnikom</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_Toc34892498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40</w:t>
        </w:r>
        <w:r w:rsidR="00937830" w:rsidRPr="00B55477">
          <w:rPr>
            <w:rFonts w:ascii="Arial" w:hAnsi="Arial" w:cs="Arial"/>
            <w:b/>
            <w:noProof/>
            <w:webHidden/>
          </w:rPr>
          <w:fldChar w:fldCharType="end"/>
        </w:r>
      </w:hyperlink>
    </w:p>
    <w:p w14:paraId="6E2F5801" w14:textId="2F295770"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499" w:history="1">
        <w:r w:rsidR="00937830" w:rsidRPr="00B55477">
          <w:rPr>
            <w:rStyle w:val="Hiperpovezava"/>
            <w:rFonts w:ascii="Arial" w:hAnsi="Arial" w:cs="Arial"/>
            <w:b/>
            <w:noProof/>
          </w:rPr>
          <w:t>6.2.6</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Hitri prekrškovni postopek</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_Toc34892499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29500EAF" w14:textId="4EC6EB0E"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500" w:history="1">
        <w:r w:rsidR="00937830" w:rsidRPr="00B55477">
          <w:rPr>
            <w:rStyle w:val="Hiperpovezava"/>
            <w:rFonts w:ascii="Arial" w:hAnsi="Arial" w:cs="Arial"/>
            <w:b/>
            <w:noProof/>
          </w:rPr>
          <w:t>6.2.7</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Ugovori na ugotovitve inšpektorjev v izvajanju ZJU in ZSPJS</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_Toc34892500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7F500DD6" w14:textId="309135C8" w:rsidR="00937830" w:rsidRPr="00B55477" w:rsidRDefault="00832669">
      <w:pPr>
        <w:pStyle w:val="Kazalovsebine2"/>
        <w:tabs>
          <w:tab w:val="left" w:pos="800"/>
          <w:tab w:val="right" w:leader="dot" w:pos="9054"/>
        </w:tabs>
        <w:rPr>
          <w:rFonts w:ascii="Arial" w:eastAsiaTheme="minorEastAsia" w:hAnsi="Arial" w:cs="Arial"/>
          <w:b/>
          <w:smallCaps w:val="0"/>
          <w:noProof/>
          <w:sz w:val="22"/>
          <w:szCs w:val="22"/>
          <w:lang w:eastAsia="sl-SI"/>
        </w:rPr>
      </w:pPr>
      <w:hyperlink w:anchor="_Toc34892501" w:history="1">
        <w:r w:rsidR="00937830" w:rsidRPr="00B55477">
          <w:rPr>
            <w:rStyle w:val="Hiperpovezava"/>
            <w:rFonts w:ascii="Arial" w:hAnsi="Arial" w:cs="Arial"/>
            <w:b/>
            <w:noProof/>
          </w:rPr>
          <w:t>6.3</w:t>
        </w:r>
        <w:r w:rsidR="00937830" w:rsidRPr="00B55477">
          <w:rPr>
            <w:rFonts w:ascii="Arial" w:eastAsiaTheme="minorEastAsia" w:hAnsi="Arial" w:cs="Arial"/>
            <w:b/>
            <w:smallCaps w:val="0"/>
            <w:noProof/>
            <w:sz w:val="22"/>
            <w:szCs w:val="22"/>
            <w:lang w:eastAsia="sl-SI"/>
          </w:rPr>
          <w:tab/>
        </w:r>
        <w:r w:rsidR="00937830" w:rsidRPr="00B55477">
          <w:rPr>
            <w:rStyle w:val="Hiperpovezava"/>
            <w:rFonts w:ascii="Arial" w:hAnsi="Arial" w:cs="Arial"/>
            <w:b/>
            <w:noProof/>
          </w:rPr>
          <w:t>IZVLEČKI IZ NAJPOMEMBNEJŠIH ZAPISNIKOV</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_Toc34892501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3D2FC8C6" w14:textId="34B8EF6C"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502" w:history="1">
        <w:r w:rsidR="00937830" w:rsidRPr="00B55477">
          <w:rPr>
            <w:rStyle w:val="Hiperpovezava"/>
            <w:rFonts w:ascii="Arial" w:hAnsi="Arial" w:cs="Arial"/>
            <w:b/>
            <w:noProof/>
          </w:rPr>
          <w:t>6.3.1</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Ugotovitve inšpektorjev po opravljenih sistemskih inšpekcijskih nadzorih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_Toc34892502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41</w:t>
        </w:r>
        <w:r w:rsidR="00937830" w:rsidRPr="00B55477">
          <w:rPr>
            <w:rFonts w:ascii="Arial" w:hAnsi="Arial" w:cs="Arial"/>
            <w:b/>
            <w:noProof/>
            <w:webHidden/>
          </w:rPr>
          <w:fldChar w:fldCharType="end"/>
        </w:r>
      </w:hyperlink>
    </w:p>
    <w:p w14:paraId="6D361B7C" w14:textId="03536E2C" w:rsidR="00937830" w:rsidRPr="00B55477" w:rsidRDefault="00832669" w:rsidP="00937830">
      <w:pPr>
        <w:pStyle w:val="Kazalovsebine4"/>
        <w:ind w:left="1395" w:hanging="795"/>
        <w:rPr>
          <w:rFonts w:eastAsiaTheme="minorEastAsia"/>
          <w:sz w:val="22"/>
          <w:szCs w:val="22"/>
          <w:lang w:eastAsia="sl-SI"/>
        </w:rPr>
      </w:pPr>
      <w:hyperlink w:anchor="_Toc34892503" w:history="1">
        <w:r w:rsidR="00937830" w:rsidRPr="00B55477">
          <w:rPr>
            <w:rStyle w:val="Hiperpovezava"/>
          </w:rPr>
          <w:t>6.3.1.1</w:t>
        </w:r>
        <w:r w:rsidR="00937830" w:rsidRPr="00B55477">
          <w:rPr>
            <w:rFonts w:eastAsiaTheme="minorEastAsia"/>
            <w:sz w:val="22"/>
            <w:szCs w:val="22"/>
            <w:lang w:eastAsia="sl-SI"/>
          </w:rPr>
          <w:tab/>
        </w:r>
        <w:r w:rsidR="00937830" w:rsidRPr="00B55477">
          <w:rPr>
            <w:rStyle w:val="Hiperpovezava"/>
          </w:rPr>
          <w:t>Ugotovitve v sistemskih nadzorih ocenjevanja delovne uspešnosti in napredovanja zaposlenih v vrtcih, osnovnih in srednjih šolah</w:t>
        </w:r>
        <w:r w:rsidR="00937830" w:rsidRPr="00B55477">
          <w:rPr>
            <w:webHidden/>
          </w:rPr>
          <w:tab/>
        </w:r>
        <w:r w:rsidR="00937830" w:rsidRPr="00B55477">
          <w:rPr>
            <w:webHidden/>
          </w:rPr>
          <w:fldChar w:fldCharType="begin"/>
        </w:r>
        <w:r w:rsidR="00937830" w:rsidRPr="00B55477">
          <w:rPr>
            <w:webHidden/>
          </w:rPr>
          <w:instrText xml:space="preserve"> PAGEREF _Toc34892503 \h </w:instrText>
        </w:r>
        <w:r w:rsidR="00937830" w:rsidRPr="00B55477">
          <w:rPr>
            <w:webHidden/>
          </w:rPr>
        </w:r>
        <w:r w:rsidR="00937830" w:rsidRPr="00B55477">
          <w:rPr>
            <w:webHidden/>
          </w:rPr>
          <w:fldChar w:fldCharType="separate"/>
        </w:r>
        <w:r w:rsidR="00887BDF">
          <w:rPr>
            <w:webHidden/>
          </w:rPr>
          <w:t>41</w:t>
        </w:r>
        <w:r w:rsidR="00937830" w:rsidRPr="00B55477">
          <w:rPr>
            <w:webHidden/>
          </w:rPr>
          <w:fldChar w:fldCharType="end"/>
        </w:r>
      </w:hyperlink>
    </w:p>
    <w:p w14:paraId="4FC94FCB" w14:textId="1502BD28" w:rsidR="00937830" w:rsidRPr="00B55477" w:rsidRDefault="00832669" w:rsidP="00937830">
      <w:pPr>
        <w:pStyle w:val="Kazalovsebine4"/>
        <w:ind w:left="1395" w:hanging="795"/>
        <w:rPr>
          <w:rFonts w:eastAsiaTheme="minorEastAsia"/>
          <w:sz w:val="22"/>
          <w:szCs w:val="22"/>
          <w:lang w:eastAsia="sl-SI"/>
        </w:rPr>
      </w:pPr>
      <w:hyperlink w:anchor="_Toc34892504" w:history="1">
        <w:r w:rsidR="00937830" w:rsidRPr="00B55477">
          <w:rPr>
            <w:rStyle w:val="Hiperpovezava"/>
          </w:rPr>
          <w:t>6.3.1.2</w:t>
        </w:r>
        <w:r w:rsidR="00937830" w:rsidRPr="00B55477">
          <w:rPr>
            <w:rFonts w:eastAsiaTheme="minorEastAsia"/>
            <w:sz w:val="22"/>
            <w:szCs w:val="22"/>
            <w:lang w:eastAsia="sl-SI"/>
          </w:rPr>
          <w:tab/>
        </w:r>
        <w:r w:rsidR="00937830" w:rsidRPr="00B55477">
          <w:rPr>
            <w:rStyle w:val="Hiperpovezava"/>
          </w:rPr>
          <w:t>Ugotovitve v sistemskih nadzorih nad izvajanjem določil ZJU in ZSPJS v občinah z najmanj zaposlenimi</w:t>
        </w:r>
        <w:r w:rsidR="00937830" w:rsidRPr="00B55477">
          <w:rPr>
            <w:webHidden/>
          </w:rPr>
          <w:tab/>
        </w:r>
        <w:r w:rsidR="00937830" w:rsidRPr="00B55477">
          <w:rPr>
            <w:webHidden/>
          </w:rPr>
          <w:fldChar w:fldCharType="begin"/>
        </w:r>
        <w:r w:rsidR="00937830" w:rsidRPr="00B55477">
          <w:rPr>
            <w:webHidden/>
          </w:rPr>
          <w:instrText xml:space="preserve"> PAGEREF _Toc34892504 \h </w:instrText>
        </w:r>
        <w:r w:rsidR="00937830" w:rsidRPr="00B55477">
          <w:rPr>
            <w:webHidden/>
          </w:rPr>
        </w:r>
        <w:r w:rsidR="00937830" w:rsidRPr="00B55477">
          <w:rPr>
            <w:webHidden/>
          </w:rPr>
          <w:fldChar w:fldCharType="separate"/>
        </w:r>
        <w:r w:rsidR="00887BDF">
          <w:rPr>
            <w:webHidden/>
          </w:rPr>
          <w:t>43</w:t>
        </w:r>
        <w:r w:rsidR="00937830" w:rsidRPr="00B55477">
          <w:rPr>
            <w:webHidden/>
          </w:rPr>
          <w:fldChar w:fldCharType="end"/>
        </w:r>
      </w:hyperlink>
    </w:p>
    <w:p w14:paraId="79070060" w14:textId="407A1BCF" w:rsidR="00937830" w:rsidRPr="00B55477" w:rsidRDefault="00832669" w:rsidP="00937830">
      <w:pPr>
        <w:pStyle w:val="Kazalovsebine4"/>
        <w:ind w:left="1395" w:hanging="795"/>
        <w:rPr>
          <w:rFonts w:eastAsiaTheme="minorEastAsia"/>
          <w:sz w:val="22"/>
          <w:szCs w:val="22"/>
          <w:lang w:eastAsia="sl-SI"/>
        </w:rPr>
      </w:pPr>
      <w:hyperlink w:anchor="_Toc34892505" w:history="1">
        <w:r w:rsidR="00937830" w:rsidRPr="00B55477">
          <w:rPr>
            <w:rStyle w:val="Hiperpovezava"/>
          </w:rPr>
          <w:t>6.3.1.3</w:t>
        </w:r>
        <w:r w:rsidR="00937830" w:rsidRPr="00B55477">
          <w:rPr>
            <w:rFonts w:eastAsiaTheme="minorEastAsia"/>
            <w:sz w:val="22"/>
            <w:szCs w:val="22"/>
            <w:lang w:eastAsia="sl-SI"/>
          </w:rPr>
          <w:tab/>
        </w:r>
        <w:r w:rsidR="00937830" w:rsidRPr="00B55477">
          <w:rPr>
            <w:rStyle w:val="Hiperpovezava"/>
          </w:rPr>
          <w:t>Ugotovitve v sistemskih nadzorih nad izvajanjem določil ZSPJS v občinskih javnih zavodih z najmanj zaposlenimi</w:t>
        </w:r>
        <w:r w:rsidR="00937830" w:rsidRPr="00B55477">
          <w:rPr>
            <w:webHidden/>
          </w:rPr>
          <w:tab/>
        </w:r>
        <w:r w:rsidR="00937830" w:rsidRPr="00B55477">
          <w:rPr>
            <w:webHidden/>
          </w:rPr>
          <w:fldChar w:fldCharType="begin"/>
        </w:r>
        <w:r w:rsidR="00937830" w:rsidRPr="00B55477">
          <w:rPr>
            <w:webHidden/>
          </w:rPr>
          <w:instrText xml:space="preserve"> PAGEREF _Toc34892505 \h </w:instrText>
        </w:r>
        <w:r w:rsidR="00937830" w:rsidRPr="00B55477">
          <w:rPr>
            <w:webHidden/>
          </w:rPr>
        </w:r>
        <w:r w:rsidR="00937830" w:rsidRPr="00B55477">
          <w:rPr>
            <w:webHidden/>
          </w:rPr>
          <w:fldChar w:fldCharType="separate"/>
        </w:r>
        <w:r w:rsidR="00887BDF">
          <w:rPr>
            <w:webHidden/>
          </w:rPr>
          <w:t>46</w:t>
        </w:r>
        <w:r w:rsidR="00937830" w:rsidRPr="00B55477">
          <w:rPr>
            <w:webHidden/>
          </w:rPr>
          <w:fldChar w:fldCharType="end"/>
        </w:r>
      </w:hyperlink>
    </w:p>
    <w:p w14:paraId="1CA656B7" w14:textId="6A142E37" w:rsidR="00937830" w:rsidRPr="00B55477" w:rsidRDefault="00832669" w:rsidP="00937830">
      <w:pPr>
        <w:pStyle w:val="Kazalovsebine4"/>
        <w:ind w:left="1395" w:hanging="795"/>
        <w:rPr>
          <w:rFonts w:eastAsiaTheme="minorEastAsia"/>
          <w:sz w:val="22"/>
          <w:szCs w:val="22"/>
          <w:lang w:eastAsia="sl-SI"/>
        </w:rPr>
      </w:pPr>
      <w:hyperlink w:anchor="_Toc34892506" w:history="1">
        <w:r w:rsidR="00937830" w:rsidRPr="00B55477">
          <w:rPr>
            <w:rStyle w:val="Hiperpovezava"/>
          </w:rPr>
          <w:t>6.3.1.4</w:t>
        </w:r>
        <w:r w:rsidR="00937830" w:rsidRPr="00B55477">
          <w:rPr>
            <w:rFonts w:eastAsiaTheme="minorEastAsia"/>
            <w:sz w:val="22"/>
            <w:szCs w:val="22"/>
            <w:lang w:eastAsia="sl-SI"/>
          </w:rPr>
          <w:tab/>
        </w:r>
        <w:r w:rsidR="00937830" w:rsidRPr="00B55477">
          <w:rPr>
            <w:rStyle w:val="Hiperpovezava"/>
          </w:rPr>
          <w:t>Ugotovitve v sistemskih nadzorih pravilnosti določitve in izplačevanja najvišjih izplačil bruto plač po podskupinah javnega sektorja</w:t>
        </w:r>
        <w:r w:rsidR="00937830" w:rsidRPr="00B55477">
          <w:rPr>
            <w:webHidden/>
          </w:rPr>
          <w:tab/>
        </w:r>
        <w:r w:rsidR="00937830" w:rsidRPr="00B55477">
          <w:rPr>
            <w:webHidden/>
          </w:rPr>
          <w:fldChar w:fldCharType="begin"/>
        </w:r>
        <w:r w:rsidR="00937830" w:rsidRPr="00B55477">
          <w:rPr>
            <w:webHidden/>
          </w:rPr>
          <w:instrText xml:space="preserve"> PAGEREF _Toc34892506 \h </w:instrText>
        </w:r>
        <w:r w:rsidR="00937830" w:rsidRPr="00B55477">
          <w:rPr>
            <w:webHidden/>
          </w:rPr>
        </w:r>
        <w:r w:rsidR="00937830" w:rsidRPr="00B55477">
          <w:rPr>
            <w:webHidden/>
          </w:rPr>
          <w:fldChar w:fldCharType="separate"/>
        </w:r>
        <w:r w:rsidR="00887BDF">
          <w:rPr>
            <w:webHidden/>
          </w:rPr>
          <w:t>48</w:t>
        </w:r>
        <w:r w:rsidR="00937830" w:rsidRPr="00B55477">
          <w:rPr>
            <w:webHidden/>
          </w:rPr>
          <w:fldChar w:fldCharType="end"/>
        </w:r>
      </w:hyperlink>
    </w:p>
    <w:p w14:paraId="34597D6D" w14:textId="15E83923" w:rsidR="00937830" w:rsidRPr="00B55477" w:rsidRDefault="00832669">
      <w:pPr>
        <w:pStyle w:val="Kazalovsebine3"/>
        <w:tabs>
          <w:tab w:val="left" w:pos="1200"/>
          <w:tab w:val="right" w:leader="dot" w:pos="9054"/>
        </w:tabs>
        <w:rPr>
          <w:rFonts w:ascii="Arial" w:eastAsiaTheme="minorEastAsia" w:hAnsi="Arial" w:cs="Arial"/>
          <w:b/>
          <w:i w:val="0"/>
          <w:iCs w:val="0"/>
          <w:noProof/>
          <w:sz w:val="22"/>
          <w:szCs w:val="22"/>
          <w:lang w:eastAsia="sl-SI"/>
        </w:rPr>
      </w:pPr>
      <w:hyperlink w:anchor="_Toc34892507" w:history="1">
        <w:r w:rsidR="00937830" w:rsidRPr="00B55477">
          <w:rPr>
            <w:rStyle w:val="Hiperpovezava"/>
            <w:rFonts w:ascii="Arial" w:hAnsi="Arial" w:cs="Arial"/>
            <w:b/>
            <w:noProof/>
          </w:rPr>
          <w:t>6.3.2</w:t>
        </w:r>
        <w:r w:rsidR="00937830" w:rsidRPr="00B55477">
          <w:rPr>
            <w:rFonts w:ascii="Arial" w:eastAsiaTheme="minorEastAsia" w:hAnsi="Arial" w:cs="Arial"/>
            <w:b/>
            <w:i w:val="0"/>
            <w:iCs w:val="0"/>
            <w:noProof/>
            <w:sz w:val="22"/>
            <w:szCs w:val="22"/>
            <w:lang w:eastAsia="sl-SI"/>
          </w:rPr>
          <w:tab/>
        </w:r>
        <w:r w:rsidR="00937830" w:rsidRPr="00B55477">
          <w:rPr>
            <w:rStyle w:val="Hiperpovezava"/>
            <w:rFonts w:ascii="Arial" w:hAnsi="Arial" w:cs="Arial"/>
            <w:b/>
            <w:noProof/>
          </w:rPr>
          <w:t>Ugotovitve inšpektorjev po opravljenih ostalih inšpekcijskih nadzorih</w:t>
        </w:r>
        <w:r w:rsidR="00937830" w:rsidRPr="00B55477">
          <w:rPr>
            <w:rFonts w:ascii="Arial" w:hAnsi="Arial" w:cs="Arial"/>
            <w:b/>
            <w:noProof/>
            <w:webHidden/>
          </w:rPr>
          <w:tab/>
        </w:r>
        <w:r w:rsidR="00937830" w:rsidRPr="00B55477">
          <w:rPr>
            <w:rFonts w:ascii="Arial" w:hAnsi="Arial" w:cs="Arial"/>
            <w:b/>
            <w:noProof/>
            <w:webHidden/>
          </w:rPr>
          <w:fldChar w:fldCharType="begin"/>
        </w:r>
        <w:r w:rsidR="00937830" w:rsidRPr="00B55477">
          <w:rPr>
            <w:rFonts w:ascii="Arial" w:hAnsi="Arial" w:cs="Arial"/>
            <w:b/>
            <w:noProof/>
            <w:webHidden/>
          </w:rPr>
          <w:instrText xml:space="preserve"> PAGEREF _Toc34892507 \h </w:instrText>
        </w:r>
        <w:r w:rsidR="00937830" w:rsidRPr="00B55477">
          <w:rPr>
            <w:rFonts w:ascii="Arial" w:hAnsi="Arial" w:cs="Arial"/>
            <w:b/>
            <w:noProof/>
            <w:webHidden/>
          </w:rPr>
        </w:r>
        <w:r w:rsidR="00937830" w:rsidRPr="00B55477">
          <w:rPr>
            <w:rFonts w:ascii="Arial" w:hAnsi="Arial" w:cs="Arial"/>
            <w:b/>
            <w:noProof/>
            <w:webHidden/>
          </w:rPr>
          <w:fldChar w:fldCharType="separate"/>
        </w:r>
        <w:r w:rsidR="00887BDF">
          <w:rPr>
            <w:rFonts w:ascii="Arial" w:hAnsi="Arial" w:cs="Arial"/>
            <w:b/>
            <w:noProof/>
            <w:webHidden/>
          </w:rPr>
          <w:t>48</w:t>
        </w:r>
        <w:r w:rsidR="00937830" w:rsidRPr="00B55477">
          <w:rPr>
            <w:rFonts w:ascii="Arial" w:hAnsi="Arial" w:cs="Arial"/>
            <w:b/>
            <w:noProof/>
            <w:webHidden/>
          </w:rPr>
          <w:fldChar w:fldCharType="end"/>
        </w:r>
      </w:hyperlink>
    </w:p>
    <w:p w14:paraId="682D9B5B" w14:textId="45EC201D" w:rsidR="00937830" w:rsidRPr="00B55477" w:rsidRDefault="00832669">
      <w:pPr>
        <w:pStyle w:val="Kazalovsebine1"/>
        <w:tabs>
          <w:tab w:val="left" w:pos="400"/>
          <w:tab w:val="right" w:leader="dot" w:pos="9054"/>
        </w:tabs>
        <w:rPr>
          <w:rFonts w:ascii="Arial" w:eastAsiaTheme="minorEastAsia" w:hAnsi="Arial" w:cs="Arial"/>
          <w:bCs w:val="0"/>
          <w:caps w:val="0"/>
          <w:noProof/>
          <w:sz w:val="22"/>
          <w:szCs w:val="22"/>
          <w:lang w:eastAsia="sl-SI"/>
        </w:rPr>
      </w:pPr>
      <w:hyperlink w:anchor="_Toc34892508" w:history="1">
        <w:r w:rsidR="00937830" w:rsidRPr="00B55477">
          <w:rPr>
            <w:rStyle w:val="Hiperpovezava"/>
            <w:rFonts w:ascii="Arial" w:hAnsi="Arial" w:cs="Arial"/>
            <w:noProof/>
          </w:rPr>
          <w:t>7</w:t>
        </w:r>
        <w:r w:rsidR="00937830" w:rsidRPr="00B55477">
          <w:rPr>
            <w:rFonts w:ascii="Arial" w:eastAsiaTheme="minorEastAsia" w:hAnsi="Arial" w:cs="Arial"/>
            <w:bCs w:val="0"/>
            <w:caps w:val="0"/>
            <w:noProof/>
            <w:sz w:val="22"/>
            <w:szCs w:val="22"/>
            <w:lang w:eastAsia="sl-SI"/>
          </w:rPr>
          <w:tab/>
        </w:r>
        <w:r w:rsidR="00937830" w:rsidRPr="00B55477">
          <w:rPr>
            <w:rStyle w:val="Hiperpovezava"/>
            <w:rFonts w:ascii="Arial" w:hAnsi="Arial" w:cs="Arial"/>
            <w:noProof/>
          </w:rPr>
          <w:t>ZAKLJUČNE UGOTOVITVE IN PREDLOGI</w:t>
        </w:r>
        <w:r w:rsidR="00937830" w:rsidRPr="00B55477">
          <w:rPr>
            <w:rFonts w:ascii="Arial" w:hAnsi="Arial" w:cs="Arial"/>
            <w:noProof/>
            <w:webHidden/>
          </w:rPr>
          <w:tab/>
        </w:r>
        <w:r w:rsidR="00937830" w:rsidRPr="00B55477">
          <w:rPr>
            <w:rFonts w:ascii="Arial" w:hAnsi="Arial" w:cs="Arial"/>
            <w:noProof/>
            <w:webHidden/>
          </w:rPr>
          <w:fldChar w:fldCharType="begin"/>
        </w:r>
        <w:r w:rsidR="00937830" w:rsidRPr="00B55477">
          <w:rPr>
            <w:rFonts w:ascii="Arial" w:hAnsi="Arial" w:cs="Arial"/>
            <w:noProof/>
            <w:webHidden/>
          </w:rPr>
          <w:instrText xml:space="preserve"> PAGEREF _Toc34892508 \h </w:instrText>
        </w:r>
        <w:r w:rsidR="00937830" w:rsidRPr="00B55477">
          <w:rPr>
            <w:rFonts w:ascii="Arial" w:hAnsi="Arial" w:cs="Arial"/>
            <w:noProof/>
            <w:webHidden/>
          </w:rPr>
        </w:r>
        <w:r w:rsidR="00937830" w:rsidRPr="00B55477">
          <w:rPr>
            <w:rFonts w:ascii="Arial" w:hAnsi="Arial" w:cs="Arial"/>
            <w:noProof/>
            <w:webHidden/>
          </w:rPr>
          <w:fldChar w:fldCharType="separate"/>
        </w:r>
        <w:r w:rsidR="00887BDF">
          <w:rPr>
            <w:rFonts w:ascii="Arial" w:hAnsi="Arial" w:cs="Arial"/>
            <w:noProof/>
            <w:webHidden/>
          </w:rPr>
          <w:t>54</w:t>
        </w:r>
        <w:r w:rsidR="00937830" w:rsidRPr="00B55477">
          <w:rPr>
            <w:rFonts w:ascii="Arial" w:hAnsi="Arial" w:cs="Arial"/>
            <w:noProof/>
            <w:webHidden/>
          </w:rPr>
          <w:fldChar w:fldCharType="end"/>
        </w:r>
      </w:hyperlink>
    </w:p>
    <w:p w14:paraId="366BB251" w14:textId="54626505" w:rsidR="006559B3" w:rsidRPr="008A127A" w:rsidRDefault="00C540ED" w:rsidP="00727060">
      <w:pPr>
        <w:pStyle w:val="Kazalovsebine2"/>
        <w:spacing w:line="240" w:lineRule="exact"/>
        <w:ind w:left="0"/>
        <w:rPr>
          <w:kern w:val="32"/>
          <w:lang w:eastAsia="sl-SI"/>
        </w:rPr>
      </w:pPr>
      <w:r w:rsidRPr="00B55477">
        <w:rPr>
          <w:rFonts w:ascii="Arial" w:hAnsi="Arial" w:cs="Arial"/>
          <w:b/>
          <w:bCs/>
          <w:caps/>
          <w:smallCaps w:val="0"/>
          <w:sz w:val="28"/>
          <w:szCs w:val="28"/>
        </w:rPr>
        <w:fldChar w:fldCharType="end"/>
      </w:r>
      <w:r w:rsidR="006559B3" w:rsidRPr="008A127A">
        <w:br w:type="page"/>
      </w:r>
    </w:p>
    <w:p w14:paraId="5CA4A28B" w14:textId="77777777" w:rsidR="00250158" w:rsidRPr="003216F4" w:rsidRDefault="00D55371" w:rsidP="00CC21C7">
      <w:pPr>
        <w:pStyle w:val="Naslov1"/>
        <w:numPr>
          <w:ilvl w:val="0"/>
          <w:numId w:val="11"/>
        </w:numPr>
        <w:spacing w:before="0" w:line="240" w:lineRule="auto"/>
        <w:ind w:left="426" w:hanging="426"/>
        <w:rPr>
          <w:rFonts w:ascii="Arial" w:hAnsi="Arial" w:cs="Arial"/>
          <w:color w:val="auto"/>
          <w:sz w:val="22"/>
          <w:szCs w:val="22"/>
        </w:rPr>
      </w:pPr>
      <w:bookmarkStart w:id="2" w:name="_Toc34892467"/>
      <w:r w:rsidRPr="003216F4">
        <w:rPr>
          <w:rFonts w:ascii="Arial" w:hAnsi="Arial" w:cs="Arial"/>
          <w:color w:val="auto"/>
          <w:sz w:val="22"/>
          <w:szCs w:val="22"/>
        </w:rPr>
        <w:lastRenderedPageBreak/>
        <w:t>U</w:t>
      </w:r>
      <w:r w:rsidR="00250158" w:rsidRPr="003216F4">
        <w:rPr>
          <w:rFonts w:ascii="Arial" w:hAnsi="Arial" w:cs="Arial"/>
          <w:color w:val="auto"/>
          <w:sz w:val="22"/>
          <w:szCs w:val="22"/>
        </w:rPr>
        <w:t>VOD</w:t>
      </w:r>
      <w:bookmarkEnd w:id="1"/>
      <w:bookmarkEnd w:id="2"/>
    </w:p>
    <w:p w14:paraId="32FC9586" w14:textId="77777777" w:rsidR="00250158" w:rsidRPr="003216F4" w:rsidRDefault="00250158" w:rsidP="00125F19">
      <w:pPr>
        <w:spacing w:line="240" w:lineRule="auto"/>
        <w:outlineLvl w:val="0"/>
        <w:rPr>
          <w:rFonts w:cs="Arial"/>
          <w:szCs w:val="20"/>
        </w:rPr>
      </w:pPr>
    </w:p>
    <w:p w14:paraId="1F010628" w14:textId="77777777" w:rsidR="00250158" w:rsidRPr="003216F4" w:rsidRDefault="00250158" w:rsidP="00125F19">
      <w:pPr>
        <w:spacing w:line="240" w:lineRule="auto"/>
        <w:jc w:val="both"/>
        <w:rPr>
          <w:rFonts w:cs="Arial"/>
          <w:szCs w:val="20"/>
        </w:rPr>
      </w:pPr>
      <w:r w:rsidRPr="003216F4">
        <w:rPr>
          <w:rFonts w:cs="Arial"/>
          <w:szCs w:val="20"/>
        </w:rPr>
        <w:t xml:space="preserve">V okviru Inšpektorata za javni sektor (v nadaljevanju </w:t>
      </w:r>
      <w:r w:rsidRPr="003216F4">
        <w:rPr>
          <w:rFonts w:cs="Arial"/>
          <w:b/>
          <w:szCs w:val="20"/>
        </w:rPr>
        <w:t>IJS</w:t>
      </w:r>
      <w:r w:rsidRPr="003216F4">
        <w:rPr>
          <w:rFonts w:cs="Arial"/>
          <w:szCs w:val="20"/>
        </w:rPr>
        <w:t xml:space="preserve">) delujeta </w:t>
      </w:r>
      <w:r w:rsidR="00C31FB5" w:rsidRPr="003216F4">
        <w:rPr>
          <w:rFonts w:cs="Arial"/>
          <w:szCs w:val="20"/>
        </w:rPr>
        <w:t>U</w:t>
      </w:r>
      <w:r w:rsidRPr="003216F4">
        <w:rPr>
          <w:rFonts w:cs="Arial"/>
          <w:szCs w:val="20"/>
        </w:rPr>
        <w:t xml:space="preserve">pravna inšpekcija (v nadaljevanju </w:t>
      </w:r>
      <w:r w:rsidRPr="003216F4">
        <w:rPr>
          <w:rFonts w:cs="Arial"/>
          <w:b/>
          <w:szCs w:val="20"/>
        </w:rPr>
        <w:t>UI</w:t>
      </w:r>
      <w:r w:rsidRPr="003216F4">
        <w:rPr>
          <w:rFonts w:cs="Arial"/>
          <w:szCs w:val="20"/>
        </w:rPr>
        <w:t xml:space="preserve">) in </w:t>
      </w:r>
      <w:r w:rsidR="00C31FB5" w:rsidRPr="003216F4">
        <w:rPr>
          <w:rFonts w:cs="Arial"/>
          <w:szCs w:val="20"/>
        </w:rPr>
        <w:t>I</w:t>
      </w:r>
      <w:r w:rsidRPr="003216F4">
        <w:rPr>
          <w:rFonts w:cs="Arial"/>
          <w:szCs w:val="20"/>
        </w:rPr>
        <w:t xml:space="preserve">nšpekcija za sistem javnih uslužbencev (v nadaljevanju </w:t>
      </w:r>
      <w:r w:rsidRPr="003216F4">
        <w:rPr>
          <w:rFonts w:cs="Arial"/>
          <w:b/>
          <w:szCs w:val="20"/>
        </w:rPr>
        <w:t>ISJU</w:t>
      </w:r>
      <w:r w:rsidRPr="003216F4">
        <w:rPr>
          <w:rFonts w:cs="Arial"/>
          <w:szCs w:val="20"/>
        </w:rPr>
        <w:t>).</w:t>
      </w:r>
    </w:p>
    <w:p w14:paraId="0555E328" w14:textId="77777777" w:rsidR="00250158" w:rsidRPr="003216F4" w:rsidRDefault="00250158" w:rsidP="00125F19">
      <w:pPr>
        <w:spacing w:line="240" w:lineRule="auto"/>
        <w:outlineLvl w:val="0"/>
        <w:rPr>
          <w:rFonts w:cs="Arial"/>
        </w:rPr>
      </w:pPr>
    </w:p>
    <w:p w14:paraId="4AF838F7" w14:textId="1770276A" w:rsidR="00250158" w:rsidRPr="003216F4" w:rsidRDefault="00250158" w:rsidP="00125F19">
      <w:pPr>
        <w:spacing w:line="240" w:lineRule="auto"/>
        <w:jc w:val="both"/>
        <w:rPr>
          <w:rFonts w:cs="Arial"/>
          <w:szCs w:val="20"/>
        </w:rPr>
      </w:pPr>
      <w:r w:rsidRPr="003216F4">
        <w:rPr>
          <w:rFonts w:cs="Arial"/>
          <w:b/>
          <w:szCs w:val="20"/>
        </w:rPr>
        <w:t>U</w:t>
      </w:r>
      <w:r w:rsidR="00145293" w:rsidRPr="003216F4">
        <w:rPr>
          <w:rFonts w:cs="Arial"/>
          <w:b/>
          <w:szCs w:val="20"/>
        </w:rPr>
        <w:t>I</w:t>
      </w:r>
      <w:r w:rsidRPr="003216F4">
        <w:rPr>
          <w:rFonts w:cs="Arial"/>
          <w:szCs w:val="20"/>
        </w:rPr>
        <w:t xml:space="preserve"> opravlja inšpekcijske nadzore nad </w:t>
      </w:r>
      <w:r w:rsidR="00B6419C" w:rsidRPr="003216F4">
        <w:rPr>
          <w:rFonts w:cs="Arial"/>
          <w:szCs w:val="20"/>
        </w:rPr>
        <w:t xml:space="preserve">izvajanjem </w:t>
      </w:r>
      <w:r w:rsidRPr="003216F4">
        <w:rPr>
          <w:rFonts w:cs="Arial"/>
          <w:szCs w:val="20"/>
        </w:rPr>
        <w:t>Zakon</w:t>
      </w:r>
      <w:r w:rsidR="00B6419C" w:rsidRPr="003216F4">
        <w:rPr>
          <w:rFonts w:cs="Arial"/>
          <w:szCs w:val="20"/>
        </w:rPr>
        <w:t>a</w:t>
      </w:r>
      <w:r w:rsidRPr="003216F4">
        <w:rPr>
          <w:rFonts w:cs="Arial"/>
          <w:szCs w:val="20"/>
        </w:rPr>
        <w:t xml:space="preserve"> o splošnem upravnem postopku </w:t>
      </w:r>
      <w:r w:rsidR="00226E4E" w:rsidRPr="003216F4">
        <w:rPr>
          <w:rFonts w:cs="Arial"/>
          <w:szCs w:val="20"/>
        </w:rPr>
        <w:t>in drugih zakonov, ki urejajo upravne postopke,</w:t>
      </w:r>
      <w:r w:rsidRPr="003216F4">
        <w:rPr>
          <w:rFonts w:cs="Arial"/>
          <w:szCs w:val="20"/>
        </w:rPr>
        <w:t xml:space="preserve">– v nadaljevanju </w:t>
      </w:r>
      <w:r w:rsidRPr="003216F4">
        <w:rPr>
          <w:rFonts w:cs="Arial"/>
          <w:b/>
          <w:szCs w:val="20"/>
        </w:rPr>
        <w:t>ZUP</w:t>
      </w:r>
      <w:r w:rsidRPr="003216F4">
        <w:rPr>
          <w:rFonts w:cs="Arial"/>
          <w:szCs w:val="20"/>
        </w:rPr>
        <w:t xml:space="preserve">), nad izvajanjem Uredbe o upravnem poslovanju (v nadaljevanju </w:t>
      </w:r>
      <w:r w:rsidRPr="003216F4">
        <w:rPr>
          <w:rFonts w:cs="Arial"/>
          <w:b/>
          <w:szCs w:val="20"/>
        </w:rPr>
        <w:t>UUP</w:t>
      </w:r>
      <w:r w:rsidRPr="003216F4">
        <w:rPr>
          <w:rFonts w:cs="Arial"/>
          <w:szCs w:val="20"/>
        </w:rPr>
        <w:t xml:space="preserve">) in nad izvajanjem Zakona o dostopu </w:t>
      </w:r>
      <w:r w:rsidR="00E064BB" w:rsidRPr="003216F4">
        <w:rPr>
          <w:rFonts w:cs="Arial"/>
          <w:szCs w:val="20"/>
        </w:rPr>
        <w:t xml:space="preserve">do </w:t>
      </w:r>
      <w:r w:rsidRPr="003216F4">
        <w:rPr>
          <w:rFonts w:cs="Arial"/>
          <w:szCs w:val="20"/>
        </w:rPr>
        <w:t xml:space="preserve">informacij javnega značaja (v nadaljevanju </w:t>
      </w:r>
      <w:r w:rsidRPr="003216F4">
        <w:rPr>
          <w:rFonts w:cs="Arial"/>
          <w:b/>
          <w:szCs w:val="20"/>
        </w:rPr>
        <w:t>ZDIJZ</w:t>
      </w:r>
      <w:r w:rsidRPr="003216F4">
        <w:rPr>
          <w:rFonts w:cs="Arial"/>
          <w:szCs w:val="20"/>
        </w:rPr>
        <w:t>). Upravni inšpektorji opravljajo nadzor nad izvrševanjem predpisov na podlagi določb 307. člena Zakona o splošnem upravnem postopku in tudi na podlagi Zakona o inšpekcijskem nadzoru (Uradni list RS, št. 43/07 – UP</w:t>
      </w:r>
      <w:r w:rsidR="00520D0E" w:rsidRPr="003216F4">
        <w:rPr>
          <w:rFonts w:cs="Arial"/>
          <w:szCs w:val="20"/>
        </w:rPr>
        <w:t xml:space="preserve">B1). UI v zvezi z izvajanjem </w:t>
      </w:r>
      <w:r w:rsidR="0088781E" w:rsidRPr="003216F4">
        <w:rPr>
          <w:rFonts w:cs="Arial"/>
          <w:szCs w:val="20"/>
        </w:rPr>
        <w:t>ZDIJZ</w:t>
      </w:r>
      <w:r w:rsidR="00520D0E" w:rsidRPr="003216F4">
        <w:rPr>
          <w:rFonts w:cs="Arial"/>
          <w:szCs w:val="20"/>
        </w:rPr>
        <w:t xml:space="preserve"> opravlja tudi naloge </w:t>
      </w:r>
      <w:proofErr w:type="spellStart"/>
      <w:r w:rsidR="00520D0E" w:rsidRPr="003216F4">
        <w:rPr>
          <w:rFonts w:cs="Arial"/>
          <w:szCs w:val="20"/>
        </w:rPr>
        <w:t>prekrškovnega</w:t>
      </w:r>
      <w:proofErr w:type="spellEnd"/>
      <w:r w:rsidRPr="003216F4">
        <w:rPr>
          <w:rFonts w:cs="Arial"/>
          <w:szCs w:val="20"/>
        </w:rPr>
        <w:t xml:space="preserve"> organ</w:t>
      </w:r>
      <w:r w:rsidR="00520D0E" w:rsidRPr="003216F4">
        <w:rPr>
          <w:rFonts w:cs="Arial"/>
          <w:szCs w:val="20"/>
        </w:rPr>
        <w:t>a</w:t>
      </w:r>
      <w:r w:rsidRPr="003216F4">
        <w:rPr>
          <w:rFonts w:cs="Arial"/>
          <w:szCs w:val="20"/>
        </w:rPr>
        <w:t xml:space="preserve">. </w:t>
      </w:r>
    </w:p>
    <w:p w14:paraId="2FAE47DA" w14:textId="77777777" w:rsidR="00250158" w:rsidRPr="003216F4" w:rsidRDefault="00250158" w:rsidP="00125F19">
      <w:pPr>
        <w:spacing w:line="240" w:lineRule="auto"/>
        <w:jc w:val="both"/>
        <w:rPr>
          <w:rFonts w:cs="Arial"/>
          <w:szCs w:val="20"/>
        </w:rPr>
      </w:pPr>
    </w:p>
    <w:p w14:paraId="4C075428" w14:textId="77777777" w:rsidR="00250158" w:rsidRPr="003216F4" w:rsidRDefault="00250158" w:rsidP="00125F19">
      <w:pPr>
        <w:spacing w:line="240" w:lineRule="auto"/>
        <w:jc w:val="both"/>
        <w:rPr>
          <w:rFonts w:cs="Arial"/>
          <w:szCs w:val="20"/>
        </w:rPr>
      </w:pPr>
      <w:r w:rsidRPr="003216F4">
        <w:rPr>
          <w:rFonts w:cs="Arial"/>
          <w:szCs w:val="20"/>
        </w:rPr>
        <w:t>Upravni inšpektorji nadzorujejo zlasti:</w:t>
      </w:r>
    </w:p>
    <w:p w14:paraId="503453D4" w14:textId="39DFB8ED" w:rsidR="00250158" w:rsidRPr="003216F4" w:rsidRDefault="00250158" w:rsidP="00606C15">
      <w:pPr>
        <w:numPr>
          <w:ilvl w:val="0"/>
          <w:numId w:val="5"/>
        </w:numPr>
        <w:spacing w:line="240" w:lineRule="auto"/>
        <w:rPr>
          <w:rFonts w:cs="Arial"/>
          <w:sz w:val="18"/>
          <w:szCs w:val="18"/>
        </w:rPr>
      </w:pPr>
      <w:r w:rsidRPr="003216F4">
        <w:rPr>
          <w:rFonts w:cs="Arial"/>
          <w:sz w:val="18"/>
          <w:szCs w:val="18"/>
        </w:rPr>
        <w:t>morebitne kršitve temeljnih načel</w:t>
      </w:r>
      <w:r w:rsidR="00226E4E" w:rsidRPr="003216F4">
        <w:rPr>
          <w:rFonts w:cs="Arial"/>
          <w:sz w:val="18"/>
          <w:szCs w:val="18"/>
        </w:rPr>
        <w:t xml:space="preserve"> uprav</w:t>
      </w:r>
      <w:r w:rsidR="00D6479B" w:rsidRPr="003216F4">
        <w:rPr>
          <w:rFonts w:cs="Arial"/>
          <w:sz w:val="18"/>
          <w:szCs w:val="18"/>
        </w:rPr>
        <w:t>n</w:t>
      </w:r>
      <w:r w:rsidR="00226E4E" w:rsidRPr="003216F4">
        <w:rPr>
          <w:rFonts w:cs="Arial"/>
          <w:sz w:val="18"/>
          <w:szCs w:val="18"/>
        </w:rPr>
        <w:t>ega postopka</w:t>
      </w:r>
      <w:r w:rsidRPr="003216F4">
        <w:rPr>
          <w:rFonts w:cs="Arial"/>
          <w:sz w:val="18"/>
          <w:szCs w:val="18"/>
        </w:rPr>
        <w:t>,</w:t>
      </w:r>
    </w:p>
    <w:p w14:paraId="0280C8E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določbe o pristojnostih,</w:t>
      </w:r>
    </w:p>
    <w:p w14:paraId="21A90EE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izdajanje pooblastil po ZUP za vodenje/odločanje,</w:t>
      </w:r>
    </w:p>
    <w:p w14:paraId="6DAE8A57"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z vlogo,</w:t>
      </w:r>
    </w:p>
    <w:p w14:paraId="5BFE2031"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 xml:space="preserve">zastopanje strank, </w:t>
      </w:r>
    </w:p>
    <w:p w14:paraId="3F25E9EB"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 xml:space="preserve">vabljenje strank, </w:t>
      </w:r>
    </w:p>
    <w:p w14:paraId="2C8BA85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izdelovanje zapisnikov,</w:t>
      </w:r>
    </w:p>
    <w:p w14:paraId="04C63F38"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izdelovanje odločb,</w:t>
      </w:r>
    </w:p>
    <w:p w14:paraId="4473F580"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vročanje dokumentov,</w:t>
      </w:r>
    </w:p>
    <w:p w14:paraId="2F9E0525"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spoštovanje rokov za odločanje,</w:t>
      </w:r>
    </w:p>
    <w:p w14:paraId="5C382785"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stroške postopka,</w:t>
      </w:r>
    </w:p>
    <w:p w14:paraId="7150F34D"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izmenjavo podatkov,</w:t>
      </w:r>
    </w:p>
    <w:p w14:paraId="4992D6F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s pritožbami,</w:t>
      </w:r>
    </w:p>
    <w:p w14:paraId="214CD310"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delo organa II. stopnje,</w:t>
      </w:r>
    </w:p>
    <w:p w14:paraId="1B49DBC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ponovni postopek na I. stopnji,</w:t>
      </w:r>
    </w:p>
    <w:p w14:paraId="7B819917"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izredna pravna sredstva,</w:t>
      </w:r>
    </w:p>
    <w:p w14:paraId="35DAF6D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izvršbe,</w:t>
      </w:r>
    </w:p>
    <w:p w14:paraId="2C3CC77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izdajanje potrdil,</w:t>
      </w:r>
    </w:p>
    <w:p w14:paraId="32BCD18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izdajanje pooblastil po UUP,</w:t>
      </w:r>
    </w:p>
    <w:p w14:paraId="10BF3C2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zagotavljanje splošnih informacij strankam,</w:t>
      </w:r>
    </w:p>
    <w:p w14:paraId="1374682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objavo seznama uradnih oseb,</w:t>
      </w:r>
    </w:p>
    <w:p w14:paraId="73CCB041"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odgovarjanje na dopise in obravnavanje pritožb,</w:t>
      </w:r>
    </w:p>
    <w:p w14:paraId="0E9292C5"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označevanje zgradb in uradnih prostorov,</w:t>
      </w:r>
    </w:p>
    <w:p w14:paraId="28154B70"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objave poslovnega časa in uradnih ur,</w:t>
      </w:r>
    </w:p>
    <w:p w14:paraId="53FBC02F"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objave oglasne deske,</w:t>
      </w:r>
    </w:p>
    <w:p w14:paraId="7C08A343"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s prejemno štampiljko,</w:t>
      </w:r>
    </w:p>
    <w:p w14:paraId="726C398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evidentiranje prejetih dokumentov,</w:t>
      </w:r>
    </w:p>
    <w:p w14:paraId="3CE7B10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evidentiranje lastnih in izhodnih dokumentov,</w:t>
      </w:r>
    </w:p>
    <w:p w14:paraId="1F7E5FC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evidentiranje dokumentov prejetih po elektronski pošti,</w:t>
      </w:r>
    </w:p>
    <w:p w14:paraId="4E2D757D"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uporabo načrta klasifikacijskih znakov,</w:t>
      </w:r>
    </w:p>
    <w:p w14:paraId="4101239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napake pri uporabi ovoja zadeve,</w:t>
      </w:r>
    </w:p>
    <w:p w14:paraId="63BF0FE6"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pisarniške odredbe za odpremo dokumentov,</w:t>
      </w:r>
    </w:p>
    <w:p w14:paraId="33D1E5AA"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oblikovne značilnosti dokumentov,</w:t>
      </w:r>
    </w:p>
    <w:p w14:paraId="16646EF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elektronsko vročanje,</w:t>
      </w:r>
    </w:p>
    <w:p w14:paraId="2600F8A2"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poslovanje s tekočo zbirko,</w:t>
      </w:r>
    </w:p>
    <w:p w14:paraId="0E4F139B"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pridobivanje podatkov iz uradnih evidenc,</w:t>
      </w:r>
    </w:p>
    <w:p w14:paraId="0AAFCFFE"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posredovanje informacij javnega značaja,</w:t>
      </w:r>
    </w:p>
    <w:p w14:paraId="15CAFCF9"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objavo kataloga informacij javnega značaja in vsebino kataloga,</w:t>
      </w:r>
    </w:p>
    <w:p w14:paraId="27578AB1"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pravočasno predložitev letnega poročila in</w:t>
      </w:r>
    </w:p>
    <w:p w14:paraId="64705E8C" w14:textId="77777777" w:rsidR="00250158" w:rsidRPr="003216F4" w:rsidRDefault="00250158" w:rsidP="00606C15">
      <w:pPr>
        <w:numPr>
          <w:ilvl w:val="0"/>
          <w:numId w:val="5"/>
        </w:numPr>
        <w:spacing w:line="240" w:lineRule="auto"/>
        <w:rPr>
          <w:rFonts w:cs="Arial"/>
          <w:sz w:val="18"/>
          <w:szCs w:val="18"/>
        </w:rPr>
      </w:pPr>
      <w:r w:rsidRPr="003216F4">
        <w:rPr>
          <w:rFonts w:cs="Arial"/>
          <w:sz w:val="18"/>
          <w:szCs w:val="18"/>
        </w:rPr>
        <w:t>ponovno uporabo informacij javnega značaja.</w:t>
      </w:r>
    </w:p>
    <w:p w14:paraId="45E80E2E" w14:textId="77777777" w:rsidR="00143622" w:rsidRPr="003216F4" w:rsidRDefault="00143622" w:rsidP="00125F19">
      <w:pPr>
        <w:spacing w:line="240" w:lineRule="auto"/>
        <w:jc w:val="both"/>
        <w:rPr>
          <w:rFonts w:cs="Arial"/>
          <w:szCs w:val="20"/>
        </w:rPr>
      </w:pPr>
    </w:p>
    <w:p w14:paraId="7274D512" w14:textId="2F2C1F67" w:rsidR="00250158" w:rsidRPr="003216F4" w:rsidRDefault="00250158" w:rsidP="00125F19">
      <w:pPr>
        <w:spacing w:line="240" w:lineRule="auto"/>
        <w:jc w:val="both"/>
        <w:rPr>
          <w:rFonts w:cs="Arial"/>
          <w:szCs w:val="20"/>
        </w:rPr>
      </w:pPr>
      <w:r w:rsidRPr="003216F4">
        <w:rPr>
          <w:rFonts w:cs="Arial"/>
          <w:b/>
          <w:szCs w:val="20"/>
        </w:rPr>
        <w:t>I</w:t>
      </w:r>
      <w:r w:rsidR="00145293" w:rsidRPr="003216F4">
        <w:rPr>
          <w:rFonts w:cs="Arial"/>
          <w:b/>
          <w:szCs w:val="20"/>
        </w:rPr>
        <w:t>SJU</w:t>
      </w:r>
      <w:r w:rsidR="00702E07" w:rsidRPr="003216F4">
        <w:rPr>
          <w:rFonts w:cs="Arial"/>
          <w:b/>
          <w:szCs w:val="20"/>
        </w:rPr>
        <w:t xml:space="preserve"> </w:t>
      </w:r>
      <w:r w:rsidRPr="003216F4">
        <w:rPr>
          <w:rFonts w:cs="Arial"/>
          <w:szCs w:val="20"/>
        </w:rPr>
        <w:t xml:space="preserve">nadzira izvajanje določil Zakona o javnih uslužbencih (v nadaljevanju </w:t>
      </w:r>
      <w:r w:rsidRPr="003216F4">
        <w:rPr>
          <w:rFonts w:cs="Arial"/>
          <w:b/>
          <w:szCs w:val="20"/>
        </w:rPr>
        <w:t>ZJU</w:t>
      </w:r>
      <w:r w:rsidRPr="003216F4">
        <w:rPr>
          <w:rFonts w:cs="Arial"/>
          <w:szCs w:val="20"/>
        </w:rPr>
        <w:t xml:space="preserve">), Zakona o sistemu plač v javnem sektorju (v nadaljevanju </w:t>
      </w:r>
      <w:r w:rsidRPr="003216F4">
        <w:rPr>
          <w:rFonts w:cs="Arial"/>
          <w:b/>
          <w:szCs w:val="20"/>
        </w:rPr>
        <w:t>ZSPJS</w:t>
      </w:r>
      <w:r w:rsidRPr="003216F4">
        <w:rPr>
          <w:rFonts w:cs="Arial"/>
          <w:szCs w:val="20"/>
        </w:rPr>
        <w:t>) ter na njuni podlagi izdanih podzakonskih predpisov in sklenjenih kolektivnih pogodb</w:t>
      </w:r>
      <w:r w:rsidR="0088781E" w:rsidRPr="003216F4">
        <w:rPr>
          <w:rFonts w:cs="Arial"/>
          <w:szCs w:val="20"/>
        </w:rPr>
        <w:t>,</w:t>
      </w:r>
      <w:r w:rsidRPr="003216F4">
        <w:rPr>
          <w:rFonts w:cs="Arial"/>
          <w:szCs w:val="20"/>
        </w:rPr>
        <w:t xml:space="preserve"> Zakona o uravnoteženju javnih financ (v nadaljevanju </w:t>
      </w:r>
      <w:r w:rsidRPr="003216F4">
        <w:rPr>
          <w:rFonts w:cs="Arial"/>
          <w:b/>
          <w:szCs w:val="20"/>
        </w:rPr>
        <w:t>ZUJF</w:t>
      </w:r>
      <w:r w:rsidRPr="003216F4">
        <w:rPr>
          <w:rFonts w:cs="Arial"/>
          <w:szCs w:val="20"/>
        </w:rPr>
        <w:t>)</w:t>
      </w:r>
      <w:r w:rsidR="00E027DC" w:rsidRPr="003216F4">
        <w:rPr>
          <w:rFonts w:cs="Arial"/>
          <w:szCs w:val="20"/>
        </w:rPr>
        <w:t xml:space="preserve"> </w:t>
      </w:r>
      <w:r w:rsidRPr="003216F4">
        <w:rPr>
          <w:rFonts w:cs="Arial"/>
          <w:szCs w:val="20"/>
        </w:rPr>
        <w:t>v delu, ki se nanaša na delovno področje IJS</w:t>
      </w:r>
      <w:r w:rsidR="00493745" w:rsidRPr="003216F4">
        <w:rPr>
          <w:rFonts w:cs="Arial"/>
          <w:szCs w:val="20"/>
        </w:rPr>
        <w:t>,  Zakonov o izvrševanju proračunov Republike Slovenije v delu, ki se nanaša na delovno področje IJS</w:t>
      </w:r>
      <w:r w:rsidR="00E87401" w:rsidRPr="003216F4">
        <w:rPr>
          <w:rFonts w:cs="Arial"/>
          <w:szCs w:val="20"/>
        </w:rPr>
        <w:t xml:space="preserve"> (v nadaljevanju</w:t>
      </w:r>
      <w:r w:rsidR="00FE70B1" w:rsidRPr="003216F4">
        <w:rPr>
          <w:rFonts w:cs="Arial"/>
          <w:szCs w:val="20"/>
        </w:rPr>
        <w:t xml:space="preserve"> </w:t>
      </w:r>
      <w:r w:rsidR="00FE70B1" w:rsidRPr="003216F4">
        <w:rPr>
          <w:rFonts w:cs="Arial"/>
          <w:b/>
          <w:szCs w:val="20"/>
        </w:rPr>
        <w:t>ZIPRS</w:t>
      </w:r>
      <w:r w:rsidR="00FE70B1" w:rsidRPr="003216F4">
        <w:rPr>
          <w:rFonts w:cs="Arial"/>
          <w:szCs w:val="20"/>
        </w:rPr>
        <w:t>)</w:t>
      </w:r>
      <w:r w:rsidR="00E87401" w:rsidRPr="003216F4">
        <w:rPr>
          <w:rFonts w:cs="Arial"/>
          <w:szCs w:val="20"/>
        </w:rPr>
        <w:t xml:space="preserve"> in Zakona o prostovoljstvu (v nadaljevanju </w:t>
      </w:r>
      <w:r w:rsidR="00E87401" w:rsidRPr="003216F4">
        <w:rPr>
          <w:rFonts w:cs="Arial"/>
          <w:b/>
          <w:szCs w:val="20"/>
        </w:rPr>
        <w:t>ZPROST</w:t>
      </w:r>
      <w:r w:rsidR="00E87401" w:rsidRPr="003216F4">
        <w:rPr>
          <w:rFonts w:cs="Arial"/>
          <w:szCs w:val="20"/>
        </w:rPr>
        <w:t>)</w:t>
      </w:r>
      <w:r w:rsidRPr="003216F4">
        <w:rPr>
          <w:rFonts w:cs="Arial"/>
          <w:szCs w:val="20"/>
        </w:rPr>
        <w:t>.</w:t>
      </w:r>
    </w:p>
    <w:p w14:paraId="071F15FE" w14:textId="77777777" w:rsidR="00250158" w:rsidRPr="003216F4" w:rsidRDefault="00250158" w:rsidP="00125F19">
      <w:pPr>
        <w:spacing w:line="240" w:lineRule="auto"/>
        <w:jc w:val="both"/>
        <w:rPr>
          <w:rFonts w:cs="Arial"/>
          <w:szCs w:val="20"/>
        </w:rPr>
      </w:pPr>
    </w:p>
    <w:p w14:paraId="4E9B6DE4" w14:textId="77777777" w:rsidR="00250158" w:rsidRPr="003216F4" w:rsidRDefault="00250158" w:rsidP="00125F19">
      <w:pPr>
        <w:spacing w:line="240" w:lineRule="auto"/>
        <w:jc w:val="both"/>
        <w:rPr>
          <w:rFonts w:cs="Arial"/>
          <w:szCs w:val="20"/>
        </w:rPr>
      </w:pPr>
      <w:r w:rsidRPr="003216F4">
        <w:rPr>
          <w:rFonts w:cs="Arial"/>
          <w:szCs w:val="20"/>
        </w:rPr>
        <w:t>Inšpektorji za sistem javnih uslužbencev nadzorujejo zlasti:</w:t>
      </w:r>
    </w:p>
    <w:p w14:paraId="3BD39BA5"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skladnost aktov o sistemizaciji z zakonoma in podzakonskimi predpisi,</w:t>
      </w:r>
    </w:p>
    <w:p w14:paraId="4006DE49"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lastRenderedPageBreak/>
        <w:t>skladnost splošnih aktov s področja sistema javnih uslužbencev z ZJU in podzakonskimi predpisi,</w:t>
      </w:r>
    </w:p>
    <w:p w14:paraId="628A6C1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in pravilnost sporočanja podatkov v centralno kadrovsko evidenco in vodenje zbirke dokumentov v zvezi s kadrovsko evidenco,</w:t>
      </w:r>
    </w:p>
    <w:p w14:paraId="7361727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pravočasnost in pravilnost izdajanja posamičnih aktov,</w:t>
      </w:r>
    </w:p>
    <w:p w14:paraId="7C711D5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pogodb o zaposlitvi,</w:t>
      </w:r>
    </w:p>
    <w:p w14:paraId="1A7F71D8"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skladnost zaposlovanja s kadrovskim načrtom in pravno pravilnost zaposlovanja,</w:t>
      </w:r>
    </w:p>
    <w:p w14:paraId="263F19DA"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natečajnih postopkov,</w:t>
      </w:r>
    </w:p>
    <w:p w14:paraId="5DCF8461"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aktov o imenovanju v naziv ali na položaj,</w:t>
      </w:r>
    </w:p>
    <w:p w14:paraId="7D166250"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postopkov ocenjevanja delovnih in strokovnih kvalitet uradnikov in postopkov napredovanja ter premestitev,</w:t>
      </w:r>
    </w:p>
    <w:p w14:paraId="5EC69889"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postopkov reorganizacije,</w:t>
      </w:r>
    </w:p>
    <w:p w14:paraId="03D6BB2E"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vodenje postopkov ugotavljanja nesposobnosti javnih uslužbencev za opravljanje dela,</w:t>
      </w:r>
    </w:p>
    <w:p w14:paraId="5FD78D67"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izvajanje programov izobraževanja, usposabljanja in izpopolnjevanja,</w:t>
      </w:r>
    </w:p>
    <w:p w14:paraId="6B58A35F"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prehoda (prevedbe delovnih mest oz. nazivov oziroma javnih uslužbencev) v nov plačni sistem javnega sektorja,</w:t>
      </w:r>
    </w:p>
    <w:p w14:paraId="4280767D"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izdanih aneksov k pogodbam o zaposlitvi javnih uslužbencev,</w:t>
      </w:r>
    </w:p>
    <w:p w14:paraId="554E605E"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ocenjevanja javnih uslužbencev,</w:t>
      </w:r>
    </w:p>
    <w:p w14:paraId="3AD3D083"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napredovanja javnih uslužbencev,</w:t>
      </w:r>
    </w:p>
    <w:p w14:paraId="6AF30DAD"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izplačila dela plače za delovno uspešnost javnim uslužbencem,</w:t>
      </w:r>
    </w:p>
    <w:p w14:paraId="096088C2"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izplačila dodatkov javnim uslužbencem,</w:t>
      </w:r>
    </w:p>
    <w:p w14:paraId="576B24F6"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pravilnost oblike in vsebine plačilne liste javnih uslužbencev,</w:t>
      </w:r>
    </w:p>
    <w:p w14:paraId="4475CAD5" w14:textId="77777777" w:rsidR="00250158" w:rsidRPr="003216F4" w:rsidRDefault="00250158" w:rsidP="00125F19">
      <w:pPr>
        <w:numPr>
          <w:ilvl w:val="0"/>
          <w:numId w:val="4"/>
        </w:numPr>
        <w:spacing w:line="240" w:lineRule="auto"/>
        <w:jc w:val="both"/>
        <w:rPr>
          <w:rFonts w:cs="Arial"/>
          <w:sz w:val="18"/>
          <w:szCs w:val="18"/>
        </w:rPr>
      </w:pPr>
      <w:r w:rsidRPr="003216F4">
        <w:rPr>
          <w:rFonts w:cs="Arial"/>
          <w:sz w:val="18"/>
          <w:szCs w:val="18"/>
        </w:rPr>
        <w:t>zakonitost in pravočasnost posredovanja podatkov v informacijski sistem za posredovanje in analizo podatkov (ISPAP).</w:t>
      </w:r>
    </w:p>
    <w:p w14:paraId="75F32292" w14:textId="77777777" w:rsidR="00250158" w:rsidRPr="003216F4" w:rsidRDefault="00250158" w:rsidP="00125F19">
      <w:pPr>
        <w:spacing w:line="240" w:lineRule="auto"/>
        <w:jc w:val="both"/>
        <w:rPr>
          <w:rFonts w:cs="Arial"/>
          <w:szCs w:val="20"/>
        </w:rPr>
      </w:pPr>
    </w:p>
    <w:p w14:paraId="0B82290A" w14:textId="5D4236FC" w:rsidR="00250158" w:rsidRPr="003216F4" w:rsidRDefault="00702E07" w:rsidP="00125F19">
      <w:pPr>
        <w:spacing w:line="240" w:lineRule="auto"/>
        <w:jc w:val="both"/>
        <w:rPr>
          <w:rFonts w:cs="Arial"/>
          <w:szCs w:val="20"/>
        </w:rPr>
      </w:pPr>
      <w:r w:rsidRPr="003216F4">
        <w:rPr>
          <w:rFonts w:cs="Arial"/>
          <w:szCs w:val="20"/>
        </w:rPr>
        <w:t xml:space="preserve">Obe inšpekciji predstavljata </w:t>
      </w:r>
      <w:r w:rsidRPr="003216F4">
        <w:rPr>
          <w:rFonts w:cs="Arial"/>
        </w:rPr>
        <w:t>obliko notranjega upravnega nadzora nad poslovanjem državnih organov in organov lokalnih skupnosti.</w:t>
      </w:r>
      <w:r w:rsidR="00413630" w:rsidRPr="003216F4">
        <w:rPr>
          <w:rFonts w:cs="Arial"/>
        </w:rPr>
        <w:t xml:space="preserve"> </w:t>
      </w:r>
      <w:r w:rsidR="00226E4E" w:rsidRPr="003216F4">
        <w:rPr>
          <w:rFonts w:cs="Arial"/>
        </w:rPr>
        <w:t>Kot smo opozorili že v preteklih letih</w:t>
      </w:r>
      <w:r w:rsidR="007F3FC7" w:rsidRPr="003216F4">
        <w:rPr>
          <w:rFonts w:cs="Arial"/>
        </w:rPr>
        <w:t xml:space="preserve">, </w:t>
      </w:r>
      <w:r w:rsidR="00226E4E" w:rsidRPr="003216F4">
        <w:rPr>
          <w:rFonts w:cs="Arial"/>
        </w:rPr>
        <w:t>p</w:t>
      </w:r>
      <w:r w:rsidR="007F3FC7" w:rsidRPr="003216F4">
        <w:rPr>
          <w:rFonts w:cs="Arial"/>
        </w:rPr>
        <w:t xml:space="preserve">a </w:t>
      </w:r>
      <w:r w:rsidR="00413630" w:rsidRPr="003216F4">
        <w:rPr>
          <w:rFonts w:cs="Arial"/>
        </w:rPr>
        <w:t>se področje delovanja obeh inšpekcij v skladu s pooblastili, ki jih vsebujejo materialni predpisi, postopno širi tudi izven področja delovanja državnih organih in organov lokalnih skupnosti</w:t>
      </w:r>
      <w:r w:rsidR="00F67DF3" w:rsidRPr="003216F4">
        <w:rPr>
          <w:rFonts w:cs="Arial"/>
        </w:rPr>
        <w:t>.</w:t>
      </w:r>
      <w:r w:rsidR="00FE70B1" w:rsidRPr="003216F4">
        <w:rPr>
          <w:rFonts w:cs="Arial"/>
        </w:rPr>
        <w:t xml:space="preserve"> </w:t>
      </w:r>
    </w:p>
    <w:p w14:paraId="1B6D0AA0" w14:textId="77777777" w:rsidR="00250158" w:rsidRPr="006F2519" w:rsidRDefault="00250158" w:rsidP="00125F19">
      <w:pPr>
        <w:spacing w:line="240" w:lineRule="auto"/>
        <w:jc w:val="both"/>
        <w:rPr>
          <w:rFonts w:cs="Arial"/>
          <w:color w:val="FF0000"/>
          <w:szCs w:val="20"/>
        </w:rPr>
      </w:pPr>
    </w:p>
    <w:p w14:paraId="68AAB289" w14:textId="45153D28" w:rsidR="00702E07" w:rsidRPr="003216F4" w:rsidRDefault="00882D1A" w:rsidP="00125F19">
      <w:pPr>
        <w:spacing w:line="240" w:lineRule="auto"/>
        <w:jc w:val="both"/>
        <w:rPr>
          <w:rFonts w:cs="Arial"/>
          <w:szCs w:val="20"/>
        </w:rPr>
      </w:pPr>
      <w:r w:rsidRPr="003216F4">
        <w:rPr>
          <w:rFonts w:cs="Arial"/>
          <w:szCs w:val="20"/>
        </w:rPr>
        <w:t>I</w:t>
      </w:r>
      <w:r w:rsidR="00702E07" w:rsidRPr="003216F4">
        <w:rPr>
          <w:rFonts w:cs="Arial"/>
          <w:szCs w:val="20"/>
        </w:rPr>
        <w:t>nšpektorji opravljajo inšpekcijske nadzore po uradni dolžnosti</w:t>
      </w:r>
      <w:r w:rsidRPr="003216F4">
        <w:rPr>
          <w:rFonts w:cs="Arial"/>
          <w:szCs w:val="20"/>
        </w:rPr>
        <w:t xml:space="preserve"> na podlagi </w:t>
      </w:r>
      <w:r w:rsidR="00173242" w:rsidRPr="003216F4">
        <w:rPr>
          <w:rFonts w:cs="Arial"/>
          <w:szCs w:val="20"/>
        </w:rPr>
        <w:t xml:space="preserve">letnega načrta dela. </w:t>
      </w:r>
      <w:r w:rsidR="003F48A0" w:rsidRPr="003216F4">
        <w:rPr>
          <w:rFonts w:cs="Arial"/>
          <w:szCs w:val="20"/>
        </w:rPr>
        <w:t>Tudi v</w:t>
      </w:r>
      <w:r w:rsidR="00173242" w:rsidRPr="003216F4">
        <w:rPr>
          <w:rFonts w:cs="Arial"/>
          <w:szCs w:val="20"/>
        </w:rPr>
        <w:t xml:space="preserve"> letu 201</w:t>
      </w:r>
      <w:r w:rsidR="00E6506D" w:rsidRPr="003216F4">
        <w:rPr>
          <w:rFonts w:cs="Arial"/>
          <w:szCs w:val="20"/>
        </w:rPr>
        <w:t>9</w:t>
      </w:r>
      <w:r w:rsidRPr="003216F4">
        <w:rPr>
          <w:rFonts w:cs="Arial"/>
          <w:szCs w:val="20"/>
        </w:rPr>
        <w:t xml:space="preserve"> je I</w:t>
      </w:r>
      <w:r w:rsidR="00083BD9" w:rsidRPr="003216F4">
        <w:rPr>
          <w:rFonts w:cs="Arial"/>
          <w:szCs w:val="20"/>
        </w:rPr>
        <w:t>JS</w:t>
      </w:r>
      <w:r w:rsidRPr="003216F4">
        <w:rPr>
          <w:rFonts w:cs="Arial"/>
          <w:szCs w:val="20"/>
        </w:rPr>
        <w:t xml:space="preserve"> </w:t>
      </w:r>
      <w:r w:rsidR="003F48A0" w:rsidRPr="003216F4">
        <w:rPr>
          <w:rFonts w:cs="Arial"/>
          <w:szCs w:val="20"/>
        </w:rPr>
        <w:t xml:space="preserve">večino nadzorov opravil na podlagi </w:t>
      </w:r>
      <w:r w:rsidRPr="003216F4">
        <w:rPr>
          <w:rFonts w:cs="Arial"/>
          <w:szCs w:val="20"/>
        </w:rPr>
        <w:t>prejetih pobud in prijav različnih prijaviteljev</w:t>
      </w:r>
      <w:r w:rsidR="003F48A0" w:rsidRPr="003216F4">
        <w:rPr>
          <w:rFonts w:cs="Arial"/>
          <w:szCs w:val="20"/>
        </w:rPr>
        <w:t xml:space="preserve">, del nadzorov pa </w:t>
      </w:r>
      <w:r w:rsidR="00226E4E" w:rsidRPr="003216F4">
        <w:rPr>
          <w:rFonts w:cs="Arial"/>
          <w:szCs w:val="20"/>
        </w:rPr>
        <w:t xml:space="preserve"> na podlagi </w:t>
      </w:r>
      <w:r w:rsidR="003F48A0" w:rsidRPr="003216F4">
        <w:rPr>
          <w:rFonts w:cs="Arial"/>
          <w:szCs w:val="20"/>
        </w:rPr>
        <w:t xml:space="preserve">lastne </w:t>
      </w:r>
      <w:r w:rsidR="00226E4E" w:rsidRPr="003216F4">
        <w:rPr>
          <w:rFonts w:cs="Arial"/>
          <w:szCs w:val="20"/>
        </w:rPr>
        <w:t xml:space="preserve">ocene, da </w:t>
      </w:r>
      <w:r w:rsidR="00957DD4" w:rsidRPr="003216F4">
        <w:rPr>
          <w:rFonts w:cs="Arial"/>
          <w:szCs w:val="20"/>
        </w:rPr>
        <w:t xml:space="preserve">na </w:t>
      </w:r>
      <w:r w:rsidR="00226E4E" w:rsidRPr="003216F4">
        <w:rPr>
          <w:rFonts w:cs="Arial"/>
          <w:szCs w:val="20"/>
        </w:rPr>
        <w:t xml:space="preserve">določenih področjih nadzora </w:t>
      </w:r>
      <w:r w:rsidR="00957DD4" w:rsidRPr="003216F4">
        <w:rPr>
          <w:rFonts w:cs="Arial"/>
          <w:szCs w:val="20"/>
        </w:rPr>
        <w:t xml:space="preserve">ali v določenih skupinah proračunskih uporabnikov </w:t>
      </w:r>
      <w:r w:rsidR="00226E4E" w:rsidRPr="003216F4">
        <w:rPr>
          <w:rFonts w:cs="Arial"/>
          <w:szCs w:val="20"/>
        </w:rPr>
        <w:t xml:space="preserve">obstaja večje tveganje za kršitve </w:t>
      </w:r>
      <w:r w:rsidR="00957DD4" w:rsidRPr="003216F4">
        <w:rPr>
          <w:rFonts w:cs="Arial"/>
          <w:szCs w:val="20"/>
        </w:rPr>
        <w:t xml:space="preserve">veljavnih predpisov. </w:t>
      </w:r>
      <w:r w:rsidR="003F48A0" w:rsidRPr="003216F4">
        <w:rPr>
          <w:rFonts w:cs="Arial"/>
          <w:szCs w:val="20"/>
        </w:rPr>
        <w:t>Pri inšpekcijskih zavezancih, ki jih je I</w:t>
      </w:r>
      <w:r w:rsidR="008242D0" w:rsidRPr="003216F4">
        <w:rPr>
          <w:rFonts w:cs="Arial"/>
          <w:szCs w:val="20"/>
        </w:rPr>
        <w:t>JS</w:t>
      </w:r>
      <w:r w:rsidR="003F48A0" w:rsidRPr="003216F4">
        <w:rPr>
          <w:rFonts w:cs="Arial"/>
          <w:szCs w:val="20"/>
        </w:rPr>
        <w:t xml:space="preserve"> izbral za nadzor na podlagi lastne ocene tveganja,  je Inšpektorat opravil </w:t>
      </w:r>
      <w:proofErr w:type="spellStart"/>
      <w:r w:rsidR="003F48A0" w:rsidRPr="003216F4">
        <w:rPr>
          <w:rFonts w:cs="Arial"/>
          <w:szCs w:val="20"/>
        </w:rPr>
        <w:t>t.i</w:t>
      </w:r>
      <w:proofErr w:type="spellEnd"/>
      <w:r w:rsidR="003F48A0" w:rsidRPr="003216F4">
        <w:rPr>
          <w:rFonts w:cs="Arial"/>
          <w:szCs w:val="20"/>
        </w:rPr>
        <w:t>. sistemski nadzor.</w:t>
      </w:r>
    </w:p>
    <w:p w14:paraId="24AB9547" w14:textId="77777777" w:rsidR="00EF4182" w:rsidRPr="006F2519" w:rsidRDefault="00EF4182" w:rsidP="00125F19">
      <w:pPr>
        <w:spacing w:line="240" w:lineRule="auto"/>
        <w:jc w:val="both"/>
        <w:rPr>
          <w:rFonts w:cs="Arial"/>
          <w:color w:val="FF0000"/>
          <w:szCs w:val="20"/>
        </w:rPr>
      </w:pPr>
    </w:p>
    <w:p w14:paraId="77902FA5" w14:textId="2D933B69" w:rsidR="00250158" w:rsidRPr="003216F4" w:rsidRDefault="00250158" w:rsidP="00125F19">
      <w:pPr>
        <w:spacing w:line="240" w:lineRule="auto"/>
        <w:jc w:val="both"/>
        <w:rPr>
          <w:rFonts w:cs="Arial"/>
          <w:szCs w:val="20"/>
        </w:rPr>
      </w:pPr>
      <w:r w:rsidRPr="003216F4">
        <w:rPr>
          <w:rFonts w:cs="Arial"/>
          <w:szCs w:val="20"/>
        </w:rPr>
        <w:t>O</w:t>
      </w:r>
      <w:r w:rsidR="00B57475" w:rsidRPr="003216F4">
        <w:rPr>
          <w:rFonts w:cs="Arial"/>
          <w:szCs w:val="20"/>
        </w:rPr>
        <w:t>b</w:t>
      </w:r>
      <w:r w:rsidRPr="003216F4">
        <w:rPr>
          <w:rFonts w:cs="Arial"/>
          <w:szCs w:val="20"/>
        </w:rPr>
        <w:t xml:space="preserve"> ugotovljenih nezakonitostih in nepravilnostih inšpektorji ukrepajo v skladu z zakonskimi pooblastili in predlagajo oziroma odrejajo predstojniku organa, v katerem je bil opravljen nadzor, ukrepe, ki so potrebni za odpravo ugotovljenih nepravilnosti</w:t>
      </w:r>
      <w:r w:rsidR="00B57475" w:rsidRPr="003216F4">
        <w:rPr>
          <w:rFonts w:cs="Arial"/>
          <w:szCs w:val="20"/>
        </w:rPr>
        <w:t>,</w:t>
      </w:r>
      <w:r w:rsidR="007A6FF5" w:rsidRPr="003216F4">
        <w:rPr>
          <w:rFonts w:cs="Arial"/>
          <w:szCs w:val="20"/>
        </w:rPr>
        <w:t xml:space="preserve"> ter izvajajo druge ukrepe, za katere so pooblaščeni</w:t>
      </w:r>
      <w:r w:rsidRPr="003216F4">
        <w:rPr>
          <w:rFonts w:cs="Arial"/>
          <w:szCs w:val="20"/>
        </w:rPr>
        <w:t>.</w:t>
      </w:r>
    </w:p>
    <w:p w14:paraId="7180D323" w14:textId="77777777" w:rsidR="00250158" w:rsidRPr="003216F4" w:rsidRDefault="00250158" w:rsidP="00125F19">
      <w:pPr>
        <w:spacing w:line="240" w:lineRule="auto"/>
        <w:jc w:val="both"/>
        <w:rPr>
          <w:rFonts w:cs="Arial"/>
          <w:szCs w:val="20"/>
        </w:rPr>
      </w:pPr>
    </w:p>
    <w:p w14:paraId="7630CBD7" w14:textId="38BDA485" w:rsidR="00250158" w:rsidRPr="003216F4" w:rsidRDefault="00250158" w:rsidP="00125F19">
      <w:pPr>
        <w:spacing w:line="240" w:lineRule="auto"/>
        <w:jc w:val="both"/>
        <w:rPr>
          <w:rFonts w:cs="Arial"/>
          <w:szCs w:val="20"/>
        </w:rPr>
      </w:pPr>
      <w:r w:rsidRPr="003216F4">
        <w:rPr>
          <w:rFonts w:cs="Arial"/>
          <w:szCs w:val="20"/>
        </w:rPr>
        <w:t xml:space="preserve">V skladu z Zakonom o prekrških </w:t>
      </w:r>
      <w:r w:rsidR="008242D0" w:rsidRPr="003216F4">
        <w:rPr>
          <w:rFonts w:cs="Arial"/>
          <w:szCs w:val="20"/>
        </w:rPr>
        <w:t xml:space="preserve">(ZP-1) </w:t>
      </w:r>
      <w:r w:rsidRPr="003216F4">
        <w:rPr>
          <w:rFonts w:cs="Arial"/>
          <w:szCs w:val="20"/>
        </w:rPr>
        <w:t xml:space="preserve">(Uradni list RS, št. 29/11 – uradno prečiščeno besedilo in 113/13) ugotavljajo ravnanja, ki so v </w:t>
      </w:r>
      <w:r w:rsidR="007A6FF5" w:rsidRPr="003216F4">
        <w:rPr>
          <w:rFonts w:cs="Arial"/>
          <w:szCs w:val="20"/>
        </w:rPr>
        <w:t xml:space="preserve">ZDIJZ, </w:t>
      </w:r>
      <w:r w:rsidRPr="003216F4">
        <w:rPr>
          <w:rFonts w:cs="Arial"/>
          <w:szCs w:val="20"/>
        </w:rPr>
        <w:t xml:space="preserve">ZJU in ZSPJS opredeljena kot prekršek, vodijo hitre </w:t>
      </w:r>
      <w:proofErr w:type="spellStart"/>
      <w:r w:rsidRPr="003216F4">
        <w:rPr>
          <w:rFonts w:cs="Arial"/>
          <w:szCs w:val="20"/>
        </w:rPr>
        <w:t>prekrškovne</w:t>
      </w:r>
      <w:proofErr w:type="spellEnd"/>
      <w:r w:rsidRPr="003216F4">
        <w:rPr>
          <w:rFonts w:cs="Arial"/>
          <w:szCs w:val="20"/>
        </w:rPr>
        <w:t xml:space="preserve"> postopke in izdajajo odločbe o prekrških.</w:t>
      </w:r>
    </w:p>
    <w:p w14:paraId="4908E71F" w14:textId="12F25349" w:rsidR="0023596E" w:rsidRPr="006F2519" w:rsidRDefault="0023596E" w:rsidP="00125F19">
      <w:pPr>
        <w:spacing w:line="240" w:lineRule="auto"/>
        <w:jc w:val="both"/>
        <w:rPr>
          <w:rFonts w:cs="Arial"/>
          <w:color w:val="FF0000"/>
          <w:szCs w:val="20"/>
        </w:rPr>
      </w:pPr>
    </w:p>
    <w:p w14:paraId="7571D1BC" w14:textId="77777777" w:rsidR="00545CBE" w:rsidRPr="008A127A" w:rsidRDefault="00545CBE" w:rsidP="00125F19">
      <w:pPr>
        <w:spacing w:line="240" w:lineRule="auto"/>
        <w:jc w:val="both"/>
        <w:rPr>
          <w:rFonts w:cs="Arial"/>
          <w:szCs w:val="20"/>
        </w:rPr>
      </w:pPr>
    </w:p>
    <w:p w14:paraId="75977F61" w14:textId="2AA6F867" w:rsidR="00E030CB" w:rsidRPr="003216F4" w:rsidRDefault="00E030CB" w:rsidP="00CC21C7">
      <w:pPr>
        <w:pStyle w:val="Naslov1"/>
        <w:numPr>
          <w:ilvl w:val="0"/>
          <w:numId w:val="11"/>
        </w:numPr>
        <w:spacing w:before="0" w:line="240" w:lineRule="auto"/>
        <w:ind w:left="426" w:hanging="426"/>
        <w:rPr>
          <w:rFonts w:ascii="Arial" w:hAnsi="Arial" w:cs="Arial"/>
          <w:color w:val="auto"/>
          <w:sz w:val="22"/>
          <w:szCs w:val="22"/>
        </w:rPr>
      </w:pPr>
      <w:bookmarkStart w:id="3" w:name="_Toc34892468"/>
      <w:r w:rsidRPr="003216F4">
        <w:rPr>
          <w:rFonts w:ascii="Arial" w:hAnsi="Arial" w:cs="Arial"/>
          <w:color w:val="auto"/>
          <w:sz w:val="22"/>
          <w:szCs w:val="22"/>
        </w:rPr>
        <w:t>KADROVSKA ZASEDBA</w:t>
      </w:r>
      <w:r w:rsidR="00917CB0" w:rsidRPr="003216F4">
        <w:rPr>
          <w:rFonts w:ascii="Arial" w:hAnsi="Arial" w:cs="Arial"/>
          <w:color w:val="auto"/>
          <w:sz w:val="22"/>
          <w:szCs w:val="22"/>
        </w:rPr>
        <w:t xml:space="preserve"> </w:t>
      </w:r>
      <w:r w:rsidR="00124068" w:rsidRPr="003216F4">
        <w:rPr>
          <w:rFonts w:ascii="Arial" w:hAnsi="Arial" w:cs="Arial"/>
          <w:color w:val="auto"/>
          <w:sz w:val="22"/>
          <w:szCs w:val="22"/>
        </w:rPr>
        <w:t xml:space="preserve">IJS </w:t>
      </w:r>
      <w:r w:rsidR="00917CB0" w:rsidRPr="003216F4">
        <w:rPr>
          <w:rFonts w:ascii="Arial" w:hAnsi="Arial" w:cs="Arial"/>
          <w:color w:val="auto"/>
          <w:sz w:val="22"/>
          <w:szCs w:val="22"/>
        </w:rPr>
        <w:t>V OBDOBJU 2010</w:t>
      </w:r>
      <w:r w:rsidR="004048C3" w:rsidRPr="003216F4">
        <w:rPr>
          <w:rFonts w:ascii="Arial" w:hAnsi="Arial" w:cs="Arial"/>
          <w:color w:val="auto"/>
          <w:sz w:val="22"/>
          <w:szCs w:val="22"/>
        </w:rPr>
        <w:t xml:space="preserve"> </w:t>
      </w:r>
      <w:r w:rsidR="00393DC2" w:rsidRPr="003216F4">
        <w:rPr>
          <w:rFonts w:ascii="Arial" w:hAnsi="Arial" w:cs="Arial"/>
          <w:color w:val="auto"/>
          <w:sz w:val="22"/>
          <w:szCs w:val="22"/>
        </w:rPr>
        <w:t>-</w:t>
      </w:r>
      <w:r w:rsidR="004048C3" w:rsidRPr="003216F4">
        <w:rPr>
          <w:rFonts w:ascii="Arial" w:hAnsi="Arial" w:cs="Arial"/>
          <w:color w:val="auto"/>
          <w:sz w:val="22"/>
          <w:szCs w:val="22"/>
        </w:rPr>
        <w:t xml:space="preserve"> </w:t>
      </w:r>
      <w:r w:rsidR="00393DC2" w:rsidRPr="003216F4">
        <w:rPr>
          <w:rFonts w:ascii="Arial" w:hAnsi="Arial" w:cs="Arial"/>
          <w:color w:val="auto"/>
          <w:sz w:val="22"/>
          <w:szCs w:val="22"/>
        </w:rPr>
        <w:t>201</w:t>
      </w:r>
      <w:r w:rsidR="00843742" w:rsidRPr="003216F4">
        <w:rPr>
          <w:rFonts w:ascii="Arial" w:hAnsi="Arial" w:cs="Arial"/>
          <w:color w:val="auto"/>
          <w:sz w:val="22"/>
          <w:szCs w:val="22"/>
        </w:rPr>
        <w:t>9</w:t>
      </w:r>
      <w:bookmarkEnd w:id="3"/>
    </w:p>
    <w:p w14:paraId="4FFE9463" w14:textId="77777777" w:rsidR="0022296F" w:rsidRPr="003216F4" w:rsidRDefault="0022296F" w:rsidP="00577EE2">
      <w:pPr>
        <w:spacing w:line="240" w:lineRule="auto"/>
        <w:jc w:val="both"/>
        <w:rPr>
          <w:rFonts w:cs="Arial"/>
          <w:b/>
          <w:sz w:val="22"/>
          <w:szCs w:val="22"/>
        </w:rPr>
      </w:pPr>
    </w:p>
    <w:p w14:paraId="748F8662" w14:textId="6B68CF8B" w:rsidR="0089268C" w:rsidRPr="003216F4" w:rsidRDefault="0089268C" w:rsidP="00577EE2">
      <w:pPr>
        <w:spacing w:line="240" w:lineRule="auto"/>
        <w:jc w:val="both"/>
        <w:rPr>
          <w:rFonts w:cs="Arial"/>
          <w:szCs w:val="20"/>
        </w:rPr>
      </w:pPr>
      <w:r w:rsidRPr="003216F4">
        <w:rPr>
          <w:rFonts w:cs="Arial"/>
          <w:szCs w:val="20"/>
        </w:rPr>
        <w:t xml:space="preserve">Za učinkovito in s tem uspešno delo inšpekcij so ključni razpoložljivi kadrovski viri. </w:t>
      </w:r>
      <w:r w:rsidR="00AE2EDC" w:rsidRPr="003216F4">
        <w:rPr>
          <w:rFonts w:cs="Arial"/>
          <w:szCs w:val="20"/>
        </w:rPr>
        <w:t>Ob koncu leta 201</w:t>
      </w:r>
      <w:r w:rsidR="006F2519" w:rsidRPr="003216F4">
        <w:rPr>
          <w:rFonts w:cs="Arial"/>
          <w:szCs w:val="20"/>
        </w:rPr>
        <w:t>9</w:t>
      </w:r>
      <w:r w:rsidR="00843AE9" w:rsidRPr="003216F4">
        <w:rPr>
          <w:rFonts w:cs="Arial"/>
          <w:szCs w:val="20"/>
        </w:rPr>
        <w:t xml:space="preserve"> je bilo v I</w:t>
      </w:r>
      <w:r w:rsidR="000C794B" w:rsidRPr="003216F4">
        <w:rPr>
          <w:rFonts w:cs="Arial"/>
          <w:szCs w:val="20"/>
        </w:rPr>
        <w:t>JS</w:t>
      </w:r>
      <w:r w:rsidR="007676D2" w:rsidRPr="003216F4">
        <w:rPr>
          <w:rFonts w:cs="Arial"/>
          <w:szCs w:val="20"/>
        </w:rPr>
        <w:t xml:space="preserve"> zaposlenih 1</w:t>
      </w:r>
      <w:r w:rsidR="00935F95" w:rsidRPr="003216F4">
        <w:rPr>
          <w:rFonts w:cs="Arial"/>
          <w:szCs w:val="20"/>
        </w:rPr>
        <w:t>3</w:t>
      </w:r>
      <w:r w:rsidR="00542CA6" w:rsidRPr="003216F4">
        <w:rPr>
          <w:rFonts w:cs="Arial"/>
          <w:szCs w:val="20"/>
        </w:rPr>
        <w:t xml:space="preserve"> inšpektorjev in sicer </w:t>
      </w:r>
      <w:r w:rsidR="00173242" w:rsidRPr="003216F4">
        <w:rPr>
          <w:rFonts w:cs="Arial"/>
          <w:szCs w:val="20"/>
        </w:rPr>
        <w:t>sedem</w:t>
      </w:r>
      <w:r w:rsidR="00935F95" w:rsidRPr="003216F4">
        <w:rPr>
          <w:rFonts w:cs="Arial"/>
          <w:szCs w:val="20"/>
        </w:rPr>
        <w:t xml:space="preserve"> </w:t>
      </w:r>
      <w:r w:rsidR="00843AE9" w:rsidRPr="003216F4">
        <w:rPr>
          <w:rFonts w:cs="Arial"/>
          <w:szCs w:val="20"/>
        </w:rPr>
        <w:t>v I</w:t>
      </w:r>
      <w:r w:rsidR="000C794B" w:rsidRPr="003216F4">
        <w:rPr>
          <w:rFonts w:cs="Arial"/>
          <w:szCs w:val="20"/>
        </w:rPr>
        <w:t>SJU</w:t>
      </w:r>
      <w:r w:rsidR="00EE5D40" w:rsidRPr="003216F4">
        <w:rPr>
          <w:rFonts w:cs="Arial"/>
          <w:szCs w:val="20"/>
        </w:rPr>
        <w:t>,</w:t>
      </w:r>
      <w:r w:rsidR="007676D2" w:rsidRPr="003216F4">
        <w:rPr>
          <w:rFonts w:cs="Arial"/>
          <w:szCs w:val="20"/>
        </w:rPr>
        <w:t xml:space="preserve"> </w:t>
      </w:r>
      <w:r w:rsidR="00173242" w:rsidRPr="003216F4">
        <w:rPr>
          <w:rFonts w:cs="Arial"/>
          <w:szCs w:val="20"/>
        </w:rPr>
        <w:t>šest</w:t>
      </w:r>
      <w:r w:rsidR="00843AE9" w:rsidRPr="003216F4">
        <w:rPr>
          <w:rFonts w:cs="Arial"/>
          <w:szCs w:val="20"/>
        </w:rPr>
        <w:t xml:space="preserve"> </w:t>
      </w:r>
      <w:r w:rsidR="003F48A0" w:rsidRPr="003216F4">
        <w:rPr>
          <w:rFonts w:cs="Arial"/>
          <w:szCs w:val="20"/>
        </w:rPr>
        <w:t xml:space="preserve">v </w:t>
      </w:r>
      <w:r w:rsidR="00C31FB5" w:rsidRPr="003216F4">
        <w:rPr>
          <w:rFonts w:cs="Arial"/>
          <w:szCs w:val="20"/>
        </w:rPr>
        <w:t>U</w:t>
      </w:r>
      <w:r w:rsidR="00E61FDC" w:rsidRPr="003216F4">
        <w:rPr>
          <w:rFonts w:cs="Arial"/>
          <w:szCs w:val="20"/>
        </w:rPr>
        <w:t>I</w:t>
      </w:r>
      <w:r w:rsidR="00EE5D40" w:rsidRPr="003216F4">
        <w:rPr>
          <w:rFonts w:cs="Arial"/>
          <w:szCs w:val="20"/>
        </w:rPr>
        <w:t xml:space="preserve"> in glavna inšpektorica</w:t>
      </w:r>
      <w:r w:rsidR="00843AE9" w:rsidRPr="003216F4">
        <w:rPr>
          <w:rFonts w:cs="Arial"/>
          <w:szCs w:val="20"/>
        </w:rPr>
        <w:t xml:space="preserve">. V preteklih letih se </w:t>
      </w:r>
      <w:r w:rsidR="00173242" w:rsidRPr="003216F4">
        <w:rPr>
          <w:rFonts w:cs="Arial"/>
          <w:szCs w:val="20"/>
        </w:rPr>
        <w:t>je število postopno povečevalo</w:t>
      </w:r>
      <w:r w:rsidR="00843AE9" w:rsidRPr="003216F4">
        <w:rPr>
          <w:rFonts w:cs="Arial"/>
          <w:szCs w:val="20"/>
        </w:rPr>
        <w:t xml:space="preserve">. </w:t>
      </w:r>
      <w:r w:rsidRPr="003216F4">
        <w:rPr>
          <w:rFonts w:cs="Arial"/>
          <w:szCs w:val="20"/>
        </w:rPr>
        <w:t>Njihovo gibanje je prikazano v nadaljevanju</w:t>
      </w:r>
      <w:r w:rsidR="007651F1" w:rsidRPr="003216F4">
        <w:rPr>
          <w:rFonts w:cs="Arial"/>
          <w:szCs w:val="20"/>
        </w:rPr>
        <w:t xml:space="preserve">, in sicer </w:t>
      </w:r>
      <w:r w:rsidR="000C794B" w:rsidRPr="003216F4">
        <w:rPr>
          <w:rFonts w:cs="Arial"/>
          <w:szCs w:val="20"/>
        </w:rPr>
        <w:t>za obdobje</w:t>
      </w:r>
      <w:r w:rsidR="00917CB0" w:rsidRPr="003216F4">
        <w:rPr>
          <w:rFonts w:cs="Arial"/>
          <w:szCs w:val="20"/>
        </w:rPr>
        <w:t xml:space="preserve"> 2010</w:t>
      </w:r>
      <w:r w:rsidR="00AE2EDC" w:rsidRPr="003216F4">
        <w:rPr>
          <w:rFonts w:cs="Arial"/>
          <w:szCs w:val="20"/>
        </w:rPr>
        <w:t xml:space="preserve"> – 201</w:t>
      </w:r>
      <w:r w:rsidR="006F2519" w:rsidRPr="003216F4">
        <w:rPr>
          <w:rFonts w:cs="Arial"/>
          <w:szCs w:val="20"/>
        </w:rPr>
        <w:t>9</w:t>
      </w:r>
      <w:r w:rsidRPr="003216F4">
        <w:rPr>
          <w:rFonts w:cs="Arial"/>
          <w:szCs w:val="20"/>
        </w:rPr>
        <w:t xml:space="preserve">. </w:t>
      </w:r>
    </w:p>
    <w:p w14:paraId="4123576F" w14:textId="77777777" w:rsidR="0089268C" w:rsidRPr="004B0505" w:rsidRDefault="0089268C" w:rsidP="00577EE2">
      <w:pPr>
        <w:spacing w:line="240" w:lineRule="auto"/>
        <w:ind w:left="284" w:hanging="284"/>
        <w:jc w:val="both"/>
        <w:rPr>
          <w:rFonts w:cs="Arial"/>
          <w:color w:val="FF0000"/>
          <w:szCs w:val="20"/>
        </w:rPr>
      </w:pPr>
    </w:p>
    <w:p w14:paraId="03DE24A8" w14:textId="18ED46D1" w:rsidR="000F2351" w:rsidRPr="003216F4" w:rsidRDefault="000F2351" w:rsidP="00577EE2">
      <w:pPr>
        <w:spacing w:line="240" w:lineRule="auto"/>
        <w:jc w:val="both"/>
        <w:rPr>
          <w:rFonts w:cs="Arial"/>
          <w:szCs w:val="20"/>
        </w:rPr>
      </w:pPr>
      <w:r w:rsidRPr="003216F4">
        <w:rPr>
          <w:rFonts w:cs="Arial"/>
          <w:szCs w:val="20"/>
        </w:rPr>
        <w:t xml:space="preserve">V </w:t>
      </w:r>
      <w:r w:rsidR="0023596E" w:rsidRPr="003216F4">
        <w:rPr>
          <w:rFonts w:cs="Arial"/>
          <w:szCs w:val="20"/>
        </w:rPr>
        <w:t>U</w:t>
      </w:r>
      <w:r w:rsidR="00E61FDC" w:rsidRPr="003216F4">
        <w:rPr>
          <w:rFonts w:cs="Arial"/>
          <w:szCs w:val="20"/>
        </w:rPr>
        <w:t>I</w:t>
      </w:r>
      <w:r w:rsidR="00843AE9" w:rsidRPr="003216F4">
        <w:rPr>
          <w:rFonts w:cs="Arial"/>
          <w:szCs w:val="20"/>
        </w:rPr>
        <w:t xml:space="preserve"> </w:t>
      </w:r>
      <w:r w:rsidR="00D228EE" w:rsidRPr="003216F4">
        <w:rPr>
          <w:rFonts w:cs="Arial"/>
          <w:szCs w:val="20"/>
        </w:rPr>
        <w:t xml:space="preserve">je </w:t>
      </w:r>
      <w:r w:rsidR="003F48A0" w:rsidRPr="003216F4">
        <w:rPr>
          <w:rFonts w:cs="Arial"/>
          <w:szCs w:val="20"/>
        </w:rPr>
        <w:t xml:space="preserve">bila kadrovska zasedba izboljšana v zadnjih treh letih. </w:t>
      </w:r>
      <w:r w:rsidR="00957DD4" w:rsidRPr="003216F4">
        <w:rPr>
          <w:rFonts w:cs="Arial"/>
          <w:szCs w:val="20"/>
        </w:rPr>
        <w:t xml:space="preserve"> </w:t>
      </w:r>
      <w:r w:rsidR="003F48A0" w:rsidRPr="003216F4">
        <w:rPr>
          <w:rFonts w:cs="Arial"/>
          <w:szCs w:val="20"/>
        </w:rPr>
        <w:t>V</w:t>
      </w:r>
      <w:r w:rsidR="00957DD4" w:rsidRPr="003216F4">
        <w:rPr>
          <w:rFonts w:cs="Arial"/>
          <w:szCs w:val="20"/>
        </w:rPr>
        <w:t xml:space="preserve"> letu </w:t>
      </w:r>
      <w:r w:rsidR="00C05F9A" w:rsidRPr="003216F4">
        <w:rPr>
          <w:rFonts w:cs="Arial"/>
          <w:szCs w:val="20"/>
        </w:rPr>
        <w:t xml:space="preserve">2017 </w:t>
      </w:r>
      <w:r w:rsidR="00957DD4" w:rsidRPr="003216F4">
        <w:rPr>
          <w:rFonts w:cs="Arial"/>
          <w:szCs w:val="20"/>
        </w:rPr>
        <w:t>se je inšpekcija okrepila</w:t>
      </w:r>
      <w:r w:rsidR="00E6506D" w:rsidRPr="003216F4">
        <w:rPr>
          <w:rFonts w:cs="Arial"/>
          <w:szCs w:val="20"/>
        </w:rPr>
        <w:t xml:space="preserve"> na </w:t>
      </w:r>
      <w:r w:rsidR="00957DD4" w:rsidRPr="003216F4">
        <w:rPr>
          <w:rFonts w:cs="Arial"/>
          <w:szCs w:val="20"/>
        </w:rPr>
        <w:t>7 upravnih inšpektorjev</w:t>
      </w:r>
      <w:r w:rsidR="00173242" w:rsidRPr="003216F4">
        <w:rPr>
          <w:rFonts w:cs="Arial"/>
          <w:szCs w:val="20"/>
        </w:rPr>
        <w:t xml:space="preserve">, vendar </w:t>
      </w:r>
      <w:r w:rsidR="00E6506D" w:rsidRPr="003216F4">
        <w:rPr>
          <w:rFonts w:cs="Arial"/>
          <w:szCs w:val="20"/>
        </w:rPr>
        <w:t xml:space="preserve">je tako v letu 2018 kot v letu 2019 zaradi </w:t>
      </w:r>
      <w:r w:rsidR="00173242" w:rsidRPr="003216F4">
        <w:rPr>
          <w:rFonts w:cs="Arial"/>
          <w:szCs w:val="20"/>
        </w:rPr>
        <w:t>odhoda ene</w:t>
      </w:r>
      <w:r w:rsidR="00455ECA" w:rsidRPr="003216F4">
        <w:rPr>
          <w:rFonts w:cs="Arial"/>
          <w:szCs w:val="20"/>
        </w:rPr>
        <w:t>ga</w:t>
      </w:r>
      <w:r w:rsidR="00173242" w:rsidRPr="003216F4">
        <w:rPr>
          <w:rFonts w:cs="Arial"/>
          <w:szCs w:val="20"/>
        </w:rPr>
        <w:t xml:space="preserve"> inšpektor</w:t>
      </w:r>
      <w:r w:rsidR="00455ECA" w:rsidRPr="003216F4">
        <w:rPr>
          <w:rFonts w:cs="Arial"/>
          <w:szCs w:val="20"/>
        </w:rPr>
        <w:t>ja</w:t>
      </w:r>
      <w:r w:rsidR="00173242" w:rsidRPr="003216F4">
        <w:rPr>
          <w:rFonts w:cs="Arial"/>
          <w:szCs w:val="20"/>
        </w:rPr>
        <w:t xml:space="preserve"> </w:t>
      </w:r>
      <w:r w:rsidR="00E6506D" w:rsidRPr="003216F4">
        <w:rPr>
          <w:rFonts w:cs="Arial"/>
          <w:szCs w:val="20"/>
        </w:rPr>
        <w:t>delovala v nepolni sestavi</w:t>
      </w:r>
      <w:r w:rsidR="006D480D">
        <w:rPr>
          <w:rFonts w:cs="Arial"/>
          <w:szCs w:val="20"/>
        </w:rPr>
        <w:t>. Sredi leta</w:t>
      </w:r>
      <w:r w:rsidR="00157059">
        <w:rPr>
          <w:rFonts w:cs="Arial"/>
          <w:szCs w:val="20"/>
        </w:rPr>
        <w:t xml:space="preserve"> </w:t>
      </w:r>
      <w:r w:rsidR="006D480D">
        <w:rPr>
          <w:rFonts w:cs="Arial"/>
          <w:szCs w:val="20"/>
        </w:rPr>
        <w:t>2019</w:t>
      </w:r>
      <w:r w:rsidR="00D170EF">
        <w:rPr>
          <w:rFonts w:cs="Arial"/>
          <w:szCs w:val="20"/>
        </w:rPr>
        <w:t xml:space="preserve"> se je tako</w:t>
      </w:r>
      <w:r w:rsidR="00173242" w:rsidRPr="003216F4">
        <w:rPr>
          <w:rFonts w:cs="Arial"/>
          <w:szCs w:val="20"/>
        </w:rPr>
        <w:t xml:space="preserve"> število </w:t>
      </w:r>
      <w:r w:rsidR="00D170EF">
        <w:rPr>
          <w:rFonts w:cs="Arial"/>
          <w:szCs w:val="20"/>
        </w:rPr>
        <w:t xml:space="preserve">inšpektorjev </w:t>
      </w:r>
      <w:r w:rsidR="00173242" w:rsidRPr="003216F4">
        <w:rPr>
          <w:rFonts w:cs="Arial"/>
          <w:szCs w:val="20"/>
        </w:rPr>
        <w:t>zopet zmanjšalo na 6 inšpektorjev</w:t>
      </w:r>
      <w:r w:rsidR="00957DD4" w:rsidRPr="003216F4">
        <w:rPr>
          <w:rFonts w:cs="Arial"/>
          <w:szCs w:val="20"/>
        </w:rPr>
        <w:t>.</w:t>
      </w:r>
      <w:r w:rsidR="008D358C" w:rsidRPr="003216F4">
        <w:rPr>
          <w:rStyle w:val="Sprotnaopomba-sklic"/>
          <w:rFonts w:cs="Arial"/>
          <w:szCs w:val="20"/>
        </w:rPr>
        <w:footnoteReference w:id="1"/>
      </w:r>
      <w:r w:rsidR="00997A68" w:rsidRPr="003216F4">
        <w:rPr>
          <w:rFonts w:cs="Arial"/>
          <w:szCs w:val="20"/>
        </w:rPr>
        <w:t xml:space="preserve"> (graf 1)</w:t>
      </w:r>
      <w:r w:rsidR="007676D2" w:rsidRPr="003216F4">
        <w:rPr>
          <w:rFonts w:cs="Arial"/>
          <w:szCs w:val="20"/>
        </w:rPr>
        <w:t xml:space="preserve">. </w:t>
      </w:r>
      <w:r w:rsidR="003F48A0" w:rsidRPr="003216F4">
        <w:rPr>
          <w:rFonts w:cs="Arial"/>
          <w:szCs w:val="20"/>
        </w:rPr>
        <w:t>Zaradi dalj časa trajajočega postopka nadomestne zaposlitve j</w:t>
      </w:r>
      <w:r w:rsidR="00A3743B" w:rsidRPr="003216F4">
        <w:rPr>
          <w:rFonts w:cs="Arial"/>
          <w:szCs w:val="20"/>
        </w:rPr>
        <w:t xml:space="preserve">e </w:t>
      </w:r>
      <w:r w:rsidR="003F48A0" w:rsidRPr="003216F4">
        <w:rPr>
          <w:rFonts w:cs="Arial"/>
          <w:szCs w:val="20"/>
        </w:rPr>
        <w:t>UI število 7 inšpektorjev ponovno dosegla šele z začetkom leta 20</w:t>
      </w:r>
      <w:r w:rsidR="00455ECA" w:rsidRPr="003216F4">
        <w:rPr>
          <w:rFonts w:cs="Arial"/>
          <w:szCs w:val="20"/>
        </w:rPr>
        <w:t>20</w:t>
      </w:r>
      <w:r w:rsidR="003F48A0" w:rsidRPr="003216F4">
        <w:rPr>
          <w:rFonts w:cs="Arial"/>
          <w:szCs w:val="20"/>
        </w:rPr>
        <w:t>.</w:t>
      </w:r>
    </w:p>
    <w:p w14:paraId="7C30E0A6" w14:textId="15ECC4D3" w:rsidR="000F2351" w:rsidRDefault="000F2351" w:rsidP="00577EE2">
      <w:pPr>
        <w:spacing w:line="240" w:lineRule="auto"/>
        <w:rPr>
          <w:rFonts w:cs="Arial"/>
          <w:sz w:val="16"/>
          <w:szCs w:val="16"/>
        </w:rPr>
      </w:pPr>
    </w:p>
    <w:p w14:paraId="37478D19" w14:textId="4EFCC5A2" w:rsidR="000A0CD9" w:rsidRDefault="000A0CD9" w:rsidP="00577EE2">
      <w:pPr>
        <w:spacing w:line="240" w:lineRule="auto"/>
        <w:rPr>
          <w:rFonts w:cs="Arial"/>
          <w:sz w:val="16"/>
          <w:szCs w:val="16"/>
        </w:rPr>
      </w:pPr>
    </w:p>
    <w:p w14:paraId="5236B19D" w14:textId="77777777" w:rsidR="000A0CD9" w:rsidRPr="008A127A" w:rsidRDefault="000A0CD9" w:rsidP="00577EE2">
      <w:pPr>
        <w:spacing w:line="240" w:lineRule="auto"/>
        <w:rPr>
          <w:rFonts w:cs="Arial"/>
          <w:sz w:val="16"/>
          <w:szCs w:val="16"/>
        </w:rPr>
      </w:pPr>
    </w:p>
    <w:p w14:paraId="7A27332B" w14:textId="07BC0DC7" w:rsidR="00B97628" w:rsidRPr="00296B6A" w:rsidRDefault="00B97628" w:rsidP="00125F19">
      <w:pPr>
        <w:spacing w:line="240" w:lineRule="auto"/>
        <w:rPr>
          <w:rFonts w:cs="Arial"/>
          <w:sz w:val="28"/>
          <w:szCs w:val="28"/>
        </w:rPr>
      </w:pPr>
      <w:r w:rsidRPr="00296B6A">
        <w:rPr>
          <w:rFonts w:cs="Arial"/>
          <w:sz w:val="16"/>
          <w:szCs w:val="16"/>
        </w:rPr>
        <w:lastRenderedPageBreak/>
        <w:t xml:space="preserve">Graf </w:t>
      </w:r>
      <w:r w:rsidR="00F45C99" w:rsidRPr="00296B6A">
        <w:rPr>
          <w:rFonts w:cs="Arial"/>
          <w:sz w:val="16"/>
          <w:szCs w:val="16"/>
        </w:rPr>
        <w:t>1</w:t>
      </w:r>
      <w:r w:rsidRPr="00296B6A">
        <w:rPr>
          <w:rFonts w:cs="Arial"/>
          <w:sz w:val="16"/>
          <w:szCs w:val="16"/>
        </w:rPr>
        <w:t xml:space="preserve">: Število inšpektorjev </w:t>
      </w:r>
      <w:r w:rsidR="00843AE9" w:rsidRPr="00296B6A">
        <w:rPr>
          <w:rFonts w:cs="Arial"/>
          <w:sz w:val="16"/>
          <w:szCs w:val="16"/>
        </w:rPr>
        <w:t xml:space="preserve">v </w:t>
      </w:r>
      <w:r w:rsidR="0023596E" w:rsidRPr="00296B6A">
        <w:rPr>
          <w:rFonts w:cs="Arial"/>
          <w:sz w:val="16"/>
          <w:szCs w:val="16"/>
        </w:rPr>
        <w:t>U</w:t>
      </w:r>
      <w:r w:rsidR="00E61FDC" w:rsidRPr="00296B6A">
        <w:rPr>
          <w:rFonts w:cs="Arial"/>
          <w:sz w:val="16"/>
          <w:szCs w:val="16"/>
        </w:rPr>
        <w:t>I</w:t>
      </w:r>
      <w:r w:rsidR="00843AE9" w:rsidRPr="00296B6A">
        <w:rPr>
          <w:rFonts w:cs="Arial"/>
          <w:sz w:val="16"/>
          <w:szCs w:val="16"/>
        </w:rPr>
        <w:t xml:space="preserve"> </w:t>
      </w:r>
      <w:r w:rsidR="00C05F9A" w:rsidRPr="00296B6A">
        <w:rPr>
          <w:rFonts w:cs="Arial"/>
          <w:sz w:val="16"/>
          <w:szCs w:val="16"/>
        </w:rPr>
        <w:t>po letih</w:t>
      </w:r>
      <w:r w:rsidR="00DB6C94" w:rsidRPr="00296B6A">
        <w:rPr>
          <w:rFonts w:cs="Arial"/>
          <w:sz w:val="16"/>
          <w:szCs w:val="16"/>
        </w:rPr>
        <w:t xml:space="preserve">  </w:t>
      </w:r>
    </w:p>
    <w:p w14:paraId="4EAA8220" w14:textId="70660D2C" w:rsidR="000A0636" w:rsidRPr="008A127A" w:rsidRDefault="00CE46C7" w:rsidP="00125F19">
      <w:pPr>
        <w:spacing w:line="240" w:lineRule="auto"/>
        <w:jc w:val="both"/>
        <w:rPr>
          <w:rFonts w:cs="Arial"/>
          <w:szCs w:val="20"/>
        </w:rPr>
      </w:pPr>
      <w:r>
        <w:rPr>
          <w:noProof/>
        </w:rPr>
        <w:drawing>
          <wp:inline distT="0" distB="0" distL="0" distR="0" wp14:anchorId="16143744" wp14:editId="254E26FD">
            <wp:extent cx="5755640" cy="3672672"/>
            <wp:effectExtent l="0" t="0" r="16510" b="0"/>
            <wp:docPr id="8" name="Grafikon 8">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B693CF" w14:textId="756577DC" w:rsidR="000F2351" w:rsidRPr="00296B6A" w:rsidRDefault="0000199E" w:rsidP="00577EE2">
      <w:pPr>
        <w:spacing w:line="240" w:lineRule="auto"/>
        <w:jc w:val="both"/>
        <w:rPr>
          <w:rFonts w:cs="Arial"/>
          <w:szCs w:val="20"/>
        </w:rPr>
      </w:pPr>
      <w:r w:rsidRPr="00296B6A">
        <w:rPr>
          <w:rFonts w:cs="Arial"/>
          <w:szCs w:val="20"/>
        </w:rPr>
        <w:t xml:space="preserve">Tudi v </w:t>
      </w:r>
      <w:r w:rsidR="0023596E" w:rsidRPr="00296B6A">
        <w:rPr>
          <w:rFonts w:cs="Arial"/>
          <w:szCs w:val="20"/>
        </w:rPr>
        <w:t>I</w:t>
      </w:r>
      <w:r w:rsidR="00E61FDC" w:rsidRPr="00296B6A">
        <w:rPr>
          <w:rFonts w:cs="Arial"/>
          <w:szCs w:val="20"/>
        </w:rPr>
        <w:t>SJU</w:t>
      </w:r>
      <w:r w:rsidR="00843AE9" w:rsidRPr="00296B6A">
        <w:rPr>
          <w:rFonts w:cs="Arial"/>
          <w:szCs w:val="20"/>
        </w:rPr>
        <w:t xml:space="preserve"> je </w:t>
      </w:r>
      <w:r w:rsidRPr="00296B6A">
        <w:rPr>
          <w:rFonts w:cs="Arial"/>
          <w:szCs w:val="20"/>
        </w:rPr>
        <w:t>v zadnjih treh letih večinoma zaposlenih 7</w:t>
      </w:r>
      <w:r w:rsidR="000F2351" w:rsidRPr="00296B6A">
        <w:rPr>
          <w:rFonts w:cs="Arial"/>
          <w:szCs w:val="20"/>
        </w:rPr>
        <w:t xml:space="preserve"> inšpektorjev</w:t>
      </w:r>
      <w:r w:rsidRPr="00296B6A">
        <w:rPr>
          <w:rFonts w:cs="Arial"/>
          <w:szCs w:val="20"/>
        </w:rPr>
        <w:t xml:space="preserve">, manjše nihanje povprečnega števila v tem obdobju pa je </w:t>
      </w:r>
      <w:r w:rsidR="003D7605" w:rsidRPr="00296B6A">
        <w:rPr>
          <w:rFonts w:cs="Arial"/>
          <w:szCs w:val="20"/>
        </w:rPr>
        <w:t xml:space="preserve">prav tako </w:t>
      </w:r>
      <w:r w:rsidRPr="00296B6A">
        <w:rPr>
          <w:rFonts w:cs="Arial"/>
          <w:szCs w:val="20"/>
        </w:rPr>
        <w:t xml:space="preserve">posledica tega, da dva nova inšpektorja nista bila zaposlena celo leto. </w:t>
      </w:r>
      <w:r w:rsidR="000F2351" w:rsidRPr="00296B6A">
        <w:rPr>
          <w:rFonts w:cs="Arial"/>
          <w:szCs w:val="20"/>
        </w:rPr>
        <w:t xml:space="preserve"> </w:t>
      </w:r>
    </w:p>
    <w:p w14:paraId="7C51413D" w14:textId="77777777" w:rsidR="006272E0" w:rsidRPr="008A127A" w:rsidRDefault="006272E0" w:rsidP="00577EE2">
      <w:pPr>
        <w:spacing w:line="240" w:lineRule="auto"/>
        <w:jc w:val="both"/>
        <w:rPr>
          <w:rFonts w:cs="Arial"/>
          <w:szCs w:val="20"/>
        </w:rPr>
      </w:pPr>
    </w:p>
    <w:p w14:paraId="5440C795" w14:textId="0253DBB1" w:rsidR="00B97628" w:rsidRPr="0078783E" w:rsidRDefault="00B97628" w:rsidP="00577EE2">
      <w:pPr>
        <w:spacing w:line="240" w:lineRule="auto"/>
        <w:rPr>
          <w:rFonts w:cs="Arial"/>
          <w:sz w:val="16"/>
          <w:szCs w:val="16"/>
        </w:rPr>
      </w:pPr>
      <w:r w:rsidRPr="0078783E">
        <w:rPr>
          <w:rFonts w:cs="Arial"/>
          <w:sz w:val="16"/>
          <w:szCs w:val="16"/>
        </w:rPr>
        <w:t xml:space="preserve">Graf </w:t>
      </w:r>
      <w:r w:rsidR="00F45C99" w:rsidRPr="0078783E">
        <w:rPr>
          <w:rFonts w:cs="Arial"/>
          <w:sz w:val="16"/>
          <w:szCs w:val="16"/>
        </w:rPr>
        <w:t>2</w:t>
      </w:r>
      <w:r w:rsidRPr="0078783E">
        <w:rPr>
          <w:rFonts w:cs="Arial"/>
          <w:sz w:val="16"/>
          <w:szCs w:val="16"/>
        </w:rPr>
        <w:t xml:space="preserve">: Število inšpektorjev </w:t>
      </w:r>
      <w:r w:rsidR="00843AE9" w:rsidRPr="0078783E">
        <w:rPr>
          <w:rFonts w:cs="Arial"/>
          <w:sz w:val="16"/>
          <w:szCs w:val="16"/>
        </w:rPr>
        <w:t xml:space="preserve">v </w:t>
      </w:r>
      <w:r w:rsidR="0023596E" w:rsidRPr="0078783E">
        <w:rPr>
          <w:rFonts w:cs="Arial"/>
          <w:sz w:val="16"/>
          <w:szCs w:val="16"/>
        </w:rPr>
        <w:t>I</w:t>
      </w:r>
      <w:r w:rsidR="00E61FDC" w:rsidRPr="0078783E">
        <w:rPr>
          <w:rFonts w:cs="Arial"/>
          <w:sz w:val="16"/>
          <w:szCs w:val="16"/>
        </w:rPr>
        <w:t>SJU</w:t>
      </w:r>
      <w:r w:rsidR="00843AE9" w:rsidRPr="0078783E">
        <w:rPr>
          <w:rFonts w:cs="Arial"/>
          <w:sz w:val="16"/>
          <w:szCs w:val="16"/>
        </w:rPr>
        <w:t xml:space="preserve"> </w:t>
      </w:r>
      <w:r w:rsidRPr="0078783E">
        <w:rPr>
          <w:rFonts w:cs="Arial"/>
          <w:sz w:val="16"/>
          <w:szCs w:val="16"/>
        </w:rPr>
        <w:t xml:space="preserve">po letih </w:t>
      </w:r>
    </w:p>
    <w:p w14:paraId="469005FC" w14:textId="6D4A748C" w:rsidR="00B648A6" w:rsidRPr="008A127A" w:rsidRDefault="00B463B7" w:rsidP="00125F19">
      <w:pPr>
        <w:spacing w:line="240" w:lineRule="auto"/>
        <w:jc w:val="both"/>
        <w:rPr>
          <w:rFonts w:cs="Arial"/>
          <w:szCs w:val="20"/>
        </w:rPr>
      </w:pPr>
      <w:r>
        <w:rPr>
          <w:noProof/>
        </w:rPr>
        <w:drawing>
          <wp:inline distT="0" distB="0" distL="0" distR="0" wp14:anchorId="5C66012A" wp14:editId="3C894DCD">
            <wp:extent cx="5755640" cy="3508375"/>
            <wp:effectExtent l="0" t="0" r="16510" b="0"/>
            <wp:docPr id="2" name="Grafikon 2">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0F4B14" w14:textId="41634D95" w:rsidR="003D7605" w:rsidRPr="00296B6A" w:rsidRDefault="00940C78" w:rsidP="00577EE2">
      <w:pPr>
        <w:spacing w:line="240" w:lineRule="auto"/>
        <w:jc w:val="both"/>
        <w:rPr>
          <w:rFonts w:cs="Arial"/>
          <w:szCs w:val="20"/>
        </w:rPr>
      </w:pPr>
      <w:r w:rsidRPr="00296B6A">
        <w:rPr>
          <w:rFonts w:cs="Arial"/>
          <w:szCs w:val="20"/>
        </w:rPr>
        <w:t>S povečanjem števila inšpektorjev na 7 inšpekt</w:t>
      </w:r>
      <w:r w:rsidR="00330552" w:rsidRPr="00296B6A">
        <w:rPr>
          <w:rFonts w:cs="Arial"/>
          <w:szCs w:val="20"/>
        </w:rPr>
        <w:t>orjev v vsaki od obeh inšpekcij</w:t>
      </w:r>
      <w:r w:rsidRPr="00296B6A">
        <w:rPr>
          <w:rFonts w:cs="Arial"/>
          <w:szCs w:val="20"/>
        </w:rPr>
        <w:t xml:space="preserve"> je </w:t>
      </w:r>
      <w:r w:rsidR="008D7DD2" w:rsidRPr="00296B6A">
        <w:rPr>
          <w:rFonts w:cs="Arial"/>
          <w:szCs w:val="20"/>
        </w:rPr>
        <w:t>IJS</w:t>
      </w:r>
      <w:r w:rsidRPr="00296B6A">
        <w:rPr>
          <w:rFonts w:cs="Arial"/>
          <w:szCs w:val="20"/>
        </w:rPr>
        <w:t xml:space="preserve"> uspel v precejšnji meri </w:t>
      </w:r>
      <w:r w:rsidR="00330552" w:rsidRPr="00296B6A">
        <w:rPr>
          <w:rFonts w:cs="Arial"/>
          <w:szCs w:val="20"/>
        </w:rPr>
        <w:t xml:space="preserve">izboljšati kadrovsko situacijo in </w:t>
      </w:r>
      <w:r w:rsidRPr="00296B6A">
        <w:rPr>
          <w:rFonts w:cs="Arial"/>
          <w:szCs w:val="20"/>
        </w:rPr>
        <w:t xml:space="preserve">zmanjšati zaostanke iz preteklih let. </w:t>
      </w:r>
      <w:r w:rsidR="003D7605" w:rsidRPr="00296B6A">
        <w:rPr>
          <w:rFonts w:cs="Arial"/>
          <w:szCs w:val="20"/>
        </w:rPr>
        <w:t>S</w:t>
      </w:r>
      <w:r w:rsidRPr="00296B6A">
        <w:rPr>
          <w:rFonts w:cs="Arial"/>
          <w:szCs w:val="20"/>
        </w:rPr>
        <w:t xml:space="preserve">edanja kadrovska zasedba </w:t>
      </w:r>
      <w:r w:rsidR="003D7605" w:rsidRPr="00296B6A">
        <w:rPr>
          <w:rFonts w:cs="Arial"/>
          <w:szCs w:val="20"/>
        </w:rPr>
        <w:t xml:space="preserve">v obeh inšpekcijah </w:t>
      </w:r>
      <w:r w:rsidRPr="00296B6A">
        <w:rPr>
          <w:rFonts w:cs="Arial"/>
          <w:szCs w:val="20"/>
        </w:rPr>
        <w:t>(ob sedanjem trendu gibanja prejetih pobud) že omogoča hitrejše odzivanje na prejete pobude</w:t>
      </w:r>
      <w:r w:rsidR="003D7605" w:rsidRPr="00296B6A">
        <w:rPr>
          <w:rFonts w:cs="Arial"/>
          <w:szCs w:val="20"/>
        </w:rPr>
        <w:t>, še obstoječi zaostanki pa so izključno posledica nerešenih zadev, ki so ob premajhnem števil</w:t>
      </w:r>
      <w:r w:rsidR="00D170EF">
        <w:rPr>
          <w:rFonts w:cs="Arial"/>
          <w:szCs w:val="20"/>
        </w:rPr>
        <w:t>u</w:t>
      </w:r>
      <w:r w:rsidR="003D7605" w:rsidRPr="00296B6A">
        <w:rPr>
          <w:rFonts w:cs="Arial"/>
          <w:szCs w:val="20"/>
        </w:rPr>
        <w:t xml:space="preserve"> inšpektorjev kopičil v preteklosti</w:t>
      </w:r>
      <w:r w:rsidRPr="00296B6A">
        <w:rPr>
          <w:rFonts w:cs="Arial"/>
          <w:szCs w:val="20"/>
        </w:rPr>
        <w:t xml:space="preserve">. </w:t>
      </w:r>
    </w:p>
    <w:p w14:paraId="7BEEA412" w14:textId="6F336BDD" w:rsidR="00E030CB" w:rsidRPr="00FA7846" w:rsidRDefault="0023596E" w:rsidP="00CC21C7">
      <w:pPr>
        <w:pStyle w:val="Naslov1"/>
        <w:numPr>
          <w:ilvl w:val="0"/>
          <w:numId w:val="11"/>
        </w:numPr>
        <w:spacing w:before="0" w:line="240" w:lineRule="auto"/>
        <w:ind w:left="426" w:hanging="426"/>
        <w:rPr>
          <w:rFonts w:ascii="Arial" w:hAnsi="Arial" w:cs="Arial"/>
          <w:color w:val="auto"/>
          <w:sz w:val="22"/>
          <w:szCs w:val="22"/>
        </w:rPr>
      </w:pPr>
      <w:bookmarkStart w:id="4" w:name="_Toc34892469"/>
      <w:r w:rsidRPr="00FA7846">
        <w:rPr>
          <w:rFonts w:ascii="Arial" w:hAnsi="Arial" w:cs="Arial"/>
          <w:color w:val="auto"/>
          <w:sz w:val="22"/>
          <w:szCs w:val="22"/>
        </w:rPr>
        <w:lastRenderedPageBreak/>
        <w:t xml:space="preserve">OBSEG  </w:t>
      </w:r>
      <w:r w:rsidR="004048C3" w:rsidRPr="00FA7846">
        <w:rPr>
          <w:rFonts w:ascii="Arial" w:hAnsi="Arial" w:cs="Arial"/>
          <w:color w:val="auto"/>
          <w:sz w:val="22"/>
          <w:szCs w:val="22"/>
        </w:rPr>
        <w:t>REŠEVANJ</w:t>
      </w:r>
      <w:r w:rsidRPr="00FA7846">
        <w:rPr>
          <w:rFonts w:ascii="Arial" w:hAnsi="Arial" w:cs="Arial"/>
          <w:color w:val="auto"/>
          <w:sz w:val="22"/>
          <w:szCs w:val="22"/>
        </w:rPr>
        <w:t>A</w:t>
      </w:r>
      <w:r w:rsidR="004048C3" w:rsidRPr="00FA7846">
        <w:rPr>
          <w:rFonts w:ascii="Arial" w:hAnsi="Arial" w:cs="Arial"/>
          <w:color w:val="auto"/>
          <w:sz w:val="22"/>
          <w:szCs w:val="22"/>
        </w:rPr>
        <w:t xml:space="preserve"> ZADEV </w:t>
      </w:r>
      <w:r w:rsidR="000960E7" w:rsidRPr="00FA7846">
        <w:rPr>
          <w:rFonts w:ascii="Arial" w:hAnsi="Arial" w:cs="Arial"/>
          <w:color w:val="auto"/>
          <w:sz w:val="22"/>
          <w:szCs w:val="22"/>
        </w:rPr>
        <w:t xml:space="preserve">IJS </w:t>
      </w:r>
      <w:r w:rsidR="004048C3" w:rsidRPr="00FA7846">
        <w:rPr>
          <w:rFonts w:ascii="Arial" w:hAnsi="Arial" w:cs="Arial"/>
          <w:color w:val="auto"/>
          <w:sz w:val="22"/>
          <w:szCs w:val="22"/>
        </w:rPr>
        <w:t xml:space="preserve">V OBDOBJU 2012 - </w:t>
      </w:r>
      <w:r w:rsidR="00E030CB" w:rsidRPr="00FA7846">
        <w:rPr>
          <w:rFonts w:ascii="Arial" w:hAnsi="Arial" w:cs="Arial"/>
          <w:color w:val="auto"/>
          <w:sz w:val="22"/>
          <w:szCs w:val="22"/>
        </w:rPr>
        <w:t>201</w:t>
      </w:r>
      <w:r w:rsidR="00843742" w:rsidRPr="00FA7846">
        <w:rPr>
          <w:rFonts w:ascii="Arial" w:hAnsi="Arial" w:cs="Arial"/>
          <w:color w:val="auto"/>
          <w:sz w:val="22"/>
          <w:szCs w:val="22"/>
        </w:rPr>
        <w:t>9</w:t>
      </w:r>
      <w:bookmarkEnd w:id="4"/>
    </w:p>
    <w:p w14:paraId="0D194CF7" w14:textId="77777777" w:rsidR="00E030CB" w:rsidRPr="008A127A" w:rsidRDefault="00E030CB" w:rsidP="00577EE2">
      <w:pPr>
        <w:spacing w:line="240" w:lineRule="auto"/>
        <w:ind w:left="284" w:hanging="284"/>
        <w:jc w:val="both"/>
        <w:rPr>
          <w:rFonts w:cs="Arial"/>
          <w:sz w:val="28"/>
          <w:szCs w:val="28"/>
        </w:rPr>
      </w:pPr>
    </w:p>
    <w:p w14:paraId="1EAA4E1D" w14:textId="1F6A2EB6" w:rsidR="009B2B8B" w:rsidRPr="009E6A58" w:rsidRDefault="00E62DC2" w:rsidP="00577EE2">
      <w:pPr>
        <w:spacing w:line="240" w:lineRule="auto"/>
        <w:jc w:val="both"/>
        <w:rPr>
          <w:rFonts w:cs="Arial"/>
          <w:sz w:val="28"/>
          <w:szCs w:val="28"/>
        </w:rPr>
      </w:pPr>
      <w:r w:rsidRPr="009E6A58">
        <w:rPr>
          <w:rFonts w:cs="Arial"/>
          <w:szCs w:val="20"/>
        </w:rPr>
        <w:t>U</w:t>
      </w:r>
      <w:r w:rsidR="00E61FDC" w:rsidRPr="009E6A58">
        <w:rPr>
          <w:rFonts w:cs="Arial"/>
          <w:szCs w:val="20"/>
        </w:rPr>
        <w:t xml:space="preserve">I in ISJU </w:t>
      </w:r>
      <w:r w:rsidRPr="009E6A58">
        <w:rPr>
          <w:rFonts w:cs="Arial"/>
          <w:szCs w:val="20"/>
        </w:rPr>
        <w:t xml:space="preserve">vsako leto prejmeta znatno število pobud in prijav različnih prijaviteljev, poleg tega imata v obravnavi tudi </w:t>
      </w:r>
      <w:r w:rsidR="00C17FFB" w:rsidRPr="009E6A58">
        <w:rPr>
          <w:rFonts w:cs="Arial"/>
          <w:szCs w:val="20"/>
        </w:rPr>
        <w:t>nerešen</w:t>
      </w:r>
      <w:r w:rsidR="00330552" w:rsidRPr="009E6A58">
        <w:rPr>
          <w:rFonts w:cs="Arial"/>
          <w:szCs w:val="20"/>
        </w:rPr>
        <w:t>e</w:t>
      </w:r>
      <w:r w:rsidRPr="009E6A58">
        <w:rPr>
          <w:rFonts w:cs="Arial"/>
          <w:szCs w:val="20"/>
        </w:rPr>
        <w:t xml:space="preserve"> pobud</w:t>
      </w:r>
      <w:r w:rsidR="00D170EF">
        <w:rPr>
          <w:rFonts w:cs="Arial"/>
          <w:szCs w:val="20"/>
        </w:rPr>
        <w:t>e</w:t>
      </w:r>
      <w:r w:rsidRPr="009E6A58">
        <w:rPr>
          <w:rFonts w:cs="Arial"/>
          <w:szCs w:val="20"/>
        </w:rPr>
        <w:t xml:space="preserve"> </w:t>
      </w:r>
      <w:r w:rsidR="00C17FFB" w:rsidRPr="009E6A58">
        <w:rPr>
          <w:rFonts w:cs="Arial"/>
          <w:szCs w:val="20"/>
        </w:rPr>
        <w:t>iz</w:t>
      </w:r>
      <w:r w:rsidRPr="009E6A58">
        <w:rPr>
          <w:rFonts w:cs="Arial"/>
          <w:szCs w:val="20"/>
        </w:rPr>
        <w:t xml:space="preserve"> preteklih</w:t>
      </w:r>
      <w:r w:rsidR="00C17FFB" w:rsidRPr="009E6A58">
        <w:rPr>
          <w:rFonts w:cs="Arial"/>
          <w:szCs w:val="20"/>
        </w:rPr>
        <w:t xml:space="preserve"> let.</w:t>
      </w:r>
      <w:r w:rsidRPr="009E6A58">
        <w:rPr>
          <w:rFonts w:cs="Arial"/>
          <w:szCs w:val="20"/>
        </w:rPr>
        <w:t xml:space="preserve"> Število zadev v posameznem letu zato presega število novih prijav. </w:t>
      </w:r>
      <w:r w:rsidR="009B2B8B" w:rsidRPr="009E6A58">
        <w:rPr>
          <w:rFonts w:cs="Arial"/>
          <w:szCs w:val="20"/>
        </w:rPr>
        <w:t xml:space="preserve">Za oceno delovanja </w:t>
      </w:r>
      <w:r w:rsidR="003A3122" w:rsidRPr="009E6A58">
        <w:rPr>
          <w:rFonts w:cs="Arial"/>
          <w:szCs w:val="20"/>
        </w:rPr>
        <w:t xml:space="preserve">obeh </w:t>
      </w:r>
      <w:r w:rsidR="009B2B8B" w:rsidRPr="009E6A58">
        <w:rPr>
          <w:rFonts w:cs="Arial"/>
          <w:szCs w:val="20"/>
        </w:rPr>
        <w:t xml:space="preserve">inšpekcij so </w:t>
      </w:r>
      <w:r w:rsidRPr="009E6A58">
        <w:rPr>
          <w:rFonts w:cs="Arial"/>
          <w:szCs w:val="20"/>
        </w:rPr>
        <w:t xml:space="preserve">zato </w:t>
      </w:r>
      <w:r w:rsidR="009B2B8B" w:rsidRPr="009E6A58">
        <w:rPr>
          <w:rFonts w:cs="Arial"/>
          <w:szCs w:val="20"/>
        </w:rPr>
        <w:t>pomembni trendi</w:t>
      </w:r>
      <w:r w:rsidR="00843AE9" w:rsidRPr="009E6A58">
        <w:rPr>
          <w:rFonts w:cs="Arial"/>
          <w:szCs w:val="20"/>
        </w:rPr>
        <w:t xml:space="preserve"> v nekoliko daljšem obdobju</w:t>
      </w:r>
      <w:r w:rsidRPr="009E6A58">
        <w:rPr>
          <w:rFonts w:cs="Arial"/>
          <w:szCs w:val="20"/>
        </w:rPr>
        <w:t>. V</w:t>
      </w:r>
      <w:r w:rsidR="009B2B8B" w:rsidRPr="009E6A58">
        <w:rPr>
          <w:rFonts w:cs="Arial"/>
          <w:szCs w:val="20"/>
        </w:rPr>
        <w:t xml:space="preserve"> nadaljevanju </w:t>
      </w:r>
      <w:r w:rsidRPr="009E6A58">
        <w:rPr>
          <w:rFonts w:cs="Arial"/>
          <w:szCs w:val="20"/>
        </w:rPr>
        <w:t xml:space="preserve">so tako </w:t>
      </w:r>
      <w:r w:rsidR="009B2B8B" w:rsidRPr="009E6A58">
        <w:rPr>
          <w:rFonts w:cs="Arial"/>
          <w:szCs w:val="20"/>
        </w:rPr>
        <w:t>prikazani podatki o prejetih, rešenih in nereš</w:t>
      </w:r>
      <w:r w:rsidR="00194507" w:rsidRPr="009E6A58">
        <w:rPr>
          <w:rFonts w:cs="Arial"/>
          <w:szCs w:val="20"/>
        </w:rPr>
        <w:t>enih zadevah v obdobju 2012-201</w:t>
      </w:r>
      <w:r w:rsidR="00A545B2" w:rsidRPr="009E6A58">
        <w:rPr>
          <w:rFonts w:cs="Arial"/>
          <w:szCs w:val="20"/>
        </w:rPr>
        <w:t>9</w:t>
      </w:r>
      <w:r w:rsidR="009B2B8B" w:rsidRPr="009E6A58">
        <w:rPr>
          <w:rFonts w:cs="Arial"/>
          <w:szCs w:val="20"/>
        </w:rPr>
        <w:t xml:space="preserve"> (v letu 2012 so zajete tudi prenesene zadeve iz prejšnjih let). </w:t>
      </w:r>
      <w:r w:rsidR="00162343" w:rsidRPr="009E6A58">
        <w:rPr>
          <w:rFonts w:cs="Arial"/>
          <w:szCs w:val="20"/>
        </w:rPr>
        <w:t>Kot nerešene zadeve obe inšpekciji vodita zadeve, v katerih sta na podlagi prejetih pobud presodili, da je potrebno opraviti inšpekcijski nadzor, vendar ta še ni bil opravljen oziroma je le-ta v teku.</w:t>
      </w:r>
    </w:p>
    <w:p w14:paraId="1B5422D8" w14:textId="2266CD8D" w:rsidR="00810474" w:rsidRPr="008A127A" w:rsidRDefault="00810474" w:rsidP="00577EE2">
      <w:pPr>
        <w:spacing w:line="240" w:lineRule="auto"/>
        <w:jc w:val="both"/>
        <w:rPr>
          <w:rFonts w:cs="Arial"/>
          <w:sz w:val="28"/>
          <w:szCs w:val="28"/>
        </w:rPr>
      </w:pPr>
    </w:p>
    <w:p w14:paraId="7BD4E1EB" w14:textId="77777777" w:rsidR="00F9466F" w:rsidRPr="00963429" w:rsidRDefault="0023596E" w:rsidP="00633ED9">
      <w:pPr>
        <w:pStyle w:val="Odstavekseznama"/>
        <w:numPr>
          <w:ilvl w:val="1"/>
          <w:numId w:val="9"/>
        </w:numPr>
        <w:ind w:left="426" w:hanging="426"/>
        <w:outlineLvl w:val="1"/>
        <w:rPr>
          <w:rFonts w:ascii="Arial" w:hAnsi="Arial" w:cs="Arial"/>
          <w:b/>
          <w:sz w:val="20"/>
          <w:szCs w:val="20"/>
        </w:rPr>
      </w:pPr>
      <w:bookmarkStart w:id="5" w:name="_Toc34892470"/>
      <w:r w:rsidRPr="00963429">
        <w:rPr>
          <w:rFonts w:ascii="Arial" w:hAnsi="Arial" w:cs="Arial"/>
          <w:b/>
          <w:sz w:val="20"/>
          <w:szCs w:val="20"/>
        </w:rPr>
        <w:t xml:space="preserve">OBSEG </w:t>
      </w:r>
      <w:r w:rsidR="00F9466F" w:rsidRPr="00963429">
        <w:rPr>
          <w:rFonts w:ascii="Arial" w:hAnsi="Arial" w:cs="Arial"/>
          <w:b/>
          <w:sz w:val="20"/>
          <w:szCs w:val="20"/>
        </w:rPr>
        <w:t>REŠEVANJ</w:t>
      </w:r>
      <w:r w:rsidRPr="00963429">
        <w:rPr>
          <w:rFonts w:ascii="Arial" w:hAnsi="Arial" w:cs="Arial"/>
          <w:b/>
          <w:sz w:val="20"/>
          <w:szCs w:val="20"/>
        </w:rPr>
        <w:t>A</w:t>
      </w:r>
      <w:r w:rsidR="00F9466F" w:rsidRPr="00963429">
        <w:rPr>
          <w:rFonts w:ascii="Arial" w:hAnsi="Arial" w:cs="Arial"/>
          <w:b/>
          <w:sz w:val="20"/>
          <w:szCs w:val="20"/>
        </w:rPr>
        <w:t xml:space="preserve"> ZADEV U</w:t>
      </w:r>
      <w:r w:rsidR="005C68FB" w:rsidRPr="00963429">
        <w:rPr>
          <w:rFonts w:ascii="Arial" w:hAnsi="Arial" w:cs="Arial"/>
          <w:b/>
          <w:sz w:val="20"/>
          <w:szCs w:val="20"/>
        </w:rPr>
        <w:t>I</w:t>
      </w:r>
      <w:bookmarkEnd w:id="5"/>
      <w:r w:rsidR="00F9466F" w:rsidRPr="00963429">
        <w:rPr>
          <w:rFonts w:ascii="Arial" w:hAnsi="Arial" w:cs="Arial"/>
          <w:b/>
          <w:sz w:val="20"/>
          <w:szCs w:val="20"/>
        </w:rPr>
        <w:t xml:space="preserve">  </w:t>
      </w:r>
    </w:p>
    <w:p w14:paraId="30EBF5D9" w14:textId="77777777" w:rsidR="00F9466F" w:rsidRPr="008A127A" w:rsidRDefault="00F9466F" w:rsidP="00577EE2">
      <w:pPr>
        <w:spacing w:line="240" w:lineRule="auto"/>
        <w:jc w:val="both"/>
        <w:rPr>
          <w:rFonts w:cs="Arial"/>
          <w:sz w:val="28"/>
          <w:szCs w:val="28"/>
        </w:rPr>
      </w:pPr>
    </w:p>
    <w:p w14:paraId="67435AE0" w14:textId="3851CEBB" w:rsidR="00EA1E95" w:rsidRPr="00CE2070" w:rsidRDefault="009A0AEB" w:rsidP="00577EE2">
      <w:pPr>
        <w:spacing w:line="240" w:lineRule="auto"/>
        <w:jc w:val="both"/>
        <w:rPr>
          <w:rFonts w:cs="Arial"/>
          <w:szCs w:val="20"/>
        </w:rPr>
      </w:pPr>
      <w:r w:rsidRPr="00CE2070">
        <w:rPr>
          <w:rFonts w:cs="Arial"/>
          <w:b/>
          <w:szCs w:val="20"/>
        </w:rPr>
        <w:t>UI je v le</w:t>
      </w:r>
      <w:r w:rsidR="008B1B47" w:rsidRPr="00CE2070">
        <w:rPr>
          <w:rFonts w:cs="Arial"/>
          <w:b/>
          <w:szCs w:val="20"/>
        </w:rPr>
        <w:t>tu 201</w:t>
      </w:r>
      <w:r w:rsidR="00A545B2" w:rsidRPr="00CE2070">
        <w:rPr>
          <w:rFonts w:cs="Arial"/>
          <w:b/>
          <w:szCs w:val="20"/>
        </w:rPr>
        <w:t>9</w:t>
      </w:r>
      <w:r w:rsidRPr="00CE2070">
        <w:rPr>
          <w:rFonts w:cs="Arial"/>
          <w:b/>
          <w:szCs w:val="20"/>
        </w:rPr>
        <w:t xml:space="preserve"> prejela v reševanje 5</w:t>
      </w:r>
      <w:r w:rsidR="00BF6D72" w:rsidRPr="00CE2070">
        <w:rPr>
          <w:rFonts w:cs="Arial"/>
          <w:b/>
          <w:szCs w:val="20"/>
        </w:rPr>
        <w:t>95</w:t>
      </w:r>
      <w:r w:rsidR="00EB17BD">
        <w:rPr>
          <w:rFonts w:cs="Arial"/>
          <w:b/>
          <w:szCs w:val="20"/>
        </w:rPr>
        <w:t xml:space="preserve"> zadev, rešila pa </w:t>
      </w:r>
      <w:r w:rsidRPr="00CE2070">
        <w:rPr>
          <w:rFonts w:cs="Arial"/>
          <w:b/>
          <w:szCs w:val="20"/>
        </w:rPr>
        <w:t xml:space="preserve">je </w:t>
      </w:r>
      <w:r w:rsidR="00BF6D72" w:rsidRPr="00CE2070">
        <w:rPr>
          <w:rFonts w:cs="Arial"/>
          <w:b/>
          <w:szCs w:val="20"/>
        </w:rPr>
        <w:t>723</w:t>
      </w:r>
      <w:r w:rsidR="00D41D16" w:rsidRPr="00CE2070">
        <w:rPr>
          <w:rFonts w:cs="Arial"/>
          <w:b/>
          <w:szCs w:val="20"/>
        </w:rPr>
        <w:t xml:space="preserve"> zadev</w:t>
      </w:r>
      <w:r w:rsidRPr="00CE2070">
        <w:rPr>
          <w:rFonts w:cs="Arial"/>
          <w:szCs w:val="20"/>
        </w:rPr>
        <w:t xml:space="preserve">. </w:t>
      </w:r>
      <w:r w:rsidR="00B65F47" w:rsidRPr="00CE2070">
        <w:rPr>
          <w:rFonts w:cs="Arial"/>
          <w:szCs w:val="20"/>
        </w:rPr>
        <w:t xml:space="preserve">V </w:t>
      </w:r>
      <w:r w:rsidRPr="00CE2070">
        <w:rPr>
          <w:rFonts w:cs="Arial"/>
          <w:szCs w:val="20"/>
        </w:rPr>
        <w:t xml:space="preserve">celotnem </w:t>
      </w:r>
      <w:r w:rsidR="008B1B47" w:rsidRPr="00CE2070">
        <w:rPr>
          <w:rFonts w:cs="Arial"/>
          <w:szCs w:val="20"/>
        </w:rPr>
        <w:t>obdobju 2012 do 201</w:t>
      </w:r>
      <w:r w:rsidR="00BF6D72" w:rsidRPr="00CE2070">
        <w:rPr>
          <w:rFonts w:cs="Arial"/>
          <w:szCs w:val="20"/>
        </w:rPr>
        <w:t>9</w:t>
      </w:r>
      <w:r w:rsidR="00EA1E95" w:rsidRPr="00CE2070">
        <w:rPr>
          <w:rFonts w:cs="Arial"/>
          <w:szCs w:val="20"/>
        </w:rPr>
        <w:t xml:space="preserve"> je bilo prejetih </w:t>
      </w:r>
      <w:r w:rsidR="00BF6D72" w:rsidRPr="00CE2070">
        <w:rPr>
          <w:rFonts w:cs="Arial"/>
          <w:szCs w:val="20"/>
        </w:rPr>
        <w:t>4</w:t>
      </w:r>
      <w:r w:rsidR="0091218A" w:rsidRPr="00CE2070">
        <w:rPr>
          <w:rFonts w:cs="Arial"/>
          <w:szCs w:val="20"/>
        </w:rPr>
        <w:t>.</w:t>
      </w:r>
      <w:r w:rsidR="00BF6D72" w:rsidRPr="00CE2070">
        <w:rPr>
          <w:rFonts w:cs="Arial"/>
          <w:szCs w:val="20"/>
        </w:rPr>
        <w:t>423</w:t>
      </w:r>
      <w:r w:rsidR="008B1B47" w:rsidRPr="00CE2070">
        <w:rPr>
          <w:rFonts w:cs="Arial"/>
          <w:szCs w:val="20"/>
        </w:rPr>
        <w:t xml:space="preserve"> </w:t>
      </w:r>
      <w:r w:rsidR="00CA57D4" w:rsidRPr="00CE2070">
        <w:rPr>
          <w:rFonts w:cs="Arial"/>
          <w:szCs w:val="20"/>
        </w:rPr>
        <w:t>zadev, rešenih je bilo</w:t>
      </w:r>
      <w:r w:rsidR="00EA1E95" w:rsidRPr="00CE2070">
        <w:rPr>
          <w:rFonts w:cs="Arial"/>
          <w:szCs w:val="20"/>
        </w:rPr>
        <w:t xml:space="preserve"> </w:t>
      </w:r>
      <w:r w:rsidR="00BF6D72" w:rsidRPr="00CE2070">
        <w:rPr>
          <w:rFonts w:cs="Arial"/>
          <w:szCs w:val="20"/>
        </w:rPr>
        <w:t>4</w:t>
      </w:r>
      <w:r w:rsidR="00CA57D4" w:rsidRPr="00CE2070">
        <w:rPr>
          <w:rFonts w:cs="Arial"/>
          <w:szCs w:val="20"/>
        </w:rPr>
        <w:t>.</w:t>
      </w:r>
      <w:r w:rsidR="00BF6D72" w:rsidRPr="00CE2070">
        <w:rPr>
          <w:rFonts w:cs="Arial"/>
          <w:szCs w:val="20"/>
        </w:rPr>
        <w:t>255</w:t>
      </w:r>
      <w:r w:rsidR="00EA1E95" w:rsidRPr="00CE2070">
        <w:rPr>
          <w:rFonts w:cs="Arial"/>
          <w:szCs w:val="20"/>
        </w:rPr>
        <w:t xml:space="preserve"> zadev, nerešenih (skupaj s prenesenimi iz prejšnjih let)</w:t>
      </w:r>
      <w:r w:rsidR="00B57475" w:rsidRPr="00CE2070">
        <w:rPr>
          <w:rFonts w:cs="Arial"/>
          <w:szCs w:val="20"/>
        </w:rPr>
        <w:t xml:space="preserve"> pa </w:t>
      </w:r>
      <w:r w:rsidR="00EA1E95" w:rsidRPr="00CE2070">
        <w:rPr>
          <w:rFonts w:cs="Arial"/>
          <w:szCs w:val="20"/>
        </w:rPr>
        <w:t xml:space="preserve"> je </w:t>
      </w:r>
      <w:r w:rsidR="00796D79">
        <w:rPr>
          <w:rFonts w:cs="Arial"/>
          <w:szCs w:val="20"/>
        </w:rPr>
        <w:t>bilo ob koncu leta 2019</w:t>
      </w:r>
      <w:r w:rsidR="00E62DC2" w:rsidRPr="00CE2070">
        <w:rPr>
          <w:rFonts w:cs="Arial"/>
          <w:szCs w:val="20"/>
        </w:rPr>
        <w:t xml:space="preserve"> </w:t>
      </w:r>
      <w:r w:rsidR="002950EF">
        <w:rPr>
          <w:rFonts w:cs="Arial"/>
          <w:szCs w:val="20"/>
        </w:rPr>
        <w:t>194</w:t>
      </w:r>
      <w:r w:rsidR="00CE2070" w:rsidRPr="00CE2070">
        <w:rPr>
          <w:rStyle w:val="Sprotnaopomba-sklic"/>
          <w:rFonts w:cs="Arial"/>
          <w:szCs w:val="20"/>
        </w:rPr>
        <w:footnoteReference w:id="2"/>
      </w:r>
      <w:r w:rsidR="00EA1E95" w:rsidRPr="00CE2070">
        <w:rPr>
          <w:rFonts w:cs="Arial"/>
          <w:szCs w:val="20"/>
        </w:rPr>
        <w:t xml:space="preserve"> zadev.   </w:t>
      </w:r>
    </w:p>
    <w:p w14:paraId="1E02236F" w14:textId="77777777" w:rsidR="00EA1E95" w:rsidRPr="00CE2070" w:rsidRDefault="00EA1E95" w:rsidP="00577EE2">
      <w:pPr>
        <w:spacing w:line="240" w:lineRule="auto"/>
        <w:jc w:val="both"/>
        <w:rPr>
          <w:rFonts w:cs="Arial"/>
          <w:szCs w:val="20"/>
        </w:rPr>
      </w:pPr>
    </w:p>
    <w:p w14:paraId="53162DEB" w14:textId="208D3B88" w:rsidR="00EA1E95" w:rsidRPr="00CE2070" w:rsidRDefault="009A0AEB" w:rsidP="00577EE2">
      <w:pPr>
        <w:spacing w:line="240" w:lineRule="auto"/>
        <w:jc w:val="both"/>
        <w:rPr>
          <w:rFonts w:cs="Arial"/>
          <w:szCs w:val="20"/>
        </w:rPr>
      </w:pPr>
      <w:r w:rsidRPr="00CE2070">
        <w:rPr>
          <w:rFonts w:cs="Arial"/>
          <w:szCs w:val="20"/>
        </w:rPr>
        <w:t xml:space="preserve">Število prejetih novih zadev </w:t>
      </w:r>
      <w:r w:rsidR="007B3C53" w:rsidRPr="00CE2070">
        <w:rPr>
          <w:rFonts w:cs="Arial"/>
          <w:szCs w:val="20"/>
        </w:rPr>
        <w:t xml:space="preserve">je </w:t>
      </w:r>
      <w:r w:rsidR="0015717D" w:rsidRPr="00CE2070">
        <w:rPr>
          <w:rFonts w:cs="Arial"/>
          <w:szCs w:val="20"/>
        </w:rPr>
        <w:t xml:space="preserve">bilo v preteklih letih </w:t>
      </w:r>
      <w:r w:rsidR="007B3C53" w:rsidRPr="00CE2070">
        <w:rPr>
          <w:rFonts w:cs="Arial"/>
          <w:szCs w:val="20"/>
        </w:rPr>
        <w:t>precej konstantno</w:t>
      </w:r>
      <w:r w:rsidR="00BF6D72" w:rsidRPr="00CE2070">
        <w:rPr>
          <w:rFonts w:cs="Arial"/>
          <w:szCs w:val="20"/>
        </w:rPr>
        <w:t xml:space="preserve">, v letu 2019 </w:t>
      </w:r>
      <w:r w:rsidR="0015717D" w:rsidRPr="00CE2070">
        <w:rPr>
          <w:rFonts w:cs="Arial"/>
          <w:szCs w:val="20"/>
        </w:rPr>
        <w:t xml:space="preserve">pa se je </w:t>
      </w:r>
      <w:r w:rsidR="00BF6D72" w:rsidRPr="00CE2070">
        <w:rPr>
          <w:rFonts w:cs="Arial"/>
          <w:szCs w:val="20"/>
        </w:rPr>
        <w:t>nekoliko povišalo</w:t>
      </w:r>
      <w:r w:rsidR="00C570B1" w:rsidRPr="00CE2070">
        <w:rPr>
          <w:rFonts w:cs="Arial"/>
          <w:szCs w:val="20"/>
        </w:rPr>
        <w:t xml:space="preserve"> (za 11 %)</w:t>
      </w:r>
      <w:r w:rsidRPr="00CE2070">
        <w:rPr>
          <w:rFonts w:cs="Arial"/>
          <w:szCs w:val="20"/>
        </w:rPr>
        <w:t xml:space="preserve">. </w:t>
      </w:r>
      <w:r w:rsidR="0015717D" w:rsidRPr="00CE2070">
        <w:rPr>
          <w:rFonts w:cs="Arial"/>
          <w:szCs w:val="20"/>
        </w:rPr>
        <w:t xml:space="preserve">Število rešenih zadev je bilo do leta 2016 nižje od števila prejetih, od leta 2017 dalje </w:t>
      </w:r>
      <w:r w:rsidR="00002C0B" w:rsidRPr="00CE2070">
        <w:rPr>
          <w:rFonts w:cs="Arial"/>
          <w:szCs w:val="20"/>
        </w:rPr>
        <w:t xml:space="preserve">pa število rešenih zadev presega število prejetih. Še zlasti ga je preseglo v letu 2019 in to kljub povečanemu </w:t>
      </w:r>
      <w:proofErr w:type="spellStart"/>
      <w:r w:rsidR="00002C0B" w:rsidRPr="00CE2070">
        <w:rPr>
          <w:rFonts w:cs="Arial"/>
          <w:szCs w:val="20"/>
        </w:rPr>
        <w:t>pripadu</w:t>
      </w:r>
      <w:proofErr w:type="spellEnd"/>
      <w:r w:rsidR="00002C0B" w:rsidRPr="00CE2070">
        <w:rPr>
          <w:rFonts w:cs="Arial"/>
          <w:szCs w:val="20"/>
        </w:rPr>
        <w:t xml:space="preserve"> v preteklem letu.</w:t>
      </w:r>
      <w:r w:rsidR="00CE2070" w:rsidRPr="00CE2070">
        <w:rPr>
          <w:rFonts w:cs="Arial"/>
          <w:szCs w:val="20"/>
        </w:rPr>
        <w:t xml:space="preserve"> </w:t>
      </w:r>
      <w:r w:rsidR="00002C0B" w:rsidRPr="00CE2070">
        <w:rPr>
          <w:rFonts w:cs="Arial"/>
          <w:szCs w:val="20"/>
        </w:rPr>
        <w:t>K</w:t>
      </w:r>
      <w:r w:rsidRPr="00CE2070">
        <w:rPr>
          <w:rFonts w:cs="Arial"/>
          <w:szCs w:val="20"/>
        </w:rPr>
        <w:t xml:space="preserve">er </w:t>
      </w:r>
      <w:r w:rsidR="007B3C53" w:rsidRPr="00CE2070">
        <w:rPr>
          <w:rFonts w:cs="Arial"/>
          <w:szCs w:val="20"/>
        </w:rPr>
        <w:t xml:space="preserve">je </w:t>
      </w:r>
      <w:r w:rsidR="0063551A" w:rsidRPr="00CE2070">
        <w:rPr>
          <w:rFonts w:cs="Arial"/>
          <w:szCs w:val="20"/>
        </w:rPr>
        <w:t>UI</w:t>
      </w:r>
      <w:r w:rsidRPr="00CE2070">
        <w:rPr>
          <w:rFonts w:cs="Arial"/>
          <w:szCs w:val="20"/>
        </w:rPr>
        <w:t xml:space="preserve"> zaradi kadrovskih </w:t>
      </w:r>
      <w:r w:rsidR="007B3C53" w:rsidRPr="00CE2070">
        <w:rPr>
          <w:rFonts w:cs="Arial"/>
          <w:szCs w:val="20"/>
        </w:rPr>
        <w:t xml:space="preserve">okrepitev </w:t>
      </w:r>
      <w:r w:rsidR="00330552" w:rsidRPr="00CE2070">
        <w:rPr>
          <w:rFonts w:cs="Arial"/>
          <w:szCs w:val="20"/>
        </w:rPr>
        <w:t xml:space="preserve">v </w:t>
      </w:r>
      <w:r w:rsidR="0015717D" w:rsidRPr="00CE2070">
        <w:rPr>
          <w:rFonts w:cs="Arial"/>
          <w:szCs w:val="20"/>
        </w:rPr>
        <w:t>zadnjih treh letih</w:t>
      </w:r>
      <w:r w:rsidR="00330552" w:rsidRPr="00CE2070">
        <w:rPr>
          <w:rFonts w:cs="Arial"/>
          <w:szCs w:val="20"/>
        </w:rPr>
        <w:t xml:space="preserve"> </w:t>
      </w:r>
      <w:r w:rsidRPr="00CE2070">
        <w:rPr>
          <w:rFonts w:cs="Arial"/>
          <w:szCs w:val="20"/>
        </w:rPr>
        <w:t xml:space="preserve">uspela </w:t>
      </w:r>
      <w:r w:rsidR="00330552" w:rsidRPr="00CE2070">
        <w:rPr>
          <w:rFonts w:cs="Arial"/>
          <w:szCs w:val="20"/>
        </w:rPr>
        <w:t xml:space="preserve">rešiti </w:t>
      </w:r>
      <w:r w:rsidRPr="00CE2070">
        <w:rPr>
          <w:rFonts w:cs="Arial"/>
          <w:szCs w:val="20"/>
        </w:rPr>
        <w:t>v</w:t>
      </w:r>
      <w:r w:rsidR="007B3C53" w:rsidRPr="00CE2070">
        <w:rPr>
          <w:rFonts w:cs="Arial"/>
          <w:szCs w:val="20"/>
        </w:rPr>
        <w:t xml:space="preserve">eč </w:t>
      </w:r>
      <w:r w:rsidR="00330552" w:rsidRPr="00CE2070">
        <w:rPr>
          <w:rFonts w:cs="Arial"/>
          <w:szCs w:val="20"/>
        </w:rPr>
        <w:t>zadev, kot pa je bilo število</w:t>
      </w:r>
      <w:r w:rsidR="00BE5979" w:rsidRPr="00CE2070">
        <w:rPr>
          <w:rFonts w:cs="Arial"/>
          <w:szCs w:val="20"/>
        </w:rPr>
        <w:t xml:space="preserve"> </w:t>
      </w:r>
      <w:r w:rsidR="007B3C53" w:rsidRPr="00CE2070">
        <w:rPr>
          <w:rFonts w:cs="Arial"/>
          <w:szCs w:val="20"/>
        </w:rPr>
        <w:t>prispelih pobud</w:t>
      </w:r>
      <w:r w:rsidR="00330552" w:rsidRPr="00CE2070">
        <w:rPr>
          <w:rFonts w:cs="Arial"/>
          <w:szCs w:val="20"/>
        </w:rPr>
        <w:t xml:space="preserve">, je </w:t>
      </w:r>
      <w:r w:rsidRPr="00CE2070">
        <w:rPr>
          <w:rFonts w:cs="Arial"/>
          <w:szCs w:val="20"/>
        </w:rPr>
        <w:t>š</w:t>
      </w:r>
      <w:r w:rsidR="00EA1E95" w:rsidRPr="00CE2070">
        <w:rPr>
          <w:rFonts w:cs="Arial"/>
          <w:szCs w:val="20"/>
        </w:rPr>
        <w:t>tevilo nerešenih zadev (skupaj s prenosom iz prejšn</w:t>
      </w:r>
      <w:r w:rsidR="0098576A" w:rsidRPr="00CE2070">
        <w:rPr>
          <w:rFonts w:cs="Arial"/>
          <w:szCs w:val="20"/>
        </w:rPr>
        <w:t xml:space="preserve">jih let) </w:t>
      </w:r>
      <w:r w:rsidR="007B3C53" w:rsidRPr="00CE2070">
        <w:rPr>
          <w:rFonts w:cs="Arial"/>
          <w:szCs w:val="20"/>
        </w:rPr>
        <w:t xml:space="preserve">v zadnjem letu </w:t>
      </w:r>
      <w:r w:rsidR="00002C0B" w:rsidRPr="00CE2070">
        <w:rPr>
          <w:rFonts w:cs="Arial"/>
          <w:szCs w:val="20"/>
        </w:rPr>
        <w:t xml:space="preserve">znatno </w:t>
      </w:r>
      <w:r w:rsidR="00330552" w:rsidRPr="00CE2070">
        <w:rPr>
          <w:rFonts w:cs="Arial"/>
          <w:szCs w:val="20"/>
        </w:rPr>
        <w:t>u</w:t>
      </w:r>
      <w:r w:rsidR="007B3C53" w:rsidRPr="00CE2070">
        <w:rPr>
          <w:rFonts w:cs="Arial"/>
          <w:szCs w:val="20"/>
        </w:rPr>
        <w:t>pad</w:t>
      </w:r>
      <w:r w:rsidR="00330552" w:rsidRPr="00CE2070">
        <w:rPr>
          <w:rFonts w:cs="Arial"/>
          <w:szCs w:val="20"/>
        </w:rPr>
        <w:t>lo</w:t>
      </w:r>
      <w:r w:rsidR="00EA1E95" w:rsidRPr="00CE2070">
        <w:rPr>
          <w:rFonts w:cs="Arial"/>
          <w:szCs w:val="20"/>
        </w:rPr>
        <w:t xml:space="preserve"> (graf 3).  </w:t>
      </w:r>
    </w:p>
    <w:p w14:paraId="465757D5" w14:textId="77777777" w:rsidR="00935F95" w:rsidRPr="00CE2070" w:rsidRDefault="00935F95" w:rsidP="00577EE2">
      <w:pPr>
        <w:spacing w:line="240" w:lineRule="auto"/>
        <w:jc w:val="both"/>
        <w:rPr>
          <w:rFonts w:cs="Arial"/>
          <w:szCs w:val="20"/>
        </w:rPr>
      </w:pPr>
    </w:p>
    <w:p w14:paraId="4D1DC681" w14:textId="680096B5" w:rsidR="00D34D1F" w:rsidRPr="00CE2070" w:rsidRDefault="00D34D1F" w:rsidP="00577EE2">
      <w:pPr>
        <w:spacing w:line="240" w:lineRule="auto"/>
        <w:rPr>
          <w:rFonts w:cs="Arial"/>
          <w:sz w:val="16"/>
          <w:szCs w:val="16"/>
        </w:rPr>
      </w:pPr>
      <w:r w:rsidRPr="00CE2070">
        <w:rPr>
          <w:rFonts w:cs="Arial"/>
          <w:sz w:val="16"/>
          <w:szCs w:val="16"/>
        </w:rPr>
        <w:t xml:space="preserve">Graf </w:t>
      </w:r>
      <w:r w:rsidR="00F45C99" w:rsidRPr="00CE2070">
        <w:rPr>
          <w:rFonts w:cs="Arial"/>
          <w:sz w:val="16"/>
          <w:szCs w:val="16"/>
        </w:rPr>
        <w:t>3</w:t>
      </w:r>
      <w:r w:rsidRPr="00CE2070">
        <w:rPr>
          <w:rFonts w:cs="Arial"/>
          <w:sz w:val="16"/>
          <w:szCs w:val="16"/>
        </w:rPr>
        <w:t xml:space="preserve">: Prejete, rešene in nerešene zadeve (skupaj s prenosom iz prejšnjih let) </w:t>
      </w:r>
      <w:r w:rsidR="00A205B1" w:rsidRPr="00CE2070">
        <w:rPr>
          <w:rFonts w:cs="Arial"/>
          <w:sz w:val="16"/>
          <w:szCs w:val="16"/>
        </w:rPr>
        <w:t>po letih in skupaj</w:t>
      </w:r>
    </w:p>
    <w:p w14:paraId="0A551D3B" w14:textId="4EEA527B" w:rsidR="00D34D1F" w:rsidRPr="008A127A" w:rsidRDefault="006962D6" w:rsidP="00124D65">
      <w:pPr>
        <w:spacing w:line="240" w:lineRule="auto"/>
        <w:jc w:val="both"/>
        <w:rPr>
          <w:rFonts w:cs="Arial"/>
          <w:szCs w:val="20"/>
        </w:rPr>
      </w:pPr>
      <w:r>
        <w:rPr>
          <w:noProof/>
        </w:rPr>
        <w:drawing>
          <wp:inline distT="0" distB="0" distL="0" distR="0" wp14:anchorId="0E6B209D" wp14:editId="42AD34C3">
            <wp:extent cx="5755640" cy="2888901"/>
            <wp:effectExtent l="0" t="0" r="0" b="6985"/>
            <wp:docPr id="6" name="Grafikon 6">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527BD8" w14:textId="77777777" w:rsidR="006962D6" w:rsidRDefault="006962D6" w:rsidP="00577EE2">
      <w:pPr>
        <w:spacing w:line="240" w:lineRule="auto"/>
        <w:jc w:val="both"/>
        <w:rPr>
          <w:rFonts w:cs="Arial"/>
          <w:szCs w:val="20"/>
        </w:rPr>
      </w:pPr>
    </w:p>
    <w:p w14:paraId="11910927" w14:textId="09CDE839" w:rsidR="00A909C1" w:rsidRPr="002917D2" w:rsidRDefault="00EA1E95" w:rsidP="00577EE2">
      <w:pPr>
        <w:spacing w:line="240" w:lineRule="auto"/>
        <w:jc w:val="both"/>
        <w:rPr>
          <w:rFonts w:cs="Arial"/>
          <w:szCs w:val="20"/>
        </w:rPr>
      </w:pPr>
      <w:r w:rsidRPr="002917D2">
        <w:rPr>
          <w:rFonts w:cs="Arial"/>
          <w:szCs w:val="20"/>
        </w:rPr>
        <w:t xml:space="preserve">Povprečni delež rešenih zadev v obdobju 2012 </w:t>
      </w:r>
      <w:r w:rsidR="0023596E" w:rsidRPr="002917D2">
        <w:rPr>
          <w:rFonts w:cs="Arial"/>
          <w:szCs w:val="20"/>
        </w:rPr>
        <w:t>-</w:t>
      </w:r>
      <w:r w:rsidR="007851D5" w:rsidRPr="002917D2">
        <w:rPr>
          <w:rFonts w:cs="Arial"/>
          <w:szCs w:val="20"/>
        </w:rPr>
        <w:t xml:space="preserve"> 201</w:t>
      </w:r>
      <w:r w:rsidR="00734889" w:rsidRPr="002917D2">
        <w:rPr>
          <w:rFonts w:cs="Arial"/>
          <w:szCs w:val="20"/>
        </w:rPr>
        <w:t>9</w:t>
      </w:r>
      <w:r w:rsidRPr="002917D2">
        <w:rPr>
          <w:rFonts w:cs="Arial"/>
          <w:szCs w:val="20"/>
        </w:rPr>
        <w:t xml:space="preserve"> z</w:t>
      </w:r>
      <w:r w:rsidR="0068499F" w:rsidRPr="002917D2">
        <w:rPr>
          <w:rFonts w:cs="Arial"/>
          <w:szCs w:val="20"/>
        </w:rPr>
        <w:t>naša 9</w:t>
      </w:r>
      <w:r w:rsidR="0066464B" w:rsidRPr="002917D2">
        <w:rPr>
          <w:rFonts w:cs="Arial"/>
          <w:szCs w:val="20"/>
        </w:rPr>
        <w:t>6</w:t>
      </w:r>
      <w:r w:rsidR="0068499F" w:rsidRPr="002917D2">
        <w:rPr>
          <w:rFonts w:cs="Arial"/>
          <w:szCs w:val="20"/>
        </w:rPr>
        <w:t>,</w:t>
      </w:r>
      <w:r w:rsidR="0066464B" w:rsidRPr="002917D2">
        <w:rPr>
          <w:rFonts w:cs="Arial"/>
          <w:szCs w:val="20"/>
        </w:rPr>
        <w:t>2</w:t>
      </w:r>
      <w:r w:rsidR="0068499F" w:rsidRPr="002917D2">
        <w:rPr>
          <w:rFonts w:cs="Arial"/>
          <w:szCs w:val="20"/>
        </w:rPr>
        <w:t>%</w:t>
      </w:r>
      <w:r w:rsidR="00BB36F3" w:rsidRPr="002917D2">
        <w:rPr>
          <w:rFonts w:cs="Arial"/>
          <w:szCs w:val="20"/>
        </w:rPr>
        <w:t xml:space="preserve"> </w:t>
      </w:r>
      <w:r w:rsidR="0023596E" w:rsidRPr="002917D2">
        <w:rPr>
          <w:rFonts w:cs="Arial"/>
          <w:szCs w:val="20"/>
        </w:rPr>
        <w:t>(graf 4).</w:t>
      </w:r>
      <w:r w:rsidRPr="002917D2">
        <w:rPr>
          <w:rFonts w:cs="Arial"/>
          <w:szCs w:val="20"/>
        </w:rPr>
        <w:t xml:space="preserve"> </w:t>
      </w:r>
      <w:r w:rsidR="004022BA" w:rsidRPr="002917D2">
        <w:rPr>
          <w:rFonts w:cs="Arial"/>
          <w:szCs w:val="20"/>
        </w:rPr>
        <w:t>Do leta 2016</w:t>
      </w:r>
      <w:r w:rsidRPr="002917D2">
        <w:rPr>
          <w:rFonts w:cs="Arial"/>
          <w:szCs w:val="20"/>
        </w:rPr>
        <w:t xml:space="preserve"> </w:t>
      </w:r>
      <w:r w:rsidR="00A3743B" w:rsidRPr="002917D2">
        <w:rPr>
          <w:rFonts w:cs="Arial"/>
          <w:szCs w:val="20"/>
        </w:rPr>
        <w:t xml:space="preserve">je </w:t>
      </w:r>
      <w:r w:rsidRPr="002917D2">
        <w:rPr>
          <w:rFonts w:cs="Arial"/>
          <w:szCs w:val="20"/>
        </w:rPr>
        <w:t xml:space="preserve">delež </w:t>
      </w:r>
      <w:r w:rsidR="00A3743B" w:rsidRPr="002917D2">
        <w:rPr>
          <w:rFonts w:cs="Arial"/>
          <w:szCs w:val="20"/>
        </w:rPr>
        <w:t>rešenih zadev znašal le okrog 80 %</w:t>
      </w:r>
      <w:r w:rsidRPr="002917D2">
        <w:rPr>
          <w:rFonts w:cs="Arial"/>
          <w:szCs w:val="20"/>
        </w:rPr>
        <w:t xml:space="preserve">, kar kaže, da inšpekcija trajno ne </w:t>
      </w:r>
      <w:r w:rsidR="004022BA" w:rsidRPr="002917D2">
        <w:rPr>
          <w:rFonts w:cs="Arial"/>
          <w:szCs w:val="20"/>
        </w:rPr>
        <w:t>bi mogla</w:t>
      </w:r>
      <w:r w:rsidRPr="002917D2">
        <w:rPr>
          <w:rFonts w:cs="Arial"/>
          <w:szCs w:val="20"/>
        </w:rPr>
        <w:t xml:space="preserve"> </w:t>
      </w:r>
      <w:r w:rsidR="00495032" w:rsidRPr="002917D2">
        <w:rPr>
          <w:rFonts w:cs="Arial"/>
          <w:szCs w:val="20"/>
        </w:rPr>
        <w:t xml:space="preserve">ažurno </w:t>
      </w:r>
      <w:r w:rsidRPr="002917D2">
        <w:rPr>
          <w:rFonts w:cs="Arial"/>
          <w:szCs w:val="20"/>
        </w:rPr>
        <w:t xml:space="preserve">obravnavati </w:t>
      </w:r>
      <w:r w:rsidR="004022BA" w:rsidRPr="002917D2">
        <w:rPr>
          <w:rFonts w:cs="Arial"/>
          <w:szCs w:val="20"/>
        </w:rPr>
        <w:t xml:space="preserve">zadev, če se ne bi kadrovsko okrepila. </w:t>
      </w:r>
      <w:r w:rsidR="00B0569D" w:rsidRPr="002917D2">
        <w:rPr>
          <w:rFonts w:cs="Arial"/>
          <w:szCs w:val="20"/>
        </w:rPr>
        <w:t xml:space="preserve">Kadrovska okrepitev za dva inšpektorja pa </w:t>
      </w:r>
      <w:r w:rsidRPr="002917D2">
        <w:rPr>
          <w:rFonts w:cs="Arial"/>
          <w:szCs w:val="20"/>
        </w:rPr>
        <w:t xml:space="preserve">je bistveni razlog, zaradi katerega se število nerešenih zadev </w:t>
      </w:r>
      <w:r w:rsidR="004022BA" w:rsidRPr="002917D2">
        <w:rPr>
          <w:rFonts w:cs="Arial"/>
          <w:szCs w:val="20"/>
        </w:rPr>
        <w:t>v zadnj</w:t>
      </w:r>
      <w:r w:rsidR="00A3743B" w:rsidRPr="002917D2">
        <w:rPr>
          <w:rFonts w:cs="Arial"/>
          <w:szCs w:val="20"/>
        </w:rPr>
        <w:t xml:space="preserve">ih </w:t>
      </w:r>
      <w:r w:rsidR="0066464B" w:rsidRPr="002917D2">
        <w:rPr>
          <w:rFonts w:cs="Arial"/>
          <w:szCs w:val="20"/>
        </w:rPr>
        <w:t>treh</w:t>
      </w:r>
      <w:r w:rsidR="004022BA" w:rsidRPr="002917D2">
        <w:rPr>
          <w:rFonts w:cs="Arial"/>
          <w:szCs w:val="20"/>
        </w:rPr>
        <w:t xml:space="preserve"> let</w:t>
      </w:r>
      <w:r w:rsidR="00A3743B" w:rsidRPr="002917D2">
        <w:rPr>
          <w:rFonts w:cs="Arial"/>
          <w:szCs w:val="20"/>
        </w:rPr>
        <w:t>ih</w:t>
      </w:r>
      <w:r w:rsidRPr="002917D2">
        <w:rPr>
          <w:rFonts w:cs="Arial"/>
          <w:szCs w:val="20"/>
        </w:rPr>
        <w:t xml:space="preserve"> </w:t>
      </w:r>
      <w:r w:rsidR="004022BA" w:rsidRPr="002917D2">
        <w:rPr>
          <w:rFonts w:cs="Arial"/>
          <w:szCs w:val="20"/>
        </w:rPr>
        <w:t>zmanjšuje</w:t>
      </w:r>
      <w:r w:rsidR="0023596E" w:rsidRPr="002917D2">
        <w:rPr>
          <w:rFonts w:cs="Arial"/>
          <w:szCs w:val="20"/>
        </w:rPr>
        <w:t>.</w:t>
      </w:r>
      <w:r w:rsidR="00002C0B" w:rsidRPr="002917D2">
        <w:rPr>
          <w:rFonts w:cs="Arial"/>
          <w:szCs w:val="20"/>
        </w:rPr>
        <w:t xml:space="preserve"> Poleg kadrovske okrepitve pa na zmanjšanje števila nerešenih zadev vpliva tudi spremenjen način dela (obravnava večjega števila pobud v okviru enega nadzora). </w:t>
      </w:r>
      <w:r w:rsidR="00495032" w:rsidRPr="002917D2">
        <w:rPr>
          <w:rFonts w:cs="Arial"/>
          <w:szCs w:val="20"/>
        </w:rPr>
        <w:t xml:space="preserve">Ob tem velja poudariti, da je </w:t>
      </w:r>
      <w:r w:rsidR="00935F95" w:rsidRPr="002917D2">
        <w:rPr>
          <w:rFonts w:cs="Arial"/>
          <w:szCs w:val="20"/>
        </w:rPr>
        <w:t>UI</w:t>
      </w:r>
      <w:r w:rsidR="00E92EEF" w:rsidRPr="002917D2">
        <w:rPr>
          <w:rFonts w:cs="Arial"/>
          <w:szCs w:val="20"/>
        </w:rPr>
        <w:t xml:space="preserve"> </w:t>
      </w:r>
      <w:r w:rsidR="00002C0B" w:rsidRPr="002917D2">
        <w:rPr>
          <w:rFonts w:cs="Arial"/>
          <w:szCs w:val="20"/>
        </w:rPr>
        <w:t xml:space="preserve">v zadnjih letih dosegla bistveno večjo ažurnost pri obravnavi pobud kljub temu, da je </w:t>
      </w:r>
      <w:r w:rsidR="00E92EEF" w:rsidRPr="002917D2">
        <w:rPr>
          <w:rFonts w:cs="Arial"/>
          <w:szCs w:val="20"/>
        </w:rPr>
        <w:t>v letih 2012-2014</w:t>
      </w:r>
      <w:r w:rsidR="00495032" w:rsidRPr="002917D2">
        <w:rPr>
          <w:rFonts w:cs="Arial"/>
          <w:szCs w:val="20"/>
        </w:rPr>
        <w:t xml:space="preserve"> opravljala nadzore zgolj na podlagi presoje utemeljenosti pobud, ki jih je prejela, </w:t>
      </w:r>
      <w:r w:rsidR="00002C0B" w:rsidRPr="002917D2">
        <w:rPr>
          <w:rFonts w:cs="Arial"/>
          <w:szCs w:val="20"/>
        </w:rPr>
        <w:t xml:space="preserve">od leta </w:t>
      </w:r>
      <w:r w:rsidR="00495032" w:rsidRPr="002917D2">
        <w:rPr>
          <w:rFonts w:cs="Arial"/>
          <w:szCs w:val="20"/>
        </w:rPr>
        <w:t>2015</w:t>
      </w:r>
      <w:r w:rsidR="0066464B" w:rsidRPr="002917D2">
        <w:rPr>
          <w:rFonts w:cs="Arial"/>
          <w:szCs w:val="20"/>
        </w:rPr>
        <w:t xml:space="preserve"> </w:t>
      </w:r>
      <w:r w:rsidR="00495032" w:rsidRPr="002917D2">
        <w:rPr>
          <w:rFonts w:cs="Arial"/>
          <w:szCs w:val="20"/>
        </w:rPr>
        <w:t xml:space="preserve">pa je v svoj načrt vključila tudi </w:t>
      </w:r>
      <w:proofErr w:type="spellStart"/>
      <w:r w:rsidR="00495032" w:rsidRPr="002917D2">
        <w:rPr>
          <w:rFonts w:cs="Arial"/>
          <w:szCs w:val="20"/>
        </w:rPr>
        <w:t>t.i</w:t>
      </w:r>
      <w:proofErr w:type="spellEnd"/>
      <w:r w:rsidR="00495032" w:rsidRPr="002917D2">
        <w:rPr>
          <w:rFonts w:cs="Arial"/>
          <w:szCs w:val="20"/>
        </w:rPr>
        <w:t>. sistemske inšpekcijske nadzore</w:t>
      </w:r>
      <w:r w:rsidR="00002C0B" w:rsidRPr="002917D2">
        <w:rPr>
          <w:rFonts w:cs="Arial"/>
          <w:szCs w:val="20"/>
        </w:rPr>
        <w:t xml:space="preserve"> (</w:t>
      </w:r>
      <w:r w:rsidR="00495032" w:rsidRPr="002917D2">
        <w:rPr>
          <w:rFonts w:cs="Arial"/>
          <w:szCs w:val="20"/>
        </w:rPr>
        <w:t>na podlagi lastne ocene o nujnosti pregledov posameznih področ</w:t>
      </w:r>
      <w:r w:rsidR="0023596E" w:rsidRPr="002917D2">
        <w:rPr>
          <w:rFonts w:cs="Arial"/>
          <w:szCs w:val="20"/>
        </w:rPr>
        <w:t>ij</w:t>
      </w:r>
      <w:r w:rsidR="00495032" w:rsidRPr="002917D2">
        <w:rPr>
          <w:rFonts w:cs="Arial"/>
          <w:szCs w:val="20"/>
        </w:rPr>
        <w:t xml:space="preserve"> in vsebin </w:t>
      </w:r>
      <w:r w:rsidR="00495032" w:rsidRPr="002917D2">
        <w:rPr>
          <w:rFonts w:cs="Arial"/>
          <w:szCs w:val="20"/>
        </w:rPr>
        <w:lastRenderedPageBreak/>
        <w:t>upravnega poslovanja</w:t>
      </w:r>
      <w:r w:rsidR="00002C0B" w:rsidRPr="002917D2">
        <w:rPr>
          <w:rFonts w:cs="Arial"/>
          <w:szCs w:val="20"/>
        </w:rPr>
        <w:t>)</w:t>
      </w:r>
      <w:r w:rsidR="00E82251" w:rsidRPr="002917D2">
        <w:rPr>
          <w:rFonts w:cs="Arial"/>
          <w:szCs w:val="20"/>
        </w:rPr>
        <w:t xml:space="preserve">, kar je dodatno povečalo </w:t>
      </w:r>
      <w:r w:rsidR="00C30B45" w:rsidRPr="002917D2">
        <w:rPr>
          <w:rFonts w:cs="Arial"/>
          <w:szCs w:val="20"/>
        </w:rPr>
        <w:t>kompleksnost nadzora</w:t>
      </w:r>
      <w:r w:rsidR="00E82251" w:rsidRPr="002917D2">
        <w:rPr>
          <w:rFonts w:cs="Arial"/>
          <w:szCs w:val="20"/>
        </w:rPr>
        <w:t xml:space="preserve"> </w:t>
      </w:r>
      <w:r w:rsidR="00C30B45" w:rsidRPr="002917D2">
        <w:rPr>
          <w:rFonts w:cs="Arial"/>
          <w:szCs w:val="20"/>
        </w:rPr>
        <w:t xml:space="preserve">v </w:t>
      </w:r>
      <w:r w:rsidR="00E82251" w:rsidRPr="002917D2">
        <w:rPr>
          <w:rFonts w:cs="Arial"/>
          <w:szCs w:val="20"/>
        </w:rPr>
        <w:t>obravnavanih zadev</w:t>
      </w:r>
      <w:r w:rsidR="00C30B45" w:rsidRPr="002917D2">
        <w:rPr>
          <w:rFonts w:cs="Arial"/>
          <w:szCs w:val="20"/>
        </w:rPr>
        <w:t>ah</w:t>
      </w:r>
      <w:r w:rsidR="00B0569D" w:rsidRPr="002917D2">
        <w:rPr>
          <w:rFonts w:cs="Arial"/>
          <w:szCs w:val="20"/>
        </w:rPr>
        <w:t xml:space="preserve"> in hkrati povečalo število zadev v obravnavi.</w:t>
      </w:r>
      <w:r w:rsidR="006909CF" w:rsidRPr="002917D2">
        <w:rPr>
          <w:rFonts w:cs="Arial"/>
          <w:szCs w:val="20"/>
        </w:rPr>
        <w:t xml:space="preserve"> </w:t>
      </w:r>
    </w:p>
    <w:p w14:paraId="42A78DE4" w14:textId="30FB33ED" w:rsidR="00BF6D72" w:rsidRDefault="00BF6D72" w:rsidP="00577EE2">
      <w:pPr>
        <w:spacing w:line="240" w:lineRule="auto"/>
        <w:jc w:val="both"/>
        <w:rPr>
          <w:rFonts w:cs="Arial"/>
          <w:sz w:val="16"/>
          <w:szCs w:val="16"/>
        </w:rPr>
      </w:pPr>
    </w:p>
    <w:p w14:paraId="37B59C89" w14:textId="57F9C85C" w:rsidR="00D34D1F" w:rsidRPr="002917D2" w:rsidRDefault="00D34D1F" w:rsidP="00577EE2">
      <w:pPr>
        <w:spacing w:line="240" w:lineRule="auto"/>
        <w:jc w:val="both"/>
        <w:rPr>
          <w:rFonts w:cs="Arial"/>
          <w:sz w:val="16"/>
          <w:szCs w:val="16"/>
        </w:rPr>
      </w:pPr>
      <w:r w:rsidRPr="002917D2">
        <w:rPr>
          <w:rFonts w:cs="Arial"/>
          <w:sz w:val="16"/>
          <w:szCs w:val="16"/>
        </w:rPr>
        <w:t xml:space="preserve">Graf </w:t>
      </w:r>
      <w:r w:rsidR="00F45C99" w:rsidRPr="002917D2">
        <w:rPr>
          <w:rFonts w:cs="Arial"/>
          <w:sz w:val="16"/>
          <w:szCs w:val="16"/>
        </w:rPr>
        <w:t>4</w:t>
      </w:r>
      <w:r w:rsidRPr="002917D2">
        <w:rPr>
          <w:rFonts w:cs="Arial"/>
          <w:sz w:val="16"/>
          <w:szCs w:val="16"/>
        </w:rPr>
        <w:t xml:space="preserve">: Delež rešenih zadev glede na prejete zadeve (skupaj s prenosom iz prejšnjih let) po letih </w:t>
      </w:r>
    </w:p>
    <w:p w14:paraId="4D430D3C" w14:textId="11936455" w:rsidR="00D34D1F" w:rsidRPr="008A127A" w:rsidRDefault="0066464B" w:rsidP="006C54F8">
      <w:pPr>
        <w:spacing w:line="240" w:lineRule="auto"/>
        <w:jc w:val="both"/>
        <w:rPr>
          <w:rFonts w:cs="Arial"/>
          <w:szCs w:val="20"/>
        </w:rPr>
      </w:pPr>
      <w:r>
        <w:rPr>
          <w:noProof/>
        </w:rPr>
        <w:drawing>
          <wp:inline distT="0" distB="0" distL="0" distR="0" wp14:anchorId="5E7CC70D" wp14:editId="476FF152">
            <wp:extent cx="5561763" cy="2647315"/>
            <wp:effectExtent l="0" t="0" r="1270" b="0"/>
            <wp:docPr id="9" name="Grafikon 9">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4AEF8E" w14:textId="77777777" w:rsidR="00460C01" w:rsidRPr="008A127A" w:rsidRDefault="00460C01" w:rsidP="00132FAF">
      <w:pPr>
        <w:spacing w:line="240" w:lineRule="auto"/>
        <w:jc w:val="both"/>
        <w:rPr>
          <w:rFonts w:cs="Arial"/>
          <w:szCs w:val="20"/>
        </w:rPr>
      </w:pPr>
    </w:p>
    <w:p w14:paraId="3234CEA2" w14:textId="77777777" w:rsidR="00F9466F" w:rsidRPr="009A68DF" w:rsidRDefault="0023596E" w:rsidP="00633ED9">
      <w:pPr>
        <w:pStyle w:val="Odstavekseznama"/>
        <w:numPr>
          <w:ilvl w:val="1"/>
          <w:numId w:val="9"/>
        </w:numPr>
        <w:ind w:left="426" w:hanging="426"/>
        <w:outlineLvl w:val="1"/>
        <w:rPr>
          <w:rFonts w:ascii="Arial" w:hAnsi="Arial" w:cs="Arial"/>
          <w:b/>
          <w:sz w:val="20"/>
          <w:szCs w:val="20"/>
        </w:rPr>
      </w:pPr>
      <w:bookmarkStart w:id="6" w:name="_Toc34892471"/>
      <w:r w:rsidRPr="009A68DF">
        <w:rPr>
          <w:rFonts w:ascii="Arial" w:hAnsi="Arial" w:cs="Arial"/>
          <w:b/>
          <w:sz w:val="20"/>
          <w:szCs w:val="20"/>
        </w:rPr>
        <w:t xml:space="preserve">OBSEG </w:t>
      </w:r>
      <w:r w:rsidR="00731CBC" w:rsidRPr="009A68DF">
        <w:rPr>
          <w:rFonts w:ascii="Arial" w:hAnsi="Arial" w:cs="Arial"/>
          <w:b/>
          <w:sz w:val="20"/>
          <w:szCs w:val="20"/>
        </w:rPr>
        <w:t>REŠEVANJA</w:t>
      </w:r>
      <w:r w:rsidR="00F9466F" w:rsidRPr="009A68DF">
        <w:rPr>
          <w:rFonts w:ascii="Arial" w:hAnsi="Arial" w:cs="Arial"/>
          <w:b/>
          <w:sz w:val="20"/>
          <w:szCs w:val="20"/>
        </w:rPr>
        <w:t xml:space="preserve"> ZADEV I</w:t>
      </w:r>
      <w:r w:rsidR="005C68FB" w:rsidRPr="009A68DF">
        <w:rPr>
          <w:rFonts w:ascii="Arial" w:hAnsi="Arial" w:cs="Arial"/>
          <w:b/>
          <w:sz w:val="20"/>
          <w:szCs w:val="20"/>
        </w:rPr>
        <w:t>SJU</w:t>
      </w:r>
      <w:bookmarkEnd w:id="6"/>
    </w:p>
    <w:p w14:paraId="248E37BE" w14:textId="77777777" w:rsidR="00F356A1" w:rsidRPr="009A68DF" w:rsidRDefault="00F356A1" w:rsidP="00577EE2">
      <w:pPr>
        <w:spacing w:line="240" w:lineRule="auto"/>
        <w:jc w:val="both"/>
        <w:rPr>
          <w:rFonts w:cs="Arial"/>
          <w:szCs w:val="20"/>
        </w:rPr>
      </w:pPr>
    </w:p>
    <w:p w14:paraId="1476CFE6" w14:textId="53600201" w:rsidR="006D7D5B" w:rsidRPr="009A68DF" w:rsidRDefault="00194507" w:rsidP="00577EE2">
      <w:pPr>
        <w:spacing w:line="240" w:lineRule="auto"/>
        <w:jc w:val="both"/>
        <w:rPr>
          <w:rFonts w:cs="Arial"/>
          <w:szCs w:val="20"/>
        </w:rPr>
      </w:pPr>
      <w:r w:rsidRPr="00EB17BD">
        <w:rPr>
          <w:rFonts w:cs="Arial"/>
          <w:b/>
          <w:szCs w:val="20"/>
        </w:rPr>
        <w:t>ISJU je v letu 201</w:t>
      </w:r>
      <w:r w:rsidR="00A5396B" w:rsidRPr="00EB17BD">
        <w:rPr>
          <w:rFonts w:cs="Arial"/>
          <w:b/>
          <w:szCs w:val="20"/>
        </w:rPr>
        <w:t>9</w:t>
      </w:r>
      <w:r w:rsidR="00E37312" w:rsidRPr="00EB17BD">
        <w:rPr>
          <w:rFonts w:cs="Arial"/>
          <w:b/>
          <w:szCs w:val="20"/>
        </w:rPr>
        <w:t xml:space="preserve"> prejela </w:t>
      </w:r>
      <w:r w:rsidR="00EB17BD">
        <w:rPr>
          <w:rFonts w:cs="Arial"/>
          <w:b/>
          <w:szCs w:val="20"/>
        </w:rPr>
        <w:t xml:space="preserve">v reševanje </w:t>
      </w:r>
      <w:r w:rsidR="00827A7C" w:rsidRPr="00EB17BD">
        <w:rPr>
          <w:rFonts w:cs="Arial"/>
          <w:b/>
          <w:szCs w:val="20"/>
        </w:rPr>
        <w:t>370</w:t>
      </w:r>
      <w:r w:rsidR="00E37312" w:rsidRPr="00EB17BD">
        <w:rPr>
          <w:rFonts w:cs="Arial"/>
          <w:b/>
          <w:szCs w:val="20"/>
        </w:rPr>
        <w:t xml:space="preserve"> </w:t>
      </w:r>
      <w:r w:rsidR="00EB17BD">
        <w:rPr>
          <w:rFonts w:cs="Arial"/>
          <w:b/>
          <w:szCs w:val="20"/>
        </w:rPr>
        <w:t>novih zadev, rešila pa</w:t>
      </w:r>
      <w:r w:rsidR="009352E3" w:rsidRPr="00EB17BD">
        <w:rPr>
          <w:rFonts w:cs="Arial"/>
          <w:b/>
          <w:szCs w:val="20"/>
        </w:rPr>
        <w:t xml:space="preserve"> je </w:t>
      </w:r>
      <w:r w:rsidR="00827A7C" w:rsidRPr="00EB17BD">
        <w:rPr>
          <w:rFonts w:cs="Arial"/>
          <w:b/>
          <w:szCs w:val="20"/>
        </w:rPr>
        <w:t>345</w:t>
      </w:r>
      <w:r w:rsidR="00EB17BD">
        <w:rPr>
          <w:rFonts w:cs="Arial"/>
          <w:b/>
          <w:szCs w:val="20"/>
        </w:rPr>
        <w:t xml:space="preserve"> zadev</w:t>
      </w:r>
      <w:r w:rsidR="00E37312" w:rsidRPr="00EB17BD">
        <w:rPr>
          <w:rFonts w:cs="Arial"/>
          <w:b/>
          <w:szCs w:val="20"/>
        </w:rPr>
        <w:t>.</w:t>
      </w:r>
      <w:r w:rsidR="00F356A1" w:rsidRPr="009A68DF">
        <w:rPr>
          <w:rFonts w:cs="Arial"/>
          <w:szCs w:val="20"/>
        </w:rPr>
        <w:t xml:space="preserve"> </w:t>
      </w:r>
      <w:r w:rsidR="00825469" w:rsidRPr="009A68DF">
        <w:rPr>
          <w:rFonts w:cs="Arial"/>
          <w:szCs w:val="20"/>
        </w:rPr>
        <w:t>V</w:t>
      </w:r>
      <w:r w:rsidR="00E37312" w:rsidRPr="009A68DF">
        <w:rPr>
          <w:rFonts w:cs="Arial"/>
          <w:szCs w:val="20"/>
        </w:rPr>
        <w:t xml:space="preserve"> celotnem obdobju </w:t>
      </w:r>
      <w:r w:rsidR="00825469" w:rsidRPr="009A68DF">
        <w:rPr>
          <w:rFonts w:cs="Arial"/>
          <w:szCs w:val="20"/>
        </w:rPr>
        <w:t xml:space="preserve"> </w:t>
      </w:r>
      <w:r w:rsidR="00E37312" w:rsidRPr="009A68DF">
        <w:rPr>
          <w:rFonts w:cs="Arial"/>
          <w:szCs w:val="20"/>
        </w:rPr>
        <w:t xml:space="preserve">od </w:t>
      </w:r>
      <w:r w:rsidR="009352E3" w:rsidRPr="009A68DF">
        <w:rPr>
          <w:rFonts w:cs="Arial"/>
          <w:szCs w:val="20"/>
        </w:rPr>
        <w:t>2012 d</w:t>
      </w:r>
      <w:r w:rsidR="008B42AD" w:rsidRPr="009A68DF">
        <w:rPr>
          <w:rFonts w:cs="Arial"/>
          <w:szCs w:val="20"/>
        </w:rPr>
        <w:t>o 201</w:t>
      </w:r>
      <w:r w:rsidR="00A5396B" w:rsidRPr="009A68DF">
        <w:rPr>
          <w:rFonts w:cs="Arial"/>
          <w:szCs w:val="20"/>
        </w:rPr>
        <w:t>9</w:t>
      </w:r>
      <w:r w:rsidR="00F356A1" w:rsidRPr="009A68DF">
        <w:rPr>
          <w:rFonts w:cs="Arial"/>
          <w:szCs w:val="20"/>
        </w:rPr>
        <w:t xml:space="preserve"> </w:t>
      </w:r>
      <w:r w:rsidR="00E37312" w:rsidRPr="009A68DF">
        <w:rPr>
          <w:rFonts w:cs="Arial"/>
          <w:szCs w:val="20"/>
        </w:rPr>
        <w:t xml:space="preserve"> </w:t>
      </w:r>
      <w:r w:rsidR="006D7D5B" w:rsidRPr="009A68DF">
        <w:rPr>
          <w:rFonts w:cs="Arial"/>
          <w:szCs w:val="20"/>
        </w:rPr>
        <w:t xml:space="preserve"> je bilo prejetih </w:t>
      </w:r>
      <w:r w:rsidR="008B42AD" w:rsidRPr="009A68DF">
        <w:rPr>
          <w:rFonts w:cs="Arial"/>
          <w:szCs w:val="20"/>
        </w:rPr>
        <w:t>2</w:t>
      </w:r>
      <w:r w:rsidR="009E7CAB" w:rsidRPr="009A68DF">
        <w:rPr>
          <w:rFonts w:cs="Arial"/>
          <w:szCs w:val="20"/>
        </w:rPr>
        <w:t>.</w:t>
      </w:r>
      <w:r w:rsidR="00827A7C" w:rsidRPr="009A68DF">
        <w:rPr>
          <w:rFonts w:cs="Arial"/>
          <w:szCs w:val="20"/>
        </w:rPr>
        <w:t>579</w:t>
      </w:r>
      <w:r w:rsidR="006D7D5B" w:rsidRPr="009A68DF">
        <w:rPr>
          <w:rFonts w:cs="Arial"/>
          <w:szCs w:val="20"/>
        </w:rPr>
        <w:t xml:space="preserve"> zadev, rešenih </w:t>
      </w:r>
      <w:r w:rsidR="008B42AD" w:rsidRPr="009A68DF">
        <w:rPr>
          <w:rFonts w:cs="Arial"/>
          <w:szCs w:val="20"/>
        </w:rPr>
        <w:t>2</w:t>
      </w:r>
      <w:r w:rsidR="009E7CAB" w:rsidRPr="009A68DF">
        <w:rPr>
          <w:rFonts w:cs="Arial"/>
          <w:szCs w:val="20"/>
        </w:rPr>
        <w:t>.</w:t>
      </w:r>
      <w:r w:rsidR="00A5396B" w:rsidRPr="009A68DF">
        <w:rPr>
          <w:rFonts w:cs="Arial"/>
          <w:szCs w:val="20"/>
        </w:rPr>
        <w:t>5</w:t>
      </w:r>
      <w:r w:rsidR="00827A7C" w:rsidRPr="009A68DF">
        <w:rPr>
          <w:rFonts w:cs="Arial"/>
          <w:szCs w:val="20"/>
        </w:rPr>
        <w:t>65</w:t>
      </w:r>
      <w:r w:rsidR="006D7D5B" w:rsidRPr="009A68DF">
        <w:rPr>
          <w:rFonts w:cs="Arial"/>
          <w:szCs w:val="20"/>
        </w:rPr>
        <w:t xml:space="preserve"> zadev, nerešenih (skupaj s prenesenimi iz prejšnjih let) pa </w:t>
      </w:r>
      <w:r w:rsidR="00796D79">
        <w:rPr>
          <w:rFonts w:cs="Arial"/>
          <w:szCs w:val="20"/>
        </w:rPr>
        <w:t>216</w:t>
      </w:r>
      <w:r w:rsidR="00963429">
        <w:rPr>
          <w:rStyle w:val="Sprotnaopomba-sklic"/>
          <w:rFonts w:cs="Arial"/>
          <w:szCs w:val="20"/>
        </w:rPr>
        <w:footnoteReference w:id="3"/>
      </w:r>
      <w:r w:rsidR="006D7D5B" w:rsidRPr="009A68DF">
        <w:rPr>
          <w:rFonts w:cs="Arial"/>
          <w:szCs w:val="20"/>
        </w:rPr>
        <w:t xml:space="preserve"> zadev. </w:t>
      </w:r>
      <w:r w:rsidR="00746D97" w:rsidRPr="009A68DF">
        <w:rPr>
          <w:rFonts w:cs="Arial"/>
          <w:szCs w:val="20"/>
        </w:rPr>
        <w:t xml:space="preserve">Število pobud </w:t>
      </w:r>
      <w:r w:rsidR="00B0569D" w:rsidRPr="009A68DF">
        <w:rPr>
          <w:rFonts w:cs="Arial"/>
          <w:szCs w:val="20"/>
        </w:rPr>
        <w:t xml:space="preserve">rahlo niha, povečevanje je bilo prisotno predvsem v prvih letih delovanja </w:t>
      </w:r>
      <w:r w:rsidR="004B0A2C" w:rsidRPr="009A68DF">
        <w:rPr>
          <w:rFonts w:cs="Arial"/>
          <w:szCs w:val="20"/>
        </w:rPr>
        <w:t>ISJU</w:t>
      </w:r>
      <w:r w:rsidR="00B0569D" w:rsidRPr="009A68DF">
        <w:rPr>
          <w:rFonts w:cs="Arial"/>
          <w:szCs w:val="20"/>
        </w:rPr>
        <w:t xml:space="preserve">, izjemen skok je značilen za leto </w:t>
      </w:r>
      <w:r w:rsidR="003B2B69" w:rsidRPr="009A68DF">
        <w:rPr>
          <w:rFonts w:cs="Arial"/>
          <w:szCs w:val="20"/>
        </w:rPr>
        <w:t>2015</w:t>
      </w:r>
      <w:r w:rsidR="00C570B1" w:rsidRPr="009A68DF">
        <w:rPr>
          <w:rFonts w:cs="Arial"/>
          <w:szCs w:val="20"/>
        </w:rPr>
        <w:t>, do znatnega povečanja (za 24 %) pa je prišlo tudi v letu 2019</w:t>
      </w:r>
      <w:r w:rsidR="00746D97" w:rsidRPr="009A68DF">
        <w:rPr>
          <w:rFonts w:cs="Arial"/>
          <w:szCs w:val="20"/>
        </w:rPr>
        <w:t xml:space="preserve">. </w:t>
      </w:r>
      <w:r w:rsidR="00B0569D" w:rsidRPr="009A68DF">
        <w:rPr>
          <w:rFonts w:cs="Arial"/>
          <w:szCs w:val="20"/>
        </w:rPr>
        <w:t xml:space="preserve">Tudi v </w:t>
      </w:r>
      <w:r w:rsidR="00746D97" w:rsidRPr="009A68DF">
        <w:rPr>
          <w:rFonts w:cs="Arial"/>
          <w:szCs w:val="20"/>
        </w:rPr>
        <w:t>števil</w:t>
      </w:r>
      <w:r w:rsidR="008D5CC5" w:rsidRPr="009A68DF">
        <w:rPr>
          <w:rFonts w:cs="Arial"/>
          <w:szCs w:val="20"/>
        </w:rPr>
        <w:t>u</w:t>
      </w:r>
      <w:r w:rsidR="00746D97" w:rsidRPr="009A68DF">
        <w:rPr>
          <w:rFonts w:cs="Arial"/>
          <w:szCs w:val="20"/>
        </w:rPr>
        <w:t xml:space="preserve"> rešenih zadev</w:t>
      </w:r>
      <w:r w:rsidR="008D5CC5" w:rsidRPr="009A68DF">
        <w:rPr>
          <w:rFonts w:cs="Arial"/>
          <w:szCs w:val="20"/>
        </w:rPr>
        <w:t xml:space="preserve"> v zadnjih letih ni bistvenih razlik</w:t>
      </w:r>
      <w:r w:rsidR="00073895" w:rsidRPr="009A68DF">
        <w:rPr>
          <w:rFonts w:cs="Arial"/>
          <w:szCs w:val="20"/>
        </w:rPr>
        <w:t>.</w:t>
      </w:r>
      <w:r w:rsidR="008D5CC5" w:rsidRPr="009A68DF">
        <w:rPr>
          <w:rFonts w:cs="Arial"/>
          <w:szCs w:val="20"/>
        </w:rPr>
        <w:t xml:space="preserve"> </w:t>
      </w:r>
      <w:r w:rsidR="00C570B1" w:rsidRPr="009A68DF">
        <w:rPr>
          <w:rFonts w:cs="Arial"/>
          <w:szCs w:val="20"/>
        </w:rPr>
        <w:t>Izjemi sta bili leto 2015</w:t>
      </w:r>
      <w:r w:rsidR="008D5CC5" w:rsidRPr="009A68DF">
        <w:rPr>
          <w:rFonts w:cs="Arial"/>
          <w:szCs w:val="20"/>
        </w:rPr>
        <w:t xml:space="preserve">, </w:t>
      </w:r>
      <w:r w:rsidR="00C570B1" w:rsidRPr="009A68DF">
        <w:rPr>
          <w:rFonts w:cs="Arial"/>
          <w:szCs w:val="20"/>
        </w:rPr>
        <w:t xml:space="preserve">ko je bilo </w:t>
      </w:r>
      <w:r w:rsidR="008D5CC5" w:rsidRPr="009A68DF">
        <w:rPr>
          <w:rFonts w:cs="Arial"/>
          <w:szCs w:val="20"/>
        </w:rPr>
        <w:t xml:space="preserve">izredno veliko število </w:t>
      </w:r>
      <w:r w:rsidR="00073895" w:rsidRPr="009A68DF">
        <w:rPr>
          <w:rFonts w:cs="Arial"/>
          <w:szCs w:val="20"/>
        </w:rPr>
        <w:t xml:space="preserve">rešenih predvsem posledica rešitve velikega števila prijav v zvezi z </w:t>
      </w:r>
      <w:proofErr w:type="spellStart"/>
      <w:r w:rsidR="00073895" w:rsidRPr="009A68DF">
        <w:rPr>
          <w:rFonts w:cs="Arial"/>
          <w:szCs w:val="20"/>
        </w:rPr>
        <w:t>neporočanjem</w:t>
      </w:r>
      <w:proofErr w:type="spellEnd"/>
      <w:r w:rsidR="00073895" w:rsidRPr="009A68DF">
        <w:rPr>
          <w:rFonts w:cs="Arial"/>
          <w:szCs w:val="20"/>
        </w:rPr>
        <w:t xml:space="preserve"> v informacijski sistem ISPAP</w:t>
      </w:r>
      <w:r w:rsidR="00746D97" w:rsidRPr="009A68DF">
        <w:rPr>
          <w:rFonts w:cs="Arial"/>
          <w:szCs w:val="20"/>
        </w:rPr>
        <w:t xml:space="preserve"> </w:t>
      </w:r>
      <w:r w:rsidR="00073895" w:rsidRPr="009A68DF">
        <w:rPr>
          <w:rFonts w:cs="Arial"/>
          <w:szCs w:val="20"/>
        </w:rPr>
        <w:t>(kar sicer ni primerljivo z reševanjem drugih inšpekcijskih zadev)</w:t>
      </w:r>
      <w:r w:rsidR="00C570B1" w:rsidRPr="009A68DF">
        <w:rPr>
          <w:rFonts w:cs="Arial"/>
          <w:szCs w:val="20"/>
        </w:rPr>
        <w:t>, ter leto 2018, ko je bilo nižje število rešenih zadev zlasti posledica večjega števila zahtevnih sistemskih nadzorov, ki so zahtevali več časa za njihovo izvedbo</w:t>
      </w:r>
      <w:r w:rsidR="00F15A2E" w:rsidRPr="009A68DF">
        <w:rPr>
          <w:rFonts w:cs="Arial"/>
          <w:szCs w:val="20"/>
        </w:rPr>
        <w:t xml:space="preserve">. </w:t>
      </w:r>
      <w:r w:rsidR="008D5CC5" w:rsidRPr="009A68DF">
        <w:rPr>
          <w:rFonts w:cs="Arial"/>
          <w:szCs w:val="20"/>
        </w:rPr>
        <w:t>Glede na</w:t>
      </w:r>
      <w:r w:rsidR="003B2B69" w:rsidRPr="009A68DF">
        <w:rPr>
          <w:rFonts w:cs="Arial"/>
          <w:szCs w:val="20"/>
        </w:rPr>
        <w:t xml:space="preserve"> </w:t>
      </w:r>
      <w:r w:rsidR="00827A7C" w:rsidRPr="009A68DF">
        <w:rPr>
          <w:rFonts w:cs="Arial"/>
          <w:szCs w:val="20"/>
        </w:rPr>
        <w:t>višji</w:t>
      </w:r>
      <w:r w:rsidR="009352E3" w:rsidRPr="009A68DF">
        <w:rPr>
          <w:rFonts w:cs="Arial"/>
          <w:szCs w:val="20"/>
        </w:rPr>
        <w:t xml:space="preserve"> </w:t>
      </w:r>
      <w:proofErr w:type="spellStart"/>
      <w:r w:rsidR="009352E3" w:rsidRPr="009A68DF">
        <w:rPr>
          <w:rFonts w:cs="Arial"/>
          <w:szCs w:val="20"/>
        </w:rPr>
        <w:t>pripad</w:t>
      </w:r>
      <w:proofErr w:type="spellEnd"/>
      <w:r w:rsidR="009352E3" w:rsidRPr="009A68DF">
        <w:rPr>
          <w:rFonts w:cs="Arial"/>
          <w:szCs w:val="20"/>
        </w:rPr>
        <w:t xml:space="preserve"> </w:t>
      </w:r>
      <w:r w:rsidR="008D5CC5" w:rsidRPr="009A68DF">
        <w:rPr>
          <w:rFonts w:cs="Arial"/>
          <w:szCs w:val="20"/>
        </w:rPr>
        <w:t xml:space="preserve">novih </w:t>
      </w:r>
      <w:r w:rsidR="009352E3" w:rsidRPr="009A68DF">
        <w:rPr>
          <w:rFonts w:cs="Arial"/>
          <w:szCs w:val="20"/>
        </w:rPr>
        <w:t>zadev v let</w:t>
      </w:r>
      <w:r w:rsidR="00633AB1" w:rsidRPr="009A68DF">
        <w:rPr>
          <w:rFonts w:cs="Arial"/>
          <w:szCs w:val="20"/>
        </w:rPr>
        <w:t>ih</w:t>
      </w:r>
      <w:r w:rsidR="009352E3" w:rsidRPr="009A68DF">
        <w:rPr>
          <w:rFonts w:cs="Arial"/>
          <w:szCs w:val="20"/>
        </w:rPr>
        <w:t xml:space="preserve"> 201</w:t>
      </w:r>
      <w:r w:rsidR="00827A7C" w:rsidRPr="009A68DF">
        <w:rPr>
          <w:rFonts w:cs="Arial"/>
          <w:szCs w:val="20"/>
        </w:rPr>
        <w:t>9</w:t>
      </w:r>
      <w:r w:rsidR="00A5396B" w:rsidRPr="009A68DF">
        <w:rPr>
          <w:rFonts w:cs="Arial"/>
          <w:szCs w:val="20"/>
        </w:rPr>
        <w:t xml:space="preserve"> </w:t>
      </w:r>
      <w:r w:rsidR="008D5CC5" w:rsidRPr="009A68DF">
        <w:rPr>
          <w:rFonts w:cs="Arial"/>
          <w:szCs w:val="20"/>
        </w:rPr>
        <w:t xml:space="preserve">se </w:t>
      </w:r>
      <w:r w:rsidR="00073895" w:rsidRPr="009A68DF">
        <w:rPr>
          <w:rFonts w:cs="Arial"/>
          <w:szCs w:val="20"/>
        </w:rPr>
        <w:t xml:space="preserve">je </w:t>
      </w:r>
      <w:r w:rsidR="00522098" w:rsidRPr="009A68DF">
        <w:rPr>
          <w:rFonts w:cs="Arial"/>
          <w:szCs w:val="20"/>
        </w:rPr>
        <w:t>število nerešenih zadev</w:t>
      </w:r>
      <w:r w:rsidR="0049506E" w:rsidRPr="009A68DF">
        <w:rPr>
          <w:rFonts w:cs="Arial"/>
          <w:szCs w:val="20"/>
        </w:rPr>
        <w:t xml:space="preserve"> ob koncu leta</w:t>
      </w:r>
      <w:r w:rsidR="00522098" w:rsidRPr="009A68DF">
        <w:rPr>
          <w:rFonts w:cs="Arial"/>
          <w:szCs w:val="20"/>
        </w:rPr>
        <w:t xml:space="preserve"> </w:t>
      </w:r>
      <w:r w:rsidR="00827A7C" w:rsidRPr="009A68DF">
        <w:rPr>
          <w:rFonts w:cs="Arial"/>
          <w:szCs w:val="20"/>
        </w:rPr>
        <w:t xml:space="preserve">rahlo povišalo </w:t>
      </w:r>
      <w:r w:rsidR="00F226B3" w:rsidRPr="009A68DF">
        <w:rPr>
          <w:rFonts w:cs="Arial"/>
          <w:szCs w:val="20"/>
        </w:rPr>
        <w:t>(graf 5)</w:t>
      </w:r>
      <w:r w:rsidR="0049506E" w:rsidRPr="009A68DF">
        <w:rPr>
          <w:rFonts w:cs="Arial"/>
          <w:szCs w:val="20"/>
        </w:rPr>
        <w:t>, kljub temu pa v obdobju zadnjih treh let obstaja na ravni, ki omogoča relativno ažurno obravnavo</w:t>
      </w:r>
      <w:r w:rsidR="006D7D5B" w:rsidRPr="009A68DF">
        <w:rPr>
          <w:rFonts w:cs="Arial"/>
          <w:szCs w:val="20"/>
        </w:rPr>
        <w:t xml:space="preserve">. </w:t>
      </w:r>
    </w:p>
    <w:p w14:paraId="2D125BB6" w14:textId="77777777" w:rsidR="006D7D5B" w:rsidRPr="009A68DF" w:rsidRDefault="006D7D5B" w:rsidP="00577EE2">
      <w:pPr>
        <w:spacing w:line="240" w:lineRule="auto"/>
        <w:ind w:left="284" w:hanging="284"/>
        <w:jc w:val="both"/>
        <w:rPr>
          <w:rFonts w:cs="Arial"/>
          <w:szCs w:val="20"/>
        </w:rPr>
      </w:pPr>
    </w:p>
    <w:p w14:paraId="34550E97" w14:textId="2BEAD632" w:rsidR="00C1376C" w:rsidRPr="009A68DF" w:rsidRDefault="00C1376C" w:rsidP="00577EE2">
      <w:pPr>
        <w:spacing w:line="240" w:lineRule="auto"/>
        <w:rPr>
          <w:rFonts w:cs="Arial"/>
          <w:sz w:val="16"/>
          <w:szCs w:val="16"/>
        </w:rPr>
      </w:pPr>
      <w:r w:rsidRPr="009A68DF">
        <w:rPr>
          <w:rFonts w:cs="Arial"/>
          <w:sz w:val="16"/>
          <w:szCs w:val="16"/>
        </w:rPr>
        <w:t xml:space="preserve">Graf </w:t>
      </w:r>
      <w:r w:rsidR="00F45C99" w:rsidRPr="009A68DF">
        <w:rPr>
          <w:rFonts w:cs="Arial"/>
          <w:sz w:val="16"/>
          <w:szCs w:val="16"/>
        </w:rPr>
        <w:t>5</w:t>
      </w:r>
      <w:r w:rsidRPr="009A68DF">
        <w:rPr>
          <w:rFonts w:cs="Arial"/>
          <w:sz w:val="16"/>
          <w:szCs w:val="16"/>
        </w:rPr>
        <w:t>: Prejete, rešene in nerešene zadeve (skupaj s</w:t>
      </w:r>
      <w:r w:rsidR="00A205B1" w:rsidRPr="009A68DF">
        <w:rPr>
          <w:rFonts w:cs="Arial"/>
          <w:sz w:val="16"/>
          <w:szCs w:val="16"/>
        </w:rPr>
        <w:t xml:space="preserve"> prenosom iz prejšnjih let) po letih in skupaj</w:t>
      </w:r>
      <w:r w:rsidR="00676F24" w:rsidRPr="009A68DF">
        <w:rPr>
          <w:rFonts w:cs="Arial"/>
          <w:sz w:val="16"/>
          <w:szCs w:val="16"/>
        </w:rPr>
        <w:t xml:space="preserve"> </w:t>
      </w:r>
    </w:p>
    <w:p w14:paraId="178E5A20" w14:textId="37DE9F4B" w:rsidR="00827A7C" w:rsidRDefault="006962D6" w:rsidP="000E0367">
      <w:pPr>
        <w:spacing w:line="240" w:lineRule="auto"/>
        <w:rPr>
          <w:rFonts w:cs="Arial"/>
          <w:szCs w:val="20"/>
        </w:rPr>
      </w:pPr>
      <w:r>
        <w:rPr>
          <w:noProof/>
        </w:rPr>
        <w:drawing>
          <wp:inline distT="0" distB="0" distL="0" distR="0" wp14:anchorId="7291E10D" wp14:editId="14A75676">
            <wp:extent cx="5755640" cy="2758273"/>
            <wp:effectExtent l="0" t="0" r="0" b="4445"/>
            <wp:docPr id="10" name="Grafikon 10">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31A358" w14:textId="77777777" w:rsidR="006962D6" w:rsidRDefault="006962D6" w:rsidP="00577EE2">
      <w:pPr>
        <w:spacing w:line="240" w:lineRule="auto"/>
        <w:jc w:val="both"/>
        <w:rPr>
          <w:rFonts w:cs="Arial"/>
          <w:szCs w:val="20"/>
        </w:rPr>
      </w:pPr>
    </w:p>
    <w:p w14:paraId="732729F7" w14:textId="21CF1A53" w:rsidR="00A914D7" w:rsidRPr="000758F5" w:rsidRDefault="00D24C0C" w:rsidP="00577EE2">
      <w:pPr>
        <w:spacing w:line="240" w:lineRule="auto"/>
        <w:jc w:val="both"/>
        <w:rPr>
          <w:rFonts w:cs="Arial"/>
          <w:szCs w:val="20"/>
        </w:rPr>
      </w:pPr>
      <w:r w:rsidRPr="000758F5">
        <w:rPr>
          <w:rFonts w:cs="Arial"/>
          <w:szCs w:val="20"/>
        </w:rPr>
        <w:t>Povprečni delež reše</w:t>
      </w:r>
      <w:r w:rsidR="00B75933" w:rsidRPr="000758F5">
        <w:rPr>
          <w:rFonts w:cs="Arial"/>
          <w:szCs w:val="20"/>
        </w:rPr>
        <w:t>nih zadev v obdobju 2012 do 2018</w:t>
      </w:r>
      <w:r w:rsidR="005716E5" w:rsidRPr="000758F5">
        <w:rPr>
          <w:rFonts w:cs="Arial"/>
          <w:szCs w:val="20"/>
        </w:rPr>
        <w:t xml:space="preserve"> znaša </w:t>
      </w:r>
      <w:r w:rsidR="003E3377" w:rsidRPr="000758F5">
        <w:rPr>
          <w:rFonts w:cs="Arial"/>
          <w:szCs w:val="20"/>
        </w:rPr>
        <w:t>99</w:t>
      </w:r>
      <w:r w:rsidR="00183D0F" w:rsidRPr="000758F5">
        <w:rPr>
          <w:rFonts w:cs="Arial"/>
          <w:szCs w:val="20"/>
        </w:rPr>
        <w:t>,5</w:t>
      </w:r>
      <w:r w:rsidR="00816862" w:rsidRPr="000758F5">
        <w:rPr>
          <w:rFonts w:cs="Arial"/>
          <w:szCs w:val="20"/>
        </w:rPr>
        <w:t>%</w:t>
      </w:r>
      <w:r w:rsidR="00527E7C" w:rsidRPr="000758F5">
        <w:rPr>
          <w:rFonts w:cs="Arial"/>
          <w:szCs w:val="20"/>
        </w:rPr>
        <w:t xml:space="preserve"> (graf 6)</w:t>
      </w:r>
      <w:r w:rsidR="0049506E" w:rsidRPr="000758F5">
        <w:rPr>
          <w:rFonts w:cs="Arial"/>
          <w:szCs w:val="20"/>
        </w:rPr>
        <w:t xml:space="preserve">, kar kaže na precejšnjo ažurnost v reševanju. </w:t>
      </w:r>
      <w:r w:rsidRPr="000758F5">
        <w:rPr>
          <w:rFonts w:cs="Arial"/>
          <w:szCs w:val="20"/>
        </w:rPr>
        <w:t xml:space="preserve"> </w:t>
      </w:r>
    </w:p>
    <w:p w14:paraId="0B5A5F2F" w14:textId="366B0896" w:rsidR="00281A0D" w:rsidRPr="000758F5" w:rsidRDefault="00281A0D" w:rsidP="00577EE2">
      <w:pPr>
        <w:spacing w:line="240" w:lineRule="auto"/>
        <w:jc w:val="both"/>
        <w:rPr>
          <w:rFonts w:cs="Arial"/>
          <w:szCs w:val="20"/>
        </w:rPr>
      </w:pPr>
    </w:p>
    <w:p w14:paraId="43352B79" w14:textId="77777777" w:rsidR="00460C01" w:rsidRPr="000758F5" w:rsidRDefault="00460C01" w:rsidP="00577EE2">
      <w:pPr>
        <w:spacing w:line="240" w:lineRule="auto"/>
        <w:jc w:val="both"/>
        <w:rPr>
          <w:rFonts w:cs="Arial"/>
          <w:szCs w:val="20"/>
        </w:rPr>
      </w:pPr>
    </w:p>
    <w:p w14:paraId="51A9723D" w14:textId="4FC64329" w:rsidR="00C1376C" w:rsidRPr="000758F5" w:rsidRDefault="00174BB4" w:rsidP="007F1E94">
      <w:pPr>
        <w:spacing w:line="240" w:lineRule="auto"/>
        <w:jc w:val="both"/>
        <w:rPr>
          <w:rFonts w:cs="Arial"/>
          <w:sz w:val="16"/>
          <w:szCs w:val="16"/>
        </w:rPr>
      </w:pPr>
      <w:r w:rsidRPr="000758F5">
        <w:rPr>
          <w:rFonts w:cs="Arial"/>
          <w:sz w:val="16"/>
          <w:szCs w:val="16"/>
        </w:rPr>
        <w:t>G</w:t>
      </w:r>
      <w:r w:rsidR="00C1376C" w:rsidRPr="000758F5">
        <w:rPr>
          <w:rFonts w:cs="Arial"/>
          <w:sz w:val="16"/>
          <w:szCs w:val="16"/>
        </w:rPr>
        <w:t xml:space="preserve">raf </w:t>
      </w:r>
      <w:r w:rsidR="00F45C99" w:rsidRPr="000758F5">
        <w:rPr>
          <w:rFonts w:cs="Arial"/>
          <w:sz w:val="16"/>
          <w:szCs w:val="16"/>
        </w:rPr>
        <w:t>6</w:t>
      </w:r>
      <w:r w:rsidR="00C1376C" w:rsidRPr="000758F5">
        <w:rPr>
          <w:rFonts w:cs="Arial"/>
          <w:sz w:val="16"/>
          <w:szCs w:val="16"/>
        </w:rPr>
        <w:t>: Delež rešenih zadev gl</w:t>
      </w:r>
      <w:r w:rsidR="00A70505" w:rsidRPr="000758F5">
        <w:rPr>
          <w:rFonts w:cs="Arial"/>
          <w:sz w:val="16"/>
          <w:szCs w:val="16"/>
        </w:rPr>
        <w:t>ede na prejete zadeve (skupaj s</w:t>
      </w:r>
      <w:r w:rsidR="00C1376C" w:rsidRPr="000758F5">
        <w:rPr>
          <w:rFonts w:cs="Arial"/>
          <w:sz w:val="16"/>
          <w:szCs w:val="16"/>
        </w:rPr>
        <w:t xml:space="preserve"> prenosom iz prejšnjih let) po letih </w:t>
      </w:r>
    </w:p>
    <w:p w14:paraId="6C906B72" w14:textId="4E294128" w:rsidR="00C1376C" w:rsidRPr="008A127A" w:rsidRDefault="003E3377" w:rsidP="00125F19">
      <w:pPr>
        <w:spacing w:line="240" w:lineRule="auto"/>
        <w:rPr>
          <w:rFonts w:cs="Arial"/>
          <w:sz w:val="16"/>
          <w:szCs w:val="16"/>
        </w:rPr>
      </w:pPr>
      <w:r>
        <w:rPr>
          <w:noProof/>
        </w:rPr>
        <w:drawing>
          <wp:inline distT="0" distB="0" distL="0" distR="0" wp14:anchorId="1FB58927" wp14:editId="7712B545">
            <wp:extent cx="5755640" cy="3508375"/>
            <wp:effectExtent l="0" t="0" r="0" b="0"/>
            <wp:docPr id="13" name="Grafikon 13">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76D3B8" w14:textId="52EA7092" w:rsidR="00C1376C" w:rsidRPr="008A127A" w:rsidRDefault="00C1376C" w:rsidP="006E2A65">
      <w:pPr>
        <w:spacing w:line="240" w:lineRule="auto"/>
        <w:ind w:right="559"/>
        <w:rPr>
          <w:rFonts w:cs="Arial"/>
          <w:sz w:val="16"/>
          <w:szCs w:val="16"/>
        </w:rPr>
      </w:pPr>
    </w:p>
    <w:p w14:paraId="18A53BD9" w14:textId="77777777" w:rsidR="00EA5EEE" w:rsidRPr="008A127A" w:rsidRDefault="00EA5EEE" w:rsidP="00125F19">
      <w:pPr>
        <w:spacing w:line="240" w:lineRule="auto"/>
        <w:ind w:left="567" w:right="559"/>
        <w:rPr>
          <w:rFonts w:cs="Arial"/>
          <w:sz w:val="16"/>
          <w:szCs w:val="16"/>
        </w:rPr>
      </w:pPr>
    </w:p>
    <w:p w14:paraId="0CFAC98C" w14:textId="77777777" w:rsidR="00E26BF4" w:rsidRPr="008A127A" w:rsidRDefault="00E26BF4" w:rsidP="00B43604">
      <w:pPr>
        <w:spacing w:line="240" w:lineRule="auto"/>
        <w:ind w:right="559"/>
        <w:rPr>
          <w:rFonts w:cs="Arial"/>
          <w:sz w:val="16"/>
          <w:szCs w:val="16"/>
        </w:rPr>
      </w:pPr>
    </w:p>
    <w:p w14:paraId="0C12AC98" w14:textId="587AA630" w:rsidR="00E75521" w:rsidRPr="000758F5" w:rsidRDefault="00E75521" w:rsidP="00CC21C7">
      <w:pPr>
        <w:pStyle w:val="Naslov1"/>
        <w:numPr>
          <w:ilvl w:val="0"/>
          <w:numId w:val="11"/>
        </w:numPr>
        <w:spacing w:before="0" w:line="240" w:lineRule="auto"/>
        <w:ind w:left="425" w:hanging="425"/>
        <w:rPr>
          <w:rFonts w:ascii="Arial" w:hAnsi="Arial" w:cs="Arial"/>
          <w:color w:val="auto"/>
          <w:sz w:val="22"/>
          <w:szCs w:val="22"/>
        </w:rPr>
      </w:pPr>
      <w:bookmarkStart w:id="7" w:name="_Toc34892472"/>
      <w:bookmarkStart w:id="8" w:name="_Toc381684646"/>
      <w:r w:rsidRPr="000758F5">
        <w:rPr>
          <w:rFonts w:ascii="Arial" w:hAnsi="Arial" w:cs="Arial"/>
          <w:color w:val="auto"/>
          <w:sz w:val="22"/>
          <w:szCs w:val="22"/>
        </w:rPr>
        <w:t xml:space="preserve">IZVAJANJE STRATEŠKIH USMERITEV IN PRIORITET </w:t>
      </w:r>
      <w:r w:rsidR="00300CE9" w:rsidRPr="000758F5">
        <w:rPr>
          <w:rFonts w:ascii="Arial" w:hAnsi="Arial" w:cs="Arial"/>
          <w:color w:val="auto"/>
          <w:sz w:val="22"/>
          <w:szCs w:val="22"/>
        </w:rPr>
        <w:t xml:space="preserve">IJS </w:t>
      </w:r>
      <w:r w:rsidRPr="000758F5">
        <w:rPr>
          <w:rFonts w:ascii="Arial" w:hAnsi="Arial" w:cs="Arial"/>
          <w:color w:val="auto"/>
          <w:sz w:val="22"/>
          <w:szCs w:val="22"/>
        </w:rPr>
        <w:t>V LETU 201</w:t>
      </w:r>
      <w:r w:rsidR="00843742" w:rsidRPr="000758F5">
        <w:rPr>
          <w:rFonts w:ascii="Arial" w:hAnsi="Arial" w:cs="Arial"/>
          <w:color w:val="auto"/>
          <w:sz w:val="22"/>
          <w:szCs w:val="22"/>
        </w:rPr>
        <w:t>9</w:t>
      </w:r>
      <w:bookmarkEnd w:id="7"/>
    </w:p>
    <w:p w14:paraId="0490F25E" w14:textId="02D73EBD" w:rsidR="00E75521" w:rsidRPr="008A127A" w:rsidRDefault="00E75521" w:rsidP="00125F19">
      <w:pPr>
        <w:spacing w:line="240" w:lineRule="auto"/>
        <w:rPr>
          <w:rFonts w:cs="Arial"/>
        </w:rPr>
      </w:pPr>
    </w:p>
    <w:p w14:paraId="157E91F0" w14:textId="1F0D1AEC" w:rsidR="00105B75" w:rsidRPr="000758F5" w:rsidRDefault="0049506E" w:rsidP="000758F5">
      <w:pPr>
        <w:spacing w:line="240" w:lineRule="auto"/>
        <w:jc w:val="both"/>
        <w:rPr>
          <w:rFonts w:cs="Arial"/>
          <w:szCs w:val="20"/>
        </w:rPr>
      </w:pPr>
      <w:r w:rsidRPr="000758F5">
        <w:rPr>
          <w:rFonts w:cs="Arial"/>
          <w:szCs w:val="20"/>
        </w:rPr>
        <w:t xml:space="preserve">IJS je v letu 2019 deloval v skladu s svojimi strateškimi usmeritvami in upošteval sistem prioritet, ki si jih je zastavil v začetku leta in ki jih je potrdila tudi Vlada Republike Slovenije. Tako je </w:t>
      </w:r>
      <w:r w:rsidR="00105B75" w:rsidRPr="000758F5">
        <w:rPr>
          <w:rFonts w:cs="Arial"/>
          <w:szCs w:val="20"/>
        </w:rPr>
        <w:t xml:space="preserve">izvedel vse načrtovane sistemske inšpekcijske nadzore, prav tako pa tudi večino načrtovanih  prioritetnih nadzorov. Bistveno večje od načrtovanega pa je bilo število opravljenih nadzorov, ki se izvajajo po vrstnem redu prispetja prijav. IJS je v celoti rešil bistveno več zadev kot v predhodnem letu (okrog 20 % več) in s tem bistveno izboljšal ažurnost v obravnavi prijav.  </w:t>
      </w:r>
    </w:p>
    <w:p w14:paraId="648287F8" w14:textId="70F22DA8" w:rsidR="00105B75" w:rsidRDefault="00105B75" w:rsidP="0049506E">
      <w:pPr>
        <w:spacing w:line="240" w:lineRule="auto"/>
        <w:jc w:val="both"/>
        <w:rPr>
          <w:rFonts w:cs="Arial"/>
          <w:szCs w:val="20"/>
        </w:rPr>
      </w:pPr>
    </w:p>
    <w:p w14:paraId="3A87BFFC" w14:textId="5263B11B" w:rsidR="0049506E" w:rsidRPr="008A127A" w:rsidRDefault="0049506E" w:rsidP="0049506E">
      <w:pPr>
        <w:spacing w:line="240" w:lineRule="auto"/>
        <w:jc w:val="both"/>
        <w:rPr>
          <w:rFonts w:cs="Arial"/>
          <w:szCs w:val="20"/>
        </w:rPr>
      </w:pPr>
      <w:r w:rsidRPr="008A127A">
        <w:rPr>
          <w:rFonts w:cs="Arial"/>
          <w:szCs w:val="20"/>
        </w:rPr>
        <w:t xml:space="preserve">Podrobneje </w:t>
      </w:r>
      <w:r>
        <w:rPr>
          <w:rFonts w:cs="Arial"/>
          <w:szCs w:val="20"/>
        </w:rPr>
        <w:t xml:space="preserve">je </w:t>
      </w:r>
      <w:r w:rsidRPr="008A127A">
        <w:rPr>
          <w:rFonts w:cs="Arial"/>
          <w:szCs w:val="20"/>
        </w:rPr>
        <w:t>število opravljenih sistemskih in prioritetnih nadzorov ter nadzorov po vrstnem redu prispetja pobud razvidno iz spodnje razpredelnice.</w:t>
      </w:r>
    </w:p>
    <w:p w14:paraId="04DCF513" w14:textId="77777777" w:rsidR="0049506E" w:rsidRPr="008A127A" w:rsidRDefault="0049506E" w:rsidP="0049506E">
      <w:pPr>
        <w:spacing w:line="240" w:lineRule="auto"/>
        <w:rPr>
          <w:rFonts w:cs="Arial"/>
          <w:sz w:val="16"/>
          <w:szCs w:val="16"/>
        </w:rPr>
      </w:pPr>
    </w:p>
    <w:p w14:paraId="2BB29B2B" w14:textId="54CE957E" w:rsidR="0049506E" w:rsidRDefault="0049506E" w:rsidP="0049506E">
      <w:pPr>
        <w:spacing w:line="260" w:lineRule="exact"/>
        <w:rPr>
          <w:rFonts w:cs="Arial"/>
          <w:sz w:val="16"/>
          <w:szCs w:val="16"/>
        </w:rPr>
      </w:pPr>
      <w:r w:rsidRPr="008A127A">
        <w:rPr>
          <w:rFonts w:cs="Arial"/>
          <w:sz w:val="16"/>
          <w:szCs w:val="16"/>
        </w:rPr>
        <w:t>Razpredelnica: Planirani in izvedeni inšpekcijski nadzori v letu 2018</w:t>
      </w:r>
    </w:p>
    <w:p w14:paraId="1449E0BD" w14:textId="77777777" w:rsidR="00A10B2D" w:rsidRPr="008A127A" w:rsidRDefault="00A10B2D" w:rsidP="0049506E">
      <w:pPr>
        <w:spacing w:line="260" w:lineRule="exac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3296"/>
        <w:gridCol w:w="3272"/>
      </w:tblGrid>
      <w:tr w:rsidR="00105B75" w:rsidRPr="00EC3D19" w14:paraId="1D1A5895" w14:textId="77777777" w:rsidTr="00487A8E">
        <w:trPr>
          <w:tblHeader/>
        </w:trPr>
        <w:tc>
          <w:tcPr>
            <w:tcW w:w="2486" w:type="dxa"/>
          </w:tcPr>
          <w:p w14:paraId="4343A25E" w14:textId="3215F1E9" w:rsidR="00105B75" w:rsidRPr="00733110" w:rsidRDefault="00105B75" w:rsidP="009E6A58">
            <w:pPr>
              <w:jc w:val="both"/>
              <w:rPr>
                <w:b/>
                <w:sz w:val="18"/>
                <w:szCs w:val="18"/>
              </w:rPr>
            </w:pPr>
            <w:r w:rsidRPr="00733110">
              <w:rPr>
                <w:b/>
                <w:sz w:val="18"/>
                <w:szCs w:val="18"/>
              </w:rPr>
              <w:t xml:space="preserve">ORGAN: </w:t>
            </w:r>
            <w:r>
              <w:rPr>
                <w:b/>
                <w:sz w:val="18"/>
                <w:szCs w:val="18"/>
              </w:rPr>
              <w:t>IJS</w:t>
            </w:r>
          </w:p>
        </w:tc>
        <w:tc>
          <w:tcPr>
            <w:tcW w:w="3296" w:type="dxa"/>
          </w:tcPr>
          <w:p w14:paraId="14B8C7E4" w14:textId="77777777" w:rsidR="00105B75" w:rsidRPr="00733110" w:rsidRDefault="00105B75" w:rsidP="009E6A58">
            <w:pPr>
              <w:jc w:val="both"/>
              <w:rPr>
                <w:b/>
                <w:sz w:val="18"/>
                <w:szCs w:val="18"/>
              </w:rPr>
            </w:pPr>
            <w:r w:rsidRPr="00733110">
              <w:rPr>
                <w:b/>
                <w:sz w:val="18"/>
                <w:szCs w:val="18"/>
              </w:rPr>
              <w:t>PLANIRANE NALOGE 201</w:t>
            </w:r>
            <w:r>
              <w:rPr>
                <w:b/>
                <w:sz w:val="18"/>
                <w:szCs w:val="18"/>
              </w:rPr>
              <w:t>9</w:t>
            </w:r>
          </w:p>
        </w:tc>
        <w:tc>
          <w:tcPr>
            <w:tcW w:w="3272" w:type="dxa"/>
          </w:tcPr>
          <w:p w14:paraId="0FD94435" w14:textId="77777777" w:rsidR="00105B75" w:rsidRPr="00733110" w:rsidRDefault="00105B75" w:rsidP="009E6A58">
            <w:pPr>
              <w:jc w:val="both"/>
              <w:rPr>
                <w:b/>
                <w:sz w:val="18"/>
                <w:szCs w:val="18"/>
              </w:rPr>
            </w:pPr>
            <w:r>
              <w:rPr>
                <w:b/>
                <w:sz w:val="18"/>
                <w:szCs w:val="18"/>
              </w:rPr>
              <w:t>IZVEDENE NALOGE 2019</w:t>
            </w:r>
            <w:r>
              <w:rPr>
                <w:rStyle w:val="Sprotnaopomba-sklic"/>
                <w:sz w:val="18"/>
                <w:szCs w:val="18"/>
              </w:rPr>
              <w:footnoteReference w:id="4"/>
            </w:r>
          </w:p>
        </w:tc>
      </w:tr>
      <w:tr w:rsidR="00105B75" w:rsidRPr="00EC3D19" w14:paraId="49F41C2F" w14:textId="77777777" w:rsidTr="00A10B2D">
        <w:tc>
          <w:tcPr>
            <w:tcW w:w="2486" w:type="dxa"/>
          </w:tcPr>
          <w:p w14:paraId="16C50FDE" w14:textId="77777777" w:rsidR="00105B75" w:rsidRPr="00733110" w:rsidRDefault="00105B75" w:rsidP="00AA354D">
            <w:pPr>
              <w:rPr>
                <w:sz w:val="18"/>
                <w:szCs w:val="18"/>
              </w:rPr>
            </w:pPr>
            <w:r>
              <w:rPr>
                <w:rFonts w:cs="Arial"/>
                <w:sz w:val="18"/>
                <w:szCs w:val="18"/>
              </w:rPr>
              <w:t>Izvedba</w:t>
            </w:r>
            <w:r w:rsidRPr="00733110">
              <w:rPr>
                <w:rFonts w:cs="Arial"/>
                <w:sz w:val="18"/>
                <w:szCs w:val="18"/>
              </w:rPr>
              <w:t xml:space="preserve"> sistemskih inšpekcijskih nadzorov (na podlagi količnika ocene tveganja in na podlagi izbranih aktualnih vsebinskih področij)</w:t>
            </w:r>
            <w:r>
              <w:rPr>
                <w:rStyle w:val="Sprotnaopomba-sklic"/>
              </w:rPr>
              <w:t xml:space="preserve"> </w:t>
            </w:r>
          </w:p>
        </w:tc>
        <w:tc>
          <w:tcPr>
            <w:tcW w:w="3296" w:type="dxa"/>
          </w:tcPr>
          <w:p w14:paraId="20FE72EB"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vrtcih (ISJU) – 7</w:t>
            </w:r>
          </w:p>
          <w:p w14:paraId="5C8B6ED8" w14:textId="77777777" w:rsidR="00105B75" w:rsidRDefault="00105B75" w:rsidP="00AA354D">
            <w:pPr>
              <w:rPr>
                <w:sz w:val="18"/>
                <w:szCs w:val="18"/>
              </w:rPr>
            </w:pPr>
          </w:p>
          <w:p w14:paraId="6C284DA0"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osnovnih šolah (ISJU) – 7</w:t>
            </w:r>
          </w:p>
          <w:p w14:paraId="6136E850" w14:textId="4F6C5303" w:rsidR="00105B75" w:rsidRDefault="00105B75" w:rsidP="00AA354D">
            <w:pPr>
              <w:rPr>
                <w:sz w:val="18"/>
                <w:szCs w:val="18"/>
              </w:rPr>
            </w:pPr>
          </w:p>
          <w:p w14:paraId="09B9810C" w14:textId="77777777" w:rsidR="00105B75" w:rsidRDefault="00105B75" w:rsidP="00AA354D">
            <w:pPr>
              <w:rPr>
                <w:sz w:val="18"/>
                <w:szCs w:val="18"/>
              </w:rPr>
            </w:pPr>
          </w:p>
          <w:p w14:paraId="127B2234"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srednjih šolah (ISJU) – 7</w:t>
            </w:r>
          </w:p>
          <w:p w14:paraId="18DBCFE7" w14:textId="77777777" w:rsidR="00105B75" w:rsidRDefault="00105B75" w:rsidP="00AA354D">
            <w:pPr>
              <w:rPr>
                <w:sz w:val="18"/>
                <w:szCs w:val="18"/>
              </w:rPr>
            </w:pPr>
          </w:p>
          <w:p w14:paraId="43C38E6F"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ZJU in ZSPJS v najmanjših občinah (ISJU) – 7</w:t>
            </w:r>
          </w:p>
          <w:p w14:paraId="403C1709" w14:textId="77777777" w:rsidR="00105B75" w:rsidRDefault="00105B75" w:rsidP="00AA354D">
            <w:pPr>
              <w:rPr>
                <w:sz w:val="18"/>
                <w:szCs w:val="18"/>
              </w:rPr>
            </w:pPr>
          </w:p>
          <w:p w14:paraId="5C4C7E86"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ZSPJS v najmanjših občinskih javnih zavodih (ISJU) – 7</w:t>
            </w:r>
          </w:p>
          <w:p w14:paraId="7D9EB4BD" w14:textId="77777777" w:rsidR="00105B75" w:rsidRDefault="00105B75" w:rsidP="00AA354D">
            <w:pPr>
              <w:rPr>
                <w:sz w:val="18"/>
                <w:szCs w:val="18"/>
              </w:rPr>
            </w:pPr>
          </w:p>
          <w:p w14:paraId="4C88C39A"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Najvišje izplačane bruto plače v podskupinah javnega sektorja (ISJU) – 12</w:t>
            </w:r>
          </w:p>
          <w:p w14:paraId="35C4B80C" w14:textId="77777777" w:rsidR="00105B75" w:rsidRDefault="00105B75" w:rsidP="00AA354D">
            <w:pPr>
              <w:rPr>
                <w:sz w:val="18"/>
                <w:szCs w:val="18"/>
              </w:rPr>
            </w:pPr>
          </w:p>
          <w:p w14:paraId="56D57AAD"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Kontrolni nadzor izplačila delovne uspešnosti iz naslova povečanega obsega dela in iz naslova prodaje blaga in storitev na trgu (ISJU) – 1</w:t>
            </w:r>
          </w:p>
          <w:p w14:paraId="56D02247" w14:textId="77777777" w:rsidR="00105B75" w:rsidRDefault="00105B75" w:rsidP="00AA354D">
            <w:pPr>
              <w:rPr>
                <w:sz w:val="18"/>
                <w:szCs w:val="18"/>
              </w:rPr>
            </w:pPr>
          </w:p>
          <w:p w14:paraId="09BFD90F"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v osnovnih šolah</w:t>
            </w:r>
            <w:r w:rsidRPr="00E46C9E">
              <w:rPr>
                <w:sz w:val="18"/>
                <w:szCs w:val="18"/>
              </w:rPr>
              <w:t xml:space="preserve"> </w:t>
            </w:r>
            <w:r>
              <w:rPr>
                <w:sz w:val="18"/>
                <w:szCs w:val="18"/>
              </w:rPr>
              <w:t>(UI) - 6</w:t>
            </w:r>
          </w:p>
          <w:p w14:paraId="1FF6D112" w14:textId="77777777" w:rsidR="00105B75" w:rsidRDefault="00105B75" w:rsidP="00AA354D">
            <w:pPr>
              <w:rPr>
                <w:sz w:val="18"/>
                <w:szCs w:val="18"/>
              </w:rPr>
            </w:pPr>
          </w:p>
          <w:p w14:paraId="5ABF50FE"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251. člena ZUP v pritožbenih postopkih (UI) - 3</w:t>
            </w:r>
          </w:p>
          <w:p w14:paraId="7892F59D" w14:textId="77777777" w:rsidR="00105B75" w:rsidRDefault="00105B75" w:rsidP="00AA354D">
            <w:pPr>
              <w:rPr>
                <w:sz w:val="18"/>
                <w:szCs w:val="18"/>
              </w:rPr>
            </w:pPr>
          </w:p>
          <w:p w14:paraId="38E583F8"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in UUP v Inšpektoratu RS za šolstvo in šport (UI) - 1</w:t>
            </w:r>
          </w:p>
          <w:p w14:paraId="5804855A" w14:textId="77777777" w:rsidR="00105B75" w:rsidRPr="00733110" w:rsidRDefault="00105B75" w:rsidP="00AA354D">
            <w:pPr>
              <w:rPr>
                <w:sz w:val="18"/>
                <w:szCs w:val="18"/>
              </w:rPr>
            </w:pPr>
          </w:p>
        </w:tc>
        <w:tc>
          <w:tcPr>
            <w:tcW w:w="3272" w:type="dxa"/>
            <w:shd w:val="clear" w:color="auto" w:fill="auto"/>
          </w:tcPr>
          <w:p w14:paraId="407CB9BE" w14:textId="77777777" w:rsidR="00105B75" w:rsidRDefault="00105B75" w:rsidP="00AA354D">
            <w:pPr>
              <w:rPr>
                <w:sz w:val="18"/>
                <w:szCs w:val="18"/>
              </w:rPr>
            </w:pPr>
            <w:r w:rsidRPr="00606EE7">
              <w:rPr>
                <w:sz w:val="18"/>
                <w:szCs w:val="18"/>
              </w:rPr>
              <w:lastRenderedPageBreak/>
              <w:t xml:space="preserve">Sistemski nadzor </w:t>
            </w:r>
            <w:r>
              <w:rPr>
                <w:sz w:val="18"/>
                <w:szCs w:val="18"/>
              </w:rPr>
              <w:t>–</w:t>
            </w:r>
            <w:r w:rsidRPr="00606EE7">
              <w:rPr>
                <w:sz w:val="18"/>
                <w:szCs w:val="18"/>
              </w:rPr>
              <w:t xml:space="preserve"> </w:t>
            </w:r>
            <w:r>
              <w:rPr>
                <w:sz w:val="18"/>
                <w:szCs w:val="18"/>
              </w:rPr>
              <w:t>Ocenjevanje delovne uspešnosti in napredovanje zaposlenih v vrtcih (ISJU) – 7</w:t>
            </w:r>
          </w:p>
          <w:p w14:paraId="0BEE8505" w14:textId="77777777" w:rsidR="00105B75" w:rsidRDefault="00105B75" w:rsidP="00AA354D">
            <w:pPr>
              <w:rPr>
                <w:sz w:val="18"/>
                <w:szCs w:val="18"/>
              </w:rPr>
            </w:pPr>
          </w:p>
          <w:p w14:paraId="5871BFDF"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Ocenjevanje delovne uspešnosti in napredovanje zaposlenih v osnovnih šolah (ISJU) –  7</w:t>
            </w:r>
          </w:p>
          <w:p w14:paraId="1EDAAA8D" w14:textId="77777777" w:rsidR="00105B75" w:rsidRDefault="00105B75" w:rsidP="00AA354D">
            <w:pPr>
              <w:rPr>
                <w:sz w:val="18"/>
                <w:szCs w:val="18"/>
              </w:rPr>
            </w:pPr>
          </w:p>
          <w:p w14:paraId="45CDA336" w14:textId="77777777" w:rsidR="00105B75" w:rsidRDefault="00105B75" w:rsidP="00AA354D">
            <w:pPr>
              <w:rPr>
                <w:sz w:val="18"/>
                <w:szCs w:val="18"/>
              </w:rPr>
            </w:pPr>
            <w:r w:rsidRPr="00606EE7">
              <w:rPr>
                <w:sz w:val="18"/>
                <w:szCs w:val="18"/>
              </w:rPr>
              <w:lastRenderedPageBreak/>
              <w:t xml:space="preserve">Sistemski nadzor </w:t>
            </w:r>
            <w:r>
              <w:rPr>
                <w:sz w:val="18"/>
                <w:szCs w:val="18"/>
              </w:rPr>
              <w:t>–</w:t>
            </w:r>
            <w:r w:rsidRPr="00606EE7">
              <w:rPr>
                <w:sz w:val="18"/>
                <w:szCs w:val="18"/>
              </w:rPr>
              <w:t xml:space="preserve"> </w:t>
            </w:r>
            <w:r>
              <w:rPr>
                <w:sz w:val="18"/>
                <w:szCs w:val="18"/>
              </w:rPr>
              <w:t>Ocenjevanje delovne uspešnosti in napredovanje zaposlenih v srednjih šolah (ISJU) –  7</w:t>
            </w:r>
          </w:p>
          <w:p w14:paraId="7CFB2D19" w14:textId="77777777" w:rsidR="00105B75" w:rsidRDefault="00105B75" w:rsidP="00AA354D">
            <w:pPr>
              <w:rPr>
                <w:sz w:val="18"/>
                <w:szCs w:val="18"/>
              </w:rPr>
            </w:pPr>
          </w:p>
          <w:p w14:paraId="4AFE1A28"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ZJU in ZSPJS v najmanjših občinah (ISJU) – 7</w:t>
            </w:r>
          </w:p>
          <w:p w14:paraId="113E56F6" w14:textId="77777777" w:rsidR="00105B75" w:rsidRDefault="00105B75" w:rsidP="00AA354D">
            <w:pPr>
              <w:rPr>
                <w:sz w:val="18"/>
                <w:szCs w:val="18"/>
              </w:rPr>
            </w:pPr>
          </w:p>
          <w:p w14:paraId="1F9ADA76"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Izvajanje ZSPJS v najmanjših občinskih javnih zavodih (ISJU) – 7</w:t>
            </w:r>
          </w:p>
          <w:p w14:paraId="12BB9219" w14:textId="77777777" w:rsidR="00105B75" w:rsidRDefault="00105B75" w:rsidP="00AA354D">
            <w:pPr>
              <w:rPr>
                <w:sz w:val="18"/>
                <w:szCs w:val="18"/>
              </w:rPr>
            </w:pPr>
          </w:p>
          <w:p w14:paraId="40E08985"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 xml:space="preserve">Najvišje izplačane bruto plače v podskupinah javnega sektorja (ISJU) – </w:t>
            </w:r>
            <w:r w:rsidRPr="00BC0E8F">
              <w:rPr>
                <w:sz w:val="18"/>
                <w:szCs w:val="18"/>
              </w:rPr>
              <w:t>2</w:t>
            </w:r>
            <w:r>
              <w:rPr>
                <w:sz w:val="18"/>
                <w:szCs w:val="18"/>
              </w:rPr>
              <w:t>1</w:t>
            </w:r>
          </w:p>
          <w:p w14:paraId="01089540" w14:textId="77777777" w:rsidR="00105B75" w:rsidRDefault="00105B75" w:rsidP="00AA354D">
            <w:pPr>
              <w:rPr>
                <w:sz w:val="18"/>
                <w:szCs w:val="18"/>
              </w:rPr>
            </w:pPr>
          </w:p>
          <w:p w14:paraId="41527B3C" w14:textId="77777777" w:rsidR="00105B75" w:rsidRDefault="00105B75" w:rsidP="00AA354D">
            <w:pPr>
              <w:rPr>
                <w:sz w:val="18"/>
                <w:szCs w:val="18"/>
              </w:rPr>
            </w:pPr>
            <w:r w:rsidRPr="00606EE7">
              <w:rPr>
                <w:sz w:val="18"/>
                <w:szCs w:val="18"/>
              </w:rPr>
              <w:t xml:space="preserve">Sistemski nadzor </w:t>
            </w:r>
            <w:r>
              <w:rPr>
                <w:sz w:val="18"/>
                <w:szCs w:val="18"/>
              </w:rPr>
              <w:t>–</w:t>
            </w:r>
            <w:r w:rsidRPr="00606EE7">
              <w:rPr>
                <w:sz w:val="18"/>
                <w:szCs w:val="18"/>
              </w:rPr>
              <w:t xml:space="preserve"> </w:t>
            </w:r>
            <w:r>
              <w:rPr>
                <w:sz w:val="18"/>
                <w:szCs w:val="18"/>
              </w:rPr>
              <w:t xml:space="preserve">Kontrolni nadzor izplačila delovne uspešnosti iz naslova povečanega obsega dela in iz naslova prodaje blaga in storitev na trgu (ISJU) – </w:t>
            </w:r>
            <w:r w:rsidRPr="009D321E">
              <w:rPr>
                <w:sz w:val="18"/>
                <w:szCs w:val="18"/>
              </w:rPr>
              <w:t>1</w:t>
            </w:r>
          </w:p>
          <w:p w14:paraId="144E957A" w14:textId="77777777" w:rsidR="00105B75" w:rsidRDefault="00105B75" w:rsidP="00AA354D">
            <w:pPr>
              <w:rPr>
                <w:sz w:val="18"/>
                <w:szCs w:val="18"/>
              </w:rPr>
            </w:pPr>
          </w:p>
          <w:p w14:paraId="25C91EBF"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v osnovnih šolah</w:t>
            </w:r>
            <w:r w:rsidRPr="00E46C9E">
              <w:rPr>
                <w:sz w:val="18"/>
                <w:szCs w:val="18"/>
              </w:rPr>
              <w:t xml:space="preserve"> </w:t>
            </w:r>
            <w:r>
              <w:rPr>
                <w:sz w:val="18"/>
                <w:szCs w:val="18"/>
              </w:rPr>
              <w:t>(UI) - 6</w:t>
            </w:r>
          </w:p>
          <w:p w14:paraId="2FAD4C6C" w14:textId="77777777" w:rsidR="00105B75" w:rsidRDefault="00105B75" w:rsidP="00AA354D">
            <w:pPr>
              <w:rPr>
                <w:sz w:val="18"/>
                <w:szCs w:val="18"/>
              </w:rPr>
            </w:pPr>
          </w:p>
          <w:p w14:paraId="26598634"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251. člena ZUP v pritožbenih postopkih (UI) - 3</w:t>
            </w:r>
          </w:p>
          <w:p w14:paraId="537E50DB" w14:textId="77777777" w:rsidR="00105B75" w:rsidRDefault="00105B75" w:rsidP="00AA354D">
            <w:pPr>
              <w:rPr>
                <w:sz w:val="18"/>
                <w:szCs w:val="18"/>
              </w:rPr>
            </w:pPr>
          </w:p>
          <w:p w14:paraId="2FF0C4D7" w14:textId="77777777" w:rsidR="00105B75" w:rsidRDefault="00105B75" w:rsidP="00AA354D">
            <w:pPr>
              <w:rPr>
                <w:sz w:val="18"/>
                <w:szCs w:val="18"/>
              </w:rPr>
            </w:pPr>
            <w:r w:rsidRPr="00E46C9E">
              <w:rPr>
                <w:sz w:val="18"/>
                <w:szCs w:val="18"/>
              </w:rPr>
              <w:t xml:space="preserve">Sistemski inšpekcijski nadzori </w:t>
            </w:r>
            <w:r>
              <w:rPr>
                <w:sz w:val="18"/>
                <w:szCs w:val="18"/>
              </w:rPr>
              <w:t xml:space="preserve"> - izvajanje ZUP in UUP v Inšpektoratu RS za šolstvo in šport (UI) - 1</w:t>
            </w:r>
          </w:p>
          <w:p w14:paraId="42BC396E" w14:textId="77777777" w:rsidR="00105B75" w:rsidRPr="00733110" w:rsidRDefault="00105B75" w:rsidP="00AA354D">
            <w:pPr>
              <w:rPr>
                <w:sz w:val="18"/>
                <w:szCs w:val="18"/>
              </w:rPr>
            </w:pPr>
          </w:p>
        </w:tc>
      </w:tr>
      <w:tr w:rsidR="00105B75" w:rsidRPr="00EC3D19" w14:paraId="1BA33C41" w14:textId="77777777" w:rsidTr="00A10B2D">
        <w:tc>
          <w:tcPr>
            <w:tcW w:w="2486" w:type="dxa"/>
          </w:tcPr>
          <w:p w14:paraId="34EA0E24" w14:textId="77777777" w:rsidR="00105B75" w:rsidRPr="00733110" w:rsidRDefault="00105B75" w:rsidP="00AA354D">
            <w:pPr>
              <w:rPr>
                <w:sz w:val="18"/>
                <w:szCs w:val="18"/>
              </w:rPr>
            </w:pPr>
            <w:r>
              <w:rPr>
                <w:rFonts w:cs="Arial"/>
                <w:sz w:val="18"/>
                <w:szCs w:val="18"/>
              </w:rPr>
              <w:lastRenderedPageBreak/>
              <w:t xml:space="preserve">Izvedba </w:t>
            </w:r>
            <w:r w:rsidRPr="00733110">
              <w:rPr>
                <w:rFonts w:cs="Arial"/>
                <w:sz w:val="18"/>
                <w:szCs w:val="18"/>
              </w:rPr>
              <w:t xml:space="preserve"> prioritetnih inšpekcijskih nadzorov na </w:t>
            </w:r>
            <w:r>
              <w:rPr>
                <w:rFonts w:cs="Arial"/>
                <w:sz w:val="18"/>
                <w:szCs w:val="18"/>
              </w:rPr>
              <w:t xml:space="preserve">osnovi prejetih pobud in prijav, pri </w:t>
            </w:r>
            <w:r w:rsidRPr="00D2737A">
              <w:rPr>
                <w:rFonts w:cs="Arial"/>
                <w:sz w:val="18"/>
                <w:szCs w:val="18"/>
              </w:rPr>
              <w:t>katerih je prednostna obravnava upravičena z vidika javnega interesa</w:t>
            </w:r>
          </w:p>
        </w:tc>
        <w:tc>
          <w:tcPr>
            <w:tcW w:w="3296" w:type="dxa"/>
          </w:tcPr>
          <w:p w14:paraId="122D5778" w14:textId="77777777" w:rsidR="00105B75" w:rsidRDefault="00105B75" w:rsidP="00AA354D">
            <w:pPr>
              <w:rPr>
                <w:sz w:val="18"/>
                <w:szCs w:val="18"/>
              </w:rPr>
            </w:pPr>
            <w:r>
              <w:rPr>
                <w:sz w:val="18"/>
                <w:szCs w:val="18"/>
              </w:rPr>
              <w:t>Prioritetni nadzori na podlagi prijav (več ali večkratne kršitve, večje finančne posledice, nepravilnosti na vodilnih delovnih mestih, povezava z delom drugih organov (ISJU) – 85</w:t>
            </w:r>
          </w:p>
          <w:p w14:paraId="708148A5" w14:textId="77777777" w:rsidR="00105B75" w:rsidRDefault="00105B75" w:rsidP="00AA354D">
            <w:pPr>
              <w:rPr>
                <w:sz w:val="18"/>
                <w:szCs w:val="18"/>
              </w:rPr>
            </w:pPr>
          </w:p>
          <w:p w14:paraId="2ACCC8AB" w14:textId="77777777" w:rsidR="00105B75" w:rsidRDefault="00105B75" w:rsidP="00AA354D">
            <w:pPr>
              <w:rPr>
                <w:sz w:val="18"/>
                <w:szCs w:val="18"/>
              </w:rPr>
            </w:pPr>
            <w:r>
              <w:rPr>
                <w:sz w:val="18"/>
                <w:szCs w:val="18"/>
              </w:rPr>
              <w:t>Prioritetni nadzori na podlagi prijav (več ali večkratne kršitve, bistvene kršitve strank v postopku, neurejeno področje upravnega postopka, neodzivnost organa, povezava z delom drugih organov (UI)  - 199</w:t>
            </w:r>
          </w:p>
          <w:p w14:paraId="0D3B232A" w14:textId="77777777" w:rsidR="00105B75" w:rsidRPr="00733110" w:rsidRDefault="00105B75" w:rsidP="00AA354D">
            <w:pPr>
              <w:rPr>
                <w:sz w:val="18"/>
                <w:szCs w:val="18"/>
              </w:rPr>
            </w:pPr>
          </w:p>
        </w:tc>
        <w:tc>
          <w:tcPr>
            <w:tcW w:w="3272" w:type="dxa"/>
          </w:tcPr>
          <w:p w14:paraId="30C0A9F9" w14:textId="77777777" w:rsidR="00105B75" w:rsidRDefault="00105B75" w:rsidP="00AA354D">
            <w:pPr>
              <w:rPr>
                <w:sz w:val="18"/>
                <w:szCs w:val="18"/>
              </w:rPr>
            </w:pPr>
            <w:r>
              <w:rPr>
                <w:sz w:val="18"/>
                <w:szCs w:val="18"/>
              </w:rPr>
              <w:t>Prioritetni nadzori na podlagi prijav (več ali večkratne kršitve, večje finančne posledice, nepravilnosti na vodilnih delovnih mestih, povezava z delom drugih organov (ISJU) – 61</w:t>
            </w:r>
          </w:p>
          <w:p w14:paraId="6A457345" w14:textId="77777777" w:rsidR="00105B75" w:rsidRDefault="00105B75" w:rsidP="00AA354D">
            <w:pPr>
              <w:rPr>
                <w:sz w:val="18"/>
                <w:szCs w:val="18"/>
              </w:rPr>
            </w:pPr>
          </w:p>
          <w:p w14:paraId="056418A7" w14:textId="77777777" w:rsidR="00105B75" w:rsidRDefault="00105B75" w:rsidP="00AA354D">
            <w:pPr>
              <w:rPr>
                <w:sz w:val="18"/>
                <w:szCs w:val="18"/>
              </w:rPr>
            </w:pPr>
            <w:r>
              <w:rPr>
                <w:sz w:val="18"/>
                <w:szCs w:val="18"/>
              </w:rPr>
              <w:t>Prioritetni nadzori na podlagi prijav (več ali večkratne kršitve, bistvene kršitve strank v postopku, neurejeno področje upravnega postopka, neodzivnost organa, povezava z delom drugih organov (UI)  - 150</w:t>
            </w:r>
          </w:p>
          <w:p w14:paraId="6C12786F" w14:textId="77777777" w:rsidR="00105B75" w:rsidRPr="00733110" w:rsidRDefault="00105B75" w:rsidP="00AA354D">
            <w:pPr>
              <w:rPr>
                <w:sz w:val="18"/>
                <w:szCs w:val="18"/>
              </w:rPr>
            </w:pPr>
          </w:p>
        </w:tc>
      </w:tr>
      <w:tr w:rsidR="00105B75" w:rsidRPr="00EC3D19" w14:paraId="34BB29A0" w14:textId="77777777" w:rsidTr="00A10B2D">
        <w:tc>
          <w:tcPr>
            <w:tcW w:w="2486" w:type="dxa"/>
          </w:tcPr>
          <w:p w14:paraId="604B3BE3" w14:textId="77777777" w:rsidR="00105B75" w:rsidRPr="00733110" w:rsidRDefault="00105B75" w:rsidP="00AA354D">
            <w:pPr>
              <w:rPr>
                <w:sz w:val="18"/>
                <w:szCs w:val="18"/>
              </w:rPr>
            </w:pPr>
            <w:r>
              <w:rPr>
                <w:rFonts w:cs="Arial"/>
                <w:sz w:val="18"/>
                <w:szCs w:val="18"/>
              </w:rPr>
              <w:t xml:space="preserve">Izvedba </w:t>
            </w:r>
            <w:r w:rsidRPr="00733110">
              <w:rPr>
                <w:rFonts w:cs="Arial"/>
                <w:sz w:val="18"/>
                <w:szCs w:val="18"/>
              </w:rPr>
              <w:t>inšpekcijskih nadzorov na osnovi ostalih prejetih pobud in prijav</w:t>
            </w:r>
          </w:p>
        </w:tc>
        <w:tc>
          <w:tcPr>
            <w:tcW w:w="3296" w:type="dxa"/>
          </w:tcPr>
          <w:p w14:paraId="41456F19" w14:textId="77777777" w:rsidR="00105B75" w:rsidRDefault="00105B75" w:rsidP="00AA354D">
            <w:pPr>
              <w:rPr>
                <w:sz w:val="18"/>
                <w:szCs w:val="18"/>
              </w:rPr>
            </w:pPr>
            <w:r>
              <w:rPr>
                <w:sz w:val="18"/>
                <w:szCs w:val="18"/>
              </w:rPr>
              <w:t>Nadzori na podlagi prijav po vrstnem redu prispetja (ISJU) – v okviru kadrovskih možnosti - 156</w:t>
            </w:r>
          </w:p>
          <w:p w14:paraId="1FC3E0AF" w14:textId="77777777" w:rsidR="00105B75" w:rsidRDefault="00105B75" w:rsidP="00AA354D">
            <w:pPr>
              <w:rPr>
                <w:sz w:val="18"/>
                <w:szCs w:val="18"/>
              </w:rPr>
            </w:pPr>
          </w:p>
          <w:p w14:paraId="388F61CE" w14:textId="77777777" w:rsidR="00105B75" w:rsidRDefault="00105B75" w:rsidP="00AA354D">
            <w:pPr>
              <w:rPr>
                <w:sz w:val="18"/>
                <w:szCs w:val="18"/>
              </w:rPr>
            </w:pPr>
            <w:r>
              <w:rPr>
                <w:sz w:val="18"/>
                <w:szCs w:val="18"/>
              </w:rPr>
              <w:lastRenderedPageBreak/>
              <w:t>Nadzori na podlagi prijav po vrstnem redu prispetja (UI) - v okviru kadrovskih možnosti - 256</w:t>
            </w:r>
          </w:p>
          <w:p w14:paraId="1A1E38CC" w14:textId="4B07C518" w:rsidR="00105B75" w:rsidRPr="00733110" w:rsidRDefault="00105B75" w:rsidP="00AA354D">
            <w:pPr>
              <w:rPr>
                <w:sz w:val="18"/>
                <w:szCs w:val="18"/>
              </w:rPr>
            </w:pPr>
          </w:p>
        </w:tc>
        <w:tc>
          <w:tcPr>
            <w:tcW w:w="3272" w:type="dxa"/>
          </w:tcPr>
          <w:p w14:paraId="1475AD2C" w14:textId="77777777" w:rsidR="00105B75" w:rsidRDefault="00105B75" w:rsidP="00AA354D">
            <w:pPr>
              <w:rPr>
                <w:sz w:val="18"/>
                <w:szCs w:val="18"/>
              </w:rPr>
            </w:pPr>
            <w:r>
              <w:rPr>
                <w:sz w:val="18"/>
                <w:szCs w:val="18"/>
              </w:rPr>
              <w:lastRenderedPageBreak/>
              <w:t>Nadzori na podlagi prijav po vrstnem redu prispetja (ISJU) - 226</w:t>
            </w:r>
          </w:p>
          <w:p w14:paraId="01813A45" w14:textId="77777777" w:rsidR="00105B75" w:rsidRDefault="00105B75" w:rsidP="00AA354D">
            <w:pPr>
              <w:rPr>
                <w:sz w:val="18"/>
                <w:szCs w:val="18"/>
              </w:rPr>
            </w:pPr>
          </w:p>
          <w:p w14:paraId="55A50EE7" w14:textId="77777777" w:rsidR="00105B75" w:rsidRDefault="00105B75" w:rsidP="00AA354D">
            <w:pPr>
              <w:rPr>
                <w:sz w:val="18"/>
                <w:szCs w:val="18"/>
              </w:rPr>
            </w:pPr>
          </w:p>
          <w:p w14:paraId="3839A9B5" w14:textId="77777777" w:rsidR="00105B75" w:rsidRDefault="00105B75" w:rsidP="00AA354D">
            <w:pPr>
              <w:rPr>
                <w:sz w:val="18"/>
                <w:szCs w:val="18"/>
              </w:rPr>
            </w:pPr>
            <w:r>
              <w:rPr>
                <w:sz w:val="18"/>
                <w:szCs w:val="18"/>
              </w:rPr>
              <w:lastRenderedPageBreak/>
              <w:t>Nadzori na podlagi prijav po vrstnem redu prispetja (UI) - 561</w:t>
            </w:r>
          </w:p>
          <w:p w14:paraId="17305860" w14:textId="77777777" w:rsidR="00105B75" w:rsidRPr="00733110" w:rsidRDefault="00105B75" w:rsidP="00AA354D">
            <w:pPr>
              <w:rPr>
                <w:sz w:val="18"/>
                <w:szCs w:val="18"/>
              </w:rPr>
            </w:pPr>
          </w:p>
        </w:tc>
      </w:tr>
    </w:tbl>
    <w:p w14:paraId="5A90BFDA" w14:textId="77777777" w:rsidR="009138CA" w:rsidRPr="008A127A" w:rsidRDefault="009138CA" w:rsidP="009138CA">
      <w:pPr>
        <w:spacing w:line="260" w:lineRule="exact"/>
        <w:rPr>
          <w:rFonts w:cs="Arial"/>
        </w:rPr>
      </w:pPr>
    </w:p>
    <w:p w14:paraId="342C2FA3" w14:textId="7D2B9871" w:rsidR="006C7851" w:rsidRPr="008A127A" w:rsidRDefault="006C7851" w:rsidP="00125F19">
      <w:pPr>
        <w:spacing w:line="240" w:lineRule="auto"/>
        <w:rPr>
          <w:rFonts w:cs="Arial"/>
        </w:rPr>
      </w:pPr>
    </w:p>
    <w:p w14:paraId="145610FD" w14:textId="4753EF5A" w:rsidR="00250158" w:rsidRPr="007547C8" w:rsidRDefault="00E030CB" w:rsidP="00CC21C7">
      <w:pPr>
        <w:pStyle w:val="Naslov1"/>
        <w:numPr>
          <w:ilvl w:val="0"/>
          <w:numId w:val="11"/>
        </w:numPr>
        <w:spacing w:before="0" w:line="240" w:lineRule="auto"/>
        <w:ind w:left="425" w:hanging="425"/>
        <w:rPr>
          <w:rFonts w:ascii="Arial" w:hAnsi="Arial" w:cs="Arial"/>
          <w:color w:val="auto"/>
          <w:sz w:val="22"/>
          <w:szCs w:val="22"/>
        </w:rPr>
      </w:pPr>
      <w:bookmarkStart w:id="9" w:name="_Toc34892473"/>
      <w:r w:rsidRPr="007547C8">
        <w:rPr>
          <w:rFonts w:ascii="Arial" w:hAnsi="Arial" w:cs="Arial"/>
          <w:color w:val="auto"/>
          <w:sz w:val="22"/>
          <w:szCs w:val="22"/>
        </w:rPr>
        <w:t>DELOVANJE U</w:t>
      </w:r>
      <w:r w:rsidR="000171F9" w:rsidRPr="007547C8">
        <w:rPr>
          <w:rFonts w:ascii="Arial" w:hAnsi="Arial" w:cs="Arial"/>
          <w:color w:val="auto"/>
          <w:sz w:val="22"/>
          <w:szCs w:val="22"/>
        </w:rPr>
        <w:t>P</w:t>
      </w:r>
      <w:r w:rsidRPr="007547C8">
        <w:rPr>
          <w:rFonts w:ascii="Arial" w:hAnsi="Arial" w:cs="Arial"/>
          <w:color w:val="auto"/>
          <w:sz w:val="22"/>
          <w:szCs w:val="22"/>
        </w:rPr>
        <w:t>RAVNE</w:t>
      </w:r>
      <w:r w:rsidR="00250158" w:rsidRPr="007547C8">
        <w:rPr>
          <w:rFonts w:ascii="Arial" w:hAnsi="Arial" w:cs="Arial"/>
          <w:color w:val="auto"/>
          <w:sz w:val="22"/>
          <w:szCs w:val="22"/>
        </w:rPr>
        <w:t xml:space="preserve"> INŠPEKCIJ</w:t>
      </w:r>
      <w:bookmarkEnd w:id="8"/>
      <w:r w:rsidRPr="007547C8">
        <w:rPr>
          <w:rFonts w:ascii="Arial" w:hAnsi="Arial" w:cs="Arial"/>
          <w:color w:val="auto"/>
          <w:sz w:val="22"/>
          <w:szCs w:val="22"/>
        </w:rPr>
        <w:t>E V LETU 201</w:t>
      </w:r>
      <w:r w:rsidR="00843742" w:rsidRPr="007547C8">
        <w:rPr>
          <w:rFonts w:ascii="Arial" w:hAnsi="Arial" w:cs="Arial"/>
          <w:color w:val="auto"/>
          <w:sz w:val="22"/>
          <w:szCs w:val="22"/>
        </w:rPr>
        <w:t>9</w:t>
      </w:r>
      <w:bookmarkEnd w:id="9"/>
    </w:p>
    <w:p w14:paraId="5D2CA24D" w14:textId="28B39B37" w:rsidR="00174BB4" w:rsidRPr="007547C8" w:rsidRDefault="00250158" w:rsidP="00577EE2">
      <w:pPr>
        <w:spacing w:line="240" w:lineRule="auto"/>
        <w:jc w:val="both"/>
        <w:rPr>
          <w:rFonts w:cs="Arial"/>
          <w:sz w:val="22"/>
          <w:szCs w:val="22"/>
        </w:rPr>
      </w:pPr>
      <w:r w:rsidRPr="007547C8">
        <w:rPr>
          <w:rFonts w:cs="Arial"/>
          <w:sz w:val="22"/>
          <w:szCs w:val="22"/>
        </w:rPr>
        <w:t xml:space="preserve">  </w:t>
      </w:r>
    </w:p>
    <w:p w14:paraId="73F82090" w14:textId="56CBE5FB" w:rsidR="00250158" w:rsidRPr="007547C8" w:rsidRDefault="00250158" w:rsidP="00CC21C7">
      <w:pPr>
        <w:pStyle w:val="Odstavekseznama"/>
        <w:numPr>
          <w:ilvl w:val="1"/>
          <w:numId w:val="19"/>
        </w:numPr>
        <w:ind w:left="426" w:hanging="426"/>
        <w:outlineLvl w:val="1"/>
        <w:rPr>
          <w:rFonts w:ascii="Arial" w:hAnsi="Arial" w:cs="Arial"/>
          <w:b/>
          <w:sz w:val="20"/>
          <w:szCs w:val="20"/>
        </w:rPr>
      </w:pPr>
      <w:bookmarkStart w:id="10" w:name="_Toc381684647"/>
      <w:bookmarkStart w:id="11" w:name="_Toc34892474"/>
      <w:r w:rsidRPr="007547C8">
        <w:rPr>
          <w:rFonts w:ascii="Arial" w:hAnsi="Arial" w:cs="Arial"/>
          <w:b/>
          <w:sz w:val="20"/>
          <w:szCs w:val="20"/>
        </w:rPr>
        <w:t>PR</w:t>
      </w:r>
      <w:r w:rsidR="00430AC9" w:rsidRPr="007547C8">
        <w:rPr>
          <w:rFonts w:ascii="Arial" w:hAnsi="Arial" w:cs="Arial"/>
          <w:b/>
          <w:sz w:val="20"/>
          <w:szCs w:val="20"/>
        </w:rPr>
        <w:t xml:space="preserve">EJETE ZADEVE </w:t>
      </w:r>
      <w:r w:rsidRPr="007547C8">
        <w:rPr>
          <w:rFonts w:ascii="Arial" w:hAnsi="Arial" w:cs="Arial"/>
          <w:b/>
          <w:sz w:val="20"/>
          <w:szCs w:val="20"/>
        </w:rPr>
        <w:t>V LETU 201</w:t>
      </w:r>
      <w:bookmarkEnd w:id="10"/>
      <w:r w:rsidR="00843742" w:rsidRPr="007547C8">
        <w:rPr>
          <w:rFonts w:ascii="Arial" w:hAnsi="Arial" w:cs="Arial"/>
          <w:b/>
          <w:sz w:val="20"/>
          <w:szCs w:val="20"/>
        </w:rPr>
        <w:t>9</w:t>
      </w:r>
      <w:bookmarkEnd w:id="11"/>
    </w:p>
    <w:p w14:paraId="0999437C" w14:textId="221F388A" w:rsidR="00174BB4" w:rsidRPr="008A127A" w:rsidRDefault="00174BB4" w:rsidP="00577EE2">
      <w:pPr>
        <w:spacing w:line="240" w:lineRule="auto"/>
        <w:outlineLvl w:val="0"/>
        <w:rPr>
          <w:rFonts w:cs="Arial"/>
        </w:rPr>
      </w:pPr>
    </w:p>
    <w:p w14:paraId="325968E5" w14:textId="62A66271" w:rsidR="00250158" w:rsidRPr="007547C8" w:rsidRDefault="00250158" w:rsidP="00577EE2">
      <w:pPr>
        <w:spacing w:line="240" w:lineRule="auto"/>
        <w:jc w:val="both"/>
        <w:rPr>
          <w:rFonts w:cs="Arial"/>
          <w:szCs w:val="20"/>
          <w:u w:val="single"/>
        </w:rPr>
      </w:pPr>
      <w:r w:rsidRPr="007547C8">
        <w:rPr>
          <w:rFonts w:cs="Arial"/>
          <w:szCs w:val="20"/>
          <w:u w:val="single"/>
        </w:rPr>
        <w:t>V let</w:t>
      </w:r>
      <w:r w:rsidR="0068499F" w:rsidRPr="007547C8">
        <w:rPr>
          <w:rFonts w:cs="Arial"/>
          <w:szCs w:val="20"/>
          <w:u w:val="single"/>
        </w:rPr>
        <w:t>u 201</w:t>
      </w:r>
      <w:r w:rsidR="00FC01A7" w:rsidRPr="007547C8">
        <w:rPr>
          <w:rFonts w:cs="Arial"/>
          <w:szCs w:val="20"/>
          <w:u w:val="single"/>
        </w:rPr>
        <w:t>9</w:t>
      </w:r>
      <w:r w:rsidRPr="007547C8">
        <w:rPr>
          <w:rFonts w:cs="Arial"/>
          <w:szCs w:val="20"/>
          <w:u w:val="single"/>
        </w:rPr>
        <w:t xml:space="preserve"> je UI prejela </w:t>
      </w:r>
      <w:r w:rsidR="0068499F" w:rsidRPr="007547C8">
        <w:rPr>
          <w:rFonts w:cs="Arial"/>
          <w:szCs w:val="20"/>
          <w:u w:val="single"/>
        </w:rPr>
        <w:t>5</w:t>
      </w:r>
      <w:r w:rsidR="00FC01A7" w:rsidRPr="007547C8">
        <w:rPr>
          <w:rFonts w:cs="Arial"/>
          <w:szCs w:val="20"/>
          <w:u w:val="single"/>
        </w:rPr>
        <w:t>95</w:t>
      </w:r>
      <w:r w:rsidR="00D818FE" w:rsidRPr="007547C8">
        <w:rPr>
          <w:rFonts w:cs="Arial"/>
          <w:szCs w:val="20"/>
          <w:u w:val="single"/>
        </w:rPr>
        <w:t xml:space="preserve"> </w:t>
      </w:r>
      <w:r w:rsidRPr="007547C8">
        <w:rPr>
          <w:rFonts w:cs="Arial"/>
          <w:szCs w:val="20"/>
          <w:u w:val="single"/>
        </w:rPr>
        <w:t>zadev, v katerih so stranke zatrjevale kršitve ZUP, UUP in ZDIJZ oziroma so od UI zahtevale določena pojasnila in odgovore.</w:t>
      </w:r>
      <w:r w:rsidR="00547BC6" w:rsidRPr="007547C8">
        <w:rPr>
          <w:rFonts w:cs="Arial"/>
          <w:szCs w:val="20"/>
          <w:u w:val="single"/>
        </w:rPr>
        <w:t xml:space="preserve"> Število prejetih zadev je bilo višje kot v letu 2018 (indeks 110,6).</w:t>
      </w:r>
    </w:p>
    <w:p w14:paraId="2B19F4E8" w14:textId="77777777" w:rsidR="00A70505" w:rsidRPr="007547C8" w:rsidRDefault="00A70505" w:rsidP="00577EE2">
      <w:pPr>
        <w:tabs>
          <w:tab w:val="left" w:pos="567"/>
        </w:tabs>
        <w:spacing w:line="240" w:lineRule="auto"/>
        <w:jc w:val="both"/>
        <w:rPr>
          <w:rFonts w:cs="Arial"/>
          <w:sz w:val="16"/>
          <w:szCs w:val="16"/>
        </w:rPr>
      </w:pPr>
    </w:p>
    <w:p w14:paraId="1DD52859" w14:textId="77777777" w:rsidR="00250158" w:rsidRPr="007547C8" w:rsidRDefault="00FC116C" w:rsidP="00577EE2">
      <w:pPr>
        <w:spacing w:line="240" w:lineRule="auto"/>
        <w:jc w:val="both"/>
        <w:rPr>
          <w:rFonts w:cs="Arial"/>
          <w:szCs w:val="20"/>
        </w:rPr>
      </w:pPr>
      <w:r w:rsidRPr="007547C8">
        <w:rPr>
          <w:rFonts w:cs="Arial"/>
          <w:szCs w:val="20"/>
        </w:rPr>
        <w:t xml:space="preserve">Inšpekcijski zavezanci, na katere so se nanašale prejete pobude, so spadali v naslednje </w:t>
      </w:r>
      <w:r w:rsidR="00250158" w:rsidRPr="007547C8">
        <w:rPr>
          <w:rFonts w:cs="Arial"/>
          <w:szCs w:val="20"/>
        </w:rPr>
        <w:t>podskupin</w:t>
      </w:r>
      <w:r w:rsidRPr="007547C8">
        <w:rPr>
          <w:rFonts w:cs="Arial"/>
          <w:szCs w:val="20"/>
        </w:rPr>
        <w:t>e</w:t>
      </w:r>
      <w:r w:rsidR="00250158" w:rsidRPr="007547C8">
        <w:rPr>
          <w:rFonts w:cs="Arial"/>
          <w:szCs w:val="20"/>
        </w:rPr>
        <w:t xml:space="preserve"> javnega sektorja:</w:t>
      </w:r>
    </w:p>
    <w:p w14:paraId="57769999" w14:textId="0C97A5C8" w:rsidR="00174BB4" w:rsidRPr="007547C8" w:rsidRDefault="00174BB4" w:rsidP="00125F19">
      <w:pPr>
        <w:tabs>
          <w:tab w:val="left" w:pos="1080"/>
        </w:tabs>
        <w:spacing w:line="240" w:lineRule="auto"/>
        <w:jc w:val="both"/>
        <w:rPr>
          <w:rFonts w:cs="Arial"/>
          <w:sz w:val="18"/>
          <w:szCs w:val="18"/>
        </w:rPr>
      </w:pPr>
    </w:p>
    <w:p w14:paraId="75990FD3" w14:textId="77777777" w:rsidR="00250158" w:rsidRPr="007547C8" w:rsidRDefault="00250158" w:rsidP="00577EE2">
      <w:pPr>
        <w:numPr>
          <w:ilvl w:val="0"/>
          <w:numId w:val="4"/>
        </w:numPr>
        <w:spacing w:line="240" w:lineRule="auto"/>
        <w:jc w:val="both"/>
        <w:rPr>
          <w:rFonts w:cs="Arial"/>
          <w:sz w:val="18"/>
          <w:szCs w:val="18"/>
        </w:rPr>
      </w:pPr>
      <w:r w:rsidRPr="007547C8">
        <w:rPr>
          <w:rFonts w:cs="Arial"/>
          <w:sz w:val="18"/>
          <w:szCs w:val="18"/>
        </w:rPr>
        <w:t>1.1.-1.2.1. Nevladni proračunski uporabniki in vladne službe,</w:t>
      </w:r>
    </w:p>
    <w:p w14:paraId="0C00F875"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1.2.2. Ministrstva in organi v sestavi,</w:t>
      </w:r>
    </w:p>
    <w:p w14:paraId="1C485C13"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1.2.3. Upravne enote,</w:t>
      </w:r>
    </w:p>
    <w:p w14:paraId="1F0107E4"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1.3. Pravosodni proračunski uporabniki,</w:t>
      </w:r>
    </w:p>
    <w:p w14:paraId="05987825" w14:textId="77777777" w:rsidR="00250158" w:rsidRPr="007547C8" w:rsidRDefault="00250158" w:rsidP="00577EE2">
      <w:pPr>
        <w:numPr>
          <w:ilvl w:val="0"/>
          <w:numId w:val="4"/>
        </w:numPr>
        <w:tabs>
          <w:tab w:val="left" w:pos="1080"/>
        </w:tabs>
        <w:spacing w:line="240" w:lineRule="auto"/>
        <w:jc w:val="both"/>
        <w:rPr>
          <w:rFonts w:cs="Arial"/>
          <w:sz w:val="18"/>
          <w:szCs w:val="18"/>
        </w:rPr>
      </w:pPr>
      <w:r w:rsidRPr="007547C8">
        <w:rPr>
          <w:rFonts w:cs="Arial"/>
          <w:sz w:val="18"/>
          <w:szCs w:val="18"/>
        </w:rPr>
        <w:t>2.1.-2.2. Občine in krajevne skupnosti</w:t>
      </w:r>
      <w:r w:rsidR="00B2470C" w:rsidRPr="007547C8">
        <w:rPr>
          <w:rFonts w:cs="Arial"/>
          <w:sz w:val="18"/>
          <w:szCs w:val="18"/>
        </w:rPr>
        <w:t>,</w:t>
      </w:r>
    </w:p>
    <w:p w14:paraId="4545CD67" w14:textId="77777777" w:rsidR="00B2470C" w:rsidRPr="007547C8" w:rsidRDefault="00B2470C" w:rsidP="00577EE2">
      <w:pPr>
        <w:numPr>
          <w:ilvl w:val="0"/>
          <w:numId w:val="4"/>
        </w:numPr>
        <w:tabs>
          <w:tab w:val="left" w:pos="1080"/>
        </w:tabs>
        <w:spacing w:line="240" w:lineRule="auto"/>
        <w:jc w:val="both"/>
        <w:rPr>
          <w:rFonts w:cs="Arial"/>
          <w:sz w:val="18"/>
          <w:szCs w:val="18"/>
        </w:rPr>
      </w:pPr>
      <w:r w:rsidRPr="007547C8">
        <w:rPr>
          <w:rFonts w:cs="Arial"/>
          <w:sz w:val="18"/>
          <w:szCs w:val="18"/>
        </w:rPr>
        <w:t>3.1.-6.1</w:t>
      </w:r>
      <w:r w:rsidR="00250158" w:rsidRPr="007547C8">
        <w:rPr>
          <w:rFonts w:cs="Arial"/>
          <w:sz w:val="18"/>
          <w:szCs w:val="18"/>
        </w:rPr>
        <w:t xml:space="preserve">. </w:t>
      </w:r>
      <w:r w:rsidR="00AB2030" w:rsidRPr="007547C8">
        <w:rPr>
          <w:rFonts w:cs="Arial"/>
          <w:sz w:val="18"/>
          <w:szCs w:val="18"/>
        </w:rPr>
        <w:t>Izvajalci javnih služb/n</w:t>
      </w:r>
      <w:r w:rsidR="00250158" w:rsidRPr="007547C8">
        <w:rPr>
          <w:rFonts w:cs="Arial"/>
          <w:sz w:val="18"/>
          <w:szCs w:val="18"/>
        </w:rPr>
        <w:t>osil</w:t>
      </w:r>
      <w:r w:rsidR="008E49C7" w:rsidRPr="007547C8">
        <w:rPr>
          <w:rFonts w:cs="Arial"/>
          <w:sz w:val="18"/>
          <w:szCs w:val="18"/>
        </w:rPr>
        <w:t>ci javnih pooblastil</w:t>
      </w:r>
      <w:r w:rsidRPr="007547C8">
        <w:rPr>
          <w:rFonts w:cs="Arial"/>
          <w:sz w:val="18"/>
          <w:szCs w:val="18"/>
        </w:rPr>
        <w:t xml:space="preserve"> in</w:t>
      </w:r>
    </w:p>
    <w:p w14:paraId="21E5B778" w14:textId="77777777" w:rsidR="00250158" w:rsidRPr="007547C8" w:rsidRDefault="00B2470C" w:rsidP="00577EE2">
      <w:pPr>
        <w:numPr>
          <w:ilvl w:val="0"/>
          <w:numId w:val="4"/>
        </w:numPr>
        <w:tabs>
          <w:tab w:val="left" w:pos="1080"/>
        </w:tabs>
        <w:spacing w:line="240" w:lineRule="auto"/>
        <w:jc w:val="both"/>
        <w:rPr>
          <w:rFonts w:cs="Arial"/>
          <w:sz w:val="18"/>
          <w:szCs w:val="18"/>
        </w:rPr>
      </w:pPr>
      <w:r w:rsidRPr="007547C8">
        <w:rPr>
          <w:rFonts w:cs="Arial"/>
          <w:sz w:val="18"/>
          <w:szCs w:val="18"/>
        </w:rPr>
        <w:t>999 Drugo</w:t>
      </w:r>
      <w:r w:rsidR="001E4163" w:rsidRPr="007547C8">
        <w:rPr>
          <w:rFonts w:cs="Arial"/>
          <w:sz w:val="18"/>
          <w:szCs w:val="18"/>
        </w:rPr>
        <w:t xml:space="preserve"> (</w:t>
      </w:r>
      <w:r w:rsidR="00AC0D82" w:rsidRPr="007547C8">
        <w:rPr>
          <w:rFonts w:cs="Arial"/>
          <w:sz w:val="18"/>
          <w:szCs w:val="18"/>
        </w:rPr>
        <w:t xml:space="preserve">druge </w:t>
      </w:r>
      <w:r w:rsidR="001E4163" w:rsidRPr="007547C8">
        <w:rPr>
          <w:rFonts w:cs="Arial"/>
          <w:sz w:val="18"/>
          <w:szCs w:val="18"/>
        </w:rPr>
        <w:t>pravne</w:t>
      </w:r>
      <w:r w:rsidR="00A92664" w:rsidRPr="007547C8">
        <w:rPr>
          <w:rFonts w:cs="Arial"/>
          <w:sz w:val="18"/>
          <w:szCs w:val="18"/>
        </w:rPr>
        <w:t xml:space="preserve"> in fizične</w:t>
      </w:r>
      <w:r w:rsidR="001E4163" w:rsidRPr="007547C8">
        <w:rPr>
          <w:rFonts w:cs="Arial"/>
          <w:sz w:val="18"/>
          <w:szCs w:val="18"/>
        </w:rPr>
        <w:t xml:space="preserve"> osebe izven javnega sektorja</w:t>
      </w:r>
      <w:r w:rsidR="00B845F1" w:rsidRPr="007547C8">
        <w:rPr>
          <w:rFonts w:cs="Arial"/>
          <w:sz w:val="18"/>
          <w:szCs w:val="18"/>
        </w:rPr>
        <w:t xml:space="preserve"> in odgovori na različna vprašanja</w:t>
      </w:r>
      <w:r w:rsidR="001E4163" w:rsidRPr="007547C8">
        <w:rPr>
          <w:rFonts w:cs="Arial"/>
          <w:sz w:val="18"/>
          <w:szCs w:val="18"/>
        </w:rPr>
        <w:t>)</w:t>
      </w:r>
      <w:r w:rsidR="00250158" w:rsidRPr="007547C8">
        <w:rPr>
          <w:rFonts w:cs="Arial"/>
          <w:sz w:val="18"/>
          <w:szCs w:val="18"/>
        </w:rPr>
        <w:t>.</w:t>
      </w:r>
    </w:p>
    <w:p w14:paraId="511443BC" w14:textId="5700962E" w:rsidR="002221F9" w:rsidRDefault="002221F9" w:rsidP="00577EE2">
      <w:pPr>
        <w:tabs>
          <w:tab w:val="left" w:pos="709"/>
        </w:tabs>
        <w:spacing w:line="240" w:lineRule="auto"/>
        <w:jc w:val="both"/>
        <w:rPr>
          <w:rFonts w:cs="Arial"/>
          <w:sz w:val="16"/>
          <w:szCs w:val="16"/>
        </w:rPr>
      </w:pPr>
    </w:p>
    <w:p w14:paraId="48E89BE6" w14:textId="77777777" w:rsidR="00F73573" w:rsidRDefault="00F73573" w:rsidP="00577EE2">
      <w:pPr>
        <w:tabs>
          <w:tab w:val="left" w:pos="709"/>
        </w:tabs>
        <w:spacing w:line="240" w:lineRule="auto"/>
        <w:jc w:val="both"/>
        <w:rPr>
          <w:rFonts w:cs="Arial"/>
          <w:sz w:val="16"/>
          <w:szCs w:val="16"/>
        </w:rPr>
      </w:pPr>
    </w:p>
    <w:p w14:paraId="3BAE475F" w14:textId="7673BC85" w:rsidR="00250158" w:rsidRPr="007547C8" w:rsidRDefault="005F7A00" w:rsidP="00577EE2">
      <w:pPr>
        <w:tabs>
          <w:tab w:val="left" w:pos="709"/>
        </w:tabs>
        <w:spacing w:line="240" w:lineRule="auto"/>
        <w:jc w:val="both"/>
        <w:rPr>
          <w:rFonts w:cs="Arial"/>
          <w:sz w:val="16"/>
          <w:szCs w:val="16"/>
        </w:rPr>
      </w:pPr>
      <w:r w:rsidRPr="007547C8">
        <w:rPr>
          <w:rFonts w:cs="Arial"/>
          <w:sz w:val="16"/>
          <w:szCs w:val="16"/>
        </w:rPr>
        <w:t xml:space="preserve">Graf </w:t>
      </w:r>
      <w:r w:rsidR="008E49C7" w:rsidRPr="007547C8">
        <w:rPr>
          <w:rFonts w:cs="Arial"/>
          <w:sz w:val="16"/>
          <w:szCs w:val="16"/>
        </w:rPr>
        <w:t>7</w:t>
      </w:r>
      <w:r w:rsidR="00250158" w:rsidRPr="007547C8">
        <w:rPr>
          <w:rFonts w:cs="Arial"/>
          <w:sz w:val="16"/>
          <w:szCs w:val="16"/>
        </w:rPr>
        <w:t>:  Pr</w:t>
      </w:r>
      <w:r w:rsidRPr="007547C8">
        <w:rPr>
          <w:rFonts w:cs="Arial"/>
          <w:sz w:val="16"/>
          <w:szCs w:val="16"/>
        </w:rPr>
        <w:t xml:space="preserve">ejete zadeve </w:t>
      </w:r>
      <w:r w:rsidR="00250158" w:rsidRPr="007547C8">
        <w:rPr>
          <w:rFonts w:cs="Arial"/>
          <w:sz w:val="16"/>
          <w:szCs w:val="16"/>
        </w:rPr>
        <w:t>po podskupinah javnega sektorja</w:t>
      </w:r>
      <w:r w:rsidR="007E0BA4" w:rsidRPr="007547C8">
        <w:rPr>
          <w:rFonts w:cs="Arial"/>
          <w:sz w:val="16"/>
          <w:szCs w:val="16"/>
        </w:rPr>
        <w:t xml:space="preserve"> </w:t>
      </w:r>
    </w:p>
    <w:p w14:paraId="2E4A7298" w14:textId="56186B7E" w:rsidR="00A1142E" w:rsidRPr="008A127A" w:rsidRDefault="00F97F32" w:rsidP="00EA5EEE">
      <w:pPr>
        <w:spacing w:line="240" w:lineRule="auto"/>
        <w:jc w:val="both"/>
        <w:rPr>
          <w:rFonts w:cs="Arial"/>
          <w:szCs w:val="20"/>
        </w:rPr>
      </w:pPr>
      <w:r>
        <w:rPr>
          <w:noProof/>
        </w:rPr>
        <w:drawing>
          <wp:inline distT="0" distB="0" distL="0" distR="0" wp14:anchorId="01E09D50" wp14:editId="5D8397B2">
            <wp:extent cx="5755640" cy="3424238"/>
            <wp:effectExtent l="0" t="0" r="0" b="5080"/>
            <wp:docPr id="16" name="Grafikon 16">
              <a:extLst xmlns:a="http://schemas.openxmlformats.org/drawingml/2006/main">
                <a:ext uri="{FF2B5EF4-FFF2-40B4-BE49-F238E27FC236}">
                  <a16:creationId xmlns:a16="http://schemas.microsoft.com/office/drawing/2014/main" id="{1A987F0A-0E9C-41E4-A66D-976F292A8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64718C" w14:textId="77777777" w:rsidR="00A1142E" w:rsidRPr="008A127A" w:rsidRDefault="00A1142E" w:rsidP="00EA5EEE">
      <w:pPr>
        <w:spacing w:line="240" w:lineRule="auto"/>
        <w:jc w:val="both"/>
        <w:rPr>
          <w:rFonts w:cs="Arial"/>
          <w:szCs w:val="20"/>
        </w:rPr>
      </w:pPr>
    </w:p>
    <w:p w14:paraId="366B13C9" w14:textId="0A0FE671" w:rsidR="00EA5EEE" w:rsidRPr="007547C8" w:rsidRDefault="00EA5EEE" w:rsidP="00577EE2">
      <w:pPr>
        <w:spacing w:line="240" w:lineRule="auto"/>
        <w:jc w:val="both"/>
        <w:rPr>
          <w:rFonts w:cs="Arial"/>
          <w:szCs w:val="20"/>
        </w:rPr>
      </w:pPr>
      <w:r w:rsidRPr="007547C8">
        <w:rPr>
          <w:rFonts w:cs="Arial"/>
          <w:szCs w:val="20"/>
        </w:rPr>
        <w:t>Največ prejetih zadev je bilo v podskupinah 1.2.2. Ministrstva in organi v sestavi (</w:t>
      </w:r>
      <w:r w:rsidR="00A1142E" w:rsidRPr="007547C8">
        <w:rPr>
          <w:rFonts w:cs="Arial"/>
          <w:szCs w:val="20"/>
        </w:rPr>
        <w:t>18</w:t>
      </w:r>
      <w:r w:rsidR="00F97F32" w:rsidRPr="007547C8">
        <w:rPr>
          <w:rFonts w:cs="Arial"/>
          <w:szCs w:val="20"/>
        </w:rPr>
        <w:t>3</w:t>
      </w:r>
      <w:r w:rsidR="00B3514F" w:rsidRPr="007547C8">
        <w:rPr>
          <w:rFonts w:cs="Arial"/>
          <w:szCs w:val="20"/>
        </w:rPr>
        <w:t>; 3</w:t>
      </w:r>
      <w:r w:rsidR="00F97F32" w:rsidRPr="007547C8">
        <w:rPr>
          <w:rFonts w:cs="Arial"/>
          <w:szCs w:val="20"/>
        </w:rPr>
        <w:t>0</w:t>
      </w:r>
      <w:r w:rsidR="00A1142E" w:rsidRPr="007547C8">
        <w:rPr>
          <w:rFonts w:cs="Arial"/>
          <w:szCs w:val="20"/>
        </w:rPr>
        <w:t>,</w:t>
      </w:r>
      <w:r w:rsidR="00F97F32" w:rsidRPr="007547C8">
        <w:rPr>
          <w:rFonts w:cs="Arial"/>
          <w:szCs w:val="20"/>
        </w:rPr>
        <w:t>8</w:t>
      </w:r>
      <w:r w:rsidRPr="007547C8">
        <w:rPr>
          <w:rFonts w:cs="Arial"/>
          <w:szCs w:val="20"/>
        </w:rPr>
        <w:t xml:space="preserve">%), </w:t>
      </w:r>
      <w:r w:rsidR="00F97F32" w:rsidRPr="007547C8">
        <w:rPr>
          <w:rFonts w:cs="Arial"/>
          <w:szCs w:val="20"/>
        </w:rPr>
        <w:t xml:space="preserve">2.1.-2.2. Občine in druge lokalne skupnosti (129; 21,7%) in </w:t>
      </w:r>
      <w:r w:rsidR="00B3514F" w:rsidRPr="007547C8">
        <w:rPr>
          <w:rFonts w:cs="Arial"/>
          <w:szCs w:val="20"/>
        </w:rPr>
        <w:t>999. Drugo (pravne in fizične o</w:t>
      </w:r>
      <w:r w:rsidR="00A1142E" w:rsidRPr="007547C8">
        <w:rPr>
          <w:rFonts w:cs="Arial"/>
          <w:szCs w:val="20"/>
        </w:rPr>
        <w:t>sebe izven javnega sektorja) (</w:t>
      </w:r>
      <w:r w:rsidR="00F97F32" w:rsidRPr="007547C8">
        <w:rPr>
          <w:rFonts w:cs="Arial"/>
          <w:szCs w:val="20"/>
        </w:rPr>
        <w:t>101</w:t>
      </w:r>
      <w:r w:rsidR="00A1142E" w:rsidRPr="007547C8">
        <w:rPr>
          <w:rFonts w:cs="Arial"/>
          <w:szCs w:val="20"/>
        </w:rPr>
        <w:t>; 1</w:t>
      </w:r>
      <w:r w:rsidR="00F97F32" w:rsidRPr="007547C8">
        <w:rPr>
          <w:rFonts w:cs="Arial"/>
          <w:szCs w:val="20"/>
        </w:rPr>
        <w:t>7</w:t>
      </w:r>
      <w:r w:rsidR="00A1142E" w:rsidRPr="007547C8">
        <w:rPr>
          <w:rFonts w:cs="Arial"/>
          <w:szCs w:val="20"/>
        </w:rPr>
        <w:t>,</w:t>
      </w:r>
      <w:r w:rsidR="00F97F32" w:rsidRPr="007547C8">
        <w:rPr>
          <w:rFonts w:cs="Arial"/>
          <w:szCs w:val="20"/>
        </w:rPr>
        <w:t>0</w:t>
      </w:r>
      <w:r w:rsidR="00B3514F" w:rsidRPr="007547C8">
        <w:rPr>
          <w:rFonts w:cs="Arial"/>
          <w:szCs w:val="20"/>
        </w:rPr>
        <w:t>%) i</w:t>
      </w:r>
      <w:r w:rsidR="0041574A" w:rsidRPr="007547C8">
        <w:rPr>
          <w:rFonts w:cs="Arial"/>
          <w:szCs w:val="20"/>
        </w:rPr>
        <w:t>n</w:t>
      </w:r>
      <w:r w:rsidR="00DF3987" w:rsidRPr="007547C8">
        <w:rPr>
          <w:rFonts w:cs="Arial"/>
          <w:szCs w:val="20"/>
        </w:rPr>
        <w:t xml:space="preserve"> </w:t>
      </w:r>
      <w:r w:rsidRPr="007547C8">
        <w:rPr>
          <w:rFonts w:cs="Arial"/>
          <w:szCs w:val="20"/>
        </w:rPr>
        <w:t xml:space="preserve">(graf 7). </w:t>
      </w:r>
    </w:p>
    <w:p w14:paraId="44E2E8B3" w14:textId="77777777" w:rsidR="00F07123" w:rsidRPr="007547C8" w:rsidRDefault="00F07123" w:rsidP="00577EE2">
      <w:pPr>
        <w:spacing w:line="240" w:lineRule="auto"/>
        <w:rPr>
          <w:rFonts w:cs="Arial"/>
        </w:rPr>
      </w:pPr>
    </w:p>
    <w:p w14:paraId="5005FD55" w14:textId="77B1D36D" w:rsidR="00EA5EEE" w:rsidRDefault="00EA5EEE" w:rsidP="00577EE2">
      <w:pPr>
        <w:spacing w:line="240" w:lineRule="auto"/>
        <w:rPr>
          <w:rFonts w:cs="Arial"/>
        </w:rPr>
      </w:pPr>
    </w:p>
    <w:p w14:paraId="7C08EDD0" w14:textId="7D983015" w:rsidR="004A680F" w:rsidRDefault="004A680F" w:rsidP="00577EE2">
      <w:pPr>
        <w:spacing w:line="240" w:lineRule="auto"/>
        <w:rPr>
          <w:rFonts w:cs="Arial"/>
        </w:rPr>
      </w:pPr>
    </w:p>
    <w:p w14:paraId="527988A5" w14:textId="13F9D6F8" w:rsidR="004A680F" w:rsidRDefault="004A680F" w:rsidP="00577EE2">
      <w:pPr>
        <w:spacing w:line="240" w:lineRule="auto"/>
        <w:rPr>
          <w:rFonts w:cs="Arial"/>
        </w:rPr>
      </w:pPr>
    </w:p>
    <w:p w14:paraId="72B893ED" w14:textId="77777777" w:rsidR="004A680F" w:rsidRPr="007547C8" w:rsidRDefault="004A680F" w:rsidP="00577EE2">
      <w:pPr>
        <w:spacing w:line="240" w:lineRule="auto"/>
        <w:rPr>
          <w:rFonts w:cs="Arial"/>
        </w:rPr>
      </w:pPr>
    </w:p>
    <w:p w14:paraId="10D48BB6" w14:textId="50FE8F7A" w:rsidR="00250158" w:rsidRPr="007547C8" w:rsidRDefault="00250158" w:rsidP="00CC21C7">
      <w:pPr>
        <w:pStyle w:val="Odstavekseznama"/>
        <w:numPr>
          <w:ilvl w:val="1"/>
          <w:numId w:val="19"/>
        </w:numPr>
        <w:ind w:left="426" w:hanging="426"/>
        <w:outlineLvl w:val="1"/>
        <w:rPr>
          <w:rFonts w:ascii="Arial" w:hAnsi="Arial" w:cs="Arial"/>
          <w:b/>
          <w:sz w:val="20"/>
          <w:szCs w:val="20"/>
          <w:lang w:val="sl-SI"/>
        </w:rPr>
      </w:pPr>
      <w:bookmarkStart w:id="12" w:name="_Toc381684649"/>
      <w:bookmarkStart w:id="13" w:name="_Toc34892475"/>
      <w:r w:rsidRPr="007547C8">
        <w:rPr>
          <w:rFonts w:ascii="Arial" w:hAnsi="Arial" w:cs="Arial"/>
          <w:b/>
          <w:sz w:val="20"/>
          <w:szCs w:val="20"/>
          <w:lang w:val="sl-SI"/>
        </w:rPr>
        <w:lastRenderedPageBreak/>
        <w:t>REŠENE ZADEVE</w:t>
      </w:r>
      <w:r w:rsidR="00430AC9" w:rsidRPr="007547C8">
        <w:rPr>
          <w:rFonts w:ascii="Arial" w:hAnsi="Arial" w:cs="Arial"/>
          <w:b/>
          <w:sz w:val="20"/>
          <w:szCs w:val="20"/>
          <w:lang w:val="sl-SI"/>
        </w:rPr>
        <w:t>,</w:t>
      </w:r>
      <w:r w:rsidR="004A373D" w:rsidRPr="007547C8">
        <w:rPr>
          <w:rFonts w:ascii="Arial" w:hAnsi="Arial" w:cs="Arial"/>
          <w:b/>
          <w:sz w:val="20"/>
          <w:szCs w:val="20"/>
          <w:lang w:val="sl-SI"/>
        </w:rPr>
        <w:t xml:space="preserve"> </w:t>
      </w:r>
      <w:r w:rsidR="00C63F53" w:rsidRPr="007547C8">
        <w:rPr>
          <w:rFonts w:ascii="Arial" w:hAnsi="Arial" w:cs="Arial"/>
          <w:b/>
          <w:sz w:val="20"/>
          <w:szCs w:val="20"/>
          <w:lang w:val="sl-SI"/>
        </w:rPr>
        <w:t>UGOTOVLJENE KRŠITVE</w:t>
      </w:r>
      <w:r w:rsidR="00430AC9" w:rsidRPr="007547C8">
        <w:rPr>
          <w:rFonts w:ascii="Arial" w:hAnsi="Arial" w:cs="Arial"/>
          <w:b/>
          <w:sz w:val="20"/>
          <w:szCs w:val="20"/>
          <w:lang w:val="sl-SI"/>
        </w:rPr>
        <w:t xml:space="preserve"> IN ODREJENI UKREPI</w:t>
      </w:r>
      <w:r w:rsidRPr="007547C8">
        <w:rPr>
          <w:rFonts w:ascii="Arial" w:hAnsi="Arial" w:cs="Arial"/>
          <w:b/>
          <w:sz w:val="20"/>
          <w:szCs w:val="20"/>
          <w:lang w:val="sl-SI"/>
        </w:rPr>
        <w:t xml:space="preserve"> V LETU 201</w:t>
      </w:r>
      <w:bookmarkEnd w:id="12"/>
      <w:r w:rsidR="00843742" w:rsidRPr="007547C8">
        <w:rPr>
          <w:rFonts w:ascii="Arial" w:hAnsi="Arial" w:cs="Arial"/>
          <w:b/>
          <w:sz w:val="20"/>
          <w:szCs w:val="20"/>
          <w:lang w:val="sl-SI"/>
        </w:rPr>
        <w:t>9</w:t>
      </w:r>
      <w:bookmarkEnd w:id="13"/>
      <w:r w:rsidRPr="007547C8">
        <w:rPr>
          <w:rFonts w:ascii="Arial" w:hAnsi="Arial" w:cs="Arial"/>
          <w:b/>
          <w:sz w:val="20"/>
          <w:szCs w:val="20"/>
          <w:lang w:val="sl-SI"/>
        </w:rPr>
        <w:t xml:space="preserve">    </w:t>
      </w:r>
    </w:p>
    <w:p w14:paraId="450072D3" w14:textId="77777777" w:rsidR="00250158" w:rsidRPr="007547C8" w:rsidRDefault="00250158" w:rsidP="00577EE2">
      <w:pPr>
        <w:spacing w:line="240" w:lineRule="auto"/>
        <w:outlineLvl w:val="0"/>
        <w:rPr>
          <w:rFonts w:cs="Arial"/>
        </w:rPr>
      </w:pPr>
    </w:p>
    <w:p w14:paraId="3D41DAD9" w14:textId="68B5274A" w:rsidR="00250158" w:rsidRPr="007547C8" w:rsidRDefault="00997057" w:rsidP="00577EE2">
      <w:pPr>
        <w:spacing w:line="240" w:lineRule="auto"/>
        <w:jc w:val="both"/>
        <w:rPr>
          <w:rFonts w:cs="Arial"/>
          <w:szCs w:val="20"/>
          <w:u w:val="single"/>
        </w:rPr>
      </w:pPr>
      <w:r w:rsidRPr="007547C8">
        <w:rPr>
          <w:rFonts w:cs="Arial"/>
          <w:szCs w:val="20"/>
          <w:u w:val="single"/>
        </w:rPr>
        <w:t>V letu 201</w:t>
      </w:r>
      <w:r w:rsidR="00FC01A7" w:rsidRPr="007547C8">
        <w:rPr>
          <w:rFonts w:cs="Arial"/>
          <w:szCs w:val="20"/>
          <w:u w:val="single"/>
        </w:rPr>
        <w:t>9</w:t>
      </w:r>
      <w:r w:rsidR="000B40E5" w:rsidRPr="007547C8">
        <w:rPr>
          <w:rFonts w:cs="Arial"/>
          <w:szCs w:val="20"/>
          <w:u w:val="single"/>
        </w:rPr>
        <w:t xml:space="preserve"> je UI rešila </w:t>
      </w:r>
      <w:r w:rsidR="00FC01A7" w:rsidRPr="007547C8">
        <w:rPr>
          <w:rFonts w:cs="Arial"/>
          <w:szCs w:val="20"/>
          <w:u w:val="single"/>
        </w:rPr>
        <w:t>723</w:t>
      </w:r>
      <w:r w:rsidR="00D818FE" w:rsidRPr="007547C8">
        <w:rPr>
          <w:rFonts w:cs="Arial"/>
          <w:szCs w:val="20"/>
          <w:u w:val="single"/>
        </w:rPr>
        <w:t xml:space="preserve"> </w:t>
      </w:r>
      <w:r w:rsidR="00250158" w:rsidRPr="007547C8">
        <w:rPr>
          <w:rFonts w:cs="Arial"/>
          <w:szCs w:val="20"/>
          <w:u w:val="single"/>
        </w:rPr>
        <w:t xml:space="preserve">zadev, pri čemer gre tudi za </w:t>
      </w:r>
      <w:r w:rsidR="00F07123" w:rsidRPr="007547C8">
        <w:rPr>
          <w:rFonts w:cs="Arial"/>
          <w:szCs w:val="20"/>
          <w:u w:val="single"/>
        </w:rPr>
        <w:t>zadeve, pren</w:t>
      </w:r>
      <w:r w:rsidR="00C453C9" w:rsidRPr="007547C8">
        <w:rPr>
          <w:rFonts w:cs="Arial"/>
          <w:szCs w:val="20"/>
          <w:u w:val="single"/>
        </w:rPr>
        <w:t>es</w:t>
      </w:r>
      <w:r w:rsidR="00250158" w:rsidRPr="007547C8">
        <w:rPr>
          <w:rFonts w:cs="Arial"/>
          <w:szCs w:val="20"/>
          <w:u w:val="single"/>
        </w:rPr>
        <w:t xml:space="preserve">ene </w:t>
      </w:r>
      <w:r w:rsidR="00F07123" w:rsidRPr="007547C8">
        <w:rPr>
          <w:rFonts w:cs="Arial"/>
          <w:szCs w:val="20"/>
          <w:u w:val="single"/>
        </w:rPr>
        <w:t>iz preteklih let</w:t>
      </w:r>
      <w:r w:rsidR="00045386" w:rsidRPr="007547C8">
        <w:rPr>
          <w:rFonts w:cs="Arial"/>
          <w:szCs w:val="20"/>
          <w:u w:val="single"/>
        </w:rPr>
        <w:t>.</w:t>
      </w:r>
      <w:r w:rsidR="00250158" w:rsidRPr="007547C8">
        <w:rPr>
          <w:rFonts w:cs="Arial"/>
          <w:szCs w:val="20"/>
          <w:u w:val="single"/>
        </w:rPr>
        <w:t xml:space="preserve"> </w:t>
      </w:r>
      <w:r w:rsidR="005B73BF" w:rsidRPr="007547C8">
        <w:rPr>
          <w:rFonts w:cs="Arial"/>
          <w:szCs w:val="20"/>
          <w:u w:val="single"/>
        </w:rPr>
        <w:t>Število rešenih zadev je</w:t>
      </w:r>
      <w:r w:rsidR="007A2974" w:rsidRPr="007547C8">
        <w:rPr>
          <w:rFonts w:cs="Arial"/>
          <w:szCs w:val="20"/>
          <w:u w:val="single"/>
        </w:rPr>
        <w:t xml:space="preserve"> bistveno</w:t>
      </w:r>
      <w:r w:rsidR="005B73BF" w:rsidRPr="007547C8">
        <w:rPr>
          <w:rFonts w:cs="Arial"/>
          <w:szCs w:val="20"/>
          <w:u w:val="single"/>
        </w:rPr>
        <w:t xml:space="preserve"> </w:t>
      </w:r>
      <w:r w:rsidR="00EF4ADE" w:rsidRPr="007547C8">
        <w:rPr>
          <w:rFonts w:cs="Arial"/>
          <w:szCs w:val="20"/>
          <w:u w:val="single"/>
        </w:rPr>
        <w:t>višj</w:t>
      </w:r>
      <w:r w:rsidR="007A2974" w:rsidRPr="007547C8">
        <w:rPr>
          <w:rFonts w:cs="Arial"/>
          <w:szCs w:val="20"/>
          <w:u w:val="single"/>
        </w:rPr>
        <w:t>e</w:t>
      </w:r>
      <w:r w:rsidR="00EF4ADE" w:rsidRPr="007547C8">
        <w:rPr>
          <w:rFonts w:cs="Arial"/>
          <w:szCs w:val="20"/>
          <w:u w:val="single"/>
        </w:rPr>
        <w:t xml:space="preserve"> ko</w:t>
      </w:r>
      <w:r w:rsidR="005440CA" w:rsidRPr="007547C8">
        <w:rPr>
          <w:rFonts w:cs="Arial"/>
          <w:szCs w:val="20"/>
          <w:u w:val="single"/>
        </w:rPr>
        <w:t>t v</w:t>
      </w:r>
      <w:r w:rsidR="0074746B" w:rsidRPr="007547C8">
        <w:rPr>
          <w:rFonts w:cs="Arial"/>
          <w:szCs w:val="20"/>
          <w:u w:val="single"/>
        </w:rPr>
        <w:t xml:space="preserve"> letu 201</w:t>
      </w:r>
      <w:r w:rsidR="00FC01A7" w:rsidRPr="007547C8">
        <w:rPr>
          <w:rFonts w:cs="Arial"/>
          <w:szCs w:val="20"/>
          <w:u w:val="single"/>
        </w:rPr>
        <w:t>8</w:t>
      </w:r>
      <w:r w:rsidR="005B73BF" w:rsidRPr="007547C8">
        <w:rPr>
          <w:rFonts w:cs="Arial"/>
          <w:szCs w:val="20"/>
          <w:u w:val="single"/>
        </w:rPr>
        <w:t xml:space="preserve"> (indeks </w:t>
      </w:r>
      <w:r w:rsidR="00EF4ADE" w:rsidRPr="007547C8">
        <w:rPr>
          <w:rFonts w:cs="Arial"/>
          <w:szCs w:val="20"/>
          <w:u w:val="single"/>
        </w:rPr>
        <w:t>120,0</w:t>
      </w:r>
      <w:r w:rsidR="005B73BF" w:rsidRPr="007547C8">
        <w:rPr>
          <w:rFonts w:cs="Arial"/>
          <w:szCs w:val="20"/>
          <w:u w:val="single"/>
        </w:rPr>
        <w:t>).</w:t>
      </w:r>
    </w:p>
    <w:p w14:paraId="22759AA3" w14:textId="77777777" w:rsidR="00250158" w:rsidRPr="007547C8" w:rsidRDefault="00250158" w:rsidP="00577EE2">
      <w:pPr>
        <w:spacing w:line="240" w:lineRule="auto"/>
        <w:outlineLvl w:val="0"/>
        <w:rPr>
          <w:rFonts w:cs="Arial"/>
        </w:rPr>
      </w:pPr>
    </w:p>
    <w:p w14:paraId="14BA36F5" w14:textId="77777777" w:rsidR="00125F19" w:rsidRPr="007547C8" w:rsidRDefault="00125F19" w:rsidP="00577EE2">
      <w:pPr>
        <w:spacing w:line="240" w:lineRule="auto"/>
        <w:outlineLvl w:val="0"/>
        <w:rPr>
          <w:rFonts w:cs="Arial"/>
        </w:rPr>
      </w:pPr>
    </w:p>
    <w:p w14:paraId="46DB2361" w14:textId="6EBF8B85" w:rsidR="00250158" w:rsidRPr="007547C8" w:rsidRDefault="00250158" w:rsidP="00CC21C7">
      <w:pPr>
        <w:pStyle w:val="Odstavekseznama"/>
        <w:numPr>
          <w:ilvl w:val="2"/>
          <w:numId w:val="19"/>
        </w:numPr>
        <w:ind w:left="567" w:hanging="567"/>
        <w:outlineLvl w:val="2"/>
        <w:rPr>
          <w:rFonts w:ascii="Arial" w:hAnsi="Arial" w:cs="Arial"/>
          <w:b/>
          <w:sz w:val="20"/>
          <w:szCs w:val="20"/>
          <w:lang w:val="it-IT"/>
        </w:rPr>
      </w:pPr>
      <w:bookmarkStart w:id="14" w:name="_Toc381684650"/>
      <w:bookmarkStart w:id="15" w:name="_Toc34892476"/>
      <w:proofErr w:type="spellStart"/>
      <w:r w:rsidRPr="007547C8">
        <w:rPr>
          <w:rFonts w:ascii="Arial" w:hAnsi="Arial" w:cs="Arial"/>
          <w:b/>
          <w:sz w:val="20"/>
          <w:szCs w:val="20"/>
          <w:lang w:val="it-IT"/>
        </w:rPr>
        <w:t>Rešene</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zadeve</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po</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podskupinah</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javnega</w:t>
      </w:r>
      <w:proofErr w:type="spellEnd"/>
      <w:r w:rsidRPr="007547C8">
        <w:rPr>
          <w:rFonts w:ascii="Arial" w:hAnsi="Arial" w:cs="Arial"/>
          <w:b/>
          <w:sz w:val="20"/>
          <w:szCs w:val="20"/>
          <w:lang w:val="it-IT"/>
        </w:rPr>
        <w:t xml:space="preserve"> </w:t>
      </w:r>
      <w:proofErr w:type="spellStart"/>
      <w:r w:rsidRPr="007547C8">
        <w:rPr>
          <w:rFonts w:ascii="Arial" w:hAnsi="Arial" w:cs="Arial"/>
          <w:b/>
          <w:sz w:val="20"/>
          <w:szCs w:val="20"/>
          <w:lang w:val="it-IT"/>
        </w:rPr>
        <w:t>sektorja</w:t>
      </w:r>
      <w:bookmarkEnd w:id="14"/>
      <w:bookmarkEnd w:id="15"/>
      <w:proofErr w:type="spellEnd"/>
      <w:r w:rsidRPr="007547C8">
        <w:rPr>
          <w:rFonts w:ascii="Arial" w:hAnsi="Arial" w:cs="Arial"/>
          <w:b/>
          <w:sz w:val="20"/>
          <w:szCs w:val="20"/>
          <w:lang w:val="it-IT"/>
        </w:rPr>
        <w:t xml:space="preserve">     </w:t>
      </w:r>
    </w:p>
    <w:p w14:paraId="5FE919ED" w14:textId="77777777" w:rsidR="00BD1BA7" w:rsidRPr="007547C8" w:rsidRDefault="00BD1BA7" w:rsidP="00577EE2">
      <w:pPr>
        <w:spacing w:line="240" w:lineRule="auto"/>
        <w:jc w:val="both"/>
        <w:rPr>
          <w:rFonts w:cs="Arial"/>
          <w:szCs w:val="20"/>
        </w:rPr>
      </w:pPr>
    </w:p>
    <w:p w14:paraId="0C948333" w14:textId="740E967A" w:rsidR="005B73BF" w:rsidRPr="007547C8" w:rsidRDefault="005B73BF" w:rsidP="00577EE2">
      <w:pPr>
        <w:spacing w:line="240" w:lineRule="auto"/>
        <w:jc w:val="both"/>
        <w:rPr>
          <w:rFonts w:cs="Arial"/>
          <w:szCs w:val="20"/>
        </w:rPr>
      </w:pPr>
      <w:r w:rsidRPr="007547C8">
        <w:rPr>
          <w:rFonts w:cs="Arial"/>
          <w:szCs w:val="20"/>
        </w:rPr>
        <w:t xml:space="preserve">Največ rešenih zadev je </w:t>
      </w:r>
      <w:r w:rsidR="005B6EE9" w:rsidRPr="007547C8">
        <w:rPr>
          <w:rFonts w:cs="Arial"/>
          <w:szCs w:val="20"/>
        </w:rPr>
        <w:t xml:space="preserve">bilo </w:t>
      </w:r>
      <w:r w:rsidRPr="007547C8">
        <w:rPr>
          <w:rFonts w:cs="Arial"/>
          <w:szCs w:val="20"/>
        </w:rPr>
        <w:t>v podskupinah</w:t>
      </w:r>
      <w:r w:rsidR="005B6EE9" w:rsidRPr="007547C8">
        <w:rPr>
          <w:rFonts w:cs="Arial"/>
          <w:szCs w:val="20"/>
        </w:rPr>
        <w:t>, v katerih je bilo prejetih tudi največ pobud</w:t>
      </w:r>
      <w:r w:rsidR="000A6760" w:rsidRPr="007547C8">
        <w:rPr>
          <w:rFonts w:cs="Arial"/>
          <w:szCs w:val="20"/>
        </w:rPr>
        <w:t>,</w:t>
      </w:r>
      <w:r w:rsidR="005B6EE9" w:rsidRPr="007547C8">
        <w:rPr>
          <w:rFonts w:cs="Arial"/>
          <w:szCs w:val="20"/>
        </w:rPr>
        <w:t xml:space="preserve"> in sicer v po</w:t>
      </w:r>
      <w:r w:rsidR="00F262BD" w:rsidRPr="007547C8">
        <w:rPr>
          <w:rFonts w:cs="Arial"/>
          <w:szCs w:val="20"/>
        </w:rPr>
        <w:t>d</w:t>
      </w:r>
      <w:r w:rsidR="005B6EE9" w:rsidRPr="007547C8">
        <w:rPr>
          <w:rFonts w:cs="Arial"/>
          <w:szCs w:val="20"/>
        </w:rPr>
        <w:t>skupinah</w:t>
      </w:r>
      <w:r w:rsidRPr="007547C8">
        <w:rPr>
          <w:rFonts w:cs="Arial"/>
          <w:szCs w:val="20"/>
        </w:rPr>
        <w:t xml:space="preserve"> 1.2.2. Ministrstva in organi v sestavi (</w:t>
      </w:r>
      <w:r w:rsidR="009A3208" w:rsidRPr="007547C8">
        <w:rPr>
          <w:rFonts w:cs="Arial"/>
          <w:szCs w:val="20"/>
        </w:rPr>
        <w:t>239</w:t>
      </w:r>
      <w:r w:rsidRPr="007547C8">
        <w:rPr>
          <w:rFonts w:cs="Arial"/>
          <w:szCs w:val="20"/>
        </w:rPr>
        <w:t xml:space="preserve">; </w:t>
      </w:r>
      <w:r w:rsidR="009A3208" w:rsidRPr="007547C8">
        <w:rPr>
          <w:rFonts w:cs="Arial"/>
          <w:szCs w:val="20"/>
        </w:rPr>
        <w:t>33,1</w:t>
      </w:r>
      <w:r w:rsidRPr="007547C8">
        <w:rPr>
          <w:rFonts w:cs="Arial"/>
          <w:szCs w:val="20"/>
        </w:rPr>
        <w:t xml:space="preserve">%), </w:t>
      </w:r>
      <w:r w:rsidR="009A3208" w:rsidRPr="007547C8">
        <w:rPr>
          <w:rFonts w:cs="Arial"/>
          <w:szCs w:val="20"/>
        </w:rPr>
        <w:t xml:space="preserve">2.1.-2.2. Občine in druge lokalne skupnosti (165; 22,8%), 1.2.3. Upravne enote (104; 14,4%) in </w:t>
      </w:r>
      <w:r w:rsidR="00BD462A" w:rsidRPr="007547C8">
        <w:rPr>
          <w:rFonts w:cs="Arial"/>
          <w:szCs w:val="20"/>
        </w:rPr>
        <w:t>999. Drugo (pravne in fizične osebe izven javnega sektorja) (10</w:t>
      </w:r>
      <w:r w:rsidR="009A3208" w:rsidRPr="007547C8">
        <w:rPr>
          <w:rFonts w:cs="Arial"/>
          <w:szCs w:val="20"/>
        </w:rPr>
        <w:t>4</w:t>
      </w:r>
      <w:r w:rsidR="00BD462A" w:rsidRPr="007547C8">
        <w:rPr>
          <w:rFonts w:cs="Arial"/>
          <w:szCs w:val="20"/>
        </w:rPr>
        <w:t>; 1</w:t>
      </w:r>
      <w:r w:rsidR="009A3208" w:rsidRPr="007547C8">
        <w:rPr>
          <w:rFonts w:cs="Arial"/>
          <w:szCs w:val="20"/>
        </w:rPr>
        <w:t>4,4%</w:t>
      </w:r>
      <w:r w:rsidR="00BD462A" w:rsidRPr="007547C8">
        <w:rPr>
          <w:rFonts w:cs="Arial"/>
          <w:szCs w:val="20"/>
        </w:rPr>
        <w:t>)</w:t>
      </w:r>
      <w:r w:rsidR="00A424A5" w:rsidRPr="007547C8">
        <w:rPr>
          <w:rFonts w:cs="Arial"/>
          <w:szCs w:val="20"/>
        </w:rPr>
        <w:t xml:space="preserve"> </w:t>
      </w:r>
      <w:r w:rsidRPr="007547C8">
        <w:rPr>
          <w:rFonts w:cs="Arial"/>
          <w:szCs w:val="20"/>
        </w:rPr>
        <w:t>(graf 8).</w:t>
      </w:r>
    </w:p>
    <w:p w14:paraId="3879F6CC" w14:textId="77777777" w:rsidR="00EA5EEE" w:rsidRPr="007547C8" w:rsidRDefault="00EA5EEE" w:rsidP="00577EE2">
      <w:pPr>
        <w:spacing w:line="240" w:lineRule="auto"/>
        <w:outlineLvl w:val="0"/>
        <w:rPr>
          <w:rFonts w:cs="Arial"/>
        </w:rPr>
      </w:pPr>
    </w:p>
    <w:p w14:paraId="39FDBD96" w14:textId="77777777" w:rsidR="00250158" w:rsidRPr="007547C8" w:rsidRDefault="004872D3" w:rsidP="00577EE2">
      <w:pPr>
        <w:tabs>
          <w:tab w:val="left" w:pos="1080"/>
        </w:tabs>
        <w:spacing w:line="240" w:lineRule="auto"/>
        <w:ind w:left="1080" w:hanging="1080"/>
        <w:jc w:val="both"/>
        <w:rPr>
          <w:rFonts w:cs="Arial"/>
          <w:sz w:val="16"/>
          <w:szCs w:val="16"/>
        </w:rPr>
      </w:pPr>
      <w:r w:rsidRPr="007547C8">
        <w:rPr>
          <w:rFonts w:cs="Arial"/>
          <w:sz w:val="16"/>
          <w:szCs w:val="16"/>
        </w:rPr>
        <w:t xml:space="preserve">Graf </w:t>
      </w:r>
      <w:r w:rsidR="005B73BF" w:rsidRPr="007547C8">
        <w:rPr>
          <w:rFonts w:cs="Arial"/>
          <w:sz w:val="16"/>
          <w:szCs w:val="16"/>
        </w:rPr>
        <w:t>8</w:t>
      </w:r>
      <w:r w:rsidR="00250158" w:rsidRPr="007547C8">
        <w:rPr>
          <w:rFonts w:cs="Arial"/>
          <w:sz w:val="16"/>
          <w:szCs w:val="16"/>
        </w:rPr>
        <w:t xml:space="preserve">:  Rešene zadeve po podskupinah javnega sektorja </w:t>
      </w:r>
    </w:p>
    <w:p w14:paraId="28286514" w14:textId="729AAB9F" w:rsidR="00BD462A" w:rsidRPr="008A127A" w:rsidRDefault="00F51E61" w:rsidP="00577EE2">
      <w:pPr>
        <w:spacing w:line="240" w:lineRule="auto"/>
        <w:jc w:val="both"/>
        <w:rPr>
          <w:rFonts w:cs="Arial"/>
          <w:szCs w:val="20"/>
        </w:rPr>
      </w:pPr>
      <w:r>
        <w:rPr>
          <w:noProof/>
        </w:rPr>
        <w:drawing>
          <wp:inline distT="0" distB="0" distL="0" distR="0" wp14:anchorId="32B6F25E" wp14:editId="03AEAA15">
            <wp:extent cx="5755640" cy="3113903"/>
            <wp:effectExtent l="0" t="0" r="0" b="0"/>
            <wp:docPr id="17" name="Grafikon 17">
              <a:extLst xmlns:a="http://schemas.openxmlformats.org/drawingml/2006/main">
                <a:ext uri="{FF2B5EF4-FFF2-40B4-BE49-F238E27FC236}">
                  <a16:creationId xmlns:a16="http://schemas.microsoft.com/office/drawing/2014/main" id="{BDBF550B-42D0-4CD2-9FC3-B3EC235B36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7BA4FE" w14:textId="77777777" w:rsidR="00F51E61" w:rsidRDefault="00F51E61" w:rsidP="00577EE2">
      <w:pPr>
        <w:spacing w:line="240" w:lineRule="auto"/>
        <w:jc w:val="both"/>
        <w:rPr>
          <w:rFonts w:cs="Arial"/>
          <w:szCs w:val="20"/>
        </w:rPr>
      </w:pPr>
    </w:p>
    <w:p w14:paraId="141B43B6" w14:textId="25F6625F" w:rsidR="00C63EE2" w:rsidRPr="007547C8" w:rsidRDefault="005B73BF" w:rsidP="00577EE2">
      <w:pPr>
        <w:spacing w:line="240" w:lineRule="auto"/>
        <w:jc w:val="both"/>
        <w:rPr>
          <w:rFonts w:cs="Arial"/>
          <w:szCs w:val="20"/>
        </w:rPr>
      </w:pPr>
      <w:r w:rsidRPr="007547C8">
        <w:rPr>
          <w:rFonts w:cs="Arial"/>
          <w:szCs w:val="20"/>
        </w:rPr>
        <w:t xml:space="preserve">Pri reševanju zadev je </w:t>
      </w:r>
      <w:r w:rsidR="00EB2815" w:rsidRPr="007547C8">
        <w:rPr>
          <w:rFonts w:cs="Arial"/>
          <w:szCs w:val="20"/>
        </w:rPr>
        <w:t>UI</w:t>
      </w:r>
      <w:r w:rsidRPr="007547C8">
        <w:rPr>
          <w:rFonts w:cs="Arial"/>
          <w:szCs w:val="20"/>
        </w:rPr>
        <w:t xml:space="preserve"> </w:t>
      </w:r>
      <w:r w:rsidR="00426F24" w:rsidRPr="007547C8">
        <w:rPr>
          <w:rFonts w:cs="Arial"/>
          <w:szCs w:val="20"/>
        </w:rPr>
        <w:t>rešila</w:t>
      </w:r>
      <w:r w:rsidR="00CC79B9" w:rsidRPr="007547C8">
        <w:rPr>
          <w:rFonts w:cs="Arial"/>
          <w:szCs w:val="20"/>
        </w:rPr>
        <w:t xml:space="preserve"> </w:t>
      </w:r>
      <w:r w:rsidR="009A3208" w:rsidRPr="007547C8">
        <w:rPr>
          <w:rFonts w:cs="Arial"/>
          <w:szCs w:val="20"/>
        </w:rPr>
        <w:t>219</w:t>
      </w:r>
      <w:r w:rsidR="005B0C61" w:rsidRPr="007547C8">
        <w:rPr>
          <w:rFonts w:cs="Arial"/>
          <w:szCs w:val="20"/>
        </w:rPr>
        <w:t xml:space="preserve"> </w:t>
      </w:r>
      <w:r w:rsidRPr="007547C8">
        <w:rPr>
          <w:rFonts w:cs="Arial"/>
          <w:szCs w:val="20"/>
        </w:rPr>
        <w:t xml:space="preserve">inšpekcijskih </w:t>
      </w:r>
      <w:r w:rsidR="00E7013C" w:rsidRPr="007547C8">
        <w:rPr>
          <w:rFonts w:cs="Arial"/>
          <w:szCs w:val="20"/>
        </w:rPr>
        <w:t>zadev (</w:t>
      </w:r>
      <w:r w:rsidRPr="007547C8">
        <w:rPr>
          <w:rFonts w:cs="Arial"/>
          <w:szCs w:val="20"/>
        </w:rPr>
        <w:t>nadzorov</w:t>
      </w:r>
      <w:r w:rsidR="00E7013C" w:rsidRPr="007547C8">
        <w:rPr>
          <w:rFonts w:cs="Arial"/>
          <w:szCs w:val="20"/>
        </w:rPr>
        <w:t>)</w:t>
      </w:r>
      <w:r w:rsidRPr="007547C8">
        <w:rPr>
          <w:rFonts w:cs="Arial"/>
          <w:szCs w:val="20"/>
        </w:rPr>
        <w:t xml:space="preserve"> pri raz</w:t>
      </w:r>
      <w:r w:rsidR="000069C4" w:rsidRPr="007547C8">
        <w:rPr>
          <w:rFonts w:cs="Arial"/>
          <w:szCs w:val="20"/>
        </w:rPr>
        <w:t>ličnih inšpekcijskih zavezancih</w:t>
      </w:r>
      <w:r w:rsidR="00E25A2D" w:rsidRPr="007547C8">
        <w:rPr>
          <w:rFonts w:cs="Arial"/>
          <w:szCs w:val="20"/>
        </w:rPr>
        <w:t xml:space="preserve">, kar glede na </w:t>
      </w:r>
      <w:r w:rsidR="009A3208" w:rsidRPr="007547C8">
        <w:rPr>
          <w:rFonts w:cs="Arial"/>
          <w:szCs w:val="20"/>
        </w:rPr>
        <w:t>723</w:t>
      </w:r>
      <w:r w:rsidR="00E25A2D" w:rsidRPr="007547C8">
        <w:rPr>
          <w:rFonts w:cs="Arial"/>
          <w:szCs w:val="20"/>
        </w:rPr>
        <w:t xml:space="preserve"> rešenih vseh zadev pomeni 3</w:t>
      </w:r>
      <w:r w:rsidR="009A3208" w:rsidRPr="007547C8">
        <w:rPr>
          <w:rFonts w:cs="Arial"/>
          <w:szCs w:val="20"/>
        </w:rPr>
        <w:t>0,3</w:t>
      </w:r>
      <w:r w:rsidR="00E25A2D" w:rsidRPr="007547C8">
        <w:rPr>
          <w:rFonts w:cs="Arial"/>
          <w:szCs w:val="20"/>
        </w:rPr>
        <w:t>% delež</w:t>
      </w:r>
      <w:r w:rsidR="005B6EE9" w:rsidRPr="007547C8">
        <w:rPr>
          <w:rFonts w:cs="Arial"/>
          <w:szCs w:val="20"/>
        </w:rPr>
        <w:t xml:space="preserve">. </w:t>
      </w:r>
      <w:r w:rsidR="00E82251" w:rsidRPr="007547C8">
        <w:rPr>
          <w:rFonts w:cs="Arial"/>
          <w:szCs w:val="20"/>
        </w:rPr>
        <w:t>Največ o</w:t>
      </w:r>
      <w:r w:rsidR="005B6EE9" w:rsidRPr="007547C8">
        <w:rPr>
          <w:rFonts w:cs="Arial"/>
          <w:szCs w:val="20"/>
        </w:rPr>
        <w:t xml:space="preserve">pravljenih nadzorov je bilo v podskupinah </w:t>
      </w:r>
      <w:r w:rsidR="000069C4" w:rsidRPr="007547C8">
        <w:rPr>
          <w:rFonts w:cs="Arial"/>
          <w:szCs w:val="20"/>
        </w:rPr>
        <w:t>1.2.2. Ministrstva in organi v sestavi</w:t>
      </w:r>
      <w:r w:rsidR="0034474E" w:rsidRPr="007547C8">
        <w:rPr>
          <w:rFonts w:cs="Arial"/>
          <w:szCs w:val="20"/>
        </w:rPr>
        <w:t xml:space="preserve"> (</w:t>
      </w:r>
      <w:r w:rsidR="009A3208" w:rsidRPr="007547C8">
        <w:rPr>
          <w:rFonts w:cs="Arial"/>
          <w:szCs w:val="20"/>
        </w:rPr>
        <w:t>88</w:t>
      </w:r>
      <w:r w:rsidR="00B17012" w:rsidRPr="007547C8">
        <w:rPr>
          <w:rFonts w:cs="Arial"/>
          <w:szCs w:val="20"/>
        </w:rPr>
        <w:t xml:space="preserve">), </w:t>
      </w:r>
      <w:r w:rsidR="009A3208" w:rsidRPr="007547C8">
        <w:rPr>
          <w:rFonts w:cs="Arial"/>
          <w:szCs w:val="20"/>
        </w:rPr>
        <w:t xml:space="preserve">2.1.-2.2. Občine in druge lokalne skupnosti (51), </w:t>
      </w:r>
      <w:r w:rsidR="001A4734" w:rsidRPr="007547C8">
        <w:rPr>
          <w:rFonts w:cs="Arial"/>
          <w:szCs w:val="20"/>
        </w:rPr>
        <w:t xml:space="preserve">1.2.3. Upravne enote </w:t>
      </w:r>
      <w:r w:rsidR="00726D3D" w:rsidRPr="007547C8">
        <w:rPr>
          <w:rFonts w:cs="Arial"/>
          <w:szCs w:val="20"/>
        </w:rPr>
        <w:t>in 3.1.-6.1. Izvajalci javnih služb/nosilci javnih pooblastil</w:t>
      </w:r>
      <w:r w:rsidR="00AE1715" w:rsidRPr="007547C8">
        <w:rPr>
          <w:rFonts w:cs="Arial"/>
          <w:szCs w:val="20"/>
        </w:rPr>
        <w:t xml:space="preserve"> </w:t>
      </w:r>
      <w:r w:rsidR="00043E82" w:rsidRPr="007547C8">
        <w:rPr>
          <w:rFonts w:cs="Arial"/>
          <w:szCs w:val="20"/>
        </w:rPr>
        <w:t>(</w:t>
      </w:r>
      <w:r w:rsidR="009A3208" w:rsidRPr="007547C8">
        <w:rPr>
          <w:rFonts w:cs="Arial"/>
          <w:szCs w:val="20"/>
        </w:rPr>
        <w:t>33</w:t>
      </w:r>
      <w:r w:rsidR="00043E82" w:rsidRPr="007547C8">
        <w:rPr>
          <w:rFonts w:cs="Arial"/>
          <w:szCs w:val="20"/>
        </w:rPr>
        <w:t>)</w:t>
      </w:r>
      <w:r w:rsidR="00E25A2D" w:rsidRPr="007547C8">
        <w:rPr>
          <w:rFonts w:cs="Arial"/>
          <w:szCs w:val="20"/>
        </w:rPr>
        <w:t xml:space="preserve"> </w:t>
      </w:r>
      <w:r w:rsidR="00324F4D" w:rsidRPr="007547C8">
        <w:rPr>
          <w:rFonts w:cs="Arial"/>
          <w:szCs w:val="20"/>
        </w:rPr>
        <w:t>(graf 9)</w:t>
      </w:r>
      <w:r w:rsidR="00465F38" w:rsidRPr="007547C8">
        <w:rPr>
          <w:rFonts w:cs="Arial"/>
          <w:szCs w:val="20"/>
        </w:rPr>
        <w:t>.</w:t>
      </w:r>
    </w:p>
    <w:p w14:paraId="750153E3" w14:textId="6D3967AF" w:rsidR="00C63EE2" w:rsidRPr="007547C8" w:rsidRDefault="00C63EE2" w:rsidP="00577EE2">
      <w:pPr>
        <w:spacing w:line="240" w:lineRule="auto"/>
        <w:jc w:val="both"/>
        <w:rPr>
          <w:rFonts w:cs="Arial"/>
          <w:szCs w:val="20"/>
        </w:rPr>
      </w:pPr>
    </w:p>
    <w:p w14:paraId="42C188DF" w14:textId="04C76E90" w:rsidR="00474B2D" w:rsidRPr="007547C8" w:rsidRDefault="00474B2D" w:rsidP="00474B2D">
      <w:pPr>
        <w:tabs>
          <w:tab w:val="left" w:pos="1080"/>
        </w:tabs>
        <w:spacing w:line="240" w:lineRule="auto"/>
        <w:ind w:left="1080" w:hanging="1080"/>
        <w:jc w:val="both"/>
        <w:rPr>
          <w:rFonts w:cs="Arial"/>
          <w:sz w:val="16"/>
          <w:szCs w:val="16"/>
        </w:rPr>
      </w:pPr>
      <w:r w:rsidRPr="007547C8">
        <w:rPr>
          <w:rFonts w:cs="Arial"/>
          <w:sz w:val="16"/>
          <w:szCs w:val="16"/>
        </w:rPr>
        <w:t xml:space="preserve">Graf </w:t>
      </w:r>
      <w:r w:rsidR="006015FF" w:rsidRPr="007547C8">
        <w:rPr>
          <w:rFonts w:cs="Arial"/>
          <w:sz w:val="16"/>
          <w:szCs w:val="16"/>
        </w:rPr>
        <w:t>9</w:t>
      </w:r>
      <w:r w:rsidRPr="007547C8">
        <w:rPr>
          <w:rFonts w:cs="Arial"/>
          <w:sz w:val="16"/>
          <w:szCs w:val="16"/>
        </w:rPr>
        <w:t xml:space="preserve">:  Rešene inšpekcijske zadeve (nadzori) po podskupinah javnega sektorja </w:t>
      </w:r>
    </w:p>
    <w:p w14:paraId="53E15E82" w14:textId="2E81F2FF" w:rsidR="009407CB" w:rsidRPr="008A127A" w:rsidRDefault="009A3208" w:rsidP="00577EE2">
      <w:pPr>
        <w:spacing w:line="240" w:lineRule="auto"/>
        <w:jc w:val="both"/>
        <w:rPr>
          <w:rFonts w:cs="Arial"/>
          <w:color w:val="FF0000"/>
          <w:szCs w:val="20"/>
        </w:rPr>
      </w:pPr>
      <w:r>
        <w:rPr>
          <w:noProof/>
        </w:rPr>
        <w:drawing>
          <wp:inline distT="0" distB="0" distL="0" distR="0" wp14:anchorId="4A53F0BC" wp14:editId="5FF3C77F">
            <wp:extent cx="5755640" cy="2627870"/>
            <wp:effectExtent l="0" t="0" r="0" b="1270"/>
            <wp:docPr id="19" name="Grafikon 19">
              <a:extLst xmlns:a="http://schemas.openxmlformats.org/drawingml/2006/main">
                <a:ext uri="{FF2B5EF4-FFF2-40B4-BE49-F238E27FC236}">
                  <a16:creationId xmlns:a16="http://schemas.microsoft.com/office/drawing/2014/main" id="{F621971B-769F-4D15-8AB4-1455C9784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061ACF" w14:textId="05CD3A00" w:rsidR="00CC3CEF" w:rsidRPr="008A127A" w:rsidRDefault="00CC3CEF" w:rsidP="00577EE2">
      <w:pPr>
        <w:spacing w:line="240" w:lineRule="auto"/>
        <w:rPr>
          <w:rFonts w:cs="Arial"/>
          <w:sz w:val="16"/>
          <w:szCs w:val="16"/>
        </w:rPr>
      </w:pPr>
    </w:p>
    <w:p w14:paraId="11B71C35" w14:textId="5DCAC52A" w:rsidR="00FA5DCE" w:rsidRPr="008A6E59" w:rsidRDefault="00FA5DCE" w:rsidP="00FA5DCE">
      <w:pPr>
        <w:spacing w:line="240" w:lineRule="auto"/>
        <w:jc w:val="both"/>
        <w:rPr>
          <w:rFonts w:cs="Arial"/>
          <w:szCs w:val="20"/>
        </w:rPr>
      </w:pPr>
      <w:r w:rsidRPr="008A6E59">
        <w:rPr>
          <w:rFonts w:cs="Arial"/>
          <w:szCs w:val="20"/>
        </w:rPr>
        <w:t>Največje število</w:t>
      </w:r>
      <w:r w:rsidR="00EA7E0D" w:rsidRPr="008A6E59">
        <w:rPr>
          <w:rFonts w:cs="Arial"/>
          <w:szCs w:val="20"/>
        </w:rPr>
        <w:t xml:space="preserve"> -</w:t>
      </w:r>
      <w:r w:rsidRPr="008A6E59">
        <w:rPr>
          <w:rFonts w:cs="Arial"/>
          <w:szCs w:val="20"/>
        </w:rPr>
        <w:t xml:space="preserve"> 1</w:t>
      </w:r>
      <w:r w:rsidR="00EE5E66" w:rsidRPr="008A6E59">
        <w:rPr>
          <w:rFonts w:cs="Arial"/>
          <w:szCs w:val="20"/>
        </w:rPr>
        <w:t>77</w:t>
      </w:r>
      <w:r w:rsidRPr="008A6E59">
        <w:rPr>
          <w:rFonts w:cs="Arial"/>
          <w:szCs w:val="20"/>
        </w:rPr>
        <w:t xml:space="preserve"> rešenih inšpekcijskih zadev (nadzorov)</w:t>
      </w:r>
      <w:r w:rsidR="00EA7E0D" w:rsidRPr="008A6E59">
        <w:rPr>
          <w:rFonts w:cs="Arial"/>
          <w:szCs w:val="20"/>
        </w:rPr>
        <w:t xml:space="preserve"> -</w:t>
      </w:r>
      <w:r w:rsidRPr="008A6E59">
        <w:rPr>
          <w:rFonts w:cs="Arial"/>
          <w:szCs w:val="20"/>
        </w:rPr>
        <w:t xml:space="preserve"> je bilo na področju nadzora ZUP, najmanjše število </w:t>
      </w:r>
      <w:r w:rsidR="00EA7E0D" w:rsidRPr="008A6E59">
        <w:rPr>
          <w:rFonts w:cs="Arial"/>
          <w:szCs w:val="20"/>
        </w:rPr>
        <w:t xml:space="preserve">- </w:t>
      </w:r>
      <w:r w:rsidR="00EE5E66" w:rsidRPr="008A6E59">
        <w:rPr>
          <w:rFonts w:cs="Arial"/>
          <w:szCs w:val="20"/>
        </w:rPr>
        <w:t>13</w:t>
      </w:r>
      <w:r w:rsidR="00EA7E0D" w:rsidRPr="008A6E59">
        <w:rPr>
          <w:rFonts w:cs="Arial"/>
          <w:szCs w:val="20"/>
        </w:rPr>
        <w:t xml:space="preserve"> rešenih inšpekcijskih zadev (nadzorov)  - </w:t>
      </w:r>
      <w:r w:rsidRPr="008A6E59">
        <w:rPr>
          <w:rFonts w:cs="Arial"/>
          <w:szCs w:val="20"/>
        </w:rPr>
        <w:t>pa na področju nadzora Z</w:t>
      </w:r>
      <w:r w:rsidR="00EA7E0D" w:rsidRPr="008A6E59">
        <w:rPr>
          <w:rFonts w:cs="Arial"/>
          <w:szCs w:val="20"/>
        </w:rPr>
        <w:t>DIJZ</w:t>
      </w:r>
      <w:r w:rsidRPr="008A6E59">
        <w:rPr>
          <w:rFonts w:cs="Arial"/>
          <w:szCs w:val="20"/>
        </w:rPr>
        <w:t xml:space="preserve">. Enako velja za število inšpekcijskih zadev, v katerih so bile ugotovljene </w:t>
      </w:r>
      <w:r w:rsidR="001D1E9B" w:rsidRPr="008A6E59">
        <w:rPr>
          <w:rFonts w:cs="Arial"/>
          <w:szCs w:val="20"/>
        </w:rPr>
        <w:t>kršitve</w:t>
      </w:r>
      <w:r w:rsidRPr="008A6E59">
        <w:rPr>
          <w:rFonts w:cs="Arial"/>
          <w:szCs w:val="20"/>
        </w:rPr>
        <w:t xml:space="preserve"> in odrejeni ukrepi: v inšpekcijskih zadevah na področju ZUP so bile kršitve ugotovljene v 1</w:t>
      </w:r>
      <w:r w:rsidR="00EE5E66" w:rsidRPr="008A6E59">
        <w:rPr>
          <w:rFonts w:cs="Arial"/>
          <w:szCs w:val="20"/>
        </w:rPr>
        <w:t>75</w:t>
      </w:r>
      <w:r w:rsidRPr="008A6E59">
        <w:rPr>
          <w:rFonts w:cs="Arial"/>
          <w:szCs w:val="20"/>
        </w:rPr>
        <w:t xml:space="preserve"> zadevah (9</w:t>
      </w:r>
      <w:r w:rsidR="00EE5E66" w:rsidRPr="008A6E59">
        <w:rPr>
          <w:rFonts w:cs="Arial"/>
          <w:szCs w:val="20"/>
        </w:rPr>
        <w:t>8,9</w:t>
      </w:r>
      <w:r w:rsidRPr="008A6E59">
        <w:rPr>
          <w:rFonts w:cs="Arial"/>
          <w:szCs w:val="20"/>
        </w:rPr>
        <w:t xml:space="preserve">% delež glede na </w:t>
      </w:r>
      <w:r w:rsidR="00C24CC0" w:rsidRPr="008A6E59">
        <w:rPr>
          <w:rFonts w:cs="Arial"/>
          <w:szCs w:val="20"/>
        </w:rPr>
        <w:t>rešene</w:t>
      </w:r>
      <w:r w:rsidRPr="008A6E59">
        <w:rPr>
          <w:rFonts w:cs="Arial"/>
          <w:szCs w:val="20"/>
        </w:rPr>
        <w:t xml:space="preserve"> inšpekcijske zadeve), ukrepi pa so bili </w:t>
      </w:r>
      <w:r w:rsidR="001D1E9B" w:rsidRPr="008A6E59">
        <w:rPr>
          <w:rFonts w:cs="Arial"/>
          <w:szCs w:val="20"/>
        </w:rPr>
        <w:t>odrejeni</w:t>
      </w:r>
      <w:r w:rsidRPr="008A6E59">
        <w:rPr>
          <w:rFonts w:cs="Arial"/>
          <w:szCs w:val="20"/>
        </w:rPr>
        <w:t xml:space="preserve"> v 1</w:t>
      </w:r>
      <w:r w:rsidR="00C36FCE" w:rsidRPr="008A6E59">
        <w:rPr>
          <w:rFonts w:cs="Arial"/>
          <w:szCs w:val="20"/>
        </w:rPr>
        <w:t>75</w:t>
      </w:r>
      <w:r w:rsidRPr="008A6E59">
        <w:rPr>
          <w:rFonts w:cs="Arial"/>
          <w:szCs w:val="20"/>
        </w:rPr>
        <w:t xml:space="preserve"> zadevah (9</w:t>
      </w:r>
      <w:r w:rsidR="00C36FCE" w:rsidRPr="008A6E59">
        <w:rPr>
          <w:rFonts w:cs="Arial"/>
          <w:szCs w:val="20"/>
        </w:rPr>
        <w:t>8</w:t>
      </w:r>
      <w:r w:rsidRPr="008A6E59">
        <w:rPr>
          <w:rFonts w:cs="Arial"/>
          <w:szCs w:val="20"/>
        </w:rPr>
        <w:t>,</w:t>
      </w:r>
      <w:r w:rsidR="00C36FCE" w:rsidRPr="008A6E59">
        <w:rPr>
          <w:rFonts w:cs="Arial"/>
          <w:szCs w:val="20"/>
        </w:rPr>
        <w:t>9</w:t>
      </w:r>
      <w:r w:rsidRPr="008A6E59">
        <w:rPr>
          <w:rFonts w:cs="Arial"/>
          <w:szCs w:val="20"/>
        </w:rPr>
        <w:t xml:space="preserve">% delež glede na </w:t>
      </w:r>
      <w:r w:rsidR="008B2D1C" w:rsidRPr="008A6E59">
        <w:rPr>
          <w:rFonts w:cs="Arial"/>
          <w:szCs w:val="20"/>
        </w:rPr>
        <w:t>rešene</w:t>
      </w:r>
      <w:r w:rsidRPr="008A6E59">
        <w:rPr>
          <w:rFonts w:cs="Arial"/>
          <w:szCs w:val="20"/>
        </w:rPr>
        <w:t xml:space="preserve"> inšpekcijske zadeve), </w:t>
      </w:r>
      <w:r w:rsidRPr="008A6E59">
        <w:rPr>
          <w:rStyle w:val="Sprotnaopomba-sklic"/>
          <w:rFonts w:cs="Arial"/>
          <w:szCs w:val="20"/>
        </w:rPr>
        <w:t xml:space="preserve"> </w:t>
      </w:r>
      <w:r w:rsidRPr="008A6E59">
        <w:rPr>
          <w:rFonts w:cs="Arial"/>
          <w:szCs w:val="20"/>
        </w:rPr>
        <w:t xml:space="preserve">v inšpekcijskih zadevah na področju ZDIJZ pa so bile kršitve </w:t>
      </w:r>
      <w:r w:rsidR="008B2D1C" w:rsidRPr="008A6E59">
        <w:rPr>
          <w:rFonts w:cs="Arial"/>
          <w:szCs w:val="20"/>
        </w:rPr>
        <w:t xml:space="preserve">ugotovljene </w:t>
      </w:r>
      <w:r w:rsidRPr="008A6E59">
        <w:rPr>
          <w:rFonts w:cs="Arial"/>
          <w:szCs w:val="20"/>
        </w:rPr>
        <w:t xml:space="preserve">v </w:t>
      </w:r>
      <w:r w:rsidR="00C36FCE" w:rsidRPr="008A6E59">
        <w:rPr>
          <w:rFonts w:cs="Arial"/>
          <w:szCs w:val="20"/>
        </w:rPr>
        <w:t>10</w:t>
      </w:r>
      <w:r w:rsidRPr="008A6E59">
        <w:rPr>
          <w:rFonts w:cs="Arial"/>
          <w:szCs w:val="20"/>
        </w:rPr>
        <w:t xml:space="preserve"> zadevah (7</w:t>
      </w:r>
      <w:r w:rsidR="00C36FCE" w:rsidRPr="008A6E59">
        <w:rPr>
          <w:rFonts w:cs="Arial"/>
          <w:szCs w:val="20"/>
        </w:rPr>
        <w:t>6</w:t>
      </w:r>
      <w:r w:rsidRPr="008A6E59">
        <w:rPr>
          <w:rFonts w:cs="Arial"/>
          <w:szCs w:val="20"/>
        </w:rPr>
        <w:t>,</w:t>
      </w:r>
      <w:r w:rsidR="00C36FCE" w:rsidRPr="008A6E59">
        <w:rPr>
          <w:rFonts w:cs="Arial"/>
          <w:szCs w:val="20"/>
        </w:rPr>
        <w:t>9</w:t>
      </w:r>
      <w:r w:rsidRPr="008A6E59">
        <w:rPr>
          <w:rFonts w:cs="Arial"/>
          <w:szCs w:val="20"/>
        </w:rPr>
        <w:t xml:space="preserve">% delež glede </w:t>
      </w:r>
      <w:r w:rsidR="008B2D1C" w:rsidRPr="008A6E59">
        <w:rPr>
          <w:rFonts w:cs="Arial"/>
          <w:szCs w:val="20"/>
        </w:rPr>
        <w:t>na rešene inšpekcijske zadeve)</w:t>
      </w:r>
      <w:r w:rsidRPr="008A6E59">
        <w:rPr>
          <w:rFonts w:cs="Arial"/>
          <w:szCs w:val="20"/>
        </w:rPr>
        <w:t xml:space="preserve">, </w:t>
      </w:r>
      <w:r w:rsidR="008B2D1C" w:rsidRPr="008A6E59">
        <w:rPr>
          <w:rFonts w:cs="Arial"/>
          <w:szCs w:val="20"/>
        </w:rPr>
        <w:t xml:space="preserve">ukrepi pa so bili </w:t>
      </w:r>
      <w:r w:rsidR="001D1E9B" w:rsidRPr="008A6E59">
        <w:rPr>
          <w:rFonts w:cs="Arial"/>
          <w:szCs w:val="20"/>
        </w:rPr>
        <w:t>odrejeni</w:t>
      </w:r>
      <w:r w:rsidR="008B2D1C" w:rsidRPr="008A6E59">
        <w:rPr>
          <w:rFonts w:cs="Arial"/>
          <w:szCs w:val="20"/>
        </w:rPr>
        <w:t xml:space="preserve"> v </w:t>
      </w:r>
      <w:r w:rsidR="00C36FCE" w:rsidRPr="008A6E59">
        <w:rPr>
          <w:rFonts w:cs="Arial"/>
          <w:szCs w:val="20"/>
        </w:rPr>
        <w:t>10</w:t>
      </w:r>
      <w:r w:rsidR="008B2D1C" w:rsidRPr="008A6E59">
        <w:rPr>
          <w:rFonts w:cs="Arial"/>
          <w:szCs w:val="20"/>
        </w:rPr>
        <w:t xml:space="preserve"> zadevah (7</w:t>
      </w:r>
      <w:r w:rsidR="00C36FCE" w:rsidRPr="008A6E59">
        <w:rPr>
          <w:rFonts w:cs="Arial"/>
          <w:szCs w:val="20"/>
        </w:rPr>
        <w:t>6</w:t>
      </w:r>
      <w:r w:rsidR="008B2D1C" w:rsidRPr="008A6E59">
        <w:rPr>
          <w:rFonts w:cs="Arial"/>
          <w:szCs w:val="20"/>
        </w:rPr>
        <w:t>,</w:t>
      </w:r>
      <w:r w:rsidR="00C36FCE" w:rsidRPr="008A6E59">
        <w:rPr>
          <w:rFonts w:cs="Arial"/>
          <w:szCs w:val="20"/>
        </w:rPr>
        <w:t>9</w:t>
      </w:r>
      <w:r w:rsidR="008B2D1C" w:rsidRPr="008A6E59">
        <w:rPr>
          <w:rFonts w:cs="Arial"/>
          <w:szCs w:val="20"/>
        </w:rPr>
        <w:t>% delež glede na rešene inšpekcijske zadeve)</w:t>
      </w:r>
      <w:r w:rsidRPr="008A6E59">
        <w:rPr>
          <w:rFonts w:cs="Arial"/>
          <w:szCs w:val="20"/>
        </w:rPr>
        <w:t xml:space="preserve">. </w:t>
      </w:r>
    </w:p>
    <w:p w14:paraId="38C1DE98" w14:textId="77777777" w:rsidR="00FA5DCE" w:rsidRPr="008A6E59" w:rsidRDefault="00FA5DCE" w:rsidP="00FA5DCE">
      <w:pPr>
        <w:spacing w:line="240" w:lineRule="auto"/>
        <w:jc w:val="both"/>
        <w:rPr>
          <w:rFonts w:cs="Arial"/>
          <w:szCs w:val="20"/>
        </w:rPr>
      </w:pPr>
    </w:p>
    <w:p w14:paraId="00852FAF" w14:textId="1050DEF2" w:rsidR="00FA5DCE" w:rsidRPr="008A6E59" w:rsidRDefault="00FA5DCE" w:rsidP="00FA5DCE">
      <w:pPr>
        <w:spacing w:line="240" w:lineRule="auto"/>
        <w:jc w:val="both"/>
        <w:rPr>
          <w:rFonts w:cs="Arial"/>
          <w:szCs w:val="20"/>
        </w:rPr>
      </w:pPr>
      <w:r w:rsidRPr="008A6E59">
        <w:rPr>
          <w:rFonts w:cs="Arial"/>
          <w:szCs w:val="20"/>
        </w:rPr>
        <w:t xml:space="preserve">Kršitve so bile ugotovljene v povprečju v </w:t>
      </w:r>
      <w:r w:rsidR="00EA40C6" w:rsidRPr="008A6E59">
        <w:rPr>
          <w:rFonts w:cs="Arial"/>
          <w:szCs w:val="20"/>
        </w:rPr>
        <w:t>9</w:t>
      </w:r>
      <w:r w:rsidR="00C36FCE" w:rsidRPr="008A6E59">
        <w:rPr>
          <w:rFonts w:cs="Arial"/>
          <w:szCs w:val="20"/>
        </w:rPr>
        <w:t>7</w:t>
      </w:r>
      <w:r w:rsidR="00EA40C6" w:rsidRPr="008A6E59">
        <w:rPr>
          <w:rFonts w:cs="Arial"/>
          <w:szCs w:val="20"/>
        </w:rPr>
        <w:t>,</w:t>
      </w:r>
      <w:r w:rsidR="00C36FCE" w:rsidRPr="008A6E59">
        <w:rPr>
          <w:rFonts w:cs="Arial"/>
          <w:szCs w:val="20"/>
        </w:rPr>
        <w:t>5</w:t>
      </w:r>
      <w:r w:rsidRPr="008A6E59">
        <w:rPr>
          <w:rFonts w:cs="Arial"/>
          <w:szCs w:val="20"/>
        </w:rPr>
        <w:t xml:space="preserve"> % rešenih inšpekcijskih zadevah. Ukrepi so bili </w:t>
      </w:r>
      <w:r w:rsidR="00EA40C6" w:rsidRPr="008A6E59">
        <w:rPr>
          <w:rFonts w:cs="Arial"/>
          <w:szCs w:val="20"/>
        </w:rPr>
        <w:t xml:space="preserve">prav tako </w:t>
      </w:r>
      <w:r w:rsidRPr="008A6E59">
        <w:rPr>
          <w:rFonts w:cs="Arial"/>
          <w:szCs w:val="20"/>
        </w:rPr>
        <w:t xml:space="preserve">odrejeni v </w:t>
      </w:r>
      <w:r w:rsidR="00EA40C6" w:rsidRPr="008A6E59">
        <w:rPr>
          <w:rFonts w:cs="Arial"/>
          <w:szCs w:val="20"/>
        </w:rPr>
        <w:t>9</w:t>
      </w:r>
      <w:r w:rsidR="00C36FCE" w:rsidRPr="008A6E59">
        <w:rPr>
          <w:rFonts w:cs="Arial"/>
          <w:szCs w:val="20"/>
        </w:rPr>
        <w:t>7</w:t>
      </w:r>
      <w:r w:rsidR="00EA40C6" w:rsidRPr="008A6E59">
        <w:rPr>
          <w:rFonts w:cs="Arial"/>
          <w:szCs w:val="20"/>
        </w:rPr>
        <w:t>,</w:t>
      </w:r>
      <w:r w:rsidR="00C36FCE" w:rsidRPr="008A6E59">
        <w:rPr>
          <w:rFonts w:cs="Arial"/>
          <w:szCs w:val="20"/>
        </w:rPr>
        <w:t>5</w:t>
      </w:r>
      <w:r w:rsidRPr="008A6E59">
        <w:rPr>
          <w:rFonts w:cs="Arial"/>
          <w:szCs w:val="20"/>
        </w:rPr>
        <w:t>% rešenih inšpekcijskih zadev</w:t>
      </w:r>
      <w:r w:rsidR="004A680F">
        <w:rPr>
          <w:rFonts w:cs="Arial"/>
          <w:szCs w:val="20"/>
        </w:rPr>
        <w:t>ah</w:t>
      </w:r>
      <w:r w:rsidRPr="008A6E59">
        <w:rPr>
          <w:rFonts w:cs="Arial"/>
          <w:szCs w:val="20"/>
        </w:rPr>
        <w:t xml:space="preserve"> (graf 10).  </w:t>
      </w:r>
    </w:p>
    <w:p w14:paraId="7E3F5202" w14:textId="77777777" w:rsidR="00EA5EEE" w:rsidRPr="008A6E59" w:rsidRDefault="00EA5EEE" w:rsidP="00577EE2">
      <w:pPr>
        <w:spacing w:line="240" w:lineRule="auto"/>
        <w:rPr>
          <w:rFonts w:cs="Arial"/>
          <w:sz w:val="16"/>
          <w:szCs w:val="16"/>
        </w:rPr>
      </w:pPr>
    </w:p>
    <w:p w14:paraId="5E3A1C9F" w14:textId="1AE8C4B7" w:rsidR="00EB3855" w:rsidRPr="008A6E59" w:rsidRDefault="00732A9D" w:rsidP="00732A9D">
      <w:pPr>
        <w:spacing w:line="240" w:lineRule="auto"/>
        <w:ind w:left="709" w:hanging="709"/>
        <w:rPr>
          <w:rFonts w:cs="Arial"/>
          <w:sz w:val="16"/>
          <w:szCs w:val="16"/>
        </w:rPr>
      </w:pPr>
      <w:r w:rsidRPr="008A6E59">
        <w:rPr>
          <w:rFonts w:cs="Arial"/>
          <w:sz w:val="16"/>
          <w:szCs w:val="16"/>
        </w:rPr>
        <w:t>Graf 10</w:t>
      </w:r>
      <w:r w:rsidR="00EB3855" w:rsidRPr="008A6E59">
        <w:rPr>
          <w:rFonts w:cs="Arial"/>
          <w:sz w:val="16"/>
          <w:szCs w:val="16"/>
        </w:rPr>
        <w:t xml:space="preserve">: </w:t>
      </w:r>
      <w:r w:rsidR="000C2786" w:rsidRPr="008A6E59">
        <w:rPr>
          <w:rFonts w:cs="Arial"/>
          <w:sz w:val="16"/>
          <w:szCs w:val="16"/>
        </w:rPr>
        <w:tab/>
      </w:r>
      <w:r w:rsidR="00EB3855" w:rsidRPr="008A6E59">
        <w:rPr>
          <w:rFonts w:cs="Arial"/>
          <w:sz w:val="16"/>
          <w:szCs w:val="16"/>
        </w:rPr>
        <w:t>Deleži opravljenih nadzorov, ugotovljenih kršitev in odrejenih ukrepov v rešenih</w:t>
      </w:r>
      <w:r w:rsidR="00E809EB" w:rsidRPr="008A6E59">
        <w:rPr>
          <w:rFonts w:cs="Arial"/>
          <w:sz w:val="16"/>
          <w:szCs w:val="16"/>
        </w:rPr>
        <w:t xml:space="preserve"> inšpekcijskih</w:t>
      </w:r>
      <w:r w:rsidR="00EB3855" w:rsidRPr="008A6E59">
        <w:rPr>
          <w:rFonts w:cs="Arial"/>
          <w:sz w:val="16"/>
          <w:szCs w:val="16"/>
        </w:rPr>
        <w:t xml:space="preserve"> zadevah po področjih nadzora     </w:t>
      </w:r>
    </w:p>
    <w:p w14:paraId="0283EB18" w14:textId="21742075" w:rsidR="00CC2785" w:rsidRDefault="00CC2785" w:rsidP="009A41A5">
      <w:pPr>
        <w:jc w:val="both"/>
        <w:rPr>
          <w:rFonts w:cs="Arial"/>
          <w:color w:val="FF0000"/>
          <w:szCs w:val="20"/>
        </w:rPr>
      </w:pPr>
      <w:r>
        <w:rPr>
          <w:noProof/>
        </w:rPr>
        <w:drawing>
          <wp:inline distT="0" distB="0" distL="0" distR="0" wp14:anchorId="7F0DF6BA" wp14:editId="600B379F">
            <wp:extent cx="5755640" cy="3275763"/>
            <wp:effectExtent l="0" t="0" r="0" b="1270"/>
            <wp:docPr id="20" name="Grafikon 20">
              <a:extLst xmlns:a="http://schemas.openxmlformats.org/drawingml/2006/main">
                <a:ext uri="{FF2B5EF4-FFF2-40B4-BE49-F238E27FC236}">
                  <a16:creationId xmlns:a16="http://schemas.microsoft.com/office/drawing/2014/main" id="{57D253BB-308B-4142-8A6C-922A3545A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4BE3FA" w14:textId="77777777" w:rsidR="00CC2785" w:rsidRDefault="00CC2785" w:rsidP="009A41A5">
      <w:pPr>
        <w:jc w:val="both"/>
        <w:rPr>
          <w:rFonts w:cs="Arial"/>
          <w:color w:val="FF0000"/>
          <w:szCs w:val="20"/>
        </w:rPr>
      </w:pPr>
    </w:p>
    <w:p w14:paraId="11D55448" w14:textId="011DA53A" w:rsidR="009A41A5" w:rsidRPr="00E37B1C" w:rsidRDefault="009A41A5" w:rsidP="009A41A5">
      <w:pPr>
        <w:jc w:val="both"/>
        <w:rPr>
          <w:rFonts w:cs="Arial"/>
          <w:szCs w:val="20"/>
        </w:rPr>
      </w:pPr>
      <w:r w:rsidRPr="00E37B1C">
        <w:rPr>
          <w:rFonts w:cs="Arial"/>
          <w:szCs w:val="20"/>
        </w:rPr>
        <w:t xml:space="preserve">UI je </w:t>
      </w:r>
      <w:r w:rsidR="00A95543" w:rsidRPr="00E37B1C">
        <w:rPr>
          <w:rFonts w:cs="Arial"/>
          <w:szCs w:val="20"/>
        </w:rPr>
        <w:t>na podlagi Načrta dela za leto</w:t>
      </w:r>
      <w:r w:rsidRPr="00E37B1C">
        <w:rPr>
          <w:rFonts w:cs="Arial"/>
          <w:szCs w:val="20"/>
        </w:rPr>
        <w:t xml:space="preserve"> 201</w:t>
      </w:r>
      <w:r w:rsidR="00C573BB" w:rsidRPr="00E37B1C">
        <w:rPr>
          <w:rFonts w:cs="Arial"/>
          <w:szCs w:val="20"/>
        </w:rPr>
        <w:t>9</w:t>
      </w:r>
      <w:r w:rsidRPr="00E37B1C">
        <w:rPr>
          <w:rFonts w:cs="Arial"/>
          <w:szCs w:val="20"/>
        </w:rPr>
        <w:t xml:space="preserve"> </w:t>
      </w:r>
      <w:r w:rsidR="00AC2AE1">
        <w:rPr>
          <w:rFonts w:cs="Arial"/>
          <w:szCs w:val="20"/>
        </w:rPr>
        <w:t xml:space="preserve">opravila pregled </w:t>
      </w:r>
      <w:r w:rsidR="005F1722" w:rsidRPr="00E37B1C">
        <w:rPr>
          <w:rFonts w:cs="Arial"/>
          <w:szCs w:val="20"/>
        </w:rPr>
        <w:t>219</w:t>
      </w:r>
      <w:r w:rsidRPr="00E37B1C">
        <w:rPr>
          <w:rFonts w:cs="Arial"/>
          <w:szCs w:val="20"/>
        </w:rPr>
        <w:t xml:space="preserve"> inšpekcijskih </w:t>
      </w:r>
      <w:r w:rsidR="005D1D76">
        <w:rPr>
          <w:rFonts w:cs="Arial"/>
          <w:szCs w:val="20"/>
        </w:rPr>
        <w:t xml:space="preserve">zadev </w:t>
      </w:r>
      <w:r w:rsidRPr="00E37B1C">
        <w:rPr>
          <w:rFonts w:cs="Arial"/>
          <w:szCs w:val="20"/>
        </w:rPr>
        <w:t>pri različnih organih, in sicer:</w:t>
      </w:r>
    </w:p>
    <w:p w14:paraId="2F877B2C" w14:textId="77777777" w:rsidR="009A41A5" w:rsidRPr="00E37B1C" w:rsidRDefault="009A41A5" w:rsidP="009A41A5">
      <w:pPr>
        <w:pStyle w:val="Odstavekseznama"/>
        <w:spacing w:after="160" w:line="259" w:lineRule="auto"/>
        <w:jc w:val="both"/>
        <w:rPr>
          <w:rFonts w:ascii="Arial" w:hAnsi="Arial" w:cs="Arial"/>
          <w:sz w:val="20"/>
          <w:szCs w:val="20"/>
          <w:lang w:val="sl-SI"/>
        </w:rPr>
      </w:pPr>
    </w:p>
    <w:p w14:paraId="4CDBCB0C" w14:textId="34817A15"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14</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ministrstvih</w:t>
      </w:r>
      <w:proofErr w:type="spellEnd"/>
      <w:r w:rsidR="009A41A5" w:rsidRPr="00E37B1C">
        <w:rPr>
          <w:rFonts w:ascii="Arial" w:hAnsi="Arial" w:cs="Arial"/>
          <w:sz w:val="20"/>
          <w:szCs w:val="20"/>
        </w:rPr>
        <w:t>,</w:t>
      </w:r>
    </w:p>
    <w:p w14:paraId="6635391D" w14:textId="4AF6AE49" w:rsidR="005F1722" w:rsidRPr="00E37B1C" w:rsidRDefault="005F1722" w:rsidP="00CC21C7">
      <w:pPr>
        <w:pStyle w:val="Odstavekseznama"/>
        <w:numPr>
          <w:ilvl w:val="0"/>
          <w:numId w:val="17"/>
        </w:numPr>
        <w:spacing w:after="160" w:line="259" w:lineRule="auto"/>
        <w:jc w:val="both"/>
        <w:rPr>
          <w:rFonts w:ascii="Arial" w:hAnsi="Arial" w:cs="Arial"/>
          <w:sz w:val="20"/>
          <w:szCs w:val="20"/>
          <w:lang w:val="it-IT"/>
        </w:rPr>
      </w:pPr>
      <w:r w:rsidRPr="00E37B1C">
        <w:rPr>
          <w:rFonts w:ascii="Arial" w:hAnsi="Arial" w:cs="Arial"/>
          <w:sz w:val="20"/>
          <w:szCs w:val="20"/>
          <w:lang w:val="it-IT"/>
        </w:rPr>
        <w:t xml:space="preserve">46 v </w:t>
      </w:r>
      <w:proofErr w:type="spellStart"/>
      <w:r w:rsidRPr="00E37B1C">
        <w:rPr>
          <w:rFonts w:ascii="Arial" w:hAnsi="Arial" w:cs="Arial"/>
          <w:sz w:val="20"/>
          <w:szCs w:val="20"/>
          <w:lang w:val="it-IT"/>
        </w:rPr>
        <w:t>organih</w:t>
      </w:r>
      <w:proofErr w:type="spellEnd"/>
      <w:r w:rsidRPr="00E37B1C">
        <w:rPr>
          <w:rFonts w:ascii="Arial" w:hAnsi="Arial" w:cs="Arial"/>
          <w:sz w:val="20"/>
          <w:szCs w:val="20"/>
          <w:lang w:val="it-IT"/>
        </w:rPr>
        <w:t xml:space="preserve"> v sestavi</w:t>
      </w:r>
      <w:r w:rsidR="002A6DD4" w:rsidRPr="00E37B1C">
        <w:rPr>
          <w:rFonts w:ascii="Arial" w:hAnsi="Arial" w:cs="Arial"/>
          <w:sz w:val="20"/>
          <w:szCs w:val="20"/>
          <w:lang w:val="it-IT"/>
        </w:rPr>
        <w:t xml:space="preserve"> </w:t>
      </w:r>
      <w:proofErr w:type="spellStart"/>
      <w:r w:rsidR="002A6DD4" w:rsidRPr="00E37B1C">
        <w:rPr>
          <w:rFonts w:ascii="Arial" w:hAnsi="Arial" w:cs="Arial"/>
          <w:sz w:val="20"/>
          <w:szCs w:val="20"/>
          <w:lang w:val="it-IT"/>
        </w:rPr>
        <w:t>ministrstev</w:t>
      </w:r>
      <w:proofErr w:type="spellEnd"/>
      <w:r w:rsidR="002E523F" w:rsidRPr="00E37B1C">
        <w:rPr>
          <w:rFonts w:ascii="Arial" w:hAnsi="Arial" w:cs="Arial"/>
          <w:sz w:val="20"/>
          <w:szCs w:val="20"/>
          <w:lang w:val="it-IT"/>
        </w:rPr>
        <w:t>,</w:t>
      </w:r>
    </w:p>
    <w:p w14:paraId="14A5FD57" w14:textId="7BDBF692"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35</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inšpekcijskih</w:t>
      </w:r>
      <w:proofErr w:type="spellEnd"/>
      <w:r w:rsidR="009A41A5" w:rsidRPr="00E37B1C">
        <w:rPr>
          <w:rFonts w:ascii="Arial" w:hAnsi="Arial" w:cs="Arial"/>
          <w:sz w:val="20"/>
          <w:szCs w:val="20"/>
        </w:rPr>
        <w:t xml:space="preserve"> </w:t>
      </w:r>
      <w:proofErr w:type="spellStart"/>
      <w:r w:rsidR="009A41A5" w:rsidRPr="00E37B1C">
        <w:rPr>
          <w:rFonts w:ascii="Arial" w:hAnsi="Arial" w:cs="Arial"/>
          <w:sz w:val="20"/>
          <w:szCs w:val="20"/>
        </w:rPr>
        <w:t>organih</w:t>
      </w:r>
      <w:proofErr w:type="spellEnd"/>
      <w:r w:rsidR="009A41A5" w:rsidRPr="00E37B1C">
        <w:rPr>
          <w:rFonts w:ascii="Arial" w:hAnsi="Arial" w:cs="Arial"/>
          <w:sz w:val="20"/>
          <w:szCs w:val="20"/>
        </w:rPr>
        <w:t>,</w:t>
      </w:r>
    </w:p>
    <w:p w14:paraId="400F09B9" w14:textId="1D7A5875"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33</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upravnih</w:t>
      </w:r>
      <w:proofErr w:type="spellEnd"/>
      <w:r w:rsidR="009A41A5" w:rsidRPr="00E37B1C">
        <w:rPr>
          <w:rFonts w:ascii="Arial" w:hAnsi="Arial" w:cs="Arial"/>
          <w:sz w:val="20"/>
          <w:szCs w:val="20"/>
        </w:rPr>
        <w:t xml:space="preserve"> </w:t>
      </w:r>
      <w:proofErr w:type="spellStart"/>
      <w:r w:rsidR="009A41A5" w:rsidRPr="00E37B1C">
        <w:rPr>
          <w:rFonts w:ascii="Arial" w:hAnsi="Arial" w:cs="Arial"/>
          <w:sz w:val="20"/>
          <w:szCs w:val="20"/>
        </w:rPr>
        <w:t>enotah</w:t>
      </w:r>
      <w:proofErr w:type="spellEnd"/>
      <w:r w:rsidR="009A41A5" w:rsidRPr="00E37B1C">
        <w:rPr>
          <w:rFonts w:ascii="Arial" w:hAnsi="Arial" w:cs="Arial"/>
          <w:sz w:val="20"/>
          <w:szCs w:val="20"/>
        </w:rPr>
        <w:t xml:space="preserve">, </w:t>
      </w:r>
    </w:p>
    <w:p w14:paraId="082DE5DE" w14:textId="7922A10A" w:rsidR="009A41A5"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40</w:t>
      </w:r>
      <w:r w:rsidR="009A41A5" w:rsidRPr="00E37B1C">
        <w:rPr>
          <w:rFonts w:ascii="Arial" w:hAnsi="Arial" w:cs="Arial"/>
          <w:sz w:val="20"/>
          <w:szCs w:val="20"/>
        </w:rPr>
        <w:t xml:space="preserve"> v </w:t>
      </w:r>
      <w:proofErr w:type="spellStart"/>
      <w:r w:rsidR="009A41A5" w:rsidRPr="00E37B1C">
        <w:rPr>
          <w:rFonts w:ascii="Arial" w:hAnsi="Arial" w:cs="Arial"/>
          <w:sz w:val="20"/>
          <w:szCs w:val="20"/>
        </w:rPr>
        <w:t>občinah</w:t>
      </w:r>
      <w:proofErr w:type="spellEnd"/>
      <w:r w:rsidR="009A41A5" w:rsidRPr="00E37B1C">
        <w:rPr>
          <w:rFonts w:ascii="Arial" w:hAnsi="Arial" w:cs="Arial"/>
          <w:sz w:val="20"/>
          <w:szCs w:val="20"/>
        </w:rPr>
        <w:t>,</w:t>
      </w:r>
    </w:p>
    <w:p w14:paraId="4088FFC2" w14:textId="5DBA725C" w:rsidR="00192B42" w:rsidRPr="00E37B1C" w:rsidRDefault="00192B42" w:rsidP="00CC21C7">
      <w:pPr>
        <w:pStyle w:val="Odstavekseznama"/>
        <w:numPr>
          <w:ilvl w:val="0"/>
          <w:numId w:val="17"/>
        </w:numPr>
        <w:spacing w:after="160" w:line="259" w:lineRule="auto"/>
        <w:jc w:val="both"/>
        <w:rPr>
          <w:rFonts w:ascii="Arial" w:hAnsi="Arial" w:cs="Arial"/>
          <w:sz w:val="20"/>
          <w:szCs w:val="20"/>
        </w:rPr>
      </w:pPr>
      <w:r>
        <w:rPr>
          <w:rFonts w:ascii="Arial" w:hAnsi="Arial" w:cs="Arial"/>
          <w:sz w:val="20"/>
          <w:szCs w:val="20"/>
        </w:rPr>
        <w:t xml:space="preserve">38 </w:t>
      </w:r>
      <w:proofErr w:type="spellStart"/>
      <w:r>
        <w:rPr>
          <w:rFonts w:ascii="Arial" w:hAnsi="Arial" w:cs="Arial"/>
          <w:sz w:val="20"/>
          <w:szCs w:val="20"/>
        </w:rPr>
        <w:t>nosilcih</w:t>
      </w:r>
      <w:proofErr w:type="spellEnd"/>
      <w:r>
        <w:rPr>
          <w:rFonts w:ascii="Arial" w:hAnsi="Arial" w:cs="Arial"/>
          <w:sz w:val="20"/>
          <w:szCs w:val="20"/>
        </w:rPr>
        <w:t xml:space="preserve"> </w:t>
      </w:r>
      <w:proofErr w:type="spellStart"/>
      <w:r>
        <w:rPr>
          <w:rFonts w:ascii="Arial" w:hAnsi="Arial" w:cs="Arial"/>
          <w:sz w:val="20"/>
          <w:szCs w:val="20"/>
        </w:rPr>
        <w:t>javnih</w:t>
      </w:r>
      <w:proofErr w:type="spellEnd"/>
      <w:r>
        <w:rPr>
          <w:rFonts w:ascii="Arial" w:hAnsi="Arial" w:cs="Arial"/>
          <w:sz w:val="20"/>
          <w:szCs w:val="20"/>
        </w:rPr>
        <w:t xml:space="preserve"> </w:t>
      </w:r>
      <w:proofErr w:type="spellStart"/>
      <w:r>
        <w:rPr>
          <w:rFonts w:ascii="Arial" w:hAnsi="Arial" w:cs="Arial"/>
          <w:sz w:val="20"/>
          <w:szCs w:val="20"/>
        </w:rPr>
        <w:t>pooblastil</w:t>
      </w:r>
      <w:proofErr w:type="spellEnd"/>
      <w:r>
        <w:rPr>
          <w:rFonts w:ascii="Arial" w:hAnsi="Arial" w:cs="Arial"/>
          <w:sz w:val="20"/>
          <w:szCs w:val="20"/>
        </w:rPr>
        <w:t>,</w:t>
      </w:r>
    </w:p>
    <w:p w14:paraId="2D770AC5" w14:textId="604DA4B0"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 xml:space="preserve">12 v </w:t>
      </w:r>
      <w:proofErr w:type="spellStart"/>
      <w:r w:rsidRPr="00E37B1C">
        <w:rPr>
          <w:rFonts w:ascii="Arial" w:hAnsi="Arial" w:cs="Arial"/>
          <w:sz w:val="20"/>
          <w:szCs w:val="20"/>
        </w:rPr>
        <w:t>občinski</w:t>
      </w:r>
      <w:r w:rsidR="002E523F" w:rsidRPr="00E37B1C">
        <w:rPr>
          <w:rFonts w:ascii="Arial" w:hAnsi="Arial" w:cs="Arial"/>
          <w:sz w:val="20"/>
          <w:szCs w:val="20"/>
        </w:rPr>
        <w:t>h</w:t>
      </w:r>
      <w:proofErr w:type="spellEnd"/>
      <w:r w:rsidRPr="00E37B1C">
        <w:rPr>
          <w:rFonts w:ascii="Arial" w:hAnsi="Arial" w:cs="Arial"/>
          <w:sz w:val="20"/>
          <w:szCs w:val="20"/>
        </w:rPr>
        <w:t xml:space="preserve"> </w:t>
      </w:r>
      <w:proofErr w:type="spellStart"/>
      <w:r w:rsidRPr="00E37B1C">
        <w:rPr>
          <w:rFonts w:ascii="Arial" w:hAnsi="Arial" w:cs="Arial"/>
          <w:sz w:val="20"/>
          <w:szCs w:val="20"/>
        </w:rPr>
        <w:t>inšpekcijskih</w:t>
      </w:r>
      <w:proofErr w:type="spellEnd"/>
      <w:r w:rsidRPr="00E37B1C">
        <w:rPr>
          <w:rFonts w:ascii="Arial" w:hAnsi="Arial" w:cs="Arial"/>
          <w:sz w:val="20"/>
          <w:szCs w:val="20"/>
        </w:rPr>
        <w:t xml:space="preserve"> </w:t>
      </w:r>
      <w:proofErr w:type="spellStart"/>
      <w:r w:rsidRPr="00E37B1C">
        <w:rPr>
          <w:rFonts w:ascii="Arial" w:hAnsi="Arial" w:cs="Arial"/>
          <w:sz w:val="20"/>
          <w:szCs w:val="20"/>
        </w:rPr>
        <w:t>organih</w:t>
      </w:r>
      <w:proofErr w:type="spellEnd"/>
      <w:r w:rsidRPr="00E37B1C">
        <w:rPr>
          <w:rFonts w:ascii="Arial" w:hAnsi="Arial" w:cs="Arial"/>
          <w:sz w:val="20"/>
          <w:szCs w:val="20"/>
        </w:rPr>
        <w:t xml:space="preserve"> in </w:t>
      </w:r>
    </w:p>
    <w:p w14:paraId="1BF4E78F" w14:textId="134404A3" w:rsidR="009A41A5" w:rsidRPr="00E37B1C" w:rsidRDefault="005F1722" w:rsidP="00CC21C7">
      <w:pPr>
        <w:pStyle w:val="Odstavekseznama"/>
        <w:numPr>
          <w:ilvl w:val="0"/>
          <w:numId w:val="17"/>
        </w:numPr>
        <w:spacing w:after="160" w:line="259" w:lineRule="auto"/>
        <w:jc w:val="both"/>
        <w:rPr>
          <w:rFonts w:ascii="Arial" w:hAnsi="Arial" w:cs="Arial"/>
          <w:sz w:val="20"/>
          <w:szCs w:val="20"/>
        </w:rPr>
      </w:pPr>
      <w:r w:rsidRPr="00E37B1C">
        <w:rPr>
          <w:rFonts w:ascii="Arial" w:hAnsi="Arial" w:cs="Arial"/>
          <w:sz w:val="20"/>
          <w:szCs w:val="20"/>
        </w:rPr>
        <w:t xml:space="preserve">1 v </w:t>
      </w:r>
      <w:proofErr w:type="spellStart"/>
      <w:r w:rsidRPr="00E37B1C">
        <w:rPr>
          <w:rFonts w:ascii="Arial" w:hAnsi="Arial" w:cs="Arial"/>
          <w:sz w:val="20"/>
          <w:szCs w:val="20"/>
        </w:rPr>
        <w:t>drugih</w:t>
      </w:r>
      <w:proofErr w:type="spellEnd"/>
      <w:r w:rsidRPr="00E37B1C">
        <w:rPr>
          <w:rFonts w:ascii="Arial" w:hAnsi="Arial" w:cs="Arial"/>
          <w:sz w:val="20"/>
          <w:szCs w:val="20"/>
        </w:rPr>
        <w:t xml:space="preserve"> </w:t>
      </w:r>
      <w:proofErr w:type="spellStart"/>
      <w:r w:rsidRPr="00E37B1C">
        <w:rPr>
          <w:rFonts w:ascii="Arial" w:hAnsi="Arial" w:cs="Arial"/>
          <w:sz w:val="20"/>
          <w:szCs w:val="20"/>
        </w:rPr>
        <w:t>državnih</w:t>
      </w:r>
      <w:proofErr w:type="spellEnd"/>
      <w:r w:rsidRPr="00E37B1C">
        <w:rPr>
          <w:rFonts w:ascii="Arial" w:hAnsi="Arial" w:cs="Arial"/>
          <w:sz w:val="20"/>
          <w:szCs w:val="20"/>
        </w:rPr>
        <w:t xml:space="preserve"> </w:t>
      </w:r>
      <w:proofErr w:type="spellStart"/>
      <w:r w:rsidRPr="00E37B1C">
        <w:rPr>
          <w:rFonts w:ascii="Arial" w:hAnsi="Arial" w:cs="Arial"/>
          <w:sz w:val="20"/>
          <w:szCs w:val="20"/>
        </w:rPr>
        <w:t>organih</w:t>
      </w:r>
      <w:proofErr w:type="spellEnd"/>
      <w:r w:rsidRPr="00E37B1C">
        <w:rPr>
          <w:rFonts w:ascii="Arial" w:hAnsi="Arial" w:cs="Arial"/>
          <w:sz w:val="20"/>
          <w:szCs w:val="20"/>
        </w:rPr>
        <w:t xml:space="preserve">. </w:t>
      </w:r>
    </w:p>
    <w:p w14:paraId="4843C725" w14:textId="77777777" w:rsidR="00682DD7" w:rsidRPr="00E37B1C" w:rsidRDefault="00682DD7" w:rsidP="007F3620">
      <w:pPr>
        <w:spacing w:line="240" w:lineRule="auto"/>
        <w:jc w:val="both"/>
        <w:rPr>
          <w:rFonts w:cs="Arial"/>
          <w:szCs w:val="20"/>
        </w:rPr>
      </w:pPr>
    </w:p>
    <w:p w14:paraId="0CCCC8FE" w14:textId="779C4922" w:rsidR="00250158" w:rsidRPr="00E37B1C" w:rsidRDefault="0020062C" w:rsidP="00CC21C7">
      <w:pPr>
        <w:pStyle w:val="Odstavekseznama"/>
        <w:numPr>
          <w:ilvl w:val="2"/>
          <w:numId w:val="19"/>
        </w:numPr>
        <w:outlineLvl w:val="2"/>
        <w:rPr>
          <w:rFonts w:ascii="Arial" w:hAnsi="Arial" w:cs="Arial"/>
          <w:b/>
          <w:sz w:val="20"/>
          <w:szCs w:val="20"/>
          <w:lang w:val="sl-SI"/>
        </w:rPr>
      </w:pPr>
      <w:bookmarkStart w:id="16" w:name="_Toc381684651"/>
      <w:bookmarkStart w:id="17" w:name="_Toc34892477"/>
      <w:r w:rsidRPr="00E37B1C">
        <w:rPr>
          <w:rFonts w:ascii="Arial" w:hAnsi="Arial" w:cs="Arial"/>
          <w:b/>
          <w:sz w:val="20"/>
          <w:szCs w:val="20"/>
          <w:lang w:val="sl-SI"/>
        </w:rPr>
        <w:t>Najpogosteje u</w:t>
      </w:r>
      <w:r w:rsidR="00250158" w:rsidRPr="00E37B1C">
        <w:rPr>
          <w:rFonts w:ascii="Arial" w:hAnsi="Arial" w:cs="Arial"/>
          <w:b/>
          <w:sz w:val="20"/>
          <w:szCs w:val="20"/>
          <w:lang w:val="sl-SI"/>
        </w:rPr>
        <w:t xml:space="preserve">gotovljene kršitve </w:t>
      </w:r>
      <w:r w:rsidR="007C30A1" w:rsidRPr="00E37B1C">
        <w:rPr>
          <w:rFonts w:ascii="Arial" w:hAnsi="Arial" w:cs="Arial"/>
          <w:b/>
          <w:sz w:val="20"/>
          <w:szCs w:val="20"/>
          <w:lang w:val="sl-SI"/>
        </w:rPr>
        <w:t xml:space="preserve">in odrejeni ukrepi </w:t>
      </w:r>
      <w:r w:rsidR="00250158" w:rsidRPr="00E37B1C">
        <w:rPr>
          <w:rFonts w:ascii="Arial" w:hAnsi="Arial" w:cs="Arial"/>
          <w:b/>
          <w:sz w:val="20"/>
          <w:szCs w:val="20"/>
          <w:lang w:val="sl-SI"/>
        </w:rPr>
        <w:t>v izvajanju ZUP</w:t>
      </w:r>
      <w:bookmarkEnd w:id="16"/>
      <w:r w:rsidR="00AC35C7" w:rsidRPr="00E37B1C">
        <w:rPr>
          <w:rFonts w:ascii="Arial" w:hAnsi="Arial" w:cs="Arial"/>
          <w:b/>
          <w:sz w:val="20"/>
          <w:szCs w:val="20"/>
          <w:lang w:val="sl-SI"/>
        </w:rPr>
        <w:t xml:space="preserve"> v rešenih zadevah</w:t>
      </w:r>
      <w:bookmarkEnd w:id="17"/>
    </w:p>
    <w:p w14:paraId="27477F62" w14:textId="77777777" w:rsidR="00250158" w:rsidRPr="003D1926" w:rsidRDefault="00250158" w:rsidP="00577EE2">
      <w:pPr>
        <w:spacing w:line="240" w:lineRule="auto"/>
        <w:jc w:val="both"/>
        <w:outlineLvl w:val="1"/>
        <w:rPr>
          <w:rFonts w:cs="Arial"/>
          <w:color w:val="FF0000"/>
        </w:rPr>
      </w:pPr>
    </w:p>
    <w:p w14:paraId="7CEE9489" w14:textId="0C2A38D6" w:rsidR="00250158" w:rsidRPr="00E37B1C" w:rsidRDefault="00FB7E17" w:rsidP="00577EE2">
      <w:pPr>
        <w:spacing w:line="240" w:lineRule="auto"/>
        <w:jc w:val="both"/>
        <w:rPr>
          <w:rFonts w:cs="Arial"/>
          <w:iCs/>
          <w:szCs w:val="20"/>
        </w:rPr>
      </w:pPr>
      <w:r w:rsidRPr="00E37B1C">
        <w:rPr>
          <w:rFonts w:cs="Arial"/>
          <w:iCs/>
          <w:szCs w:val="20"/>
          <w:u w:val="single"/>
        </w:rPr>
        <w:t>UI je v letu 201</w:t>
      </w:r>
      <w:r w:rsidR="00E74336" w:rsidRPr="00E37B1C">
        <w:rPr>
          <w:rFonts w:cs="Arial"/>
          <w:iCs/>
          <w:szCs w:val="20"/>
          <w:u w:val="single"/>
        </w:rPr>
        <w:t>9</w:t>
      </w:r>
      <w:r w:rsidR="00250158" w:rsidRPr="00E37B1C">
        <w:rPr>
          <w:rFonts w:cs="Arial"/>
          <w:iCs/>
          <w:szCs w:val="20"/>
          <w:u w:val="single"/>
        </w:rPr>
        <w:t xml:space="preserve"> ugotovila </w:t>
      </w:r>
      <w:r w:rsidR="00E74336" w:rsidRPr="00E37B1C">
        <w:rPr>
          <w:rFonts w:cs="Arial"/>
          <w:iCs/>
          <w:szCs w:val="20"/>
          <w:u w:val="single"/>
        </w:rPr>
        <w:t>69</w:t>
      </w:r>
      <w:r w:rsidR="00E41DA4" w:rsidRPr="00E37B1C">
        <w:rPr>
          <w:rFonts w:cs="Arial"/>
          <w:iCs/>
          <w:szCs w:val="20"/>
          <w:u w:val="single"/>
        </w:rPr>
        <w:t>1</w:t>
      </w:r>
      <w:r w:rsidR="00F84EF8" w:rsidRPr="00E37B1C">
        <w:rPr>
          <w:rFonts w:cs="Arial"/>
          <w:iCs/>
          <w:szCs w:val="20"/>
          <w:u w:val="single"/>
        </w:rPr>
        <w:t xml:space="preserve"> </w:t>
      </w:r>
      <w:r w:rsidR="007C3448" w:rsidRPr="00E37B1C">
        <w:rPr>
          <w:rFonts w:cs="Arial"/>
          <w:iCs/>
          <w:szCs w:val="20"/>
          <w:u w:val="single"/>
        </w:rPr>
        <w:t>kr</w:t>
      </w:r>
      <w:r w:rsidR="00250158" w:rsidRPr="00E37B1C">
        <w:rPr>
          <w:rFonts w:cs="Arial"/>
          <w:iCs/>
          <w:szCs w:val="20"/>
          <w:u w:val="single"/>
        </w:rPr>
        <w:t>šitev ZUP</w:t>
      </w:r>
      <w:r w:rsidR="001D4AB6" w:rsidRPr="00E37B1C">
        <w:rPr>
          <w:rFonts w:cs="Arial"/>
          <w:iCs/>
          <w:szCs w:val="20"/>
          <w:u w:val="single"/>
        </w:rPr>
        <w:t xml:space="preserve"> in odredila </w:t>
      </w:r>
      <w:r w:rsidR="00E74336" w:rsidRPr="00E37B1C">
        <w:rPr>
          <w:rFonts w:cs="Arial"/>
          <w:iCs/>
          <w:szCs w:val="20"/>
          <w:u w:val="single"/>
        </w:rPr>
        <w:t>556</w:t>
      </w:r>
      <w:r w:rsidR="00B63F21" w:rsidRPr="00E37B1C">
        <w:rPr>
          <w:rFonts w:cs="Arial"/>
          <w:iCs/>
          <w:szCs w:val="20"/>
          <w:u w:val="single"/>
        </w:rPr>
        <w:t xml:space="preserve"> vseh</w:t>
      </w:r>
      <w:r w:rsidR="001D4AB6" w:rsidRPr="00E37B1C">
        <w:rPr>
          <w:rFonts w:cs="Arial"/>
          <w:iCs/>
          <w:szCs w:val="20"/>
          <w:u w:val="single"/>
        </w:rPr>
        <w:t xml:space="preserve"> ukrepov</w:t>
      </w:r>
      <w:r w:rsidR="00250158" w:rsidRPr="00E37B1C">
        <w:rPr>
          <w:rFonts w:cs="Arial"/>
          <w:i/>
          <w:iCs/>
          <w:szCs w:val="20"/>
        </w:rPr>
        <w:t xml:space="preserve">, </w:t>
      </w:r>
      <w:r w:rsidR="00250158" w:rsidRPr="00E37B1C">
        <w:rPr>
          <w:rFonts w:cs="Arial"/>
          <w:iCs/>
          <w:szCs w:val="20"/>
        </w:rPr>
        <w:t xml:space="preserve">in sicer na naslednjih področjih: </w:t>
      </w:r>
    </w:p>
    <w:p w14:paraId="377456BD" w14:textId="0E14581E" w:rsidR="00CB1A66" w:rsidRPr="00E37B1C" w:rsidRDefault="00CB1A66" w:rsidP="00577EE2">
      <w:pPr>
        <w:spacing w:line="240" w:lineRule="auto"/>
        <w:rPr>
          <w:rFonts w:cs="Arial"/>
          <w:iCs/>
          <w:sz w:val="18"/>
          <w:szCs w:val="18"/>
        </w:rPr>
      </w:pPr>
    </w:p>
    <w:p w14:paraId="3D8534DD" w14:textId="77777777" w:rsidR="00810474" w:rsidRPr="00E37B1C" w:rsidRDefault="00810474" w:rsidP="00577EE2">
      <w:pPr>
        <w:spacing w:line="240" w:lineRule="auto"/>
        <w:rPr>
          <w:rFonts w:cs="Arial"/>
          <w:iCs/>
          <w:sz w:val="18"/>
          <w:szCs w:val="18"/>
        </w:rPr>
      </w:pPr>
    </w:p>
    <w:tbl>
      <w:tblPr>
        <w:tblW w:w="9014" w:type="dxa"/>
        <w:tblCellMar>
          <w:left w:w="70" w:type="dxa"/>
          <w:right w:w="70" w:type="dxa"/>
        </w:tblCellMar>
        <w:tblLook w:val="04A0" w:firstRow="1" w:lastRow="0" w:firstColumn="1" w:lastColumn="0" w:noHBand="0" w:noVBand="1"/>
      </w:tblPr>
      <w:tblGrid>
        <w:gridCol w:w="9014"/>
      </w:tblGrid>
      <w:tr w:rsidR="00343F47" w:rsidRPr="00E37B1C" w14:paraId="643519D7" w14:textId="77777777" w:rsidTr="00343F47">
        <w:trPr>
          <w:trHeight w:val="255"/>
        </w:trPr>
        <w:tc>
          <w:tcPr>
            <w:tcW w:w="9014" w:type="dxa"/>
            <w:shd w:val="clear" w:color="auto" w:fill="auto"/>
            <w:vAlign w:val="center"/>
          </w:tcPr>
          <w:p w14:paraId="036465AF" w14:textId="0303D462"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Kršitev temeljnih načel</w:t>
            </w:r>
          </w:p>
        </w:tc>
      </w:tr>
      <w:tr w:rsidR="00343F47" w:rsidRPr="00E37B1C" w14:paraId="07ECA0B0" w14:textId="77777777" w:rsidTr="00343F47">
        <w:trPr>
          <w:trHeight w:val="255"/>
        </w:trPr>
        <w:tc>
          <w:tcPr>
            <w:tcW w:w="9014" w:type="dxa"/>
            <w:shd w:val="clear" w:color="auto" w:fill="auto"/>
            <w:vAlign w:val="center"/>
            <w:hideMark/>
          </w:tcPr>
          <w:p w14:paraId="65B7C94A" w14:textId="6F33AE21"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Določbe pristojnosti</w:t>
            </w:r>
          </w:p>
        </w:tc>
      </w:tr>
      <w:tr w:rsidR="00343F47" w:rsidRPr="00E37B1C" w14:paraId="12F456FB" w14:textId="77777777" w:rsidTr="00343F47">
        <w:trPr>
          <w:trHeight w:val="255"/>
        </w:trPr>
        <w:tc>
          <w:tcPr>
            <w:tcW w:w="9014" w:type="dxa"/>
            <w:shd w:val="clear" w:color="auto" w:fill="auto"/>
            <w:vAlign w:val="center"/>
            <w:hideMark/>
          </w:tcPr>
          <w:p w14:paraId="1BDD379D" w14:textId="2FFBF560"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Izdajanje pooblastil po ZUP za vodenja/odločanje</w:t>
            </w:r>
          </w:p>
        </w:tc>
      </w:tr>
      <w:tr w:rsidR="00343F47" w:rsidRPr="00E37B1C" w14:paraId="4D5108E6" w14:textId="77777777" w:rsidTr="00343F47">
        <w:trPr>
          <w:trHeight w:val="255"/>
        </w:trPr>
        <w:tc>
          <w:tcPr>
            <w:tcW w:w="9014" w:type="dxa"/>
            <w:shd w:val="clear" w:color="auto" w:fill="auto"/>
            <w:vAlign w:val="center"/>
            <w:hideMark/>
          </w:tcPr>
          <w:p w14:paraId="42B99807" w14:textId="112CC8FE"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lastRenderedPageBreak/>
              <w:t>Poslovanje z vlogo</w:t>
            </w:r>
          </w:p>
        </w:tc>
      </w:tr>
      <w:tr w:rsidR="00343F47" w:rsidRPr="00E37B1C" w14:paraId="21B5CEC5" w14:textId="77777777" w:rsidTr="00343F47">
        <w:trPr>
          <w:trHeight w:val="255"/>
        </w:trPr>
        <w:tc>
          <w:tcPr>
            <w:tcW w:w="9014" w:type="dxa"/>
            <w:shd w:val="clear" w:color="auto" w:fill="auto"/>
            <w:vAlign w:val="center"/>
            <w:hideMark/>
          </w:tcPr>
          <w:p w14:paraId="38CF363F" w14:textId="5F795244"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Zastopanje strank</w:t>
            </w:r>
          </w:p>
        </w:tc>
      </w:tr>
      <w:tr w:rsidR="00343F47" w:rsidRPr="00E37B1C" w14:paraId="6C61309B" w14:textId="77777777" w:rsidTr="00343F47">
        <w:trPr>
          <w:trHeight w:val="255"/>
        </w:trPr>
        <w:tc>
          <w:tcPr>
            <w:tcW w:w="9014" w:type="dxa"/>
            <w:shd w:val="clear" w:color="auto" w:fill="auto"/>
            <w:vAlign w:val="center"/>
            <w:hideMark/>
          </w:tcPr>
          <w:p w14:paraId="56CA1A0F" w14:textId="042623D2"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Vabljene strank</w:t>
            </w:r>
          </w:p>
        </w:tc>
      </w:tr>
      <w:tr w:rsidR="00343F47" w:rsidRPr="00E37B1C" w14:paraId="294EC828" w14:textId="77777777" w:rsidTr="00343F47">
        <w:trPr>
          <w:trHeight w:val="255"/>
        </w:trPr>
        <w:tc>
          <w:tcPr>
            <w:tcW w:w="9014" w:type="dxa"/>
            <w:shd w:val="clear" w:color="auto" w:fill="auto"/>
            <w:vAlign w:val="center"/>
            <w:hideMark/>
          </w:tcPr>
          <w:p w14:paraId="679297A0" w14:textId="2C8804B0"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zapisnikov</w:t>
            </w:r>
          </w:p>
        </w:tc>
      </w:tr>
      <w:tr w:rsidR="00343F47" w:rsidRPr="00E37B1C" w14:paraId="3BE9D303" w14:textId="77777777" w:rsidTr="00343F47">
        <w:trPr>
          <w:trHeight w:val="255"/>
        </w:trPr>
        <w:tc>
          <w:tcPr>
            <w:tcW w:w="9014" w:type="dxa"/>
            <w:shd w:val="clear" w:color="auto" w:fill="auto"/>
            <w:vAlign w:val="center"/>
            <w:hideMark/>
          </w:tcPr>
          <w:p w14:paraId="4E615F1A" w14:textId="0119AD1A"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odločb/uvod</w:t>
            </w:r>
          </w:p>
        </w:tc>
      </w:tr>
      <w:tr w:rsidR="00343F47" w:rsidRPr="00E37B1C" w14:paraId="561B867E" w14:textId="77777777" w:rsidTr="00343F47">
        <w:trPr>
          <w:trHeight w:val="255"/>
        </w:trPr>
        <w:tc>
          <w:tcPr>
            <w:tcW w:w="9014" w:type="dxa"/>
            <w:shd w:val="clear" w:color="auto" w:fill="auto"/>
            <w:vAlign w:val="center"/>
            <w:hideMark/>
          </w:tcPr>
          <w:p w14:paraId="1450DB6E" w14:textId="424A3D41"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odločb/izrek</w:t>
            </w:r>
          </w:p>
        </w:tc>
      </w:tr>
      <w:tr w:rsidR="00343F47" w:rsidRPr="00E37B1C" w14:paraId="3B21EDDE" w14:textId="77777777" w:rsidTr="00343F47">
        <w:trPr>
          <w:trHeight w:val="255"/>
        </w:trPr>
        <w:tc>
          <w:tcPr>
            <w:tcW w:w="9014" w:type="dxa"/>
            <w:shd w:val="clear" w:color="auto" w:fill="auto"/>
            <w:vAlign w:val="center"/>
            <w:hideMark/>
          </w:tcPr>
          <w:p w14:paraId="79037D17" w14:textId="4B9AA7EF"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odločb/obrazložitev</w:t>
            </w:r>
          </w:p>
        </w:tc>
      </w:tr>
      <w:tr w:rsidR="00343F47" w:rsidRPr="00E37B1C" w14:paraId="1B3E9B6F" w14:textId="77777777" w:rsidTr="00343F47">
        <w:trPr>
          <w:trHeight w:val="255"/>
        </w:trPr>
        <w:tc>
          <w:tcPr>
            <w:tcW w:w="9014" w:type="dxa"/>
            <w:shd w:val="clear" w:color="auto" w:fill="auto"/>
            <w:vAlign w:val="center"/>
            <w:hideMark/>
          </w:tcPr>
          <w:p w14:paraId="1FAF2821" w14:textId="46421FCE" w:rsidR="002762B3" w:rsidRPr="00E37B1C"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E37B1C">
              <w:rPr>
                <w:rFonts w:ascii="Arial" w:hAnsi="Arial" w:cs="Arial"/>
                <w:sz w:val="18"/>
                <w:szCs w:val="18"/>
                <w:lang w:val="sl-SI" w:eastAsia="sl-SI"/>
              </w:rPr>
              <w:t>Izdelovanje odločb/pouk o pravnem sredstvu</w:t>
            </w:r>
          </w:p>
        </w:tc>
      </w:tr>
      <w:tr w:rsidR="00343F47" w:rsidRPr="005A3C98" w14:paraId="59648BE8" w14:textId="77777777" w:rsidTr="00343F47">
        <w:trPr>
          <w:trHeight w:val="255"/>
        </w:trPr>
        <w:tc>
          <w:tcPr>
            <w:tcW w:w="9014" w:type="dxa"/>
            <w:shd w:val="clear" w:color="auto" w:fill="auto"/>
            <w:vAlign w:val="center"/>
            <w:hideMark/>
          </w:tcPr>
          <w:p w14:paraId="4BDDBF79" w14:textId="38BFD643"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Izdelovanje odločb/podpisi</w:t>
            </w:r>
          </w:p>
        </w:tc>
      </w:tr>
      <w:tr w:rsidR="00343F47" w:rsidRPr="005A3C98" w14:paraId="1D1F1D7C" w14:textId="77777777" w:rsidTr="00343F47">
        <w:trPr>
          <w:trHeight w:val="255"/>
        </w:trPr>
        <w:tc>
          <w:tcPr>
            <w:tcW w:w="9014" w:type="dxa"/>
            <w:shd w:val="clear" w:color="auto" w:fill="auto"/>
            <w:vAlign w:val="center"/>
            <w:hideMark/>
          </w:tcPr>
          <w:p w14:paraId="015823CB" w14:textId="14958FD2"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Vročanje dokumentov</w:t>
            </w:r>
          </w:p>
        </w:tc>
      </w:tr>
      <w:tr w:rsidR="00343F47" w:rsidRPr="005A3C98" w14:paraId="46296F8E" w14:textId="77777777" w:rsidTr="00343F47">
        <w:trPr>
          <w:trHeight w:val="255"/>
        </w:trPr>
        <w:tc>
          <w:tcPr>
            <w:tcW w:w="9014" w:type="dxa"/>
            <w:shd w:val="clear" w:color="auto" w:fill="auto"/>
            <w:vAlign w:val="center"/>
            <w:hideMark/>
          </w:tcPr>
          <w:p w14:paraId="4DBAF2C1" w14:textId="1221FC22"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Spoštovanje rokov za odločanje</w:t>
            </w:r>
          </w:p>
        </w:tc>
      </w:tr>
      <w:tr w:rsidR="00343F47" w:rsidRPr="005A3C98" w14:paraId="1FC516F7" w14:textId="77777777" w:rsidTr="00343F47">
        <w:trPr>
          <w:trHeight w:val="255"/>
        </w:trPr>
        <w:tc>
          <w:tcPr>
            <w:tcW w:w="9014" w:type="dxa"/>
            <w:shd w:val="clear" w:color="auto" w:fill="auto"/>
            <w:vAlign w:val="center"/>
            <w:hideMark/>
          </w:tcPr>
          <w:p w14:paraId="3EA98536" w14:textId="384A502A"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Stroški postopka</w:t>
            </w:r>
          </w:p>
        </w:tc>
      </w:tr>
      <w:tr w:rsidR="00343F47" w:rsidRPr="005A3C98" w14:paraId="7A4D54F4" w14:textId="77777777" w:rsidTr="00343F47">
        <w:trPr>
          <w:trHeight w:val="255"/>
        </w:trPr>
        <w:tc>
          <w:tcPr>
            <w:tcW w:w="9014" w:type="dxa"/>
            <w:shd w:val="clear" w:color="auto" w:fill="auto"/>
            <w:vAlign w:val="center"/>
            <w:hideMark/>
          </w:tcPr>
          <w:p w14:paraId="670ED726" w14:textId="10ABF94C"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Izmenjava podatkov</w:t>
            </w:r>
          </w:p>
        </w:tc>
      </w:tr>
      <w:tr w:rsidR="00343F47" w:rsidRPr="005A3C98" w14:paraId="4F09E78F" w14:textId="77777777" w:rsidTr="00343F47">
        <w:trPr>
          <w:trHeight w:val="255"/>
        </w:trPr>
        <w:tc>
          <w:tcPr>
            <w:tcW w:w="9014" w:type="dxa"/>
            <w:shd w:val="clear" w:color="auto" w:fill="auto"/>
            <w:vAlign w:val="center"/>
            <w:hideMark/>
          </w:tcPr>
          <w:p w14:paraId="03C1197E" w14:textId="04941DFF"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Poslovanje s pritožbami</w:t>
            </w:r>
          </w:p>
        </w:tc>
      </w:tr>
      <w:tr w:rsidR="00343F47" w:rsidRPr="005A3C98" w14:paraId="349FEC8B" w14:textId="77777777" w:rsidTr="00343F47">
        <w:trPr>
          <w:trHeight w:val="255"/>
        </w:trPr>
        <w:tc>
          <w:tcPr>
            <w:tcW w:w="9014" w:type="dxa"/>
            <w:shd w:val="clear" w:color="auto" w:fill="auto"/>
            <w:vAlign w:val="center"/>
            <w:hideMark/>
          </w:tcPr>
          <w:p w14:paraId="4A053A48" w14:textId="49161D0C"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Delo organa II. stopnje</w:t>
            </w:r>
          </w:p>
        </w:tc>
      </w:tr>
      <w:tr w:rsidR="00343F47" w:rsidRPr="005A3C98" w14:paraId="4CB674BB" w14:textId="77777777" w:rsidTr="00343F47">
        <w:trPr>
          <w:trHeight w:val="255"/>
        </w:trPr>
        <w:tc>
          <w:tcPr>
            <w:tcW w:w="9014" w:type="dxa"/>
            <w:shd w:val="clear" w:color="auto" w:fill="auto"/>
            <w:vAlign w:val="center"/>
            <w:hideMark/>
          </w:tcPr>
          <w:p w14:paraId="76425DD2" w14:textId="7B2BB853"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Ponovni postopek na I.</w:t>
            </w:r>
            <w:r w:rsidR="00CA1CA8" w:rsidRPr="005A3C98">
              <w:rPr>
                <w:rFonts w:ascii="Arial" w:hAnsi="Arial" w:cs="Arial"/>
                <w:sz w:val="18"/>
                <w:szCs w:val="18"/>
                <w:lang w:val="sl-SI" w:eastAsia="sl-SI"/>
              </w:rPr>
              <w:t xml:space="preserve"> </w:t>
            </w:r>
            <w:r w:rsidRPr="005A3C98">
              <w:rPr>
                <w:rFonts w:ascii="Arial" w:hAnsi="Arial" w:cs="Arial"/>
                <w:sz w:val="18"/>
                <w:szCs w:val="18"/>
                <w:lang w:val="sl-SI" w:eastAsia="sl-SI"/>
              </w:rPr>
              <w:t>stopnji</w:t>
            </w:r>
          </w:p>
        </w:tc>
      </w:tr>
      <w:tr w:rsidR="00343F47" w:rsidRPr="005A3C98" w14:paraId="7240A356" w14:textId="77777777" w:rsidTr="00343F47">
        <w:trPr>
          <w:trHeight w:val="255"/>
        </w:trPr>
        <w:tc>
          <w:tcPr>
            <w:tcW w:w="9014" w:type="dxa"/>
            <w:shd w:val="clear" w:color="auto" w:fill="auto"/>
            <w:vAlign w:val="center"/>
            <w:hideMark/>
          </w:tcPr>
          <w:p w14:paraId="0EA90D5E" w14:textId="4FD9C87C"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Izredna pravna sredstva</w:t>
            </w:r>
          </w:p>
        </w:tc>
      </w:tr>
      <w:tr w:rsidR="00343F47" w:rsidRPr="005A3C98" w14:paraId="184F4F56" w14:textId="77777777" w:rsidTr="00343F47">
        <w:trPr>
          <w:trHeight w:val="255"/>
        </w:trPr>
        <w:tc>
          <w:tcPr>
            <w:tcW w:w="9014" w:type="dxa"/>
            <w:shd w:val="clear" w:color="auto" w:fill="auto"/>
            <w:vAlign w:val="center"/>
            <w:hideMark/>
          </w:tcPr>
          <w:p w14:paraId="34C7186C" w14:textId="2A60B9C1"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Izvršba</w:t>
            </w:r>
          </w:p>
        </w:tc>
      </w:tr>
      <w:tr w:rsidR="00343F47" w:rsidRPr="005A3C98" w14:paraId="39CE1A12" w14:textId="77777777" w:rsidTr="00343F47">
        <w:trPr>
          <w:trHeight w:val="255"/>
        </w:trPr>
        <w:tc>
          <w:tcPr>
            <w:tcW w:w="9014" w:type="dxa"/>
            <w:shd w:val="clear" w:color="auto" w:fill="auto"/>
            <w:vAlign w:val="center"/>
            <w:hideMark/>
          </w:tcPr>
          <w:p w14:paraId="35A35A5A" w14:textId="65B3F37E" w:rsidR="002762B3" w:rsidRPr="005A3C98" w:rsidRDefault="002762B3" w:rsidP="00CC21C7">
            <w:pPr>
              <w:pStyle w:val="Odstavekseznama"/>
              <w:numPr>
                <w:ilvl w:val="0"/>
                <w:numId w:val="15"/>
              </w:numPr>
              <w:ind w:left="357" w:hanging="425"/>
              <w:contextualSpacing w:val="0"/>
              <w:rPr>
                <w:rFonts w:ascii="Arial" w:hAnsi="Arial" w:cs="Arial"/>
                <w:sz w:val="18"/>
                <w:szCs w:val="18"/>
                <w:lang w:val="sl-SI" w:eastAsia="sl-SI"/>
              </w:rPr>
            </w:pPr>
            <w:r w:rsidRPr="005A3C98">
              <w:rPr>
                <w:rFonts w:ascii="Arial" w:hAnsi="Arial" w:cs="Arial"/>
                <w:sz w:val="18"/>
                <w:szCs w:val="18"/>
                <w:lang w:val="sl-SI" w:eastAsia="sl-SI"/>
              </w:rPr>
              <w:t>Izdajanje potrdil</w:t>
            </w:r>
          </w:p>
        </w:tc>
      </w:tr>
    </w:tbl>
    <w:p w14:paraId="053064B2" w14:textId="6BF160CF" w:rsidR="00CB1A66" w:rsidRPr="005A3C98" w:rsidRDefault="00CB1A66" w:rsidP="00577EE2">
      <w:pPr>
        <w:spacing w:line="240" w:lineRule="auto"/>
        <w:rPr>
          <w:rFonts w:cs="Arial"/>
          <w:iCs/>
          <w:sz w:val="18"/>
          <w:szCs w:val="18"/>
        </w:rPr>
      </w:pPr>
    </w:p>
    <w:p w14:paraId="261BC8C8" w14:textId="77777777" w:rsidR="00B66C2E" w:rsidRPr="005A3C98" w:rsidRDefault="00B66C2E" w:rsidP="00577EE2">
      <w:pPr>
        <w:spacing w:line="240" w:lineRule="auto"/>
        <w:rPr>
          <w:rFonts w:cs="Arial"/>
          <w:iCs/>
          <w:sz w:val="18"/>
          <w:szCs w:val="18"/>
        </w:rPr>
      </w:pPr>
    </w:p>
    <w:p w14:paraId="2C93BC29" w14:textId="0712B5A6" w:rsidR="00034DA1" w:rsidRPr="005A3C98" w:rsidRDefault="00034DA1" w:rsidP="00577EE2">
      <w:pPr>
        <w:spacing w:line="240" w:lineRule="auto"/>
        <w:jc w:val="both"/>
        <w:rPr>
          <w:rFonts w:cs="Arial"/>
          <w:szCs w:val="20"/>
        </w:rPr>
      </w:pPr>
      <w:r w:rsidRPr="005A3C98">
        <w:rPr>
          <w:rFonts w:cs="Arial"/>
          <w:szCs w:val="20"/>
        </w:rPr>
        <w:t xml:space="preserve">Najpogosteje ugotovljene kršitve ZUP so bile </w:t>
      </w:r>
      <w:r w:rsidR="000F7233" w:rsidRPr="005A3C98">
        <w:rPr>
          <w:rFonts w:cs="Arial"/>
          <w:szCs w:val="20"/>
        </w:rPr>
        <w:t>na področju</w:t>
      </w:r>
      <w:r w:rsidRPr="005A3C98">
        <w:rPr>
          <w:rFonts w:cs="Arial"/>
          <w:szCs w:val="20"/>
        </w:rPr>
        <w:t xml:space="preserve"> </w:t>
      </w:r>
      <w:r w:rsidR="00330760" w:rsidRPr="005A3C98">
        <w:rPr>
          <w:rFonts w:cs="Arial"/>
          <w:szCs w:val="20"/>
        </w:rPr>
        <w:t>s</w:t>
      </w:r>
      <w:r w:rsidRPr="005A3C98">
        <w:rPr>
          <w:rFonts w:cs="Arial"/>
          <w:szCs w:val="20"/>
        </w:rPr>
        <w:t>poštovanj</w:t>
      </w:r>
      <w:r w:rsidR="00330760" w:rsidRPr="005A3C98">
        <w:rPr>
          <w:rFonts w:cs="Arial"/>
          <w:szCs w:val="20"/>
        </w:rPr>
        <w:t>a</w:t>
      </w:r>
      <w:r w:rsidR="003D53D2" w:rsidRPr="005A3C98">
        <w:rPr>
          <w:rFonts w:cs="Arial"/>
          <w:szCs w:val="20"/>
        </w:rPr>
        <w:t xml:space="preserve"> rokov za odločanje (</w:t>
      </w:r>
      <w:r w:rsidR="00BD6480" w:rsidRPr="005A3C98">
        <w:rPr>
          <w:rFonts w:cs="Arial"/>
          <w:szCs w:val="20"/>
        </w:rPr>
        <w:t>71</w:t>
      </w:r>
      <w:r w:rsidRPr="005A3C98">
        <w:rPr>
          <w:rFonts w:cs="Arial"/>
          <w:szCs w:val="20"/>
        </w:rPr>
        <w:t xml:space="preserve">, </w:t>
      </w:r>
      <w:r w:rsidR="00A3010B" w:rsidRPr="005A3C98">
        <w:rPr>
          <w:rFonts w:cs="Arial"/>
          <w:szCs w:val="20"/>
        </w:rPr>
        <w:t>2</w:t>
      </w:r>
      <w:r w:rsidR="00BD6480" w:rsidRPr="005A3C98">
        <w:rPr>
          <w:rFonts w:cs="Arial"/>
          <w:szCs w:val="20"/>
        </w:rPr>
        <w:t>3,1</w:t>
      </w:r>
      <w:r w:rsidR="00A3010B" w:rsidRPr="005A3C98">
        <w:rPr>
          <w:rFonts w:cs="Arial"/>
          <w:szCs w:val="20"/>
        </w:rPr>
        <w:t>%</w:t>
      </w:r>
      <w:r w:rsidR="000F7233" w:rsidRPr="005A3C98">
        <w:rPr>
          <w:rFonts w:cs="Arial"/>
          <w:szCs w:val="20"/>
        </w:rPr>
        <w:t xml:space="preserve">), </w:t>
      </w:r>
      <w:r w:rsidRPr="005A3C98">
        <w:rPr>
          <w:rFonts w:cs="Arial"/>
          <w:szCs w:val="20"/>
        </w:rPr>
        <w:t xml:space="preserve"> </w:t>
      </w:r>
      <w:r w:rsidR="00BD6480" w:rsidRPr="005A3C98">
        <w:rPr>
          <w:rFonts w:cs="Arial"/>
          <w:szCs w:val="20"/>
        </w:rPr>
        <w:t>izdelovanja zapisnikov in izdelovanje odločb/uvod (68; 22,1%) i</w:t>
      </w:r>
      <w:r w:rsidR="007753A3" w:rsidRPr="005A3C98">
        <w:rPr>
          <w:rFonts w:cs="Arial"/>
          <w:szCs w:val="20"/>
        </w:rPr>
        <w:t xml:space="preserve">n </w:t>
      </w:r>
      <w:r w:rsidR="00330760" w:rsidRPr="005A3C98">
        <w:rPr>
          <w:rFonts w:cs="Arial"/>
          <w:szCs w:val="20"/>
        </w:rPr>
        <w:t>poslovanja</w:t>
      </w:r>
      <w:r w:rsidR="003D53D2" w:rsidRPr="005A3C98">
        <w:rPr>
          <w:rFonts w:cs="Arial"/>
          <w:szCs w:val="20"/>
        </w:rPr>
        <w:t xml:space="preserve"> z vlogo (</w:t>
      </w:r>
      <w:r w:rsidR="00BD6480" w:rsidRPr="005A3C98">
        <w:rPr>
          <w:rFonts w:cs="Arial"/>
          <w:szCs w:val="20"/>
        </w:rPr>
        <w:t>54</w:t>
      </w:r>
      <w:r w:rsidR="003D53D2" w:rsidRPr="005A3C98">
        <w:rPr>
          <w:rFonts w:cs="Arial"/>
          <w:szCs w:val="20"/>
        </w:rPr>
        <w:t xml:space="preserve">; </w:t>
      </w:r>
      <w:r w:rsidR="00B72DAA" w:rsidRPr="005A3C98">
        <w:rPr>
          <w:rFonts w:cs="Arial"/>
          <w:szCs w:val="20"/>
        </w:rPr>
        <w:t>1</w:t>
      </w:r>
      <w:r w:rsidR="00BD6480" w:rsidRPr="005A3C98">
        <w:rPr>
          <w:rFonts w:cs="Arial"/>
          <w:szCs w:val="20"/>
        </w:rPr>
        <w:t>7</w:t>
      </w:r>
      <w:r w:rsidR="00B72DAA" w:rsidRPr="005A3C98">
        <w:rPr>
          <w:rFonts w:cs="Arial"/>
          <w:szCs w:val="20"/>
        </w:rPr>
        <w:t>,</w:t>
      </w:r>
      <w:r w:rsidR="00BD6480" w:rsidRPr="005A3C98">
        <w:rPr>
          <w:rFonts w:cs="Arial"/>
          <w:szCs w:val="20"/>
        </w:rPr>
        <w:t>6</w:t>
      </w:r>
      <w:r w:rsidR="00A3010B" w:rsidRPr="005A3C98">
        <w:rPr>
          <w:rFonts w:cs="Arial"/>
          <w:szCs w:val="20"/>
        </w:rPr>
        <w:t>%</w:t>
      </w:r>
      <w:r w:rsidR="000F7233" w:rsidRPr="005A3C98">
        <w:rPr>
          <w:rFonts w:cs="Arial"/>
          <w:szCs w:val="20"/>
        </w:rPr>
        <w:t>)</w:t>
      </w:r>
      <w:r w:rsidR="00BD6480" w:rsidRPr="005A3C98">
        <w:rPr>
          <w:rFonts w:cs="Arial"/>
          <w:szCs w:val="20"/>
        </w:rPr>
        <w:t xml:space="preserve"> </w:t>
      </w:r>
      <w:r w:rsidR="00732A9D" w:rsidRPr="005A3C98">
        <w:rPr>
          <w:rFonts w:cs="Arial"/>
          <w:szCs w:val="20"/>
        </w:rPr>
        <w:t>(graf 11)</w:t>
      </w:r>
      <w:r w:rsidR="0096247E" w:rsidRPr="005A3C98">
        <w:rPr>
          <w:rFonts w:cs="Arial"/>
          <w:szCs w:val="20"/>
        </w:rPr>
        <w:t>.</w:t>
      </w:r>
    </w:p>
    <w:p w14:paraId="5FFB726A" w14:textId="77777777" w:rsidR="00B66C2E" w:rsidRPr="005A3C98" w:rsidRDefault="00B66C2E" w:rsidP="00577EE2">
      <w:pPr>
        <w:tabs>
          <w:tab w:val="left" w:pos="1080"/>
        </w:tabs>
        <w:spacing w:line="240" w:lineRule="auto"/>
        <w:ind w:left="1080" w:hanging="1080"/>
        <w:jc w:val="both"/>
        <w:rPr>
          <w:rFonts w:cs="Arial"/>
          <w:sz w:val="16"/>
          <w:szCs w:val="16"/>
        </w:rPr>
      </w:pPr>
    </w:p>
    <w:p w14:paraId="295D78EA" w14:textId="77777777" w:rsidR="00810474" w:rsidRPr="005A3C98" w:rsidRDefault="00810474" w:rsidP="00577EE2">
      <w:pPr>
        <w:tabs>
          <w:tab w:val="left" w:pos="1080"/>
        </w:tabs>
        <w:spacing w:line="240" w:lineRule="auto"/>
        <w:ind w:left="1080" w:hanging="1080"/>
        <w:jc w:val="both"/>
        <w:rPr>
          <w:rFonts w:cs="Arial"/>
          <w:sz w:val="16"/>
          <w:szCs w:val="16"/>
        </w:rPr>
      </w:pPr>
    </w:p>
    <w:p w14:paraId="245D6600" w14:textId="44BEC778" w:rsidR="00250158" w:rsidRPr="005A3C98" w:rsidRDefault="00942F59" w:rsidP="00577EE2">
      <w:pPr>
        <w:tabs>
          <w:tab w:val="left" w:pos="1080"/>
        </w:tabs>
        <w:spacing w:line="240" w:lineRule="auto"/>
        <w:ind w:left="1080" w:hanging="1080"/>
        <w:jc w:val="both"/>
        <w:rPr>
          <w:rFonts w:cs="Arial"/>
          <w:sz w:val="16"/>
          <w:szCs w:val="16"/>
        </w:rPr>
      </w:pPr>
      <w:r w:rsidRPr="005A3C98">
        <w:rPr>
          <w:rFonts w:cs="Arial"/>
          <w:sz w:val="16"/>
          <w:szCs w:val="16"/>
        </w:rPr>
        <w:t xml:space="preserve">Graf </w:t>
      </w:r>
      <w:r w:rsidR="00DB6259" w:rsidRPr="005A3C98">
        <w:rPr>
          <w:rFonts w:cs="Arial"/>
          <w:sz w:val="16"/>
          <w:szCs w:val="16"/>
        </w:rPr>
        <w:t>1</w:t>
      </w:r>
      <w:r w:rsidR="00732A9D" w:rsidRPr="005A3C98">
        <w:rPr>
          <w:rFonts w:cs="Arial"/>
          <w:sz w:val="16"/>
          <w:szCs w:val="16"/>
        </w:rPr>
        <w:t>1</w:t>
      </w:r>
      <w:r w:rsidR="00250158" w:rsidRPr="005A3C98">
        <w:rPr>
          <w:rFonts w:cs="Arial"/>
          <w:sz w:val="16"/>
          <w:szCs w:val="16"/>
        </w:rPr>
        <w:t xml:space="preserve">:  </w:t>
      </w:r>
      <w:r w:rsidR="00057C41" w:rsidRPr="005A3C98">
        <w:rPr>
          <w:rFonts w:cs="Arial"/>
          <w:sz w:val="16"/>
          <w:szCs w:val="16"/>
        </w:rPr>
        <w:t>Najpogosteje u</w:t>
      </w:r>
      <w:r w:rsidR="00250158" w:rsidRPr="005A3C98">
        <w:rPr>
          <w:rFonts w:cs="Arial"/>
          <w:sz w:val="16"/>
          <w:szCs w:val="16"/>
        </w:rPr>
        <w:t xml:space="preserve">gotovljene kršitve ZUP po vsebinskih področjih  </w:t>
      </w:r>
    </w:p>
    <w:p w14:paraId="2E1EE093" w14:textId="07CB6E25" w:rsidR="00250158" w:rsidRPr="008A127A" w:rsidRDefault="00EA220E" w:rsidP="00014F26">
      <w:pPr>
        <w:tabs>
          <w:tab w:val="left" w:pos="1080"/>
        </w:tabs>
        <w:spacing w:line="240" w:lineRule="auto"/>
        <w:ind w:left="1080" w:hanging="1080"/>
        <w:jc w:val="both"/>
        <w:rPr>
          <w:rFonts w:cs="Arial"/>
          <w:sz w:val="16"/>
          <w:szCs w:val="16"/>
        </w:rPr>
      </w:pPr>
      <w:r>
        <w:rPr>
          <w:noProof/>
        </w:rPr>
        <w:drawing>
          <wp:inline distT="0" distB="0" distL="0" distR="0" wp14:anchorId="224D4913" wp14:editId="66357AF6">
            <wp:extent cx="5755640" cy="3144902"/>
            <wp:effectExtent l="0" t="0" r="0" b="0"/>
            <wp:docPr id="35" name="Grafikon 35">
              <a:extLst xmlns:a="http://schemas.openxmlformats.org/drawingml/2006/main">
                <a:ext uri="{FF2B5EF4-FFF2-40B4-BE49-F238E27FC236}">
                  <a16:creationId xmlns:a16="http://schemas.microsoft.com/office/drawing/2014/main" id="{EBF56383-3DED-4283-9CCE-462BF0FAA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9A2152" w14:textId="449BF1FE" w:rsidR="003C1EE5" w:rsidRPr="00D40FC1" w:rsidRDefault="003C1EE5" w:rsidP="00577EE2">
      <w:pPr>
        <w:tabs>
          <w:tab w:val="left" w:pos="1080"/>
        </w:tabs>
        <w:spacing w:line="240" w:lineRule="auto"/>
        <w:jc w:val="both"/>
        <w:rPr>
          <w:rFonts w:cs="Arial"/>
          <w:szCs w:val="20"/>
        </w:rPr>
      </w:pPr>
      <w:r w:rsidRPr="00D40FC1">
        <w:rPr>
          <w:rFonts w:cs="Arial"/>
          <w:szCs w:val="20"/>
        </w:rPr>
        <w:t>Največ kršitev ZUP je bilo v podskupin</w:t>
      </w:r>
      <w:r w:rsidR="000F0F3B" w:rsidRPr="00D40FC1">
        <w:rPr>
          <w:rFonts w:cs="Arial"/>
          <w:szCs w:val="20"/>
        </w:rPr>
        <w:t>i</w:t>
      </w:r>
      <w:r w:rsidRPr="00D40FC1">
        <w:rPr>
          <w:rFonts w:cs="Arial"/>
          <w:szCs w:val="20"/>
        </w:rPr>
        <w:t xml:space="preserve"> </w:t>
      </w:r>
      <w:r w:rsidR="00791959" w:rsidRPr="00D40FC1">
        <w:rPr>
          <w:rFonts w:cs="Arial"/>
          <w:szCs w:val="20"/>
        </w:rPr>
        <w:t>1.2.2. Ministrs</w:t>
      </w:r>
      <w:r w:rsidR="006C0AA5" w:rsidRPr="00D40FC1">
        <w:rPr>
          <w:rFonts w:cs="Arial"/>
          <w:szCs w:val="20"/>
        </w:rPr>
        <w:t>tva in organi v sestavi (</w:t>
      </w:r>
      <w:r w:rsidR="00BD6480" w:rsidRPr="00D40FC1">
        <w:rPr>
          <w:rFonts w:cs="Arial"/>
          <w:szCs w:val="20"/>
        </w:rPr>
        <w:t>238</w:t>
      </w:r>
      <w:r w:rsidR="006C0AA5" w:rsidRPr="00D40FC1">
        <w:rPr>
          <w:rFonts w:cs="Arial"/>
          <w:szCs w:val="20"/>
        </w:rPr>
        <w:t xml:space="preserve">; </w:t>
      </w:r>
      <w:r w:rsidR="00BD6480" w:rsidRPr="00D40FC1">
        <w:rPr>
          <w:rFonts w:cs="Arial"/>
          <w:szCs w:val="20"/>
        </w:rPr>
        <w:t>3</w:t>
      </w:r>
      <w:r w:rsidR="006C0AA5" w:rsidRPr="00D40FC1">
        <w:rPr>
          <w:rFonts w:cs="Arial"/>
          <w:szCs w:val="20"/>
        </w:rPr>
        <w:t>4,</w:t>
      </w:r>
      <w:r w:rsidR="00BD6480" w:rsidRPr="00D40FC1">
        <w:rPr>
          <w:rFonts w:cs="Arial"/>
          <w:szCs w:val="20"/>
        </w:rPr>
        <w:t>4</w:t>
      </w:r>
      <w:r w:rsidR="00791959" w:rsidRPr="00D40FC1">
        <w:rPr>
          <w:rFonts w:cs="Arial"/>
          <w:szCs w:val="20"/>
        </w:rPr>
        <w:t xml:space="preserve">%), </w:t>
      </w:r>
      <w:r w:rsidR="0029194C" w:rsidRPr="00D40FC1">
        <w:rPr>
          <w:rFonts w:cs="Arial"/>
          <w:szCs w:val="20"/>
        </w:rPr>
        <w:t>3.1.-6.1. Izvajalci javnih služb/nosilci javnih pooblastil (</w:t>
      </w:r>
      <w:r w:rsidR="00BD6480" w:rsidRPr="00D40FC1">
        <w:rPr>
          <w:rFonts w:cs="Arial"/>
          <w:szCs w:val="20"/>
        </w:rPr>
        <w:t>224</w:t>
      </w:r>
      <w:r w:rsidR="0029194C" w:rsidRPr="00D40FC1">
        <w:rPr>
          <w:rFonts w:cs="Arial"/>
          <w:szCs w:val="20"/>
        </w:rPr>
        <w:t xml:space="preserve">; </w:t>
      </w:r>
      <w:r w:rsidR="00BD6480" w:rsidRPr="00D40FC1">
        <w:rPr>
          <w:rFonts w:cs="Arial"/>
          <w:szCs w:val="20"/>
        </w:rPr>
        <w:t>32,4</w:t>
      </w:r>
      <w:r w:rsidR="0029194C" w:rsidRPr="00D40FC1">
        <w:rPr>
          <w:rFonts w:cs="Arial"/>
          <w:szCs w:val="20"/>
        </w:rPr>
        <w:t xml:space="preserve">%) </w:t>
      </w:r>
      <w:r w:rsidR="00BD6480" w:rsidRPr="00D40FC1">
        <w:rPr>
          <w:rFonts w:cs="Arial"/>
          <w:szCs w:val="20"/>
        </w:rPr>
        <w:t xml:space="preserve">in 2.1.-2.2. Občine in druge lokalne skupnosti (139; 20,1%) </w:t>
      </w:r>
      <w:r w:rsidR="00732A9D" w:rsidRPr="00D40FC1">
        <w:rPr>
          <w:rFonts w:cs="Arial"/>
          <w:szCs w:val="20"/>
        </w:rPr>
        <w:t>(graf 12</w:t>
      </w:r>
      <w:r w:rsidR="005C29BF" w:rsidRPr="00D40FC1">
        <w:rPr>
          <w:rFonts w:cs="Arial"/>
          <w:szCs w:val="20"/>
        </w:rPr>
        <w:t>)</w:t>
      </w:r>
      <w:r w:rsidRPr="00D40FC1">
        <w:rPr>
          <w:rFonts w:cs="Arial"/>
          <w:szCs w:val="20"/>
        </w:rPr>
        <w:t>.</w:t>
      </w:r>
      <w:r w:rsidR="000F0F3B" w:rsidRPr="00D40FC1">
        <w:rPr>
          <w:rFonts w:cs="Arial"/>
          <w:szCs w:val="20"/>
        </w:rPr>
        <w:t xml:space="preserve"> Gre za podskupine, v katerih se vodi tudi največ upravnih postopkov in v zvezi z njihovim delom prejme UI tudi največ prijav. </w:t>
      </w:r>
    </w:p>
    <w:p w14:paraId="40FD304A" w14:textId="3B648C0E" w:rsidR="00250158" w:rsidRDefault="00250158" w:rsidP="00577EE2">
      <w:pPr>
        <w:spacing w:line="240" w:lineRule="auto"/>
        <w:jc w:val="both"/>
        <w:outlineLvl w:val="1"/>
        <w:rPr>
          <w:rFonts w:cs="Arial"/>
          <w:szCs w:val="20"/>
          <w:highlight w:val="yellow"/>
        </w:rPr>
      </w:pPr>
    </w:p>
    <w:p w14:paraId="1B5DCE07" w14:textId="78B5AD51" w:rsidR="004A680F" w:rsidRDefault="004A680F" w:rsidP="00577EE2">
      <w:pPr>
        <w:spacing w:line="240" w:lineRule="auto"/>
        <w:jc w:val="both"/>
        <w:outlineLvl w:val="1"/>
        <w:rPr>
          <w:rFonts w:cs="Arial"/>
          <w:szCs w:val="20"/>
          <w:highlight w:val="yellow"/>
        </w:rPr>
      </w:pPr>
    </w:p>
    <w:p w14:paraId="6CC70744" w14:textId="2A6EABDF" w:rsidR="004A680F" w:rsidRDefault="004A680F" w:rsidP="00577EE2">
      <w:pPr>
        <w:spacing w:line="240" w:lineRule="auto"/>
        <w:jc w:val="both"/>
        <w:outlineLvl w:val="1"/>
        <w:rPr>
          <w:rFonts w:cs="Arial"/>
          <w:szCs w:val="20"/>
          <w:highlight w:val="yellow"/>
        </w:rPr>
      </w:pPr>
    </w:p>
    <w:p w14:paraId="72C460B3" w14:textId="72BEB94C" w:rsidR="004A680F" w:rsidRDefault="004A680F" w:rsidP="00577EE2">
      <w:pPr>
        <w:spacing w:line="240" w:lineRule="auto"/>
        <w:jc w:val="both"/>
        <w:outlineLvl w:val="1"/>
        <w:rPr>
          <w:rFonts w:cs="Arial"/>
          <w:szCs w:val="20"/>
          <w:highlight w:val="yellow"/>
        </w:rPr>
      </w:pPr>
    </w:p>
    <w:p w14:paraId="19D785A2" w14:textId="7C2E566A" w:rsidR="004A680F" w:rsidRDefault="004A680F" w:rsidP="00577EE2">
      <w:pPr>
        <w:spacing w:line="240" w:lineRule="auto"/>
        <w:jc w:val="both"/>
        <w:outlineLvl w:val="1"/>
        <w:rPr>
          <w:rFonts w:cs="Arial"/>
          <w:szCs w:val="20"/>
          <w:highlight w:val="yellow"/>
        </w:rPr>
      </w:pPr>
    </w:p>
    <w:p w14:paraId="18B6140D" w14:textId="1C2BEDCC" w:rsidR="004A680F" w:rsidRDefault="004A680F" w:rsidP="00577EE2">
      <w:pPr>
        <w:spacing w:line="240" w:lineRule="auto"/>
        <w:jc w:val="both"/>
        <w:outlineLvl w:val="1"/>
        <w:rPr>
          <w:rFonts w:cs="Arial"/>
          <w:szCs w:val="20"/>
          <w:highlight w:val="yellow"/>
        </w:rPr>
      </w:pPr>
    </w:p>
    <w:p w14:paraId="49AC1689" w14:textId="77777777" w:rsidR="00834DF1" w:rsidRDefault="00834DF1" w:rsidP="00577EE2">
      <w:pPr>
        <w:spacing w:line="240" w:lineRule="auto"/>
        <w:jc w:val="both"/>
        <w:rPr>
          <w:rFonts w:cs="Arial"/>
          <w:sz w:val="16"/>
          <w:szCs w:val="16"/>
        </w:rPr>
      </w:pPr>
    </w:p>
    <w:p w14:paraId="42457B6F" w14:textId="52B37569" w:rsidR="00250158" w:rsidRPr="00D40FC1" w:rsidRDefault="00942F59" w:rsidP="00577EE2">
      <w:pPr>
        <w:spacing w:line="240" w:lineRule="auto"/>
        <w:jc w:val="both"/>
        <w:rPr>
          <w:rFonts w:cs="Arial"/>
          <w:sz w:val="16"/>
          <w:szCs w:val="16"/>
        </w:rPr>
      </w:pPr>
      <w:r w:rsidRPr="00D40FC1">
        <w:rPr>
          <w:rFonts w:cs="Arial"/>
          <w:sz w:val="16"/>
          <w:szCs w:val="16"/>
        </w:rPr>
        <w:lastRenderedPageBreak/>
        <w:t xml:space="preserve">Graf </w:t>
      </w:r>
      <w:r w:rsidR="00732A9D" w:rsidRPr="00D40FC1">
        <w:rPr>
          <w:rFonts w:cs="Arial"/>
          <w:sz w:val="16"/>
          <w:szCs w:val="16"/>
        </w:rPr>
        <w:t>12</w:t>
      </w:r>
      <w:r w:rsidR="00250158" w:rsidRPr="00D40FC1">
        <w:rPr>
          <w:rFonts w:cs="Arial"/>
          <w:sz w:val="16"/>
          <w:szCs w:val="16"/>
        </w:rPr>
        <w:t xml:space="preserve">:  </w:t>
      </w:r>
      <w:r w:rsidR="00FD072E" w:rsidRPr="00D40FC1">
        <w:rPr>
          <w:rFonts w:cs="Arial"/>
          <w:sz w:val="16"/>
          <w:szCs w:val="16"/>
        </w:rPr>
        <w:t>Najpogosteje u</w:t>
      </w:r>
      <w:r w:rsidR="00250158" w:rsidRPr="00D40FC1">
        <w:rPr>
          <w:rFonts w:cs="Arial"/>
          <w:sz w:val="16"/>
          <w:szCs w:val="16"/>
        </w:rPr>
        <w:t xml:space="preserve">gotovljene kršitve ZUP po podskupinah javnega sektorja    </w:t>
      </w:r>
    </w:p>
    <w:p w14:paraId="7E9D211F" w14:textId="1E6209FD" w:rsidR="00250158" w:rsidRPr="008A127A" w:rsidRDefault="00BD6480" w:rsidP="00125F19">
      <w:pPr>
        <w:spacing w:line="240" w:lineRule="auto"/>
        <w:jc w:val="both"/>
        <w:rPr>
          <w:rFonts w:cs="Arial"/>
          <w:sz w:val="18"/>
          <w:szCs w:val="18"/>
        </w:rPr>
      </w:pPr>
      <w:r>
        <w:rPr>
          <w:noProof/>
        </w:rPr>
        <w:drawing>
          <wp:inline distT="0" distB="0" distL="0" distR="0" wp14:anchorId="3225F139" wp14:editId="1A0AAACB">
            <wp:extent cx="5755640" cy="2959907"/>
            <wp:effectExtent l="0" t="0" r="0" b="0"/>
            <wp:docPr id="37" name="Grafikon 37">
              <a:extLst xmlns:a="http://schemas.openxmlformats.org/drawingml/2006/main">
                <a:ext uri="{FF2B5EF4-FFF2-40B4-BE49-F238E27FC236}">
                  <a16:creationId xmlns:a16="http://schemas.microsoft.com/office/drawing/2014/main" id="{E8D23F6E-DB42-4967-9A1B-EE56158CC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0C8D42" w14:textId="5EA8F2E8" w:rsidR="003C1EE5" w:rsidRPr="00D40FC1" w:rsidRDefault="003C1EE5" w:rsidP="00577EE2">
      <w:pPr>
        <w:spacing w:line="240" w:lineRule="auto"/>
        <w:jc w:val="both"/>
        <w:rPr>
          <w:rFonts w:cs="Arial"/>
          <w:szCs w:val="20"/>
        </w:rPr>
      </w:pPr>
      <w:r w:rsidRPr="00D40FC1">
        <w:rPr>
          <w:rFonts w:cs="Arial"/>
          <w:szCs w:val="20"/>
        </w:rPr>
        <w:t xml:space="preserve">Največkrat je bil </w:t>
      </w:r>
      <w:r w:rsidR="006709AC" w:rsidRPr="00D40FC1">
        <w:rPr>
          <w:rFonts w:cs="Arial"/>
          <w:szCs w:val="20"/>
        </w:rPr>
        <w:t xml:space="preserve">zavezancu </w:t>
      </w:r>
      <w:r w:rsidRPr="00D40FC1">
        <w:rPr>
          <w:rFonts w:cs="Arial"/>
          <w:szCs w:val="20"/>
        </w:rPr>
        <w:t xml:space="preserve">odrejen </w:t>
      </w:r>
      <w:r w:rsidR="00E620CE" w:rsidRPr="00D40FC1">
        <w:rPr>
          <w:rFonts w:cs="Arial"/>
          <w:szCs w:val="20"/>
        </w:rPr>
        <w:t>ukrep</w:t>
      </w:r>
      <w:r w:rsidR="00330760" w:rsidRPr="00D40FC1">
        <w:rPr>
          <w:rFonts w:cs="Arial"/>
          <w:szCs w:val="20"/>
        </w:rPr>
        <w:t>,</w:t>
      </w:r>
      <w:r w:rsidR="005075FA" w:rsidRPr="00D40FC1">
        <w:rPr>
          <w:rFonts w:cs="Arial"/>
          <w:szCs w:val="20"/>
        </w:rPr>
        <w:t xml:space="preserve"> </w:t>
      </w:r>
      <w:r w:rsidR="00330760" w:rsidRPr="00D40FC1">
        <w:rPr>
          <w:rFonts w:cs="Arial"/>
          <w:szCs w:val="20"/>
        </w:rPr>
        <w:t>d</w:t>
      </w:r>
      <w:r w:rsidRPr="00D40FC1">
        <w:rPr>
          <w:rFonts w:cs="Arial"/>
          <w:szCs w:val="20"/>
        </w:rPr>
        <w:t xml:space="preserve">a </w:t>
      </w:r>
      <w:r w:rsidR="00B50C81" w:rsidRPr="00D40FC1">
        <w:rPr>
          <w:rFonts w:cs="Arial"/>
          <w:szCs w:val="20"/>
        </w:rPr>
        <w:t>z ugotovitvami zapisnika se</w:t>
      </w:r>
      <w:r w:rsidR="00043E82" w:rsidRPr="00D40FC1">
        <w:rPr>
          <w:rFonts w:cs="Arial"/>
          <w:szCs w:val="20"/>
        </w:rPr>
        <w:t>znani zaposlene in jih opozori n</w:t>
      </w:r>
      <w:r w:rsidR="00B50C81" w:rsidRPr="00D40FC1">
        <w:rPr>
          <w:rFonts w:cs="Arial"/>
          <w:szCs w:val="20"/>
        </w:rPr>
        <w:t xml:space="preserve">a ugotovljene nepravilnosti </w:t>
      </w:r>
      <w:r w:rsidRPr="00D40FC1">
        <w:rPr>
          <w:rFonts w:cs="Arial"/>
          <w:szCs w:val="20"/>
        </w:rPr>
        <w:t>(</w:t>
      </w:r>
      <w:r w:rsidR="001D1936" w:rsidRPr="00D40FC1">
        <w:rPr>
          <w:rFonts w:cs="Arial"/>
          <w:szCs w:val="20"/>
        </w:rPr>
        <w:t>139</w:t>
      </w:r>
      <w:r w:rsidRPr="00D40FC1">
        <w:rPr>
          <w:rFonts w:cs="Arial"/>
          <w:szCs w:val="20"/>
        </w:rPr>
        <w:t xml:space="preserve">; </w:t>
      </w:r>
      <w:r w:rsidR="00D96F4E" w:rsidRPr="00D40FC1">
        <w:rPr>
          <w:rFonts w:cs="Arial"/>
          <w:szCs w:val="20"/>
        </w:rPr>
        <w:t>4</w:t>
      </w:r>
      <w:r w:rsidR="001D1936" w:rsidRPr="00D40FC1">
        <w:rPr>
          <w:rFonts w:cs="Arial"/>
          <w:szCs w:val="20"/>
        </w:rPr>
        <w:t>0</w:t>
      </w:r>
      <w:r w:rsidR="009E40E7" w:rsidRPr="00D40FC1">
        <w:rPr>
          <w:rFonts w:cs="Arial"/>
          <w:szCs w:val="20"/>
        </w:rPr>
        <w:t>,</w:t>
      </w:r>
      <w:r w:rsidR="001D1936" w:rsidRPr="00D40FC1">
        <w:rPr>
          <w:rFonts w:cs="Arial"/>
          <w:szCs w:val="20"/>
        </w:rPr>
        <w:t>1</w:t>
      </w:r>
      <w:r w:rsidR="00582F66" w:rsidRPr="00D40FC1">
        <w:rPr>
          <w:rFonts w:cs="Arial"/>
          <w:szCs w:val="20"/>
        </w:rPr>
        <w:t>%</w:t>
      </w:r>
      <w:r w:rsidRPr="00D40FC1">
        <w:rPr>
          <w:rFonts w:cs="Arial"/>
          <w:szCs w:val="20"/>
        </w:rPr>
        <w:t>)</w:t>
      </w:r>
      <w:r w:rsidR="00043E82" w:rsidRPr="00D40FC1">
        <w:rPr>
          <w:rFonts w:cs="Arial"/>
          <w:szCs w:val="20"/>
        </w:rPr>
        <w:t xml:space="preserve">, </w:t>
      </w:r>
      <w:r w:rsidR="001D1936" w:rsidRPr="00D40FC1">
        <w:rPr>
          <w:rFonts w:cs="Arial"/>
          <w:szCs w:val="20"/>
        </w:rPr>
        <w:t xml:space="preserve">da odpravi nepravilnosti/pomanjkljivosti glede izdelovanja odločb (64; 18,4%) in </w:t>
      </w:r>
      <w:r w:rsidR="00D96F4E" w:rsidRPr="00D40FC1">
        <w:rPr>
          <w:rFonts w:cs="Arial"/>
          <w:szCs w:val="20"/>
        </w:rPr>
        <w:t xml:space="preserve">da jih opozori na spoštovanje temeljnih </w:t>
      </w:r>
      <w:r w:rsidR="009E40E7" w:rsidRPr="00D40FC1">
        <w:rPr>
          <w:rFonts w:cs="Arial"/>
          <w:szCs w:val="20"/>
        </w:rPr>
        <w:t>načel upravnega postopka (</w:t>
      </w:r>
      <w:r w:rsidR="001D1936" w:rsidRPr="00D40FC1">
        <w:rPr>
          <w:rFonts w:cs="Arial"/>
          <w:szCs w:val="20"/>
        </w:rPr>
        <w:t>5</w:t>
      </w:r>
      <w:r w:rsidR="009E40E7" w:rsidRPr="00D40FC1">
        <w:rPr>
          <w:rFonts w:cs="Arial"/>
          <w:szCs w:val="20"/>
        </w:rPr>
        <w:t xml:space="preserve">1; </w:t>
      </w:r>
      <w:r w:rsidR="001D1936" w:rsidRPr="00D40FC1">
        <w:rPr>
          <w:rFonts w:cs="Arial"/>
          <w:szCs w:val="20"/>
        </w:rPr>
        <w:t>14,7</w:t>
      </w:r>
      <w:r w:rsidR="00D96F4E" w:rsidRPr="00D40FC1">
        <w:rPr>
          <w:rFonts w:cs="Arial"/>
          <w:szCs w:val="20"/>
        </w:rPr>
        <w:t xml:space="preserve">%) </w:t>
      </w:r>
      <w:r w:rsidR="00730434" w:rsidRPr="00D40FC1">
        <w:rPr>
          <w:rFonts w:cs="Arial"/>
          <w:szCs w:val="20"/>
        </w:rPr>
        <w:t>(graf 1</w:t>
      </w:r>
      <w:r w:rsidR="00732A9D" w:rsidRPr="00D40FC1">
        <w:rPr>
          <w:rFonts w:cs="Arial"/>
          <w:szCs w:val="20"/>
        </w:rPr>
        <w:t>3</w:t>
      </w:r>
      <w:r w:rsidR="00B85772" w:rsidRPr="00D40FC1">
        <w:rPr>
          <w:rFonts w:cs="Arial"/>
          <w:szCs w:val="20"/>
        </w:rPr>
        <w:t>)</w:t>
      </w:r>
      <w:r w:rsidRPr="00D40FC1">
        <w:rPr>
          <w:rFonts w:cs="Arial"/>
          <w:szCs w:val="20"/>
        </w:rPr>
        <w:t xml:space="preserve">.    </w:t>
      </w:r>
    </w:p>
    <w:p w14:paraId="15940581" w14:textId="675E65E0" w:rsidR="00EA5EEE" w:rsidRPr="00D40FC1" w:rsidRDefault="00EA5EEE" w:rsidP="00577EE2">
      <w:pPr>
        <w:spacing w:line="240" w:lineRule="auto"/>
        <w:jc w:val="both"/>
        <w:rPr>
          <w:rFonts w:cs="Arial"/>
          <w:szCs w:val="20"/>
        </w:rPr>
      </w:pPr>
    </w:p>
    <w:p w14:paraId="6AA3E853" w14:textId="17C0CAC5" w:rsidR="00EC531F" w:rsidRPr="00D40FC1" w:rsidRDefault="00EC531F" w:rsidP="00577EE2">
      <w:pPr>
        <w:tabs>
          <w:tab w:val="left" w:pos="1080"/>
        </w:tabs>
        <w:spacing w:line="240" w:lineRule="auto"/>
        <w:ind w:left="1080" w:hanging="1080"/>
        <w:jc w:val="both"/>
        <w:rPr>
          <w:rFonts w:cs="Arial"/>
          <w:sz w:val="16"/>
          <w:szCs w:val="16"/>
        </w:rPr>
      </w:pPr>
      <w:r w:rsidRPr="00D40FC1">
        <w:rPr>
          <w:rFonts w:cs="Arial"/>
          <w:sz w:val="16"/>
          <w:szCs w:val="16"/>
        </w:rPr>
        <w:t xml:space="preserve">Graf </w:t>
      </w:r>
      <w:r w:rsidR="00B85772" w:rsidRPr="00D40FC1">
        <w:rPr>
          <w:rFonts w:cs="Arial"/>
          <w:sz w:val="16"/>
          <w:szCs w:val="16"/>
        </w:rPr>
        <w:t>1</w:t>
      </w:r>
      <w:r w:rsidR="00732A9D" w:rsidRPr="00D40FC1">
        <w:rPr>
          <w:rFonts w:cs="Arial"/>
          <w:sz w:val="16"/>
          <w:szCs w:val="16"/>
        </w:rPr>
        <w:t>3</w:t>
      </w:r>
      <w:r w:rsidRPr="00D40FC1">
        <w:rPr>
          <w:rFonts w:cs="Arial"/>
          <w:sz w:val="16"/>
          <w:szCs w:val="16"/>
        </w:rPr>
        <w:t>:  Odrejeni ukrepi</w:t>
      </w:r>
      <w:r w:rsidR="002566F1" w:rsidRPr="00D40FC1">
        <w:rPr>
          <w:rFonts w:cs="Arial"/>
          <w:sz w:val="16"/>
          <w:szCs w:val="16"/>
        </w:rPr>
        <w:t xml:space="preserve"> za odpravo</w:t>
      </w:r>
      <w:r w:rsidRPr="00D40FC1">
        <w:rPr>
          <w:rFonts w:cs="Arial"/>
          <w:sz w:val="16"/>
          <w:szCs w:val="16"/>
        </w:rPr>
        <w:t xml:space="preserve"> kršitev v izvajanju ZUP </w:t>
      </w:r>
    </w:p>
    <w:p w14:paraId="2D14966A" w14:textId="0135B9BF" w:rsidR="00EC531F" w:rsidRPr="008A127A" w:rsidRDefault="001D1936" w:rsidP="00125F19">
      <w:pPr>
        <w:tabs>
          <w:tab w:val="left" w:pos="1080"/>
        </w:tabs>
        <w:spacing w:line="240" w:lineRule="auto"/>
        <w:jc w:val="both"/>
        <w:rPr>
          <w:rFonts w:cs="Arial"/>
          <w:b/>
          <w:sz w:val="22"/>
          <w:szCs w:val="22"/>
        </w:rPr>
      </w:pPr>
      <w:r>
        <w:rPr>
          <w:noProof/>
        </w:rPr>
        <w:drawing>
          <wp:inline distT="0" distB="0" distL="0" distR="0" wp14:anchorId="0523944E" wp14:editId="5B32051F">
            <wp:extent cx="5755640" cy="3508375"/>
            <wp:effectExtent l="0" t="0" r="0" b="0"/>
            <wp:docPr id="39" name="Grafikon 39">
              <a:extLst xmlns:a="http://schemas.openxmlformats.org/drawingml/2006/main">
                <a:ext uri="{FF2B5EF4-FFF2-40B4-BE49-F238E27FC236}">
                  <a16:creationId xmlns:a16="http://schemas.microsoft.com/office/drawing/2014/main" id="{031EBF45-2E69-4561-9951-A5BB36C1E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DB2752" w14:textId="005891DA" w:rsidR="00250158" w:rsidRPr="00D40FC1" w:rsidRDefault="002112D3" w:rsidP="00CC21C7">
      <w:pPr>
        <w:pStyle w:val="Odstavekseznama"/>
        <w:numPr>
          <w:ilvl w:val="2"/>
          <w:numId w:val="19"/>
        </w:numPr>
        <w:outlineLvl w:val="2"/>
        <w:rPr>
          <w:rFonts w:ascii="Arial" w:hAnsi="Arial" w:cs="Arial"/>
          <w:b/>
          <w:sz w:val="20"/>
          <w:szCs w:val="20"/>
          <w:lang w:val="sl-SI"/>
        </w:rPr>
      </w:pPr>
      <w:bookmarkStart w:id="18" w:name="_Toc381684652"/>
      <w:bookmarkStart w:id="19" w:name="_Toc34892478"/>
      <w:r w:rsidRPr="00D40FC1">
        <w:rPr>
          <w:rFonts w:ascii="Arial" w:hAnsi="Arial" w:cs="Arial"/>
          <w:b/>
          <w:sz w:val="20"/>
          <w:szCs w:val="20"/>
          <w:lang w:val="sl-SI"/>
        </w:rPr>
        <w:t>Najpogosteje u</w:t>
      </w:r>
      <w:r w:rsidR="00250158" w:rsidRPr="00D40FC1">
        <w:rPr>
          <w:rFonts w:ascii="Arial" w:hAnsi="Arial" w:cs="Arial"/>
          <w:b/>
          <w:sz w:val="20"/>
          <w:szCs w:val="20"/>
          <w:lang w:val="sl-SI"/>
        </w:rPr>
        <w:t xml:space="preserve">gotovljene kršitve </w:t>
      </w:r>
      <w:r w:rsidR="009B2F03" w:rsidRPr="00D40FC1">
        <w:rPr>
          <w:rFonts w:ascii="Arial" w:hAnsi="Arial" w:cs="Arial"/>
          <w:b/>
          <w:sz w:val="20"/>
          <w:szCs w:val="20"/>
          <w:lang w:val="sl-SI"/>
        </w:rPr>
        <w:t xml:space="preserve">in odrejeni ukrepi </w:t>
      </w:r>
      <w:r w:rsidR="00250158" w:rsidRPr="00D40FC1">
        <w:rPr>
          <w:rFonts w:ascii="Arial" w:hAnsi="Arial" w:cs="Arial"/>
          <w:b/>
          <w:sz w:val="20"/>
          <w:szCs w:val="20"/>
          <w:lang w:val="sl-SI"/>
        </w:rPr>
        <w:t>v izvajanju UUP</w:t>
      </w:r>
      <w:bookmarkEnd w:id="18"/>
      <w:r w:rsidR="00B1227B" w:rsidRPr="00D40FC1">
        <w:rPr>
          <w:rFonts w:ascii="Arial" w:hAnsi="Arial" w:cs="Arial"/>
          <w:b/>
          <w:sz w:val="20"/>
          <w:szCs w:val="20"/>
          <w:lang w:val="sl-SI"/>
        </w:rPr>
        <w:t xml:space="preserve"> v rešenih zadevah</w:t>
      </w:r>
      <w:bookmarkEnd w:id="19"/>
    </w:p>
    <w:p w14:paraId="37801ADA" w14:textId="77777777" w:rsidR="00250158" w:rsidRPr="0005055C" w:rsidRDefault="00250158" w:rsidP="00577EE2">
      <w:pPr>
        <w:tabs>
          <w:tab w:val="left" w:pos="1080"/>
        </w:tabs>
        <w:spacing w:line="240" w:lineRule="auto"/>
        <w:jc w:val="both"/>
        <w:rPr>
          <w:rFonts w:cs="Arial"/>
          <w:color w:val="FF0000"/>
          <w:sz w:val="18"/>
          <w:szCs w:val="18"/>
        </w:rPr>
      </w:pPr>
    </w:p>
    <w:p w14:paraId="48930186" w14:textId="77777777" w:rsidR="005C29BF" w:rsidRPr="0005055C" w:rsidRDefault="005C29BF" w:rsidP="00577EE2">
      <w:pPr>
        <w:tabs>
          <w:tab w:val="left" w:pos="1080"/>
        </w:tabs>
        <w:spacing w:line="240" w:lineRule="auto"/>
        <w:jc w:val="both"/>
        <w:rPr>
          <w:rFonts w:cs="Arial"/>
          <w:color w:val="FF0000"/>
          <w:sz w:val="18"/>
          <w:szCs w:val="18"/>
        </w:rPr>
      </w:pPr>
    </w:p>
    <w:p w14:paraId="4AAE53D6" w14:textId="24B52D71" w:rsidR="00250158" w:rsidRPr="00D40FC1" w:rsidRDefault="00250158" w:rsidP="00577EE2">
      <w:pPr>
        <w:spacing w:line="240" w:lineRule="auto"/>
        <w:jc w:val="both"/>
        <w:rPr>
          <w:rFonts w:cs="Arial"/>
          <w:iCs/>
          <w:szCs w:val="20"/>
        </w:rPr>
      </w:pPr>
      <w:r w:rsidRPr="00D40FC1">
        <w:rPr>
          <w:rFonts w:cs="Arial"/>
          <w:iCs/>
          <w:szCs w:val="20"/>
          <w:u w:val="single"/>
        </w:rPr>
        <w:t xml:space="preserve">UI je </w:t>
      </w:r>
      <w:r w:rsidR="000637BC" w:rsidRPr="00D40FC1">
        <w:rPr>
          <w:rFonts w:cs="Arial"/>
          <w:iCs/>
          <w:szCs w:val="20"/>
          <w:u w:val="single"/>
        </w:rPr>
        <w:t>v letu 201</w:t>
      </w:r>
      <w:r w:rsidR="00312AAB" w:rsidRPr="00D40FC1">
        <w:rPr>
          <w:rFonts w:cs="Arial"/>
          <w:iCs/>
          <w:szCs w:val="20"/>
          <w:u w:val="single"/>
        </w:rPr>
        <w:t>9</w:t>
      </w:r>
      <w:r w:rsidRPr="00D40FC1">
        <w:rPr>
          <w:rFonts w:cs="Arial"/>
          <w:iCs/>
          <w:szCs w:val="20"/>
          <w:u w:val="single"/>
        </w:rPr>
        <w:t xml:space="preserve"> ugotovila </w:t>
      </w:r>
      <w:r w:rsidR="0005055C" w:rsidRPr="00D40FC1">
        <w:rPr>
          <w:rFonts w:cs="Arial"/>
          <w:iCs/>
          <w:szCs w:val="20"/>
          <w:u w:val="single"/>
        </w:rPr>
        <w:t>31</w:t>
      </w:r>
      <w:r w:rsidR="005F43A5" w:rsidRPr="00D40FC1">
        <w:rPr>
          <w:rFonts w:cs="Arial"/>
          <w:iCs/>
          <w:szCs w:val="20"/>
          <w:u w:val="single"/>
        </w:rPr>
        <w:t>9</w:t>
      </w:r>
      <w:r w:rsidRPr="00D40FC1">
        <w:rPr>
          <w:rFonts w:cs="Arial"/>
          <w:iCs/>
          <w:szCs w:val="20"/>
          <w:u w:val="single"/>
        </w:rPr>
        <w:t xml:space="preserve"> kršitev UUP</w:t>
      </w:r>
      <w:r w:rsidR="00C06EB5" w:rsidRPr="00D40FC1">
        <w:rPr>
          <w:rFonts w:cs="Arial"/>
          <w:iCs/>
          <w:szCs w:val="20"/>
          <w:u w:val="single"/>
        </w:rPr>
        <w:t xml:space="preserve"> in odredila </w:t>
      </w:r>
      <w:r w:rsidR="0005055C" w:rsidRPr="00D40FC1">
        <w:rPr>
          <w:rFonts w:cs="Arial"/>
          <w:iCs/>
          <w:szCs w:val="20"/>
          <w:u w:val="single"/>
        </w:rPr>
        <w:t>260</w:t>
      </w:r>
      <w:r w:rsidR="001D4AB6" w:rsidRPr="00D40FC1">
        <w:rPr>
          <w:rFonts w:cs="Arial"/>
          <w:iCs/>
          <w:szCs w:val="20"/>
          <w:u w:val="single"/>
        </w:rPr>
        <w:t xml:space="preserve"> </w:t>
      </w:r>
      <w:r w:rsidR="00912CEB" w:rsidRPr="00D40FC1">
        <w:rPr>
          <w:rFonts w:cs="Arial"/>
          <w:iCs/>
          <w:szCs w:val="20"/>
          <w:u w:val="single"/>
        </w:rPr>
        <w:t xml:space="preserve">vseh </w:t>
      </w:r>
      <w:r w:rsidR="001D4AB6" w:rsidRPr="00D40FC1">
        <w:rPr>
          <w:rFonts w:cs="Arial"/>
          <w:iCs/>
          <w:szCs w:val="20"/>
          <w:u w:val="single"/>
        </w:rPr>
        <w:t>ukrepov</w:t>
      </w:r>
      <w:r w:rsidRPr="00D40FC1">
        <w:rPr>
          <w:rFonts w:cs="Arial"/>
          <w:iCs/>
          <w:szCs w:val="20"/>
        </w:rPr>
        <w:t xml:space="preserve">, in sicer na naslednjih področjih: </w:t>
      </w:r>
    </w:p>
    <w:p w14:paraId="1CD310A3" w14:textId="1C98EF18" w:rsidR="00250158" w:rsidRPr="00D40FC1" w:rsidRDefault="00250158" w:rsidP="00577EE2">
      <w:pPr>
        <w:spacing w:line="240" w:lineRule="auto"/>
        <w:jc w:val="both"/>
        <w:rPr>
          <w:rFonts w:cs="Arial"/>
        </w:rPr>
      </w:pPr>
    </w:p>
    <w:tbl>
      <w:tblPr>
        <w:tblW w:w="5382" w:type="dxa"/>
        <w:tblCellMar>
          <w:left w:w="70" w:type="dxa"/>
          <w:right w:w="70" w:type="dxa"/>
        </w:tblCellMar>
        <w:tblLook w:val="04A0" w:firstRow="1" w:lastRow="0" w:firstColumn="1" w:lastColumn="0" w:noHBand="0" w:noVBand="1"/>
      </w:tblPr>
      <w:tblGrid>
        <w:gridCol w:w="5382"/>
      </w:tblGrid>
      <w:tr w:rsidR="004718E4" w:rsidRPr="00D40FC1" w14:paraId="6AD81761" w14:textId="77777777" w:rsidTr="00512A65">
        <w:trPr>
          <w:trHeight w:val="255"/>
        </w:trPr>
        <w:tc>
          <w:tcPr>
            <w:tcW w:w="5382" w:type="dxa"/>
            <w:shd w:val="clear" w:color="auto" w:fill="auto"/>
            <w:vAlign w:val="center"/>
            <w:hideMark/>
          </w:tcPr>
          <w:p w14:paraId="6BF45D9C" w14:textId="6BDEEEA0"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Z</w:t>
            </w:r>
            <w:r w:rsidR="00C02E7D" w:rsidRPr="00D40FC1">
              <w:rPr>
                <w:rFonts w:ascii="Arial" w:hAnsi="Arial" w:cs="Arial"/>
                <w:sz w:val="18"/>
                <w:szCs w:val="18"/>
                <w:lang w:val="sl-SI" w:eastAsia="sl-SI"/>
              </w:rPr>
              <w:t>agotavljanje splošnih informacij strankam</w:t>
            </w:r>
          </w:p>
        </w:tc>
      </w:tr>
      <w:tr w:rsidR="004718E4" w:rsidRPr="00D40FC1" w14:paraId="08B0A950" w14:textId="77777777" w:rsidTr="00512A65">
        <w:trPr>
          <w:trHeight w:val="255"/>
        </w:trPr>
        <w:tc>
          <w:tcPr>
            <w:tcW w:w="5382" w:type="dxa"/>
            <w:shd w:val="clear" w:color="auto" w:fill="auto"/>
            <w:vAlign w:val="center"/>
            <w:hideMark/>
          </w:tcPr>
          <w:p w14:paraId="7F05DE85" w14:textId="29B43B0C"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bjava seznama uradnih oseb</w:t>
            </w:r>
          </w:p>
        </w:tc>
      </w:tr>
      <w:tr w:rsidR="004718E4" w:rsidRPr="00D40FC1" w14:paraId="6B1F1849" w14:textId="77777777" w:rsidTr="00512A65">
        <w:trPr>
          <w:trHeight w:val="255"/>
        </w:trPr>
        <w:tc>
          <w:tcPr>
            <w:tcW w:w="5382" w:type="dxa"/>
            <w:shd w:val="clear" w:color="auto" w:fill="auto"/>
            <w:vAlign w:val="center"/>
            <w:hideMark/>
          </w:tcPr>
          <w:p w14:paraId="7C5C19A8" w14:textId="178B0988"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dgovarjanje na dopise in obravnavanje pritožb</w:t>
            </w:r>
          </w:p>
        </w:tc>
      </w:tr>
      <w:tr w:rsidR="004718E4" w:rsidRPr="00D40FC1" w14:paraId="4BC73795" w14:textId="77777777" w:rsidTr="00512A65">
        <w:trPr>
          <w:trHeight w:val="255"/>
        </w:trPr>
        <w:tc>
          <w:tcPr>
            <w:tcW w:w="5382" w:type="dxa"/>
            <w:shd w:val="clear" w:color="auto" w:fill="auto"/>
            <w:vAlign w:val="center"/>
            <w:hideMark/>
          </w:tcPr>
          <w:p w14:paraId="22F39265" w14:textId="2954C99F"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lastRenderedPageBreak/>
              <w:t>O</w:t>
            </w:r>
            <w:r w:rsidR="00C02E7D" w:rsidRPr="00D40FC1">
              <w:rPr>
                <w:rFonts w:ascii="Arial" w:hAnsi="Arial" w:cs="Arial"/>
                <w:sz w:val="18"/>
                <w:szCs w:val="18"/>
                <w:lang w:val="sl-SI" w:eastAsia="sl-SI"/>
              </w:rPr>
              <w:t>značevanje zgradb in uradnih prostorov</w:t>
            </w:r>
          </w:p>
        </w:tc>
      </w:tr>
      <w:tr w:rsidR="004718E4" w:rsidRPr="00D40FC1" w14:paraId="7DE125F0" w14:textId="77777777" w:rsidTr="00512A65">
        <w:trPr>
          <w:trHeight w:val="255"/>
        </w:trPr>
        <w:tc>
          <w:tcPr>
            <w:tcW w:w="5382" w:type="dxa"/>
            <w:shd w:val="clear" w:color="auto" w:fill="auto"/>
            <w:vAlign w:val="center"/>
            <w:hideMark/>
          </w:tcPr>
          <w:p w14:paraId="25106731" w14:textId="72582897"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bjava oglasne deske</w:t>
            </w:r>
          </w:p>
        </w:tc>
      </w:tr>
      <w:tr w:rsidR="004718E4" w:rsidRPr="00D40FC1" w14:paraId="7D541D80" w14:textId="77777777" w:rsidTr="00512A65">
        <w:trPr>
          <w:trHeight w:val="255"/>
        </w:trPr>
        <w:tc>
          <w:tcPr>
            <w:tcW w:w="5382" w:type="dxa"/>
            <w:shd w:val="clear" w:color="auto" w:fill="auto"/>
            <w:vAlign w:val="center"/>
            <w:hideMark/>
          </w:tcPr>
          <w:p w14:paraId="41796F23" w14:textId="2DFB2569"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oslovanje s prejemno štampiljko</w:t>
            </w:r>
          </w:p>
        </w:tc>
      </w:tr>
      <w:tr w:rsidR="004718E4" w:rsidRPr="00D40FC1" w14:paraId="72BBD53A" w14:textId="77777777" w:rsidTr="00512A65">
        <w:trPr>
          <w:trHeight w:val="255"/>
        </w:trPr>
        <w:tc>
          <w:tcPr>
            <w:tcW w:w="5382" w:type="dxa"/>
            <w:shd w:val="clear" w:color="auto" w:fill="auto"/>
            <w:vAlign w:val="center"/>
            <w:hideMark/>
          </w:tcPr>
          <w:p w14:paraId="1EFCB4DB" w14:textId="6289BEB1"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E</w:t>
            </w:r>
            <w:r w:rsidR="00C02E7D" w:rsidRPr="00D40FC1">
              <w:rPr>
                <w:rFonts w:ascii="Arial" w:hAnsi="Arial" w:cs="Arial"/>
                <w:sz w:val="18"/>
                <w:szCs w:val="18"/>
                <w:lang w:val="sl-SI" w:eastAsia="sl-SI"/>
              </w:rPr>
              <w:t>videntiranje prejetih dokumentov</w:t>
            </w:r>
          </w:p>
        </w:tc>
      </w:tr>
      <w:tr w:rsidR="004718E4" w:rsidRPr="00D40FC1" w14:paraId="7C07FF70" w14:textId="77777777" w:rsidTr="00512A65">
        <w:trPr>
          <w:trHeight w:val="255"/>
        </w:trPr>
        <w:tc>
          <w:tcPr>
            <w:tcW w:w="5382" w:type="dxa"/>
            <w:shd w:val="clear" w:color="auto" w:fill="auto"/>
            <w:vAlign w:val="center"/>
            <w:hideMark/>
          </w:tcPr>
          <w:p w14:paraId="2AEFF44E" w14:textId="2529CE65"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E</w:t>
            </w:r>
            <w:r w:rsidR="00C02E7D" w:rsidRPr="00D40FC1">
              <w:rPr>
                <w:rFonts w:ascii="Arial" w:hAnsi="Arial" w:cs="Arial"/>
                <w:sz w:val="18"/>
                <w:szCs w:val="18"/>
                <w:lang w:val="sl-SI" w:eastAsia="sl-SI"/>
              </w:rPr>
              <w:t>videntiranje lastnih in izhodnih dokumentov</w:t>
            </w:r>
          </w:p>
        </w:tc>
      </w:tr>
      <w:tr w:rsidR="004718E4" w:rsidRPr="00D40FC1" w14:paraId="0377747A" w14:textId="77777777" w:rsidTr="00512A65">
        <w:trPr>
          <w:trHeight w:val="255"/>
        </w:trPr>
        <w:tc>
          <w:tcPr>
            <w:tcW w:w="5382" w:type="dxa"/>
            <w:shd w:val="clear" w:color="auto" w:fill="auto"/>
            <w:vAlign w:val="center"/>
            <w:hideMark/>
          </w:tcPr>
          <w:p w14:paraId="59DF5FC0" w14:textId="65CCFA42"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E</w:t>
            </w:r>
            <w:r w:rsidR="00C02E7D" w:rsidRPr="00D40FC1">
              <w:rPr>
                <w:rFonts w:ascii="Arial" w:hAnsi="Arial" w:cs="Arial"/>
                <w:sz w:val="18"/>
                <w:szCs w:val="18"/>
                <w:lang w:val="sl-SI" w:eastAsia="sl-SI"/>
              </w:rPr>
              <w:t>videntiranje dokumentov prejetih po el. pošti</w:t>
            </w:r>
          </w:p>
        </w:tc>
      </w:tr>
      <w:tr w:rsidR="004718E4" w:rsidRPr="00D40FC1" w14:paraId="1350C79D" w14:textId="77777777" w:rsidTr="00512A65">
        <w:trPr>
          <w:trHeight w:val="255"/>
        </w:trPr>
        <w:tc>
          <w:tcPr>
            <w:tcW w:w="5382" w:type="dxa"/>
            <w:shd w:val="clear" w:color="auto" w:fill="auto"/>
            <w:vAlign w:val="center"/>
            <w:hideMark/>
          </w:tcPr>
          <w:p w14:paraId="18BC2019" w14:textId="3571C7A5"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U</w:t>
            </w:r>
            <w:r w:rsidR="00C02E7D" w:rsidRPr="00D40FC1">
              <w:rPr>
                <w:rFonts w:ascii="Arial" w:hAnsi="Arial" w:cs="Arial"/>
                <w:sz w:val="18"/>
                <w:szCs w:val="18"/>
                <w:lang w:val="sl-SI" w:eastAsia="sl-SI"/>
              </w:rPr>
              <w:t>poraba načrta klasifikacijskih znakov</w:t>
            </w:r>
          </w:p>
        </w:tc>
      </w:tr>
      <w:tr w:rsidR="004718E4" w:rsidRPr="00D40FC1" w14:paraId="7520407D" w14:textId="77777777" w:rsidTr="00512A65">
        <w:trPr>
          <w:trHeight w:val="255"/>
        </w:trPr>
        <w:tc>
          <w:tcPr>
            <w:tcW w:w="5382" w:type="dxa"/>
            <w:shd w:val="clear" w:color="auto" w:fill="auto"/>
            <w:vAlign w:val="center"/>
            <w:hideMark/>
          </w:tcPr>
          <w:p w14:paraId="1D067B66" w14:textId="665F81BA"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N</w:t>
            </w:r>
            <w:r w:rsidR="00C02E7D" w:rsidRPr="00D40FC1">
              <w:rPr>
                <w:rFonts w:ascii="Arial" w:hAnsi="Arial" w:cs="Arial"/>
                <w:sz w:val="18"/>
                <w:szCs w:val="18"/>
                <w:lang w:val="sl-SI" w:eastAsia="sl-SI"/>
              </w:rPr>
              <w:t>apake pri uporabi ovoja zadeve</w:t>
            </w:r>
          </w:p>
        </w:tc>
      </w:tr>
      <w:tr w:rsidR="004718E4" w:rsidRPr="00D40FC1" w14:paraId="5A915ADB" w14:textId="77777777" w:rsidTr="00512A65">
        <w:trPr>
          <w:trHeight w:val="255"/>
        </w:trPr>
        <w:tc>
          <w:tcPr>
            <w:tcW w:w="5382" w:type="dxa"/>
            <w:shd w:val="clear" w:color="auto" w:fill="auto"/>
            <w:vAlign w:val="center"/>
            <w:hideMark/>
          </w:tcPr>
          <w:p w14:paraId="7156E3C8" w14:textId="7A268A0E"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isarniške odredbe za odpremo dokumentov</w:t>
            </w:r>
          </w:p>
        </w:tc>
      </w:tr>
      <w:tr w:rsidR="004718E4" w:rsidRPr="00D40FC1" w14:paraId="28463CAD" w14:textId="77777777" w:rsidTr="00512A65">
        <w:trPr>
          <w:trHeight w:val="255"/>
        </w:trPr>
        <w:tc>
          <w:tcPr>
            <w:tcW w:w="5382" w:type="dxa"/>
            <w:shd w:val="clear" w:color="auto" w:fill="auto"/>
            <w:vAlign w:val="center"/>
            <w:hideMark/>
          </w:tcPr>
          <w:p w14:paraId="155776F3" w14:textId="0B8EECEA"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O</w:t>
            </w:r>
            <w:r w:rsidR="00C02E7D" w:rsidRPr="00D40FC1">
              <w:rPr>
                <w:rFonts w:ascii="Arial" w:hAnsi="Arial" w:cs="Arial"/>
                <w:sz w:val="18"/>
                <w:szCs w:val="18"/>
                <w:lang w:val="sl-SI" w:eastAsia="sl-SI"/>
              </w:rPr>
              <w:t>blikovne značilnosti dokumentov (164. čl.)</w:t>
            </w:r>
          </w:p>
        </w:tc>
      </w:tr>
      <w:tr w:rsidR="004718E4" w:rsidRPr="00D40FC1" w14:paraId="454514AC" w14:textId="77777777" w:rsidTr="00512A65">
        <w:trPr>
          <w:trHeight w:val="255"/>
        </w:trPr>
        <w:tc>
          <w:tcPr>
            <w:tcW w:w="5382" w:type="dxa"/>
            <w:shd w:val="clear" w:color="auto" w:fill="auto"/>
            <w:vAlign w:val="center"/>
            <w:hideMark/>
          </w:tcPr>
          <w:p w14:paraId="7DDFFBF3" w14:textId="1D0A1EE6"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oslovanje s tekočo zbirko</w:t>
            </w:r>
          </w:p>
        </w:tc>
      </w:tr>
      <w:tr w:rsidR="004718E4" w:rsidRPr="00D40FC1" w14:paraId="3240F998" w14:textId="77777777" w:rsidTr="00512A65">
        <w:trPr>
          <w:trHeight w:val="255"/>
        </w:trPr>
        <w:tc>
          <w:tcPr>
            <w:tcW w:w="5382" w:type="dxa"/>
            <w:shd w:val="clear" w:color="auto" w:fill="auto"/>
            <w:vAlign w:val="center"/>
            <w:hideMark/>
          </w:tcPr>
          <w:p w14:paraId="0636ED8B" w14:textId="56571C20" w:rsidR="00C02E7D" w:rsidRPr="00D40FC1" w:rsidRDefault="00BE7389" w:rsidP="00CC21C7">
            <w:pPr>
              <w:pStyle w:val="Odstavekseznama"/>
              <w:numPr>
                <w:ilvl w:val="0"/>
                <w:numId w:val="12"/>
              </w:numPr>
              <w:ind w:left="359" w:hanging="359"/>
              <w:rPr>
                <w:rFonts w:ascii="Arial" w:hAnsi="Arial" w:cs="Arial"/>
                <w:sz w:val="18"/>
                <w:szCs w:val="18"/>
                <w:lang w:val="sl-SI" w:eastAsia="sl-SI"/>
              </w:rPr>
            </w:pPr>
            <w:r w:rsidRPr="00D40FC1">
              <w:rPr>
                <w:rFonts w:ascii="Arial" w:hAnsi="Arial" w:cs="Arial"/>
                <w:sz w:val="18"/>
                <w:szCs w:val="18"/>
                <w:lang w:val="sl-SI" w:eastAsia="sl-SI"/>
              </w:rPr>
              <w:t>P</w:t>
            </w:r>
            <w:r w:rsidR="00C02E7D" w:rsidRPr="00D40FC1">
              <w:rPr>
                <w:rFonts w:ascii="Arial" w:hAnsi="Arial" w:cs="Arial"/>
                <w:sz w:val="18"/>
                <w:szCs w:val="18"/>
                <w:lang w:val="sl-SI" w:eastAsia="sl-SI"/>
              </w:rPr>
              <w:t>ridobivanje podatkov iz uradnih evidenc</w:t>
            </w:r>
            <w:r w:rsidR="003A6FF2" w:rsidRPr="00D40FC1">
              <w:rPr>
                <w:rFonts w:ascii="Arial" w:hAnsi="Arial" w:cs="Arial"/>
                <w:sz w:val="18"/>
                <w:szCs w:val="18"/>
                <w:lang w:val="sl-SI" w:eastAsia="sl-SI"/>
              </w:rPr>
              <w:t>.</w:t>
            </w:r>
          </w:p>
        </w:tc>
      </w:tr>
    </w:tbl>
    <w:p w14:paraId="3855B0B3" w14:textId="5E677F10" w:rsidR="00810474" w:rsidRPr="00D40FC1" w:rsidRDefault="00810474" w:rsidP="00577EE2">
      <w:pPr>
        <w:spacing w:line="240" w:lineRule="auto"/>
        <w:jc w:val="both"/>
        <w:rPr>
          <w:rFonts w:cs="Arial"/>
        </w:rPr>
      </w:pPr>
    </w:p>
    <w:p w14:paraId="438261E8" w14:textId="77777777" w:rsidR="008601B3" w:rsidRPr="00D40FC1" w:rsidRDefault="008601B3" w:rsidP="00577EE2">
      <w:pPr>
        <w:spacing w:line="240" w:lineRule="auto"/>
        <w:jc w:val="both"/>
        <w:rPr>
          <w:rFonts w:cs="Arial"/>
        </w:rPr>
      </w:pPr>
    </w:p>
    <w:p w14:paraId="0AF92B4A" w14:textId="50CD450F" w:rsidR="005C29BF" w:rsidRPr="00D40FC1" w:rsidRDefault="005075FA" w:rsidP="00577EE2">
      <w:pPr>
        <w:spacing w:line="240" w:lineRule="auto"/>
        <w:jc w:val="both"/>
        <w:rPr>
          <w:rFonts w:cs="Arial"/>
          <w:szCs w:val="20"/>
        </w:rPr>
      </w:pPr>
      <w:r w:rsidRPr="00D40FC1">
        <w:rPr>
          <w:rFonts w:cs="Arial"/>
          <w:szCs w:val="20"/>
        </w:rPr>
        <w:t>N</w:t>
      </w:r>
      <w:r w:rsidR="005C29BF" w:rsidRPr="00D40FC1">
        <w:rPr>
          <w:rFonts w:cs="Arial"/>
          <w:szCs w:val="20"/>
        </w:rPr>
        <w:t>ajpogosteje ugotovljen</w:t>
      </w:r>
      <w:r w:rsidRPr="00D40FC1">
        <w:rPr>
          <w:rFonts w:cs="Arial"/>
          <w:szCs w:val="20"/>
        </w:rPr>
        <w:t>e</w:t>
      </w:r>
      <w:r w:rsidR="005C29BF" w:rsidRPr="00D40FC1">
        <w:rPr>
          <w:rFonts w:cs="Arial"/>
          <w:szCs w:val="20"/>
        </w:rPr>
        <w:t xml:space="preserve"> kršit</w:t>
      </w:r>
      <w:r w:rsidRPr="00D40FC1">
        <w:rPr>
          <w:rFonts w:cs="Arial"/>
          <w:szCs w:val="20"/>
        </w:rPr>
        <w:t>ve</w:t>
      </w:r>
      <w:r w:rsidR="005C29BF" w:rsidRPr="00D40FC1">
        <w:rPr>
          <w:rFonts w:cs="Arial"/>
          <w:szCs w:val="20"/>
        </w:rPr>
        <w:t xml:space="preserve"> UUP </w:t>
      </w:r>
      <w:r w:rsidR="007C5565" w:rsidRPr="00D40FC1">
        <w:rPr>
          <w:rFonts w:cs="Arial"/>
          <w:szCs w:val="20"/>
        </w:rPr>
        <w:t>so bile na področjih</w:t>
      </w:r>
      <w:r w:rsidR="00C63F53" w:rsidRPr="00D40FC1">
        <w:rPr>
          <w:rFonts w:cs="Arial"/>
          <w:szCs w:val="20"/>
        </w:rPr>
        <w:t>:</w:t>
      </w:r>
      <w:r w:rsidR="005C29BF" w:rsidRPr="00D40FC1">
        <w:rPr>
          <w:rFonts w:cs="Arial"/>
          <w:szCs w:val="20"/>
        </w:rPr>
        <w:t xml:space="preserve"> </w:t>
      </w:r>
      <w:r w:rsidR="0034049B" w:rsidRPr="00D40FC1">
        <w:rPr>
          <w:rFonts w:cs="Arial"/>
          <w:szCs w:val="20"/>
        </w:rPr>
        <w:t>evidentiranje lastnih in izhodnih dokumentov (55; 32,4%), evidentiranje prejetih dokumentov (38; 22,4%) in pisarniške odredbe za odpremo dokumentov</w:t>
      </w:r>
      <w:r w:rsidR="008E2720" w:rsidRPr="00D40FC1">
        <w:rPr>
          <w:rFonts w:cs="Arial"/>
          <w:szCs w:val="20"/>
        </w:rPr>
        <w:t xml:space="preserve"> (</w:t>
      </w:r>
      <w:r w:rsidR="00D8669C" w:rsidRPr="00D40FC1">
        <w:rPr>
          <w:rFonts w:cs="Arial"/>
          <w:szCs w:val="20"/>
        </w:rPr>
        <w:t>2</w:t>
      </w:r>
      <w:r w:rsidR="0034049B" w:rsidRPr="00D40FC1">
        <w:rPr>
          <w:rFonts w:cs="Arial"/>
          <w:szCs w:val="20"/>
        </w:rPr>
        <w:t>9</w:t>
      </w:r>
      <w:r w:rsidR="005C29BF" w:rsidRPr="00D40FC1">
        <w:rPr>
          <w:rFonts w:cs="Arial"/>
          <w:szCs w:val="20"/>
        </w:rPr>
        <w:t xml:space="preserve">; </w:t>
      </w:r>
      <w:r w:rsidR="0034049B" w:rsidRPr="00D40FC1">
        <w:rPr>
          <w:rFonts w:cs="Arial"/>
          <w:szCs w:val="20"/>
        </w:rPr>
        <w:t>17</w:t>
      </w:r>
      <w:r w:rsidR="00D8669C" w:rsidRPr="00D40FC1">
        <w:rPr>
          <w:rFonts w:cs="Arial"/>
          <w:szCs w:val="20"/>
        </w:rPr>
        <w:t>,</w:t>
      </w:r>
      <w:r w:rsidR="0034049B" w:rsidRPr="00D40FC1">
        <w:rPr>
          <w:rFonts w:cs="Arial"/>
          <w:szCs w:val="20"/>
        </w:rPr>
        <w:t>1</w:t>
      </w:r>
      <w:r w:rsidR="005C29BF" w:rsidRPr="00D40FC1">
        <w:rPr>
          <w:rFonts w:cs="Arial"/>
          <w:szCs w:val="20"/>
        </w:rPr>
        <w:t>%)</w:t>
      </w:r>
      <w:r w:rsidR="008E2720" w:rsidRPr="00D40FC1">
        <w:rPr>
          <w:rFonts w:cs="Arial"/>
          <w:szCs w:val="20"/>
        </w:rPr>
        <w:t xml:space="preserve"> </w:t>
      </w:r>
      <w:r w:rsidR="00732A9D" w:rsidRPr="00D40FC1">
        <w:rPr>
          <w:rFonts w:cs="Arial"/>
          <w:szCs w:val="20"/>
        </w:rPr>
        <w:t xml:space="preserve"> (graf 14</w:t>
      </w:r>
      <w:r w:rsidR="00B85772" w:rsidRPr="00D40FC1">
        <w:rPr>
          <w:rFonts w:cs="Arial"/>
          <w:szCs w:val="20"/>
        </w:rPr>
        <w:t>)</w:t>
      </w:r>
      <w:r w:rsidR="005C29BF" w:rsidRPr="00D40FC1">
        <w:rPr>
          <w:rFonts w:cs="Arial"/>
          <w:szCs w:val="20"/>
        </w:rPr>
        <w:t xml:space="preserve">.    </w:t>
      </w:r>
    </w:p>
    <w:p w14:paraId="1A1FBECB" w14:textId="718F2D51" w:rsidR="00810474" w:rsidRPr="00D40FC1" w:rsidRDefault="00810474" w:rsidP="00577EE2">
      <w:pPr>
        <w:spacing w:line="240" w:lineRule="auto"/>
        <w:jc w:val="both"/>
        <w:rPr>
          <w:rFonts w:cs="Arial"/>
        </w:rPr>
      </w:pPr>
    </w:p>
    <w:p w14:paraId="217047DB" w14:textId="0A429884" w:rsidR="00250158" w:rsidRPr="00D40FC1" w:rsidRDefault="00942F59" w:rsidP="00577EE2">
      <w:pPr>
        <w:tabs>
          <w:tab w:val="left" w:pos="1080"/>
        </w:tabs>
        <w:spacing w:line="240" w:lineRule="auto"/>
        <w:ind w:left="1080" w:hanging="1080"/>
        <w:jc w:val="both"/>
        <w:rPr>
          <w:rFonts w:cs="Arial"/>
          <w:b/>
          <w:sz w:val="16"/>
          <w:szCs w:val="16"/>
        </w:rPr>
      </w:pPr>
      <w:r w:rsidRPr="00D40FC1">
        <w:rPr>
          <w:rFonts w:cs="Arial"/>
          <w:sz w:val="16"/>
          <w:szCs w:val="16"/>
        </w:rPr>
        <w:t xml:space="preserve">Graf </w:t>
      </w:r>
      <w:r w:rsidR="00732A9D" w:rsidRPr="00D40FC1">
        <w:rPr>
          <w:rFonts w:cs="Arial"/>
          <w:sz w:val="16"/>
          <w:szCs w:val="16"/>
        </w:rPr>
        <w:t>14</w:t>
      </w:r>
      <w:r w:rsidR="00250158" w:rsidRPr="00D40FC1">
        <w:rPr>
          <w:rFonts w:cs="Arial"/>
          <w:sz w:val="16"/>
          <w:szCs w:val="16"/>
        </w:rPr>
        <w:t xml:space="preserve">:  </w:t>
      </w:r>
      <w:r w:rsidR="000773E9" w:rsidRPr="00D40FC1">
        <w:rPr>
          <w:rFonts w:cs="Arial"/>
          <w:sz w:val="16"/>
          <w:szCs w:val="16"/>
        </w:rPr>
        <w:t>Najpogosteje u</w:t>
      </w:r>
      <w:r w:rsidR="00250158" w:rsidRPr="00D40FC1">
        <w:rPr>
          <w:rFonts w:cs="Arial"/>
          <w:sz w:val="16"/>
          <w:szCs w:val="16"/>
        </w:rPr>
        <w:t xml:space="preserve">gotovljene kršitve UUP po vsebinskih področjih  </w:t>
      </w:r>
    </w:p>
    <w:p w14:paraId="6B8160AB" w14:textId="7FA66A38" w:rsidR="00250158" w:rsidRPr="008A127A" w:rsidRDefault="0034049B" w:rsidP="00984559">
      <w:pPr>
        <w:spacing w:line="240" w:lineRule="auto"/>
        <w:jc w:val="both"/>
        <w:rPr>
          <w:rFonts w:cs="Arial"/>
          <w:b/>
          <w:sz w:val="28"/>
          <w:szCs w:val="28"/>
        </w:rPr>
      </w:pPr>
      <w:r>
        <w:rPr>
          <w:noProof/>
        </w:rPr>
        <w:drawing>
          <wp:inline distT="0" distB="0" distL="0" distR="0" wp14:anchorId="2E45D7F0" wp14:editId="1DA69442">
            <wp:extent cx="5755640" cy="2463113"/>
            <wp:effectExtent l="0" t="0" r="0" b="0"/>
            <wp:docPr id="40" name="Grafikon 40">
              <a:extLst xmlns:a="http://schemas.openxmlformats.org/drawingml/2006/main">
                <a:ext uri="{FF2B5EF4-FFF2-40B4-BE49-F238E27FC236}">
                  <a16:creationId xmlns:a16="http://schemas.microsoft.com/office/drawing/2014/main" id="{282F91FF-8E81-41D1-9074-0FD8186FA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665E3B" w14:textId="10760C40" w:rsidR="005075FA" w:rsidRPr="00D40FC1" w:rsidRDefault="005075FA" w:rsidP="00577EE2">
      <w:pPr>
        <w:tabs>
          <w:tab w:val="left" w:pos="1080"/>
        </w:tabs>
        <w:spacing w:line="240" w:lineRule="auto"/>
        <w:jc w:val="both"/>
        <w:rPr>
          <w:rFonts w:cs="Arial"/>
          <w:szCs w:val="20"/>
        </w:rPr>
      </w:pPr>
      <w:r w:rsidRPr="00D40FC1">
        <w:rPr>
          <w:rFonts w:cs="Arial"/>
          <w:szCs w:val="20"/>
        </w:rPr>
        <w:t xml:space="preserve">Največ </w:t>
      </w:r>
      <w:r w:rsidR="0094787B" w:rsidRPr="00D40FC1">
        <w:rPr>
          <w:rFonts w:cs="Arial"/>
          <w:szCs w:val="20"/>
        </w:rPr>
        <w:t xml:space="preserve">ugotovljenih </w:t>
      </w:r>
      <w:r w:rsidRPr="00D40FC1">
        <w:rPr>
          <w:rFonts w:cs="Arial"/>
          <w:szCs w:val="20"/>
        </w:rPr>
        <w:t xml:space="preserve">kršitev UUP je bilo v podskupinah </w:t>
      </w:r>
      <w:r w:rsidR="00801088" w:rsidRPr="00D40FC1">
        <w:rPr>
          <w:rFonts w:cs="Arial"/>
          <w:szCs w:val="20"/>
        </w:rPr>
        <w:t xml:space="preserve">3.1.-6.1. Izvajalci javnih služb/nosilci javnih pooblastil (160; 50,2%), </w:t>
      </w:r>
      <w:r w:rsidR="00766F72" w:rsidRPr="00D40FC1">
        <w:rPr>
          <w:rFonts w:cs="Arial"/>
          <w:szCs w:val="20"/>
        </w:rPr>
        <w:t>1.2.2. Min</w:t>
      </w:r>
      <w:r w:rsidR="00323B36" w:rsidRPr="00D40FC1">
        <w:rPr>
          <w:rFonts w:cs="Arial"/>
          <w:szCs w:val="20"/>
        </w:rPr>
        <w:t>istrstva in organi v sestavi (7</w:t>
      </w:r>
      <w:r w:rsidR="00801088" w:rsidRPr="00D40FC1">
        <w:rPr>
          <w:rFonts w:cs="Arial"/>
          <w:szCs w:val="20"/>
        </w:rPr>
        <w:t>8</w:t>
      </w:r>
      <w:r w:rsidR="00323B36" w:rsidRPr="00D40FC1">
        <w:rPr>
          <w:rFonts w:cs="Arial"/>
          <w:szCs w:val="20"/>
        </w:rPr>
        <w:t xml:space="preserve">; </w:t>
      </w:r>
      <w:r w:rsidR="00801088" w:rsidRPr="00D40FC1">
        <w:rPr>
          <w:rFonts w:cs="Arial"/>
          <w:szCs w:val="20"/>
        </w:rPr>
        <w:t>24,5</w:t>
      </w:r>
      <w:r w:rsidR="00766F72" w:rsidRPr="00D40FC1">
        <w:rPr>
          <w:rFonts w:cs="Arial"/>
          <w:szCs w:val="20"/>
        </w:rPr>
        <w:t>%), in</w:t>
      </w:r>
      <w:r w:rsidR="00D42C0B" w:rsidRPr="00D40FC1">
        <w:rPr>
          <w:rFonts w:cs="Arial"/>
          <w:szCs w:val="20"/>
        </w:rPr>
        <w:t xml:space="preserve"> </w:t>
      </w:r>
      <w:r w:rsidR="00324E76" w:rsidRPr="00D40FC1">
        <w:rPr>
          <w:rFonts w:cs="Arial"/>
          <w:szCs w:val="20"/>
        </w:rPr>
        <w:t xml:space="preserve">2.1.-2.2. Občine in </w:t>
      </w:r>
      <w:r w:rsidR="00766F72" w:rsidRPr="00D40FC1">
        <w:rPr>
          <w:rFonts w:cs="Arial"/>
          <w:szCs w:val="20"/>
        </w:rPr>
        <w:t>druge lokalne</w:t>
      </w:r>
      <w:r w:rsidR="00324E76" w:rsidRPr="00D40FC1">
        <w:rPr>
          <w:rFonts w:cs="Arial"/>
          <w:szCs w:val="20"/>
        </w:rPr>
        <w:t xml:space="preserve"> skupnosti </w:t>
      </w:r>
      <w:r w:rsidR="00766F72" w:rsidRPr="00D40FC1">
        <w:rPr>
          <w:rFonts w:cs="Arial"/>
          <w:szCs w:val="20"/>
        </w:rPr>
        <w:t>(</w:t>
      </w:r>
      <w:r w:rsidR="00801088" w:rsidRPr="00D40FC1">
        <w:rPr>
          <w:rFonts w:cs="Arial"/>
          <w:szCs w:val="20"/>
        </w:rPr>
        <w:t>64</w:t>
      </w:r>
      <w:r w:rsidR="00324E76" w:rsidRPr="00D40FC1">
        <w:rPr>
          <w:rFonts w:cs="Arial"/>
          <w:szCs w:val="20"/>
        </w:rPr>
        <w:t xml:space="preserve">; </w:t>
      </w:r>
      <w:r w:rsidR="00801088" w:rsidRPr="00D40FC1">
        <w:rPr>
          <w:rFonts w:cs="Arial"/>
          <w:szCs w:val="20"/>
        </w:rPr>
        <w:t>20,1</w:t>
      </w:r>
      <w:r w:rsidR="00324E76" w:rsidRPr="00D40FC1">
        <w:rPr>
          <w:rFonts w:cs="Arial"/>
          <w:szCs w:val="20"/>
        </w:rPr>
        <w:t xml:space="preserve">%), </w:t>
      </w:r>
      <w:r w:rsidR="00732A9D" w:rsidRPr="00D40FC1">
        <w:rPr>
          <w:rFonts w:cs="Arial"/>
          <w:szCs w:val="20"/>
        </w:rPr>
        <w:t>(graf 15</w:t>
      </w:r>
      <w:r w:rsidR="00D95EF6" w:rsidRPr="00D40FC1">
        <w:rPr>
          <w:rFonts w:cs="Arial"/>
          <w:szCs w:val="20"/>
        </w:rPr>
        <w:t>)</w:t>
      </w:r>
      <w:r w:rsidRPr="00D40FC1">
        <w:rPr>
          <w:rFonts w:cs="Arial"/>
          <w:szCs w:val="20"/>
        </w:rPr>
        <w:t>.</w:t>
      </w:r>
    </w:p>
    <w:p w14:paraId="3B39DCAB" w14:textId="77777777" w:rsidR="00984559" w:rsidRPr="00D40FC1" w:rsidRDefault="00984559" w:rsidP="00577EE2">
      <w:pPr>
        <w:tabs>
          <w:tab w:val="left" w:pos="1080"/>
        </w:tabs>
        <w:spacing w:line="240" w:lineRule="auto"/>
        <w:jc w:val="both"/>
        <w:rPr>
          <w:rFonts w:cs="Arial"/>
          <w:szCs w:val="20"/>
        </w:rPr>
      </w:pPr>
    </w:p>
    <w:p w14:paraId="35D360CA" w14:textId="4023C4F9" w:rsidR="00250158" w:rsidRPr="00D40FC1" w:rsidRDefault="00942F59" w:rsidP="00577EE2">
      <w:pPr>
        <w:tabs>
          <w:tab w:val="left" w:pos="1080"/>
        </w:tabs>
        <w:spacing w:line="240" w:lineRule="auto"/>
        <w:ind w:left="1080" w:hanging="1080"/>
        <w:jc w:val="both"/>
        <w:rPr>
          <w:rFonts w:cs="Arial"/>
          <w:sz w:val="16"/>
          <w:szCs w:val="16"/>
        </w:rPr>
      </w:pPr>
      <w:r w:rsidRPr="00D40FC1">
        <w:rPr>
          <w:rFonts w:cs="Arial"/>
          <w:sz w:val="16"/>
          <w:szCs w:val="16"/>
        </w:rPr>
        <w:t xml:space="preserve">Graf </w:t>
      </w:r>
      <w:r w:rsidR="00732A9D" w:rsidRPr="00D40FC1">
        <w:rPr>
          <w:rFonts w:cs="Arial"/>
          <w:sz w:val="16"/>
          <w:szCs w:val="16"/>
        </w:rPr>
        <w:t>15</w:t>
      </w:r>
      <w:r w:rsidR="00250158" w:rsidRPr="00D40FC1">
        <w:rPr>
          <w:rFonts w:cs="Arial"/>
          <w:sz w:val="16"/>
          <w:szCs w:val="16"/>
        </w:rPr>
        <w:t xml:space="preserve">:  </w:t>
      </w:r>
      <w:r w:rsidR="002F15EF" w:rsidRPr="00D40FC1">
        <w:rPr>
          <w:rFonts w:cs="Arial"/>
          <w:sz w:val="16"/>
          <w:szCs w:val="16"/>
        </w:rPr>
        <w:t>Najpogosteje u</w:t>
      </w:r>
      <w:r w:rsidR="00250158" w:rsidRPr="00D40FC1">
        <w:rPr>
          <w:rFonts w:cs="Arial"/>
          <w:sz w:val="16"/>
          <w:szCs w:val="16"/>
        </w:rPr>
        <w:t xml:space="preserve">gotovljene kršitve UUP po podskupinah javnega sektorja     </w:t>
      </w:r>
    </w:p>
    <w:p w14:paraId="093508F7" w14:textId="460F1352" w:rsidR="00250158" w:rsidRPr="008A127A" w:rsidRDefault="00C02306" w:rsidP="00D42C0B">
      <w:pPr>
        <w:spacing w:line="240" w:lineRule="auto"/>
        <w:jc w:val="both"/>
        <w:rPr>
          <w:rFonts w:cs="Arial"/>
        </w:rPr>
      </w:pPr>
      <w:r>
        <w:rPr>
          <w:noProof/>
        </w:rPr>
        <w:drawing>
          <wp:inline distT="0" distB="0" distL="0" distR="0" wp14:anchorId="4B650B01" wp14:editId="62A23382">
            <wp:extent cx="5755640" cy="2510635"/>
            <wp:effectExtent l="0" t="0" r="0" b="0"/>
            <wp:docPr id="44" name="Grafikon 44">
              <a:extLst xmlns:a="http://schemas.openxmlformats.org/drawingml/2006/main">
                <a:ext uri="{FF2B5EF4-FFF2-40B4-BE49-F238E27FC236}">
                  <a16:creationId xmlns:a16="http://schemas.microsoft.com/office/drawing/2014/main" id="{4CA47391-0842-4818-B2B0-9A2015AEB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A5AE91" w14:textId="71BE7760" w:rsidR="002B16BD" w:rsidRPr="00D40FC1" w:rsidRDefault="00425A25" w:rsidP="00577EE2">
      <w:pPr>
        <w:spacing w:line="240" w:lineRule="auto"/>
        <w:jc w:val="both"/>
        <w:rPr>
          <w:rFonts w:cs="Arial"/>
          <w:szCs w:val="20"/>
        </w:rPr>
      </w:pPr>
      <w:r w:rsidRPr="00D40FC1">
        <w:rPr>
          <w:rFonts w:cs="Arial"/>
          <w:szCs w:val="20"/>
        </w:rPr>
        <w:lastRenderedPageBreak/>
        <w:t>Največkrat so</w:t>
      </w:r>
      <w:r w:rsidR="005075FA" w:rsidRPr="00D40FC1">
        <w:rPr>
          <w:rFonts w:cs="Arial"/>
          <w:szCs w:val="20"/>
        </w:rPr>
        <w:t xml:space="preserve"> bil</w:t>
      </w:r>
      <w:r w:rsidRPr="00D40FC1">
        <w:rPr>
          <w:rFonts w:cs="Arial"/>
          <w:szCs w:val="20"/>
        </w:rPr>
        <w:t>i</w:t>
      </w:r>
      <w:r w:rsidR="005075FA" w:rsidRPr="00D40FC1">
        <w:rPr>
          <w:rFonts w:cs="Arial"/>
          <w:szCs w:val="20"/>
        </w:rPr>
        <w:t xml:space="preserve"> </w:t>
      </w:r>
      <w:r w:rsidR="006709AC" w:rsidRPr="00D40FC1">
        <w:rPr>
          <w:rFonts w:cs="Arial"/>
          <w:szCs w:val="20"/>
        </w:rPr>
        <w:t xml:space="preserve">zavezancem </w:t>
      </w:r>
      <w:r w:rsidR="005075FA" w:rsidRPr="00D40FC1">
        <w:rPr>
          <w:rFonts w:cs="Arial"/>
          <w:szCs w:val="20"/>
        </w:rPr>
        <w:t>odrejen</w:t>
      </w:r>
      <w:r w:rsidRPr="00D40FC1">
        <w:rPr>
          <w:rFonts w:cs="Arial"/>
          <w:szCs w:val="20"/>
        </w:rPr>
        <w:t>i</w:t>
      </w:r>
      <w:r w:rsidR="005075FA" w:rsidRPr="00D40FC1">
        <w:rPr>
          <w:rFonts w:cs="Arial"/>
          <w:szCs w:val="20"/>
        </w:rPr>
        <w:t xml:space="preserve"> ukrep</w:t>
      </w:r>
      <w:r w:rsidRPr="00D40FC1">
        <w:rPr>
          <w:rFonts w:cs="Arial"/>
          <w:szCs w:val="20"/>
        </w:rPr>
        <w:t>i</w:t>
      </w:r>
      <w:r w:rsidR="005075FA" w:rsidRPr="00D40FC1">
        <w:rPr>
          <w:rFonts w:cs="Arial"/>
          <w:szCs w:val="20"/>
        </w:rPr>
        <w:t xml:space="preserve"> </w:t>
      </w:r>
      <w:r w:rsidR="00801088" w:rsidRPr="00D40FC1">
        <w:rPr>
          <w:rFonts w:cs="Arial"/>
          <w:szCs w:val="20"/>
        </w:rPr>
        <w:t xml:space="preserve">da odpravijo nepravilnosti pri evidentiranju dokumentov (lastnih, izhodnih, vhodnih, dokumenti prejeti po el. pošti) (62; 43,1%), da poskrbijo za pravilno opredeljevanje/določanje pisarniške odredbe za vročitev dokumentov (28; 19,4%) in </w:t>
      </w:r>
      <w:r w:rsidR="00C63F53" w:rsidRPr="00D40FC1">
        <w:rPr>
          <w:rFonts w:cs="Arial"/>
          <w:szCs w:val="20"/>
        </w:rPr>
        <w:t>d</w:t>
      </w:r>
      <w:r w:rsidR="005075FA" w:rsidRPr="00D40FC1">
        <w:rPr>
          <w:rFonts w:cs="Arial"/>
          <w:szCs w:val="20"/>
        </w:rPr>
        <w:t>a odpravi</w:t>
      </w:r>
      <w:r w:rsidR="00A76DCF" w:rsidRPr="00D40FC1">
        <w:rPr>
          <w:rFonts w:cs="Arial"/>
          <w:szCs w:val="20"/>
        </w:rPr>
        <w:t>jo</w:t>
      </w:r>
      <w:r w:rsidR="005075FA" w:rsidRPr="00D40FC1">
        <w:rPr>
          <w:rFonts w:cs="Arial"/>
          <w:szCs w:val="20"/>
        </w:rPr>
        <w:t xml:space="preserve"> </w:t>
      </w:r>
      <w:r w:rsidR="004B1EC1" w:rsidRPr="00D40FC1">
        <w:rPr>
          <w:rFonts w:cs="Arial"/>
          <w:szCs w:val="20"/>
        </w:rPr>
        <w:t xml:space="preserve">nepravilnosti glede </w:t>
      </w:r>
      <w:r w:rsidR="00801088" w:rsidRPr="00D40FC1">
        <w:rPr>
          <w:rFonts w:cs="Arial"/>
          <w:szCs w:val="20"/>
        </w:rPr>
        <w:t xml:space="preserve">poslovanja s prejemno štampiljko </w:t>
      </w:r>
      <w:r w:rsidR="004B1EC1" w:rsidRPr="00D40FC1">
        <w:rPr>
          <w:rFonts w:cs="Arial"/>
          <w:szCs w:val="20"/>
        </w:rPr>
        <w:t>(</w:t>
      </w:r>
      <w:r w:rsidR="00801088" w:rsidRPr="00D40FC1">
        <w:rPr>
          <w:rFonts w:cs="Arial"/>
          <w:szCs w:val="20"/>
        </w:rPr>
        <w:t>20</w:t>
      </w:r>
      <w:r w:rsidR="00B0403E" w:rsidRPr="00D40FC1">
        <w:rPr>
          <w:rFonts w:cs="Arial"/>
          <w:szCs w:val="20"/>
        </w:rPr>
        <w:t xml:space="preserve">; </w:t>
      </w:r>
      <w:r w:rsidR="0031038C" w:rsidRPr="00D40FC1">
        <w:rPr>
          <w:rFonts w:cs="Arial"/>
          <w:szCs w:val="20"/>
        </w:rPr>
        <w:t>1</w:t>
      </w:r>
      <w:r w:rsidR="00801088" w:rsidRPr="00D40FC1">
        <w:rPr>
          <w:rFonts w:cs="Arial"/>
          <w:szCs w:val="20"/>
        </w:rPr>
        <w:t>3</w:t>
      </w:r>
      <w:r w:rsidR="0031038C" w:rsidRPr="00D40FC1">
        <w:rPr>
          <w:rFonts w:cs="Arial"/>
          <w:szCs w:val="20"/>
        </w:rPr>
        <w:t>,</w:t>
      </w:r>
      <w:r w:rsidR="00801088" w:rsidRPr="00D40FC1">
        <w:rPr>
          <w:rFonts w:cs="Arial"/>
          <w:szCs w:val="20"/>
        </w:rPr>
        <w:t>9</w:t>
      </w:r>
      <w:r w:rsidR="00B0403E" w:rsidRPr="00D40FC1">
        <w:rPr>
          <w:rFonts w:cs="Arial"/>
          <w:szCs w:val="20"/>
        </w:rPr>
        <w:t xml:space="preserve">%) </w:t>
      </w:r>
      <w:r w:rsidR="00732A9D" w:rsidRPr="00D40FC1">
        <w:rPr>
          <w:rFonts w:cs="Arial"/>
          <w:szCs w:val="20"/>
        </w:rPr>
        <w:t>(graf 16</w:t>
      </w:r>
      <w:r w:rsidR="00DB6259" w:rsidRPr="00D40FC1">
        <w:rPr>
          <w:rFonts w:cs="Arial"/>
          <w:szCs w:val="20"/>
        </w:rPr>
        <w:t>).</w:t>
      </w:r>
      <w:r w:rsidR="005075FA" w:rsidRPr="00D40FC1">
        <w:rPr>
          <w:rFonts w:cs="Arial"/>
          <w:szCs w:val="20"/>
        </w:rPr>
        <w:t xml:space="preserve">  </w:t>
      </w:r>
    </w:p>
    <w:p w14:paraId="32E5A79A" w14:textId="1BC0A71A" w:rsidR="007853A0" w:rsidRPr="00D40FC1" w:rsidRDefault="005075FA" w:rsidP="00577EE2">
      <w:pPr>
        <w:spacing w:line="240" w:lineRule="auto"/>
        <w:jc w:val="both"/>
        <w:rPr>
          <w:rFonts w:cs="Arial"/>
          <w:szCs w:val="20"/>
        </w:rPr>
      </w:pPr>
      <w:r w:rsidRPr="00D40FC1">
        <w:rPr>
          <w:rFonts w:cs="Arial"/>
          <w:szCs w:val="20"/>
        </w:rPr>
        <w:t xml:space="preserve">   </w:t>
      </w:r>
    </w:p>
    <w:p w14:paraId="20567A13" w14:textId="434E361B" w:rsidR="00E11E74" w:rsidRPr="00D40FC1" w:rsidRDefault="00E11E74" w:rsidP="00577EE2">
      <w:pPr>
        <w:tabs>
          <w:tab w:val="left" w:pos="1080"/>
        </w:tabs>
        <w:spacing w:line="240" w:lineRule="auto"/>
        <w:ind w:left="1080" w:hanging="1080"/>
        <w:jc w:val="both"/>
        <w:rPr>
          <w:rFonts w:cs="Arial"/>
          <w:sz w:val="16"/>
          <w:szCs w:val="16"/>
        </w:rPr>
      </w:pPr>
      <w:r w:rsidRPr="00D40FC1">
        <w:rPr>
          <w:rFonts w:cs="Arial"/>
          <w:sz w:val="16"/>
          <w:szCs w:val="16"/>
        </w:rPr>
        <w:t xml:space="preserve">Graf </w:t>
      </w:r>
      <w:r w:rsidR="00E36344" w:rsidRPr="00D40FC1">
        <w:rPr>
          <w:rFonts w:cs="Arial"/>
          <w:sz w:val="16"/>
          <w:szCs w:val="16"/>
        </w:rPr>
        <w:t>1</w:t>
      </w:r>
      <w:r w:rsidR="00732A9D" w:rsidRPr="00D40FC1">
        <w:rPr>
          <w:rFonts w:cs="Arial"/>
          <w:sz w:val="16"/>
          <w:szCs w:val="16"/>
        </w:rPr>
        <w:t>6</w:t>
      </w:r>
      <w:r w:rsidRPr="00D40FC1">
        <w:rPr>
          <w:rFonts w:cs="Arial"/>
          <w:sz w:val="16"/>
          <w:szCs w:val="16"/>
        </w:rPr>
        <w:t xml:space="preserve">:  Odrejeni ukrepi </w:t>
      </w:r>
      <w:r w:rsidR="002566F1" w:rsidRPr="00D40FC1">
        <w:rPr>
          <w:rFonts w:cs="Arial"/>
          <w:sz w:val="16"/>
          <w:szCs w:val="16"/>
        </w:rPr>
        <w:t xml:space="preserve">za odpravo </w:t>
      </w:r>
      <w:r w:rsidRPr="00D40FC1">
        <w:rPr>
          <w:rFonts w:cs="Arial"/>
          <w:sz w:val="16"/>
          <w:szCs w:val="16"/>
        </w:rPr>
        <w:t xml:space="preserve">kršitev v izvajanju UUP </w:t>
      </w:r>
    </w:p>
    <w:p w14:paraId="3095F934" w14:textId="6D50665F" w:rsidR="00E11E74" w:rsidRPr="008A127A" w:rsidRDefault="00801088" w:rsidP="00125F19">
      <w:pPr>
        <w:spacing w:line="240" w:lineRule="auto"/>
        <w:rPr>
          <w:rFonts w:cs="Arial"/>
        </w:rPr>
      </w:pPr>
      <w:r>
        <w:rPr>
          <w:noProof/>
        </w:rPr>
        <w:drawing>
          <wp:inline distT="0" distB="0" distL="0" distR="0" wp14:anchorId="40742CBF" wp14:editId="17FE7113">
            <wp:extent cx="5755640" cy="2570205"/>
            <wp:effectExtent l="0" t="0" r="0" b="0"/>
            <wp:docPr id="45" name="Grafikon 45">
              <a:extLst xmlns:a="http://schemas.openxmlformats.org/drawingml/2006/main">
                <a:ext uri="{FF2B5EF4-FFF2-40B4-BE49-F238E27FC236}">
                  <a16:creationId xmlns:a16="http://schemas.microsoft.com/office/drawing/2014/main" id="{0BC23881-CEFC-46CB-92FC-5C718D0AA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ACEBFA" w14:textId="77777777" w:rsidR="00164F36" w:rsidRPr="008A127A" w:rsidRDefault="00164F36" w:rsidP="00164F36">
      <w:pPr>
        <w:pStyle w:val="Odstavekseznama"/>
        <w:outlineLvl w:val="2"/>
        <w:rPr>
          <w:rFonts w:ascii="Arial" w:hAnsi="Arial" w:cs="Arial"/>
          <w:sz w:val="20"/>
          <w:szCs w:val="20"/>
          <w:lang w:val="sl-SI"/>
        </w:rPr>
      </w:pPr>
      <w:bookmarkStart w:id="20" w:name="_Toc381684653"/>
    </w:p>
    <w:p w14:paraId="0486129E" w14:textId="0AEAC317" w:rsidR="00250158" w:rsidRPr="003A4E9A" w:rsidRDefault="00BA23A7" w:rsidP="00CC21C7">
      <w:pPr>
        <w:pStyle w:val="Odstavekseznama"/>
        <w:numPr>
          <w:ilvl w:val="2"/>
          <w:numId w:val="19"/>
        </w:numPr>
        <w:outlineLvl w:val="2"/>
        <w:rPr>
          <w:rFonts w:ascii="Arial" w:hAnsi="Arial" w:cs="Arial"/>
          <w:b/>
          <w:sz w:val="20"/>
          <w:szCs w:val="20"/>
          <w:lang w:val="sl-SI"/>
        </w:rPr>
      </w:pPr>
      <w:bookmarkStart w:id="21" w:name="_Toc34892479"/>
      <w:r w:rsidRPr="003A4E9A">
        <w:rPr>
          <w:rFonts w:ascii="Arial" w:hAnsi="Arial" w:cs="Arial"/>
          <w:b/>
          <w:sz w:val="20"/>
          <w:szCs w:val="20"/>
          <w:lang w:val="sl-SI"/>
        </w:rPr>
        <w:t>Najpogosteje u</w:t>
      </w:r>
      <w:r w:rsidR="00250158" w:rsidRPr="003A4E9A">
        <w:rPr>
          <w:rFonts w:ascii="Arial" w:hAnsi="Arial" w:cs="Arial"/>
          <w:b/>
          <w:sz w:val="20"/>
          <w:szCs w:val="20"/>
          <w:lang w:val="sl-SI"/>
        </w:rPr>
        <w:t xml:space="preserve">gotovljene kršitve </w:t>
      </w:r>
      <w:r w:rsidR="00097635" w:rsidRPr="003A4E9A">
        <w:rPr>
          <w:rFonts w:ascii="Arial" w:hAnsi="Arial" w:cs="Arial"/>
          <w:b/>
          <w:sz w:val="20"/>
          <w:szCs w:val="20"/>
          <w:lang w:val="sl-SI"/>
        </w:rPr>
        <w:t xml:space="preserve">in odrejeni ukrepi </w:t>
      </w:r>
      <w:r w:rsidR="00250158" w:rsidRPr="003A4E9A">
        <w:rPr>
          <w:rFonts w:ascii="Arial" w:hAnsi="Arial" w:cs="Arial"/>
          <w:b/>
          <w:sz w:val="20"/>
          <w:szCs w:val="20"/>
          <w:lang w:val="sl-SI"/>
        </w:rPr>
        <w:t>v izvajanju ZDIJZ</w:t>
      </w:r>
      <w:bookmarkEnd w:id="20"/>
      <w:r w:rsidR="00B1227B" w:rsidRPr="003A4E9A">
        <w:rPr>
          <w:rFonts w:ascii="Arial" w:hAnsi="Arial" w:cs="Arial"/>
          <w:b/>
          <w:sz w:val="20"/>
          <w:szCs w:val="20"/>
          <w:lang w:val="sl-SI"/>
        </w:rPr>
        <w:t xml:space="preserve"> v rešenih zadevah</w:t>
      </w:r>
      <w:bookmarkEnd w:id="21"/>
    </w:p>
    <w:p w14:paraId="2684D8E5" w14:textId="77777777" w:rsidR="00250158" w:rsidRPr="003A4E9A" w:rsidRDefault="00250158" w:rsidP="00577EE2">
      <w:pPr>
        <w:spacing w:line="240" w:lineRule="auto"/>
        <w:rPr>
          <w:rFonts w:cs="Arial"/>
        </w:rPr>
      </w:pPr>
    </w:p>
    <w:p w14:paraId="51818416" w14:textId="1FF90AD8" w:rsidR="00250158" w:rsidRPr="003A4E9A" w:rsidRDefault="008601B3" w:rsidP="00577EE2">
      <w:pPr>
        <w:spacing w:line="240" w:lineRule="auto"/>
        <w:jc w:val="both"/>
        <w:rPr>
          <w:rFonts w:cs="Arial"/>
          <w:iCs/>
          <w:szCs w:val="20"/>
        </w:rPr>
      </w:pPr>
      <w:r w:rsidRPr="003A4E9A">
        <w:rPr>
          <w:rFonts w:cs="Arial"/>
          <w:iCs/>
          <w:szCs w:val="20"/>
          <w:u w:val="single"/>
        </w:rPr>
        <w:t>UI je v letu 201</w:t>
      </w:r>
      <w:r w:rsidR="00312AAB" w:rsidRPr="003A4E9A">
        <w:rPr>
          <w:rFonts w:cs="Arial"/>
          <w:iCs/>
          <w:szCs w:val="20"/>
          <w:u w:val="single"/>
        </w:rPr>
        <w:t>9</w:t>
      </w:r>
      <w:r w:rsidR="0028580C" w:rsidRPr="003A4E9A">
        <w:rPr>
          <w:rFonts w:cs="Arial"/>
          <w:iCs/>
          <w:szCs w:val="20"/>
          <w:u w:val="single"/>
        </w:rPr>
        <w:t xml:space="preserve"> ugotovila </w:t>
      </w:r>
      <w:r w:rsidR="00312AAB" w:rsidRPr="003A4E9A">
        <w:rPr>
          <w:rFonts w:cs="Arial"/>
          <w:iCs/>
          <w:szCs w:val="20"/>
          <w:u w:val="single"/>
        </w:rPr>
        <w:t>23</w:t>
      </w:r>
      <w:r w:rsidR="00250158" w:rsidRPr="003A4E9A">
        <w:rPr>
          <w:rFonts w:cs="Arial"/>
          <w:iCs/>
          <w:szCs w:val="20"/>
          <w:u w:val="single"/>
        </w:rPr>
        <w:t xml:space="preserve"> kršitev ZDIJZ</w:t>
      </w:r>
      <w:r w:rsidR="00E14551" w:rsidRPr="003A4E9A">
        <w:rPr>
          <w:rFonts w:cs="Arial"/>
          <w:iCs/>
          <w:szCs w:val="20"/>
          <w:u w:val="single"/>
        </w:rPr>
        <w:t xml:space="preserve"> in odredila </w:t>
      </w:r>
      <w:r w:rsidR="00312AAB" w:rsidRPr="003A4E9A">
        <w:rPr>
          <w:rFonts w:cs="Arial"/>
          <w:iCs/>
          <w:szCs w:val="20"/>
          <w:u w:val="single"/>
        </w:rPr>
        <w:t>21</w:t>
      </w:r>
      <w:r w:rsidR="001D4AB6" w:rsidRPr="003A4E9A">
        <w:rPr>
          <w:rFonts w:cs="Arial"/>
          <w:iCs/>
          <w:szCs w:val="20"/>
          <w:u w:val="single"/>
        </w:rPr>
        <w:t xml:space="preserve"> ukrepov</w:t>
      </w:r>
      <w:r w:rsidR="00250158" w:rsidRPr="003A4E9A">
        <w:rPr>
          <w:rFonts w:cs="Arial"/>
          <w:iCs/>
          <w:szCs w:val="20"/>
        </w:rPr>
        <w:t xml:space="preserve">, in sicer na naslednjih področjih: </w:t>
      </w:r>
    </w:p>
    <w:p w14:paraId="70B510FD" w14:textId="77777777" w:rsidR="00250158" w:rsidRPr="003A4E9A" w:rsidRDefault="00250158" w:rsidP="00577EE2">
      <w:pPr>
        <w:spacing w:line="240" w:lineRule="auto"/>
        <w:rPr>
          <w:rFonts w:cs="Arial"/>
        </w:rPr>
      </w:pPr>
    </w:p>
    <w:p w14:paraId="6D59A14F" w14:textId="6C624F5B" w:rsidR="00250158" w:rsidRPr="003A4E9A" w:rsidRDefault="00250158" w:rsidP="00606C15">
      <w:pPr>
        <w:numPr>
          <w:ilvl w:val="0"/>
          <w:numId w:val="6"/>
        </w:numPr>
        <w:spacing w:line="240" w:lineRule="auto"/>
        <w:rPr>
          <w:rFonts w:cs="Arial"/>
          <w:sz w:val="18"/>
          <w:szCs w:val="18"/>
        </w:rPr>
      </w:pPr>
      <w:r w:rsidRPr="003A4E9A">
        <w:rPr>
          <w:rFonts w:cs="Arial"/>
          <w:sz w:val="18"/>
          <w:szCs w:val="18"/>
        </w:rPr>
        <w:t>neupravičeno posredovanje</w:t>
      </w:r>
      <w:r w:rsidR="00723C12" w:rsidRPr="003A4E9A">
        <w:rPr>
          <w:rFonts w:cs="Arial"/>
          <w:sz w:val="18"/>
          <w:szCs w:val="18"/>
        </w:rPr>
        <w:t xml:space="preserve"> informacij javnega značaja</w:t>
      </w:r>
    </w:p>
    <w:p w14:paraId="228E4704" w14:textId="3BACA2C6" w:rsidR="00250158" w:rsidRPr="003A4E9A" w:rsidRDefault="00250158" w:rsidP="00606C15">
      <w:pPr>
        <w:numPr>
          <w:ilvl w:val="0"/>
          <w:numId w:val="6"/>
        </w:numPr>
        <w:spacing w:line="240" w:lineRule="auto"/>
        <w:rPr>
          <w:rFonts w:cs="Arial"/>
          <w:sz w:val="18"/>
          <w:szCs w:val="18"/>
        </w:rPr>
      </w:pPr>
      <w:r w:rsidRPr="003A4E9A">
        <w:rPr>
          <w:rFonts w:cs="Arial"/>
          <w:sz w:val="18"/>
          <w:szCs w:val="18"/>
        </w:rPr>
        <w:t>objava kataloga informacij javn</w:t>
      </w:r>
      <w:r w:rsidR="00723C12" w:rsidRPr="003A4E9A">
        <w:rPr>
          <w:rFonts w:cs="Arial"/>
          <w:sz w:val="18"/>
          <w:szCs w:val="18"/>
        </w:rPr>
        <w:t>ega značaja in vsebina kataloga</w:t>
      </w:r>
    </w:p>
    <w:p w14:paraId="68ED6A8F" w14:textId="12658A2F" w:rsidR="00495EA0" w:rsidRPr="003A4E9A" w:rsidRDefault="00495EA0" w:rsidP="00606C15">
      <w:pPr>
        <w:numPr>
          <w:ilvl w:val="0"/>
          <w:numId w:val="6"/>
        </w:numPr>
        <w:spacing w:line="240" w:lineRule="auto"/>
        <w:rPr>
          <w:rFonts w:cs="Arial"/>
          <w:sz w:val="18"/>
          <w:szCs w:val="18"/>
        </w:rPr>
      </w:pPr>
      <w:r w:rsidRPr="003A4E9A">
        <w:rPr>
          <w:rFonts w:cs="Arial"/>
          <w:sz w:val="18"/>
          <w:szCs w:val="18"/>
        </w:rPr>
        <w:t>predložitev letnega poročila v roku</w:t>
      </w:r>
    </w:p>
    <w:p w14:paraId="5C72EC2A" w14:textId="6176CF43" w:rsidR="00495EA0" w:rsidRPr="003A4E9A" w:rsidRDefault="00495EA0" w:rsidP="00606C15">
      <w:pPr>
        <w:numPr>
          <w:ilvl w:val="0"/>
          <w:numId w:val="6"/>
        </w:numPr>
        <w:spacing w:line="240" w:lineRule="auto"/>
        <w:rPr>
          <w:rFonts w:cs="Arial"/>
          <w:sz w:val="18"/>
          <w:szCs w:val="18"/>
        </w:rPr>
      </w:pPr>
      <w:r w:rsidRPr="003A4E9A">
        <w:rPr>
          <w:rFonts w:cs="Arial"/>
          <w:sz w:val="18"/>
          <w:szCs w:val="18"/>
        </w:rPr>
        <w:t>ponovna up</w:t>
      </w:r>
      <w:r w:rsidR="002C70DF" w:rsidRPr="003A4E9A">
        <w:rPr>
          <w:rFonts w:cs="Arial"/>
          <w:sz w:val="18"/>
          <w:szCs w:val="18"/>
        </w:rPr>
        <w:t>oraba IJZ</w:t>
      </w:r>
    </w:p>
    <w:p w14:paraId="515FD79E" w14:textId="5CCDAFA7" w:rsidR="002C70DF" w:rsidRPr="003A4E9A" w:rsidRDefault="002C70DF" w:rsidP="00606C15">
      <w:pPr>
        <w:numPr>
          <w:ilvl w:val="0"/>
          <w:numId w:val="6"/>
        </w:numPr>
        <w:spacing w:line="240" w:lineRule="auto"/>
        <w:rPr>
          <w:rFonts w:cs="Arial"/>
          <w:sz w:val="18"/>
          <w:szCs w:val="18"/>
        </w:rPr>
      </w:pPr>
      <w:proofErr w:type="spellStart"/>
      <w:r w:rsidRPr="003A4E9A">
        <w:rPr>
          <w:rFonts w:cs="Arial"/>
          <w:sz w:val="18"/>
          <w:szCs w:val="18"/>
        </w:rPr>
        <w:t>neobjava</w:t>
      </w:r>
      <w:proofErr w:type="spellEnd"/>
      <w:r w:rsidRPr="003A4E9A">
        <w:rPr>
          <w:rFonts w:cs="Arial"/>
          <w:sz w:val="18"/>
          <w:szCs w:val="18"/>
        </w:rPr>
        <w:t xml:space="preserve"> informacij iz sklenjenih pogodb</w:t>
      </w:r>
    </w:p>
    <w:p w14:paraId="59D87E38" w14:textId="5C54050B" w:rsidR="002C70DF" w:rsidRPr="003A4E9A" w:rsidRDefault="002C70DF" w:rsidP="00606C15">
      <w:pPr>
        <w:numPr>
          <w:ilvl w:val="0"/>
          <w:numId w:val="6"/>
        </w:numPr>
        <w:spacing w:line="240" w:lineRule="auto"/>
        <w:rPr>
          <w:rFonts w:cs="Arial"/>
          <w:sz w:val="18"/>
          <w:szCs w:val="18"/>
        </w:rPr>
      </w:pPr>
      <w:proofErr w:type="spellStart"/>
      <w:r w:rsidRPr="003A4E9A">
        <w:rPr>
          <w:rFonts w:cs="Arial"/>
          <w:sz w:val="18"/>
          <w:szCs w:val="18"/>
        </w:rPr>
        <w:t>neobjava</w:t>
      </w:r>
      <w:proofErr w:type="spellEnd"/>
      <w:r w:rsidRPr="003A4E9A">
        <w:rPr>
          <w:rFonts w:cs="Arial"/>
          <w:sz w:val="18"/>
          <w:szCs w:val="18"/>
        </w:rPr>
        <w:t xml:space="preserve"> donatorskih, sponzorskih in drugih avtorskih pogodb ter višine prejemkov in bonitet za člane nadzornih organov</w:t>
      </w:r>
    </w:p>
    <w:p w14:paraId="1E5251BD" w14:textId="66908AE7" w:rsidR="002C70DF" w:rsidRPr="003A4E9A" w:rsidRDefault="00EB551D" w:rsidP="00606C15">
      <w:pPr>
        <w:numPr>
          <w:ilvl w:val="0"/>
          <w:numId w:val="6"/>
        </w:numPr>
        <w:spacing w:line="240" w:lineRule="auto"/>
        <w:rPr>
          <w:rFonts w:cs="Arial"/>
          <w:sz w:val="18"/>
          <w:szCs w:val="18"/>
        </w:rPr>
      </w:pPr>
      <w:proofErr w:type="spellStart"/>
      <w:r w:rsidRPr="003A4E9A">
        <w:rPr>
          <w:rFonts w:cs="Arial"/>
          <w:sz w:val="18"/>
          <w:szCs w:val="18"/>
        </w:rPr>
        <w:t>n</w:t>
      </w:r>
      <w:r w:rsidR="002C70DF" w:rsidRPr="003A4E9A">
        <w:rPr>
          <w:rFonts w:cs="Arial"/>
          <w:sz w:val="18"/>
          <w:szCs w:val="18"/>
        </w:rPr>
        <w:t>eobjava</w:t>
      </w:r>
      <w:proofErr w:type="spellEnd"/>
      <w:r w:rsidR="002C70DF" w:rsidRPr="003A4E9A">
        <w:rPr>
          <w:rFonts w:cs="Arial"/>
          <w:sz w:val="18"/>
          <w:szCs w:val="18"/>
        </w:rPr>
        <w:t xml:space="preserve"> podatkov odgovorne osebe za posredovanje IJZ s strani vodstva oseb javnega prava pod prevladujočim vplivom občine/države</w:t>
      </w:r>
    </w:p>
    <w:p w14:paraId="7B0A9497" w14:textId="5E309D89" w:rsidR="00EB551D" w:rsidRPr="003A4E9A" w:rsidRDefault="00EB551D" w:rsidP="00606C15">
      <w:pPr>
        <w:numPr>
          <w:ilvl w:val="0"/>
          <w:numId w:val="6"/>
        </w:numPr>
        <w:spacing w:line="240" w:lineRule="auto"/>
        <w:rPr>
          <w:rFonts w:cs="Arial"/>
          <w:sz w:val="18"/>
          <w:szCs w:val="18"/>
        </w:rPr>
      </w:pPr>
      <w:r w:rsidRPr="003A4E9A">
        <w:rPr>
          <w:rFonts w:cs="Arial"/>
          <w:sz w:val="18"/>
          <w:szCs w:val="18"/>
        </w:rPr>
        <w:t>ostalo.</w:t>
      </w:r>
    </w:p>
    <w:p w14:paraId="68EF626F" w14:textId="32198B45" w:rsidR="00495EA0" w:rsidRPr="003A4E9A" w:rsidRDefault="00495EA0" w:rsidP="00577EE2">
      <w:pPr>
        <w:spacing w:line="240" w:lineRule="auto"/>
        <w:rPr>
          <w:rFonts w:cs="Arial"/>
        </w:rPr>
      </w:pPr>
    </w:p>
    <w:p w14:paraId="1900AA97" w14:textId="77777777" w:rsidR="00845B71" w:rsidRPr="003A4E9A" w:rsidRDefault="00845B71" w:rsidP="00577EE2">
      <w:pPr>
        <w:spacing w:line="240" w:lineRule="auto"/>
        <w:rPr>
          <w:rFonts w:cs="Arial"/>
        </w:rPr>
      </w:pPr>
    </w:p>
    <w:p w14:paraId="70AB2952" w14:textId="583987BF" w:rsidR="00097635" w:rsidRPr="003A4E9A" w:rsidRDefault="00097635" w:rsidP="00577EE2">
      <w:pPr>
        <w:spacing w:line="240" w:lineRule="auto"/>
        <w:jc w:val="both"/>
        <w:rPr>
          <w:rFonts w:cs="Arial"/>
          <w:szCs w:val="20"/>
        </w:rPr>
      </w:pPr>
      <w:r w:rsidRPr="003A4E9A">
        <w:rPr>
          <w:rFonts w:cs="Arial"/>
          <w:szCs w:val="20"/>
        </w:rPr>
        <w:t xml:space="preserve">Največ </w:t>
      </w:r>
      <w:r w:rsidR="00347CAF" w:rsidRPr="003A4E9A">
        <w:rPr>
          <w:rFonts w:cs="Arial"/>
          <w:szCs w:val="20"/>
        </w:rPr>
        <w:t xml:space="preserve">ugotovljenih </w:t>
      </w:r>
      <w:r w:rsidRPr="003A4E9A">
        <w:rPr>
          <w:rFonts w:cs="Arial"/>
          <w:szCs w:val="20"/>
        </w:rPr>
        <w:t>k</w:t>
      </w:r>
      <w:r w:rsidR="0072544E" w:rsidRPr="003A4E9A">
        <w:rPr>
          <w:rFonts w:cs="Arial"/>
          <w:szCs w:val="20"/>
        </w:rPr>
        <w:t>ršitev ZDIJZ je bilo na področjih</w:t>
      </w:r>
      <w:r w:rsidRPr="003A4E9A">
        <w:rPr>
          <w:rFonts w:cs="Arial"/>
          <w:szCs w:val="20"/>
        </w:rPr>
        <w:t xml:space="preserve"> </w:t>
      </w:r>
      <w:r w:rsidR="001C5508" w:rsidRPr="003A4E9A">
        <w:rPr>
          <w:rFonts w:cs="Arial"/>
          <w:szCs w:val="20"/>
        </w:rPr>
        <w:t xml:space="preserve">Neupravičeno </w:t>
      </w:r>
      <w:r w:rsidR="00E42894" w:rsidRPr="003A4E9A">
        <w:rPr>
          <w:rFonts w:cs="Arial"/>
          <w:szCs w:val="20"/>
        </w:rPr>
        <w:t>ne posreduje IJZ (</w:t>
      </w:r>
      <w:r w:rsidR="00845B71" w:rsidRPr="003A4E9A">
        <w:rPr>
          <w:rFonts w:cs="Arial"/>
          <w:szCs w:val="20"/>
        </w:rPr>
        <w:t>8</w:t>
      </w:r>
      <w:r w:rsidR="00E42894" w:rsidRPr="003A4E9A">
        <w:rPr>
          <w:rFonts w:cs="Arial"/>
          <w:szCs w:val="20"/>
        </w:rPr>
        <w:t>; 4</w:t>
      </w:r>
      <w:r w:rsidR="00845B71" w:rsidRPr="003A4E9A">
        <w:rPr>
          <w:rFonts w:cs="Arial"/>
          <w:szCs w:val="20"/>
        </w:rPr>
        <w:t>2</w:t>
      </w:r>
      <w:r w:rsidR="00E42894" w:rsidRPr="003A4E9A">
        <w:rPr>
          <w:rFonts w:cs="Arial"/>
          <w:szCs w:val="20"/>
        </w:rPr>
        <w:t>,</w:t>
      </w:r>
      <w:r w:rsidR="00845B71" w:rsidRPr="003A4E9A">
        <w:rPr>
          <w:rFonts w:cs="Arial"/>
          <w:szCs w:val="20"/>
        </w:rPr>
        <w:t>1</w:t>
      </w:r>
      <w:r w:rsidR="00804810" w:rsidRPr="003A4E9A">
        <w:rPr>
          <w:rFonts w:cs="Arial"/>
          <w:szCs w:val="20"/>
        </w:rPr>
        <w:t xml:space="preserve">%),  </w:t>
      </w:r>
      <w:r w:rsidR="00B14056" w:rsidRPr="003A4E9A">
        <w:rPr>
          <w:rFonts w:cs="Arial"/>
          <w:szCs w:val="20"/>
        </w:rPr>
        <w:t>O</w:t>
      </w:r>
      <w:r w:rsidR="00CF25BA" w:rsidRPr="003A4E9A">
        <w:rPr>
          <w:rFonts w:cs="Arial"/>
          <w:szCs w:val="20"/>
        </w:rPr>
        <w:t>bjav</w:t>
      </w:r>
      <w:r w:rsidR="00B14056" w:rsidRPr="003A4E9A">
        <w:rPr>
          <w:rFonts w:cs="Arial"/>
          <w:szCs w:val="20"/>
        </w:rPr>
        <w:t>a</w:t>
      </w:r>
      <w:r w:rsidR="00CF25BA" w:rsidRPr="003A4E9A">
        <w:rPr>
          <w:rFonts w:cs="Arial"/>
          <w:szCs w:val="20"/>
        </w:rPr>
        <w:t xml:space="preserve"> kata</w:t>
      </w:r>
      <w:r w:rsidR="00804810" w:rsidRPr="003A4E9A">
        <w:rPr>
          <w:rFonts w:cs="Arial"/>
          <w:szCs w:val="20"/>
        </w:rPr>
        <w:t>loga IJZ/pomanjkljiva vsebina (</w:t>
      </w:r>
      <w:r w:rsidR="00845B71" w:rsidRPr="003A4E9A">
        <w:rPr>
          <w:rFonts w:cs="Arial"/>
          <w:szCs w:val="20"/>
        </w:rPr>
        <w:t>6</w:t>
      </w:r>
      <w:r w:rsidR="009267F7" w:rsidRPr="003A4E9A">
        <w:rPr>
          <w:rFonts w:cs="Arial"/>
          <w:szCs w:val="20"/>
        </w:rPr>
        <w:t xml:space="preserve">; </w:t>
      </w:r>
      <w:r w:rsidR="00845B71" w:rsidRPr="003A4E9A">
        <w:rPr>
          <w:rFonts w:cs="Arial"/>
          <w:szCs w:val="20"/>
        </w:rPr>
        <w:t>31,6</w:t>
      </w:r>
      <w:r w:rsidR="009267F7" w:rsidRPr="003A4E9A">
        <w:rPr>
          <w:rFonts w:cs="Arial"/>
          <w:szCs w:val="20"/>
        </w:rPr>
        <w:t>%)</w:t>
      </w:r>
      <w:r w:rsidR="00804810" w:rsidRPr="003A4E9A">
        <w:rPr>
          <w:rFonts w:cs="Arial"/>
          <w:szCs w:val="20"/>
        </w:rPr>
        <w:t xml:space="preserve"> in Ne predloži letnega poročila v roku </w:t>
      </w:r>
      <w:r w:rsidR="00DB6259" w:rsidRPr="003A4E9A">
        <w:rPr>
          <w:rFonts w:cs="Arial"/>
          <w:szCs w:val="20"/>
        </w:rPr>
        <w:t>(</w:t>
      </w:r>
      <w:r w:rsidR="00845B71" w:rsidRPr="003A4E9A">
        <w:rPr>
          <w:rFonts w:cs="Arial"/>
          <w:szCs w:val="20"/>
        </w:rPr>
        <w:t>5</w:t>
      </w:r>
      <w:r w:rsidR="00E42894" w:rsidRPr="003A4E9A">
        <w:rPr>
          <w:rFonts w:cs="Arial"/>
          <w:szCs w:val="20"/>
        </w:rPr>
        <w:t xml:space="preserve">; </w:t>
      </w:r>
      <w:r w:rsidR="00845B71" w:rsidRPr="003A4E9A">
        <w:rPr>
          <w:rFonts w:cs="Arial"/>
          <w:szCs w:val="20"/>
        </w:rPr>
        <w:t>26,3</w:t>
      </w:r>
      <w:r w:rsidR="00804810" w:rsidRPr="003A4E9A">
        <w:rPr>
          <w:rFonts w:cs="Arial"/>
          <w:szCs w:val="20"/>
        </w:rPr>
        <w:t>%) (</w:t>
      </w:r>
      <w:r w:rsidR="00732A9D" w:rsidRPr="003A4E9A">
        <w:rPr>
          <w:rFonts w:cs="Arial"/>
          <w:szCs w:val="20"/>
        </w:rPr>
        <w:t>graf 17</w:t>
      </w:r>
      <w:r w:rsidR="005B7461" w:rsidRPr="003A4E9A">
        <w:rPr>
          <w:rFonts w:cs="Arial"/>
          <w:szCs w:val="20"/>
        </w:rPr>
        <w:t>)</w:t>
      </w:r>
      <w:r w:rsidRPr="003A4E9A">
        <w:rPr>
          <w:rFonts w:cs="Arial"/>
          <w:szCs w:val="20"/>
        </w:rPr>
        <w:t xml:space="preserve">.       </w:t>
      </w:r>
    </w:p>
    <w:p w14:paraId="715D1224" w14:textId="77777777" w:rsidR="00A20E20" w:rsidRPr="003A4E9A" w:rsidRDefault="00A20E20" w:rsidP="00577EE2">
      <w:pPr>
        <w:spacing w:line="240" w:lineRule="auto"/>
        <w:jc w:val="both"/>
        <w:rPr>
          <w:rFonts w:cs="Arial"/>
          <w:szCs w:val="20"/>
        </w:rPr>
      </w:pPr>
    </w:p>
    <w:p w14:paraId="1A8DE9E3" w14:textId="157FB4C5" w:rsidR="00250158" w:rsidRPr="003A4E9A" w:rsidRDefault="00A507DF" w:rsidP="00577EE2">
      <w:pPr>
        <w:tabs>
          <w:tab w:val="left" w:pos="1080"/>
        </w:tabs>
        <w:spacing w:line="240" w:lineRule="auto"/>
        <w:ind w:left="1080" w:hanging="1080"/>
        <w:jc w:val="both"/>
        <w:rPr>
          <w:rFonts w:cs="Arial"/>
          <w:b/>
          <w:sz w:val="16"/>
          <w:szCs w:val="16"/>
        </w:rPr>
      </w:pPr>
      <w:r w:rsidRPr="003A4E9A">
        <w:rPr>
          <w:rFonts w:cs="Arial"/>
          <w:sz w:val="16"/>
          <w:szCs w:val="16"/>
        </w:rPr>
        <w:t>Graf</w:t>
      </w:r>
      <w:r w:rsidR="00535380" w:rsidRPr="003A4E9A">
        <w:rPr>
          <w:rFonts w:cs="Arial"/>
          <w:sz w:val="16"/>
          <w:szCs w:val="16"/>
        </w:rPr>
        <w:t xml:space="preserve"> </w:t>
      </w:r>
      <w:r w:rsidR="005B7461" w:rsidRPr="003A4E9A">
        <w:rPr>
          <w:rFonts w:cs="Arial"/>
          <w:sz w:val="16"/>
          <w:szCs w:val="16"/>
        </w:rPr>
        <w:t>1</w:t>
      </w:r>
      <w:r w:rsidR="00732A9D" w:rsidRPr="003A4E9A">
        <w:rPr>
          <w:rFonts w:cs="Arial"/>
          <w:sz w:val="16"/>
          <w:szCs w:val="16"/>
        </w:rPr>
        <w:t>7</w:t>
      </w:r>
      <w:r w:rsidR="00250158" w:rsidRPr="003A4E9A">
        <w:rPr>
          <w:rFonts w:cs="Arial"/>
          <w:sz w:val="16"/>
          <w:szCs w:val="16"/>
        </w:rPr>
        <w:t xml:space="preserve">:  </w:t>
      </w:r>
      <w:r w:rsidR="009F4286" w:rsidRPr="003A4E9A">
        <w:rPr>
          <w:rFonts w:cs="Arial"/>
          <w:sz w:val="16"/>
          <w:szCs w:val="16"/>
        </w:rPr>
        <w:t>Najpogosteje u</w:t>
      </w:r>
      <w:r w:rsidR="00250158" w:rsidRPr="003A4E9A">
        <w:rPr>
          <w:rFonts w:cs="Arial"/>
          <w:sz w:val="16"/>
          <w:szCs w:val="16"/>
        </w:rPr>
        <w:t xml:space="preserve">gotovljene kršitve ZDIJZ po vsebinskih področjih </w:t>
      </w:r>
    </w:p>
    <w:p w14:paraId="51527837" w14:textId="7EE75E21" w:rsidR="00250158" w:rsidRPr="008A127A" w:rsidRDefault="00845B71" w:rsidP="003E661C">
      <w:pPr>
        <w:spacing w:line="240" w:lineRule="auto"/>
        <w:jc w:val="both"/>
        <w:rPr>
          <w:rFonts w:cs="Arial"/>
          <w:sz w:val="18"/>
          <w:szCs w:val="18"/>
        </w:rPr>
      </w:pPr>
      <w:r>
        <w:rPr>
          <w:noProof/>
        </w:rPr>
        <w:drawing>
          <wp:inline distT="0" distB="0" distL="0" distR="0" wp14:anchorId="0D130A42" wp14:editId="5110E6DB">
            <wp:extent cx="5755640" cy="2191265"/>
            <wp:effectExtent l="0" t="0" r="0" b="0"/>
            <wp:docPr id="46" name="Grafikon 46">
              <a:extLst xmlns:a="http://schemas.openxmlformats.org/drawingml/2006/main">
                <a:ext uri="{FF2B5EF4-FFF2-40B4-BE49-F238E27FC236}">
                  <a16:creationId xmlns:a16="http://schemas.microsoft.com/office/drawing/2014/main" id="{AFD9AF3B-25B4-4805-9237-B4309FC40F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DAAC25" w14:textId="23E94CB3" w:rsidR="00F4784C" w:rsidRPr="003A4E9A" w:rsidRDefault="00F4784C" w:rsidP="00577EE2">
      <w:pPr>
        <w:tabs>
          <w:tab w:val="left" w:pos="1080"/>
        </w:tabs>
        <w:spacing w:line="240" w:lineRule="auto"/>
        <w:jc w:val="both"/>
        <w:rPr>
          <w:rFonts w:cs="Arial"/>
          <w:szCs w:val="20"/>
        </w:rPr>
      </w:pPr>
      <w:r w:rsidRPr="003A4E9A">
        <w:rPr>
          <w:rFonts w:cs="Arial"/>
          <w:szCs w:val="20"/>
        </w:rPr>
        <w:lastRenderedPageBreak/>
        <w:t xml:space="preserve">Največ </w:t>
      </w:r>
      <w:r w:rsidR="007D0F6D" w:rsidRPr="003A4E9A">
        <w:rPr>
          <w:rFonts w:cs="Arial"/>
          <w:szCs w:val="20"/>
        </w:rPr>
        <w:t xml:space="preserve">ugotovljenih </w:t>
      </w:r>
      <w:r w:rsidRPr="003A4E9A">
        <w:rPr>
          <w:rFonts w:cs="Arial"/>
          <w:szCs w:val="20"/>
        </w:rPr>
        <w:t xml:space="preserve">kršitev ZDIJZ je bilo v podskupinah </w:t>
      </w:r>
      <w:r w:rsidR="00397990" w:rsidRPr="003A4E9A">
        <w:rPr>
          <w:rFonts w:cs="Arial"/>
          <w:szCs w:val="20"/>
        </w:rPr>
        <w:t xml:space="preserve">2.1.-2.2. Občine in druge lokalne skupnosti </w:t>
      </w:r>
      <w:r w:rsidRPr="003A4E9A">
        <w:rPr>
          <w:rFonts w:cs="Arial"/>
          <w:szCs w:val="20"/>
        </w:rPr>
        <w:t>(</w:t>
      </w:r>
      <w:r w:rsidR="00AB2B0E" w:rsidRPr="003A4E9A">
        <w:rPr>
          <w:rFonts w:cs="Arial"/>
          <w:szCs w:val="20"/>
        </w:rPr>
        <w:t>9</w:t>
      </w:r>
      <w:r w:rsidRPr="003A4E9A">
        <w:rPr>
          <w:rFonts w:cs="Arial"/>
          <w:szCs w:val="20"/>
        </w:rPr>
        <w:t xml:space="preserve">; </w:t>
      </w:r>
      <w:r w:rsidR="00AB2B0E" w:rsidRPr="003A4E9A">
        <w:rPr>
          <w:rFonts w:cs="Arial"/>
          <w:szCs w:val="20"/>
        </w:rPr>
        <w:t>39,1</w:t>
      </w:r>
      <w:r w:rsidR="00397990" w:rsidRPr="003A4E9A">
        <w:rPr>
          <w:rFonts w:cs="Arial"/>
          <w:szCs w:val="20"/>
        </w:rPr>
        <w:t>%</w:t>
      </w:r>
      <w:r w:rsidRPr="003A4E9A">
        <w:rPr>
          <w:rFonts w:cs="Arial"/>
          <w:szCs w:val="20"/>
        </w:rPr>
        <w:t>)</w:t>
      </w:r>
      <w:r w:rsidR="003E2C01" w:rsidRPr="003A4E9A">
        <w:rPr>
          <w:rFonts w:cs="Arial"/>
          <w:szCs w:val="20"/>
        </w:rPr>
        <w:t xml:space="preserve"> in </w:t>
      </w:r>
      <w:r w:rsidR="00AB2B0E" w:rsidRPr="003A4E9A">
        <w:rPr>
          <w:rFonts w:cs="Arial"/>
          <w:szCs w:val="20"/>
        </w:rPr>
        <w:t xml:space="preserve">3.1.-6.1. Izvajalci javnih služb/nosilci javnih pooblastil </w:t>
      </w:r>
      <w:r w:rsidRPr="003A4E9A">
        <w:rPr>
          <w:rFonts w:cs="Arial"/>
          <w:szCs w:val="20"/>
        </w:rPr>
        <w:t>(</w:t>
      </w:r>
      <w:r w:rsidR="00AB2B0E" w:rsidRPr="003A4E9A">
        <w:rPr>
          <w:rFonts w:cs="Arial"/>
          <w:szCs w:val="20"/>
        </w:rPr>
        <w:t>6</w:t>
      </w:r>
      <w:r w:rsidRPr="003A4E9A">
        <w:rPr>
          <w:rFonts w:cs="Arial"/>
          <w:szCs w:val="20"/>
        </w:rPr>
        <w:t xml:space="preserve">; </w:t>
      </w:r>
      <w:r w:rsidR="001C0D1E" w:rsidRPr="003A4E9A">
        <w:rPr>
          <w:rFonts w:cs="Arial"/>
          <w:szCs w:val="20"/>
        </w:rPr>
        <w:t>2</w:t>
      </w:r>
      <w:r w:rsidR="00AB2B0E" w:rsidRPr="003A4E9A">
        <w:rPr>
          <w:rFonts w:cs="Arial"/>
          <w:szCs w:val="20"/>
        </w:rPr>
        <w:t>6</w:t>
      </w:r>
      <w:r w:rsidR="001C0D1E" w:rsidRPr="003A4E9A">
        <w:rPr>
          <w:rFonts w:cs="Arial"/>
          <w:szCs w:val="20"/>
        </w:rPr>
        <w:t>,</w:t>
      </w:r>
      <w:r w:rsidR="00AB2B0E" w:rsidRPr="003A4E9A">
        <w:rPr>
          <w:rFonts w:cs="Arial"/>
          <w:szCs w:val="20"/>
        </w:rPr>
        <w:t>1</w:t>
      </w:r>
      <w:r w:rsidR="00E452C9" w:rsidRPr="003A4E9A">
        <w:rPr>
          <w:rFonts w:cs="Arial"/>
          <w:szCs w:val="20"/>
        </w:rPr>
        <w:t>%</w:t>
      </w:r>
      <w:r w:rsidRPr="003A4E9A">
        <w:rPr>
          <w:rFonts w:cs="Arial"/>
          <w:szCs w:val="20"/>
        </w:rPr>
        <w:t>)</w:t>
      </w:r>
      <w:r w:rsidR="003E2C01" w:rsidRPr="003A4E9A">
        <w:rPr>
          <w:rFonts w:cs="Arial"/>
          <w:szCs w:val="20"/>
        </w:rPr>
        <w:t xml:space="preserve"> </w:t>
      </w:r>
      <w:r w:rsidR="00732A9D" w:rsidRPr="003A4E9A">
        <w:rPr>
          <w:rFonts w:cs="Arial"/>
          <w:szCs w:val="20"/>
        </w:rPr>
        <w:t>(graf 18</w:t>
      </w:r>
      <w:r w:rsidRPr="003A4E9A">
        <w:rPr>
          <w:rFonts w:cs="Arial"/>
          <w:szCs w:val="20"/>
        </w:rPr>
        <w:t>).</w:t>
      </w:r>
    </w:p>
    <w:p w14:paraId="00C9B5C3" w14:textId="77777777" w:rsidR="007F2393" w:rsidRPr="003A4E9A" w:rsidRDefault="007F2393" w:rsidP="00577EE2">
      <w:pPr>
        <w:tabs>
          <w:tab w:val="left" w:pos="1080"/>
        </w:tabs>
        <w:spacing w:line="240" w:lineRule="auto"/>
        <w:ind w:left="1080" w:hanging="1080"/>
        <w:jc w:val="both"/>
        <w:rPr>
          <w:rFonts w:cs="Arial"/>
          <w:sz w:val="16"/>
          <w:szCs w:val="16"/>
        </w:rPr>
      </w:pPr>
    </w:p>
    <w:p w14:paraId="434960C4" w14:textId="7C4F1446" w:rsidR="00ED402B" w:rsidRPr="003A4E9A" w:rsidRDefault="00732A9D" w:rsidP="00577EE2">
      <w:pPr>
        <w:tabs>
          <w:tab w:val="left" w:pos="1080"/>
        </w:tabs>
        <w:spacing w:line="240" w:lineRule="auto"/>
        <w:ind w:left="1080" w:hanging="1080"/>
        <w:jc w:val="both"/>
        <w:rPr>
          <w:rFonts w:cs="Arial"/>
          <w:sz w:val="16"/>
          <w:szCs w:val="16"/>
        </w:rPr>
      </w:pPr>
      <w:r w:rsidRPr="003A4E9A">
        <w:rPr>
          <w:rFonts w:cs="Arial"/>
          <w:sz w:val="16"/>
          <w:szCs w:val="16"/>
        </w:rPr>
        <w:t>Graf 18</w:t>
      </w:r>
      <w:r w:rsidR="00ED402B" w:rsidRPr="003A4E9A">
        <w:rPr>
          <w:rFonts w:cs="Arial"/>
          <w:sz w:val="16"/>
          <w:szCs w:val="16"/>
        </w:rPr>
        <w:t xml:space="preserve">:  Najpogosteje ugotovljene kršitve ZDIJZ po podskupinah javnega sektorja     </w:t>
      </w:r>
    </w:p>
    <w:p w14:paraId="71121E0F" w14:textId="4262E601" w:rsidR="00250158" w:rsidRPr="008A127A" w:rsidRDefault="00AB2B0E" w:rsidP="00125F19">
      <w:pPr>
        <w:spacing w:line="240" w:lineRule="auto"/>
        <w:rPr>
          <w:rFonts w:cs="Arial"/>
        </w:rPr>
      </w:pPr>
      <w:r>
        <w:rPr>
          <w:noProof/>
        </w:rPr>
        <w:drawing>
          <wp:inline distT="0" distB="0" distL="0" distR="0" wp14:anchorId="671E7E51" wp14:editId="22297062">
            <wp:extent cx="5755640" cy="2463114"/>
            <wp:effectExtent l="0" t="0" r="0" b="0"/>
            <wp:docPr id="47" name="Grafikon 47">
              <a:extLst xmlns:a="http://schemas.openxmlformats.org/drawingml/2006/main">
                <a:ext uri="{FF2B5EF4-FFF2-40B4-BE49-F238E27FC236}">
                  <a16:creationId xmlns:a16="http://schemas.microsoft.com/office/drawing/2014/main" id="{BC57CF76-03CE-4643-BC8D-F5AD766CE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182400" w14:textId="7A0C41AE" w:rsidR="009A3BAD" w:rsidRPr="003A4E9A" w:rsidRDefault="0072544E" w:rsidP="00577EE2">
      <w:pPr>
        <w:spacing w:line="240" w:lineRule="auto"/>
        <w:jc w:val="both"/>
        <w:rPr>
          <w:rFonts w:cs="Arial"/>
          <w:szCs w:val="20"/>
        </w:rPr>
      </w:pPr>
      <w:r w:rsidRPr="003A4E9A">
        <w:rPr>
          <w:rFonts w:cs="Arial"/>
          <w:szCs w:val="20"/>
        </w:rPr>
        <w:t>Največkrat so</w:t>
      </w:r>
      <w:r w:rsidR="009A3BAD" w:rsidRPr="003A4E9A">
        <w:rPr>
          <w:rFonts w:cs="Arial"/>
          <w:szCs w:val="20"/>
        </w:rPr>
        <w:t xml:space="preserve"> bil</w:t>
      </w:r>
      <w:r w:rsidRPr="003A4E9A">
        <w:rPr>
          <w:rFonts w:cs="Arial"/>
          <w:szCs w:val="20"/>
        </w:rPr>
        <w:t>i</w:t>
      </w:r>
      <w:r w:rsidR="009A3BAD" w:rsidRPr="003A4E9A">
        <w:rPr>
          <w:rFonts w:cs="Arial"/>
          <w:szCs w:val="20"/>
        </w:rPr>
        <w:t xml:space="preserve"> </w:t>
      </w:r>
      <w:r w:rsidR="006709AC" w:rsidRPr="003A4E9A">
        <w:rPr>
          <w:rFonts w:cs="Arial"/>
          <w:szCs w:val="20"/>
        </w:rPr>
        <w:t xml:space="preserve">zavezancu </w:t>
      </w:r>
      <w:r w:rsidR="009A3BAD" w:rsidRPr="003A4E9A">
        <w:rPr>
          <w:rFonts w:cs="Arial"/>
          <w:szCs w:val="20"/>
        </w:rPr>
        <w:t>odrejen</w:t>
      </w:r>
      <w:r w:rsidRPr="003A4E9A">
        <w:rPr>
          <w:rFonts w:cs="Arial"/>
          <w:szCs w:val="20"/>
        </w:rPr>
        <w:t>i</w:t>
      </w:r>
      <w:r w:rsidR="009A3BAD" w:rsidRPr="003A4E9A">
        <w:rPr>
          <w:rFonts w:cs="Arial"/>
          <w:szCs w:val="20"/>
        </w:rPr>
        <w:t xml:space="preserve"> ukrep</w:t>
      </w:r>
      <w:r w:rsidRPr="003A4E9A">
        <w:rPr>
          <w:rFonts w:cs="Arial"/>
          <w:szCs w:val="20"/>
        </w:rPr>
        <w:t>i</w:t>
      </w:r>
      <w:r w:rsidR="00C63F53" w:rsidRPr="003A4E9A">
        <w:rPr>
          <w:rFonts w:cs="Arial"/>
          <w:szCs w:val="20"/>
        </w:rPr>
        <w:t>:</w:t>
      </w:r>
      <w:r w:rsidR="009A3BAD" w:rsidRPr="003A4E9A">
        <w:rPr>
          <w:rFonts w:cs="Arial"/>
          <w:szCs w:val="20"/>
        </w:rPr>
        <w:t xml:space="preserve"> </w:t>
      </w:r>
      <w:r w:rsidR="00C63F53" w:rsidRPr="003A4E9A">
        <w:rPr>
          <w:rFonts w:cs="Arial"/>
          <w:szCs w:val="20"/>
        </w:rPr>
        <w:t>d</w:t>
      </w:r>
      <w:r w:rsidR="009A3BAD" w:rsidRPr="003A4E9A">
        <w:rPr>
          <w:rFonts w:cs="Arial"/>
          <w:szCs w:val="20"/>
        </w:rPr>
        <w:t xml:space="preserve">a </w:t>
      </w:r>
      <w:r w:rsidR="00A00533" w:rsidRPr="003A4E9A">
        <w:rPr>
          <w:rFonts w:cs="Arial"/>
          <w:szCs w:val="20"/>
        </w:rPr>
        <w:t>posreduje informacijo javnega značaja (</w:t>
      </w:r>
      <w:r w:rsidR="00F53D17" w:rsidRPr="003A4E9A">
        <w:rPr>
          <w:rFonts w:cs="Arial"/>
          <w:szCs w:val="20"/>
        </w:rPr>
        <w:t>13</w:t>
      </w:r>
      <w:r w:rsidR="00A60813" w:rsidRPr="003A4E9A">
        <w:rPr>
          <w:rFonts w:cs="Arial"/>
          <w:szCs w:val="20"/>
        </w:rPr>
        <w:t xml:space="preserve">; </w:t>
      </w:r>
      <w:r w:rsidR="00F53D17" w:rsidRPr="003A4E9A">
        <w:rPr>
          <w:rFonts w:cs="Arial"/>
          <w:szCs w:val="20"/>
        </w:rPr>
        <w:t>76,5</w:t>
      </w:r>
      <w:r w:rsidR="00A60813" w:rsidRPr="003A4E9A">
        <w:rPr>
          <w:rFonts w:cs="Arial"/>
          <w:szCs w:val="20"/>
        </w:rPr>
        <w:t>%) in</w:t>
      </w:r>
      <w:r w:rsidR="009A3BAD" w:rsidRPr="003A4E9A">
        <w:rPr>
          <w:rFonts w:cs="Arial"/>
          <w:szCs w:val="20"/>
        </w:rPr>
        <w:t xml:space="preserve"> </w:t>
      </w:r>
      <w:r w:rsidR="00B41CEC" w:rsidRPr="003A4E9A">
        <w:rPr>
          <w:rFonts w:cs="Arial"/>
          <w:szCs w:val="20"/>
        </w:rPr>
        <w:t>d</w:t>
      </w:r>
      <w:r w:rsidR="009A3BAD" w:rsidRPr="003A4E9A">
        <w:rPr>
          <w:rFonts w:cs="Arial"/>
          <w:szCs w:val="20"/>
        </w:rPr>
        <w:t xml:space="preserve">a </w:t>
      </w:r>
      <w:r w:rsidR="00CF77F8" w:rsidRPr="003A4E9A">
        <w:rPr>
          <w:rFonts w:cs="Arial"/>
          <w:szCs w:val="20"/>
        </w:rPr>
        <w:t>objavi katalog javnega značaja</w:t>
      </w:r>
      <w:r w:rsidR="00DA3E90" w:rsidRPr="003A4E9A">
        <w:rPr>
          <w:rFonts w:cs="Arial"/>
          <w:szCs w:val="20"/>
        </w:rPr>
        <w:t>/popolni pomanjkljivo vsebino (</w:t>
      </w:r>
      <w:r w:rsidR="00F53D17" w:rsidRPr="003A4E9A">
        <w:rPr>
          <w:rFonts w:cs="Arial"/>
          <w:szCs w:val="20"/>
        </w:rPr>
        <w:t>4</w:t>
      </w:r>
      <w:r w:rsidR="00A00533" w:rsidRPr="003A4E9A">
        <w:rPr>
          <w:rFonts w:cs="Arial"/>
          <w:szCs w:val="20"/>
        </w:rPr>
        <w:t>;</w:t>
      </w:r>
      <w:r w:rsidR="009A3BAD" w:rsidRPr="003A4E9A">
        <w:rPr>
          <w:rFonts w:cs="Arial"/>
          <w:szCs w:val="20"/>
        </w:rPr>
        <w:t xml:space="preserve"> </w:t>
      </w:r>
      <w:r w:rsidR="00F53D17" w:rsidRPr="003A4E9A">
        <w:rPr>
          <w:rFonts w:cs="Arial"/>
          <w:szCs w:val="20"/>
        </w:rPr>
        <w:t>23,5</w:t>
      </w:r>
      <w:r w:rsidR="00CF77F8" w:rsidRPr="003A4E9A">
        <w:rPr>
          <w:rFonts w:cs="Arial"/>
          <w:szCs w:val="20"/>
        </w:rPr>
        <w:t>%</w:t>
      </w:r>
      <w:r w:rsidR="009A3BAD" w:rsidRPr="003A4E9A">
        <w:rPr>
          <w:rFonts w:cs="Arial"/>
          <w:szCs w:val="20"/>
        </w:rPr>
        <w:t xml:space="preserve">) </w:t>
      </w:r>
      <w:r w:rsidR="00732A9D" w:rsidRPr="003A4E9A">
        <w:rPr>
          <w:rFonts w:cs="Arial"/>
          <w:szCs w:val="20"/>
        </w:rPr>
        <w:t>(graf 19</w:t>
      </w:r>
      <w:r w:rsidR="00334CC7" w:rsidRPr="003A4E9A">
        <w:rPr>
          <w:rFonts w:cs="Arial"/>
          <w:szCs w:val="20"/>
        </w:rPr>
        <w:t>)</w:t>
      </w:r>
      <w:r w:rsidR="009A3BAD" w:rsidRPr="003A4E9A">
        <w:rPr>
          <w:rFonts w:cs="Arial"/>
          <w:szCs w:val="20"/>
        </w:rPr>
        <w:t xml:space="preserve">.     </w:t>
      </w:r>
    </w:p>
    <w:p w14:paraId="3C2A0C43" w14:textId="77777777" w:rsidR="00730434" w:rsidRPr="003A4E9A" w:rsidRDefault="00730434" w:rsidP="00577EE2">
      <w:pPr>
        <w:tabs>
          <w:tab w:val="left" w:pos="1080"/>
        </w:tabs>
        <w:spacing w:line="240" w:lineRule="auto"/>
        <w:ind w:left="1080" w:hanging="1080"/>
        <w:jc w:val="both"/>
        <w:rPr>
          <w:rFonts w:cs="Arial"/>
          <w:sz w:val="16"/>
          <w:szCs w:val="16"/>
        </w:rPr>
      </w:pPr>
    </w:p>
    <w:p w14:paraId="116CF54B" w14:textId="77777777" w:rsidR="002B16BD" w:rsidRPr="003A4E9A" w:rsidRDefault="002B16BD" w:rsidP="00577EE2">
      <w:pPr>
        <w:tabs>
          <w:tab w:val="left" w:pos="1080"/>
        </w:tabs>
        <w:spacing w:line="240" w:lineRule="auto"/>
        <w:ind w:left="1080" w:hanging="1080"/>
        <w:jc w:val="both"/>
        <w:rPr>
          <w:rFonts w:cs="Arial"/>
          <w:sz w:val="16"/>
          <w:szCs w:val="16"/>
        </w:rPr>
      </w:pPr>
    </w:p>
    <w:p w14:paraId="012D126F" w14:textId="6AB9596A" w:rsidR="00207A4B" w:rsidRPr="003A4E9A" w:rsidRDefault="00C865C7" w:rsidP="00577EE2">
      <w:pPr>
        <w:tabs>
          <w:tab w:val="left" w:pos="1080"/>
        </w:tabs>
        <w:spacing w:line="240" w:lineRule="auto"/>
        <w:jc w:val="both"/>
        <w:rPr>
          <w:rFonts w:cs="Arial"/>
          <w:sz w:val="16"/>
          <w:szCs w:val="16"/>
        </w:rPr>
      </w:pPr>
      <w:r w:rsidRPr="003A4E9A">
        <w:rPr>
          <w:rFonts w:cs="Arial"/>
          <w:sz w:val="16"/>
          <w:szCs w:val="16"/>
        </w:rPr>
        <w:t xml:space="preserve">Graf </w:t>
      </w:r>
      <w:r w:rsidR="00732A9D" w:rsidRPr="003A4E9A">
        <w:rPr>
          <w:rFonts w:cs="Arial"/>
          <w:sz w:val="16"/>
          <w:szCs w:val="16"/>
        </w:rPr>
        <w:t>19</w:t>
      </w:r>
      <w:r w:rsidRPr="003A4E9A">
        <w:rPr>
          <w:rFonts w:cs="Arial"/>
          <w:sz w:val="16"/>
          <w:szCs w:val="16"/>
        </w:rPr>
        <w:t xml:space="preserve">:  Odrejeni ukrepi </w:t>
      </w:r>
      <w:r w:rsidR="00D9680E" w:rsidRPr="003A4E9A">
        <w:rPr>
          <w:rFonts w:cs="Arial"/>
          <w:sz w:val="16"/>
          <w:szCs w:val="16"/>
        </w:rPr>
        <w:t xml:space="preserve">za odpravo </w:t>
      </w:r>
      <w:r w:rsidRPr="003A4E9A">
        <w:rPr>
          <w:rFonts w:cs="Arial"/>
          <w:sz w:val="16"/>
          <w:szCs w:val="16"/>
        </w:rPr>
        <w:t xml:space="preserve">kršitev v izvajanju ZDIJZ </w:t>
      </w:r>
    </w:p>
    <w:p w14:paraId="79C9F94C" w14:textId="693F4D81" w:rsidR="006111AE" w:rsidRPr="008A127A" w:rsidRDefault="00F53D17" w:rsidP="00C11A09">
      <w:pPr>
        <w:spacing w:line="240" w:lineRule="auto"/>
        <w:jc w:val="both"/>
        <w:rPr>
          <w:rFonts w:cs="Arial"/>
          <w:b/>
        </w:rPr>
      </w:pPr>
      <w:r>
        <w:rPr>
          <w:noProof/>
        </w:rPr>
        <w:drawing>
          <wp:inline distT="0" distB="0" distL="0" distR="0" wp14:anchorId="3C8D2C0C" wp14:editId="694CC470">
            <wp:extent cx="5755640" cy="2388973"/>
            <wp:effectExtent l="0" t="0" r="0" b="0"/>
            <wp:docPr id="48" name="Grafikon 48">
              <a:extLst xmlns:a="http://schemas.openxmlformats.org/drawingml/2006/main">
                <a:ext uri="{FF2B5EF4-FFF2-40B4-BE49-F238E27FC236}">
                  <a16:creationId xmlns:a16="http://schemas.microsoft.com/office/drawing/2014/main" id="{DC451D85-6B0B-4CBA-A58E-CDD1C40DC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D71213" w14:textId="77777777" w:rsidR="00250158" w:rsidRPr="003A4E9A" w:rsidRDefault="00250158" w:rsidP="00CC21C7">
      <w:pPr>
        <w:pStyle w:val="Odstavekseznama"/>
        <w:numPr>
          <w:ilvl w:val="2"/>
          <w:numId w:val="19"/>
        </w:numPr>
        <w:outlineLvl w:val="2"/>
        <w:rPr>
          <w:rFonts w:ascii="Arial" w:hAnsi="Arial" w:cs="Arial"/>
          <w:b/>
          <w:sz w:val="20"/>
          <w:szCs w:val="20"/>
          <w:lang w:val="sl-SI"/>
        </w:rPr>
      </w:pPr>
      <w:bookmarkStart w:id="22" w:name="_Toc381684655"/>
      <w:bookmarkStart w:id="23" w:name="_Toc34892480"/>
      <w:r w:rsidRPr="003A4E9A">
        <w:rPr>
          <w:rFonts w:ascii="Arial" w:hAnsi="Arial" w:cs="Arial"/>
          <w:b/>
          <w:sz w:val="20"/>
          <w:szCs w:val="20"/>
          <w:lang w:val="sl-SI"/>
        </w:rPr>
        <w:t>Način zaključka zadev</w:t>
      </w:r>
      <w:bookmarkEnd w:id="22"/>
      <w:bookmarkEnd w:id="23"/>
      <w:r w:rsidRPr="003A4E9A">
        <w:rPr>
          <w:rFonts w:ascii="Arial" w:hAnsi="Arial" w:cs="Arial"/>
          <w:b/>
          <w:sz w:val="20"/>
          <w:szCs w:val="20"/>
          <w:lang w:val="sl-SI"/>
        </w:rPr>
        <w:t xml:space="preserve"> </w:t>
      </w:r>
    </w:p>
    <w:p w14:paraId="03DD084C" w14:textId="77777777" w:rsidR="00250158" w:rsidRPr="003A4E9A" w:rsidRDefault="00250158" w:rsidP="00577EE2">
      <w:pPr>
        <w:spacing w:line="240" w:lineRule="auto"/>
        <w:jc w:val="both"/>
        <w:outlineLvl w:val="1"/>
        <w:rPr>
          <w:rFonts w:cs="Arial"/>
        </w:rPr>
      </w:pPr>
    </w:p>
    <w:p w14:paraId="5193F139" w14:textId="02DD2AF3" w:rsidR="00250158" w:rsidRPr="003A4E9A" w:rsidRDefault="00793736" w:rsidP="00577EE2">
      <w:pPr>
        <w:spacing w:line="240" w:lineRule="auto"/>
        <w:jc w:val="both"/>
        <w:rPr>
          <w:rFonts w:cs="Arial"/>
          <w:szCs w:val="20"/>
        </w:rPr>
      </w:pPr>
      <w:r w:rsidRPr="003A4E9A">
        <w:rPr>
          <w:rFonts w:cs="Arial"/>
          <w:szCs w:val="20"/>
        </w:rPr>
        <w:t>V inšpekcijskih zadevah,</w:t>
      </w:r>
      <w:r w:rsidR="00C11A09" w:rsidRPr="003A4E9A">
        <w:rPr>
          <w:rFonts w:cs="Arial"/>
          <w:szCs w:val="20"/>
        </w:rPr>
        <w:t xml:space="preserve"> ki jih je UI rešila v letu 201</w:t>
      </w:r>
      <w:r w:rsidR="00046CC4" w:rsidRPr="003A4E9A">
        <w:rPr>
          <w:rFonts w:cs="Arial"/>
          <w:szCs w:val="20"/>
        </w:rPr>
        <w:t>9</w:t>
      </w:r>
      <w:r w:rsidRPr="003A4E9A">
        <w:rPr>
          <w:rFonts w:cs="Arial"/>
          <w:szCs w:val="20"/>
        </w:rPr>
        <w:t xml:space="preserve">, je bil inšpekcijski postopek začet na osnovi </w:t>
      </w:r>
      <w:r w:rsidR="00D25B6C" w:rsidRPr="003A4E9A">
        <w:rPr>
          <w:rFonts w:cs="Arial"/>
          <w:szCs w:val="20"/>
        </w:rPr>
        <w:t xml:space="preserve"> spr</w:t>
      </w:r>
      <w:r w:rsidR="00C11A09" w:rsidRPr="003A4E9A">
        <w:rPr>
          <w:rFonts w:cs="Arial"/>
          <w:szCs w:val="20"/>
        </w:rPr>
        <w:t>ejetega Načrta dela za leto 201</w:t>
      </w:r>
      <w:r w:rsidR="00046CC4" w:rsidRPr="003A4E9A">
        <w:rPr>
          <w:rFonts w:cs="Arial"/>
          <w:szCs w:val="20"/>
        </w:rPr>
        <w:t>9</w:t>
      </w:r>
      <w:r w:rsidR="00126058" w:rsidRPr="003A4E9A">
        <w:rPr>
          <w:rFonts w:cs="Arial"/>
          <w:szCs w:val="20"/>
        </w:rPr>
        <w:t xml:space="preserve"> (v nadaljevanju ND 201</w:t>
      </w:r>
      <w:r w:rsidR="00046CC4" w:rsidRPr="003A4E9A">
        <w:rPr>
          <w:rFonts w:cs="Arial"/>
          <w:szCs w:val="20"/>
        </w:rPr>
        <w:t>9</w:t>
      </w:r>
      <w:r w:rsidR="00126058" w:rsidRPr="003A4E9A">
        <w:rPr>
          <w:rFonts w:cs="Arial"/>
          <w:szCs w:val="20"/>
        </w:rPr>
        <w:t>)</w:t>
      </w:r>
      <w:r w:rsidR="00D25B6C" w:rsidRPr="003A4E9A">
        <w:rPr>
          <w:rFonts w:cs="Arial"/>
          <w:szCs w:val="20"/>
        </w:rPr>
        <w:t xml:space="preserve"> ali </w:t>
      </w:r>
      <w:r w:rsidRPr="003A4E9A">
        <w:rPr>
          <w:rFonts w:cs="Arial"/>
          <w:szCs w:val="20"/>
        </w:rPr>
        <w:t>prejete pobude</w:t>
      </w:r>
      <w:r w:rsidR="00250158" w:rsidRPr="003A4E9A">
        <w:rPr>
          <w:rFonts w:cs="Arial"/>
          <w:szCs w:val="20"/>
        </w:rPr>
        <w:t xml:space="preserve">, tudi anonimne, vendar v vseh primerih ni </w:t>
      </w:r>
      <w:r w:rsidR="008827F0">
        <w:rPr>
          <w:rFonts w:cs="Arial"/>
          <w:szCs w:val="20"/>
        </w:rPr>
        <w:t xml:space="preserve">bilo </w:t>
      </w:r>
      <w:r w:rsidR="00250158" w:rsidRPr="003A4E9A">
        <w:rPr>
          <w:rFonts w:cs="Arial"/>
          <w:szCs w:val="20"/>
        </w:rPr>
        <w:t>potrebno oziroma smotrno izvesti inšpekcijskega nadzora</w:t>
      </w:r>
      <w:r w:rsidR="00B41CEC" w:rsidRPr="003A4E9A">
        <w:rPr>
          <w:rFonts w:cs="Arial"/>
          <w:szCs w:val="20"/>
        </w:rPr>
        <w:t xml:space="preserve"> neposredno pri inšpekcij</w:t>
      </w:r>
      <w:r w:rsidR="006630BD" w:rsidRPr="003A4E9A">
        <w:rPr>
          <w:rFonts w:cs="Arial"/>
          <w:szCs w:val="20"/>
        </w:rPr>
        <w:t>s</w:t>
      </w:r>
      <w:r w:rsidR="00B41CEC" w:rsidRPr="003A4E9A">
        <w:rPr>
          <w:rFonts w:cs="Arial"/>
          <w:szCs w:val="20"/>
        </w:rPr>
        <w:t>kem zavezancu</w:t>
      </w:r>
      <w:r w:rsidR="00250158" w:rsidRPr="003A4E9A">
        <w:rPr>
          <w:rFonts w:cs="Arial"/>
          <w:szCs w:val="20"/>
        </w:rPr>
        <w:t xml:space="preserve">. Zato so tudi načini zaključka </w:t>
      </w:r>
      <w:r w:rsidR="004872D3" w:rsidRPr="003A4E9A">
        <w:rPr>
          <w:rFonts w:cs="Arial"/>
          <w:szCs w:val="20"/>
        </w:rPr>
        <w:t xml:space="preserve">rešenih </w:t>
      </w:r>
      <w:r w:rsidR="00250158" w:rsidRPr="003A4E9A">
        <w:rPr>
          <w:rFonts w:cs="Arial"/>
          <w:szCs w:val="20"/>
        </w:rPr>
        <w:t>zadev različni, in sicer</w:t>
      </w:r>
      <w:r w:rsidR="00B41CEC" w:rsidRPr="003A4E9A">
        <w:rPr>
          <w:rFonts w:cs="Arial"/>
          <w:szCs w:val="20"/>
        </w:rPr>
        <w:t xml:space="preserve"> je bil v primerih, ko je bil opravljen inšpekcijski nadzor neposredno pri zavezancu, </w:t>
      </w:r>
      <w:r w:rsidR="00D228EE" w:rsidRPr="003A4E9A">
        <w:rPr>
          <w:rFonts w:cs="Arial"/>
          <w:szCs w:val="20"/>
        </w:rPr>
        <w:t xml:space="preserve">nadzor končan z zapisnikom, </w:t>
      </w:r>
      <w:r w:rsidR="00B41CEC" w:rsidRPr="003A4E9A">
        <w:rPr>
          <w:rFonts w:cs="Arial"/>
          <w:szCs w:val="20"/>
        </w:rPr>
        <w:t>sicer pa je bil nadzor končan na enega od drugih možnih načinov. Načini zaključka zadev so tako bili</w:t>
      </w:r>
      <w:r w:rsidR="00250158" w:rsidRPr="003A4E9A">
        <w:rPr>
          <w:rFonts w:cs="Arial"/>
          <w:szCs w:val="20"/>
        </w:rPr>
        <w:t>:</w:t>
      </w:r>
    </w:p>
    <w:p w14:paraId="53A41BCF" w14:textId="77777777" w:rsidR="001A0C4E" w:rsidRPr="003A4E9A" w:rsidRDefault="001A0C4E" w:rsidP="00577EE2">
      <w:pPr>
        <w:spacing w:line="240" w:lineRule="auto"/>
        <w:jc w:val="both"/>
        <w:rPr>
          <w:rFonts w:cs="Arial"/>
          <w:szCs w:val="20"/>
        </w:rPr>
      </w:pPr>
    </w:p>
    <w:p w14:paraId="72567184" w14:textId="77777777" w:rsidR="0018259E" w:rsidRPr="003A4E9A" w:rsidRDefault="007A3E0D" w:rsidP="00606C15">
      <w:pPr>
        <w:numPr>
          <w:ilvl w:val="0"/>
          <w:numId w:val="7"/>
        </w:numPr>
        <w:spacing w:line="240" w:lineRule="auto"/>
        <w:jc w:val="both"/>
        <w:rPr>
          <w:rFonts w:cs="Arial"/>
          <w:sz w:val="18"/>
          <w:szCs w:val="18"/>
        </w:rPr>
      </w:pPr>
      <w:r w:rsidRPr="003A4E9A">
        <w:rPr>
          <w:rFonts w:cs="Arial"/>
          <w:sz w:val="18"/>
          <w:szCs w:val="18"/>
        </w:rPr>
        <w:t>Zapisnik</w:t>
      </w:r>
    </w:p>
    <w:p w14:paraId="794DC664" w14:textId="77777777" w:rsidR="0018259E" w:rsidRPr="003A4E9A" w:rsidRDefault="007A3E0D" w:rsidP="00606C15">
      <w:pPr>
        <w:numPr>
          <w:ilvl w:val="0"/>
          <w:numId w:val="7"/>
        </w:numPr>
        <w:spacing w:line="240" w:lineRule="auto"/>
        <w:jc w:val="both"/>
        <w:rPr>
          <w:rFonts w:cs="Arial"/>
          <w:sz w:val="18"/>
          <w:szCs w:val="18"/>
        </w:rPr>
      </w:pPr>
      <w:r w:rsidRPr="003A4E9A">
        <w:rPr>
          <w:rFonts w:cs="Arial"/>
          <w:sz w:val="18"/>
          <w:szCs w:val="18"/>
        </w:rPr>
        <w:t>Odgovor</w:t>
      </w:r>
    </w:p>
    <w:p w14:paraId="37C0EAD5" w14:textId="77777777" w:rsidR="00250158" w:rsidRPr="003A4E9A" w:rsidRDefault="007A3E0D" w:rsidP="00606C15">
      <w:pPr>
        <w:numPr>
          <w:ilvl w:val="0"/>
          <w:numId w:val="7"/>
        </w:numPr>
        <w:spacing w:line="240" w:lineRule="auto"/>
        <w:jc w:val="both"/>
        <w:rPr>
          <w:rFonts w:cs="Arial"/>
          <w:sz w:val="18"/>
          <w:szCs w:val="18"/>
        </w:rPr>
      </w:pPr>
      <w:r w:rsidRPr="003A4E9A">
        <w:rPr>
          <w:rFonts w:cs="Arial"/>
          <w:sz w:val="18"/>
          <w:szCs w:val="18"/>
        </w:rPr>
        <w:t>Odstop</w:t>
      </w:r>
    </w:p>
    <w:p w14:paraId="7EFDB4A2" w14:textId="77777777" w:rsidR="0018259E" w:rsidRPr="003A4E9A" w:rsidRDefault="007A3E0D" w:rsidP="00606C15">
      <w:pPr>
        <w:numPr>
          <w:ilvl w:val="0"/>
          <w:numId w:val="7"/>
        </w:numPr>
        <w:spacing w:line="240" w:lineRule="auto"/>
        <w:jc w:val="both"/>
        <w:rPr>
          <w:rFonts w:cs="Arial"/>
          <w:sz w:val="18"/>
          <w:szCs w:val="18"/>
        </w:rPr>
      </w:pPr>
      <w:r w:rsidRPr="003A4E9A">
        <w:rPr>
          <w:rFonts w:cs="Arial"/>
          <w:sz w:val="18"/>
          <w:szCs w:val="18"/>
        </w:rPr>
        <w:t>U</w:t>
      </w:r>
      <w:r w:rsidR="00250158" w:rsidRPr="003A4E9A">
        <w:rPr>
          <w:rFonts w:cs="Arial"/>
          <w:sz w:val="18"/>
          <w:szCs w:val="18"/>
        </w:rPr>
        <w:t>radni zaznamek</w:t>
      </w:r>
    </w:p>
    <w:p w14:paraId="5FA1031E" w14:textId="77777777" w:rsidR="00046CC4" w:rsidRPr="003A4E9A" w:rsidRDefault="00046CC4" w:rsidP="00577EE2">
      <w:pPr>
        <w:spacing w:line="240" w:lineRule="auto"/>
        <w:jc w:val="both"/>
        <w:rPr>
          <w:rFonts w:cs="Arial"/>
          <w:szCs w:val="20"/>
        </w:rPr>
      </w:pPr>
    </w:p>
    <w:p w14:paraId="35B88526" w14:textId="5036E498" w:rsidR="00253FC5" w:rsidRPr="003A4E9A" w:rsidRDefault="00294E94" w:rsidP="00577EE2">
      <w:pPr>
        <w:spacing w:line="240" w:lineRule="auto"/>
        <w:jc w:val="both"/>
        <w:rPr>
          <w:rFonts w:cs="Arial"/>
          <w:szCs w:val="20"/>
        </w:rPr>
      </w:pPr>
      <w:r w:rsidRPr="003A4E9A">
        <w:rPr>
          <w:rFonts w:cs="Arial"/>
          <w:szCs w:val="20"/>
        </w:rPr>
        <w:t>Najpogo</w:t>
      </w:r>
      <w:r w:rsidR="006A503E" w:rsidRPr="003A4E9A">
        <w:rPr>
          <w:rFonts w:cs="Arial"/>
          <w:szCs w:val="20"/>
        </w:rPr>
        <w:t>stejši način</w:t>
      </w:r>
      <w:r w:rsidR="000E5DFB" w:rsidRPr="003A4E9A">
        <w:rPr>
          <w:rFonts w:cs="Arial"/>
          <w:szCs w:val="20"/>
        </w:rPr>
        <w:t>i</w:t>
      </w:r>
      <w:r w:rsidR="006A503E" w:rsidRPr="003A4E9A">
        <w:rPr>
          <w:rFonts w:cs="Arial"/>
          <w:szCs w:val="20"/>
        </w:rPr>
        <w:t xml:space="preserve"> zaključka zadeve so</w:t>
      </w:r>
      <w:r w:rsidRPr="003A4E9A">
        <w:rPr>
          <w:rFonts w:cs="Arial"/>
          <w:szCs w:val="20"/>
        </w:rPr>
        <w:t xml:space="preserve"> bil</w:t>
      </w:r>
      <w:r w:rsidR="006A503E" w:rsidRPr="003A4E9A">
        <w:rPr>
          <w:rFonts w:cs="Arial"/>
          <w:szCs w:val="20"/>
        </w:rPr>
        <w:t>i</w:t>
      </w:r>
      <w:r w:rsidR="00B41CEC" w:rsidRPr="003A4E9A">
        <w:rPr>
          <w:rFonts w:cs="Arial"/>
          <w:szCs w:val="20"/>
        </w:rPr>
        <w:t>:</w:t>
      </w:r>
      <w:r w:rsidRPr="003A4E9A">
        <w:rPr>
          <w:rFonts w:cs="Arial"/>
          <w:szCs w:val="20"/>
        </w:rPr>
        <w:t xml:space="preserve"> odgovor (</w:t>
      </w:r>
      <w:r w:rsidR="00046CC4" w:rsidRPr="003A4E9A">
        <w:rPr>
          <w:rFonts w:cs="Arial"/>
          <w:szCs w:val="20"/>
        </w:rPr>
        <w:t>36</w:t>
      </w:r>
      <w:r w:rsidR="00C11A09" w:rsidRPr="003A4E9A">
        <w:rPr>
          <w:rFonts w:cs="Arial"/>
          <w:szCs w:val="20"/>
        </w:rPr>
        <w:t>2</w:t>
      </w:r>
      <w:r w:rsidR="000C284F" w:rsidRPr="003A4E9A">
        <w:rPr>
          <w:rFonts w:cs="Arial"/>
          <w:szCs w:val="20"/>
        </w:rPr>
        <w:t xml:space="preserve">; </w:t>
      </w:r>
      <w:r w:rsidR="00046CC4" w:rsidRPr="003A4E9A">
        <w:rPr>
          <w:rFonts w:cs="Arial"/>
          <w:szCs w:val="20"/>
        </w:rPr>
        <w:t>50,1</w:t>
      </w:r>
      <w:r w:rsidR="007A0E66" w:rsidRPr="003A4E9A">
        <w:rPr>
          <w:rFonts w:cs="Arial"/>
          <w:szCs w:val="20"/>
        </w:rPr>
        <w:t>%</w:t>
      </w:r>
      <w:r w:rsidRPr="003A4E9A">
        <w:rPr>
          <w:rFonts w:cs="Arial"/>
          <w:szCs w:val="20"/>
        </w:rPr>
        <w:t xml:space="preserve">), </w:t>
      </w:r>
      <w:r w:rsidR="00C11A09" w:rsidRPr="003A4E9A">
        <w:rPr>
          <w:rFonts w:cs="Arial"/>
          <w:szCs w:val="20"/>
        </w:rPr>
        <w:t>zapisnik (</w:t>
      </w:r>
      <w:r w:rsidR="00046CC4" w:rsidRPr="003A4E9A">
        <w:rPr>
          <w:rFonts w:cs="Arial"/>
          <w:szCs w:val="20"/>
        </w:rPr>
        <w:t>209</w:t>
      </w:r>
      <w:r w:rsidR="00C11A09" w:rsidRPr="003A4E9A">
        <w:rPr>
          <w:rFonts w:cs="Arial"/>
          <w:szCs w:val="20"/>
        </w:rPr>
        <w:t>; 2</w:t>
      </w:r>
      <w:r w:rsidR="00046CC4" w:rsidRPr="003A4E9A">
        <w:rPr>
          <w:rFonts w:cs="Arial"/>
          <w:szCs w:val="20"/>
        </w:rPr>
        <w:t>8</w:t>
      </w:r>
      <w:r w:rsidR="00C11A09" w:rsidRPr="003A4E9A">
        <w:rPr>
          <w:rFonts w:cs="Arial"/>
          <w:szCs w:val="20"/>
        </w:rPr>
        <w:t>,</w:t>
      </w:r>
      <w:r w:rsidR="00046CC4" w:rsidRPr="003A4E9A">
        <w:rPr>
          <w:rFonts w:cs="Arial"/>
          <w:szCs w:val="20"/>
        </w:rPr>
        <w:t>9</w:t>
      </w:r>
      <w:r w:rsidR="009F060B" w:rsidRPr="003A4E9A">
        <w:rPr>
          <w:rFonts w:cs="Arial"/>
          <w:szCs w:val="20"/>
        </w:rPr>
        <w:t xml:space="preserve">%) in uradni zaznamek </w:t>
      </w:r>
      <w:r w:rsidRPr="003A4E9A">
        <w:rPr>
          <w:rFonts w:cs="Arial"/>
          <w:szCs w:val="20"/>
        </w:rPr>
        <w:t>(</w:t>
      </w:r>
      <w:r w:rsidR="00046CC4" w:rsidRPr="003A4E9A">
        <w:rPr>
          <w:rFonts w:cs="Arial"/>
          <w:szCs w:val="20"/>
        </w:rPr>
        <w:t>105</w:t>
      </w:r>
      <w:r w:rsidRPr="003A4E9A">
        <w:rPr>
          <w:rFonts w:cs="Arial"/>
          <w:szCs w:val="20"/>
        </w:rPr>
        <w:t xml:space="preserve">; </w:t>
      </w:r>
      <w:r w:rsidR="00C11A09" w:rsidRPr="003A4E9A">
        <w:rPr>
          <w:rFonts w:cs="Arial"/>
          <w:szCs w:val="20"/>
        </w:rPr>
        <w:t>1</w:t>
      </w:r>
      <w:r w:rsidR="00046CC4" w:rsidRPr="003A4E9A">
        <w:rPr>
          <w:rFonts w:cs="Arial"/>
          <w:szCs w:val="20"/>
        </w:rPr>
        <w:t>4</w:t>
      </w:r>
      <w:r w:rsidR="00C11A09" w:rsidRPr="003A4E9A">
        <w:rPr>
          <w:rFonts w:cs="Arial"/>
          <w:szCs w:val="20"/>
        </w:rPr>
        <w:t>,</w:t>
      </w:r>
      <w:r w:rsidR="00046CC4" w:rsidRPr="003A4E9A">
        <w:rPr>
          <w:rFonts w:cs="Arial"/>
          <w:szCs w:val="20"/>
        </w:rPr>
        <w:t>5</w:t>
      </w:r>
      <w:r w:rsidRPr="003A4E9A">
        <w:rPr>
          <w:rFonts w:cs="Arial"/>
          <w:szCs w:val="20"/>
        </w:rPr>
        <w:t xml:space="preserve">%) </w:t>
      </w:r>
      <w:r w:rsidR="00732A9D" w:rsidRPr="003A4E9A">
        <w:rPr>
          <w:rFonts w:cs="Arial"/>
          <w:szCs w:val="20"/>
        </w:rPr>
        <w:t>(graf 20</w:t>
      </w:r>
      <w:r w:rsidRPr="003A4E9A">
        <w:rPr>
          <w:rFonts w:cs="Arial"/>
          <w:szCs w:val="20"/>
        </w:rPr>
        <w:t>).</w:t>
      </w:r>
      <w:r w:rsidR="00027AD7" w:rsidRPr="003A4E9A">
        <w:rPr>
          <w:rFonts w:cs="Arial"/>
          <w:szCs w:val="20"/>
        </w:rPr>
        <w:t xml:space="preserve"> </w:t>
      </w:r>
    </w:p>
    <w:p w14:paraId="22BC3B3E" w14:textId="60C72EE9" w:rsidR="00446DD5" w:rsidRDefault="00446DD5" w:rsidP="00577EE2">
      <w:pPr>
        <w:spacing w:line="240" w:lineRule="auto"/>
        <w:jc w:val="both"/>
        <w:rPr>
          <w:rFonts w:cs="Arial"/>
          <w:szCs w:val="20"/>
        </w:rPr>
      </w:pPr>
    </w:p>
    <w:p w14:paraId="545F8785" w14:textId="69E953FE" w:rsidR="008827F0" w:rsidRDefault="008827F0" w:rsidP="00577EE2">
      <w:pPr>
        <w:spacing w:line="240" w:lineRule="auto"/>
        <w:jc w:val="both"/>
        <w:rPr>
          <w:rFonts w:cs="Arial"/>
          <w:szCs w:val="20"/>
        </w:rPr>
      </w:pPr>
    </w:p>
    <w:p w14:paraId="37482964" w14:textId="6668AD4E" w:rsidR="00834DF1" w:rsidRDefault="00834DF1" w:rsidP="00577EE2">
      <w:pPr>
        <w:spacing w:line="240" w:lineRule="auto"/>
        <w:jc w:val="both"/>
        <w:rPr>
          <w:rFonts w:cs="Arial"/>
          <w:szCs w:val="20"/>
        </w:rPr>
      </w:pPr>
    </w:p>
    <w:p w14:paraId="58CD6A38" w14:textId="77777777" w:rsidR="00834DF1" w:rsidRPr="003A4E9A" w:rsidRDefault="00834DF1" w:rsidP="00577EE2">
      <w:pPr>
        <w:spacing w:line="240" w:lineRule="auto"/>
        <w:jc w:val="both"/>
        <w:rPr>
          <w:rFonts w:cs="Arial"/>
          <w:szCs w:val="20"/>
        </w:rPr>
      </w:pPr>
    </w:p>
    <w:p w14:paraId="136C364B" w14:textId="5BD2DDC8" w:rsidR="00250158" w:rsidRPr="003A4E9A" w:rsidRDefault="00732A9D" w:rsidP="00577EE2">
      <w:pPr>
        <w:tabs>
          <w:tab w:val="left" w:pos="1080"/>
        </w:tabs>
        <w:spacing w:line="240" w:lineRule="auto"/>
        <w:jc w:val="both"/>
        <w:rPr>
          <w:rFonts w:cs="Arial"/>
          <w:sz w:val="16"/>
          <w:szCs w:val="16"/>
        </w:rPr>
      </w:pPr>
      <w:r w:rsidRPr="003A4E9A">
        <w:rPr>
          <w:rFonts w:cs="Arial"/>
          <w:sz w:val="16"/>
          <w:szCs w:val="16"/>
        </w:rPr>
        <w:t>Graf 20</w:t>
      </w:r>
      <w:r w:rsidR="00171B98" w:rsidRPr="003A4E9A">
        <w:rPr>
          <w:rFonts w:cs="Arial"/>
          <w:sz w:val="16"/>
          <w:szCs w:val="16"/>
        </w:rPr>
        <w:t>:  Način zaključka zadev</w:t>
      </w:r>
      <w:r w:rsidR="00250158" w:rsidRPr="003A4E9A">
        <w:rPr>
          <w:rFonts w:cs="Arial"/>
          <w:sz w:val="16"/>
          <w:szCs w:val="16"/>
        </w:rPr>
        <w:t xml:space="preserve">  </w:t>
      </w:r>
    </w:p>
    <w:p w14:paraId="396B92EB" w14:textId="72FB05D7" w:rsidR="00575489" w:rsidRPr="008A127A" w:rsidRDefault="00046CC4" w:rsidP="00125F19">
      <w:pPr>
        <w:spacing w:line="240" w:lineRule="auto"/>
        <w:jc w:val="both"/>
        <w:rPr>
          <w:rFonts w:cs="Arial"/>
        </w:rPr>
      </w:pPr>
      <w:r>
        <w:rPr>
          <w:noProof/>
        </w:rPr>
        <w:drawing>
          <wp:inline distT="0" distB="0" distL="0" distR="0" wp14:anchorId="231BF54E" wp14:editId="00BEAB27">
            <wp:extent cx="5755640" cy="2850292"/>
            <wp:effectExtent l="0" t="0" r="0" b="0"/>
            <wp:docPr id="49" name="Grafikon 49">
              <a:extLst xmlns:a="http://schemas.openxmlformats.org/drawingml/2006/main">
                <a:ext uri="{FF2B5EF4-FFF2-40B4-BE49-F238E27FC236}">
                  <a16:creationId xmlns:a16="http://schemas.microsoft.com/office/drawing/2014/main" id="{9F801811-9161-462B-914A-5548122D7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3DA12A" w14:textId="2D14A14A" w:rsidR="007D53A9" w:rsidRPr="0035354D" w:rsidRDefault="00906B04" w:rsidP="00CC21C7">
      <w:pPr>
        <w:pStyle w:val="Odstavekseznama"/>
        <w:numPr>
          <w:ilvl w:val="2"/>
          <w:numId w:val="19"/>
        </w:numPr>
        <w:outlineLvl w:val="2"/>
        <w:rPr>
          <w:rFonts w:ascii="Arial" w:hAnsi="Arial" w:cs="Arial"/>
          <w:b/>
          <w:sz w:val="20"/>
          <w:szCs w:val="20"/>
          <w:lang w:val="sl-SI"/>
        </w:rPr>
      </w:pPr>
      <w:bookmarkStart w:id="24" w:name="_Toc34892481"/>
      <w:bookmarkStart w:id="25" w:name="_Hlk1649422"/>
      <w:r w:rsidRPr="0035354D">
        <w:rPr>
          <w:rFonts w:ascii="Arial" w:hAnsi="Arial" w:cs="Arial"/>
          <w:b/>
          <w:sz w:val="20"/>
          <w:szCs w:val="20"/>
          <w:lang w:val="sl-SI"/>
        </w:rPr>
        <w:t xml:space="preserve">Hitri </w:t>
      </w:r>
      <w:proofErr w:type="spellStart"/>
      <w:r w:rsidRPr="0035354D">
        <w:rPr>
          <w:rFonts w:ascii="Arial" w:hAnsi="Arial" w:cs="Arial"/>
          <w:b/>
          <w:sz w:val="20"/>
          <w:szCs w:val="20"/>
          <w:lang w:val="sl-SI"/>
        </w:rPr>
        <w:t>prekrškovni</w:t>
      </w:r>
      <w:proofErr w:type="spellEnd"/>
      <w:r w:rsidRPr="0035354D">
        <w:rPr>
          <w:rFonts w:ascii="Arial" w:hAnsi="Arial" w:cs="Arial"/>
          <w:b/>
          <w:sz w:val="20"/>
          <w:szCs w:val="20"/>
          <w:lang w:val="sl-SI"/>
        </w:rPr>
        <w:t xml:space="preserve"> postopek</w:t>
      </w:r>
      <w:bookmarkEnd w:id="24"/>
    </w:p>
    <w:bookmarkEnd w:id="25"/>
    <w:p w14:paraId="21398123" w14:textId="779B3363" w:rsidR="00920643" w:rsidRDefault="00920643" w:rsidP="00125F19">
      <w:pPr>
        <w:spacing w:line="240" w:lineRule="auto"/>
        <w:jc w:val="both"/>
        <w:rPr>
          <w:rFonts w:cs="Arial"/>
          <w:szCs w:val="20"/>
        </w:rPr>
      </w:pPr>
    </w:p>
    <w:p w14:paraId="7C3E74D4" w14:textId="226D7282" w:rsidR="0035354D" w:rsidRPr="009B20BE" w:rsidRDefault="0035354D" w:rsidP="0035354D">
      <w:pPr>
        <w:spacing w:after="60" w:line="240" w:lineRule="auto"/>
        <w:jc w:val="both"/>
        <w:rPr>
          <w:rFonts w:cs="Arial"/>
          <w:szCs w:val="20"/>
        </w:rPr>
      </w:pPr>
      <w:r>
        <w:rPr>
          <w:rFonts w:cs="Arial"/>
          <w:szCs w:val="20"/>
        </w:rPr>
        <w:t>V</w:t>
      </w:r>
      <w:r w:rsidRPr="009B20BE">
        <w:rPr>
          <w:rFonts w:cs="Arial"/>
          <w:szCs w:val="20"/>
        </w:rPr>
        <w:t xml:space="preserve"> U</w:t>
      </w:r>
      <w:r>
        <w:rPr>
          <w:rFonts w:cs="Arial"/>
          <w:szCs w:val="20"/>
        </w:rPr>
        <w:t>I</w:t>
      </w:r>
      <w:r w:rsidRPr="009B20BE">
        <w:rPr>
          <w:rFonts w:cs="Arial"/>
          <w:szCs w:val="20"/>
        </w:rPr>
        <w:t xml:space="preserve"> je bilo v letu 2019 skupaj </w:t>
      </w:r>
      <w:r w:rsidR="008827F0">
        <w:rPr>
          <w:rFonts w:cs="Arial"/>
          <w:szCs w:val="20"/>
        </w:rPr>
        <w:t>uvedenih</w:t>
      </w:r>
      <w:r w:rsidR="008827F0" w:rsidRPr="009B20BE">
        <w:rPr>
          <w:rFonts w:cs="Arial"/>
          <w:szCs w:val="20"/>
        </w:rPr>
        <w:t xml:space="preserve"> </w:t>
      </w:r>
      <w:r w:rsidRPr="009B20BE">
        <w:rPr>
          <w:rFonts w:cs="Arial"/>
          <w:szCs w:val="20"/>
        </w:rPr>
        <w:t xml:space="preserve">52 </w:t>
      </w:r>
      <w:proofErr w:type="spellStart"/>
      <w:r w:rsidRPr="009B20BE">
        <w:rPr>
          <w:rFonts w:cs="Arial"/>
          <w:szCs w:val="20"/>
        </w:rPr>
        <w:t>prekrškovnih</w:t>
      </w:r>
      <w:proofErr w:type="spellEnd"/>
      <w:r w:rsidRPr="009B20BE">
        <w:rPr>
          <w:rFonts w:cs="Arial"/>
          <w:szCs w:val="20"/>
        </w:rPr>
        <w:t xml:space="preserve"> postopkov v zvezi s kršitvami ZDIJZ</w:t>
      </w:r>
      <w:r w:rsidR="008827F0">
        <w:rPr>
          <w:rFonts w:cs="Arial"/>
          <w:szCs w:val="20"/>
        </w:rPr>
        <w:t xml:space="preserve"> in sicer:</w:t>
      </w:r>
    </w:p>
    <w:p w14:paraId="0314D870" w14:textId="63365312" w:rsidR="0035354D" w:rsidRPr="00A300C7" w:rsidRDefault="0035354D" w:rsidP="00A300C7">
      <w:pPr>
        <w:pStyle w:val="Odstavekseznama"/>
        <w:numPr>
          <w:ilvl w:val="0"/>
          <w:numId w:val="17"/>
        </w:numPr>
        <w:jc w:val="both"/>
        <w:rPr>
          <w:rFonts w:cs="Arial"/>
          <w:szCs w:val="20"/>
          <w:lang w:val="sl-SI"/>
        </w:rPr>
      </w:pPr>
      <w:r w:rsidRPr="00A300C7">
        <w:rPr>
          <w:rFonts w:ascii="Arial" w:hAnsi="Arial" w:cs="Arial"/>
          <w:sz w:val="20"/>
          <w:szCs w:val="20"/>
          <w:lang w:val="sl-SI"/>
        </w:rPr>
        <w:t>Na podlagi prejetih prijav je bilo obravnavanih 7 primerov kršitev po 8. in 10. členu ZDIJZ.</w:t>
      </w:r>
    </w:p>
    <w:p w14:paraId="51BFF80F" w14:textId="5BCEA464" w:rsidR="0035354D" w:rsidRPr="00A300C7" w:rsidRDefault="0035354D" w:rsidP="00A300C7">
      <w:pPr>
        <w:pStyle w:val="Odstavekseznama"/>
        <w:numPr>
          <w:ilvl w:val="0"/>
          <w:numId w:val="17"/>
        </w:numPr>
        <w:jc w:val="both"/>
        <w:rPr>
          <w:rFonts w:cs="Arial"/>
          <w:szCs w:val="20"/>
          <w:lang w:val="sl-SI"/>
        </w:rPr>
      </w:pPr>
      <w:r w:rsidRPr="00A300C7">
        <w:rPr>
          <w:rFonts w:ascii="Arial" w:hAnsi="Arial" w:cs="Arial"/>
          <w:sz w:val="20"/>
          <w:szCs w:val="20"/>
          <w:lang w:val="sl-SI"/>
        </w:rPr>
        <w:t xml:space="preserve">Poleg tega je </w:t>
      </w:r>
      <w:r w:rsidR="00FE71E0" w:rsidRPr="00A300C7">
        <w:rPr>
          <w:rFonts w:ascii="Arial" w:hAnsi="Arial" w:cs="Arial"/>
          <w:sz w:val="20"/>
          <w:szCs w:val="20"/>
          <w:lang w:val="sl-SI"/>
        </w:rPr>
        <w:t>UI</w:t>
      </w:r>
      <w:r w:rsidRPr="00A300C7">
        <w:rPr>
          <w:rFonts w:ascii="Arial" w:hAnsi="Arial" w:cs="Arial"/>
          <w:sz w:val="20"/>
          <w:szCs w:val="20"/>
          <w:lang w:val="sl-SI"/>
        </w:rPr>
        <w:t xml:space="preserve"> v 95 primerih </w:t>
      </w:r>
      <w:r w:rsidR="008827F0">
        <w:rPr>
          <w:rFonts w:ascii="Arial" w:hAnsi="Arial" w:cs="Arial"/>
          <w:sz w:val="20"/>
          <w:szCs w:val="20"/>
          <w:lang w:val="sl-SI"/>
        </w:rPr>
        <w:t xml:space="preserve">sama </w:t>
      </w:r>
      <w:r w:rsidRPr="00A300C7">
        <w:rPr>
          <w:rFonts w:ascii="Arial" w:hAnsi="Arial" w:cs="Arial"/>
          <w:sz w:val="20"/>
          <w:szCs w:val="20"/>
          <w:lang w:val="sl-SI"/>
        </w:rPr>
        <w:t>opravil</w:t>
      </w:r>
      <w:r w:rsidR="008827F0" w:rsidRPr="00A300C7">
        <w:rPr>
          <w:rFonts w:ascii="Arial" w:hAnsi="Arial" w:cs="Arial"/>
          <w:sz w:val="20"/>
          <w:szCs w:val="20"/>
          <w:lang w:val="sl-SI"/>
        </w:rPr>
        <w:t>a</w:t>
      </w:r>
      <w:r w:rsidRPr="00A300C7">
        <w:rPr>
          <w:rFonts w:ascii="Arial" w:hAnsi="Arial" w:cs="Arial"/>
          <w:sz w:val="20"/>
          <w:szCs w:val="20"/>
          <w:lang w:val="sl-SI"/>
        </w:rPr>
        <w:t xml:space="preserve"> pregled proaktivnih objav na spletnih straneh osnovnih šol in </w:t>
      </w:r>
      <w:r w:rsidR="008827F0" w:rsidRPr="00A300C7">
        <w:rPr>
          <w:rFonts w:ascii="Arial" w:hAnsi="Arial" w:cs="Arial"/>
          <w:sz w:val="20"/>
          <w:szCs w:val="20"/>
          <w:lang w:val="sl-SI"/>
        </w:rPr>
        <w:t>zavodov s</w:t>
      </w:r>
      <w:r w:rsidRPr="00A300C7">
        <w:rPr>
          <w:rFonts w:ascii="Arial" w:hAnsi="Arial" w:cs="Arial"/>
          <w:sz w:val="20"/>
          <w:szCs w:val="20"/>
          <w:lang w:val="sl-SI"/>
        </w:rPr>
        <w:t xml:space="preserve"> področja zdravstvene dejavnosti, ki so v 100% lasti občin. Pregledi so se nanašali na izvajanje določb 8. in 10. člena ZDIJZ v povezavi z Uredbo o posredovanju in ponovni uporabi informacij javnega značaja, ki določa vsebino kataloga.</w:t>
      </w:r>
    </w:p>
    <w:p w14:paraId="4C9C3A35" w14:textId="0DF2A338" w:rsidR="0035354D" w:rsidRPr="009B20BE" w:rsidRDefault="0035354D" w:rsidP="00A300C7">
      <w:pPr>
        <w:spacing w:after="60" w:line="240" w:lineRule="auto"/>
        <w:ind w:left="708"/>
        <w:jc w:val="both"/>
        <w:rPr>
          <w:rFonts w:cs="Arial"/>
          <w:szCs w:val="20"/>
        </w:rPr>
      </w:pPr>
      <w:r w:rsidRPr="009B20BE">
        <w:rPr>
          <w:rFonts w:cs="Arial"/>
          <w:szCs w:val="20"/>
        </w:rPr>
        <w:t xml:space="preserve">V teh pregledih je </w:t>
      </w:r>
      <w:r w:rsidR="004E5362">
        <w:rPr>
          <w:rFonts w:cs="Arial"/>
          <w:szCs w:val="20"/>
        </w:rPr>
        <w:t>UI</w:t>
      </w:r>
      <w:r w:rsidRPr="009B20BE">
        <w:rPr>
          <w:rFonts w:cs="Arial"/>
          <w:szCs w:val="20"/>
        </w:rPr>
        <w:t xml:space="preserve"> ugotovil</w:t>
      </w:r>
      <w:r w:rsidR="008827F0">
        <w:rPr>
          <w:rFonts w:cs="Arial"/>
          <w:szCs w:val="20"/>
        </w:rPr>
        <w:t>a</w:t>
      </w:r>
      <w:r w:rsidRPr="009B20BE">
        <w:rPr>
          <w:rFonts w:cs="Arial"/>
          <w:szCs w:val="20"/>
        </w:rPr>
        <w:t xml:space="preserve">, da </w:t>
      </w:r>
      <w:r w:rsidR="008827F0" w:rsidRPr="009B20BE">
        <w:rPr>
          <w:rFonts w:cs="Arial"/>
          <w:szCs w:val="20"/>
        </w:rPr>
        <w:t xml:space="preserve">v 50 primerih </w:t>
      </w:r>
      <w:r w:rsidRPr="009B20BE">
        <w:rPr>
          <w:rFonts w:cs="Arial"/>
          <w:szCs w:val="20"/>
        </w:rPr>
        <w:t xml:space="preserve">nepravilnosti ni bilo, </w:t>
      </w:r>
      <w:r w:rsidR="008827F0">
        <w:rPr>
          <w:rFonts w:cs="Arial"/>
          <w:szCs w:val="20"/>
        </w:rPr>
        <w:t>zato</w:t>
      </w:r>
      <w:r w:rsidR="008827F0" w:rsidRPr="009B20BE">
        <w:rPr>
          <w:rFonts w:cs="Arial"/>
          <w:szCs w:val="20"/>
        </w:rPr>
        <w:t xml:space="preserve"> </w:t>
      </w:r>
      <w:proofErr w:type="spellStart"/>
      <w:r w:rsidRPr="009B20BE">
        <w:rPr>
          <w:rFonts w:cs="Arial"/>
          <w:szCs w:val="20"/>
        </w:rPr>
        <w:t>prekrškovnega</w:t>
      </w:r>
      <w:proofErr w:type="spellEnd"/>
      <w:r w:rsidRPr="009B20BE">
        <w:rPr>
          <w:rFonts w:cs="Arial"/>
          <w:szCs w:val="20"/>
        </w:rPr>
        <w:t xml:space="preserve"> postopka ni uvedl</w:t>
      </w:r>
      <w:r w:rsidR="008827F0">
        <w:rPr>
          <w:rFonts w:cs="Arial"/>
          <w:szCs w:val="20"/>
        </w:rPr>
        <w:t>a</w:t>
      </w:r>
      <w:r w:rsidRPr="009B20BE">
        <w:rPr>
          <w:rFonts w:cs="Arial"/>
          <w:szCs w:val="20"/>
        </w:rPr>
        <w:t>. V ostalih 45 primerih pa so bile ugotovljene nepravilnosti in sicer ali zavezanci po ZDIJZ niso imeli nobenih spletnih objav ali pa so bile le-te pomanjkljive.</w:t>
      </w:r>
    </w:p>
    <w:p w14:paraId="4B8E306B" w14:textId="77777777" w:rsidR="008827F0" w:rsidRDefault="008827F0" w:rsidP="0035354D">
      <w:pPr>
        <w:spacing w:after="60" w:line="240" w:lineRule="auto"/>
        <w:jc w:val="both"/>
        <w:rPr>
          <w:rFonts w:cs="Arial"/>
          <w:szCs w:val="20"/>
        </w:rPr>
      </w:pPr>
    </w:p>
    <w:p w14:paraId="2071DD2C" w14:textId="31565EBB" w:rsidR="0035354D" w:rsidRPr="009B20BE" w:rsidRDefault="0035354D" w:rsidP="0035354D">
      <w:pPr>
        <w:spacing w:after="60" w:line="240" w:lineRule="auto"/>
        <w:jc w:val="both"/>
        <w:rPr>
          <w:rFonts w:cs="Arial"/>
          <w:szCs w:val="20"/>
        </w:rPr>
      </w:pPr>
      <w:r w:rsidRPr="009B20BE">
        <w:rPr>
          <w:rFonts w:cs="Arial"/>
          <w:szCs w:val="20"/>
        </w:rPr>
        <w:t xml:space="preserve">Na podlagi vseh uvedenih </w:t>
      </w:r>
      <w:proofErr w:type="spellStart"/>
      <w:r w:rsidRPr="009B20BE">
        <w:rPr>
          <w:rFonts w:cs="Arial"/>
          <w:szCs w:val="20"/>
        </w:rPr>
        <w:t>prekrškovnih</w:t>
      </w:r>
      <w:proofErr w:type="spellEnd"/>
      <w:r w:rsidRPr="009B20BE">
        <w:rPr>
          <w:rFonts w:cs="Arial"/>
          <w:szCs w:val="20"/>
        </w:rPr>
        <w:t xml:space="preserve"> postopkov je bilo izdanih 7 odločb</w:t>
      </w:r>
      <w:r w:rsidR="008827F0">
        <w:rPr>
          <w:rFonts w:cs="Arial"/>
          <w:szCs w:val="20"/>
        </w:rPr>
        <w:t>,</w:t>
      </w:r>
      <w:r w:rsidR="00A300C7">
        <w:rPr>
          <w:rFonts w:cs="Arial"/>
          <w:szCs w:val="20"/>
        </w:rPr>
        <w:t xml:space="preserve"> </w:t>
      </w:r>
      <w:r w:rsidRPr="009B20BE">
        <w:rPr>
          <w:rFonts w:cs="Arial"/>
          <w:szCs w:val="20"/>
        </w:rPr>
        <w:t xml:space="preserve">od tega </w:t>
      </w:r>
      <w:r w:rsidR="008827F0">
        <w:rPr>
          <w:rFonts w:cs="Arial"/>
          <w:szCs w:val="20"/>
        </w:rPr>
        <w:t>je bila v</w:t>
      </w:r>
      <w:r w:rsidRPr="009B20BE">
        <w:rPr>
          <w:rFonts w:cs="Arial"/>
          <w:szCs w:val="20"/>
        </w:rPr>
        <w:t xml:space="preserve"> 3 </w:t>
      </w:r>
      <w:r w:rsidR="008827F0">
        <w:rPr>
          <w:rFonts w:cs="Arial"/>
          <w:szCs w:val="20"/>
        </w:rPr>
        <w:t xml:space="preserve">primerih kot sankcija izrečena </w:t>
      </w:r>
      <w:r w:rsidRPr="009B20BE">
        <w:rPr>
          <w:rFonts w:cs="Arial"/>
          <w:szCs w:val="20"/>
        </w:rPr>
        <w:t>glob</w:t>
      </w:r>
      <w:r w:rsidR="008827F0">
        <w:rPr>
          <w:rFonts w:cs="Arial"/>
          <w:szCs w:val="20"/>
        </w:rPr>
        <w:t>a</w:t>
      </w:r>
      <w:r w:rsidRPr="009B20BE">
        <w:rPr>
          <w:rFonts w:cs="Arial"/>
          <w:szCs w:val="20"/>
        </w:rPr>
        <w:t xml:space="preserve">, </w:t>
      </w:r>
      <w:r w:rsidR="008827F0">
        <w:rPr>
          <w:rFonts w:cs="Arial"/>
          <w:szCs w:val="20"/>
        </w:rPr>
        <w:t xml:space="preserve">v </w:t>
      </w:r>
      <w:r w:rsidRPr="009B20BE">
        <w:rPr>
          <w:rFonts w:cs="Arial"/>
          <w:szCs w:val="20"/>
        </w:rPr>
        <w:t>4</w:t>
      </w:r>
      <w:r w:rsidR="008827F0">
        <w:rPr>
          <w:rFonts w:cs="Arial"/>
          <w:szCs w:val="20"/>
        </w:rPr>
        <w:t xml:space="preserve"> primerih pa </w:t>
      </w:r>
      <w:r w:rsidRPr="009B20BE">
        <w:rPr>
          <w:rFonts w:cs="Arial"/>
          <w:szCs w:val="20"/>
        </w:rPr>
        <w:t xml:space="preserve"> opomin, izrečenih </w:t>
      </w:r>
      <w:r w:rsidR="008827F0">
        <w:rPr>
          <w:rFonts w:cs="Arial"/>
          <w:szCs w:val="20"/>
        </w:rPr>
        <w:t xml:space="preserve">je bilo </w:t>
      </w:r>
      <w:r w:rsidRPr="009B20BE">
        <w:rPr>
          <w:rFonts w:cs="Arial"/>
          <w:szCs w:val="20"/>
        </w:rPr>
        <w:t>38 pisnih opozoril</w:t>
      </w:r>
      <w:r w:rsidR="008827F0">
        <w:rPr>
          <w:rFonts w:cs="Arial"/>
          <w:szCs w:val="20"/>
        </w:rPr>
        <w:t>,</w:t>
      </w:r>
      <w:r w:rsidRPr="009B20BE">
        <w:rPr>
          <w:rFonts w:cs="Arial"/>
          <w:szCs w:val="20"/>
        </w:rPr>
        <w:t xml:space="preserve"> v 7 primerih pa se je postopek zaključil z uradnim zaznamkom.</w:t>
      </w:r>
    </w:p>
    <w:p w14:paraId="3FA4FE35" w14:textId="77777777" w:rsidR="00920643" w:rsidRDefault="00920643" w:rsidP="00920643">
      <w:pPr>
        <w:jc w:val="both"/>
      </w:pPr>
    </w:p>
    <w:p w14:paraId="53188822" w14:textId="37B90208" w:rsidR="003E66D1" w:rsidRPr="008A127A" w:rsidRDefault="003E66D1" w:rsidP="00125F19">
      <w:pPr>
        <w:spacing w:line="240" w:lineRule="auto"/>
        <w:jc w:val="both"/>
        <w:rPr>
          <w:rFonts w:cs="Arial"/>
          <w:szCs w:val="20"/>
        </w:rPr>
      </w:pPr>
    </w:p>
    <w:p w14:paraId="73C4FF35" w14:textId="22E87263" w:rsidR="00250158" w:rsidRPr="00B51090" w:rsidRDefault="00250158" w:rsidP="00CC21C7">
      <w:pPr>
        <w:pStyle w:val="Odstavekseznama"/>
        <w:numPr>
          <w:ilvl w:val="1"/>
          <w:numId w:val="19"/>
        </w:numPr>
        <w:ind w:left="567" w:hanging="567"/>
        <w:outlineLvl w:val="1"/>
        <w:rPr>
          <w:rFonts w:ascii="Arial" w:hAnsi="Arial" w:cs="Arial"/>
          <w:b/>
          <w:sz w:val="20"/>
          <w:szCs w:val="20"/>
          <w:lang w:val="sl-SI"/>
        </w:rPr>
      </w:pPr>
      <w:bookmarkStart w:id="26" w:name="_Toc381684657"/>
      <w:bookmarkStart w:id="27" w:name="_Toc34892482"/>
      <w:r w:rsidRPr="00B51090">
        <w:rPr>
          <w:rFonts w:ascii="Arial" w:hAnsi="Arial" w:cs="Arial"/>
          <w:b/>
          <w:sz w:val="20"/>
          <w:szCs w:val="20"/>
          <w:lang w:val="sl-SI"/>
        </w:rPr>
        <w:t>IZVLEČKI IZ NAJPOMEMBNEJŠIH ZAPISNIKOV</w:t>
      </w:r>
      <w:bookmarkEnd w:id="26"/>
      <w:bookmarkEnd w:id="27"/>
    </w:p>
    <w:p w14:paraId="2862E9A5" w14:textId="3FEE7003" w:rsidR="00606C15" w:rsidRPr="008A127A" w:rsidRDefault="00606C15" w:rsidP="00800E97">
      <w:pPr>
        <w:spacing w:line="252" w:lineRule="auto"/>
        <w:jc w:val="both"/>
        <w:rPr>
          <w:rFonts w:cs="Arial"/>
          <w:sz w:val="18"/>
          <w:szCs w:val="18"/>
        </w:rPr>
      </w:pPr>
    </w:p>
    <w:p w14:paraId="265BB4CB" w14:textId="77777777" w:rsidR="00B51090" w:rsidRDefault="00B51090" w:rsidP="00B51090">
      <w:pPr>
        <w:rPr>
          <w:rFonts w:cs="Arial"/>
          <w:szCs w:val="20"/>
        </w:rPr>
      </w:pPr>
      <w:r w:rsidRPr="00F42AB5">
        <w:rPr>
          <w:rFonts w:cs="Arial"/>
          <w:szCs w:val="20"/>
        </w:rPr>
        <w:t>Inšpektorji</w:t>
      </w:r>
      <w:r>
        <w:rPr>
          <w:rFonts w:cs="Arial"/>
          <w:szCs w:val="20"/>
        </w:rPr>
        <w:t xml:space="preserve"> so v inšpekcijskih nadzorih najpogosteje ugotovili naslednje nepravilnosti:</w:t>
      </w:r>
    </w:p>
    <w:p w14:paraId="214797E0" w14:textId="77777777" w:rsidR="00B51090" w:rsidRDefault="00B51090" w:rsidP="00B51090">
      <w:pPr>
        <w:rPr>
          <w:rFonts w:cs="Arial"/>
          <w:b/>
          <w:szCs w:val="20"/>
        </w:rPr>
      </w:pPr>
    </w:p>
    <w:p w14:paraId="025A040D" w14:textId="536724DE" w:rsidR="00B51090" w:rsidRPr="00740B42" w:rsidRDefault="00B51090" w:rsidP="00CC21C7">
      <w:pPr>
        <w:pStyle w:val="Odstavekseznama"/>
        <w:numPr>
          <w:ilvl w:val="2"/>
          <w:numId w:val="19"/>
        </w:numPr>
        <w:outlineLvl w:val="2"/>
        <w:rPr>
          <w:rFonts w:ascii="Arial" w:hAnsi="Arial" w:cs="Arial"/>
          <w:b/>
          <w:sz w:val="22"/>
          <w:szCs w:val="22"/>
          <w:lang w:val="sl-SI"/>
        </w:rPr>
      </w:pPr>
      <w:bookmarkStart w:id="28" w:name="_Toc34892483"/>
      <w:r w:rsidRPr="00740B42">
        <w:rPr>
          <w:rFonts w:ascii="Arial" w:hAnsi="Arial" w:cs="Arial"/>
          <w:b/>
          <w:sz w:val="22"/>
          <w:szCs w:val="22"/>
          <w:lang w:val="sl-SI"/>
        </w:rPr>
        <w:t>Kršitve Zakona o splošnem upravnem postopku (ZUP)</w:t>
      </w:r>
      <w:bookmarkEnd w:id="28"/>
    </w:p>
    <w:p w14:paraId="527BE4B8" w14:textId="77777777" w:rsidR="00B51090" w:rsidRDefault="00B51090" w:rsidP="00B51090">
      <w:pPr>
        <w:spacing w:line="240" w:lineRule="auto"/>
        <w:rPr>
          <w:rFonts w:cs="Arial"/>
          <w:szCs w:val="20"/>
          <w:u w:val="single"/>
        </w:rPr>
      </w:pPr>
    </w:p>
    <w:p w14:paraId="525A0D9C" w14:textId="36FE3D21" w:rsidR="00B51090" w:rsidRPr="00CC21C7" w:rsidRDefault="00B51090" w:rsidP="00CC21C7">
      <w:pPr>
        <w:spacing w:line="240" w:lineRule="auto"/>
        <w:ind w:firstLine="360"/>
        <w:rPr>
          <w:rFonts w:cs="Arial"/>
          <w:b/>
          <w:szCs w:val="20"/>
        </w:rPr>
      </w:pPr>
      <w:r w:rsidRPr="00CC21C7">
        <w:rPr>
          <w:rFonts w:cs="Arial"/>
          <w:b/>
          <w:szCs w:val="20"/>
        </w:rPr>
        <w:t>Izpolnjevanje pogojev za vodenje in odločanje</w:t>
      </w:r>
    </w:p>
    <w:p w14:paraId="63C8FDED" w14:textId="77777777" w:rsidR="00B51090" w:rsidRPr="00552573" w:rsidRDefault="00B51090" w:rsidP="00B51090">
      <w:pPr>
        <w:spacing w:line="240" w:lineRule="auto"/>
        <w:rPr>
          <w:rFonts w:cs="Arial"/>
          <w:szCs w:val="20"/>
          <w:u w:val="single"/>
        </w:rPr>
      </w:pPr>
    </w:p>
    <w:p w14:paraId="30C25F4A" w14:textId="4F6DF846" w:rsidR="00B51090" w:rsidRPr="00801BF8" w:rsidRDefault="00B51090" w:rsidP="00801BF8">
      <w:pPr>
        <w:pStyle w:val="Odstavekseznama"/>
        <w:numPr>
          <w:ilvl w:val="0"/>
          <w:numId w:val="35"/>
        </w:numPr>
        <w:ind w:left="714" w:hanging="357"/>
        <w:jc w:val="both"/>
        <w:rPr>
          <w:rFonts w:ascii="Arial" w:hAnsi="Arial" w:cs="Arial"/>
          <w:b/>
          <w:sz w:val="20"/>
          <w:szCs w:val="20"/>
          <w:lang w:val="sl-SI"/>
        </w:rPr>
      </w:pPr>
      <w:r w:rsidRPr="00B51090">
        <w:rPr>
          <w:rFonts w:ascii="Arial" w:hAnsi="Arial" w:cs="Arial"/>
          <w:sz w:val="20"/>
          <w:szCs w:val="20"/>
          <w:lang w:val="sl-SI"/>
        </w:rPr>
        <w:t xml:space="preserve">V </w:t>
      </w:r>
      <w:r w:rsidR="00A224C6">
        <w:rPr>
          <w:rFonts w:ascii="Arial" w:hAnsi="Arial" w:cs="Arial"/>
          <w:sz w:val="20"/>
          <w:szCs w:val="20"/>
          <w:lang w:val="sl-SI"/>
        </w:rPr>
        <w:t>opravlj</w:t>
      </w:r>
      <w:r w:rsidR="00A300C7">
        <w:rPr>
          <w:rFonts w:ascii="Arial" w:hAnsi="Arial" w:cs="Arial"/>
          <w:sz w:val="20"/>
          <w:szCs w:val="20"/>
          <w:lang w:val="sl-SI"/>
        </w:rPr>
        <w:t>e</w:t>
      </w:r>
      <w:r w:rsidR="00A224C6">
        <w:rPr>
          <w:rFonts w:ascii="Arial" w:hAnsi="Arial" w:cs="Arial"/>
          <w:sz w:val="20"/>
          <w:szCs w:val="20"/>
          <w:lang w:val="sl-SI"/>
        </w:rPr>
        <w:t>n</w:t>
      </w:r>
      <w:r w:rsidR="00A300C7">
        <w:rPr>
          <w:rFonts w:ascii="Arial" w:hAnsi="Arial" w:cs="Arial"/>
          <w:sz w:val="20"/>
          <w:szCs w:val="20"/>
          <w:lang w:val="sl-SI"/>
        </w:rPr>
        <w:t>i</w:t>
      </w:r>
      <w:r w:rsidR="00A224C6">
        <w:rPr>
          <w:rFonts w:ascii="Arial" w:hAnsi="Arial" w:cs="Arial"/>
          <w:sz w:val="20"/>
          <w:szCs w:val="20"/>
          <w:lang w:val="sl-SI"/>
        </w:rPr>
        <w:t>h  nadzori</w:t>
      </w:r>
      <w:r w:rsidR="00A300C7">
        <w:rPr>
          <w:rFonts w:ascii="Arial" w:hAnsi="Arial" w:cs="Arial"/>
          <w:sz w:val="20"/>
          <w:szCs w:val="20"/>
          <w:lang w:val="sl-SI"/>
        </w:rPr>
        <w:t>h</w:t>
      </w:r>
      <w:r w:rsidR="00A224C6">
        <w:rPr>
          <w:rFonts w:ascii="Arial" w:hAnsi="Arial" w:cs="Arial"/>
          <w:sz w:val="20"/>
          <w:szCs w:val="20"/>
          <w:lang w:val="sl-SI"/>
        </w:rPr>
        <w:t xml:space="preserve"> v </w:t>
      </w:r>
      <w:r w:rsidRPr="00B51090">
        <w:rPr>
          <w:rFonts w:ascii="Arial" w:hAnsi="Arial" w:cs="Arial"/>
          <w:sz w:val="20"/>
          <w:szCs w:val="20"/>
          <w:lang w:val="sl-SI"/>
        </w:rPr>
        <w:t xml:space="preserve">krajevnih skupnostih </w:t>
      </w:r>
      <w:r w:rsidR="00A224C6">
        <w:rPr>
          <w:rFonts w:ascii="Arial" w:hAnsi="Arial" w:cs="Arial"/>
          <w:sz w:val="20"/>
          <w:szCs w:val="20"/>
          <w:lang w:val="sl-SI"/>
        </w:rPr>
        <w:t xml:space="preserve">je bilo ugotovljeno, da te </w:t>
      </w:r>
      <w:r w:rsidRPr="00B51090">
        <w:rPr>
          <w:rFonts w:ascii="Arial" w:hAnsi="Arial" w:cs="Arial"/>
          <w:sz w:val="20"/>
          <w:szCs w:val="20"/>
          <w:lang w:val="sl-SI"/>
        </w:rPr>
        <w:t xml:space="preserve">nimajo oseb, ki bi imele opravljen izpit iz ZUP, kar predstavlja neizpolnjevanje pogojev iz 31. člena ZUP za vodenje postopkov pri obravnavi zahtev za dostop do IJZ. </w:t>
      </w:r>
    </w:p>
    <w:p w14:paraId="02263CA2" w14:textId="77777777" w:rsidR="00801BF8" w:rsidRPr="00B51090" w:rsidRDefault="00801BF8" w:rsidP="00801BF8">
      <w:pPr>
        <w:pStyle w:val="Odstavekseznama"/>
        <w:ind w:left="714"/>
        <w:jc w:val="both"/>
        <w:rPr>
          <w:rFonts w:ascii="Arial" w:hAnsi="Arial" w:cs="Arial"/>
          <w:b/>
          <w:sz w:val="20"/>
          <w:szCs w:val="20"/>
          <w:lang w:val="sl-SI"/>
        </w:rPr>
      </w:pPr>
    </w:p>
    <w:p w14:paraId="2BCE6CD4" w14:textId="7602367D" w:rsidR="00B51090" w:rsidRPr="00CC21C7" w:rsidRDefault="00B51090" w:rsidP="00CC21C7">
      <w:pPr>
        <w:ind w:firstLine="360"/>
        <w:rPr>
          <w:rFonts w:cs="Arial"/>
          <w:b/>
          <w:szCs w:val="20"/>
        </w:rPr>
      </w:pPr>
      <w:r w:rsidRPr="00CC21C7">
        <w:rPr>
          <w:rFonts w:cs="Arial"/>
          <w:b/>
          <w:szCs w:val="20"/>
        </w:rPr>
        <w:t>Kršitve temeljnih načel</w:t>
      </w:r>
    </w:p>
    <w:p w14:paraId="4DF15CD5" w14:textId="77777777" w:rsidR="00B51090" w:rsidRDefault="00B51090" w:rsidP="00B51090">
      <w:pPr>
        <w:rPr>
          <w:rFonts w:cs="Arial"/>
          <w:szCs w:val="20"/>
          <w:u w:val="single"/>
        </w:rPr>
      </w:pPr>
    </w:p>
    <w:p w14:paraId="2931DDC7" w14:textId="77777777" w:rsidR="00B51090" w:rsidRPr="00CC21C7" w:rsidRDefault="00B51090" w:rsidP="0087253E">
      <w:pPr>
        <w:pStyle w:val="Odstavekseznama"/>
        <w:numPr>
          <w:ilvl w:val="0"/>
          <w:numId w:val="38"/>
        </w:numPr>
        <w:spacing w:after="120" w:line="264" w:lineRule="auto"/>
        <w:rPr>
          <w:rFonts w:ascii="Arial" w:hAnsi="Arial" w:cs="Arial"/>
          <w:i/>
          <w:sz w:val="20"/>
          <w:szCs w:val="20"/>
        </w:rPr>
      </w:pPr>
      <w:proofErr w:type="spellStart"/>
      <w:r w:rsidRPr="00CC21C7">
        <w:rPr>
          <w:rFonts w:ascii="Arial" w:hAnsi="Arial" w:cs="Arial"/>
          <w:i/>
          <w:sz w:val="20"/>
          <w:szCs w:val="20"/>
        </w:rPr>
        <w:t>Načelo</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zakonitosti</w:t>
      </w:r>
      <w:proofErr w:type="spellEnd"/>
    </w:p>
    <w:p w14:paraId="7915F02F" w14:textId="77777777" w:rsidR="00B51090" w:rsidRPr="00273F60" w:rsidRDefault="00B51090" w:rsidP="00B51090">
      <w:pPr>
        <w:pStyle w:val="Odstavekseznama"/>
        <w:rPr>
          <w:rFonts w:ascii="Arial" w:hAnsi="Arial" w:cs="Arial"/>
          <w:sz w:val="20"/>
          <w:szCs w:val="20"/>
          <w:u w:val="single"/>
        </w:rPr>
      </w:pPr>
    </w:p>
    <w:p w14:paraId="59AC338F" w14:textId="77777777" w:rsidR="00B51090" w:rsidRPr="00B51090" w:rsidRDefault="00B51090" w:rsidP="00801BF8">
      <w:pPr>
        <w:pStyle w:val="Odstavekseznama"/>
        <w:numPr>
          <w:ilvl w:val="0"/>
          <w:numId w:val="21"/>
        </w:numPr>
        <w:ind w:left="714" w:hanging="357"/>
        <w:jc w:val="both"/>
        <w:rPr>
          <w:rFonts w:ascii="Arial" w:hAnsi="Arial" w:cs="Arial"/>
          <w:sz w:val="20"/>
          <w:szCs w:val="20"/>
          <w:lang w:val="it-IT"/>
        </w:rPr>
      </w:pPr>
      <w:r w:rsidRPr="00017C8D">
        <w:rPr>
          <w:rFonts w:ascii="Arial" w:eastAsia="Times New Roman" w:hAnsi="Arial" w:cs="Arial"/>
          <w:sz w:val="20"/>
          <w:szCs w:val="20"/>
        </w:rPr>
        <w:t xml:space="preserve">Na </w:t>
      </w:r>
      <w:proofErr w:type="spellStart"/>
      <w:r w:rsidRPr="00017C8D">
        <w:rPr>
          <w:rFonts w:ascii="Arial" w:eastAsia="Times New Roman" w:hAnsi="Arial" w:cs="Arial"/>
          <w:sz w:val="20"/>
          <w:szCs w:val="20"/>
        </w:rPr>
        <w:t>odločbi</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bil</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naveden</w:t>
      </w:r>
      <w:proofErr w:type="spellEnd"/>
      <w:r w:rsidRPr="00017C8D">
        <w:rPr>
          <w:rFonts w:ascii="Arial" w:eastAsia="Times New Roman" w:hAnsi="Arial" w:cs="Arial"/>
          <w:sz w:val="20"/>
          <w:szCs w:val="20"/>
        </w:rPr>
        <w:t xml:space="preserve"> datum </w:t>
      </w:r>
      <w:proofErr w:type="spellStart"/>
      <w:r w:rsidRPr="00017C8D">
        <w:rPr>
          <w:rFonts w:ascii="Arial" w:eastAsia="Times New Roman" w:hAnsi="Arial" w:cs="Arial"/>
          <w:sz w:val="20"/>
          <w:szCs w:val="20"/>
        </w:rPr>
        <w:t>pravnomočnosti</w:t>
      </w:r>
      <w:proofErr w:type="spellEnd"/>
      <w:r w:rsidRPr="00017C8D">
        <w:rPr>
          <w:rFonts w:ascii="Arial" w:eastAsia="Times New Roman" w:hAnsi="Arial" w:cs="Arial"/>
          <w:sz w:val="20"/>
          <w:szCs w:val="20"/>
        </w:rPr>
        <w:t xml:space="preserve">, ne da bi </w:t>
      </w:r>
      <w:proofErr w:type="spellStart"/>
      <w:r w:rsidRPr="00017C8D">
        <w:rPr>
          <w:rFonts w:ascii="Arial" w:eastAsia="Times New Roman" w:hAnsi="Arial" w:cs="Arial"/>
          <w:sz w:val="20"/>
          <w:szCs w:val="20"/>
        </w:rPr>
        <w:t>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predhodno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ugotovljeno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kdaj</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vlagateljica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odločbo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dejansko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prejela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Če</w:t>
      </w:r>
      <w:proofErr w:type="spellEnd"/>
      <w:r w:rsidRPr="00017C8D">
        <w:rPr>
          <w:rFonts w:ascii="Arial" w:eastAsia="Times New Roman" w:hAnsi="Arial" w:cs="Arial"/>
          <w:sz w:val="20"/>
          <w:szCs w:val="20"/>
        </w:rPr>
        <w:t xml:space="preserve"> se </w:t>
      </w:r>
      <w:proofErr w:type="spellStart"/>
      <w:r w:rsidRPr="00017C8D">
        <w:rPr>
          <w:rFonts w:ascii="Arial" w:eastAsia="Times New Roman" w:hAnsi="Arial" w:cs="Arial"/>
          <w:sz w:val="20"/>
          <w:szCs w:val="20"/>
        </w:rPr>
        <w:t>zgodi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vročitvi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pomota</w:t>
      </w:r>
      <w:proofErr w:type="spellEnd"/>
      <w:r w:rsidRPr="00017C8D">
        <w:rPr>
          <w:rFonts w:ascii="Arial" w:eastAsia="Times New Roman" w:hAnsi="Arial" w:cs="Arial"/>
          <w:sz w:val="20"/>
          <w:szCs w:val="20"/>
        </w:rPr>
        <w:t xml:space="preserve">, se </w:t>
      </w:r>
      <w:proofErr w:type="spellStart"/>
      <w:r w:rsidRPr="00017C8D">
        <w:rPr>
          <w:rFonts w:ascii="Arial" w:eastAsia="Times New Roman" w:hAnsi="Arial" w:cs="Arial"/>
          <w:sz w:val="20"/>
          <w:szCs w:val="20"/>
        </w:rPr>
        <w:t>šteje</w:t>
      </w:r>
      <w:proofErr w:type="spellEnd"/>
      <w:r w:rsidRPr="00017C8D">
        <w:rPr>
          <w:rFonts w:ascii="Arial" w:eastAsia="Times New Roman" w:hAnsi="Arial" w:cs="Arial"/>
          <w:sz w:val="20"/>
          <w:szCs w:val="20"/>
        </w:rPr>
        <w:t xml:space="preserve">, da je </w:t>
      </w:r>
      <w:proofErr w:type="spellStart"/>
      <w:r w:rsidRPr="00017C8D">
        <w:rPr>
          <w:rFonts w:ascii="Arial" w:eastAsia="Times New Roman" w:hAnsi="Arial" w:cs="Arial"/>
          <w:sz w:val="20"/>
          <w:szCs w:val="20"/>
        </w:rPr>
        <w:t>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vročitev</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opravljena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tisti</w:t>
      </w:r>
      <w:proofErr w:type="spellEnd"/>
      <w:r w:rsidRPr="00017C8D">
        <w:rPr>
          <w:rFonts w:ascii="Arial" w:eastAsia="Times New Roman" w:hAnsi="Arial" w:cs="Arial"/>
          <w:sz w:val="20"/>
          <w:szCs w:val="20"/>
        </w:rPr>
        <w:t xml:space="preserve"> dan, za </w:t>
      </w:r>
      <w:proofErr w:type="spellStart"/>
      <w:r w:rsidRPr="00017C8D">
        <w:rPr>
          <w:rFonts w:ascii="Arial" w:eastAsia="Times New Roman" w:hAnsi="Arial" w:cs="Arial"/>
          <w:sz w:val="20"/>
          <w:szCs w:val="20"/>
        </w:rPr>
        <w:t>katerega</w:t>
      </w:r>
      <w:proofErr w:type="spellEnd"/>
      <w:r w:rsidRPr="00017C8D">
        <w:rPr>
          <w:rFonts w:ascii="Arial" w:eastAsia="Times New Roman" w:hAnsi="Arial" w:cs="Arial"/>
          <w:sz w:val="20"/>
          <w:szCs w:val="20"/>
        </w:rPr>
        <w:t xml:space="preserve"> se </w:t>
      </w:r>
      <w:proofErr w:type="spellStart"/>
      <w:r w:rsidRPr="00017C8D">
        <w:rPr>
          <w:rFonts w:ascii="Arial" w:eastAsia="Times New Roman" w:hAnsi="Arial" w:cs="Arial"/>
          <w:sz w:val="20"/>
          <w:szCs w:val="20"/>
        </w:rPr>
        <w:t>ugotovi</w:t>
      </w:r>
      <w:proofErr w:type="spellEnd"/>
      <w:r w:rsidRPr="00017C8D">
        <w:rPr>
          <w:rFonts w:ascii="Arial" w:eastAsia="Times New Roman" w:hAnsi="Arial" w:cs="Arial"/>
          <w:sz w:val="20"/>
          <w:szCs w:val="20"/>
        </w:rPr>
        <w:t xml:space="preserve">, da je </w:t>
      </w:r>
      <w:proofErr w:type="spellStart"/>
      <w:r w:rsidRPr="00017C8D">
        <w:rPr>
          <w:rFonts w:ascii="Arial" w:eastAsia="Times New Roman" w:hAnsi="Arial" w:cs="Arial"/>
          <w:sz w:val="20"/>
          <w:szCs w:val="20"/>
        </w:rPr>
        <w:t>oseba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ki</w:t>
      </w:r>
      <w:proofErr w:type="spellEnd"/>
      <w:r w:rsidRPr="00017C8D">
        <w:rPr>
          <w:rFonts w:ascii="Arial" w:eastAsia="Times New Roman" w:hAnsi="Arial" w:cs="Arial"/>
          <w:sz w:val="20"/>
          <w:szCs w:val="20"/>
        </w:rPr>
        <w:t xml:space="preserve"> ji je </w:t>
      </w:r>
      <w:proofErr w:type="spellStart"/>
      <w:r w:rsidRPr="00017C8D">
        <w:rPr>
          <w:rFonts w:ascii="Arial" w:eastAsia="Times New Roman" w:hAnsi="Arial" w:cs="Arial"/>
          <w:sz w:val="20"/>
          <w:szCs w:val="20"/>
        </w:rPr>
        <w:t>bil</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dokument</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namenjen</w:t>
      </w:r>
      <w:proofErr w:type="spellEnd"/>
      <w:r w:rsidRPr="00017C8D">
        <w:rPr>
          <w:rFonts w:ascii="Arial" w:eastAsia="Times New Roman" w:hAnsi="Arial" w:cs="Arial"/>
          <w:sz w:val="20"/>
          <w:szCs w:val="20"/>
        </w:rPr>
        <w:t xml:space="preserve">, ta </w:t>
      </w:r>
      <w:proofErr w:type="spellStart"/>
      <w:r w:rsidRPr="00017C8D">
        <w:rPr>
          <w:rFonts w:ascii="Arial" w:eastAsia="Times New Roman" w:hAnsi="Arial" w:cs="Arial"/>
          <w:sz w:val="20"/>
          <w:szCs w:val="20"/>
        </w:rPr>
        <w:t>dokument</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dejansko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dobila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prvi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odst</w:t>
      </w:r>
      <w:proofErr w:type="spellEnd"/>
      <w:r w:rsidRPr="00017C8D">
        <w:rPr>
          <w:rFonts w:ascii="Arial" w:eastAsia="Times New Roman" w:hAnsi="Arial" w:cs="Arial"/>
          <w:sz w:val="20"/>
          <w:szCs w:val="20"/>
        </w:rPr>
        <w:t xml:space="preserve">. 98. </w:t>
      </w:r>
      <w:proofErr w:type="spellStart"/>
      <w:r w:rsidRPr="00017C8D">
        <w:rPr>
          <w:rFonts w:ascii="Arial" w:eastAsia="Times New Roman" w:hAnsi="Arial" w:cs="Arial"/>
          <w:sz w:val="20"/>
          <w:szCs w:val="20"/>
        </w:rPr>
        <w:t>člena</w:t>
      </w:r>
      <w:proofErr w:type="spellEnd"/>
      <w:r w:rsidRPr="00017C8D">
        <w:rPr>
          <w:rFonts w:ascii="Arial" w:eastAsia="Times New Roman" w:hAnsi="Arial" w:cs="Arial"/>
          <w:sz w:val="20"/>
          <w:szCs w:val="20"/>
        </w:rPr>
        <w:t xml:space="preserve"> ZUP). </w:t>
      </w:r>
      <w:proofErr w:type="spellStart"/>
      <w:r w:rsidRPr="00017C8D">
        <w:rPr>
          <w:rFonts w:ascii="Arial" w:eastAsia="Times New Roman" w:hAnsi="Arial" w:cs="Arial"/>
          <w:sz w:val="20"/>
          <w:szCs w:val="20"/>
        </w:rPr>
        <w:t>Iz</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podatkov</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zadeve</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bilo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razvidno</w:t>
      </w:r>
      <w:proofErr w:type="spellEnd"/>
      <w:r w:rsidRPr="00017C8D">
        <w:rPr>
          <w:rFonts w:ascii="Arial" w:eastAsia="Times New Roman" w:hAnsi="Arial" w:cs="Arial"/>
          <w:sz w:val="20"/>
          <w:szCs w:val="20"/>
        </w:rPr>
        <w:t xml:space="preserve">, da </w:t>
      </w:r>
      <w:r w:rsidRPr="00017C8D">
        <w:rPr>
          <w:rFonts w:ascii="Arial" w:eastAsia="Times New Roman" w:hAnsi="Arial" w:cs="Arial"/>
          <w:sz w:val="20"/>
          <w:szCs w:val="20"/>
        </w:rPr>
        <w:lastRenderedPageBreak/>
        <w:t xml:space="preserve">je </w:t>
      </w:r>
      <w:proofErr w:type="spellStart"/>
      <w:r w:rsidRPr="00017C8D">
        <w:rPr>
          <w:rFonts w:ascii="Arial" w:eastAsia="Times New Roman" w:hAnsi="Arial" w:cs="Arial"/>
          <w:sz w:val="20"/>
          <w:szCs w:val="20"/>
        </w:rPr>
        <w:t>bila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stranka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seznanjena</w:t>
      </w:r>
      <w:proofErr w:type="spellEnd"/>
      <w:r w:rsidRPr="00017C8D">
        <w:rPr>
          <w:rFonts w:ascii="Arial" w:eastAsia="Times New Roman" w:hAnsi="Arial" w:cs="Arial"/>
          <w:sz w:val="20"/>
          <w:szCs w:val="20"/>
        </w:rPr>
        <w:t xml:space="preserve"> z </w:t>
      </w:r>
      <w:proofErr w:type="spellStart"/>
      <w:r w:rsidRPr="00017C8D">
        <w:rPr>
          <w:rFonts w:ascii="Arial" w:eastAsia="Times New Roman" w:hAnsi="Arial" w:cs="Arial"/>
          <w:sz w:val="20"/>
          <w:szCs w:val="20"/>
        </w:rPr>
        <w:t>vsebino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odločbe</w:t>
      </w:r>
      <w:proofErr w:type="spellEnd"/>
      <w:r w:rsidRPr="00017C8D">
        <w:rPr>
          <w:rFonts w:ascii="Arial" w:eastAsia="Times New Roman" w:hAnsi="Arial" w:cs="Arial"/>
          <w:sz w:val="20"/>
          <w:szCs w:val="20"/>
        </w:rPr>
        <w:t xml:space="preserve">. Glede </w:t>
      </w:r>
      <w:proofErr w:type="spellStart"/>
      <w:r w:rsidRPr="00017C8D">
        <w:rPr>
          <w:rFonts w:ascii="Arial" w:eastAsia="Times New Roman" w:hAnsi="Arial" w:cs="Arial"/>
          <w:sz w:val="20"/>
          <w:szCs w:val="20"/>
        </w:rPr>
        <w:t>na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navedeno</w:t>
      </w:r>
      <w:proofErr w:type="spellEnd"/>
      <w:r w:rsidRPr="00017C8D">
        <w:rPr>
          <w:rFonts w:ascii="Arial" w:eastAsia="Times New Roman" w:hAnsi="Arial" w:cs="Arial"/>
          <w:sz w:val="20"/>
          <w:szCs w:val="20"/>
        </w:rPr>
        <w:t xml:space="preserve"> bi moral organ </w:t>
      </w:r>
      <w:proofErr w:type="spellStart"/>
      <w:r w:rsidRPr="00017C8D">
        <w:rPr>
          <w:rFonts w:ascii="Arial" w:eastAsia="Times New Roman" w:hAnsi="Arial" w:cs="Arial"/>
          <w:sz w:val="20"/>
          <w:szCs w:val="20"/>
        </w:rPr>
        <w:t>raziskati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kdaj</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stranka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dejansko</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prejela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odločbo</w:t>
      </w:r>
      <w:proofErr w:type="spellEnd"/>
      <w:r w:rsidRPr="00017C8D">
        <w:rPr>
          <w:rFonts w:ascii="Arial" w:eastAsia="Times New Roman" w:hAnsi="Arial" w:cs="Arial"/>
          <w:sz w:val="20"/>
          <w:szCs w:val="20"/>
        </w:rPr>
        <w:t xml:space="preserve"> in to </w:t>
      </w:r>
      <w:proofErr w:type="spellStart"/>
      <w:r w:rsidRPr="00017C8D">
        <w:rPr>
          <w:rFonts w:ascii="Arial" w:eastAsia="Times New Roman" w:hAnsi="Arial" w:cs="Arial"/>
          <w:sz w:val="20"/>
          <w:szCs w:val="20"/>
        </w:rPr>
        <w:t>upoštevati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pri</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ugotovitvi</w:t>
      </w:r>
      <w:proofErr w:type="spellEnd"/>
      <w:r w:rsidRPr="00017C8D">
        <w:rPr>
          <w:rFonts w:ascii="Arial" w:eastAsia="Times New Roman" w:hAnsi="Arial" w:cs="Arial"/>
          <w:sz w:val="20"/>
          <w:szCs w:val="20"/>
        </w:rPr>
        <w:t xml:space="preserve"> o </w:t>
      </w:r>
      <w:proofErr w:type="spellStart"/>
      <w:r w:rsidRPr="00017C8D">
        <w:rPr>
          <w:rFonts w:ascii="Arial" w:eastAsia="Times New Roman" w:hAnsi="Arial" w:cs="Arial"/>
          <w:sz w:val="20"/>
          <w:szCs w:val="20"/>
        </w:rPr>
        <w:t>tem</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kdaj</w:t>
      </w:r>
      <w:proofErr w:type="spellEnd"/>
      <w:r w:rsidRPr="00017C8D">
        <w:rPr>
          <w:rFonts w:ascii="Arial" w:eastAsia="Times New Roman" w:hAnsi="Arial" w:cs="Arial"/>
          <w:sz w:val="20"/>
          <w:szCs w:val="20"/>
        </w:rPr>
        <w:t xml:space="preserve"> je </w:t>
      </w:r>
      <w:proofErr w:type="spellStart"/>
      <w:r w:rsidRPr="00017C8D">
        <w:rPr>
          <w:rFonts w:ascii="Arial" w:eastAsia="Times New Roman" w:hAnsi="Arial" w:cs="Arial"/>
          <w:sz w:val="20"/>
          <w:szCs w:val="20"/>
        </w:rPr>
        <w:t>odločba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postala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dokončna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oziroma</w:t>
      </w:r>
      <w:proofErr w:type="spellEnd"/>
      <w:r w:rsidRPr="00017C8D">
        <w:rPr>
          <w:rFonts w:ascii="Arial" w:eastAsia="Times New Roman" w:hAnsi="Arial" w:cs="Arial"/>
          <w:sz w:val="20"/>
          <w:szCs w:val="20"/>
        </w:rPr>
        <w:t xml:space="preserve"> </w:t>
      </w:r>
      <w:proofErr w:type="spellStart"/>
      <w:r w:rsidRPr="00017C8D">
        <w:rPr>
          <w:rFonts w:ascii="Arial" w:eastAsia="Times New Roman" w:hAnsi="Arial" w:cs="Arial"/>
          <w:sz w:val="20"/>
          <w:szCs w:val="20"/>
        </w:rPr>
        <w:t>pravnomočna</w:t>
      </w:r>
      <w:proofErr w:type="spellEnd"/>
      <w:r w:rsidRPr="00017C8D">
        <w:rPr>
          <w:rFonts w:ascii="Arial" w:eastAsia="Times New Roman" w:hAnsi="Arial" w:cs="Arial"/>
          <w:sz w:val="20"/>
          <w:szCs w:val="20"/>
        </w:rPr>
        <w:t xml:space="preserve">. </w:t>
      </w:r>
      <w:proofErr w:type="spellStart"/>
      <w:r w:rsidRPr="00B51090">
        <w:rPr>
          <w:rFonts w:ascii="Arial" w:eastAsia="Times New Roman" w:hAnsi="Arial" w:cs="Arial"/>
          <w:sz w:val="20"/>
          <w:szCs w:val="20"/>
          <w:lang w:val="it-IT"/>
        </w:rPr>
        <w:t>Ker</w:t>
      </w:r>
      <w:proofErr w:type="spellEnd"/>
      <w:r w:rsidRPr="00B51090">
        <w:rPr>
          <w:rFonts w:ascii="Arial" w:eastAsia="Times New Roman" w:hAnsi="Arial" w:cs="Arial"/>
          <w:sz w:val="20"/>
          <w:szCs w:val="20"/>
          <w:lang w:val="it-IT"/>
        </w:rPr>
        <w:t xml:space="preserve"> tega ni </w:t>
      </w:r>
      <w:proofErr w:type="spellStart"/>
      <w:r w:rsidRPr="00B51090">
        <w:rPr>
          <w:rFonts w:ascii="Arial" w:eastAsia="Times New Roman" w:hAnsi="Arial" w:cs="Arial"/>
          <w:sz w:val="20"/>
          <w:szCs w:val="20"/>
          <w:lang w:val="it-IT"/>
        </w:rPr>
        <w:t>storil</w:t>
      </w:r>
      <w:proofErr w:type="spellEnd"/>
      <w:r w:rsidRPr="00B51090">
        <w:rPr>
          <w:rFonts w:ascii="Arial" w:eastAsia="Times New Roman" w:hAnsi="Arial" w:cs="Arial"/>
          <w:sz w:val="20"/>
          <w:szCs w:val="20"/>
          <w:lang w:val="it-IT"/>
        </w:rPr>
        <w:t xml:space="preserve">, je </w:t>
      </w:r>
      <w:proofErr w:type="spellStart"/>
      <w:r w:rsidRPr="00B51090">
        <w:rPr>
          <w:rFonts w:ascii="Arial" w:eastAsia="Times New Roman" w:hAnsi="Arial" w:cs="Arial"/>
          <w:sz w:val="20"/>
          <w:szCs w:val="20"/>
          <w:lang w:val="it-IT"/>
        </w:rPr>
        <w:t>kršil</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načelo</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procesne</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zakonitosti</w:t>
      </w:r>
      <w:proofErr w:type="spellEnd"/>
      <w:r w:rsidRPr="00B51090">
        <w:rPr>
          <w:rFonts w:ascii="Arial" w:eastAsia="Times New Roman" w:hAnsi="Arial" w:cs="Arial"/>
          <w:sz w:val="20"/>
          <w:szCs w:val="20"/>
          <w:lang w:val="it-IT"/>
        </w:rPr>
        <w:t xml:space="preserve"> </w:t>
      </w:r>
      <w:proofErr w:type="spellStart"/>
      <w:r w:rsidRPr="00B51090">
        <w:rPr>
          <w:rFonts w:ascii="Arial" w:eastAsia="Times New Roman" w:hAnsi="Arial" w:cs="Arial"/>
          <w:sz w:val="20"/>
          <w:szCs w:val="20"/>
          <w:lang w:val="it-IT"/>
        </w:rPr>
        <w:t>iz</w:t>
      </w:r>
      <w:proofErr w:type="spellEnd"/>
      <w:r w:rsidRPr="00B51090">
        <w:rPr>
          <w:rFonts w:ascii="Arial" w:eastAsia="Times New Roman" w:hAnsi="Arial" w:cs="Arial"/>
          <w:sz w:val="20"/>
          <w:szCs w:val="20"/>
          <w:lang w:val="it-IT"/>
        </w:rPr>
        <w:t xml:space="preserve"> 6. </w:t>
      </w:r>
      <w:proofErr w:type="spellStart"/>
      <w:r w:rsidRPr="00B51090">
        <w:rPr>
          <w:rFonts w:ascii="Arial" w:eastAsia="Times New Roman" w:hAnsi="Arial" w:cs="Arial"/>
          <w:sz w:val="20"/>
          <w:szCs w:val="20"/>
          <w:lang w:val="it-IT"/>
        </w:rPr>
        <w:t>člena</w:t>
      </w:r>
      <w:proofErr w:type="spellEnd"/>
      <w:r w:rsidRPr="00B51090">
        <w:rPr>
          <w:rFonts w:ascii="Arial" w:eastAsia="Times New Roman" w:hAnsi="Arial" w:cs="Arial"/>
          <w:sz w:val="20"/>
          <w:szCs w:val="20"/>
          <w:lang w:val="it-IT"/>
        </w:rPr>
        <w:t xml:space="preserve"> ZUP.</w:t>
      </w:r>
    </w:p>
    <w:p w14:paraId="3E42D1C9" w14:textId="2E43A5FC" w:rsidR="00B51090" w:rsidRPr="00B51090" w:rsidRDefault="00B51090" w:rsidP="00801BF8">
      <w:pPr>
        <w:pStyle w:val="Odstavekseznama"/>
        <w:numPr>
          <w:ilvl w:val="0"/>
          <w:numId w:val="21"/>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dokumente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stranko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ima </w:t>
      </w:r>
      <w:proofErr w:type="spellStart"/>
      <w:r w:rsidRPr="00B51090">
        <w:rPr>
          <w:rFonts w:ascii="Arial" w:hAnsi="Arial" w:cs="Arial"/>
          <w:sz w:val="20"/>
          <w:szCs w:val="20"/>
          <w:lang w:val="it-IT"/>
        </w:rPr>
        <w:t>prebivališče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vročal</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javnim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naznanilom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dokumentov</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pomembno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procesno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dejanje</w:t>
      </w:r>
      <w:proofErr w:type="spellEnd"/>
      <w:r w:rsidRPr="00B51090">
        <w:rPr>
          <w:rFonts w:ascii="Arial" w:hAnsi="Arial" w:cs="Arial"/>
          <w:sz w:val="20"/>
          <w:szCs w:val="20"/>
          <w:lang w:val="it-IT"/>
        </w:rPr>
        <w:t xml:space="preserve"> organa,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omogoča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seznanitev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stranke</w:t>
      </w:r>
      <w:proofErr w:type="spellEnd"/>
      <w:r w:rsidRPr="00B51090">
        <w:rPr>
          <w:rFonts w:ascii="Arial" w:hAnsi="Arial" w:cs="Arial"/>
          <w:sz w:val="20"/>
          <w:szCs w:val="20"/>
          <w:lang w:val="it-IT"/>
        </w:rPr>
        <w:t xml:space="preserve"> s </w:t>
      </w:r>
      <w:proofErr w:type="spellStart"/>
      <w:r w:rsidRPr="00B51090">
        <w:rPr>
          <w:rFonts w:ascii="Arial" w:hAnsi="Arial" w:cs="Arial"/>
          <w:sz w:val="20"/>
          <w:szCs w:val="20"/>
          <w:lang w:val="it-IT"/>
        </w:rPr>
        <w:t>potekom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postopka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nastanek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posledice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zato</w:t>
      </w:r>
      <w:proofErr w:type="spellEnd"/>
      <w:r w:rsidRPr="00B51090">
        <w:rPr>
          <w:rFonts w:ascii="Arial" w:hAnsi="Arial" w:cs="Arial"/>
          <w:sz w:val="20"/>
          <w:szCs w:val="20"/>
          <w:lang w:val="it-IT"/>
        </w:rPr>
        <w:t xml:space="preserve"> mora </w:t>
      </w: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tem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ravnati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posebej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skrbno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Pravilna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odločbe</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pogoj</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ugotovitev</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potrditev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njene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dokončnosti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člen</w:t>
      </w:r>
      <w:proofErr w:type="spellEnd"/>
      <w:r w:rsidRPr="00B51090">
        <w:rPr>
          <w:rFonts w:ascii="Arial" w:hAnsi="Arial" w:cs="Arial"/>
          <w:sz w:val="20"/>
          <w:szCs w:val="20"/>
          <w:lang w:val="it-IT"/>
        </w:rPr>
        <w:t xml:space="preserve"> 224 ZUP). V </w:t>
      </w:r>
      <w:proofErr w:type="spellStart"/>
      <w:r w:rsidRPr="00B51090">
        <w:rPr>
          <w:rFonts w:ascii="Arial" w:hAnsi="Arial" w:cs="Arial"/>
          <w:sz w:val="20"/>
          <w:szCs w:val="20"/>
          <w:lang w:val="it-IT"/>
        </w:rPr>
        <w:t>tem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primeru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niso</w:t>
      </w:r>
      <w:proofErr w:type="spellEnd"/>
      <w:r w:rsidRPr="00B51090">
        <w:rPr>
          <w:rFonts w:ascii="Arial" w:hAnsi="Arial" w:cs="Arial"/>
          <w:sz w:val="20"/>
          <w:szCs w:val="20"/>
          <w:lang w:val="it-IT"/>
        </w:rPr>
        <w:t xml:space="preserve"> bili </w:t>
      </w:r>
      <w:proofErr w:type="spellStart"/>
      <w:r w:rsidRPr="00B51090">
        <w:rPr>
          <w:rFonts w:ascii="Arial" w:hAnsi="Arial" w:cs="Arial"/>
          <w:sz w:val="20"/>
          <w:szCs w:val="20"/>
          <w:lang w:val="it-IT"/>
        </w:rPr>
        <w:t>izkazani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pogoji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uporabo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96.a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javnim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naznanilom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ker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prebiva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naslovu</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vročanje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velja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92.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katerem</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opravi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neposredno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poštni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naslov</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tujini</w:t>
      </w:r>
      <w:proofErr w:type="spellEnd"/>
      <w:r w:rsidRPr="00B51090">
        <w:rPr>
          <w:rFonts w:ascii="Arial" w:hAnsi="Arial" w:cs="Arial"/>
          <w:sz w:val="20"/>
          <w:szCs w:val="20"/>
          <w:lang w:val="it-IT"/>
        </w:rPr>
        <w:t xml:space="preserve">) ali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diplomatski</w:t>
      </w:r>
      <w:proofErr w:type="spellEnd"/>
      <w:r w:rsidRPr="00B51090">
        <w:rPr>
          <w:rFonts w:ascii="Arial" w:hAnsi="Arial" w:cs="Arial"/>
          <w:sz w:val="20"/>
          <w:szCs w:val="20"/>
          <w:lang w:val="it-IT"/>
        </w:rPr>
        <w:t xml:space="preserve"> poti, </w:t>
      </w:r>
      <w:proofErr w:type="spellStart"/>
      <w:r w:rsidRPr="00B51090">
        <w:rPr>
          <w:rFonts w:ascii="Arial" w:hAnsi="Arial" w:cs="Arial"/>
          <w:sz w:val="20"/>
          <w:szCs w:val="20"/>
          <w:lang w:val="it-IT"/>
        </w:rPr>
        <w:t>če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mednarodna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pogodba</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določa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drugače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bi moral </w:t>
      </w:r>
      <w:proofErr w:type="spellStart"/>
      <w:r w:rsidRPr="00B51090">
        <w:rPr>
          <w:rFonts w:ascii="Arial" w:hAnsi="Arial" w:cs="Arial"/>
          <w:sz w:val="20"/>
          <w:szCs w:val="20"/>
          <w:lang w:val="it-IT"/>
        </w:rPr>
        <w:t>narediti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potrebno</w:t>
      </w:r>
      <w:proofErr w:type="spellEnd"/>
      <w:r w:rsidRPr="00B51090">
        <w:rPr>
          <w:rFonts w:ascii="Arial" w:hAnsi="Arial" w:cs="Arial"/>
          <w:sz w:val="20"/>
          <w:szCs w:val="20"/>
          <w:lang w:val="it-IT"/>
        </w:rPr>
        <w:t xml:space="preserve">, da bi </w:t>
      </w:r>
      <w:proofErr w:type="spellStart"/>
      <w:r w:rsidRPr="00B51090">
        <w:rPr>
          <w:rFonts w:ascii="Arial" w:hAnsi="Arial" w:cs="Arial"/>
          <w:sz w:val="20"/>
          <w:szCs w:val="20"/>
          <w:lang w:val="it-IT"/>
        </w:rPr>
        <w:t>zagotovil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dejansko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pisanja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solastniku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nepremičnine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prebiva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tujini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Kolikor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vročitev</w:t>
      </w:r>
      <w:proofErr w:type="spellEnd"/>
      <w:r w:rsidRPr="00B51090">
        <w:rPr>
          <w:rFonts w:ascii="Arial" w:hAnsi="Arial" w:cs="Arial"/>
          <w:sz w:val="20"/>
          <w:szCs w:val="20"/>
          <w:lang w:val="it-IT"/>
        </w:rPr>
        <w:t xml:space="preserve"> ne bi </w:t>
      </w:r>
      <w:proofErr w:type="spellStart"/>
      <w:r w:rsidRPr="00B51090">
        <w:rPr>
          <w:rFonts w:ascii="Arial" w:hAnsi="Arial" w:cs="Arial"/>
          <w:sz w:val="20"/>
          <w:szCs w:val="20"/>
          <w:lang w:val="it-IT"/>
        </w:rPr>
        <w:t>bila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možna</w:t>
      </w:r>
      <w:proofErr w:type="spellEnd"/>
      <w:r w:rsidRPr="00B51090">
        <w:rPr>
          <w:rFonts w:ascii="Arial" w:hAnsi="Arial" w:cs="Arial"/>
          <w:sz w:val="20"/>
          <w:szCs w:val="20"/>
          <w:lang w:val="it-IT"/>
        </w:rPr>
        <w:t xml:space="preserve">, bi moral </w:t>
      </w:r>
      <w:proofErr w:type="spellStart"/>
      <w:r w:rsidRPr="00B51090">
        <w:rPr>
          <w:rFonts w:ascii="Arial" w:hAnsi="Arial" w:cs="Arial"/>
          <w:sz w:val="20"/>
          <w:szCs w:val="20"/>
          <w:lang w:val="it-IT"/>
        </w:rPr>
        <w:t>stranki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postaviti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začasnega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zastopnika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smiselni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uporabi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petega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šestega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11.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Zakona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evidentiranju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nepremičnin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Ker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organ</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ravnal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opisan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način</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bilo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kršeno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načelo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procesne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zakonitosti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6.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p>
    <w:p w14:paraId="2476E7E2" w14:textId="77777777" w:rsidR="00B51090" w:rsidRDefault="00B51090" w:rsidP="00B51090">
      <w:pPr>
        <w:rPr>
          <w:rFonts w:cs="Arial"/>
          <w:szCs w:val="20"/>
          <w:u w:val="single"/>
        </w:rPr>
      </w:pPr>
    </w:p>
    <w:p w14:paraId="00AA971B" w14:textId="77777777" w:rsidR="00B51090" w:rsidRPr="00CC21C7" w:rsidRDefault="00B51090" w:rsidP="0087253E">
      <w:pPr>
        <w:pStyle w:val="Odstavekseznama"/>
        <w:numPr>
          <w:ilvl w:val="0"/>
          <w:numId w:val="38"/>
        </w:numPr>
        <w:spacing w:after="120" w:line="264" w:lineRule="auto"/>
        <w:rPr>
          <w:rFonts w:ascii="Arial" w:hAnsi="Arial" w:cs="Arial"/>
          <w:i/>
          <w:sz w:val="20"/>
          <w:szCs w:val="20"/>
        </w:rPr>
      </w:pPr>
      <w:proofErr w:type="spellStart"/>
      <w:r w:rsidRPr="00CC21C7">
        <w:rPr>
          <w:rFonts w:ascii="Arial" w:hAnsi="Arial" w:cs="Arial"/>
          <w:i/>
          <w:sz w:val="20"/>
          <w:szCs w:val="20"/>
        </w:rPr>
        <w:t>Ekonomičnost</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postopka</w:t>
      </w:r>
      <w:proofErr w:type="spellEnd"/>
    </w:p>
    <w:p w14:paraId="2B739DA8" w14:textId="4908F126" w:rsidR="00B51090" w:rsidRPr="00A308F0" w:rsidRDefault="00B51090" w:rsidP="00801BF8">
      <w:pPr>
        <w:numPr>
          <w:ilvl w:val="0"/>
          <w:numId w:val="30"/>
        </w:numPr>
        <w:suppressAutoHyphens/>
        <w:spacing w:line="240" w:lineRule="auto"/>
        <w:ind w:left="714" w:hanging="357"/>
        <w:jc w:val="both"/>
        <w:rPr>
          <w:rFonts w:cs="Arial"/>
          <w:szCs w:val="20"/>
        </w:rPr>
      </w:pPr>
      <w:r w:rsidRPr="00A308F0">
        <w:rPr>
          <w:rFonts w:cs="Arial"/>
          <w:szCs w:val="20"/>
        </w:rPr>
        <w:t>O vlogi stranke za vstop v inšpekcijski postopek z dne 2</w:t>
      </w:r>
      <w:r w:rsidR="00A308F0" w:rsidRPr="00A308F0">
        <w:rPr>
          <w:rFonts w:cs="Arial"/>
          <w:szCs w:val="20"/>
        </w:rPr>
        <w:t>6</w:t>
      </w:r>
      <w:r w:rsidRPr="00A308F0">
        <w:rPr>
          <w:rFonts w:cs="Arial"/>
          <w:szCs w:val="20"/>
        </w:rPr>
        <w:t xml:space="preserve">. </w:t>
      </w:r>
      <w:r w:rsidR="00A308F0" w:rsidRPr="00A308F0">
        <w:rPr>
          <w:rFonts w:cs="Arial"/>
          <w:szCs w:val="20"/>
        </w:rPr>
        <w:t>1</w:t>
      </w:r>
      <w:r w:rsidRPr="00A308F0">
        <w:rPr>
          <w:rFonts w:cs="Arial"/>
          <w:szCs w:val="20"/>
        </w:rPr>
        <w:t xml:space="preserve">. 2016 je bilo odločeno šele 2. 8. 2016, kar glede na obravnavni primer, predstavlja nerazumno dolgo reševanje vloge, saj je razlog za </w:t>
      </w:r>
      <w:proofErr w:type="spellStart"/>
      <w:r w:rsidRPr="00A308F0">
        <w:rPr>
          <w:rFonts w:cs="Arial"/>
          <w:szCs w:val="20"/>
        </w:rPr>
        <w:t>zavržbo</w:t>
      </w:r>
      <w:proofErr w:type="spellEnd"/>
      <w:r w:rsidRPr="00A308F0">
        <w:rPr>
          <w:rFonts w:cs="Arial"/>
          <w:szCs w:val="20"/>
        </w:rPr>
        <w:t xml:space="preserve"> vloge, ki ga inšpektorica navaja v izdanem sklepu</w:t>
      </w:r>
      <w:r w:rsidR="00A308F0" w:rsidRPr="00A308F0">
        <w:rPr>
          <w:rFonts w:cs="Arial"/>
          <w:szCs w:val="20"/>
        </w:rPr>
        <w:t xml:space="preserve"> (vloga vložena kot prepozna, saj je bil inšpekcijski postopek v času vložitve že končan)</w:t>
      </w:r>
      <w:r w:rsidRPr="00A308F0">
        <w:rPr>
          <w:rFonts w:cs="Arial"/>
          <w:szCs w:val="20"/>
        </w:rPr>
        <w:t xml:space="preserve">, obstajal že v času vložitev strankine vloge. Iz popisa zadeve je razvidno, da je </w:t>
      </w:r>
      <w:r w:rsidR="00A308F0" w:rsidRPr="00A308F0">
        <w:rPr>
          <w:rFonts w:cs="Arial"/>
          <w:szCs w:val="20"/>
        </w:rPr>
        <w:t xml:space="preserve">bila </w:t>
      </w:r>
      <w:r w:rsidRPr="00A308F0">
        <w:rPr>
          <w:rFonts w:cs="Arial"/>
          <w:szCs w:val="20"/>
        </w:rPr>
        <w:t xml:space="preserve">upravna zadeva rešena 7. 10. 2015. Glede ne te ugotovitve se ugotavlja kršitev načela ekonomičnosti postopka. </w:t>
      </w:r>
    </w:p>
    <w:p w14:paraId="0D740E60" w14:textId="77777777" w:rsidR="00B51090" w:rsidRPr="00801BF8" w:rsidRDefault="00B51090" w:rsidP="00801BF8">
      <w:pPr>
        <w:numPr>
          <w:ilvl w:val="0"/>
          <w:numId w:val="20"/>
        </w:numPr>
        <w:suppressAutoHyphens/>
        <w:spacing w:line="240" w:lineRule="auto"/>
        <w:ind w:left="714" w:hanging="357"/>
        <w:jc w:val="both"/>
        <w:rPr>
          <w:rFonts w:cs="Arial"/>
          <w:szCs w:val="20"/>
        </w:rPr>
      </w:pPr>
      <w:r w:rsidRPr="00801BF8">
        <w:rPr>
          <w:rFonts w:cs="Arial"/>
          <w:szCs w:val="20"/>
        </w:rPr>
        <w:t xml:space="preserve">Obravnavani inšpekcijski postopek </w:t>
      </w:r>
      <w:proofErr w:type="spellStart"/>
      <w:r w:rsidRPr="00801BF8">
        <w:rPr>
          <w:rFonts w:cs="Arial"/>
          <w:szCs w:val="20"/>
        </w:rPr>
        <w:t>jepotekal</w:t>
      </w:r>
      <w:proofErr w:type="spellEnd"/>
      <w:r w:rsidRPr="00801BF8">
        <w:rPr>
          <w:rFonts w:cs="Arial"/>
          <w:szCs w:val="20"/>
        </w:rPr>
        <w:t xml:space="preserve"> kontinuirano v letih 2016 in 2017, medtem, ko v letu 2018 ni izkazanih nobenih aktivnosti pri obravnavani primera, kar pomeni, da ta inšpekcijski postopek ni potekal ves čas kontinuirano, zaradi česa so podani elementi kršitve temeljnega načela ekonomičnosti postopka.</w:t>
      </w:r>
    </w:p>
    <w:p w14:paraId="38583DC6" w14:textId="138ED869" w:rsidR="00B51090" w:rsidRPr="00801BF8" w:rsidRDefault="00B51090" w:rsidP="00801BF8">
      <w:pPr>
        <w:numPr>
          <w:ilvl w:val="0"/>
          <w:numId w:val="20"/>
        </w:numPr>
        <w:spacing w:line="240" w:lineRule="auto"/>
        <w:ind w:left="714" w:hanging="357"/>
        <w:jc w:val="both"/>
        <w:rPr>
          <w:rFonts w:cs="Arial"/>
          <w:szCs w:val="20"/>
        </w:rPr>
      </w:pPr>
      <w:r w:rsidRPr="00801BF8">
        <w:rPr>
          <w:rFonts w:cs="Arial"/>
          <w:szCs w:val="20"/>
        </w:rPr>
        <w:t>Iz popisa zadeve je razvidno, da je postopek podelitve rudarske pravice potekal od 13. 2. 2017 do 17. 7. 2019, pri tem pa je razvidno, da postopek ni potekal kontinuirano, saj so med posameznimi dejanj</w:t>
      </w:r>
      <w:r w:rsidR="00A300C7">
        <w:rPr>
          <w:rFonts w:cs="Arial"/>
          <w:szCs w:val="20"/>
        </w:rPr>
        <w:t>i</w:t>
      </w:r>
      <w:r w:rsidRPr="00801BF8">
        <w:rPr>
          <w:rFonts w:cs="Arial"/>
          <w:szCs w:val="20"/>
        </w:rPr>
        <w:t xml:space="preserve"> bila dalj časa trajajoče neaktivnosti </w:t>
      </w:r>
      <w:r w:rsidR="00D60035">
        <w:rPr>
          <w:rFonts w:cs="Arial"/>
          <w:szCs w:val="20"/>
        </w:rPr>
        <w:t>postopka</w:t>
      </w:r>
      <w:r w:rsidRPr="00801BF8">
        <w:rPr>
          <w:rFonts w:cs="Arial"/>
          <w:szCs w:val="20"/>
        </w:rPr>
        <w:t xml:space="preserve">(kot </w:t>
      </w:r>
      <w:proofErr w:type="spellStart"/>
      <w:r w:rsidRPr="00801BF8">
        <w:rPr>
          <w:rFonts w:cs="Arial"/>
          <w:szCs w:val="20"/>
        </w:rPr>
        <w:t>npr</w:t>
      </w:r>
      <w:proofErr w:type="spellEnd"/>
      <w:r w:rsidRPr="00801BF8">
        <w:rPr>
          <w:rFonts w:cs="Arial"/>
          <w:szCs w:val="20"/>
        </w:rPr>
        <w:t xml:space="preserve">: od 21. 3. 2017 do 1. 2. 2018, med 20. 4. 2018 do 17. 1. 2019), kar predstavlja kršitev načela ekonomičnosti postopka.  </w:t>
      </w:r>
    </w:p>
    <w:p w14:paraId="2C469C4D" w14:textId="489432C6" w:rsidR="00B51090" w:rsidRPr="00801BF8" w:rsidRDefault="00B51090" w:rsidP="00801BF8">
      <w:pPr>
        <w:pStyle w:val="Odstavekseznama"/>
        <w:numPr>
          <w:ilvl w:val="0"/>
          <w:numId w:val="20"/>
        </w:numPr>
        <w:ind w:left="714" w:hanging="357"/>
        <w:jc w:val="both"/>
        <w:rPr>
          <w:rFonts w:ascii="Arial" w:eastAsia="Times New Roman" w:hAnsi="Arial" w:cs="Arial"/>
          <w:sz w:val="20"/>
          <w:szCs w:val="20"/>
          <w:lang w:val="sl-SI"/>
        </w:rPr>
      </w:pPr>
      <w:r w:rsidRPr="00801BF8">
        <w:rPr>
          <w:rFonts w:ascii="Arial" w:hAnsi="Arial" w:cs="Arial"/>
          <w:sz w:val="20"/>
          <w:szCs w:val="20"/>
          <w:lang w:val="sl-SI"/>
        </w:rPr>
        <w:t xml:space="preserve">Uradna oseba glede reševanja vloge (morebitnega prvega pregleda formalne popolnosti vloge), razen izdaje plačilnega naloga za plačilo upravne takse, </w:t>
      </w:r>
      <w:r w:rsidR="00D60035" w:rsidRPr="00314EF3">
        <w:rPr>
          <w:rFonts w:ascii="Arial" w:hAnsi="Arial" w:cs="Arial"/>
          <w:sz w:val="20"/>
          <w:szCs w:val="20"/>
          <w:lang w:val="sl-SI"/>
        </w:rPr>
        <w:t xml:space="preserve">od </w:t>
      </w:r>
      <w:r w:rsidR="00EF2C14">
        <w:rPr>
          <w:rFonts w:ascii="Arial" w:hAnsi="Arial" w:cs="Arial"/>
          <w:sz w:val="20"/>
          <w:szCs w:val="20"/>
          <w:lang w:val="sl-SI"/>
        </w:rPr>
        <w:t>30.4.2018</w:t>
      </w:r>
      <w:r w:rsidR="00314EF3" w:rsidRPr="00314EF3">
        <w:rPr>
          <w:rFonts w:ascii="Arial" w:hAnsi="Arial" w:cs="Arial"/>
          <w:sz w:val="20"/>
          <w:szCs w:val="20"/>
          <w:lang w:val="sl-SI"/>
        </w:rPr>
        <w:t xml:space="preserve"> (prejem vloge) do 11.5.2019 (izdaje plačilnega naloga)</w:t>
      </w:r>
      <w:r w:rsidR="00314EF3" w:rsidRPr="00314EF3" w:rsidDel="00314EF3">
        <w:rPr>
          <w:rFonts w:ascii="Arial" w:hAnsi="Arial" w:cs="Arial"/>
          <w:sz w:val="20"/>
          <w:szCs w:val="20"/>
          <w:lang w:val="sl-SI"/>
        </w:rPr>
        <w:t xml:space="preserve"> </w:t>
      </w:r>
      <w:r w:rsidRPr="00801BF8">
        <w:rPr>
          <w:rFonts w:ascii="Arial" w:hAnsi="Arial" w:cs="Arial"/>
          <w:sz w:val="20"/>
          <w:szCs w:val="20"/>
          <w:lang w:val="sl-SI"/>
        </w:rPr>
        <w:t>ni naredila ničesar, kljub strankinem obvestil</w:t>
      </w:r>
      <w:r w:rsidR="00D60035">
        <w:rPr>
          <w:rFonts w:ascii="Arial" w:hAnsi="Arial" w:cs="Arial"/>
          <w:sz w:val="20"/>
          <w:szCs w:val="20"/>
          <w:lang w:val="sl-SI"/>
        </w:rPr>
        <w:t>u</w:t>
      </w:r>
      <w:r w:rsidRPr="00801BF8">
        <w:rPr>
          <w:rFonts w:ascii="Arial" w:hAnsi="Arial" w:cs="Arial"/>
          <w:sz w:val="20"/>
          <w:szCs w:val="20"/>
          <w:lang w:val="sl-SI"/>
        </w:rPr>
        <w:t xml:space="preserve"> o molku organa, dne 7. 1. 2019. Glede na to, da uradna oseba praktično v letu in pol v zvezi z vlogo stranke ni izvedla nobenega procesnega dejanja po ZUP, se ugotavlja kršitev načela ekonomičnosti postopka. </w:t>
      </w:r>
    </w:p>
    <w:p w14:paraId="2BE6FD28" w14:textId="22773D1C" w:rsidR="00B51090" w:rsidRPr="00115CE8" w:rsidRDefault="00B51090" w:rsidP="00801BF8">
      <w:pPr>
        <w:pStyle w:val="Odstavekseznama"/>
        <w:numPr>
          <w:ilvl w:val="0"/>
          <w:numId w:val="20"/>
        </w:numPr>
        <w:ind w:left="714" w:hanging="357"/>
        <w:jc w:val="both"/>
        <w:rPr>
          <w:rFonts w:ascii="Arial" w:eastAsia="Times New Roman" w:hAnsi="Arial" w:cs="Arial"/>
          <w:sz w:val="20"/>
          <w:szCs w:val="20"/>
          <w:lang w:val="it-IT"/>
        </w:rPr>
      </w:pPr>
      <w:r w:rsidRPr="00314EF3">
        <w:rPr>
          <w:rFonts w:ascii="Arial" w:eastAsia="Times New Roman" w:hAnsi="Arial" w:cs="Arial"/>
          <w:sz w:val="20"/>
          <w:szCs w:val="20"/>
          <w:lang w:val="sl-SI"/>
        </w:rPr>
        <w:t xml:space="preserve">Organ strankine vloge stranke ni obravnaval </w:t>
      </w:r>
      <w:r w:rsidR="00D60035" w:rsidRPr="00314EF3">
        <w:rPr>
          <w:rFonts w:ascii="Arial" w:eastAsia="Times New Roman" w:hAnsi="Arial" w:cs="Arial"/>
          <w:sz w:val="20"/>
          <w:szCs w:val="20"/>
          <w:lang w:val="sl-SI"/>
        </w:rPr>
        <w:t xml:space="preserve">več </w:t>
      </w:r>
      <w:r w:rsidRPr="00314EF3">
        <w:rPr>
          <w:rFonts w:ascii="Arial" w:eastAsia="Times New Roman" w:hAnsi="Arial" w:cs="Arial"/>
          <w:sz w:val="20"/>
          <w:szCs w:val="20"/>
          <w:lang w:val="sl-SI"/>
        </w:rPr>
        <w:t xml:space="preserve">kot tri mesece, ne </w:t>
      </w:r>
      <w:r w:rsidRPr="00801BF8">
        <w:rPr>
          <w:rFonts w:ascii="Arial" w:eastAsia="Times New Roman" w:hAnsi="Arial" w:cs="Arial"/>
          <w:sz w:val="20"/>
          <w:szCs w:val="20"/>
          <w:lang w:val="it-IT"/>
        </w:rPr>
        <w:t xml:space="preserve">v </w:t>
      </w:r>
      <w:proofErr w:type="spellStart"/>
      <w:r w:rsidRPr="00801BF8">
        <w:rPr>
          <w:rFonts w:ascii="Arial" w:eastAsia="Times New Roman" w:hAnsi="Arial" w:cs="Arial"/>
          <w:sz w:val="20"/>
          <w:szCs w:val="20"/>
          <w:lang w:val="it-IT"/>
        </w:rPr>
        <w:t>formalnem</w:t>
      </w:r>
      <w:proofErr w:type="spellEnd"/>
      <w:r w:rsidRPr="00801BF8">
        <w:rPr>
          <w:rFonts w:ascii="Arial" w:eastAsia="Times New Roman" w:hAnsi="Arial" w:cs="Arial"/>
          <w:sz w:val="20"/>
          <w:szCs w:val="20"/>
          <w:lang w:val="it-IT"/>
        </w:rPr>
        <w:t xml:space="preserve"> in </w:t>
      </w:r>
      <w:proofErr w:type="spellStart"/>
      <w:r w:rsidRPr="00801BF8">
        <w:rPr>
          <w:rFonts w:ascii="Arial" w:eastAsia="Times New Roman" w:hAnsi="Arial" w:cs="Arial"/>
          <w:sz w:val="20"/>
          <w:szCs w:val="20"/>
          <w:lang w:val="it-IT"/>
        </w:rPr>
        <w:t>ne</w:t>
      </w:r>
      <w:proofErr w:type="spellEnd"/>
      <w:r w:rsidRPr="00801BF8">
        <w:rPr>
          <w:rFonts w:ascii="Arial" w:eastAsia="Times New Roman" w:hAnsi="Arial" w:cs="Arial"/>
          <w:sz w:val="20"/>
          <w:szCs w:val="20"/>
          <w:lang w:val="it-IT"/>
        </w:rPr>
        <w:t xml:space="preserve"> v </w:t>
      </w:r>
      <w:proofErr w:type="spellStart"/>
      <w:r w:rsidRPr="00801BF8">
        <w:rPr>
          <w:rFonts w:ascii="Arial" w:eastAsia="Times New Roman" w:hAnsi="Arial" w:cs="Arial"/>
          <w:sz w:val="20"/>
          <w:szCs w:val="20"/>
          <w:lang w:val="it-IT"/>
        </w:rPr>
        <w:t>vsebinskem</w:t>
      </w:r>
      <w:proofErr w:type="spellEnd"/>
      <w:r w:rsidRPr="00801BF8">
        <w:rPr>
          <w:rFonts w:ascii="Arial" w:eastAsia="Times New Roman" w:hAnsi="Arial" w:cs="Arial"/>
          <w:sz w:val="20"/>
          <w:szCs w:val="20"/>
          <w:lang w:val="it-IT"/>
        </w:rPr>
        <w:t xml:space="preserve"> </w:t>
      </w:r>
      <w:proofErr w:type="spellStart"/>
      <w:r w:rsidRPr="00801BF8">
        <w:rPr>
          <w:rFonts w:ascii="Arial" w:eastAsia="Times New Roman" w:hAnsi="Arial" w:cs="Arial"/>
          <w:sz w:val="20"/>
          <w:szCs w:val="20"/>
          <w:lang w:val="it-IT"/>
        </w:rPr>
        <w:t>smislu</w:t>
      </w:r>
      <w:proofErr w:type="spellEnd"/>
      <w:r w:rsidRPr="00801BF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Takšno</w:t>
      </w:r>
      <w:proofErr w:type="spellEnd"/>
      <w:r w:rsidRPr="00115CE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poslovanje</w:t>
      </w:r>
      <w:proofErr w:type="spellEnd"/>
      <w:r w:rsidRPr="00115CE8">
        <w:rPr>
          <w:rFonts w:ascii="Arial" w:eastAsia="Times New Roman" w:hAnsi="Arial" w:cs="Arial"/>
          <w:sz w:val="20"/>
          <w:szCs w:val="20"/>
          <w:lang w:val="it-IT"/>
        </w:rPr>
        <w:t xml:space="preserve"> ne </w:t>
      </w:r>
      <w:proofErr w:type="spellStart"/>
      <w:r w:rsidRPr="00115CE8">
        <w:rPr>
          <w:rFonts w:ascii="Arial" w:eastAsia="Times New Roman" w:hAnsi="Arial" w:cs="Arial"/>
          <w:sz w:val="20"/>
          <w:szCs w:val="20"/>
          <w:lang w:val="it-IT"/>
        </w:rPr>
        <w:t>ustreza</w:t>
      </w:r>
      <w:proofErr w:type="spellEnd"/>
      <w:r w:rsidRPr="00115CE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načelu</w:t>
      </w:r>
      <w:proofErr w:type="spellEnd"/>
      <w:r w:rsidRPr="00115CE8">
        <w:rPr>
          <w:rFonts w:ascii="Arial" w:eastAsia="Times New Roman" w:hAnsi="Arial" w:cs="Arial"/>
          <w:sz w:val="20"/>
          <w:szCs w:val="20"/>
          <w:lang w:val="it-IT"/>
        </w:rPr>
        <w:t xml:space="preserve"> </w:t>
      </w:r>
      <w:proofErr w:type="spellStart"/>
      <w:r w:rsidRPr="00115CE8">
        <w:rPr>
          <w:rFonts w:ascii="Arial" w:eastAsia="Times New Roman" w:hAnsi="Arial" w:cs="Arial"/>
          <w:sz w:val="20"/>
          <w:szCs w:val="20"/>
          <w:lang w:val="it-IT"/>
        </w:rPr>
        <w:t>ekonomičnosti</w:t>
      </w:r>
      <w:proofErr w:type="spellEnd"/>
      <w:r w:rsidRPr="00115CE8">
        <w:rPr>
          <w:rFonts w:ascii="Arial" w:eastAsia="Times New Roman" w:hAnsi="Arial" w:cs="Arial"/>
          <w:sz w:val="20"/>
          <w:szCs w:val="20"/>
          <w:lang w:val="it-IT"/>
        </w:rPr>
        <w:t xml:space="preserve">.  </w:t>
      </w:r>
    </w:p>
    <w:p w14:paraId="578AB06F" w14:textId="273BE39A" w:rsidR="00B51090" w:rsidRPr="00801BF8" w:rsidRDefault="00B51090" w:rsidP="00801BF8">
      <w:pPr>
        <w:numPr>
          <w:ilvl w:val="0"/>
          <w:numId w:val="20"/>
        </w:numPr>
        <w:spacing w:line="240" w:lineRule="auto"/>
        <w:ind w:left="714" w:hanging="357"/>
        <w:jc w:val="both"/>
        <w:rPr>
          <w:rFonts w:cs="Arial"/>
          <w:szCs w:val="20"/>
        </w:rPr>
      </w:pPr>
      <w:r w:rsidRPr="00801BF8">
        <w:rPr>
          <w:rFonts w:cs="Arial"/>
          <w:szCs w:val="20"/>
        </w:rPr>
        <w:t xml:space="preserve">Ravnanje uradne osebe organa v postopku ne ustreza načelu ekonomičnosti iz 14. člena ZUP, saj je uradna oseba organa šele po 15 delovnih dneh od dneva prejema zahteve v postopek povabila osebo, za katero je smatrala, da ima izkazan pravni interes, da v njem sodeluje, in ne takoj po prejemu. Iz določb ZDIZJ namreč izhaja, da je organ dolžan odločiti o zahtevi prosilca nemudoma, najkasneje pa v roku 20 delovnih dni od dneva prejema popolne zahteve, kar pa v tem primeru ni možno, če je bil stranski udeleženec povabljen k postopku pet dni pred iztekom </w:t>
      </w:r>
      <w:proofErr w:type="spellStart"/>
      <w:r w:rsidRPr="00801BF8">
        <w:rPr>
          <w:rFonts w:cs="Arial"/>
          <w:szCs w:val="20"/>
        </w:rPr>
        <w:t>instrukcijskega</w:t>
      </w:r>
      <w:proofErr w:type="spellEnd"/>
      <w:r w:rsidRPr="00801BF8">
        <w:rPr>
          <w:rFonts w:cs="Arial"/>
          <w:szCs w:val="20"/>
        </w:rPr>
        <w:t xml:space="preserve"> roka za odločitev.</w:t>
      </w:r>
    </w:p>
    <w:p w14:paraId="7E9F8868" w14:textId="77777777" w:rsidR="00B51090" w:rsidRPr="00801BF8" w:rsidRDefault="00B51090" w:rsidP="00801BF8">
      <w:pPr>
        <w:pStyle w:val="Odstavekseznama"/>
        <w:numPr>
          <w:ilvl w:val="0"/>
          <w:numId w:val="20"/>
        </w:numPr>
        <w:ind w:left="714" w:hanging="357"/>
        <w:jc w:val="both"/>
        <w:rPr>
          <w:rFonts w:ascii="Arial" w:hAnsi="Arial" w:cs="Arial"/>
          <w:sz w:val="20"/>
          <w:szCs w:val="20"/>
          <w:u w:val="single"/>
          <w:lang w:val="sl-SI"/>
        </w:rPr>
      </w:pPr>
      <w:r w:rsidRPr="00801BF8">
        <w:rPr>
          <w:rFonts w:ascii="Arial" w:eastAsia="Times New Roman" w:hAnsi="Arial" w:cs="Arial"/>
          <w:sz w:val="20"/>
          <w:szCs w:val="20"/>
          <w:lang w:val="sl-SI"/>
        </w:rPr>
        <w:t>Na podlagi šestega odst. 39. člena Zakona o evidentiranju nepremičnin se postopek evidentiranja urejene meje ustavi s sklepom, ko sodišče meritorno odloči o njeni ureditvi. Organ bi moral po prejemu pravnomočne odločitve sodišča izdati sklep o ustavitvi postopka v delu, ki se nanaša na urejeno mejo, a je to storil s skoraj enoletnim zamikom. V zvezi s tem je izkazana kršitev načela ekonomičnosti postopka.</w:t>
      </w:r>
    </w:p>
    <w:p w14:paraId="4941082C" w14:textId="77777777" w:rsidR="00B51090" w:rsidRPr="00B51090" w:rsidRDefault="00B51090" w:rsidP="00B51090">
      <w:pPr>
        <w:pStyle w:val="Odstavekseznama"/>
        <w:ind w:left="420"/>
        <w:jc w:val="both"/>
        <w:rPr>
          <w:rFonts w:ascii="Arial" w:hAnsi="Arial" w:cs="Arial"/>
          <w:sz w:val="20"/>
          <w:szCs w:val="20"/>
          <w:u w:val="single"/>
          <w:lang w:val="sl-SI"/>
        </w:rPr>
      </w:pPr>
    </w:p>
    <w:p w14:paraId="5EE36CB4" w14:textId="77777777" w:rsidR="00B51090" w:rsidRPr="00CC21C7" w:rsidRDefault="00B51090" w:rsidP="00801BF8">
      <w:pPr>
        <w:pStyle w:val="Odstavekseznama"/>
        <w:numPr>
          <w:ilvl w:val="0"/>
          <w:numId w:val="38"/>
        </w:numPr>
        <w:spacing w:after="120"/>
        <w:ind w:left="714" w:hanging="357"/>
        <w:jc w:val="both"/>
        <w:rPr>
          <w:rFonts w:ascii="Arial" w:hAnsi="Arial" w:cs="Arial"/>
          <w:i/>
          <w:sz w:val="20"/>
          <w:szCs w:val="20"/>
        </w:rPr>
      </w:pPr>
      <w:proofErr w:type="spellStart"/>
      <w:r w:rsidRPr="00CC21C7">
        <w:rPr>
          <w:rFonts w:ascii="Arial" w:hAnsi="Arial" w:cs="Arial"/>
          <w:i/>
          <w:sz w:val="20"/>
          <w:szCs w:val="20"/>
        </w:rPr>
        <w:t>Načelo</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zaslišanje</w:t>
      </w:r>
      <w:proofErr w:type="spellEnd"/>
      <w:r w:rsidRPr="00CC21C7">
        <w:rPr>
          <w:rFonts w:ascii="Arial" w:hAnsi="Arial" w:cs="Arial"/>
          <w:i/>
          <w:sz w:val="20"/>
          <w:szCs w:val="20"/>
        </w:rPr>
        <w:t xml:space="preserve"> </w:t>
      </w:r>
      <w:proofErr w:type="spellStart"/>
      <w:r w:rsidRPr="00CC21C7">
        <w:rPr>
          <w:rFonts w:ascii="Arial" w:hAnsi="Arial" w:cs="Arial"/>
          <w:i/>
          <w:sz w:val="20"/>
          <w:szCs w:val="20"/>
        </w:rPr>
        <w:t>stranke</w:t>
      </w:r>
      <w:proofErr w:type="spellEnd"/>
      <w:r w:rsidRPr="00CC21C7">
        <w:rPr>
          <w:rFonts w:ascii="Arial" w:hAnsi="Arial" w:cs="Arial"/>
          <w:i/>
          <w:sz w:val="20"/>
          <w:szCs w:val="20"/>
        </w:rPr>
        <w:t xml:space="preserve"> </w:t>
      </w:r>
    </w:p>
    <w:p w14:paraId="55CE24BC" w14:textId="0CAE48AB" w:rsidR="00B51090" w:rsidRPr="003630C0" w:rsidRDefault="00B51090" w:rsidP="00801BF8">
      <w:pPr>
        <w:numPr>
          <w:ilvl w:val="0"/>
          <w:numId w:val="20"/>
        </w:numPr>
        <w:shd w:val="clear" w:color="auto" w:fill="FFFFFF"/>
        <w:tabs>
          <w:tab w:val="left" w:pos="180"/>
        </w:tabs>
        <w:autoSpaceDE w:val="0"/>
        <w:autoSpaceDN w:val="0"/>
        <w:adjustRightInd w:val="0"/>
        <w:spacing w:line="240" w:lineRule="auto"/>
        <w:ind w:left="714" w:hanging="357"/>
        <w:jc w:val="both"/>
        <w:rPr>
          <w:rFonts w:cs="Arial"/>
          <w:szCs w:val="20"/>
        </w:rPr>
      </w:pPr>
      <w:r w:rsidRPr="003630C0">
        <w:rPr>
          <w:rFonts w:cs="Arial"/>
          <w:szCs w:val="20"/>
        </w:rPr>
        <w:t xml:space="preserve">Preden se izda odločba, je treba dati stranki možnost, da se izjavi o vseh dejstvih in okoliščinah, ki so pomembne za odločbo (prvi odstavek 9. člena ZUP). To pravico pa lahko izkoristi le, če sta izpolnjena dva pogoja, in sicer, če se seznani z vsemi pravno relevantnimi dejstvi, na podlagi </w:t>
      </w:r>
      <w:r w:rsidRPr="003630C0">
        <w:rPr>
          <w:rFonts w:cs="Arial"/>
          <w:szCs w:val="20"/>
        </w:rPr>
        <w:lastRenderedPageBreak/>
        <w:t xml:space="preserve">katerih organ sprejme svojo odločitev </w:t>
      </w:r>
      <w:r w:rsidRPr="003630C0">
        <w:rPr>
          <w:rFonts w:cs="Arial"/>
          <w:szCs w:val="20"/>
          <w:u w:val="single"/>
        </w:rPr>
        <w:t>ter če ima možnost podati izjave.</w:t>
      </w:r>
      <w:r w:rsidRPr="003630C0">
        <w:rPr>
          <w:rFonts w:cs="Arial"/>
          <w:szCs w:val="20"/>
        </w:rPr>
        <w:t xml:space="preserve"> V konkretnem primeru t</w:t>
      </w:r>
      <w:r w:rsidR="00D60035">
        <w:rPr>
          <w:rFonts w:cs="Arial"/>
          <w:szCs w:val="20"/>
        </w:rPr>
        <w:t>o</w:t>
      </w:r>
      <w:r w:rsidRPr="003630C0">
        <w:rPr>
          <w:rFonts w:cs="Arial"/>
          <w:szCs w:val="20"/>
        </w:rPr>
        <w:t xml:space="preserve"> ni bilo zagotovljeno, saj inšpektorica v konkretnem dopisu ni pozvala zavezanca, da poda izjavo, zato je bila podana kršitev tega načela.</w:t>
      </w:r>
    </w:p>
    <w:p w14:paraId="606416FD" w14:textId="77777777" w:rsidR="00B51090" w:rsidRDefault="00B51090" w:rsidP="00801BF8">
      <w:pPr>
        <w:numPr>
          <w:ilvl w:val="0"/>
          <w:numId w:val="20"/>
        </w:numPr>
        <w:spacing w:line="240" w:lineRule="auto"/>
        <w:ind w:left="714" w:hanging="357"/>
        <w:jc w:val="both"/>
        <w:rPr>
          <w:rFonts w:cs="Arial"/>
          <w:szCs w:val="20"/>
        </w:rPr>
      </w:pPr>
      <w:r>
        <w:rPr>
          <w:rFonts w:cs="Arial"/>
          <w:szCs w:val="20"/>
        </w:rPr>
        <w:t>S</w:t>
      </w:r>
      <w:r w:rsidRPr="003D4DD9">
        <w:rPr>
          <w:rFonts w:cs="Arial"/>
          <w:szCs w:val="20"/>
        </w:rPr>
        <w:t>trankam ni bila dana možnost, da se pred izdajo odločbe izjavijo o ugotovitvah</w:t>
      </w:r>
      <w:r>
        <w:rPr>
          <w:rFonts w:cs="Arial"/>
          <w:szCs w:val="20"/>
        </w:rPr>
        <w:t>.</w:t>
      </w:r>
    </w:p>
    <w:p w14:paraId="7AD2C7D1" w14:textId="77777777" w:rsidR="00B51090" w:rsidRPr="003C140E" w:rsidRDefault="00B51090" w:rsidP="00801BF8">
      <w:pPr>
        <w:numPr>
          <w:ilvl w:val="0"/>
          <w:numId w:val="20"/>
        </w:numPr>
        <w:spacing w:line="240" w:lineRule="auto"/>
        <w:ind w:left="714" w:hanging="357"/>
        <w:jc w:val="both"/>
        <w:rPr>
          <w:rFonts w:cs="Arial"/>
          <w:szCs w:val="20"/>
        </w:rPr>
      </w:pPr>
      <w:r w:rsidRPr="003C140E">
        <w:rPr>
          <w:rFonts w:cs="Arial"/>
          <w:szCs w:val="20"/>
        </w:rPr>
        <w:t>Odločba temelji na dokumentaciji (običajno je to zapisnik inšpekcijskega pregleda), s katerim stranka ni bila seznanjena in se zato ni imela možnosti izjaviti o vseh dejstvih in okoliščinah, kar je v nasprotju z načelom zaslišanja stranke.</w:t>
      </w:r>
    </w:p>
    <w:p w14:paraId="034889F3" w14:textId="77777777" w:rsidR="00B51090" w:rsidRDefault="00B51090" w:rsidP="00B51090">
      <w:pPr>
        <w:rPr>
          <w:rFonts w:cs="Arial"/>
          <w:szCs w:val="20"/>
          <w:u w:val="single"/>
        </w:rPr>
      </w:pPr>
    </w:p>
    <w:p w14:paraId="10E0EDD8" w14:textId="773B416A" w:rsidR="00B51090" w:rsidRPr="00CC21C7" w:rsidRDefault="00B51090" w:rsidP="0087253E">
      <w:pPr>
        <w:pStyle w:val="Odstavekseznama"/>
        <w:numPr>
          <w:ilvl w:val="0"/>
          <w:numId w:val="38"/>
        </w:numPr>
        <w:spacing w:after="120" w:line="264" w:lineRule="auto"/>
        <w:rPr>
          <w:rFonts w:ascii="Arial" w:hAnsi="Arial" w:cs="Arial"/>
          <w:i/>
          <w:sz w:val="20"/>
          <w:szCs w:val="20"/>
          <w:lang w:val="it-IT"/>
        </w:rPr>
      </w:pPr>
      <w:proofErr w:type="spellStart"/>
      <w:r w:rsidRPr="00CC21C7">
        <w:rPr>
          <w:rFonts w:ascii="Arial" w:hAnsi="Arial" w:cs="Arial"/>
          <w:i/>
          <w:sz w:val="20"/>
          <w:szCs w:val="20"/>
          <w:lang w:val="it-IT"/>
        </w:rPr>
        <w:t>Načelo</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varstva</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pravic</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strank</w:t>
      </w:r>
      <w:proofErr w:type="spellEnd"/>
      <w:r w:rsidRPr="00CC21C7">
        <w:rPr>
          <w:rFonts w:ascii="Arial" w:hAnsi="Arial" w:cs="Arial"/>
          <w:i/>
          <w:sz w:val="20"/>
          <w:szCs w:val="20"/>
          <w:lang w:val="it-IT"/>
        </w:rPr>
        <w:t xml:space="preserve"> in </w:t>
      </w:r>
      <w:proofErr w:type="spellStart"/>
      <w:r w:rsidRPr="00CC21C7">
        <w:rPr>
          <w:rFonts w:ascii="Arial" w:hAnsi="Arial" w:cs="Arial"/>
          <w:i/>
          <w:sz w:val="20"/>
          <w:szCs w:val="20"/>
          <w:lang w:val="it-IT"/>
        </w:rPr>
        <w:t>varstvo</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javne</w:t>
      </w:r>
      <w:proofErr w:type="spellEnd"/>
      <w:r w:rsidRPr="00CC21C7">
        <w:rPr>
          <w:rFonts w:ascii="Arial" w:hAnsi="Arial" w:cs="Arial"/>
          <w:i/>
          <w:sz w:val="20"/>
          <w:szCs w:val="20"/>
          <w:lang w:val="it-IT"/>
        </w:rPr>
        <w:t xml:space="preserve"> </w:t>
      </w:r>
      <w:proofErr w:type="spellStart"/>
      <w:r w:rsidRPr="00CC21C7">
        <w:rPr>
          <w:rFonts w:ascii="Arial" w:hAnsi="Arial" w:cs="Arial"/>
          <w:i/>
          <w:sz w:val="20"/>
          <w:szCs w:val="20"/>
          <w:lang w:val="it-IT"/>
        </w:rPr>
        <w:t>koristi</w:t>
      </w:r>
      <w:proofErr w:type="spellEnd"/>
    </w:p>
    <w:p w14:paraId="37498A47" w14:textId="77777777" w:rsidR="00CC21C7" w:rsidRPr="00B51090" w:rsidRDefault="00CC21C7" w:rsidP="00CC21C7">
      <w:pPr>
        <w:pStyle w:val="Odstavekseznama"/>
        <w:spacing w:after="120" w:line="264" w:lineRule="auto"/>
        <w:rPr>
          <w:rFonts w:ascii="Arial" w:hAnsi="Arial" w:cs="Arial"/>
          <w:sz w:val="20"/>
          <w:szCs w:val="20"/>
          <w:u w:val="single"/>
          <w:lang w:val="it-IT"/>
        </w:rPr>
      </w:pPr>
    </w:p>
    <w:p w14:paraId="201144A6" w14:textId="48BD7F14" w:rsidR="00B51090" w:rsidRPr="00B51090" w:rsidRDefault="00B51090" w:rsidP="00801BF8">
      <w:pPr>
        <w:pStyle w:val="Odstavekseznama"/>
        <w:numPr>
          <w:ilvl w:val="0"/>
          <w:numId w:val="34"/>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Stranke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niso</w:t>
      </w:r>
      <w:proofErr w:type="spellEnd"/>
      <w:r w:rsidRPr="00B51090">
        <w:rPr>
          <w:rFonts w:ascii="Arial" w:hAnsi="Arial" w:cs="Arial"/>
          <w:sz w:val="20"/>
          <w:szCs w:val="20"/>
          <w:lang w:val="it-IT"/>
        </w:rPr>
        <w:t xml:space="preserve"> </w:t>
      </w:r>
      <w:r w:rsidR="00D60035">
        <w:rPr>
          <w:rFonts w:ascii="Arial" w:hAnsi="Arial" w:cs="Arial"/>
          <w:sz w:val="20"/>
          <w:szCs w:val="20"/>
          <w:lang w:val="it-IT"/>
        </w:rPr>
        <w:t xml:space="preserve">bile </w:t>
      </w:r>
      <w:proofErr w:type="spellStart"/>
      <w:r w:rsidRPr="00B51090">
        <w:rPr>
          <w:rFonts w:ascii="Arial" w:hAnsi="Arial" w:cs="Arial"/>
          <w:sz w:val="20"/>
          <w:szCs w:val="20"/>
          <w:lang w:val="it-IT"/>
        </w:rPr>
        <w:t>seznanjene</w:t>
      </w:r>
      <w:proofErr w:type="spellEnd"/>
      <w:r w:rsidRPr="00B51090">
        <w:rPr>
          <w:rFonts w:ascii="Arial" w:hAnsi="Arial" w:cs="Arial"/>
          <w:sz w:val="20"/>
          <w:szCs w:val="20"/>
          <w:lang w:val="it-IT"/>
        </w:rPr>
        <w:t xml:space="preserve"> </w:t>
      </w:r>
      <w:r w:rsidR="00D60035">
        <w:rPr>
          <w:rFonts w:ascii="Arial" w:hAnsi="Arial" w:cs="Arial"/>
          <w:sz w:val="20"/>
          <w:szCs w:val="20"/>
          <w:lang w:val="it-IT"/>
        </w:rPr>
        <w:t>z</w:t>
      </w:r>
      <w:r w:rsidRPr="00B51090">
        <w:rPr>
          <w:rFonts w:ascii="Arial" w:hAnsi="Arial" w:cs="Arial"/>
          <w:sz w:val="20"/>
          <w:szCs w:val="20"/>
          <w:lang w:val="it-IT"/>
        </w:rPr>
        <w:t xml:space="preserve"> </w:t>
      </w:r>
      <w:proofErr w:type="spellStart"/>
      <w:r w:rsidRPr="00B51090">
        <w:rPr>
          <w:rFonts w:ascii="Arial" w:hAnsi="Arial" w:cs="Arial"/>
          <w:sz w:val="20"/>
          <w:szCs w:val="20"/>
          <w:lang w:val="it-IT"/>
        </w:rPr>
        <w:t>možnost</w:t>
      </w:r>
      <w:r w:rsidR="00D60035">
        <w:rPr>
          <w:rFonts w:ascii="Arial" w:hAnsi="Arial" w:cs="Arial"/>
          <w:sz w:val="20"/>
          <w:szCs w:val="20"/>
          <w:lang w:val="it-IT"/>
        </w:rPr>
        <w:t>mi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uveljavitev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oziroma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opozorjene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posledice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zaradi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ugotovljenega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nepravilnega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vlaganja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zahtevkov</w:t>
      </w:r>
      <w:proofErr w:type="spellEnd"/>
      <w:r w:rsidRPr="00B51090">
        <w:rPr>
          <w:rFonts w:ascii="Arial" w:hAnsi="Arial" w:cs="Arial"/>
          <w:sz w:val="20"/>
          <w:szCs w:val="20"/>
          <w:lang w:val="it-IT"/>
        </w:rPr>
        <w:t>.</w:t>
      </w:r>
    </w:p>
    <w:p w14:paraId="5183623B" w14:textId="07478A0F" w:rsidR="00B51090" w:rsidRPr="00B51090" w:rsidRDefault="00B51090" w:rsidP="00801BF8">
      <w:pPr>
        <w:pStyle w:val="Odstavekseznama"/>
        <w:numPr>
          <w:ilvl w:val="0"/>
          <w:numId w:val="34"/>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Skladno</w:t>
      </w:r>
      <w:proofErr w:type="spellEnd"/>
      <w:r w:rsidRPr="00B51090">
        <w:rPr>
          <w:rFonts w:ascii="Arial" w:hAnsi="Arial" w:cs="Arial"/>
          <w:sz w:val="20"/>
          <w:szCs w:val="20"/>
          <w:lang w:val="it-IT"/>
        </w:rPr>
        <w:t xml:space="preserve"> s </w:t>
      </w:r>
      <w:proofErr w:type="spellStart"/>
      <w:r w:rsidRPr="00B51090">
        <w:rPr>
          <w:rFonts w:ascii="Arial" w:hAnsi="Arial" w:cs="Arial"/>
          <w:sz w:val="20"/>
          <w:szCs w:val="20"/>
          <w:lang w:val="it-IT"/>
        </w:rPr>
        <w:t>prvim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80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je </w:t>
      </w:r>
      <w:proofErr w:type="spellStart"/>
      <w:r w:rsidRPr="00B51090">
        <w:rPr>
          <w:rFonts w:ascii="Arial" w:hAnsi="Arial" w:cs="Arial"/>
          <w:sz w:val="20"/>
          <w:szCs w:val="20"/>
          <w:lang w:val="it-IT"/>
        </w:rPr>
        <w:t>zapisnik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sestavljen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skladno</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določbami</w:t>
      </w:r>
      <w:proofErr w:type="spellEnd"/>
      <w:r w:rsidRPr="00B51090">
        <w:rPr>
          <w:rFonts w:ascii="Arial" w:hAnsi="Arial" w:cs="Arial"/>
          <w:sz w:val="20"/>
          <w:szCs w:val="20"/>
          <w:lang w:val="it-IT"/>
        </w:rPr>
        <w:t xml:space="preserve"> tega </w:t>
      </w:r>
      <w:proofErr w:type="spellStart"/>
      <w:r w:rsidRPr="00B51090">
        <w:rPr>
          <w:rFonts w:ascii="Arial" w:hAnsi="Arial" w:cs="Arial"/>
          <w:sz w:val="20"/>
          <w:szCs w:val="20"/>
          <w:lang w:val="it-IT"/>
        </w:rPr>
        <w:t>zakona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javna</w:t>
      </w:r>
      <w:proofErr w:type="spellEnd"/>
      <w:r w:rsidRPr="00B51090">
        <w:rPr>
          <w:rFonts w:ascii="Arial" w:hAnsi="Arial" w:cs="Arial"/>
          <w:sz w:val="20"/>
          <w:szCs w:val="20"/>
          <w:lang w:val="it-IT"/>
        </w:rPr>
        <w:t xml:space="preserve"> listina (</w:t>
      </w:r>
      <w:proofErr w:type="spellStart"/>
      <w:r w:rsidRPr="00B51090">
        <w:rPr>
          <w:rFonts w:ascii="Arial" w:hAnsi="Arial" w:cs="Arial"/>
          <w:sz w:val="20"/>
          <w:szCs w:val="20"/>
          <w:lang w:val="it-IT"/>
        </w:rPr>
        <w:t>dokaz</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poteku</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vsebini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postopka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danih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izjav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razen</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tistih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delov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w:t>
      </w:r>
      <w:r w:rsidR="00D60035">
        <w:rPr>
          <w:rFonts w:ascii="Arial" w:hAnsi="Arial" w:cs="Arial"/>
          <w:sz w:val="20"/>
          <w:szCs w:val="20"/>
          <w:lang w:val="it-IT"/>
        </w:rPr>
        <w:t>a</w:t>
      </w:r>
      <w:proofErr w:type="spellEnd"/>
      <w:r w:rsidRPr="00B51090">
        <w:rPr>
          <w:rFonts w:ascii="Arial" w:hAnsi="Arial" w:cs="Arial"/>
          <w:sz w:val="20"/>
          <w:szCs w:val="20"/>
          <w:lang w:val="it-IT"/>
        </w:rPr>
        <w:t xml:space="preserve">, h </w:t>
      </w:r>
      <w:proofErr w:type="spellStart"/>
      <w:r w:rsidRPr="00B51090">
        <w:rPr>
          <w:rFonts w:ascii="Arial" w:hAnsi="Arial" w:cs="Arial"/>
          <w:sz w:val="20"/>
          <w:szCs w:val="20"/>
          <w:lang w:val="it-IT"/>
        </w:rPr>
        <w:t>katerim</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zaslišanec</w:t>
      </w:r>
      <w:proofErr w:type="spellEnd"/>
      <w:r w:rsidRPr="00B51090">
        <w:rPr>
          <w:rFonts w:ascii="Arial" w:hAnsi="Arial" w:cs="Arial"/>
          <w:sz w:val="20"/>
          <w:szCs w:val="20"/>
          <w:lang w:val="it-IT"/>
        </w:rPr>
        <w:t xml:space="preserve"> dal </w:t>
      </w:r>
      <w:proofErr w:type="spellStart"/>
      <w:r w:rsidRPr="00B51090">
        <w:rPr>
          <w:rFonts w:ascii="Arial" w:hAnsi="Arial" w:cs="Arial"/>
          <w:sz w:val="20"/>
          <w:szCs w:val="20"/>
          <w:lang w:val="it-IT"/>
        </w:rPr>
        <w:t>pripombo</w:t>
      </w:r>
      <w:proofErr w:type="spellEnd"/>
      <w:r w:rsidRPr="00B51090">
        <w:rPr>
          <w:rFonts w:ascii="Arial" w:hAnsi="Arial" w:cs="Arial"/>
          <w:sz w:val="20"/>
          <w:szCs w:val="20"/>
          <w:lang w:val="it-IT"/>
        </w:rPr>
        <w:t xml:space="preserve">, da </w:t>
      </w:r>
      <w:proofErr w:type="spellStart"/>
      <w:r w:rsidRPr="00B51090">
        <w:rPr>
          <w:rFonts w:ascii="Arial" w:hAnsi="Arial" w:cs="Arial"/>
          <w:sz w:val="20"/>
          <w:szCs w:val="20"/>
          <w:lang w:val="it-IT"/>
        </w:rPr>
        <w:t>niso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pravilno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sestavljeni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Ravnanje</w:t>
      </w:r>
      <w:proofErr w:type="spellEnd"/>
      <w:r w:rsidRPr="00B51090">
        <w:rPr>
          <w:rFonts w:ascii="Arial" w:hAnsi="Arial" w:cs="Arial"/>
          <w:sz w:val="20"/>
          <w:szCs w:val="20"/>
          <w:lang w:val="it-IT"/>
        </w:rPr>
        <w:t xml:space="preserve"> organa,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se ne </w:t>
      </w:r>
      <w:proofErr w:type="spellStart"/>
      <w:r w:rsidRPr="00B51090">
        <w:rPr>
          <w:rFonts w:ascii="Arial" w:hAnsi="Arial" w:cs="Arial"/>
          <w:sz w:val="20"/>
          <w:szCs w:val="20"/>
          <w:lang w:val="it-IT"/>
        </w:rPr>
        <w:t>opredeli</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navedb</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strank</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nepravilno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sestavljenem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strankam</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pojasni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vsebine</w:t>
      </w:r>
      <w:proofErr w:type="spellEnd"/>
      <w:r w:rsidRPr="00B51090">
        <w:rPr>
          <w:rFonts w:ascii="Arial" w:hAnsi="Arial" w:cs="Arial"/>
          <w:sz w:val="20"/>
          <w:szCs w:val="20"/>
          <w:lang w:val="it-IT"/>
        </w:rPr>
        <w:t xml:space="preserve"> 80.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r w:rsidR="00D60035">
        <w:rPr>
          <w:rFonts w:ascii="Arial" w:hAnsi="Arial" w:cs="Arial"/>
          <w:sz w:val="20"/>
          <w:szCs w:val="20"/>
          <w:lang w:val="it-IT"/>
        </w:rPr>
        <w:t>,</w:t>
      </w:r>
      <w:r w:rsidRPr="00B51090">
        <w:rPr>
          <w:rFonts w:ascii="Arial" w:hAnsi="Arial" w:cs="Arial"/>
          <w:sz w:val="20"/>
          <w:szCs w:val="20"/>
          <w:lang w:val="it-IT"/>
        </w:rPr>
        <w:t xml:space="preserve"> ni v </w:t>
      </w:r>
      <w:proofErr w:type="spellStart"/>
      <w:r w:rsidRPr="00B51090">
        <w:rPr>
          <w:rFonts w:ascii="Arial" w:hAnsi="Arial" w:cs="Arial"/>
          <w:sz w:val="20"/>
          <w:szCs w:val="20"/>
          <w:lang w:val="it-IT"/>
        </w:rPr>
        <w:t>skladu</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načelom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varstva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strank</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varstva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koristi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7.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p>
    <w:p w14:paraId="385C47AD" w14:textId="77777777" w:rsidR="00B51090" w:rsidRPr="00B51090" w:rsidRDefault="00B51090" w:rsidP="00B51090">
      <w:pPr>
        <w:pStyle w:val="Odstavekseznama"/>
        <w:rPr>
          <w:rFonts w:ascii="Arial" w:hAnsi="Arial" w:cs="Arial"/>
          <w:sz w:val="20"/>
          <w:szCs w:val="20"/>
          <w:u w:val="single"/>
          <w:lang w:val="it-IT"/>
        </w:rPr>
      </w:pPr>
    </w:p>
    <w:p w14:paraId="4736944F" w14:textId="6A030F7E" w:rsidR="00B51090" w:rsidRDefault="00B51090" w:rsidP="006C5E0D">
      <w:pPr>
        <w:spacing w:line="240" w:lineRule="auto"/>
        <w:ind w:firstLine="360"/>
        <w:rPr>
          <w:rFonts w:cs="Arial"/>
          <w:b/>
          <w:szCs w:val="20"/>
        </w:rPr>
      </w:pPr>
      <w:r w:rsidRPr="006C5E0D">
        <w:rPr>
          <w:rFonts w:cs="Arial"/>
          <w:b/>
          <w:szCs w:val="20"/>
        </w:rPr>
        <w:t>Pravna pomoč</w:t>
      </w:r>
    </w:p>
    <w:p w14:paraId="12763775" w14:textId="77777777" w:rsidR="006C5E0D" w:rsidRPr="006C5E0D" w:rsidRDefault="006C5E0D" w:rsidP="006C5E0D">
      <w:pPr>
        <w:spacing w:line="240" w:lineRule="auto"/>
        <w:ind w:firstLine="360"/>
        <w:rPr>
          <w:rFonts w:cs="Arial"/>
          <w:b/>
          <w:szCs w:val="20"/>
        </w:rPr>
      </w:pPr>
    </w:p>
    <w:p w14:paraId="13E47A16" w14:textId="1E48BCC7" w:rsidR="00B51090" w:rsidRPr="00B51090" w:rsidRDefault="00B51090" w:rsidP="00801BF8">
      <w:pPr>
        <w:pStyle w:val="Odstavekseznama"/>
        <w:numPr>
          <w:ilvl w:val="0"/>
          <w:numId w:val="37"/>
        </w:numPr>
        <w:ind w:left="714" w:hanging="357"/>
        <w:jc w:val="both"/>
        <w:rPr>
          <w:rFonts w:ascii="Arial" w:eastAsia="Times New Roman" w:hAnsi="Arial" w:cs="Arial"/>
          <w:sz w:val="20"/>
          <w:szCs w:val="20"/>
          <w:lang w:val="sl-SI"/>
        </w:rPr>
      </w:pPr>
      <w:r w:rsidRPr="00B51090">
        <w:rPr>
          <w:rFonts w:ascii="Arial" w:eastAsia="Times New Roman" w:hAnsi="Arial" w:cs="Arial"/>
          <w:sz w:val="20"/>
          <w:szCs w:val="20"/>
          <w:lang w:val="sl-SI"/>
        </w:rPr>
        <w:t xml:space="preserve">Iz pregledanega dokumenta </w:t>
      </w:r>
      <w:r w:rsidR="00D60035">
        <w:rPr>
          <w:rFonts w:ascii="Arial" w:eastAsia="Times New Roman" w:hAnsi="Arial" w:cs="Arial"/>
          <w:sz w:val="20"/>
          <w:szCs w:val="20"/>
          <w:lang w:val="sl-SI"/>
        </w:rPr>
        <w:t xml:space="preserve">je </w:t>
      </w:r>
      <w:r w:rsidRPr="00B51090">
        <w:rPr>
          <w:rFonts w:ascii="Arial" w:eastAsia="Times New Roman" w:hAnsi="Arial" w:cs="Arial"/>
          <w:sz w:val="20"/>
          <w:szCs w:val="20"/>
          <w:lang w:val="sl-SI"/>
        </w:rPr>
        <w:t>izhaja</w:t>
      </w:r>
      <w:r w:rsidR="00D60035">
        <w:rPr>
          <w:rFonts w:ascii="Arial" w:eastAsia="Times New Roman" w:hAnsi="Arial" w:cs="Arial"/>
          <w:sz w:val="20"/>
          <w:szCs w:val="20"/>
          <w:lang w:val="sl-SI"/>
        </w:rPr>
        <w:t>lo</w:t>
      </w:r>
      <w:r w:rsidRPr="00B51090">
        <w:rPr>
          <w:rFonts w:ascii="Arial" w:eastAsia="Times New Roman" w:hAnsi="Arial" w:cs="Arial"/>
          <w:sz w:val="20"/>
          <w:szCs w:val="20"/>
          <w:lang w:val="sl-SI"/>
        </w:rPr>
        <w:t xml:space="preserve">, da gre za zaprosilo za pravno pomoč, na koncu zaprosila pa je navedeno, da uradna oseba zadevo na podlagi 65. člena ZUP glede na krajevno pristojnost odstopa v reševanje. Za posamezna dejanja v postopku, ki jih je treba opraviti izven območja pristojnega organa, lahko zaprosi ta organ tisti državni organ, na katerega območju je treba dejanje opraviti (33. člen ZUP). Vendar pa v teh primerih ne gre za prenos pristojnosti v smislu 65. člena ZUP, temveč le </w:t>
      </w:r>
      <w:r w:rsidR="00D60035">
        <w:rPr>
          <w:rFonts w:ascii="Arial" w:eastAsia="Times New Roman" w:hAnsi="Arial" w:cs="Arial"/>
          <w:sz w:val="20"/>
          <w:szCs w:val="20"/>
          <w:lang w:val="sl-SI"/>
        </w:rPr>
        <w:t xml:space="preserve">za </w:t>
      </w:r>
      <w:r w:rsidRPr="00B51090">
        <w:rPr>
          <w:rFonts w:ascii="Arial" w:eastAsia="Times New Roman" w:hAnsi="Arial" w:cs="Arial"/>
          <w:sz w:val="20"/>
          <w:szCs w:val="20"/>
          <w:lang w:val="sl-SI"/>
        </w:rPr>
        <w:t>opravljanje določenih dejanj v postopku na zaprosilo drugega organa, ki še vedno ostane pristojen za odločanje o zadevi, zato za odstop zadeve v obravnavanem primeru ni bilo pravne podlage.</w:t>
      </w:r>
    </w:p>
    <w:p w14:paraId="3F2C5A3C" w14:textId="77777777" w:rsidR="00B51090" w:rsidRDefault="00B51090" w:rsidP="00B51090">
      <w:pPr>
        <w:rPr>
          <w:rFonts w:cs="Arial"/>
          <w:szCs w:val="20"/>
          <w:u w:val="single"/>
        </w:rPr>
      </w:pPr>
    </w:p>
    <w:p w14:paraId="238E8B23" w14:textId="537AC498" w:rsidR="00B51090" w:rsidRDefault="00B51090" w:rsidP="006C5E0D">
      <w:pPr>
        <w:spacing w:line="240" w:lineRule="auto"/>
        <w:ind w:firstLine="360"/>
        <w:rPr>
          <w:rFonts w:cs="Arial"/>
          <w:b/>
          <w:szCs w:val="20"/>
        </w:rPr>
      </w:pPr>
      <w:r w:rsidRPr="006C5E0D">
        <w:rPr>
          <w:rFonts w:cs="Arial"/>
          <w:b/>
          <w:szCs w:val="20"/>
        </w:rPr>
        <w:t>Vabljene strank v upravnem postopku</w:t>
      </w:r>
    </w:p>
    <w:p w14:paraId="27D4CD6B" w14:textId="77777777" w:rsidR="006C5E0D" w:rsidRPr="006C5E0D" w:rsidRDefault="006C5E0D" w:rsidP="006C5E0D">
      <w:pPr>
        <w:spacing w:line="240" w:lineRule="auto"/>
        <w:ind w:firstLine="360"/>
        <w:rPr>
          <w:rFonts w:cs="Arial"/>
          <w:b/>
          <w:szCs w:val="20"/>
        </w:rPr>
      </w:pPr>
    </w:p>
    <w:p w14:paraId="2E7C814D" w14:textId="77777777" w:rsidR="00B51090" w:rsidRPr="00552573" w:rsidRDefault="00B51090" w:rsidP="00801BF8">
      <w:pPr>
        <w:numPr>
          <w:ilvl w:val="0"/>
          <w:numId w:val="23"/>
        </w:numPr>
        <w:spacing w:line="240" w:lineRule="auto"/>
        <w:jc w:val="both"/>
        <w:rPr>
          <w:rFonts w:cs="Arial"/>
          <w:szCs w:val="20"/>
        </w:rPr>
      </w:pPr>
      <w:r w:rsidRPr="00552573">
        <w:rPr>
          <w:rFonts w:cs="Arial"/>
          <w:szCs w:val="20"/>
        </w:rPr>
        <w:t>Iz vsebine vabila oziroma dokumenta, ki glede na vsebino predstavlja vabilo v smislu 70. člena ZUP, ni razvidno, kot kaj je naslovnik vabljen, zato se ugotavlja kršitev določb ZUP glede oblikovanje vabil (70-73. člena ZUP).</w:t>
      </w:r>
    </w:p>
    <w:p w14:paraId="79793AAA" w14:textId="1054D54F" w:rsidR="00B51090" w:rsidRDefault="00B51090" w:rsidP="00801BF8">
      <w:pPr>
        <w:numPr>
          <w:ilvl w:val="0"/>
          <w:numId w:val="23"/>
        </w:numPr>
        <w:spacing w:line="240" w:lineRule="auto"/>
        <w:jc w:val="both"/>
        <w:rPr>
          <w:rFonts w:cs="Arial"/>
          <w:szCs w:val="20"/>
        </w:rPr>
      </w:pPr>
      <w:r w:rsidRPr="002D462B">
        <w:rPr>
          <w:rFonts w:cs="Arial"/>
          <w:szCs w:val="20"/>
        </w:rPr>
        <w:t xml:space="preserve">Na podlagi pregleda vabila, evidentiranega pod št. 06122-2988/2016/11, </w:t>
      </w:r>
      <w:r>
        <w:rPr>
          <w:rFonts w:cs="Arial"/>
          <w:szCs w:val="20"/>
        </w:rPr>
        <w:t>se</w:t>
      </w:r>
      <w:r w:rsidRPr="002D462B">
        <w:rPr>
          <w:rFonts w:cs="Arial"/>
          <w:szCs w:val="20"/>
        </w:rPr>
        <w:t xml:space="preserve"> ugotavlja pomanjkljivost glede navedbe v vabilu, kot kaj je vabljena oseba vabljena k organu. V izdanem vabilu je navedeno, da vabljeno osebo inšpektorica vabi kot lastnico nadstreška na zemljišču s </w:t>
      </w:r>
      <w:proofErr w:type="spellStart"/>
      <w:r w:rsidRPr="002D462B">
        <w:rPr>
          <w:rFonts w:cs="Arial"/>
          <w:szCs w:val="20"/>
        </w:rPr>
        <w:t>parc</w:t>
      </w:r>
      <w:proofErr w:type="spellEnd"/>
      <w:r w:rsidRPr="002D462B">
        <w:rPr>
          <w:rFonts w:cs="Arial"/>
          <w:szCs w:val="20"/>
        </w:rPr>
        <w:t xml:space="preserve">. št. …., </w:t>
      </w:r>
      <w:proofErr w:type="spellStart"/>
      <w:r w:rsidRPr="002D462B">
        <w:rPr>
          <w:rFonts w:cs="Arial"/>
          <w:szCs w:val="20"/>
        </w:rPr>
        <w:t>k.o</w:t>
      </w:r>
      <w:proofErr w:type="spellEnd"/>
      <w:r w:rsidRPr="002D462B">
        <w:rPr>
          <w:rFonts w:cs="Arial"/>
          <w:szCs w:val="20"/>
        </w:rPr>
        <w:t xml:space="preserve">. </w:t>
      </w:r>
      <w:r w:rsidR="00D60035">
        <w:rPr>
          <w:rFonts w:cs="Arial"/>
          <w:szCs w:val="20"/>
        </w:rPr>
        <w:t>……..</w:t>
      </w:r>
      <w:r w:rsidRPr="002D462B">
        <w:rPr>
          <w:rFonts w:cs="Arial"/>
          <w:szCs w:val="20"/>
        </w:rPr>
        <w:t>. Po določbi prvega odstavka 71. člena je potrebno v vabilu med drugim navesti tudi, kot kaj je vabljena stranka (kot stranka, priča izvedenec, itd.). Ker t</w:t>
      </w:r>
      <w:r w:rsidR="00D60035">
        <w:rPr>
          <w:rFonts w:cs="Arial"/>
          <w:szCs w:val="20"/>
        </w:rPr>
        <w:t>o</w:t>
      </w:r>
      <w:r w:rsidRPr="002D462B">
        <w:rPr>
          <w:rFonts w:cs="Arial"/>
          <w:szCs w:val="20"/>
        </w:rPr>
        <w:t xml:space="preserve"> iz vabila ni razvidno, </w:t>
      </w:r>
      <w:r>
        <w:rPr>
          <w:rFonts w:cs="Arial"/>
          <w:szCs w:val="20"/>
        </w:rPr>
        <w:t>se</w:t>
      </w:r>
      <w:r w:rsidRPr="002D462B">
        <w:rPr>
          <w:rFonts w:cs="Arial"/>
          <w:szCs w:val="20"/>
        </w:rPr>
        <w:t xml:space="preserve"> ugotavlja kršitev določb ZUP o sestavi vabila (71. člen ZUP). </w:t>
      </w:r>
    </w:p>
    <w:p w14:paraId="3ACC87D7" w14:textId="373D9F14" w:rsidR="00B51090" w:rsidRPr="003630C0" w:rsidRDefault="00B51090" w:rsidP="00801BF8">
      <w:pPr>
        <w:numPr>
          <w:ilvl w:val="0"/>
          <w:numId w:val="23"/>
        </w:numPr>
        <w:spacing w:line="240" w:lineRule="auto"/>
        <w:jc w:val="both"/>
        <w:rPr>
          <w:rFonts w:cs="Arial"/>
          <w:szCs w:val="20"/>
          <w:u w:val="single"/>
        </w:rPr>
      </w:pPr>
      <w:r w:rsidRPr="00017C8D">
        <w:rPr>
          <w:rFonts w:cs="Arial"/>
          <w:szCs w:val="20"/>
        </w:rPr>
        <w:t>Dokument je nepravilno imenovan, in sicer gre za dokument, ki bi moral biti poimenovan vabilo na ogled in ne obvestilo o ogledu. Manjkajo tudi navedbe</w:t>
      </w:r>
      <w:r w:rsidR="00D60035">
        <w:rPr>
          <w:rFonts w:cs="Arial"/>
          <w:szCs w:val="20"/>
        </w:rPr>
        <w:t>,</w:t>
      </w:r>
      <w:r w:rsidRPr="00017C8D">
        <w:rPr>
          <w:rFonts w:cs="Arial"/>
          <w:szCs w:val="20"/>
        </w:rPr>
        <w:t xml:space="preserve"> ali mora povabljeni priti osebno ali pa lahko pošlje pooblaščenca.</w:t>
      </w:r>
      <w:r w:rsidRPr="003630C0">
        <w:rPr>
          <w:rFonts w:cs="Arial"/>
          <w:szCs w:val="20"/>
        </w:rPr>
        <w:t xml:space="preserve"> Povabljenega je treba prav tako opozoriti na posledice v primeru, če se vabilu ne </w:t>
      </w:r>
      <w:r w:rsidRPr="003630C0">
        <w:rPr>
          <w:rFonts w:cs="Arial"/>
          <w:szCs w:val="20"/>
          <w:u w:val="single"/>
        </w:rPr>
        <w:t>bi odzval ali če ne bi sporočil, da ne more priti</w:t>
      </w:r>
      <w:r w:rsidRPr="003630C0">
        <w:rPr>
          <w:rFonts w:cs="Arial"/>
          <w:szCs w:val="20"/>
        </w:rPr>
        <w:t xml:space="preserve">. Vse te pomanjkljivosti predstavljajo kršitev določb 71. in 73. člena ZUP. </w:t>
      </w:r>
    </w:p>
    <w:p w14:paraId="53841527" w14:textId="2187F405" w:rsidR="00B51090" w:rsidRPr="000174AD" w:rsidRDefault="00B51090" w:rsidP="00801BF8">
      <w:pPr>
        <w:numPr>
          <w:ilvl w:val="0"/>
          <w:numId w:val="23"/>
        </w:numPr>
        <w:spacing w:line="240" w:lineRule="auto"/>
        <w:jc w:val="both"/>
        <w:rPr>
          <w:rFonts w:cs="Arial"/>
          <w:szCs w:val="20"/>
        </w:rPr>
      </w:pPr>
      <w:r w:rsidRPr="000174AD">
        <w:rPr>
          <w:rFonts w:cs="Arial"/>
          <w:szCs w:val="20"/>
        </w:rPr>
        <w:t>Pri določanje datuma naroka uradna oseba organa ni sledila določbam 87. člena ZUP, po katerem ima stranka dokument, ki se ji vroča po navedenem členu, pravico prevzeti v roku 15 dni od prejema obvestila o prispeli pošiljki</w:t>
      </w:r>
      <w:r w:rsidR="00D60035">
        <w:rPr>
          <w:rFonts w:cs="Arial"/>
          <w:szCs w:val="20"/>
        </w:rPr>
        <w:t>,</w:t>
      </w:r>
      <w:r w:rsidRPr="000174AD">
        <w:rPr>
          <w:rFonts w:cs="Arial"/>
          <w:szCs w:val="20"/>
        </w:rPr>
        <w:t xml:space="preserve"> in ne določilom 2. odstavka 157. člena ZUP, saj je ustno obravnavo razpisala za 23. 1. 2018, to je deveti dan od sestave vabila, kar pomeni, da stranki ni pustila dovolj časa, da bi se lahko pripravila za obravnavo. </w:t>
      </w:r>
    </w:p>
    <w:p w14:paraId="0D2C4F0A" w14:textId="77777777" w:rsidR="00B51090" w:rsidRPr="000174AD" w:rsidRDefault="00B51090" w:rsidP="00801BF8">
      <w:pPr>
        <w:numPr>
          <w:ilvl w:val="0"/>
          <w:numId w:val="23"/>
        </w:numPr>
        <w:spacing w:line="240" w:lineRule="auto"/>
        <w:jc w:val="both"/>
        <w:rPr>
          <w:rFonts w:cs="Arial"/>
          <w:szCs w:val="20"/>
        </w:rPr>
      </w:pPr>
      <w:r w:rsidRPr="000174AD">
        <w:rPr>
          <w:rFonts w:cs="Arial"/>
          <w:szCs w:val="20"/>
        </w:rPr>
        <w:t>Uradna oseba organa je opravila ogled na kraju samem, ne da bi o tem dejanju razpisala ustno obravnavo in na ogled povabila stranko.</w:t>
      </w:r>
    </w:p>
    <w:p w14:paraId="77E0EC40" w14:textId="77777777" w:rsidR="00B51090" w:rsidRDefault="00B51090" w:rsidP="00801BF8">
      <w:pPr>
        <w:spacing w:line="240" w:lineRule="auto"/>
        <w:rPr>
          <w:rFonts w:cs="Arial"/>
          <w:szCs w:val="20"/>
          <w:u w:val="single"/>
        </w:rPr>
      </w:pPr>
    </w:p>
    <w:p w14:paraId="0AD4473E" w14:textId="62BE2836" w:rsidR="00B51090" w:rsidRDefault="00B51090" w:rsidP="006C5E0D">
      <w:pPr>
        <w:spacing w:line="240" w:lineRule="auto"/>
        <w:ind w:firstLine="360"/>
        <w:rPr>
          <w:rFonts w:cs="Arial"/>
          <w:b/>
          <w:szCs w:val="20"/>
        </w:rPr>
      </w:pPr>
      <w:r w:rsidRPr="006C5E0D">
        <w:rPr>
          <w:rFonts w:cs="Arial"/>
          <w:b/>
          <w:szCs w:val="20"/>
        </w:rPr>
        <w:t>Nepravilnosti pri ravnanju s prejeto vlogo</w:t>
      </w:r>
    </w:p>
    <w:p w14:paraId="3419794F" w14:textId="77777777" w:rsidR="006C5E0D" w:rsidRPr="006C5E0D" w:rsidRDefault="006C5E0D" w:rsidP="006C5E0D">
      <w:pPr>
        <w:spacing w:line="240" w:lineRule="auto"/>
        <w:ind w:firstLine="360"/>
        <w:rPr>
          <w:rFonts w:cs="Arial"/>
          <w:b/>
          <w:szCs w:val="20"/>
        </w:rPr>
      </w:pPr>
    </w:p>
    <w:p w14:paraId="0CBDCFE5" w14:textId="4BE4FA84" w:rsidR="00B51090" w:rsidRDefault="00B51090" w:rsidP="00801BF8">
      <w:pPr>
        <w:numPr>
          <w:ilvl w:val="0"/>
          <w:numId w:val="28"/>
        </w:numPr>
        <w:spacing w:line="240" w:lineRule="auto"/>
        <w:ind w:left="714" w:hanging="357"/>
        <w:jc w:val="both"/>
        <w:rPr>
          <w:rFonts w:cs="Arial"/>
          <w:szCs w:val="20"/>
        </w:rPr>
      </w:pPr>
      <w:r>
        <w:rPr>
          <w:rFonts w:cs="Arial"/>
          <w:szCs w:val="20"/>
        </w:rPr>
        <w:t>P</w:t>
      </w:r>
      <w:r w:rsidRPr="007363DC">
        <w:rPr>
          <w:rFonts w:cs="Arial"/>
          <w:szCs w:val="20"/>
        </w:rPr>
        <w:t xml:space="preserve">oslovanje inšpektorja z vlogo stranke z dne 20. 1. 2015 </w:t>
      </w:r>
      <w:r w:rsidR="00A26A29">
        <w:rPr>
          <w:rFonts w:cs="Arial"/>
          <w:szCs w:val="20"/>
        </w:rPr>
        <w:t>je bilo</w:t>
      </w:r>
      <w:r w:rsidR="00A26A29" w:rsidRPr="007363DC">
        <w:rPr>
          <w:rFonts w:cs="Arial"/>
          <w:szCs w:val="20"/>
        </w:rPr>
        <w:t xml:space="preserve"> </w:t>
      </w:r>
      <w:r w:rsidRPr="007363DC">
        <w:rPr>
          <w:rFonts w:cs="Arial"/>
          <w:szCs w:val="20"/>
        </w:rPr>
        <w:t>glede na vsebino strankinega pisanja,</w:t>
      </w:r>
      <w:r>
        <w:rPr>
          <w:rFonts w:cs="Arial"/>
          <w:szCs w:val="20"/>
        </w:rPr>
        <w:t xml:space="preserve"> </w:t>
      </w:r>
      <w:r w:rsidRPr="007363DC">
        <w:rPr>
          <w:rFonts w:cs="Arial"/>
          <w:szCs w:val="20"/>
        </w:rPr>
        <w:t>nepravilno</w:t>
      </w:r>
      <w:r>
        <w:rPr>
          <w:rFonts w:cs="Arial"/>
          <w:szCs w:val="20"/>
        </w:rPr>
        <w:t xml:space="preserve">, ker </w:t>
      </w:r>
      <w:r w:rsidRPr="007363DC">
        <w:rPr>
          <w:rFonts w:cs="Arial"/>
          <w:szCs w:val="20"/>
        </w:rPr>
        <w:t xml:space="preserve">je stranka v navedenem dopisu izražala kritiko poslovanja stanovanjskega inšpektorja, </w:t>
      </w:r>
      <w:r>
        <w:rPr>
          <w:rFonts w:cs="Arial"/>
          <w:szCs w:val="20"/>
        </w:rPr>
        <w:t xml:space="preserve">zato </w:t>
      </w:r>
      <w:r w:rsidRPr="007363DC">
        <w:rPr>
          <w:rFonts w:cs="Arial"/>
          <w:szCs w:val="20"/>
        </w:rPr>
        <w:t xml:space="preserve">bi morala na navedeni dopis odgovoriti predstojnica organa, </w:t>
      </w:r>
      <w:r w:rsidRPr="007363DC">
        <w:rPr>
          <w:rFonts w:cs="Arial"/>
          <w:szCs w:val="20"/>
        </w:rPr>
        <w:lastRenderedPageBreak/>
        <w:t xml:space="preserve">kot je to določala takrat veljavna Uredba o upravnem poslovanju v 16. členu, ne pa da je inšpektor zahteval dopolnitev strankine vloge na podlagi 67. člena ZUP.  </w:t>
      </w:r>
    </w:p>
    <w:p w14:paraId="68DD4AC6" w14:textId="77777777" w:rsidR="00B51090" w:rsidRPr="00795843" w:rsidRDefault="00B51090" w:rsidP="00801BF8">
      <w:pPr>
        <w:numPr>
          <w:ilvl w:val="0"/>
          <w:numId w:val="28"/>
        </w:numPr>
        <w:spacing w:line="240" w:lineRule="auto"/>
        <w:ind w:left="714" w:hanging="357"/>
        <w:jc w:val="both"/>
        <w:rPr>
          <w:rFonts w:cs="Arial"/>
          <w:szCs w:val="20"/>
        </w:rPr>
      </w:pPr>
      <w:r w:rsidRPr="00795843">
        <w:rPr>
          <w:rFonts w:cs="Arial"/>
          <w:szCs w:val="20"/>
        </w:rPr>
        <w:t xml:space="preserve">V konkretnem primeru bi morala uradna oseba, ki je sprejela stranko, njeno vlogo sprejeti na zapisnik in potem vlogo (v kolikor je šlo za vlogo, ki se nanaša na upravni postopek) predložiti pristojni uradni osebi (predstojniku organa), da o njej odloči, kot to določajo pravila ZUP v 38. členu.     </w:t>
      </w:r>
    </w:p>
    <w:p w14:paraId="0C8A6BD1" w14:textId="2A6B7225" w:rsidR="00B51090" w:rsidRPr="001B1BBE" w:rsidRDefault="00B51090" w:rsidP="00801BF8">
      <w:pPr>
        <w:numPr>
          <w:ilvl w:val="0"/>
          <w:numId w:val="28"/>
        </w:numPr>
        <w:spacing w:line="240" w:lineRule="auto"/>
        <w:ind w:left="714" w:hanging="357"/>
        <w:jc w:val="both"/>
        <w:rPr>
          <w:rFonts w:cs="Arial"/>
          <w:szCs w:val="20"/>
        </w:rPr>
      </w:pPr>
      <w:r>
        <w:rPr>
          <w:rFonts w:cs="Arial"/>
          <w:szCs w:val="20"/>
        </w:rPr>
        <w:t>G</w:t>
      </w:r>
      <w:r w:rsidRPr="00316468">
        <w:rPr>
          <w:rFonts w:cs="Arial"/>
          <w:szCs w:val="20"/>
        </w:rPr>
        <w:t xml:space="preserve">lede na to, gre za dopis, s katerim uradna oseba stranko poziva na vsebinsko dopolnitev vloge, </w:t>
      </w:r>
      <w:r>
        <w:rPr>
          <w:rFonts w:cs="Arial"/>
          <w:szCs w:val="20"/>
        </w:rPr>
        <w:t xml:space="preserve">je </w:t>
      </w:r>
      <w:r w:rsidRPr="00316468">
        <w:rPr>
          <w:rFonts w:cs="Arial"/>
          <w:szCs w:val="20"/>
        </w:rPr>
        <w:t xml:space="preserve">navedba, da bo v primeru </w:t>
      </w:r>
      <w:proofErr w:type="spellStart"/>
      <w:r w:rsidRPr="00316468">
        <w:rPr>
          <w:rFonts w:cs="Arial"/>
          <w:szCs w:val="20"/>
        </w:rPr>
        <w:t>nedopolnitve</w:t>
      </w:r>
      <w:proofErr w:type="spellEnd"/>
      <w:r w:rsidRPr="00316468">
        <w:rPr>
          <w:rFonts w:cs="Arial"/>
          <w:szCs w:val="20"/>
        </w:rPr>
        <w:t xml:space="preserve"> vloge, slednja s sklepom zavržena na podlagi drugega odstavka 67. člena ZUP, nepravilna, saj se vloga po navedenem členu lahko zavrže le v primeru formalne </w:t>
      </w:r>
      <w:proofErr w:type="spellStart"/>
      <w:r w:rsidRPr="00316468">
        <w:rPr>
          <w:rFonts w:cs="Arial"/>
          <w:szCs w:val="20"/>
        </w:rPr>
        <w:t>nedopolnitve</w:t>
      </w:r>
      <w:proofErr w:type="spellEnd"/>
      <w:r w:rsidRPr="00316468">
        <w:rPr>
          <w:rFonts w:cs="Arial"/>
          <w:szCs w:val="20"/>
        </w:rPr>
        <w:t xml:space="preserve"> vloge. V tem primeru bi morala uradna oseba navesti, da bo postopek kljub </w:t>
      </w:r>
      <w:proofErr w:type="spellStart"/>
      <w:r w:rsidRPr="00316468">
        <w:rPr>
          <w:rFonts w:cs="Arial"/>
          <w:szCs w:val="20"/>
        </w:rPr>
        <w:t>nedopolnitvi</w:t>
      </w:r>
      <w:proofErr w:type="spellEnd"/>
      <w:r w:rsidRPr="00316468">
        <w:rPr>
          <w:rFonts w:cs="Arial"/>
          <w:szCs w:val="20"/>
        </w:rPr>
        <w:t xml:space="preserve"> nadaljevala in odločila na podlagi razpoložljivih dokazov, kot to predpisuje ZUP v 2. in 3. odstavku 140. člena</w:t>
      </w:r>
      <w:r>
        <w:rPr>
          <w:rFonts w:cs="Arial"/>
          <w:szCs w:val="20"/>
        </w:rPr>
        <w:t>.</w:t>
      </w:r>
    </w:p>
    <w:p w14:paraId="3556FB41" w14:textId="7706C743" w:rsidR="00B51090" w:rsidRPr="001B1BBE" w:rsidRDefault="00B51090" w:rsidP="00801BF8">
      <w:pPr>
        <w:numPr>
          <w:ilvl w:val="0"/>
          <w:numId w:val="28"/>
        </w:numPr>
        <w:spacing w:line="240" w:lineRule="auto"/>
        <w:ind w:left="714" w:hanging="357"/>
        <w:jc w:val="both"/>
        <w:rPr>
          <w:rFonts w:cs="Arial"/>
          <w:szCs w:val="20"/>
        </w:rPr>
      </w:pPr>
      <w:r>
        <w:rPr>
          <w:rFonts w:cs="Arial"/>
          <w:szCs w:val="20"/>
        </w:rPr>
        <w:t>Na podlagi pregleda dokumentacije se</w:t>
      </w:r>
      <w:r w:rsidRPr="001B1BBE">
        <w:rPr>
          <w:rFonts w:cs="Arial"/>
          <w:szCs w:val="20"/>
        </w:rPr>
        <w:t xml:space="preserve"> ugotavlja kršitev določbe prvega odstavka 67. člena ZUP, ker vloga ni bila pregledana v 5 delovnih dn</w:t>
      </w:r>
      <w:r w:rsidR="00A26A29">
        <w:rPr>
          <w:rFonts w:cs="Arial"/>
          <w:szCs w:val="20"/>
        </w:rPr>
        <w:t>eh</w:t>
      </w:r>
      <w:r w:rsidRPr="001B1BBE">
        <w:rPr>
          <w:rFonts w:cs="Arial"/>
          <w:szCs w:val="20"/>
        </w:rPr>
        <w:t xml:space="preserve">.   </w:t>
      </w:r>
    </w:p>
    <w:p w14:paraId="64F1CDA5" w14:textId="7254B714" w:rsidR="00B51090" w:rsidRPr="00B51090" w:rsidRDefault="00B51090" w:rsidP="00801BF8">
      <w:pPr>
        <w:pStyle w:val="Odstavekseznama"/>
        <w:numPr>
          <w:ilvl w:val="0"/>
          <w:numId w:val="28"/>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Neustrezna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obravnava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vlog</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vsebini</w:t>
      </w:r>
      <w:proofErr w:type="spellEnd"/>
      <w:r w:rsidRPr="00B51090">
        <w:rPr>
          <w:rFonts w:ascii="Arial" w:hAnsi="Arial" w:cs="Arial"/>
          <w:sz w:val="20"/>
          <w:szCs w:val="20"/>
          <w:lang w:val="it-IT"/>
        </w:rPr>
        <w:t xml:space="preserve">. Organi ne </w:t>
      </w:r>
      <w:proofErr w:type="spellStart"/>
      <w:r w:rsidRPr="00B51090">
        <w:rPr>
          <w:rFonts w:ascii="Arial" w:hAnsi="Arial" w:cs="Arial"/>
          <w:sz w:val="20"/>
          <w:szCs w:val="20"/>
          <w:lang w:val="it-IT"/>
        </w:rPr>
        <w:t>ločujejo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med</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zahtevami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splošne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informacije</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informacijami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značaja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čemer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posledično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prihaja</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molka</w:t>
      </w:r>
      <w:proofErr w:type="spellEnd"/>
      <w:r w:rsidRPr="00B51090">
        <w:rPr>
          <w:rFonts w:ascii="Arial" w:hAnsi="Arial" w:cs="Arial"/>
          <w:sz w:val="20"/>
          <w:szCs w:val="20"/>
          <w:lang w:val="it-IT"/>
        </w:rPr>
        <w:t xml:space="preserve"> organa </w:t>
      </w:r>
      <w:proofErr w:type="spellStart"/>
      <w:r w:rsidRPr="00B51090">
        <w:rPr>
          <w:rFonts w:ascii="Arial" w:hAnsi="Arial" w:cs="Arial"/>
          <w:sz w:val="20"/>
          <w:szCs w:val="20"/>
          <w:lang w:val="it-IT"/>
        </w:rPr>
        <w:t>oziroma</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neizdaje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ustreznega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akta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podlagi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Zakona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dostopu</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informacij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značaja</w:t>
      </w:r>
      <w:proofErr w:type="spellEnd"/>
      <w:r w:rsidRPr="00B51090">
        <w:rPr>
          <w:rFonts w:ascii="Arial" w:hAnsi="Arial" w:cs="Arial"/>
          <w:sz w:val="20"/>
          <w:szCs w:val="20"/>
          <w:lang w:val="it-IT"/>
        </w:rPr>
        <w:t xml:space="preserve">. </w:t>
      </w:r>
    </w:p>
    <w:p w14:paraId="2B6B1566" w14:textId="77777777" w:rsidR="00B51090" w:rsidRPr="00C97120" w:rsidRDefault="00B51090" w:rsidP="00B51090">
      <w:pPr>
        <w:rPr>
          <w:rFonts w:cs="Arial"/>
          <w:szCs w:val="20"/>
          <w:u w:val="single"/>
        </w:rPr>
      </w:pPr>
    </w:p>
    <w:p w14:paraId="4620B775" w14:textId="5266627B" w:rsidR="00B51090" w:rsidRDefault="00B51090" w:rsidP="006C5E0D">
      <w:pPr>
        <w:spacing w:line="240" w:lineRule="auto"/>
        <w:ind w:firstLine="360"/>
        <w:rPr>
          <w:rFonts w:cs="Arial"/>
          <w:b/>
          <w:szCs w:val="20"/>
        </w:rPr>
      </w:pPr>
      <w:r w:rsidRPr="006C5E0D">
        <w:rPr>
          <w:rFonts w:cs="Arial"/>
          <w:b/>
          <w:szCs w:val="20"/>
        </w:rPr>
        <w:t>Izdelovanje zapisnikov in uradnih zaznamkov</w:t>
      </w:r>
    </w:p>
    <w:p w14:paraId="3CDCDB7B" w14:textId="77777777" w:rsidR="006C5E0D" w:rsidRPr="006C5E0D" w:rsidRDefault="006C5E0D" w:rsidP="006C5E0D">
      <w:pPr>
        <w:spacing w:line="240" w:lineRule="auto"/>
        <w:ind w:firstLine="360"/>
        <w:rPr>
          <w:rFonts w:cs="Arial"/>
          <w:b/>
          <w:szCs w:val="20"/>
        </w:rPr>
      </w:pPr>
    </w:p>
    <w:p w14:paraId="702ACF54" w14:textId="77777777" w:rsidR="00B51090" w:rsidRDefault="00B51090" w:rsidP="00801BF8">
      <w:pPr>
        <w:numPr>
          <w:ilvl w:val="0"/>
          <w:numId w:val="21"/>
        </w:numPr>
        <w:spacing w:line="240" w:lineRule="auto"/>
        <w:ind w:left="714" w:hanging="357"/>
        <w:jc w:val="both"/>
        <w:rPr>
          <w:rFonts w:cs="Arial"/>
          <w:szCs w:val="20"/>
        </w:rPr>
      </w:pPr>
      <w:r>
        <w:rPr>
          <w:rFonts w:cs="Arial"/>
          <w:szCs w:val="20"/>
        </w:rPr>
        <w:t>Z</w:t>
      </w:r>
      <w:r w:rsidRPr="00D77B1C">
        <w:rPr>
          <w:rFonts w:cs="Arial"/>
          <w:szCs w:val="20"/>
        </w:rPr>
        <w:t xml:space="preserve">apisnik </w:t>
      </w:r>
      <w:r>
        <w:rPr>
          <w:rFonts w:cs="Arial"/>
          <w:szCs w:val="20"/>
        </w:rPr>
        <w:t xml:space="preserve">je </w:t>
      </w:r>
      <w:r w:rsidRPr="00D77B1C">
        <w:rPr>
          <w:rFonts w:cs="Arial"/>
          <w:szCs w:val="20"/>
        </w:rPr>
        <w:t xml:space="preserve">glede na določbe ZUP (75. do 82. člen ZUP) pomanjkljivo sestavljen, saj ni vpisanih podatkov o prisotnih najemnikih ter ni njihovih podpisov na koncu zapisnika. </w:t>
      </w:r>
    </w:p>
    <w:p w14:paraId="3560C2D3" w14:textId="77777777" w:rsidR="00B51090" w:rsidRPr="00113C62" w:rsidRDefault="00B51090" w:rsidP="00801BF8">
      <w:pPr>
        <w:numPr>
          <w:ilvl w:val="0"/>
          <w:numId w:val="21"/>
        </w:numPr>
        <w:spacing w:line="240" w:lineRule="auto"/>
        <w:ind w:left="714" w:hanging="357"/>
        <w:jc w:val="both"/>
        <w:rPr>
          <w:rFonts w:cs="Arial"/>
          <w:szCs w:val="20"/>
        </w:rPr>
      </w:pPr>
      <w:r>
        <w:rPr>
          <w:rFonts w:cs="Arial"/>
          <w:szCs w:val="20"/>
        </w:rPr>
        <w:t xml:space="preserve">Nepravilno izdelan zapisnik. </w:t>
      </w:r>
      <w:r w:rsidRPr="00113C62">
        <w:rPr>
          <w:rFonts w:cs="Arial"/>
          <w:szCs w:val="20"/>
        </w:rPr>
        <w:t xml:space="preserve">Iz uvodnega dela zapisnika je razvidno, da gre za zapisnik o zaslišanju stranke, v nadaljevanju pa je zapis zaslišane stranke zapisan, kot da gre za izjavo stranke in ne za zapis izjave zaslišane stranke. Zapisnik je sestavljen na dveh straneh. Prva stran zapisnika ni podpisana s strani uradne osebe in osebe, katere zapis izjave se nahaja na tej strani. Izjava tudi ni zapisana v prvi osebi ednine, kot to določajo pravila ZUP glede izdelovanje zapisnikov. </w:t>
      </w:r>
    </w:p>
    <w:p w14:paraId="5C1EF57D" w14:textId="1EAB5B9C" w:rsidR="00B51090" w:rsidRPr="00B51090" w:rsidRDefault="00B51090" w:rsidP="00801BF8">
      <w:pPr>
        <w:pStyle w:val="Odstavekseznama"/>
        <w:numPr>
          <w:ilvl w:val="0"/>
          <w:numId w:val="21"/>
        </w:numPr>
        <w:ind w:left="714" w:hanging="357"/>
        <w:jc w:val="both"/>
        <w:rPr>
          <w:rFonts w:ascii="Arial" w:hAnsi="Arial" w:cs="Arial"/>
          <w:sz w:val="20"/>
          <w:szCs w:val="20"/>
          <w:lang w:val="sl-SI"/>
        </w:rPr>
      </w:pPr>
      <w:r w:rsidRPr="00B51090">
        <w:rPr>
          <w:rFonts w:ascii="Arial" w:hAnsi="Arial" w:cs="Arial"/>
          <w:sz w:val="20"/>
          <w:szCs w:val="20"/>
          <w:lang w:val="sl-SI"/>
        </w:rPr>
        <w:t>Iz izdanega zapisnika je razvidno, da je</w:t>
      </w:r>
      <w:r w:rsidR="00A26A29">
        <w:rPr>
          <w:rFonts w:ascii="Arial" w:hAnsi="Arial" w:cs="Arial"/>
          <w:sz w:val="20"/>
          <w:szCs w:val="20"/>
          <w:lang w:val="sl-SI"/>
        </w:rPr>
        <w:t xml:space="preserve"> šlo za</w:t>
      </w:r>
      <w:r w:rsidRPr="00B51090">
        <w:rPr>
          <w:rFonts w:ascii="Arial" w:hAnsi="Arial" w:cs="Arial"/>
          <w:sz w:val="20"/>
          <w:szCs w:val="20"/>
          <w:lang w:val="sl-SI"/>
        </w:rPr>
        <w:t xml:space="preserve"> vpogled v uradne evidence. V tem primeru se ne izdaja zapisnika po določbah ZUP, ampak se o teh dejanjih sestavi zgolj uradni zaznamek, zato je podana kršitev določb 74. člena ZUP. </w:t>
      </w:r>
    </w:p>
    <w:p w14:paraId="2ABC9846" w14:textId="76E806F1" w:rsidR="00B51090" w:rsidRPr="006B0E6F" w:rsidRDefault="00B51090" w:rsidP="00801BF8">
      <w:pPr>
        <w:numPr>
          <w:ilvl w:val="0"/>
          <w:numId w:val="21"/>
        </w:numPr>
        <w:spacing w:line="240" w:lineRule="auto"/>
        <w:ind w:left="714" w:hanging="357"/>
        <w:jc w:val="both"/>
        <w:rPr>
          <w:rFonts w:cs="Arial"/>
          <w:szCs w:val="20"/>
        </w:rPr>
      </w:pPr>
      <w:r w:rsidRPr="006B0E6F">
        <w:rPr>
          <w:rFonts w:cs="Arial"/>
          <w:szCs w:val="20"/>
        </w:rPr>
        <w:t>Pomanjkljiva vsebina zapisnika glede vpisa datuma izdaje zapisnika ter navedb števila fotografij, ki so navedene kot priloga zapisnika. Iz zapisnika tudi ni razvidno, kaj je bil razlog uvedbe inšpekcijskega nadzor</w:t>
      </w:r>
      <w:r w:rsidR="00A26A29">
        <w:rPr>
          <w:rFonts w:cs="Arial"/>
          <w:szCs w:val="20"/>
        </w:rPr>
        <w:t>a</w:t>
      </w:r>
      <w:r w:rsidRPr="006B0E6F">
        <w:rPr>
          <w:rFonts w:cs="Arial"/>
          <w:szCs w:val="20"/>
        </w:rPr>
        <w:t xml:space="preserve"> oziroma kaj je bil predmet </w:t>
      </w:r>
      <w:r>
        <w:rPr>
          <w:rFonts w:cs="Arial"/>
          <w:szCs w:val="20"/>
        </w:rPr>
        <w:t xml:space="preserve">obravnave </w:t>
      </w:r>
      <w:r w:rsidRPr="006B0E6F">
        <w:rPr>
          <w:rFonts w:cs="Arial"/>
          <w:szCs w:val="20"/>
        </w:rPr>
        <w:t>oziroma katere domnevne nepravilnost</w:t>
      </w:r>
      <w:r w:rsidR="00146F4A">
        <w:rPr>
          <w:rFonts w:cs="Arial"/>
          <w:szCs w:val="20"/>
        </w:rPr>
        <w:t>i</w:t>
      </w:r>
      <w:r w:rsidRPr="006B0E6F">
        <w:rPr>
          <w:rFonts w:cs="Arial"/>
          <w:szCs w:val="20"/>
        </w:rPr>
        <w:t xml:space="preserve"> so bile predmet ogleda. </w:t>
      </w:r>
    </w:p>
    <w:p w14:paraId="202A836F" w14:textId="2EE635A8" w:rsidR="00B51090" w:rsidRPr="002D462B" w:rsidRDefault="00B51090" w:rsidP="00801BF8">
      <w:pPr>
        <w:numPr>
          <w:ilvl w:val="0"/>
          <w:numId w:val="21"/>
        </w:numPr>
        <w:suppressAutoHyphens/>
        <w:spacing w:line="240" w:lineRule="auto"/>
        <w:ind w:left="714" w:hanging="357"/>
        <w:jc w:val="both"/>
        <w:rPr>
          <w:rFonts w:cs="Arial"/>
          <w:szCs w:val="20"/>
        </w:rPr>
      </w:pPr>
      <w:r w:rsidRPr="002D462B">
        <w:rPr>
          <w:rFonts w:cs="Arial"/>
          <w:szCs w:val="20"/>
        </w:rPr>
        <w:t xml:space="preserve">Vsebina razgovora </w:t>
      </w:r>
      <w:r>
        <w:rPr>
          <w:rFonts w:cs="Arial"/>
          <w:szCs w:val="20"/>
        </w:rPr>
        <w:t xml:space="preserve">je </w:t>
      </w:r>
      <w:r w:rsidRPr="002D462B">
        <w:rPr>
          <w:rFonts w:cs="Arial"/>
          <w:szCs w:val="20"/>
        </w:rPr>
        <w:t xml:space="preserve">zapisana na listku papirja, in ne v obliki uradnega zaznamka, ki bi bil na predpisan način tudi evidentiran. Glede na to </w:t>
      </w:r>
      <w:r>
        <w:rPr>
          <w:rFonts w:cs="Arial"/>
          <w:szCs w:val="20"/>
        </w:rPr>
        <w:t xml:space="preserve">se </w:t>
      </w:r>
      <w:r w:rsidRPr="002D462B">
        <w:rPr>
          <w:rFonts w:cs="Arial"/>
          <w:szCs w:val="20"/>
        </w:rPr>
        <w:t xml:space="preserve">ugotavlja kršitev 74. člena ZUP in določb UUP o evidentiranju dokumentov. </w:t>
      </w:r>
    </w:p>
    <w:p w14:paraId="1A00F02D" w14:textId="3E5F3B7E" w:rsidR="00B51090" w:rsidRPr="00ED384B" w:rsidRDefault="00B51090" w:rsidP="00801BF8">
      <w:pPr>
        <w:numPr>
          <w:ilvl w:val="0"/>
          <w:numId w:val="21"/>
        </w:numPr>
        <w:spacing w:line="240" w:lineRule="auto"/>
        <w:ind w:left="714" w:hanging="357"/>
        <w:jc w:val="both"/>
        <w:rPr>
          <w:rFonts w:cs="Arial"/>
          <w:szCs w:val="20"/>
        </w:rPr>
      </w:pPr>
      <w:r w:rsidRPr="00ED384B">
        <w:rPr>
          <w:rFonts w:cs="Arial"/>
          <w:szCs w:val="20"/>
        </w:rPr>
        <w:t>Vsebina zapisnika je pomanjkljiva glede navedbe kraja (naslova) izvedbe inšpekcijskega ogleda ter vpisa podatkov o morebitnih prisotnih oseb</w:t>
      </w:r>
      <w:r w:rsidR="00A26A29">
        <w:rPr>
          <w:rFonts w:cs="Arial"/>
          <w:szCs w:val="20"/>
        </w:rPr>
        <w:t>ah</w:t>
      </w:r>
      <w:r w:rsidRPr="00ED384B">
        <w:rPr>
          <w:rFonts w:cs="Arial"/>
          <w:szCs w:val="20"/>
        </w:rPr>
        <w:t xml:space="preserve"> na ogledu. V primeru, da na kraju ni bilo nobene osebe razen inšpektorja, bi to bilo potrebno nedvoumno </w:t>
      </w:r>
      <w:r w:rsidR="00A26A29">
        <w:rPr>
          <w:rFonts w:cs="Arial"/>
          <w:szCs w:val="20"/>
        </w:rPr>
        <w:t>v</w:t>
      </w:r>
      <w:r w:rsidRPr="00ED384B">
        <w:rPr>
          <w:rFonts w:cs="Arial"/>
          <w:szCs w:val="20"/>
        </w:rPr>
        <w:t xml:space="preserve"> zapisniku tudi označiti (rubrika prisotni v izdanem zapisniku je neizpolnjena). </w:t>
      </w:r>
    </w:p>
    <w:p w14:paraId="310AA053" w14:textId="77777777" w:rsidR="00B51090" w:rsidRPr="00ED384B" w:rsidRDefault="00B51090" w:rsidP="00801BF8">
      <w:pPr>
        <w:numPr>
          <w:ilvl w:val="0"/>
          <w:numId w:val="21"/>
        </w:numPr>
        <w:spacing w:line="240" w:lineRule="auto"/>
        <w:ind w:left="714" w:hanging="357"/>
        <w:jc w:val="both"/>
        <w:rPr>
          <w:rFonts w:cs="Arial"/>
          <w:szCs w:val="20"/>
        </w:rPr>
      </w:pPr>
      <w:r w:rsidRPr="00ED384B">
        <w:rPr>
          <w:rFonts w:cs="Arial"/>
          <w:szCs w:val="20"/>
        </w:rPr>
        <w:t xml:space="preserve">Zapisnika z dne 14. 2. 2017 in 22. 2. 2017 sta označena kot zapisnika o inšpekcijskem pregledu, čeprav iz vsebine zapisanih ugotovitev izhaja, da inšpektorica ni izvajala nobenih procesnih dejanj v smislu izvedbe dokazov, zato bi ta dejanja morala zapisati v obliki uradnega zaznamka, kot to določa ZUP v 74. členu ZUP. </w:t>
      </w:r>
    </w:p>
    <w:p w14:paraId="7FB56FE8" w14:textId="79E981E0" w:rsidR="00B51090" w:rsidRPr="00795843" w:rsidRDefault="00B51090" w:rsidP="00801BF8">
      <w:pPr>
        <w:numPr>
          <w:ilvl w:val="0"/>
          <w:numId w:val="31"/>
        </w:numPr>
        <w:spacing w:line="240" w:lineRule="auto"/>
        <w:ind w:left="714" w:hanging="357"/>
        <w:jc w:val="both"/>
        <w:rPr>
          <w:rFonts w:cs="Arial"/>
          <w:szCs w:val="20"/>
        </w:rPr>
      </w:pPr>
      <w:r>
        <w:rPr>
          <w:rFonts w:cs="Arial"/>
          <w:szCs w:val="20"/>
        </w:rPr>
        <w:t>Organ</w:t>
      </w:r>
      <w:r w:rsidRPr="00795843">
        <w:rPr>
          <w:rFonts w:cs="Arial"/>
          <w:szCs w:val="20"/>
        </w:rPr>
        <w:t xml:space="preserve"> je izjavo zapisal na list papirja, z glavo organ</w:t>
      </w:r>
      <w:r w:rsidR="00A26A29">
        <w:rPr>
          <w:rFonts w:cs="Arial"/>
          <w:szCs w:val="20"/>
        </w:rPr>
        <w:t>a</w:t>
      </w:r>
      <w:r w:rsidRPr="00795843">
        <w:rPr>
          <w:rFonts w:cs="Arial"/>
          <w:szCs w:val="20"/>
        </w:rPr>
        <w:t xml:space="preserve"> (CSD), dokument pa poimenovan IZJAVA. Na dokumentu je zapisana izjava stranke: »…. Izjavljam, da letnika za katerega sem prejemala štipendijo v šolskem letu 2008/2009 nisem opravila, naslednje leto sem se vpisala na drug program.« </w:t>
      </w:r>
      <w:r>
        <w:rPr>
          <w:rFonts w:cs="Arial"/>
          <w:szCs w:val="20"/>
        </w:rPr>
        <w:t xml:space="preserve">Organ </w:t>
      </w:r>
      <w:r w:rsidRPr="00795843">
        <w:rPr>
          <w:rFonts w:cs="Arial"/>
          <w:szCs w:val="20"/>
        </w:rPr>
        <w:t xml:space="preserve">bi moral izjavo stranke v tem primeru zapisati v obliki zapisnika, kot to določajo pravila ZUP, zato </w:t>
      </w:r>
      <w:r>
        <w:rPr>
          <w:rFonts w:cs="Arial"/>
          <w:szCs w:val="20"/>
        </w:rPr>
        <w:t xml:space="preserve">se </w:t>
      </w:r>
      <w:r w:rsidRPr="00795843">
        <w:rPr>
          <w:rFonts w:cs="Arial"/>
          <w:szCs w:val="20"/>
        </w:rPr>
        <w:t>ugotavlja kršitev določb 74. člena ZUP.</w:t>
      </w:r>
    </w:p>
    <w:p w14:paraId="6E931CBA" w14:textId="77777777" w:rsidR="00B51090" w:rsidRPr="00B51090" w:rsidRDefault="00B51090" w:rsidP="00801BF8">
      <w:pPr>
        <w:pStyle w:val="Odstavekseznama"/>
        <w:numPr>
          <w:ilvl w:val="0"/>
          <w:numId w:val="21"/>
        </w:numPr>
        <w:ind w:left="714" w:hanging="357"/>
        <w:jc w:val="both"/>
        <w:rPr>
          <w:rFonts w:cs="Arial"/>
          <w:szCs w:val="20"/>
          <w:lang w:val="sl-SI"/>
        </w:rPr>
      </w:pPr>
      <w:r w:rsidRPr="00B51090">
        <w:rPr>
          <w:rFonts w:ascii="Arial" w:hAnsi="Arial" w:cs="Arial"/>
          <w:sz w:val="20"/>
          <w:szCs w:val="20"/>
          <w:lang w:val="sl-SI"/>
        </w:rPr>
        <w:t>V zapisniku je navedeno, da gre za zapisnik sestanka podpore pri obravnavi vloge, kar ni pravilno, saj se v upravnem postopku ne izdajajo zapisniki sestankov ampak zapisniki uradnih dejanja (npr. zapisnik o ogledu, zapisnik o zaslišanju, zapisnik o ustni obravnavi).</w:t>
      </w:r>
    </w:p>
    <w:p w14:paraId="1CC1F8BE" w14:textId="5B70BADD" w:rsidR="00B51090" w:rsidRPr="00B51090" w:rsidRDefault="00B51090" w:rsidP="00801BF8">
      <w:pPr>
        <w:pStyle w:val="Odstavekseznama"/>
        <w:numPr>
          <w:ilvl w:val="0"/>
          <w:numId w:val="21"/>
        </w:numPr>
        <w:ind w:left="714" w:hanging="357"/>
        <w:jc w:val="both"/>
        <w:rPr>
          <w:rFonts w:ascii="Arial" w:hAnsi="Arial" w:cs="Arial"/>
          <w:sz w:val="20"/>
          <w:szCs w:val="20"/>
          <w:lang w:val="it-IT"/>
        </w:rPr>
      </w:pPr>
      <w:r w:rsidRPr="00B51090">
        <w:rPr>
          <w:rFonts w:ascii="Arial" w:hAnsi="Arial" w:cs="Arial"/>
          <w:sz w:val="20"/>
          <w:szCs w:val="20"/>
          <w:lang w:val="it-IT"/>
        </w:rPr>
        <w:t xml:space="preserve">Sestava in </w:t>
      </w:r>
      <w:proofErr w:type="spellStart"/>
      <w:r w:rsidRPr="00B51090">
        <w:rPr>
          <w:rFonts w:ascii="Arial" w:hAnsi="Arial" w:cs="Arial"/>
          <w:sz w:val="20"/>
          <w:szCs w:val="20"/>
          <w:lang w:val="it-IT"/>
        </w:rPr>
        <w:t>izdelava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pregledovanju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r w:rsidR="00A26A29">
        <w:rPr>
          <w:rFonts w:ascii="Arial" w:hAnsi="Arial" w:cs="Arial"/>
          <w:sz w:val="20"/>
          <w:szCs w:val="20"/>
          <w:lang w:val="it-IT"/>
        </w:rPr>
        <w:t>s</w:t>
      </w:r>
      <w:r w:rsidR="00A26A29" w:rsidRPr="00B51090">
        <w:rPr>
          <w:rFonts w:ascii="Arial" w:hAnsi="Arial" w:cs="Arial"/>
          <w:sz w:val="20"/>
          <w:szCs w:val="20"/>
          <w:lang w:val="it-IT"/>
        </w:rPr>
        <w:t xml:space="preserve"> </w:t>
      </w:r>
      <w:proofErr w:type="spellStart"/>
      <w:r w:rsidRPr="00B51090">
        <w:rPr>
          <w:rFonts w:ascii="Arial" w:hAnsi="Arial" w:cs="Arial"/>
          <w:sz w:val="20"/>
          <w:szCs w:val="20"/>
          <w:lang w:val="it-IT"/>
        </w:rPr>
        <w:t>procesnega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vidika</w:t>
      </w:r>
      <w:proofErr w:type="spellEnd"/>
      <w:r w:rsidRPr="00B51090">
        <w:rPr>
          <w:rFonts w:ascii="Arial" w:hAnsi="Arial" w:cs="Arial"/>
          <w:sz w:val="20"/>
          <w:szCs w:val="20"/>
          <w:lang w:val="it-IT"/>
        </w:rPr>
        <w:t xml:space="preserve"> nima </w:t>
      </w:r>
      <w:proofErr w:type="spellStart"/>
      <w:r w:rsidRPr="00B51090">
        <w:rPr>
          <w:rFonts w:ascii="Arial" w:hAnsi="Arial" w:cs="Arial"/>
          <w:sz w:val="20"/>
          <w:szCs w:val="20"/>
          <w:lang w:val="it-IT"/>
        </w:rPr>
        <w:t>nobenega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pomena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Navedbe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izdanem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glede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ugotovitev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primerjavi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gabaritov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zgrajenega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objekta</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dovoljenimi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gabariti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gradbenega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dovoljenja</w:t>
      </w:r>
      <w:proofErr w:type="spellEnd"/>
      <w:r w:rsidRPr="00B51090">
        <w:rPr>
          <w:rFonts w:ascii="Arial" w:hAnsi="Arial" w:cs="Arial"/>
          <w:sz w:val="20"/>
          <w:szCs w:val="20"/>
          <w:lang w:val="it-IT"/>
        </w:rPr>
        <w:t xml:space="preserve"> so </w:t>
      </w:r>
      <w:proofErr w:type="spellStart"/>
      <w:r w:rsidRPr="00B51090">
        <w:rPr>
          <w:rFonts w:ascii="Arial" w:hAnsi="Arial" w:cs="Arial"/>
          <w:sz w:val="20"/>
          <w:szCs w:val="20"/>
          <w:lang w:val="it-IT"/>
        </w:rPr>
        <w:t>vsebine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bi </w:t>
      </w:r>
      <w:proofErr w:type="spellStart"/>
      <w:r w:rsidRPr="00B51090">
        <w:rPr>
          <w:rFonts w:ascii="Arial" w:hAnsi="Arial" w:cs="Arial"/>
          <w:sz w:val="20"/>
          <w:szCs w:val="20"/>
          <w:lang w:val="it-IT"/>
        </w:rPr>
        <w:t>jih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lahko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gradbeni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inšpektor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navedel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eventualno</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ogledu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objekta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kraju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samem</w:t>
      </w:r>
      <w:proofErr w:type="spellEnd"/>
      <w:r w:rsidRPr="00B51090">
        <w:rPr>
          <w:rFonts w:ascii="Arial" w:hAnsi="Arial" w:cs="Arial"/>
          <w:sz w:val="20"/>
          <w:szCs w:val="20"/>
          <w:lang w:val="it-IT"/>
        </w:rPr>
        <w:t xml:space="preserve"> ali </w:t>
      </w:r>
      <w:proofErr w:type="spellStart"/>
      <w:r w:rsidRPr="00B51090">
        <w:rPr>
          <w:rFonts w:ascii="Arial" w:hAnsi="Arial" w:cs="Arial"/>
          <w:sz w:val="20"/>
          <w:szCs w:val="20"/>
          <w:lang w:val="it-IT"/>
        </w:rPr>
        <w:t>pa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obrazložitvi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konkretnega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akta</w:t>
      </w:r>
      <w:proofErr w:type="spellEnd"/>
      <w:r w:rsidRPr="00B51090">
        <w:rPr>
          <w:rFonts w:ascii="Arial" w:hAnsi="Arial" w:cs="Arial"/>
          <w:sz w:val="20"/>
          <w:szCs w:val="20"/>
          <w:lang w:val="it-IT"/>
        </w:rPr>
        <w:t xml:space="preserve">, s </w:t>
      </w:r>
      <w:proofErr w:type="spellStart"/>
      <w:r w:rsidRPr="00B51090">
        <w:rPr>
          <w:rFonts w:ascii="Arial" w:hAnsi="Arial" w:cs="Arial"/>
          <w:sz w:val="20"/>
          <w:szCs w:val="20"/>
          <w:lang w:val="it-IT"/>
        </w:rPr>
        <w:t>katerim</w:t>
      </w:r>
      <w:proofErr w:type="spellEnd"/>
      <w:r w:rsidRPr="00B51090">
        <w:rPr>
          <w:rFonts w:ascii="Arial" w:hAnsi="Arial" w:cs="Arial"/>
          <w:sz w:val="20"/>
          <w:szCs w:val="20"/>
          <w:lang w:val="it-IT"/>
        </w:rPr>
        <w:t xml:space="preserve"> bi </w:t>
      </w:r>
      <w:proofErr w:type="spellStart"/>
      <w:r w:rsidRPr="00B51090">
        <w:rPr>
          <w:rFonts w:ascii="Arial" w:hAnsi="Arial" w:cs="Arial"/>
          <w:sz w:val="20"/>
          <w:szCs w:val="20"/>
          <w:lang w:val="it-IT"/>
        </w:rPr>
        <w:t>odločil</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inšpekcijski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zadevi</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pa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lastRenderedPageBreak/>
        <w:t>navedenem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poimenoval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Presojanje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dokazov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pridobljenih</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postopku</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stvar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navede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obrazložitvi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odločbe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kot</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procesno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izvedbe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ugotovitvenega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postopka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vsebini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dejanj</w:t>
      </w:r>
      <w:proofErr w:type="spellEnd"/>
      <w:r w:rsidR="00A26A29">
        <w:rPr>
          <w:rFonts w:ascii="Arial" w:hAnsi="Arial" w:cs="Arial"/>
          <w:sz w:val="20"/>
          <w:szCs w:val="20"/>
          <w:lang w:val="it-IT"/>
        </w:rPr>
        <w:t>,</w:t>
      </w:r>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navedenih</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zapisniku</w:t>
      </w:r>
      <w:proofErr w:type="spellEnd"/>
      <w:r w:rsidR="00A26A29">
        <w:rPr>
          <w:rFonts w:ascii="Arial" w:hAnsi="Arial" w:cs="Arial"/>
          <w:sz w:val="20"/>
          <w:szCs w:val="20"/>
          <w:lang w:val="it-IT"/>
        </w:rPr>
        <w:t>,</w:t>
      </w:r>
      <w:r w:rsidRPr="00B51090">
        <w:rPr>
          <w:rFonts w:ascii="Arial" w:hAnsi="Arial" w:cs="Arial"/>
          <w:sz w:val="20"/>
          <w:szCs w:val="20"/>
          <w:lang w:val="it-IT"/>
        </w:rPr>
        <w:t xml:space="preserve"> bi </w:t>
      </w:r>
      <w:proofErr w:type="spellStart"/>
      <w:r w:rsidRPr="00B51090">
        <w:rPr>
          <w:rFonts w:ascii="Arial" w:hAnsi="Arial" w:cs="Arial"/>
          <w:sz w:val="20"/>
          <w:szCs w:val="20"/>
          <w:lang w:val="it-IT"/>
        </w:rPr>
        <w:t>inšpektor</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lahko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sestavil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uradni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zaznamek</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zato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gre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nedosledno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spoštovanje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w:t>
      </w:r>
      <w:proofErr w:type="spellEnd"/>
      <w:r w:rsidRPr="00B51090">
        <w:rPr>
          <w:rFonts w:ascii="Arial" w:hAnsi="Arial" w:cs="Arial"/>
          <w:sz w:val="20"/>
          <w:szCs w:val="20"/>
          <w:lang w:val="it-IT"/>
        </w:rPr>
        <w:t xml:space="preserve"> 74.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w:t>
      </w:r>
    </w:p>
    <w:p w14:paraId="58705D86" w14:textId="44D2C157" w:rsidR="00B51090" w:rsidRPr="00B51090" w:rsidRDefault="00B51090" w:rsidP="00801BF8">
      <w:pPr>
        <w:pStyle w:val="Odstavekseznama"/>
        <w:numPr>
          <w:ilvl w:val="0"/>
          <w:numId w:val="21"/>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Uradn</w:t>
      </w:r>
      <w:r w:rsidR="00A26A29">
        <w:rPr>
          <w:rFonts w:ascii="Arial" w:hAnsi="Arial" w:cs="Arial"/>
          <w:sz w:val="20"/>
          <w:szCs w:val="20"/>
          <w:lang w:val="it-IT"/>
        </w:rPr>
        <w: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zaznam</w:t>
      </w:r>
      <w:r w:rsidR="00146F4A">
        <w:rPr>
          <w:rFonts w:ascii="Arial" w:hAnsi="Arial" w:cs="Arial"/>
          <w:sz w:val="20"/>
          <w:szCs w:val="20"/>
          <w:lang w:val="it-IT"/>
        </w:rPr>
        <w:t>e</w:t>
      </w:r>
      <w:r w:rsidRPr="00B51090">
        <w:rPr>
          <w:rFonts w:ascii="Arial" w:hAnsi="Arial" w:cs="Arial"/>
          <w:sz w:val="20"/>
          <w:szCs w:val="20"/>
          <w:lang w:val="it-IT"/>
        </w:rPr>
        <w:t>k</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podpisala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uradna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ga</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sestavila</w:t>
      </w:r>
      <w:proofErr w:type="spellEnd"/>
      <w:r w:rsidRPr="00B51090">
        <w:rPr>
          <w:rFonts w:ascii="Arial" w:hAnsi="Arial" w:cs="Arial"/>
          <w:sz w:val="20"/>
          <w:szCs w:val="20"/>
          <w:lang w:val="it-IT"/>
        </w:rPr>
        <w:t>.</w:t>
      </w:r>
    </w:p>
    <w:p w14:paraId="69C0C8FA" w14:textId="77777777" w:rsidR="00B51090" w:rsidRPr="00B51090" w:rsidRDefault="00B51090" w:rsidP="00801BF8">
      <w:pPr>
        <w:pStyle w:val="Odstavekseznama"/>
        <w:numPr>
          <w:ilvl w:val="0"/>
          <w:numId w:val="21"/>
        </w:numPr>
        <w:ind w:left="714" w:hanging="357"/>
        <w:jc w:val="both"/>
        <w:rPr>
          <w:rFonts w:ascii="Arial" w:hAnsi="Arial" w:cs="Arial"/>
          <w:sz w:val="20"/>
          <w:szCs w:val="20"/>
          <w:lang w:val="it-IT"/>
        </w:rPr>
      </w:pPr>
      <w:proofErr w:type="spellStart"/>
      <w:r w:rsidRPr="00B51090">
        <w:rPr>
          <w:rFonts w:ascii="Arial" w:hAnsi="Arial" w:cs="Arial"/>
          <w:sz w:val="20"/>
          <w:szCs w:val="20"/>
          <w:lang w:val="it-IT"/>
        </w:rPr>
        <w:t>Uradna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organa je v </w:t>
      </w:r>
      <w:proofErr w:type="spellStart"/>
      <w:r w:rsidRPr="00B51090">
        <w:rPr>
          <w:rFonts w:ascii="Arial" w:hAnsi="Arial" w:cs="Arial"/>
          <w:sz w:val="20"/>
          <w:szCs w:val="20"/>
          <w:lang w:val="it-IT"/>
        </w:rPr>
        <w:t>zapisniku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prvi</w:t>
      </w:r>
      <w:proofErr w:type="spellEnd"/>
      <w:r w:rsidRPr="00B51090">
        <w:rPr>
          <w:rFonts w:ascii="Arial" w:hAnsi="Arial" w:cs="Arial"/>
          <w:sz w:val="20"/>
          <w:szCs w:val="20"/>
          <w:lang w:val="it-IT"/>
        </w:rPr>
        <w:t xml:space="preserve"> strani </w:t>
      </w:r>
      <w:proofErr w:type="spellStart"/>
      <w:r w:rsidRPr="00B51090">
        <w:rPr>
          <w:rFonts w:ascii="Arial" w:hAnsi="Arial" w:cs="Arial"/>
          <w:sz w:val="20"/>
          <w:szCs w:val="20"/>
          <w:lang w:val="it-IT"/>
        </w:rPr>
        <w:t>najprej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navedla</w:t>
      </w:r>
      <w:proofErr w:type="spellEnd"/>
      <w:r w:rsidRPr="00B51090">
        <w:rPr>
          <w:rFonts w:ascii="Arial" w:hAnsi="Arial" w:cs="Arial"/>
          <w:sz w:val="20"/>
          <w:szCs w:val="20"/>
          <w:lang w:val="it-IT"/>
        </w:rPr>
        <w:t xml:space="preserve">, da </w:t>
      </w:r>
      <w:proofErr w:type="spellStart"/>
      <w:r w:rsidRPr="00B51090">
        <w:rPr>
          <w:rFonts w:ascii="Arial" w:hAnsi="Arial" w:cs="Arial"/>
          <w:sz w:val="20"/>
          <w:szCs w:val="20"/>
          <w:lang w:val="it-IT"/>
        </w:rPr>
        <w:t>stranka</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prisotna</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nadaljevanju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pa</w:t>
      </w:r>
      <w:proofErr w:type="spellEnd"/>
      <w:r w:rsidRPr="00B51090">
        <w:rPr>
          <w:rFonts w:ascii="Arial" w:hAnsi="Arial" w:cs="Arial"/>
          <w:sz w:val="20"/>
          <w:szCs w:val="20"/>
          <w:lang w:val="it-IT"/>
        </w:rPr>
        <w:t xml:space="preserve"> so nato </w:t>
      </w:r>
      <w:proofErr w:type="spellStart"/>
      <w:r w:rsidRPr="00B51090">
        <w:rPr>
          <w:rFonts w:ascii="Arial" w:hAnsi="Arial" w:cs="Arial"/>
          <w:sz w:val="20"/>
          <w:szCs w:val="20"/>
          <w:lang w:val="it-IT"/>
        </w:rPr>
        <w:t>navedeni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njeni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podatki</w:t>
      </w:r>
      <w:proofErr w:type="spellEnd"/>
      <w:r w:rsidRPr="00B51090">
        <w:rPr>
          <w:rFonts w:ascii="Arial" w:hAnsi="Arial" w:cs="Arial"/>
          <w:sz w:val="20"/>
          <w:szCs w:val="20"/>
          <w:lang w:val="it-IT"/>
        </w:rPr>
        <w:t xml:space="preserve"> (ime, </w:t>
      </w:r>
      <w:proofErr w:type="spellStart"/>
      <w:r w:rsidRPr="00B51090">
        <w:rPr>
          <w:rFonts w:ascii="Arial" w:hAnsi="Arial" w:cs="Arial"/>
          <w:sz w:val="20"/>
          <w:szCs w:val="20"/>
          <w:lang w:val="it-IT"/>
        </w:rPr>
        <w:t>priimek</w:t>
      </w:r>
      <w:proofErr w:type="spellEnd"/>
      <w:r w:rsidRPr="00B51090">
        <w:rPr>
          <w:rFonts w:ascii="Arial" w:hAnsi="Arial" w:cs="Arial"/>
          <w:sz w:val="20"/>
          <w:szCs w:val="20"/>
          <w:lang w:val="it-IT"/>
        </w:rPr>
        <w:t xml:space="preserve">, </w:t>
      </w:r>
      <w:proofErr w:type="gramStart"/>
      <w:r w:rsidRPr="00B51090">
        <w:rPr>
          <w:rFonts w:ascii="Arial" w:hAnsi="Arial" w:cs="Arial"/>
          <w:sz w:val="20"/>
          <w:szCs w:val="20"/>
          <w:lang w:val="it-IT"/>
        </w:rPr>
        <w:t xml:space="preserve">datum  </w:t>
      </w:r>
      <w:proofErr w:type="spellStart"/>
      <w:r w:rsidRPr="00B51090">
        <w:rPr>
          <w:rFonts w:ascii="Arial" w:hAnsi="Arial" w:cs="Arial"/>
          <w:sz w:val="20"/>
          <w:szCs w:val="20"/>
          <w:lang w:val="it-IT"/>
        </w:rPr>
        <w:t>rojstva</w:t>
      </w:r>
      <w:proofErr w:type="spellEnd"/>
      <w:proofErr w:type="gramEnd"/>
      <w:r w:rsidRPr="00B51090">
        <w:rPr>
          <w:rFonts w:ascii="Arial" w:hAnsi="Arial" w:cs="Arial"/>
          <w:sz w:val="20"/>
          <w:szCs w:val="20"/>
          <w:lang w:val="it-IT"/>
        </w:rPr>
        <w:t xml:space="preserve">, EMŠO), </w:t>
      </w:r>
      <w:proofErr w:type="spellStart"/>
      <w:r w:rsidRPr="00B51090">
        <w:rPr>
          <w:rFonts w:ascii="Arial" w:hAnsi="Arial" w:cs="Arial"/>
          <w:sz w:val="20"/>
          <w:szCs w:val="20"/>
          <w:lang w:val="it-IT"/>
        </w:rPr>
        <w:t>čeprav</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zapisnika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zadeve</w:t>
      </w:r>
      <w:proofErr w:type="spellEnd"/>
      <w:r w:rsidRPr="00B51090">
        <w:rPr>
          <w:rFonts w:ascii="Arial" w:hAnsi="Arial" w:cs="Arial"/>
          <w:sz w:val="20"/>
          <w:szCs w:val="20"/>
          <w:lang w:val="it-IT"/>
        </w:rPr>
        <w:t xml:space="preserve"> ne </w:t>
      </w:r>
      <w:proofErr w:type="spellStart"/>
      <w:r w:rsidRPr="00B51090">
        <w:rPr>
          <w:rFonts w:ascii="Arial" w:hAnsi="Arial" w:cs="Arial"/>
          <w:sz w:val="20"/>
          <w:szCs w:val="20"/>
          <w:lang w:val="it-IT"/>
        </w:rPr>
        <w:t>izhaja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kako</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uradna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oseba</w:t>
      </w:r>
      <w:proofErr w:type="spellEnd"/>
      <w:r w:rsidRPr="00B51090">
        <w:rPr>
          <w:rFonts w:ascii="Arial" w:hAnsi="Arial" w:cs="Arial"/>
          <w:sz w:val="20"/>
          <w:szCs w:val="20"/>
          <w:lang w:val="it-IT"/>
        </w:rPr>
        <w:t xml:space="preserve"> do </w:t>
      </w:r>
      <w:proofErr w:type="spellStart"/>
      <w:r w:rsidRPr="00B51090">
        <w:rPr>
          <w:rFonts w:ascii="Arial" w:hAnsi="Arial" w:cs="Arial"/>
          <w:sz w:val="20"/>
          <w:szCs w:val="20"/>
          <w:lang w:val="it-IT"/>
        </w:rPr>
        <w:t>osebnih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podatkov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zavezanca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prišla</w:t>
      </w:r>
      <w:proofErr w:type="spellEnd"/>
      <w:r w:rsidRPr="00B51090">
        <w:rPr>
          <w:rFonts w:ascii="Arial" w:hAnsi="Arial" w:cs="Arial"/>
          <w:sz w:val="20"/>
          <w:szCs w:val="20"/>
          <w:lang w:val="it-IT"/>
        </w:rPr>
        <w:t xml:space="preserve">. </w:t>
      </w:r>
    </w:p>
    <w:p w14:paraId="23EAFCDB" w14:textId="41BF4877" w:rsidR="00B51090" w:rsidRPr="003C140E" w:rsidRDefault="00B51090" w:rsidP="00801BF8">
      <w:pPr>
        <w:numPr>
          <w:ilvl w:val="0"/>
          <w:numId w:val="21"/>
        </w:numPr>
        <w:spacing w:line="240" w:lineRule="auto"/>
        <w:ind w:left="714" w:hanging="357"/>
        <w:jc w:val="both"/>
        <w:rPr>
          <w:rFonts w:cs="Arial"/>
          <w:szCs w:val="20"/>
        </w:rPr>
      </w:pPr>
      <w:r w:rsidRPr="003C140E">
        <w:rPr>
          <w:rFonts w:cs="Arial"/>
          <w:szCs w:val="20"/>
        </w:rPr>
        <w:t>Zapisniki, ki so napisani na terenu so napisani nečitljivo,</w:t>
      </w:r>
      <w:r w:rsidRPr="003C140E">
        <w:t xml:space="preserve"> </w:t>
      </w:r>
      <w:r w:rsidRPr="003C140E">
        <w:rPr>
          <w:rFonts w:cs="Arial"/>
          <w:szCs w:val="20"/>
        </w:rPr>
        <w:t xml:space="preserve">kar strankam postopka onemogoča, da bi se seznanile z njihovo vsebino. </w:t>
      </w:r>
    </w:p>
    <w:p w14:paraId="08F335D4" w14:textId="77777777" w:rsidR="00B51090" w:rsidRPr="003C140E" w:rsidRDefault="00B51090" w:rsidP="00801BF8">
      <w:pPr>
        <w:numPr>
          <w:ilvl w:val="0"/>
          <w:numId w:val="21"/>
        </w:numPr>
        <w:spacing w:line="240" w:lineRule="auto"/>
        <w:ind w:left="714" w:hanging="357"/>
        <w:jc w:val="both"/>
        <w:rPr>
          <w:rFonts w:cs="Arial"/>
          <w:szCs w:val="20"/>
        </w:rPr>
      </w:pPr>
      <w:r w:rsidRPr="003C140E">
        <w:rPr>
          <w:rFonts w:cs="Arial"/>
          <w:szCs w:val="20"/>
        </w:rPr>
        <w:t>Na koncu zapisnika manjkajo navedbe, da je bil zapisnik prebran udeležencem in ali so ti nanj podali pripombe oziroma, da pripomb ni.</w:t>
      </w:r>
    </w:p>
    <w:p w14:paraId="7564B870" w14:textId="77777777" w:rsidR="00B51090" w:rsidRPr="003C140E" w:rsidRDefault="00B51090" w:rsidP="00B51090">
      <w:pPr>
        <w:spacing w:line="240" w:lineRule="exact"/>
        <w:jc w:val="both"/>
        <w:rPr>
          <w:rFonts w:cs="Arial"/>
          <w:szCs w:val="20"/>
        </w:rPr>
      </w:pPr>
    </w:p>
    <w:p w14:paraId="3404AA42" w14:textId="4201EBBF" w:rsidR="00B51090" w:rsidRDefault="00B51090" w:rsidP="006C5E0D">
      <w:pPr>
        <w:spacing w:line="240" w:lineRule="auto"/>
        <w:ind w:firstLine="360"/>
        <w:rPr>
          <w:rFonts w:cs="Arial"/>
          <w:b/>
          <w:szCs w:val="20"/>
        </w:rPr>
      </w:pPr>
      <w:r w:rsidRPr="006C5E0D">
        <w:rPr>
          <w:rFonts w:cs="Arial"/>
          <w:b/>
          <w:szCs w:val="20"/>
        </w:rPr>
        <w:t>Izvedba dokazov z izvedenci</w:t>
      </w:r>
    </w:p>
    <w:p w14:paraId="5EBDC904" w14:textId="77777777" w:rsidR="006C5E0D" w:rsidRPr="006C5E0D" w:rsidRDefault="006C5E0D" w:rsidP="006C5E0D">
      <w:pPr>
        <w:spacing w:line="240" w:lineRule="auto"/>
        <w:ind w:firstLine="360"/>
        <w:rPr>
          <w:rFonts w:cs="Arial"/>
          <w:b/>
          <w:szCs w:val="20"/>
        </w:rPr>
      </w:pPr>
    </w:p>
    <w:p w14:paraId="32046C56" w14:textId="77777777" w:rsidR="00B51090" w:rsidRPr="003C140E" w:rsidRDefault="00B51090" w:rsidP="00801BF8">
      <w:pPr>
        <w:numPr>
          <w:ilvl w:val="0"/>
          <w:numId w:val="21"/>
        </w:numPr>
        <w:spacing w:line="240" w:lineRule="auto"/>
        <w:jc w:val="both"/>
        <w:rPr>
          <w:rFonts w:cs="Arial"/>
          <w:szCs w:val="20"/>
        </w:rPr>
      </w:pPr>
      <w:r w:rsidRPr="003C140E">
        <w:rPr>
          <w:rFonts w:cs="Arial"/>
          <w:szCs w:val="20"/>
        </w:rPr>
        <w:t>Iz pregledane dokumentacije izhaja, da v zvezi s postavitvijo izvedenca manjkajo pojasnila, zakaj je bil postavljen izvedenec, ne da bi se o tem izjavila stranka v smislu 3. odst. 190. člena ZUP. Stranki je treba namreč dati možnost, da se izjavi o tem, kdo naj bo izvedenec. Samo če gre za nujne ukrepe v javnem interesu, s katerimi ni mogoče odlašati, lahko uradna oseba postavi izvedenca, ne da bi se o tem izjavila stranka. Ker v konkretnem primeru ni šlo za nujne ukrepe, so bile podane kršitve določb ZUP.</w:t>
      </w:r>
    </w:p>
    <w:p w14:paraId="6025A966" w14:textId="16CEB0C7" w:rsidR="00B51090" w:rsidRPr="00552573" w:rsidRDefault="00B51090" w:rsidP="00801BF8">
      <w:pPr>
        <w:tabs>
          <w:tab w:val="left" w:pos="284"/>
        </w:tabs>
        <w:autoSpaceDE w:val="0"/>
        <w:autoSpaceDN w:val="0"/>
        <w:adjustRightInd w:val="0"/>
        <w:spacing w:line="240" w:lineRule="auto"/>
        <w:jc w:val="both"/>
        <w:rPr>
          <w:rFonts w:cs="Arial"/>
          <w:szCs w:val="20"/>
          <w:u w:val="single"/>
        </w:rPr>
      </w:pPr>
    </w:p>
    <w:p w14:paraId="1FE08E0A" w14:textId="77777777" w:rsidR="00B51090" w:rsidRPr="006C5E0D" w:rsidRDefault="00B51090" w:rsidP="006C5E0D">
      <w:pPr>
        <w:spacing w:line="240" w:lineRule="auto"/>
        <w:ind w:firstLine="360"/>
        <w:rPr>
          <w:rFonts w:cs="Arial"/>
          <w:b/>
          <w:szCs w:val="20"/>
        </w:rPr>
      </w:pPr>
      <w:r w:rsidRPr="006C5E0D">
        <w:rPr>
          <w:rFonts w:cs="Arial"/>
          <w:b/>
          <w:szCs w:val="20"/>
        </w:rPr>
        <w:t>Izdelovanje odločb in sklepov</w:t>
      </w:r>
    </w:p>
    <w:p w14:paraId="04B5E343" w14:textId="77777777" w:rsidR="00B51090" w:rsidRPr="00C97120" w:rsidRDefault="00B51090" w:rsidP="00B51090">
      <w:pPr>
        <w:pStyle w:val="Odstavekseznama"/>
        <w:tabs>
          <w:tab w:val="left" w:pos="284"/>
        </w:tabs>
        <w:autoSpaceDE w:val="0"/>
        <w:autoSpaceDN w:val="0"/>
        <w:adjustRightInd w:val="0"/>
        <w:ind w:left="420"/>
        <w:jc w:val="both"/>
        <w:rPr>
          <w:rFonts w:ascii="Arial" w:hAnsi="Arial" w:cs="Arial"/>
          <w:sz w:val="20"/>
          <w:szCs w:val="20"/>
          <w:u w:val="single"/>
        </w:rPr>
      </w:pPr>
    </w:p>
    <w:p w14:paraId="50DC3BB5" w14:textId="4DC8EBE1" w:rsidR="00B51090" w:rsidRDefault="00B51090" w:rsidP="00801BF8">
      <w:pPr>
        <w:numPr>
          <w:ilvl w:val="0"/>
          <w:numId w:val="22"/>
        </w:numPr>
        <w:spacing w:line="240" w:lineRule="auto"/>
        <w:ind w:left="714" w:hanging="357"/>
        <w:jc w:val="both"/>
        <w:rPr>
          <w:rFonts w:cs="Arial"/>
          <w:szCs w:val="20"/>
        </w:rPr>
      </w:pPr>
      <w:r>
        <w:rPr>
          <w:rFonts w:cs="Arial"/>
          <w:szCs w:val="20"/>
        </w:rPr>
        <w:t>O</w:t>
      </w:r>
      <w:r w:rsidRPr="00D77B1C">
        <w:rPr>
          <w:rFonts w:cs="Arial"/>
          <w:szCs w:val="20"/>
        </w:rPr>
        <w:t>dločba pomanjkljivo sestavljena</w:t>
      </w:r>
      <w:r>
        <w:rPr>
          <w:rFonts w:cs="Arial"/>
          <w:szCs w:val="20"/>
        </w:rPr>
        <w:t>, saj v</w:t>
      </w:r>
      <w:r w:rsidRPr="00D77B1C">
        <w:rPr>
          <w:rFonts w:cs="Arial"/>
          <w:szCs w:val="20"/>
        </w:rPr>
        <w:t xml:space="preserve"> uvodu ni naveden zakonit</w:t>
      </w:r>
      <w:r w:rsidR="00312645">
        <w:rPr>
          <w:rFonts w:cs="Arial"/>
          <w:szCs w:val="20"/>
        </w:rPr>
        <w:t>i</w:t>
      </w:r>
      <w:r w:rsidRPr="00D77B1C">
        <w:rPr>
          <w:rFonts w:cs="Arial"/>
          <w:szCs w:val="20"/>
        </w:rPr>
        <w:t xml:space="preserve"> zastopnik </w:t>
      </w:r>
      <w:r>
        <w:rPr>
          <w:rFonts w:cs="Arial"/>
          <w:szCs w:val="20"/>
        </w:rPr>
        <w:t>ministrstva</w:t>
      </w:r>
      <w:r w:rsidRPr="00D77B1C">
        <w:rPr>
          <w:rFonts w:cs="Arial"/>
          <w:szCs w:val="20"/>
        </w:rPr>
        <w:t xml:space="preserve">, ki v konkretnem primeru predstavlja inšpekcijskega zavezanca. Izrek odločbe je pomanjkljiv glede morebitnih stroškov postopka. </w:t>
      </w:r>
    </w:p>
    <w:p w14:paraId="2BEB7BB4" w14:textId="793C137A" w:rsidR="00B51090" w:rsidRPr="003C140E" w:rsidRDefault="00B51090" w:rsidP="00801BF8">
      <w:pPr>
        <w:numPr>
          <w:ilvl w:val="0"/>
          <w:numId w:val="22"/>
        </w:numPr>
        <w:spacing w:line="240" w:lineRule="auto"/>
        <w:ind w:left="714" w:hanging="357"/>
        <w:jc w:val="both"/>
        <w:rPr>
          <w:rFonts w:cs="Arial"/>
          <w:szCs w:val="20"/>
        </w:rPr>
      </w:pPr>
      <w:r w:rsidRPr="003C140E">
        <w:rPr>
          <w:rFonts w:cs="Arial"/>
          <w:szCs w:val="20"/>
        </w:rPr>
        <w:t>V uvodu odločbe ni navedeno</w:t>
      </w:r>
      <w:r w:rsidR="00B47F2B">
        <w:rPr>
          <w:rFonts w:cs="Arial"/>
          <w:szCs w:val="20"/>
        </w:rPr>
        <w:t>,</w:t>
      </w:r>
      <w:r w:rsidRPr="003C140E">
        <w:rPr>
          <w:rFonts w:cs="Arial"/>
          <w:szCs w:val="20"/>
        </w:rPr>
        <w:t xml:space="preserve"> kateri organ jo izdaja, predpisi o pristojnosti, osebno ime stranke in kratka označba zadeve, za katero gre v predmetnem postopku. </w:t>
      </w:r>
    </w:p>
    <w:p w14:paraId="03F55FEB" w14:textId="77777777" w:rsidR="00B51090" w:rsidRDefault="00B51090" w:rsidP="00801BF8">
      <w:pPr>
        <w:numPr>
          <w:ilvl w:val="0"/>
          <w:numId w:val="22"/>
        </w:numPr>
        <w:spacing w:line="240" w:lineRule="auto"/>
        <w:ind w:left="714" w:hanging="357"/>
        <w:jc w:val="both"/>
        <w:rPr>
          <w:rFonts w:cs="Arial"/>
          <w:szCs w:val="20"/>
        </w:rPr>
      </w:pPr>
      <w:r w:rsidRPr="00113C62">
        <w:rPr>
          <w:rFonts w:cs="Arial"/>
          <w:szCs w:val="20"/>
        </w:rPr>
        <w:t xml:space="preserve">V uvodu odločbe je med pravnimi podlagami naveden tudi 207. člena, ki pa v konkretnem primeru ne predstavlja pravne podlage za izdajo odločbe. </w:t>
      </w:r>
    </w:p>
    <w:p w14:paraId="776D5E55" w14:textId="77777777" w:rsidR="00B51090" w:rsidRPr="006B0E6F" w:rsidRDefault="00B51090" w:rsidP="00801BF8">
      <w:pPr>
        <w:numPr>
          <w:ilvl w:val="0"/>
          <w:numId w:val="22"/>
        </w:numPr>
        <w:spacing w:line="240" w:lineRule="auto"/>
        <w:ind w:left="714" w:hanging="357"/>
        <w:jc w:val="both"/>
        <w:rPr>
          <w:rFonts w:cs="Arial"/>
          <w:szCs w:val="20"/>
        </w:rPr>
      </w:pPr>
      <w:r w:rsidRPr="006B0E6F">
        <w:rPr>
          <w:rFonts w:cs="Arial"/>
          <w:szCs w:val="20"/>
        </w:rPr>
        <w:t xml:space="preserve">Sklep o ustavitvi postopka </w:t>
      </w:r>
      <w:r>
        <w:rPr>
          <w:rFonts w:cs="Arial"/>
          <w:szCs w:val="20"/>
        </w:rPr>
        <w:t xml:space="preserve">je bil </w:t>
      </w:r>
      <w:r w:rsidRPr="006B0E6F">
        <w:rPr>
          <w:rFonts w:cs="Arial"/>
          <w:szCs w:val="20"/>
        </w:rPr>
        <w:t xml:space="preserve">izdan na podlagi 135. člena ZUP, vendar iz obrazložitve ni povsem jasno, iz katerih razlogov je bil ta inšpekcijski postopek ustavljen. V obrazložitvi so navedbe o potrebnostih za zamenjavo stavbnega pohištva in parketa,  ki pa jih bo lastnik stanovanja zamenjal v roku enega leta, ni pa navedeno, ali je inšpektor v nadzoru ugotovil kakšno kršitev določb Stanovanjskega zakona ali ne. V primeru, da je bila kršitev ugotovljena in je bila v času inšpekcijskega nadzora odpravljena pred izdajo odločbe, se tak postopek ustavi s sklepom na podlagi 135. člena ZUP, če pa inšpektor v nadzoru ne ugotovi kršitve, pa se postopek ustavi na podlagi 28. člena Zakona o inšpekcijskem nadzoru. Ker tovrstnih ugotovitev in zaključkov v izdani obrazložitvi sklepa ni, </w:t>
      </w:r>
      <w:r>
        <w:rPr>
          <w:rFonts w:cs="Arial"/>
          <w:szCs w:val="20"/>
        </w:rPr>
        <w:t xml:space="preserve">se </w:t>
      </w:r>
      <w:r w:rsidRPr="006B0E6F">
        <w:rPr>
          <w:rFonts w:cs="Arial"/>
          <w:szCs w:val="20"/>
        </w:rPr>
        <w:t xml:space="preserve">v tem delu ugotavlja pomanjkljivo obrazložitev izdanega sklepa. </w:t>
      </w:r>
    </w:p>
    <w:p w14:paraId="39C8EA46" w14:textId="77777777" w:rsidR="00B51090" w:rsidRPr="00E0139D" w:rsidRDefault="00B51090" w:rsidP="00801BF8">
      <w:pPr>
        <w:numPr>
          <w:ilvl w:val="0"/>
          <w:numId w:val="22"/>
        </w:numPr>
        <w:spacing w:line="240" w:lineRule="auto"/>
        <w:ind w:left="714" w:hanging="357"/>
        <w:jc w:val="both"/>
        <w:rPr>
          <w:rFonts w:cs="Arial"/>
          <w:szCs w:val="20"/>
        </w:rPr>
      </w:pPr>
      <w:r w:rsidRPr="00E0139D">
        <w:rPr>
          <w:rFonts w:cs="Arial"/>
          <w:szCs w:val="20"/>
        </w:rPr>
        <w:t>Uvod odločbe je pomanjkljiv, saj v njem ni naveden način uvedbe postopka, niti osebno  ime stranke, zato se ugotavlja kršitev 212. člena ZUP.</w:t>
      </w:r>
    </w:p>
    <w:p w14:paraId="6BD061F5" w14:textId="77777777" w:rsidR="00B51090" w:rsidRPr="003C140E" w:rsidRDefault="00B51090" w:rsidP="00801BF8">
      <w:pPr>
        <w:numPr>
          <w:ilvl w:val="0"/>
          <w:numId w:val="22"/>
        </w:numPr>
        <w:spacing w:line="240" w:lineRule="auto"/>
        <w:ind w:left="714" w:hanging="357"/>
        <w:jc w:val="both"/>
        <w:rPr>
          <w:rFonts w:cs="Arial"/>
          <w:szCs w:val="20"/>
        </w:rPr>
      </w:pPr>
      <w:r w:rsidRPr="001B1BBE">
        <w:rPr>
          <w:rFonts w:cs="Arial"/>
          <w:szCs w:val="20"/>
        </w:rPr>
        <w:t>Izreki odločb so pomanjkljivi, saj v njih ni odločeno o morebitnih stroških postopka, kot to določa 5. odstavek 213. člen ZUP.</w:t>
      </w:r>
    </w:p>
    <w:p w14:paraId="344AEEBD" w14:textId="10C429D5" w:rsidR="00B51090" w:rsidRPr="003C140E" w:rsidRDefault="00B51090" w:rsidP="00801BF8">
      <w:pPr>
        <w:numPr>
          <w:ilvl w:val="0"/>
          <w:numId w:val="22"/>
        </w:numPr>
        <w:spacing w:line="240" w:lineRule="auto"/>
        <w:ind w:left="714" w:hanging="357"/>
        <w:jc w:val="both"/>
        <w:rPr>
          <w:rFonts w:cs="Arial"/>
          <w:szCs w:val="20"/>
        </w:rPr>
      </w:pPr>
      <w:r w:rsidRPr="003C140E">
        <w:rPr>
          <w:rFonts w:cs="Arial"/>
          <w:szCs w:val="20"/>
        </w:rPr>
        <w:t>Izrek ni oblikovan dovolj konkretno</w:t>
      </w:r>
      <w:r w:rsidR="00B47F2B">
        <w:rPr>
          <w:rFonts w:cs="Arial"/>
          <w:szCs w:val="20"/>
        </w:rPr>
        <w:t>,</w:t>
      </w:r>
      <w:r w:rsidRPr="003C140E">
        <w:rPr>
          <w:rFonts w:cs="Arial"/>
          <w:szCs w:val="20"/>
        </w:rPr>
        <w:t xml:space="preserve"> kot to določa 6. odstavek 213. člena ZUP, saj ni jasno, na katere konkretne živali se odrejeni ukrep nanaša oziroma ni določen rok za prostovoljno izvršitev odločbe.</w:t>
      </w:r>
    </w:p>
    <w:p w14:paraId="39B59084" w14:textId="77777777" w:rsidR="00B51090" w:rsidRPr="00552573" w:rsidRDefault="00B51090" w:rsidP="00801BF8">
      <w:pPr>
        <w:numPr>
          <w:ilvl w:val="0"/>
          <w:numId w:val="22"/>
        </w:numPr>
        <w:spacing w:line="240" w:lineRule="auto"/>
        <w:ind w:left="714" w:hanging="357"/>
        <w:jc w:val="both"/>
        <w:rPr>
          <w:rFonts w:cs="Arial"/>
          <w:szCs w:val="20"/>
        </w:rPr>
      </w:pPr>
      <w:r w:rsidRPr="003630C0">
        <w:rPr>
          <w:rFonts w:cs="Arial"/>
          <w:szCs w:val="20"/>
        </w:rPr>
        <w:t>Izdano soglasje občine pomeni samostojen konkretni upravni akt. Čeprav je akt poimenovan kot soglasje, je treba šteti, da ima pravno naravo odločbe. Razlogi za tako stališče so v tem, da gre po vsebini za odločanje o pravici oziroma obveznosti stranke (saj v izreku opredeljuje</w:t>
      </w:r>
      <w:r w:rsidRPr="003630C0">
        <w:rPr>
          <w:rStyle w:val="Znakisprotnihopomb"/>
          <w:rFonts w:cs="Arial"/>
          <w:szCs w:val="20"/>
        </w:rPr>
        <w:t xml:space="preserve"> </w:t>
      </w:r>
      <w:r w:rsidRPr="003630C0">
        <w:rPr>
          <w:rFonts w:cs="Arial"/>
          <w:szCs w:val="20"/>
        </w:rPr>
        <w:t xml:space="preserve">pogoje, pod katerimi je dopusten poseg v varovalni pas) in da je bilo soglasje izdano na zahtevo stranke (ne pa na zahtevo drugega organa v zvezi z drugim postopkom, kar bi kazalo na njegovo </w:t>
      </w:r>
      <w:proofErr w:type="spellStart"/>
      <w:r w:rsidRPr="003630C0">
        <w:rPr>
          <w:rFonts w:cs="Arial"/>
          <w:szCs w:val="20"/>
        </w:rPr>
        <w:t>akcesornost</w:t>
      </w:r>
      <w:proofErr w:type="spellEnd"/>
      <w:r w:rsidRPr="003630C0">
        <w:rPr>
          <w:rFonts w:cs="Arial"/>
          <w:szCs w:val="20"/>
        </w:rPr>
        <w:t xml:space="preserve">). </w:t>
      </w:r>
      <w:r w:rsidRPr="00552573">
        <w:rPr>
          <w:rFonts w:cs="Arial"/>
          <w:szCs w:val="20"/>
        </w:rPr>
        <w:t>Glede na navedeno bi moral imeti akt vse sestavine, ki jih ZUP določa v 210. členu. Na navedenem aktu manjka pouk o pravnem sredstvu.</w:t>
      </w:r>
    </w:p>
    <w:p w14:paraId="0575F937" w14:textId="2E066425" w:rsidR="00B51090" w:rsidRPr="00B51090" w:rsidRDefault="00B51090" w:rsidP="00CC21C7">
      <w:pPr>
        <w:pStyle w:val="Odstavekseznama"/>
        <w:numPr>
          <w:ilvl w:val="0"/>
          <w:numId w:val="22"/>
        </w:numPr>
        <w:tabs>
          <w:tab w:val="left" w:pos="284"/>
        </w:tabs>
        <w:autoSpaceDE w:val="0"/>
        <w:autoSpaceDN w:val="0"/>
        <w:adjustRightInd w:val="0"/>
        <w:jc w:val="both"/>
        <w:rPr>
          <w:rFonts w:ascii="Arial" w:hAnsi="Arial" w:cs="Arial"/>
          <w:b/>
          <w:sz w:val="20"/>
          <w:szCs w:val="20"/>
          <w:lang w:val="sl-SI"/>
        </w:rPr>
      </w:pPr>
      <w:r w:rsidRPr="00B51090">
        <w:rPr>
          <w:rFonts w:ascii="Arial" w:hAnsi="Arial" w:cs="Arial"/>
          <w:bCs/>
          <w:sz w:val="20"/>
          <w:szCs w:val="20"/>
          <w:lang w:val="sl-SI"/>
        </w:rPr>
        <w:t>Pomanjkljive obrazložitve izreka odločb za izdajo gradbenega dovoljenja, zaradi česar ni mogoče preveriti poteka postopka, opravljenih dejanj in izvedenih dokazov</w:t>
      </w:r>
      <w:r w:rsidRPr="00B51090">
        <w:rPr>
          <w:rFonts w:ascii="Arial" w:hAnsi="Arial" w:cs="Arial"/>
          <w:sz w:val="20"/>
          <w:szCs w:val="20"/>
          <w:lang w:val="sl-SI"/>
        </w:rPr>
        <w:t>, zato iz odločitev tudi ni razvidna nepristranskost odločanja in objektivnost odločitve</w:t>
      </w:r>
      <w:r w:rsidRPr="00B51090">
        <w:rPr>
          <w:rFonts w:ascii="Arial" w:hAnsi="Arial" w:cs="Arial"/>
          <w:bCs/>
          <w:sz w:val="20"/>
          <w:szCs w:val="20"/>
          <w:lang w:val="sl-SI"/>
        </w:rPr>
        <w:t xml:space="preserve"> ter s tem razlogi za odločitev.</w:t>
      </w:r>
    </w:p>
    <w:p w14:paraId="19E65D9E" w14:textId="20B9E68F" w:rsidR="00B51090" w:rsidRPr="00B51090" w:rsidRDefault="00B51090" w:rsidP="00CC21C7">
      <w:pPr>
        <w:pStyle w:val="Odstavekseznama"/>
        <w:numPr>
          <w:ilvl w:val="0"/>
          <w:numId w:val="22"/>
        </w:numPr>
        <w:tabs>
          <w:tab w:val="left" w:pos="284"/>
        </w:tabs>
        <w:autoSpaceDE w:val="0"/>
        <w:autoSpaceDN w:val="0"/>
        <w:adjustRightInd w:val="0"/>
        <w:jc w:val="both"/>
        <w:rPr>
          <w:rFonts w:ascii="Arial" w:hAnsi="Arial" w:cs="Arial"/>
          <w:sz w:val="20"/>
          <w:szCs w:val="20"/>
          <w:lang w:val="it-IT"/>
        </w:rPr>
      </w:pPr>
      <w:proofErr w:type="spellStart"/>
      <w:r w:rsidRPr="00B51090">
        <w:rPr>
          <w:rFonts w:ascii="Arial" w:hAnsi="Arial" w:cs="Arial"/>
          <w:sz w:val="20"/>
          <w:szCs w:val="20"/>
          <w:lang w:val="it-IT"/>
        </w:rPr>
        <w:lastRenderedPageBreak/>
        <w:t>Nepravilna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uporaba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instituta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izreka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opozorila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w:t>
      </w:r>
      <w:proofErr w:type="spellEnd"/>
      <w:r w:rsidRPr="00B51090">
        <w:rPr>
          <w:rFonts w:ascii="Arial" w:hAnsi="Arial" w:cs="Arial"/>
          <w:sz w:val="20"/>
          <w:szCs w:val="20"/>
          <w:lang w:val="it-IT"/>
        </w:rPr>
        <w:t xml:space="preserve"> 2. </w:t>
      </w:r>
      <w:proofErr w:type="spellStart"/>
      <w:r w:rsidRPr="00B51090">
        <w:rPr>
          <w:rFonts w:ascii="Arial" w:hAnsi="Arial" w:cs="Arial"/>
          <w:sz w:val="20"/>
          <w:szCs w:val="20"/>
          <w:lang w:val="it-IT"/>
        </w:rPr>
        <w:t>odst</w:t>
      </w:r>
      <w:proofErr w:type="spellEnd"/>
      <w:r w:rsidRPr="00B51090">
        <w:rPr>
          <w:rFonts w:ascii="Arial" w:hAnsi="Arial" w:cs="Arial"/>
          <w:sz w:val="20"/>
          <w:szCs w:val="20"/>
          <w:lang w:val="it-IT"/>
        </w:rPr>
        <w:t xml:space="preserve">. 33. </w:t>
      </w:r>
      <w:proofErr w:type="spellStart"/>
      <w:r w:rsidRPr="00B51090">
        <w:rPr>
          <w:rFonts w:ascii="Arial" w:hAnsi="Arial" w:cs="Arial"/>
          <w:sz w:val="20"/>
          <w:szCs w:val="20"/>
          <w:lang w:val="it-IT"/>
        </w:rPr>
        <w:t>člen</w:t>
      </w:r>
      <w:proofErr w:type="spellEnd"/>
      <w:r w:rsidRPr="00B51090">
        <w:rPr>
          <w:rFonts w:ascii="Arial" w:hAnsi="Arial" w:cs="Arial"/>
          <w:sz w:val="20"/>
          <w:szCs w:val="20"/>
          <w:lang w:val="it-IT"/>
        </w:rPr>
        <w:t xml:space="preserve"> ZIN t.im. </w:t>
      </w:r>
      <w:proofErr w:type="spellStart"/>
      <w:r w:rsidRPr="00B51090">
        <w:rPr>
          <w:rFonts w:ascii="Arial" w:hAnsi="Arial" w:cs="Arial"/>
          <w:sz w:val="20"/>
          <w:szCs w:val="20"/>
          <w:lang w:val="it-IT"/>
        </w:rPr>
        <w:t>upravno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lahko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izreče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zavezancu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ogledu</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konkretnem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primeru</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bilo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izrečeno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opozorilo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ogledu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brez</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prisotnosti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zavezanca</w:t>
      </w:r>
      <w:proofErr w:type="spellEnd"/>
      <w:r w:rsidRPr="00B51090">
        <w:rPr>
          <w:rFonts w:ascii="Arial" w:hAnsi="Arial" w:cs="Arial"/>
          <w:sz w:val="20"/>
          <w:szCs w:val="20"/>
          <w:lang w:val="it-IT"/>
        </w:rPr>
        <w:t xml:space="preserve">. </w:t>
      </w:r>
      <w:bookmarkStart w:id="29" w:name="_Hlk33434483"/>
    </w:p>
    <w:bookmarkEnd w:id="29"/>
    <w:p w14:paraId="35A23770" w14:textId="77777777" w:rsidR="00B51090" w:rsidRPr="000174AD" w:rsidRDefault="00B51090" w:rsidP="00CC21C7">
      <w:pPr>
        <w:numPr>
          <w:ilvl w:val="0"/>
          <w:numId w:val="22"/>
        </w:numPr>
        <w:spacing w:line="240" w:lineRule="exact"/>
        <w:jc w:val="both"/>
        <w:rPr>
          <w:rFonts w:cs="Arial"/>
          <w:szCs w:val="20"/>
        </w:rPr>
      </w:pPr>
      <w:r w:rsidRPr="000174AD">
        <w:rPr>
          <w:rFonts w:cs="Arial"/>
          <w:szCs w:val="20"/>
        </w:rPr>
        <w:t>Izdana odločba je sestavljena pomanjkljivo, saj na njej ni navedena uradna oseba, ki je vodila upravni postopek in izdelala osnutek odločbe. Iz pregledane dokumentacije in izjav prisotnih pri inšpekcijskem pregledu je bilo ugotovljeno, da je postopek vodila takratna direktorica občinske uprave Občine P, odločil pa župan Občine P, zato bi morali biti na odločbi navedeni in podpisani obe uradni osebi.</w:t>
      </w:r>
    </w:p>
    <w:p w14:paraId="2B3590A4" w14:textId="77777777" w:rsidR="00B51090" w:rsidRPr="000174AD" w:rsidRDefault="00B51090" w:rsidP="00CC21C7">
      <w:pPr>
        <w:numPr>
          <w:ilvl w:val="0"/>
          <w:numId w:val="22"/>
        </w:numPr>
        <w:spacing w:line="240" w:lineRule="exact"/>
        <w:jc w:val="both"/>
        <w:rPr>
          <w:rFonts w:cs="Arial"/>
          <w:szCs w:val="20"/>
        </w:rPr>
      </w:pPr>
      <w:r w:rsidRPr="000174AD">
        <w:rPr>
          <w:rFonts w:cs="Arial"/>
          <w:szCs w:val="20"/>
        </w:rPr>
        <w:t>Vse odločbe je podpisala oseba kot predsednica Komisije, ki ni zaposlena v občinski upravi in ni imela pooblastila za odločanje.</w:t>
      </w:r>
    </w:p>
    <w:p w14:paraId="40FAABF6" w14:textId="77777777" w:rsidR="00B51090" w:rsidRPr="000174AD" w:rsidRDefault="00B51090" w:rsidP="00CC21C7">
      <w:pPr>
        <w:numPr>
          <w:ilvl w:val="0"/>
          <w:numId w:val="22"/>
        </w:numPr>
        <w:spacing w:line="240" w:lineRule="exact"/>
        <w:jc w:val="both"/>
        <w:rPr>
          <w:rFonts w:cs="Arial"/>
          <w:szCs w:val="20"/>
        </w:rPr>
      </w:pPr>
      <w:r w:rsidRPr="000174AD">
        <w:rPr>
          <w:rFonts w:cs="Arial"/>
          <w:szCs w:val="20"/>
        </w:rPr>
        <w:t>Izrek odločbe ni kratek in določen, saj je navedeno »Na podlagi in v skladu z določili ZDIJZ je organ sprejel odločitev, da se dostop do informacij javnega značaja prosilca N.L., Cesta x, Kraj, ločeno glede na leto….«.</w:t>
      </w:r>
    </w:p>
    <w:p w14:paraId="6BA3C1AC" w14:textId="72FC7767" w:rsidR="00B51090" w:rsidRPr="000174AD" w:rsidRDefault="00B51090" w:rsidP="00CC21C7">
      <w:pPr>
        <w:numPr>
          <w:ilvl w:val="0"/>
          <w:numId w:val="22"/>
        </w:numPr>
        <w:spacing w:line="240" w:lineRule="exact"/>
        <w:jc w:val="both"/>
        <w:rPr>
          <w:rFonts w:cs="Arial"/>
          <w:szCs w:val="20"/>
        </w:rPr>
      </w:pPr>
      <w:r w:rsidRPr="000174AD">
        <w:rPr>
          <w:rFonts w:cs="Arial"/>
          <w:szCs w:val="20"/>
        </w:rPr>
        <w:t xml:space="preserve">Pouk o pravnem sredstvu nepravilno poimenovan, nepopoln in pomanjkljiv, saj je navedeno »Pravni pouk: Zoper to odločitev je dovoljena pritožba v skladu z določili ZDIJZ. Pritožba se vloži na pooblaščenca za dostop do informacij javnega značaja v roku 15 dni od prejema te odločitve.«  V pouku o pravnem sredstvu  ni navedeno, da se lahko poda pritožbo tudi na zapisnik pri organu, ki je odločbo izdal, naveden je napačni organ, ki odloča o pritožbi, pa še ta ni naveden  s polnim imenom in naslovom. </w:t>
      </w:r>
    </w:p>
    <w:p w14:paraId="0449E45D" w14:textId="77777777" w:rsidR="00B51090" w:rsidRPr="00017C8D" w:rsidRDefault="00B51090" w:rsidP="00CC21C7">
      <w:pPr>
        <w:numPr>
          <w:ilvl w:val="0"/>
          <w:numId w:val="22"/>
        </w:numPr>
        <w:spacing w:line="240" w:lineRule="exact"/>
        <w:jc w:val="both"/>
        <w:rPr>
          <w:rFonts w:cs="Arial"/>
          <w:szCs w:val="20"/>
        </w:rPr>
      </w:pPr>
      <w:r w:rsidRPr="00017C8D">
        <w:rPr>
          <w:rFonts w:cs="Arial"/>
          <w:szCs w:val="20"/>
        </w:rPr>
        <w:t>Odločbe, ki so bile izdane zaradi nujnih ukrepov v javnem interesu, niso vsebovale navedbe pravne podlage (4. točka prvega odst. 144. člena ZUP), obrazložitev dokazne ocene pa je bila pomanjkljiva z vidika prvega odst. 214. člena ZUP</w:t>
      </w:r>
      <w:r>
        <w:rPr>
          <w:rFonts w:cs="Arial"/>
          <w:szCs w:val="20"/>
        </w:rPr>
        <w:t>.</w:t>
      </w:r>
    </w:p>
    <w:p w14:paraId="21CA8773" w14:textId="77777777" w:rsidR="00B51090" w:rsidRDefault="00B51090" w:rsidP="00B51090">
      <w:pPr>
        <w:spacing w:line="240" w:lineRule="exact"/>
        <w:ind w:left="60"/>
        <w:jc w:val="both"/>
        <w:rPr>
          <w:rFonts w:cs="Arial"/>
          <w:szCs w:val="20"/>
        </w:rPr>
      </w:pPr>
    </w:p>
    <w:p w14:paraId="71BAFB13" w14:textId="2F787461" w:rsidR="00B51090" w:rsidRDefault="00B51090" w:rsidP="006C5E0D">
      <w:pPr>
        <w:spacing w:line="240" w:lineRule="auto"/>
        <w:ind w:firstLine="360"/>
        <w:rPr>
          <w:rFonts w:cs="Arial"/>
          <w:b/>
          <w:szCs w:val="20"/>
        </w:rPr>
      </w:pPr>
      <w:r w:rsidRPr="006C5E0D">
        <w:rPr>
          <w:rFonts w:cs="Arial"/>
          <w:b/>
          <w:szCs w:val="20"/>
        </w:rPr>
        <w:t xml:space="preserve">Izdaja ustne odločbe </w:t>
      </w:r>
    </w:p>
    <w:p w14:paraId="3B158654" w14:textId="77777777" w:rsidR="006C5E0D" w:rsidRPr="006C5E0D" w:rsidRDefault="006C5E0D" w:rsidP="006C5E0D">
      <w:pPr>
        <w:spacing w:line="240" w:lineRule="auto"/>
        <w:ind w:firstLine="360"/>
        <w:rPr>
          <w:rFonts w:cs="Arial"/>
          <w:b/>
          <w:szCs w:val="20"/>
        </w:rPr>
      </w:pPr>
    </w:p>
    <w:p w14:paraId="2D3EFFDD" w14:textId="77777777" w:rsidR="00B51090" w:rsidRPr="003C140E" w:rsidRDefault="00B51090" w:rsidP="00CC21C7">
      <w:pPr>
        <w:numPr>
          <w:ilvl w:val="0"/>
          <w:numId w:val="21"/>
        </w:numPr>
        <w:spacing w:line="240" w:lineRule="exact"/>
        <w:jc w:val="both"/>
        <w:rPr>
          <w:rFonts w:cs="Arial"/>
          <w:szCs w:val="20"/>
        </w:rPr>
      </w:pPr>
      <w:r w:rsidRPr="003C140E">
        <w:rPr>
          <w:rFonts w:cs="Arial"/>
          <w:szCs w:val="20"/>
        </w:rPr>
        <w:t>Upravna odločba se praviloma izda v pisni obliki. Ustna odločba je izjema, dopustna le, če tako določa ZUP ali posebni zakon. V obravnavanem primeru iz obrazložitve odločbe ni izhajalo, da bi šlo za katerega od nujnih ukrepov v javnem interesu, ki so določeni v 2. odst. 144. člena, torej organ ni izkazal, da je navedenim dobrinam grozila neposredna nevarnost.</w:t>
      </w:r>
    </w:p>
    <w:p w14:paraId="64EA93C7" w14:textId="77777777" w:rsidR="00B51090" w:rsidRDefault="00B51090" w:rsidP="00B51090">
      <w:pPr>
        <w:spacing w:line="240" w:lineRule="exact"/>
        <w:ind w:left="60"/>
        <w:jc w:val="both"/>
        <w:rPr>
          <w:rFonts w:cs="Arial"/>
          <w:szCs w:val="20"/>
        </w:rPr>
      </w:pPr>
    </w:p>
    <w:p w14:paraId="163438F9" w14:textId="73A15CF6" w:rsidR="00B51090" w:rsidRDefault="00B51090" w:rsidP="006C5E0D">
      <w:pPr>
        <w:spacing w:line="240" w:lineRule="auto"/>
        <w:ind w:firstLine="360"/>
        <w:rPr>
          <w:rFonts w:cs="Arial"/>
          <w:b/>
          <w:szCs w:val="20"/>
        </w:rPr>
      </w:pPr>
      <w:r w:rsidRPr="006C5E0D">
        <w:rPr>
          <w:rFonts w:cs="Arial"/>
          <w:b/>
          <w:szCs w:val="20"/>
        </w:rPr>
        <w:t>Vročanje dokumentov</w:t>
      </w:r>
    </w:p>
    <w:p w14:paraId="1078387D" w14:textId="77777777" w:rsidR="006C5E0D" w:rsidRPr="006C5E0D" w:rsidRDefault="006C5E0D" w:rsidP="006C5E0D">
      <w:pPr>
        <w:spacing w:line="240" w:lineRule="auto"/>
        <w:ind w:firstLine="360"/>
        <w:rPr>
          <w:rFonts w:cs="Arial"/>
          <w:b/>
          <w:szCs w:val="20"/>
        </w:rPr>
      </w:pPr>
    </w:p>
    <w:p w14:paraId="6C7A6FB6" w14:textId="77777777" w:rsidR="00B51090" w:rsidRPr="009221BF" w:rsidRDefault="00B51090" w:rsidP="00CC21C7">
      <w:pPr>
        <w:numPr>
          <w:ilvl w:val="0"/>
          <w:numId w:val="22"/>
        </w:numPr>
        <w:spacing w:line="240" w:lineRule="exact"/>
        <w:jc w:val="both"/>
        <w:rPr>
          <w:rFonts w:cs="Arial"/>
          <w:szCs w:val="20"/>
        </w:rPr>
      </w:pPr>
      <w:r>
        <w:rPr>
          <w:rFonts w:cs="Arial"/>
          <w:szCs w:val="20"/>
        </w:rPr>
        <w:t>Inšpektor je dokumente</w:t>
      </w:r>
      <w:r w:rsidRPr="00113C62">
        <w:rPr>
          <w:rFonts w:cs="Arial"/>
          <w:szCs w:val="20"/>
        </w:rPr>
        <w:t xml:space="preserve"> vroč</w:t>
      </w:r>
      <w:r>
        <w:rPr>
          <w:rFonts w:cs="Arial"/>
          <w:szCs w:val="20"/>
        </w:rPr>
        <w:t>al</w:t>
      </w:r>
      <w:r w:rsidRPr="00113C62">
        <w:rPr>
          <w:rFonts w:cs="Arial"/>
          <w:szCs w:val="20"/>
        </w:rPr>
        <w:t xml:space="preserve"> inšpekcijskemu zavezancu, kljub temu, da je imel slednji svojega pooblaščenca, kar pomeni, da je bil kršen 88. člen ZUP</w:t>
      </w:r>
      <w:r>
        <w:rPr>
          <w:rFonts w:cs="Arial"/>
          <w:szCs w:val="20"/>
        </w:rPr>
        <w:t>.</w:t>
      </w:r>
    </w:p>
    <w:p w14:paraId="301C8F5B" w14:textId="77777777" w:rsidR="00B51090" w:rsidRPr="00863581" w:rsidRDefault="00B51090" w:rsidP="00CC21C7">
      <w:pPr>
        <w:numPr>
          <w:ilvl w:val="0"/>
          <w:numId w:val="22"/>
        </w:numPr>
        <w:spacing w:line="240" w:lineRule="exact"/>
        <w:jc w:val="both"/>
        <w:rPr>
          <w:rFonts w:cs="Arial"/>
          <w:szCs w:val="20"/>
        </w:rPr>
      </w:pPr>
      <w:r w:rsidRPr="000174AD">
        <w:rPr>
          <w:rFonts w:cs="Arial"/>
          <w:szCs w:val="20"/>
        </w:rPr>
        <w:t>Dopis, v katerem je bil določen rok,  je bil stranki poslan po elektronski pošti in ne po določilih ZUP.</w:t>
      </w:r>
    </w:p>
    <w:p w14:paraId="52B461CF" w14:textId="77777777" w:rsidR="00B51090" w:rsidRPr="00017C8D" w:rsidRDefault="00B51090" w:rsidP="00CC21C7">
      <w:pPr>
        <w:numPr>
          <w:ilvl w:val="0"/>
          <w:numId w:val="22"/>
        </w:numPr>
        <w:spacing w:line="240" w:lineRule="exact"/>
        <w:jc w:val="both"/>
        <w:rPr>
          <w:rFonts w:cs="Arial"/>
          <w:szCs w:val="20"/>
        </w:rPr>
      </w:pPr>
      <w:r w:rsidRPr="00017C8D">
        <w:rPr>
          <w:rFonts w:cs="Arial"/>
          <w:szCs w:val="20"/>
        </w:rPr>
        <w:t>Posredovanje odločbe na e-naslov pritožnice ni pravilen način vročitve, saj je skladno z določbami 86. in prvega odst. 87. člena ZUP možna osebna vročitev po elektronski pošti le v varen elektronski predal. V obravnavanem primeru ni šlo za vročanje v varen elektronski predal, zato organ tudi ne razpolaga z elektronsko vročilnico.</w:t>
      </w:r>
    </w:p>
    <w:p w14:paraId="6D19348A" w14:textId="77777777" w:rsidR="00B51090" w:rsidRDefault="00B51090" w:rsidP="00B51090">
      <w:pPr>
        <w:spacing w:line="240" w:lineRule="exact"/>
        <w:jc w:val="both"/>
        <w:rPr>
          <w:rFonts w:cs="Arial"/>
          <w:szCs w:val="20"/>
        </w:rPr>
      </w:pPr>
    </w:p>
    <w:p w14:paraId="7B017303" w14:textId="77777777" w:rsidR="00B51090" w:rsidRPr="006C5E0D" w:rsidRDefault="00B51090" w:rsidP="0077606A">
      <w:pPr>
        <w:spacing w:line="240" w:lineRule="auto"/>
        <w:ind w:left="360"/>
        <w:jc w:val="both"/>
        <w:rPr>
          <w:rFonts w:cs="Arial"/>
          <w:b/>
          <w:szCs w:val="20"/>
        </w:rPr>
      </w:pPr>
      <w:r w:rsidRPr="006C5E0D">
        <w:rPr>
          <w:rFonts w:cs="Arial"/>
          <w:b/>
          <w:szCs w:val="20"/>
        </w:rPr>
        <w:t>Nepravilnosti pri reševanju vlog za podaljševanje rokov, določenih s strani uradne osebe v upravnem postopku</w:t>
      </w:r>
    </w:p>
    <w:p w14:paraId="01A6350D" w14:textId="77777777" w:rsidR="00B51090" w:rsidRDefault="00B51090" w:rsidP="00B51090">
      <w:pPr>
        <w:spacing w:line="240" w:lineRule="exact"/>
        <w:jc w:val="both"/>
        <w:rPr>
          <w:rFonts w:cs="Arial"/>
          <w:szCs w:val="20"/>
        </w:rPr>
      </w:pPr>
    </w:p>
    <w:p w14:paraId="604DEA0B" w14:textId="01F38A6D" w:rsidR="00B51090" w:rsidRPr="00402ECC" w:rsidRDefault="00B51090" w:rsidP="00CC21C7">
      <w:pPr>
        <w:numPr>
          <w:ilvl w:val="0"/>
          <w:numId w:val="26"/>
        </w:numPr>
        <w:spacing w:line="240" w:lineRule="exact"/>
        <w:jc w:val="both"/>
        <w:rPr>
          <w:rFonts w:cs="Arial"/>
          <w:szCs w:val="20"/>
        </w:rPr>
      </w:pPr>
      <w:r>
        <w:rPr>
          <w:rFonts w:cs="Arial"/>
          <w:szCs w:val="20"/>
        </w:rPr>
        <w:t>O</w:t>
      </w:r>
      <w:r w:rsidRPr="00402ECC">
        <w:rPr>
          <w:rFonts w:cs="Arial"/>
          <w:szCs w:val="20"/>
        </w:rPr>
        <w:t xml:space="preserve"> vlogi inšpekcijskega zavezanca za podaljšanje roka ni bilo odločeno na predpisan način, in sicer z izdanim sklepom, kot to določa 99. člen ZUP</w:t>
      </w:r>
      <w:r w:rsidR="00B47F2B">
        <w:rPr>
          <w:rFonts w:cs="Arial"/>
          <w:szCs w:val="20"/>
        </w:rPr>
        <w:t>.</w:t>
      </w:r>
      <w:r w:rsidRPr="00402ECC">
        <w:rPr>
          <w:rFonts w:cs="Arial"/>
          <w:szCs w:val="20"/>
        </w:rPr>
        <w:t xml:space="preserve"> </w:t>
      </w:r>
      <w:r w:rsidR="00B47F2B">
        <w:rPr>
          <w:rFonts w:cs="Arial"/>
          <w:szCs w:val="20"/>
        </w:rPr>
        <w:t>N</w:t>
      </w:r>
      <w:r w:rsidRPr="00402ECC">
        <w:rPr>
          <w:rFonts w:cs="Arial"/>
          <w:szCs w:val="20"/>
        </w:rPr>
        <w:t>epravilnost razumevanja pomena podaljšanja rokov, ki jih ZUP omogoča strank</w:t>
      </w:r>
      <w:r w:rsidR="00B47F2B">
        <w:rPr>
          <w:rFonts w:cs="Arial"/>
          <w:szCs w:val="20"/>
        </w:rPr>
        <w:t>i</w:t>
      </w:r>
      <w:r w:rsidRPr="00402ECC">
        <w:rPr>
          <w:rFonts w:cs="Arial"/>
          <w:szCs w:val="20"/>
        </w:rPr>
        <w:t xml:space="preserve"> na podlagi 99. člena ZUP. Podaljšanje roka je mogoče tudi v primeru, če gre za rok, ki je določen v dopisu in ne zgolj s sklepom, kot to napačno zaključuje inšpektor.  </w:t>
      </w:r>
    </w:p>
    <w:p w14:paraId="28189C4A" w14:textId="77777777" w:rsidR="00B51090" w:rsidRPr="003C140E" w:rsidRDefault="00B51090" w:rsidP="00B51090">
      <w:pPr>
        <w:spacing w:line="240" w:lineRule="exact"/>
        <w:jc w:val="both"/>
        <w:rPr>
          <w:rFonts w:cs="Arial"/>
          <w:szCs w:val="20"/>
        </w:rPr>
      </w:pPr>
    </w:p>
    <w:p w14:paraId="53307E3A" w14:textId="77777777" w:rsidR="00B51090" w:rsidRPr="006C5E0D" w:rsidRDefault="00B51090" w:rsidP="0077606A">
      <w:pPr>
        <w:spacing w:line="240" w:lineRule="auto"/>
        <w:ind w:left="360"/>
        <w:jc w:val="both"/>
        <w:rPr>
          <w:rFonts w:cs="Arial"/>
          <w:b/>
          <w:szCs w:val="20"/>
        </w:rPr>
      </w:pPr>
      <w:r w:rsidRPr="006C5E0D">
        <w:rPr>
          <w:rFonts w:cs="Arial"/>
          <w:b/>
          <w:szCs w:val="20"/>
        </w:rPr>
        <w:t xml:space="preserve">Nepravilnost pri reševanju zahtev za priznanje stranske udeležbe v postopku in zahtevi za vpogled v dokumente zadeve </w:t>
      </w:r>
    </w:p>
    <w:p w14:paraId="06674B85" w14:textId="77777777" w:rsidR="00B51090" w:rsidRPr="003C140E" w:rsidRDefault="00B51090" w:rsidP="00B51090">
      <w:pPr>
        <w:spacing w:line="240" w:lineRule="exact"/>
        <w:jc w:val="both"/>
        <w:rPr>
          <w:rFonts w:cs="Arial"/>
          <w:szCs w:val="20"/>
          <w:u w:val="single"/>
        </w:rPr>
      </w:pPr>
    </w:p>
    <w:p w14:paraId="43C8D5A1" w14:textId="77777777" w:rsidR="00B51090" w:rsidRPr="003C140E" w:rsidRDefault="00B51090" w:rsidP="00CC21C7">
      <w:pPr>
        <w:numPr>
          <w:ilvl w:val="0"/>
          <w:numId w:val="22"/>
        </w:numPr>
        <w:tabs>
          <w:tab w:val="left" w:pos="180"/>
        </w:tabs>
        <w:autoSpaceDE w:val="0"/>
        <w:autoSpaceDN w:val="0"/>
        <w:adjustRightInd w:val="0"/>
        <w:spacing w:line="240" w:lineRule="auto"/>
        <w:jc w:val="both"/>
        <w:rPr>
          <w:rFonts w:cs="Arial"/>
          <w:szCs w:val="20"/>
        </w:rPr>
      </w:pPr>
      <w:r w:rsidRPr="003C140E">
        <w:rPr>
          <w:rFonts w:cs="Arial"/>
          <w:szCs w:val="20"/>
        </w:rPr>
        <w:t>O zahtevi za priznanje stranske udeležbe v postopku ni bilo odločeno s sklepom, kar je kršitev 1. odstavka 142. člena ZUP. Prav tako ni bilo s sklepom odločeno o njegovi zahtevi za vpogled v dokumente zadeve, kar je kršitev 82. člena ZUP.</w:t>
      </w:r>
    </w:p>
    <w:p w14:paraId="5BFC498D" w14:textId="25C810E1" w:rsidR="00B51090" w:rsidRDefault="00B51090" w:rsidP="00B51090">
      <w:pPr>
        <w:spacing w:line="240" w:lineRule="exact"/>
        <w:jc w:val="both"/>
        <w:rPr>
          <w:rFonts w:cs="Arial"/>
          <w:szCs w:val="20"/>
        </w:rPr>
      </w:pPr>
    </w:p>
    <w:p w14:paraId="4608B1D7" w14:textId="77777777" w:rsidR="00533E7E" w:rsidRDefault="00533E7E" w:rsidP="006C5E0D">
      <w:pPr>
        <w:spacing w:line="240" w:lineRule="auto"/>
        <w:ind w:left="360"/>
        <w:rPr>
          <w:rFonts w:cs="Arial"/>
          <w:b/>
          <w:szCs w:val="20"/>
        </w:rPr>
      </w:pPr>
    </w:p>
    <w:p w14:paraId="789E895A" w14:textId="2469695A" w:rsidR="00B51090" w:rsidRPr="006C5E0D" w:rsidRDefault="00B51090" w:rsidP="006C5E0D">
      <w:pPr>
        <w:spacing w:line="240" w:lineRule="auto"/>
        <w:ind w:left="360"/>
        <w:rPr>
          <w:rFonts w:cs="Arial"/>
          <w:b/>
          <w:szCs w:val="20"/>
        </w:rPr>
      </w:pPr>
      <w:r w:rsidRPr="006C5E0D">
        <w:rPr>
          <w:rFonts w:cs="Arial"/>
          <w:b/>
          <w:szCs w:val="20"/>
        </w:rPr>
        <w:lastRenderedPageBreak/>
        <w:t xml:space="preserve">Kršitve </w:t>
      </w:r>
      <w:proofErr w:type="spellStart"/>
      <w:r w:rsidRPr="006C5E0D">
        <w:rPr>
          <w:rFonts w:cs="Arial"/>
          <w:b/>
          <w:szCs w:val="20"/>
        </w:rPr>
        <w:t>instrukcijskih</w:t>
      </w:r>
      <w:proofErr w:type="spellEnd"/>
      <w:r w:rsidRPr="006C5E0D">
        <w:rPr>
          <w:rFonts w:cs="Arial"/>
          <w:b/>
          <w:szCs w:val="20"/>
        </w:rPr>
        <w:t xml:space="preserve"> rokov za odločanje v upravnem postopku (222. in 256. člena ZUP)</w:t>
      </w:r>
    </w:p>
    <w:p w14:paraId="75082772" w14:textId="77777777" w:rsidR="00B51090" w:rsidRDefault="00B51090" w:rsidP="00B51090">
      <w:pPr>
        <w:spacing w:line="240" w:lineRule="exact"/>
        <w:jc w:val="both"/>
        <w:rPr>
          <w:rFonts w:cs="Arial"/>
          <w:szCs w:val="20"/>
          <w:u w:val="single"/>
        </w:rPr>
      </w:pPr>
    </w:p>
    <w:p w14:paraId="54DE3407" w14:textId="77777777" w:rsidR="00B51090" w:rsidRDefault="00B51090" w:rsidP="00CC21C7">
      <w:pPr>
        <w:numPr>
          <w:ilvl w:val="0"/>
          <w:numId w:val="29"/>
        </w:numPr>
        <w:spacing w:line="240" w:lineRule="exact"/>
        <w:jc w:val="both"/>
        <w:rPr>
          <w:rFonts w:cs="Arial"/>
          <w:szCs w:val="20"/>
        </w:rPr>
      </w:pPr>
      <w:r>
        <w:rPr>
          <w:rFonts w:cs="Arial"/>
          <w:szCs w:val="20"/>
        </w:rPr>
        <w:t>V</w:t>
      </w:r>
      <w:r w:rsidRPr="006A2E4D">
        <w:rPr>
          <w:rFonts w:cs="Arial"/>
          <w:szCs w:val="20"/>
        </w:rPr>
        <w:t xml:space="preserve"> ponovljenem postopku </w:t>
      </w:r>
      <w:r>
        <w:rPr>
          <w:rFonts w:cs="Arial"/>
          <w:szCs w:val="20"/>
        </w:rPr>
        <w:t xml:space="preserve">je bilo </w:t>
      </w:r>
      <w:r w:rsidRPr="006A2E4D">
        <w:rPr>
          <w:rFonts w:cs="Arial"/>
          <w:szCs w:val="20"/>
        </w:rPr>
        <w:t>odloč</w:t>
      </w:r>
      <w:r>
        <w:rPr>
          <w:rFonts w:cs="Arial"/>
          <w:szCs w:val="20"/>
        </w:rPr>
        <w:t>eno</w:t>
      </w:r>
      <w:r w:rsidRPr="006A2E4D">
        <w:rPr>
          <w:rFonts w:cs="Arial"/>
          <w:szCs w:val="20"/>
        </w:rPr>
        <w:t xml:space="preserve"> šele 23. 12. 2016, kar pomeni, da je prišlo do kršitve </w:t>
      </w:r>
      <w:proofErr w:type="spellStart"/>
      <w:r w:rsidRPr="006A2E4D">
        <w:rPr>
          <w:rFonts w:cs="Arial"/>
          <w:szCs w:val="20"/>
        </w:rPr>
        <w:t>instrukcijskega</w:t>
      </w:r>
      <w:proofErr w:type="spellEnd"/>
      <w:r w:rsidRPr="006A2E4D">
        <w:rPr>
          <w:rFonts w:cs="Arial"/>
          <w:szCs w:val="20"/>
        </w:rPr>
        <w:t xml:space="preserve"> roka za odločitev ponovljenem postopku, kot to določa ZUP v 251. členu</w:t>
      </w:r>
      <w:r>
        <w:rPr>
          <w:rFonts w:cs="Arial"/>
          <w:szCs w:val="20"/>
        </w:rPr>
        <w:t>,</w:t>
      </w:r>
      <w:r w:rsidRPr="006A2E4D">
        <w:rPr>
          <w:rFonts w:cs="Arial"/>
          <w:szCs w:val="20"/>
        </w:rPr>
        <w:t xml:space="preserve"> računajoč od dneva prejema drugostopenjske odločbe, to pa je 28. 7. 2016.    </w:t>
      </w:r>
    </w:p>
    <w:p w14:paraId="28BEEEA4" w14:textId="05C06FCC" w:rsidR="006C5E0D" w:rsidRPr="006C5E0D" w:rsidRDefault="00B51090" w:rsidP="006C5E0D">
      <w:pPr>
        <w:numPr>
          <w:ilvl w:val="0"/>
          <w:numId w:val="29"/>
        </w:numPr>
        <w:spacing w:line="240" w:lineRule="exact"/>
        <w:jc w:val="both"/>
        <w:rPr>
          <w:rFonts w:cs="Arial"/>
          <w:szCs w:val="20"/>
        </w:rPr>
      </w:pPr>
      <w:r w:rsidRPr="006C5E0D">
        <w:rPr>
          <w:rFonts w:cs="Arial"/>
          <w:szCs w:val="20"/>
        </w:rPr>
        <w:t xml:space="preserve">Pri reševanju strankine vloge z dne 12. 9. 2018, je organ kršil </w:t>
      </w:r>
      <w:proofErr w:type="spellStart"/>
      <w:r w:rsidRPr="006C5E0D">
        <w:rPr>
          <w:rFonts w:cs="Arial"/>
          <w:szCs w:val="20"/>
        </w:rPr>
        <w:t>instrukcijski</w:t>
      </w:r>
      <w:proofErr w:type="spellEnd"/>
      <w:r w:rsidRPr="006C5E0D">
        <w:rPr>
          <w:rFonts w:cs="Arial"/>
          <w:szCs w:val="20"/>
        </w:rPr>
        <w:t xml:space="preserve"> rok za odločitev v 20 delovnih dni, kot to določa ZDIJZ  v 23. členu.</w:t>
      </w:r>
    </w:p>
    <w:p w14:paraId="7BB9512A" w14:textId="1C133AAE" w:rsidR="00B51090" w:rsidRPr="006C5E0D" w:rsidRDefault="00B51090" w:rsidP="006C5E0D">
      <w:pPr>
        <w:numPr>
          <w:ilvl w:val="0"/>
          <w:numId w:val="29"/>
        </w:numPr>
        <w:spacing w:line="240" w:lineRule="exact"/>
        <w:jc w:val="both"/>
        <w:rPr>
          <w:rFonts w:cs="Arial"/>
          <w:szCs w:val="20"/>
        </w:rPr>
      </w:pPr>
      <w:r w:rsidRPr="006C5E0D">
        <w:rPr>
          <w:rFonts w:cs="Arial"/>
          <w:szCs w:val="20"/>
        </w:rPr>
        <w:t xml:space="preserve">Pri reševanju pritožbenega postopka je prišlo do kršitve </w:t>
      </w:r>
      <w:proofErr w:type="spellStart"/>
      <w:r w:rsidRPr="006C5E0D">
        <w:rPr>
          <w:rFonts w:cs="Arial"/>
          <w:szCs w:val="20"/>
        </w:rPr>
        <w:t>istrukcijskega</w:t>
      </w:r>
      <w:proofErr w:type="spellEnd"/>
      <w:r w:rsidRPr="006C5E0D">
        <w:rPr>
          <w:rFonts w:cs="Arial"/>
          <w:szCs w:val="20"/>
        </w:rPr>
        <w:t xml:space="preserve"> roka za rešitev pritožbe, določenega v 256. členu ZUP, saj je bilo o pritožbi, vloženi, dne 6. 8. 2009, odločeno šele 18. 2. 2013 in to šele na podlagi posredovanja upravnega inšpektorja. </w:t>
      </w:r>
    </w:p>
    <w:p w14:paraId="0F6BB6AA" w14:textId="73044463" w:rsidR="00B51090" w:rsidRPr="006962D6" w:rsidRDefault="00B51090" w:rsidP="0087253E">
      <w:pPr>
        <w:pStyle w:val="Odstavekseznama"/>
        <w:numPr>
          <w:ilvl w:val="0"/>
          <w:numId w:val="33"/>
        </w:numPr>
        <w:tabs>
          <w:tab w:val="left" w:pos="284"/>
        </w:tabs>
        <w:autoSpaceDE w:val="0"/>
        <w:autoSpaceDN w:val="0"/>
        <w:adjustRightInd w:val="0"/>
        <w:jc w:val="both"/>
        <w:rPr>
          <w:rFonts w:ascii="Arial" w:hAnsi="Arial" w:cs="Arial"/>
          <w:b/>
          <w:sz w:val="20"/>
          <w:szCs w:val="20"/>
          <w:lang w:val="sl-SI"/>
        </w:rPr>
      </w:pPr>
      <w:r w:rsidRPr="006962D6">
        <w:rPr>
          <w:rFonts w:ascii="Arial" w:hAnsi="Arial" w:cs="Arial"/>
          <w:sz w:val="20"/>
          <w:szCs w:val="20"/>
          <w:lang w:val="sl-SI"/>
        </w:rPr>
        <w:t xml:space="preserve">Občutne in neupravičene kršitve </w:t>
      </w:r>
      <w:proofErr w:type="spellStart"/>
      <w:r w:rsidRPr="006962D6">
        <w:rPr>
          <w:rFonts w:ascii="Arial" w:hAnsi="Arial" w:cs="Arial"/>
          <w:sz w:val="20"/>
          <w:szCs w:val="20"/>
          <w:lang w:val="sl-SI"/>
        </w:rPr>
        <w:t>instrukcijski</w:t>
      </w:r>
      <w:proofErr w:type="spellEnd"/>
      <w:r w:rsidRPr="006962D6">
        <w:rPr>
          <w:rFonts w:ascii="Arial" w:hAnsi="Arial" w:cs="Arial"/>
          <w:sz w:val="20"/>
          <w:szCs w:val="20"/>
          <w:lang w:val="sl-SI"/>
        </w:rPr>
        <w:t xml:space="preserve"> rokov za odločanje na področju izvajanja Zakona o tujcih in Zakona o državljanstvu RS. Uradne osebe ne pristopijo k pridobivanju podatkov v predpisanih rokih, ne pristopijo k obravnavi zadev po več kot leto dni, po že pridobljenih podatkih ne pristopijo k nadaljnjemu reševanju zadev po več mesecev, zaradi česar pridobljena potrdila/podatki več ne veljajo in jih morajo ponovno pridobivati, s tem pa obremenjujejo tudi organe, ki so zavezani k posredovanju podatkov</w:t>
      </w:r>
      <w:r w:rsidR="00801BF8" w:rsidRPr="006962D6">
        <w:rPr>
          <w:rFonts w:ascii="Arial" w:hAnsi="Arial" w:cs="Arial"/>
          <w:sz w:val="20"/>
          <w:szCs w:val="20"/>
          <w:lang w:val="sl-SI"/>
        </w:rPr>
        <w:t>.</w:t>
      </w:r>
    </w:p>
    <w:p w14:paraId="100A7205" w14:textId="12DE01E7" w:rsidR="00B51090" w:rsidRDefault="00B51090" w:rsidP="00B51090">
      <w:pPr>
        <w:spacing w:line="240" w:lineRule="exact"/>
        <w:jc w:val="both"/>
        <w:rPr>
          <w:rFonts w:cs="Arial"/>
          <w:szCs w:val="20"/>
        </w:rPr>
      </w:pPr>
    </w:p>
    <w:p w14:paraId="7BC4EAED" w14:textId="77777777" w:rsidR="00B51090" w:rsidRPr="006C5E0D" w:rsidRDefault="00B51090" w:rsidP="006C5E0D">
      <w:pPr>
        <w:spacing w:line="240" w:lineRule="auto"/>
        <w:ind w:left="360"/>
        <w:jc w:val="both"/>
        <w:rPr>
          <w:rFonts w:cs="Arial"/>
          <w:b/>
          <w:szCs w:val="20"/>
        </w:rPr>
      </w:pPr>
      <w:r w:rsidRPr="006C5E0D">
        <w:rPr>
          <w:rFonts w:cs="Arial"/>
          <w:b/>
          <w:szCs w:val="20"/>
        </w:rPr>
        <w:t xml:space="preserve">Kršitve </w:t>
      </w:r>
      <w:proofErr w:type="spellStart"/>
      <w:r w:rsidRPr="006C5E0D">
        <w:rPr>
          <w:rFonts w:cs="Arial"/>
          <w:b/>
          <w:szCs w:val="20"/>
        </w:rPr>
        <w:t>instrukcijskih</w:t>
      </w:r>
      <w:proofErr w:type="spellEnd"/>
      <w:r w:rsidRPr="006C5E0D">
        <w:rPr>
          <w:rFonts w:cs="Arial"/>
          <w:b/>
          <w:szCs w:val="20"/>
        </w:rPr>
        <w:t xml:space="preserve"> rokov za odločanje v ponovljenem upravnem postopku, na podlagi 251. člena ZUP in 64. člena Zakona o upravnem sporu</w:t>
      </w:r>
    </w:p>
    <w:p w14:paraId="4C758061" w14:textId="77777777" w:rsidR="00B51090" w:rsidRPr="00DA5168" w:rsidRDefault="00B51090" w:rsidP="00B51090">
      <w:pPr>
        <w:spacing w:line="240" w:lineRule="exact"/>
        <w:jc w:val="both"/>
        <w:rPr>
          <w:rFonts w:cs="Arial"/>
          <w:szCs w:val="20"/>
          <w:u w:val="single"/>
        </w:rPr>
      </w:pPr>
    </w:p>
    <w:p w14:paraId="52CAF3DC" w14:textId="77777777" w:rsidR="00B51090" w:rsidRPr="003630C0" w:rsidRDefault="00B51090" w:rsidP="00CC21C7">
      <w:pPr>
        <w:pStyle w:val="Odstavekseznama"/>
        <w:numPr>
          <w:ilvl w:val="0"/>
          <w:numId w:val="27"/>
        </w:numPr>
        <w:shd w:val="clear" w:color="auto" w:fill="FFFFFF"/>
        <w:contextualSpacing w:val="0"/>
        <w:jc w:val="both"/>
        <w:rPr>
          <w:rFonts w:ascii="Arial" w:eastAsia="Times New Roman" w:hAnsi="Arial" w:cs="Arial"/>
          <w:sz w:val="20"/>
          <w:szCs w:val="20"/>
        </w:rPr>
      </w:pPr>
      <w:r w:rsidRPr="00B51090">
        <w:rPr>
          <w:rFonts w:ascii="Arial" w:hAnsi="Arial" w:cs="Arial"/>
          <w:sz w:val="20"/>
          <w:szCs w:val="20"/>
          <w:lang w:val="sl-SI"/>
        </w:rPr>
        <w:t xml:space="preserve">Odločba v ponovljenem postopku je bila izdana po roku za izdajo odločbe, ki ga določa 3. odstavek 251. člena ZUP, saj je bila izdana dne 25. 7. 2016 po skoraj 15 mesecev od prejema odločbe drugostopenjskega organa, </w:t>
      </w:r>
      <w:proofErr w:type="spellStart"/>
      <w:r w:rsidRPr="00B51090">
        <w:rPr>
          <w:rFonts w:ascii="Arial" w:hAnsi="Arial" w:cs="Arial"/>
          <w:sz w:val="20"/>
          <w:szCs w:val="20"/>
          <w:lang w:val="sl-SI"/>
        </w:rPr>
        <w:t>t.j</w:t>
      </w:r>
      <w:proofErr w:type="spellEnd"/>
      <w:r w:rsidRPr="00B51090">
        <w:rPr>
          <w:rFonts w:ascii="Arial" w:hAnsi="Arial" w:cs="Arial"/>
          <w:sz w:val="20"/>
          <w:szCs w:val="20"/>
          <w:lang w:val="sl-SI"/>
        </w:rPr>
        <w:t xml:space="preserve">. 20. </w:t>
      </w:r>
      <w:r w:rsidRPr="003630C0">
        <w:rPr>
          <w:rFonts w:ascii="Arial" w:hAnsi="Arial" w:cs="Arial"/>
          <w:sz w:val="20"/>
          <w:szCs w:val="20"/>
        </w:rPr>
        <w:t xml:space="preserve">4. 2015. </w:t>
      </w:r>
    </w:p>
    <w:p w14:paraId="4EFA2AF8" w14:textId="77777777" w:rsidR="00B51090" w:rsidRDefault="00B51090" w:rsidP="00CC21C7">
      <w:pPr>
        <w:numPr>
          <w:ilvl w:val="0"/>
          <w:numId w:val="27"/>
        </w:numPr>
        <w:spacing w:line="240" w:lineRule="exact"/>
        <w:jc w:val="both"/>
        <w:rPr>
          <w:rFonts w:cs="Arial"/>
          <w:szCs w:val="20"/>
        </w:rPr>
      </w:pPr>
      <w:r w:rsidRPr="000D134C">
        <w:rPr>
          <w:rFonts w:cs="Arial"/>
          <w:szCs w:val="20"/>
        </w:rPr>
        <w:t xml:space="preserve">Inšpektor inšpekcijskega organa po izdani sodbi Upravnega sodišča z dne 27. 2. 2014 ni postopal po določbi 4. točke prvega odstavka 64. člena Zakona o upravnem sporu, saj potrebnih aktov ni izdal v predpisanem roku, ampak je bilo to storjeno šele 6. 8. 2015. </w:t>
      </w:r>
    </w:p>
    <w:p w14:paraId="6E4F4315" w14:textId="77777777" w:rsidR="00B51090" w:rsidRPr="000D134C" w:rsidRDefault="00B51090" w:rsidP="00CC21C7">
      <w:pPr>
        <w:numPr>
          <w:ilvl w:val="0"/>
          <w:numId w:val="27"/>
        </w:numPr>
        <w:spacing w:line="240" w:lineRule="exact"/>
        <w:jc w:val="both"/>
        <w:rPr>
          <w:rFonts w:cs="Arial"/>
          <w:szCs w:val="20"/>
        </w:rPr>
      </w:pPr>
      <w:r>
        <w:t>Organ</w:t>
      </w:r>
      <w:r w:rsidRPr="00DA5168">
        <w:t xml:space="preserve"> po izdani sodbi Upravnega sodišča, ki jo je prejel 19. 5. 2011, ni vodil postopka na način, da bi bilo odločeno v predpisanem </w:t>
      </w:r>
      <w:proofErr w:type="spellStart"/>
      <w:r w:rsidRPr="00DA5168">
        <w:t>instrukcijskem</w:t>
      </w:r>
      <w:proofErr w:type="spellEnd"/>
      <w:r w:rsidRPr="00DA5168">
        <w:t xml:space="preserve"> roku, opredeljenim v 64. členu Zakona o upravnem sporu. Po prejeti sodbi so bila izvedena tri procesna dejanja v smislu izvedbe dokazov v ponovljenem postopku, in sicer 15.10. 2014, 23. 3. 2015 in 11. 2. 2016, odločitev pa do dneva izvedbe tega inšpekcijskega nadzora, </w:t>
      </w:r>
      <w:proofErr w:type="spellStart"/>
      <w:r w:rsidRPr="00DA5168">
        <w:t>t.j</w:t>
      </w:r>
      <w:proofErr w:type="spellEnd"/>
      <w:r w:rsidRPr="00DA5168">
        <w:t>. do 6. 2. 2019, še ni bila sprejeta.</w:t>
      </w:r>
    </w:p>
    <w:p w14:paraId="729130AE" w14:textId="35666145" w:rsidR="00B51090" w:rsidRDefault="00B51090" w:rsidP="00B51090">
      <w:pPr>
        <w:spacing w:line="240" w:lineRule="exact"/>
        <w:jc w:val="both"/>
        <w:rPr>
          <w:rFonts w:cs="Arial"/>
          <w:szCs w:val="20"/>
        </w:rPr>
      </w:pPr>
    </w:p>
    <w:p w14:paraId="470569A3" w14:textId="77777777" w:rsidR="00B51090" w:rsidRPr="006C5E0D" w:rsidRDefault="00B51090" w:rsidP="006C5E0D">
      <w:pPr>
        <w:spacing w:line="240" w:lineRule="auto"/>
        <w:ind w:left="360"/>
        <w:rPr>
          <w:rFonts w:cs="Arial"/>
          <w:b/>
          <w:szCs w:val="20"/>
        </w:rPr>
      </w:pPr>
      <w:r w:rsidRPr="006C5E0D">
        <w:rPr>
          <w:rFonts w:cs="Arial"/>
          <w:b/>
          <w:szCs w:val="20"/>
        </w:rPr>
        <w:t>Ravnanje s pritožbo</w:t>
      </w:r>
    </w:p>
    <w:p w14:paraId="35B277BE" w14:textId="77777777" w:rsidR="00B51090" w:rsidRDefault="00B51090" w:rsidP="00B51090">
      <w:pPr>
        <w:spacing w:line="240" w:lineRule="exact"/>
        <w:jc w:val="both"/>
        <w:rPr>
          <w:rFonts w:cs="Arial"/>
          <w:szCs w:val="20"/>
          <w:u w:val="single"/>
        </w:rPr>
      </w:pPr>
    </w:p>
    <w:p w14:paraId="1AA89296" w14:textId="77777777" w:rsidR="00B51090" w:rsidRDefault="00B51090" w:rsidP="00CC21C7">
      <w:pPr>
        <w:numPr>
          <w:ilvl w:val="0"/>
          <w:numId w:val="25"/>
        </w:numPr>
        <w:spacing w:line="240" w:lineRule="exact"/>
        <w:jc w:val="both"/>
        <w:rPr>
          <w:rFonts w:cs="Arial"/>
          <w:szCs w:val="20"/>
        </w:rPr>
      </w:pPr>
      <w:r>
        <w:rPr>
          <w:rFonts w:cs="Arial"/>
          <w:szCs w:val="20"/>
        </w:rPr>
        <w:t>R</w:t>
      </w:r>
      <w:r w:rsidRPr="00402ECC">
        <w:rPr>
          <w:rFonts w:cs="Arial"/>
          <w:szCs w:val="20"/>
        </w:rPr>
        <w:t>avnanje s prejeto pritožbo ni bilo v skladu z določbo 245. člena ZUP, saj pritožba ni bila odstopljena drugostopenjskemu organu v predpisanem roku.</w:t>
      </w:r>
    </w:p>
    <w:p w14:paraId="500C40CF" w14:textId="77777777" w:rsidR="00B51090" w:rsidRPr="003C140E" w:rsidRDefault="00B51090" w:rsidP="00CC21C7">
      <w:pPr>
        <w:numPr>
          <w:ilvl w:val="0"/>
          <w:numId w:val="25"/>
        </w:numPr>
        <w:spacing w:line="240" w:lineRule="exact"/>
        <w:jc w:val="both"/>
        <w:rPr>
          <w:rFonts w:cs="Arial"/>
          <w:szCs w:val="20"/>
        </w:rPr>
      </w:pPr>
      <w:r w:rsidRPr="003C140E">
        <w:rPr>
          <w:rFonts w:cs="Arial"/>
          <w:szCs w:val="20"/>
        </w:rPr>
        <w:t>Ravnanje s prejeto pritožbo ni bilo v skladu z določbo 241. člena, saj je v postopku sodelovalo več strank in bi bilo treba pritožbo najprej poslati v odgovor drugim strankam ter jim določiti rok, da se izrečejo o pritožbi in morebitnih novih dejstvih in dokazih.</w:t>
      </w:r>
    </w:p>
    <w:p w14:paraId="011F2782" w14:textId="77777777" w:rsidR="00B51090" w:rsidRPr="00795843" w:rsidRDefault="00B51090" w:rsidP="00CC21C7">
      <w:pPr>
        <w:numPr>
          <w:ilvl w:val="0"/>
          <w:numId w:val="25"/>
        </w:numPr>
        <w:spacing w:line="240" w:lineRule="exact"/>
        <w:jc w:val="both"/>
        <w:rPr>
          <w:rFonts w:cs="Arial"/>
          <w:szCs w:val="20"/>
        </w:rPr>
      </w:pPr>
      <w:r w:rsidRPr="00795843">
        <w:rPr>
          <w:rFonts w:cs="Arial"/>
          <w:szCs w:val="20"/>
        </w:rPr>
        <w:t xml:space="preserve">O odstopu strankine pritožbe drugostopenjskemu organu, bi moral </w:t>
      </w:r>
      <w:r>
        <w:rPr>
          <w:rFonts w:cs="Arial"/>
          <w:szCs w:val="20"/>
        </w:rPr>
        <w:t>organ</w:t>
      </w:r>
      <w:r w:rsidRPr="00795843">
        <w:rPr>
          <w:rFonts w:cs="Arial"/>
          <w:szCs w:val="20"/>
        </w:rPr>
        <w:t xml:space="preserve"> </w:t>
      </w:r>
      <w:r>
        <w:rPr>
          <w:rFonts w:cs="Arial"/>
          <w:szCs w:val="20"/>
        </w:rPr>
        <w:t>s</w:t>
      </w:r>
      <w:r w:rsidRPr="00795843">
        <w:rPr>
          <w:rFonts w:cs="Arial"/>
          <w:szCs w:val="20"/>
        </w:rPr>
        <w:t>tranko obvestiti takoj (istočasno), ko je bila pritožba odstopljena drugostopenjskemu organu v nadaljnjo obravnavano in ne šele 13. 6. 2016.</w:t>
      </w:r>
    </w:p>
    <w:p w14:paraId="233B65B1" w14:textId="1C3FFDC8" w:rsidR="00B51090" w:rsidRPr="009221BF" w:rsidRDefault="00B51090" w:rsidP="00CC21C7">
      <w:pPr>
        <w:numPr>
          <w:ilvl w:val="0"/>
          <w:numId w:val="25"/>
        </w:numPr>
        <w:spacing w:line="240" w:lineRule="exact"/>
        <w:jc w:val="both"/>
        <w:rPr>
          <w:rFonts w:cs="Arial"/>
          <w:szCs w:val="20"/>
        </w:rPr>
      </w:pPr>
      <w:r w:rsidRPr="000174AD">
        <w:rPr>
          <w:rFonts w:cs="Arial"/>
          <w:szCs w:val="20"/>
        </w:rPr>
        <w:t>O</w:t>
      </w:r>
      <w:r w:rsidRPr="009221BF">
        <w:rPr>
          <w:rFonts w:cs="Arial"/>
          <w:szCs w:val="20"/>
        </w:rPr>
        <w:t xml:space="preserve">rgan </w:t>
      </w:r>
      <w:r w:rsidRPr="000174AD">
        <w:rPr>
          <w:rFonts w:cs="Arial"/>
          <w:szCs w:val="20"/>
        </w:rPr>
        <w:t xml:space="preserve">je </w:t>
      </w:r>
      <w:r w:rsidRPr="009221BF">
        <w:rPr>
          <w:rFonts w:cs="Arial"/>
          <w:szCs w:val="20"/>
        </w:rPr>
        <w:t xml:space="preserve">v postopku reševanja pritožbe postopal v nasprotju </w:t>
      </w:r>
      <w:r w:rsidRPr="000174AD">
        <w:rPr>
          <w:rFonts w:cs="Arial"/>
          <w:szCs w:val="20"/>
        </w:rPr>
        <w:t>z določili</w:t>
      </w:r>
      <w:r w:rsidRPr="009221BF">
        <w:rPr>
          <w:rFonts w:cs="Arial"/>
          <w:szCs w:val="20"/>
        </w:rPr>
        <w:t xml:space="preserve"> ZUP, ki določa</w:t>
      </w:r>
      <w:r w:rsidR="00533E7E">
        <w:rPr>
          <w:rFonts w:cs="Arial"/>
          <w:szCs w:val="20"/>
        </w:rPr>
        <w:t>,</w:t>
      </w:r>
      <w:r w:rsidRPr="009221BF">
        <w:rPr>
          <w:rFonts w:cs="Arial"/>
          <w:szCs w:val="20"/>
        </w:rPr>
        <w:t xml:space="preserve"> kakšno je delo organa prve stopnje s pritožbo. Organ je bil dolžan pritožbo prosilca preizkusiti in odločiti:</w:t>
      </w:r>
    </w:p>
    <w:p w14:paraId="38B90B5F" w14:textId="77777777" w:rsidR="00B51090" w:rsidRPr="009221BF" w:rsidRDefault="00B51090" w:rsidP="0087253E">
      <w:pPr>
        <w:numPr>
          <w:ilvl w:val="0"/>
          <w:numId w:val="36"/>
        </w:numPr>
        <w:spacing w:line="240" w:lineRule="exact"/>
        <w:jc w:val="both"/>
        <w:rPr>
          <w:rFonts w:cs="Arial"/>
          <w:szCs w:val="20"/>
        </w:rPr>
      </w:pPr>
      <w:r w:rsidRPr="009221BF">
        <w:rPr>
          <w:rFonts w:cs="Arial"/>
          <w:szCs w:val="20"/>
        </w:rPr>
        <w:t xml:space="preserve">ali jo bo nadomestil z novo odločbo </w:t>
      </w:r>
    </w:p>
    <w:p w14:paraId="2DF61936" w14:textId="77777777" w:rsidR="00B51090" w:rsidRPr="009221BF" w:rsidRDefault="00B51090" w:rsidP="0087253E">
      <w:pPr>
        <w:numPr>
          <w:ilvl w:val="0"/>
          <w:numId w:val="36"/>
        </w:numPr>
        <w:spacing w:line="240" w:lineRule="exact"/>
        <w:jc w:val="both"/>
        <w:rPr>
          <w:rFonts w:cs="Arial"/>
          <w:szCs w:val="20"/>
        </w:rPr>
      </w:pPr>
      <w:r w:rsidRPr="009221BF">
        <w:rPr>
          <w:rFonts w:cs="Arial"/>
          <w:szCs w:val="20"/>
        </w:rPr>
        <w:t xml:space="preserve">ali jo bo v skladu s prvim odstavkom 245. člena ZUP posredoval pristojnemu organu  v odločitev. </w:t>
      </w:r>
    </w:p>
    <w:p w14:paraId="5531F8BE" w14:textId="77777777" w:rsidR="00B51090" w:rsidRDefault="00B51090" w:rsidP="00B37AD0">
      <w:pPr>
        <w:spacing w:line="240" w:lineRule="exact"/>
        <w:ind w:left="420" w:firstLine="288"/>
        <w:jc w:val="both"/>
        <w:rPr>
          <w:rFonts w:cs="Arial"/>
          <w:szCs w:val="20"/>
        </w:rPr>
      </w:pPr>
      <w:r w:rsidRPr="000174AD">
        <w:rPr>
          <w:rFonts w:cs="Arial"/>
          <w:szCs w:val="20"/>
        </w:rPr>
        <w:t>O</w:t>
      </w:r>
      <w:r w:rsidRPr="009221BF">
        <w:rPr>
          <w:rFonts w:cs="Arial"/>
          <w:szCs w:val="20"/>
        </w:rPr>
        <w:t xml:space="preserve">rgan s pritožbo ni ravnal po nobeni od zgoraj opisanih možnih variant. </w:t>
      </w:r>
    </w:p>
    <w:p w14:paraId="0BC79A72" w14:textId="31FA98BA" w:rsidR="006C5E0D" w:rsidRPr="006C5E0D" w:rsidRDefault="00B51090" w:rsidP="006C5E0D">
      <w:pPr>
        <w:pStyle w:val="Odstavekseznama"/>
        <w:numPr>
          <w:ilvl w:val="0"/>
          <w:numId w:val="25"/>
        </w:numPr>
        <w:spacing w:after="120" w:line="264" w:lineRule="auto"/>
        <w:jc w:val="both"/>
        <w:rPr>
          <w:rFonts w:ascii="Arial" w:eastAsia="Times New Roman" w:hAnsi="Arial" w:cs="Arial"/>
          <w:sz w:val="20"/>
          <w:szCs w:val="20"/>
        </w:rPr>
      </w:pPr>
      <w:r w:rsidRPr="00B51090">
        <w:rPr>
          <w:rFonts w:ascii="Arial" w:eastAsia="Times New Roman" w:hAnsi="Arial" w:cs="Arial"/>
          <w:sz w:val="20"/>
          <w:szCs w:val="20"/>
          <w:lang w:val="sl-SI"/>
        </w:rPr>
        <w:t>Na pod</w:t>
      </w:r>
      <w:r w:rsidR="00533E7E">
        <w:rPr>
          <w:rFonts w:ascii="Arial" w:eastAsia="Times New Roman" w:hAnsi="Arial" w:cs="Arial"/>
          <w:sz w:val="20"/>
          <w:szCs w:val="20"/>
          <w:lang w:val="sl-SI"/>
        </w:rPr>
        <w:t>l</w:t>
      </w:r>
      <w:r w:rsidRPr="00B51090">
        <w:rPr>
          <w:rFonts w:ascii="Arial" w:eastAsia="Times New Roman" w:hAnsi="Arial" w:cs="Arial"/>
          <w:sz w:val="20"/>
          <w:szCs w:val="20"/>
          <w:lang w:val="sl-SI"/>
        </w:rPr>
        <w:t>a</w:t>
      </w:r>
      <w:r w:rsidR="00533E7E">
        <w:rPr>
          <w:rFonts w:ascii="Arial" w:eastAsia="Times New Roman" w:hAnsi="Arial" w:cs="Arial"/>
          <w:sz w:val="20"/>
          <w:szCs w:val="20"/>
          <w:lang w:val="sl-SI"/>
        </w:rPr>
        <w:t>g</w:t>
      </w:r>
      <w:r w:rsidRPr="00B51090">
        <w:rPr>
          <w:rFonts w:ascii="Arial" w:eastAsia="Times New Roman" w:hAnsi="Arial" w:cs="Arial"/>
          <w:sz w:val="20"/>
          <w:szCs w:val="20"/>
          <w:lang w:val="sl-SI"/>
        </w:rPr>
        <w:t>i prvega odst. 240. člena ZUP mora organ prve stopnje preizkusiti, ali je pritožba dovoljena in pravočasna in ali jo je vložila upravičena oseba. V primeru, ko iz pritožbe ni jasno razvidno, katera oseba je vlagatelj, mora organ postopati tako, da to dejstvo predhodno razjasni ob smiselni uporabi 67. člena ZUP, sicer ni mogoče preizkusiti</w:t>
      </w:r>
      <w:r w:rsidR="00533E7E">
        <w:rPr>
          <w:rFonts w:ascii="Arial" w:eastAsia="Times New Roman" w:hAnsi="Arial" w:cs="Arial"/>
          <w:sz w:val="20"/>
          <w:szCs w:val="20"/>
          <w:lang w:val="sl-SI"/>
        </w:rPr>
        <w:t>,</w:t>
      </w:r>
      <w:r w:rsidRPr="00B51090">
        <w:rPr>
          <w:rFonts w:ascii="Arial" w:eastAsia="Times New Roman" w:hAnsi="Arial" w:cs="Arial"/>
          <w:sz w:val="20"/>
          <w:szCs w:val="20"/>
          <w:lang w:val="sl-SI"/>
        </w:rPr>
        <w:t xml:space="preserve"> ali je pritožbo dejansko vložila upravičena oseba. V obravnavanem primeru organ prve stopnje navedenega dejstva ni razjasnil, zaradi česar tudi ni mogel opraviti ustreznega preizkusa pritožbe po prvem odst. </w:t>
      </w:r>
      <w:r w:rsidRPr="00017C8D">
        <w:rPr>
          <w:rFonts w:ascii="Arial" w:eastAsia="Times New Roman" w:hAnsi="Arial" w:cs="Arial"/>
          <w:sz w:val="20"/>
          <w:szCs w:val="20"/>
        </w:rPr>
        <w:t xml:space="preserve">240. </w:t>
      </w:r>
      <w:proofErr w:type="spellStart"/>
      <w:r w:rsidRPr="00017C8D">
        <w:rPr>
          <w:rFonts w:ascii="Arial" w:eastAsia="Times New Roman" w:hAnsi="Arial" w:cs="Arial"/>
          <w:sz w:val="20"/>
          <w:szCs w:val="20"/>
        </w:rPr>
        <w:t>člena</w:t>
      </w:r>
      <w:proofErr w:type="spellEnd"/>
      <w:r w:rsidRPr="00017C8D">
        <w:rPr>
          <w:rFonts w:ascii="Arial" w:eastAsia="Times New Roman" w:hAnsi="Arial" w:cs="Arial"/>
          <w:sz w:val="20"/>
          <w:szCs w:val="20"/>
        </w:rPr>
        <w:t xml:space="preserve"> ZUP.</w:t>
      </w:r>
    </w:p>
    <w:p w14:paraId="31487C5C" w14:textId="77777777" w:rsidR="00533E7E" w:rsidRDefault="00533E7E" w:rsidP="006C5E0D">
      <w:pPr>
        <w:spacing w:line="240" w:lineRule="auto"/>
        <w:ind w:left="360"/>
        <w:rPr>
          <w:rFonts w:cs="Arial"/>
          <w:b/>
          <w:szCs w:val="20"/>
        </w:rPr>
      </w:pPr>
    </w:p>
    <w:p w14:paraId="1F36986D" w14:textId="77777777" w:rsidR="00533E7E" w:rsidRDefault="00533E7E" w:rsidP="006C5E0D">
      <w:pPr>
        <w:spacing w:line="240" w:lineRule="auto"/>
        <w:ind w:left="360"/>
        <w:rPr>
          <w:rFonts w:cs="Arial"/>
          <w:b/>
          <w:szCs w:val="20"/>
        </w:rPr>
      </w:pPr>
    </w:p>
    <w:p w14:paraId="08146EEF" w14:textId="2035D472" w:rsidR="00B51090" w:rsidRPr="006C5E0D" w:rsidRDefault="00B51090" w:rsidP="006C5E0D">
      <w:pPr>
        <w:spacing w:line="240" w:lineRule="auto"/>
        <w:ind w:left="360"/>
        <w:rPr>
          <w:rFonts w:cs="Arial"/>
          <w:b/>
          <w:szCs w:val="20"/>
        </w:rPr>
      </w:pPr>
      <w:r w:rsidRPr="006C5E0D">
        <w:rPr>
          <w:rFonts w:cs="Arial"/>
          <w:b/>
          <w:szCs w:val="20"/>
        </w:rPr>
        <w:lastRenderedPageBreak/>
        <w:t>Nepravilnosti pri izvršbi v upravnem postopku</w:t>
      </w:r>
    </w:p>
    <w:p w14:paraId="12F07283" w14:textId="77777777" w:rsidR="00B51090" w:rsidRDefault="00B51090" w:rsidP="00B51090">
      <w:pPr>
        <w:spacing w:line="240" w:lineRule="exact"/>
        <w:jc w:val="both"/>
        <w:rPr>
          <w:rFonts w:cs="Arial"/>
          <w:szCs w:val="20"/>
          <w:u w:val="single"/>
        </w:rPr>
      </w:pPr>
    </w:p>
    <w:p w14:paraId="2D65BB19" w14:textId="77777777" w:rsidR="00B51090" w:rsidRDefault="00B51090" w:rsidP="00CC21C7">
      <w:pPr>
        <w:numPr>
          <w:ilvl w:val="0"/>
          <w:numId w:val="24"/>
        </w:numPr>
        <w:spacing w:line="240" w:lineRule="exact"/>
        <w:jc w:val="both"/>
        <w:rPr>
          <w:rFonts w:cs="Arial"/>
          <w:szCs w:val="20"/>
        </w:rPr>
      </w:pPr>
      <w:r>
        <w:rPr>
          <w:rFonts w:cs="Arial"/>
          <w:szCs w:val="20"/>
        </w:rPr>
        <w:t>S</w:t>
      </w:r>
      <w:r w:rsidRPr="00402ECC">
        <w:rPr>
          <w:rFonts w:cs="Arial"/>
          <w:szCs w:val="20"/>
        </w:rPr>
        <w:t xml:space="preserve">klep o dovolitvi izvršbe odločbe </w:t>
      </w:r>
      <w:bookmarkStart w:id="30" w:name="_Hlk535476767"/>
      <w:r w:rsidRPr="00402ECC">
        <w:rPr>
          <w:rFonts w:cs="Arial"/>
          <w:szCs w:val="20"/>
        </w:rPr>
        <w:t>z dne 7. 11. 1996</w:t>
      </w:r>
      <w:bookmarkEnd w:id="30"/>
      <w:r>
        <w:rPr>
          <w:rFonts w:cs="Arial"/>
          <w:szCs w:val="20"/>
        </w:rPr>
        <w:t xml:space="preserve">, je bil izdan šele </w:t>
      </w:r>
      <w:r w:rsidRPr="00402ECC">
        <w:rPr>
          <w:rFonts w:cs="Arial"/>
          <w:szCs w:val="20"/>
        </w:rPr>
        <w:t xml:space="preserve">24. 5. 2012 </w:t>
      </w:r>
      <w:r>
        <w:rPr>
          <w:rFonts w:cs="Arial"/>
          <w:szCs w:val="20"/>
        </w:rPr>
        <w:t xml:space="preserve">, kar predstavlja  </w:t>
      </w:r>
      <w:r w:rsidRPr="00402ECC">
        <w:rPr>
          <w:rFonts w:cs="Arial"/>
          <w:szCs w:val="20"/>
        </w:rPr>
        <w:t>kršitev drugega odstavka 290. člena ZUP, saj gre za izdajo sklepa o dovolitvi izvršbe, ki ni bil izdan v predpisanem roku, saj je odločba postala izvršljiva že 31. 1. 1996.</w:t>
      </w:r>
      <w:r>
        <w:rPr>
          <w:rFonts w:cs="Arial"/>
          <w:szCs w:val="20"/>
        </w:rPr>
        <w:t xml:space="preserve"> </w:t>
      </w:r>
      <w:r w:rsidRPr="00402ECC">
        <w:rPr>
          <w:rFonts w:cs="Arial"/>
          <w:szCs w:val="20"/>
        </w:rPr>
        <w:t xml:space="preserve">  </w:t>
      </w:r>
    </w:p>
    <w:p w14:paraId="32C767B4" w14:textId="2C591414" w:rsidR="00B51090" w:rsidRPr="00B51090" w:rsidRDefault="00B51090" w:rsidP="00CC21C7">
      <w:pPr>
        <w:pStyle w:val="Odstavekseznama"/>
        <w:numPr>
          <w:ilvl w:val="0"/>
          <w:numId w:val="24"/>
        </w:numPr>
        <w:shd w:val="clear" w:color="auto" w:fill="FFFFFF"/>
        <w:contextualSpacing w:val="0"/>
        <w:jc w:val="both"/>
        <w:rPr>
          <w:rStyle w:val="mrppsc"/>
          <w:rFonts w:ascii="Arial" w:hAnsi="Arial" w:cs="Arial"/>
          <w:b/>
          <w:sz w:val="20"/>
          <w:szCs w:val="20"/>
          <w:lang w:val="it-IT"/>
        </w:rPr>
      </w:pPr>
      <w:proofErr w:type="spellStart"/>
      <w:r w:rsidRPr="00B51090">
        <w:rPr>
          <w:rStyle w:val="mrppsc"/>
          <w:rFonts w:ascii="Arial" w:hAnsi="Arial" w:cs="Arial"/>
          <w:sz w:val="20"/>
          <w:szCs w:val="20"/>
          <w:lang w:val="it-IT"/>
        </w:rPr>
        <w:t>Odločba</w:t>
      </w:r>
      <w:proofErr w:type="spellEnd"/>
      <w:r w:rsidRPr="00B51090">
        <w:rPr>
          <w:rStyle w:val="mrppsc"/>
          <w:rFonts w:ascii="Arial" w:hAnsi="Arial" w:cs="Arial"/>
          <w:sz w:val="20"/>
          <w:szCs w:val="20"/>
          <w:lang w:val="it-IT"/>
        </w:rPr>
        <w:t xml:space="preserve"> </w:t>
      </w:r>
      <w:r w:rsidRPr="00B51090">
        <w:rPr>
          <w:rFonts w:ascii="Arial" w:eastAsia="Batang" w:hAnsi="Arial" w:cs="Arial"/>
          <w:sz w:val="20"/>
          <w:szCs w:val="20"/>
          <w:lang w:val="it-IT" w:eastAsia="ko-KR"/>
        </w:rPr>
        <w:t>z</w:t>
      </w:r>
      <w:r w:rsidRPr="00B51090">
        <w:rPr>
          <w:rStyle w:val="mrppsc"/>
          <w:rFonts w:ascii="Arial" w:hAnsi="Arial" w:cs="Arial"/>
          <w:sz w:val="20"/>
          <w:szCs w:val="20"/>
          <w:lang w:val="it-IT"/>
        </w:rPr>
        <w:t xml:space="preserve"> dne 11. 12. 2015, je </w:t>
      </w:r>
      <w:r w:rsidRPr="00B51090">
        <w:rPr>
          <w:rFonts w:ascii="Arial" w:hAnsi="Arial" w:cs="Arial"/>
          <w:sz w:val="20"/>
          <w:szCs w:val="20"/>
          <w:lang w:val="it-IT"/>
        </w:rPr>
        <w:t xml:space="preserve">postala </w:t>
      </w:r>
      <w:proofErr w:type="spellStart"/>
      <w:r w:rsidRPr="00B51090">
        <w:rPr>
          <w:rFonts w:ascii="Arial" w:hAnsi="Arial" w:cs="Arial"/>
          <w:sz w:val="20"/>
          <w:szCs w:val="20"/>
          <w:lang w:val="it-IT"/>
        </w:rPr>
        <w:t>dokončna</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pravnomočna</w:t>
      </w:r>
      <w:proofErr w:type="spellEnd"/>
      <w:r w:rsidRPr="00B51090">
        <w:rPr>
          <w:rFonts w:ascii="Arial" w:hAnsi="Arial" w:cs="Arial"/>
          <w:sz w:val="20"/>
          <w:szCs w:val="20"/>
          <w:lang w:val="it-IT"/>
        </w:rPr>
        <w:t xml:space="preserve"> ter </w:t>
      </w:r>
      <w:proofErr w:type="spellStart"/>
      <w:r w:rsidRPr="00B51090">
        <w:rPr>
          <w:rFonts w:ascii="Arial" w:hAnsi="Arial" w:cs="Arial"/>
          <w:sz w:val="20"/>
          <w:szCs w:val="20"/>
          <w:lang w:val="it-IT"/>
        </w:rPr>
        <w:t>tudi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izvršljiva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Stanovanjski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inšpektor</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sledil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določbam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drugega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odstavka</w:t>
      </w:r>
      <w:proofErr w:type="spellEnd"/>
      <w:r w:rsidRPr="00B51090">
        <w:rPr>
          <w:rFonts w:ascii="Arial" w:hAnsi="Arial" w:cs="Arial"/>
          <w:sz w:val="20"/>
          <w:szCs w:val="20"/>
          <w:lang w:val="it-IT"/>
        </w:rPr>
        <w:t xml:space="preserve"> 290.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in do </w:t>
      </w:r>
      <w:proofErr w:type="spellStart"/>
      <w:r w:rsidRPr="00B51090">
        <w:rPr>
          <w:rFonts w:ascii="Arial" w:hAnsi="Arial" w:cs="Arial"/>
          <w:sz w:val="20"/>
          <w:szCs w:val="20"/>
          <w:lang w:val="it-IT"/>
        </w:rPr>
        <w:t>izvedbe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inšpekcijskega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nadzora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upravne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inšpekcije</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izdal</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sklepa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dovolitvi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izvršbe</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skladu</w:t>
      </w:r>
      <w:proofErr w:type="spellEnd"/>
      <w:r w:rsidRPr="00B51090">
        <w:rPr>
          <w:rFonts w:ascii="Arial" w:hAnsi="Arial" w:cs="Arial"/>
          <w:sz w:val="20"/>
          <w:szCs w:val="20"/>
          <w:lang w:val="it-IT"/>
        </w:rPr>
        <w:t xml:space="preserve"> z </w:t>
      </w:r>
      <w:proofErr w:type="spellStart"/>
      <w:r w:rsidRPr="00B51090">
        <w:rPr>
          <w:rStyle w:val="mrppsc"/>
          <w:rFonts w:ascii="Arial" w:hAnsi="Arial" w:cs="Arial"/>
          <w:sz w:val="20"/>
          <w:szCs w:val="20"/>
          <w:lang w:val="it-IT"/>
        </w:rPr>
        <w:t>določbami</w:t>
      </w:r>
      <w:proofErr w:type="spellEnd"/>
      <w:r w:rsidRPr="00B51090">
        <w:rPr>
          <w:rStyle w:val="mrppsc"/>
          <w:rFonts w:ascii="Arial" w:hAnsi="Arial" w:cs="Arial"/>
          <w:sz w:val="20"/>
          <w:szCs w:val="20"/>
          <w:lang w:val="it-IT"/>
        </w:rPr>
        <w:t xml:space="preserve"> 290. </w:t>
      </w:r>
      <w:proofErr w:type="spellStart"/>
      <w:r w:rsidRPr="00B51090">
        <w:rPr>
          <w:rStyle w:val="mrppsc"/>
          <w:rFonts w:ascii="Arial" w:hAnsi="Arial" w:cs="Arial"/>
          <w:sz w:val="20"/>
          <w:szCs w:val="20"/>
          <w:lang w:val="it-IT"/>
        </w:rPr>
        <w:t>člena</w:t>
      </w:r>
      <w:proofErr w:type="spellEnd"/>
      <w:r w:rsidRPr="00B51090">
        <w:rPr>
          <w:rStyle w:val="mrppsc"/>
          <w:rFonts w:ascii="Arial" w:hAnsi="Arial" w:cs="Arial"/>
          <w:sz w:val="20"/>
          <w:szCs w:val="20"/>
          <w:lang w:val="it-IT"/>
        </w:rPr>
        <w:t xml:space="preserve"> ZUP mora </w:t>
      </w:r>
      <w:proofErr w:type="spellStart"/>
      <w:r w:rsidRPr="00B51090">
        <w:rPr>
          <w:rStyle w:val="mrppsc"/>
          <w:rFonts w:ascii="Arial" w:hAnsi="Arial" w:cs="Arial"/>
          <w:sz w:val="20"/>
          <w:szCs w:val="20"/>
          <w:lang w:val="it-IT"/>
        </w:rPr>
        <w:t>organ</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ki</w:t>
      </w:r>
      <w:proofErr w:type="spellEnd"/>
      <w:r w:rsidRPr="00B51090">
        <w:rPr>
          <w:rStyle w:val="mrppsc"/>
          <w:rFonts w:ascii="Arial" w:hAnsi="Arial" w:cs="Arial"/>
          <w:sz w:val="20"/>
          <w:szCs w:val="20"/>
          <w:lang w:val="it-IT"/>
        </w:rPr>
        <w:t xml:space="preserve"> je </w:t>
      </w:r>
      <w:proofErr w:type="spellStart"/>
      <w:r w:rsidRPr="00B51090">
        <w:rPr>
          <w:rStyle w:val="mrppsc"/>
          <w:rFonts w:ascii="Arial" w:hAnsi="Arial" w:cs="Arial"/>
          <w:sz w:val="20"/>
          <w:szCs w:val="20"/>
          <w:lang w:val="it-IT"/>
        </w:rPr>
        <w:t>pristojen</w:t>
      </w:r>
      <w:proofErr w:type="spellEnd"/>
      <w:r w:rsidRPr="00B51090">
        <w:rPr>
          <w:rStyle w:val="mrppsc"/>
          <w:rFonts w:ascii="Arial" w:hAnsi="Arial" w:cs="Arial"/>
          <w:sz w:val="20"/>
          <w:szCs w:val="20"/>
          <w:lang w:val="it-IT"/>
        </w:rPr>
        <w:t xml:space="preserve"> za </w:t>
      </w:r>
      <w:proofErr w:type="spellStart"/>
      <w:r w:rsidRPr="00B51090">
        <w:rPr>
          <w:rStyle w:val="mrppsc"/>
          <w:rFonts w:ascii="Arial" w:hAnsi="Arial" w:cs="Arial"/>
          <w:sz w:val="20"/>
          <w:szCs w:val="20"/>
          <w:lang w:val="it-IT"/>
        </w:rPr>
        <w:t>upravno</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izvršbo</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izdati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sklep</w:t>
      </w:r>
      <w:proofErr w:type="spellEnd"/>
      <w:r w:rsidRPr="00B51090">
        <w:rPr>
          <w:rStyle w:val="mrppsc"/>
          <w:rFonts w:ascii="Arial" w:hAnsi="Arial" w:cs="Arial"/>
          <w:sz w:val="20"/>
          <w:szCs w:val="20"/>
          <w:lang w:val="it-IT"/>
        </w:rPr>
        <w:t xml:space="preserve"> o </w:t>
      </w:r>
      <w:proofErr w:type="spellStart"/>
      <w:r w:rsidRPr="00B51090">
        <w:rPr>
          <w:rStyle w:val="mrppsc"/>
          <w:rFonts w:ascii="Arial" w:hAnsi="Arial" w:cs="Arial"/>
          <w:sz w:val="20"/>
          <w:szCs w:val="20"/>
          <w:lang w:val="it-IT"/>
        </w:rPr>
        <w:t>dovolitvi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izvršbe</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brez</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odlašanja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najpozneje</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pa</w:t>
      </w:r>
      <w:proofErr w:type="spellEnd"/>
      <w:r w:rsidRPr="00B51090">
        <w:rPr>
          <w:rStyle w:val="mrppsc"/>
          <w:rFonts w:ascii="Arial" w:hAnsi="Arial" w:cs="Arial"/>
          <w:sz w:val="20"/>
          <w:szCs w:val="20"/>
          <w:lang w:val="it-IT"/>
        </w:rPr>
        <w:t xml:space="preserve"> v </w:t>
      </w:r>
      <w:proofErr w:type="spellStart"/>
      <w:r w:rsidRPr="00B51090">
        <w:rPr>
          <w:rStyle w:val="mrppsc"/>
          <w:rFonts w:ascii="Arial" w:hAnsi="Arial" w:cs="Arial"/>
          <w:sz w:val="20"/>
          <w:szCs w:val="20"/>
          <w:lang w:val="it-IT"/>
        </w:rPr>
        <w:t>tridesetih</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dneh</w:t>
      </w:r>
      <w:proofErr w:type="spellEnd"/>
      <w:r w:rsidRPr="00B51090">
        <w:rPr>
          <w:rStyle w:val="mrppsc"/>
          <w:rFonts w:ascii="Arial" w:hAnsi="Arial" w:cs="Arial"/>
          <w:sz w:val="20"/>
          <w:szCs w:val="20"/>
          <w:lang w:val="it-IT"/>
        </w:rPr>
        <w:t xml:space="preserve"> </w:t>
      </w:r>
      <w:proofErr w:type="gramStart"/>
      <w:r w:rsidRPr="00B51090">
        <w:rPr>
          <w:rStyle w:val="mrppsc"/>
          <w:rFonts w:ascii="Arial" w:hAnsi="Arial" w:cs="Arial"/>
          <w:sz w:val="20"/>
          <w:szCs w:val="20"/>
          <w:lang w:val="it-IT"/>
        </w:rPr>
        <w:t>od</w:t>
      </w:r>
      <w:proofErr w:type="gram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dneva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ko</w:t>
      </w:r>
      <w:proofErr w:type="spellEnd"/>
      <w:r w:rsidRPr="00B51090">
        <w:rPr>
          <w:rStyle w:val="mrppsc"/>
          <w:rFonts w:ascii="Arial" w:hAnsi="Arial" w:cs="Arial"/>
          <w:sz w:val="20"/>
          <w:szCs w:val="20"/>
          <w:lang w:val="it-IT"/>
        </w:rPr>
        <w:t xml:space="preserve"> je postala </w:t>
      </w:r>
      <w:proofErr w:type="spellStart"/>
      <w:r w:rsidRPr="00B51090">
        <w:rPr>
          <w:rStyle w:val="mrppsc"/>
          <w:rFonts w:ascii="Arial" w:hAnsi="Arial" w:cs="Arial"/>
          <w:sz w:val="20"/>
          <w:szCs w:val="20"/>
          <w:lang w:val="it-IT"/>
        </w:rPr>
        <w:t>odločba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izvršljiva</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če</w:t>
      </w:r>
      <w:proofErr w:type="spellEnd"/>
      <w:r w:rsidRPr="00B51090">
        <w:rPr>
          <w:rStyle w:val="mrppsc"/>
          <w:rFonts w:ascii="Arial" w:hAnsi="Arial" w:cs="Arial"/>
          <w:sz w:val="20"/>
          <w:szCs w:val="20"/>
          <w:lang w:val="it-IT"/>
        </w:rPr>
        <w:t xml:space="preserve"> ni s </w:t>
      </w:r>
      <w:proofErr w:type="spellStart"/>
      <w:r w:rsidRPr="00B51090">
        <w:rPr>
          <w:rStyle w:val="mrppsc"/>
          <w:rFonts w:ascii="Arial" w:hAnsi="Arial" w:cs="Arial"/>
          <w:sz w:val="20"/>
          <w:szCs w:val="20"/>
          <w:lang w:val="it-IT"/>
        </w:rPr>
        <w:t>posebnimi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predpisi</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določeno</w:t>
      </w:r>
      <w:proofErr w:type="spellEnd"/>
      <w:r w:rsidRPr="00B51090">
        <w:rPr>
          <w:rStyle w:val="mrppsc"/>
          <w:rFonts w:ascii="Arial" w:hAnsi="Arial" w:cs="Arial"/>
          <w:sz w:val="20"/>
          <w:szCs w:val="20"/>
          <w:lang w:val="it-IT"/>
        </w:rPr>
        <w:t xml:space="preserve"> </w:t>
      </w:r>
      <w:proofErr w:type="spellStart"/>
      <w:r w:rsidRPr="00B51090">
        <w:rPr>
          <w:rStyle w:val="mrppsc"/>
          <w:rFonts w:ascii="Arial" w:hAnsi="Arial" w:cs="Arial"/>
          <w:sz w:val="20"/>
          <w:szCs w:val="20"/>
          <w:lang w:val="it-IT"/>
        </w:rPr>
        <w:t>drugače</w:t>
      </w:r>
      <w:proofErr w:type="spellEnd"/>
      <w:r w:rsidRPr="00B51090">
        <w:rPr>
          <w:rStyle w:val="mrppsc"/>
          <w:rFonts w:ascii="Arial" w:hAnsi="Arial" w:cs="Arial"/>
          <w:sz w:val="20"/>
          <w:szCs w:val="20"/>
          <w:lang w:val="it-IT"/>
        </w:rPr>
        <w:t>.</w:t>
      </w:r>
      <w:r w:rsidRPr="00B51090">
        <w:rPr>
          <w:rFonts w:ascii="Arial" w:hAnsi="Arial" w:cs="Arial"/>
          <w:sz w:val="20"/>
          <w:szCs w:val="20"/>
          <w:lang w:val="it-IT"/>
        </w:rPr>
        <w:t xml:space="preserve"> </w:t>
      </w:r>
      <w:proofErr w:type="spellStart"/>
      <w:r w:rsidRPr="00B51090">
        <w:rPr>
          <w:rFonts w:ascii="Arial" w:hAnsi="Arial" w:cs="Arial"/>
          <w:sz w:val="20"/>
          <w:szCs w:val="20"/>
          <w:lang w:val="it-IT"/>
        </w:rPr>
        <w:t>Glede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te </w:t>
      </w:r>
      <w:proofErr w:type="spellStart"/>
      <w:r w:rsidRPr="00B51090">
        <w:rPr>
          <w:rFonts w:ascii="Arial" w:hAnsi="Arial" w:cs="Arial"/>
          <w:sz w:val="20"/>
          <w:szCs w:val="20"/>
          <w:lang w:val="it-IT"/>
        </w:rPr>
        <w:t>ugotovitve</w:t>
      </w:r>
      <w:proofErr w:type="spellEnd"/>
      <w:r w:rsidRPr="00B51090">
        <w:rPr>
          <w:rFonts w:ascii="Arial" w:hAnsi="Arial" w:cs="Arial"/>
          <w:sz w:val="20"/>
          <w:szCs w:val="20"/>
          <w:lang w:val="it-IT"/>
        </w:rPr>
        <w:t xml:space="preserve"> se </w:t>
      </w:r>
      <w:proofErr w:type="spellStart"/>
      <w:r w:rsidRPr="00B51090">
        <w:rPr>
          <w:rFonts w:ascii="Arial" w:hAnsi="Arial" w:cs="Arial"/>
          <w:sz w:val="20"/>
          <w:szCs w:val="20"/>
          <w:lang w:val="it-IT"/>
        </w:rPr>
        <w:t>ugotavlja</w:t>
      </w:r>
      <w:proofErr w:type="spellEnd"/>
      <w:r w:rsidRPr="00B51090">
        <w:rPr>
          <w:rFonts w:ascii="Arial" w:hAnsi="Arial" w:cs="Arial"/>
          <w:sz w:val="20"/>
          <w:szCs w:val="20"/>
          <w:lang w:val="it-IT"/>
        </w:rPr>
        <w:t xml:space="preserve">, da </w:t>
      </w:r>
      <w:proofErr w:type="spellStart"/>
      <w:r w:rsidRPr="00B51090">
        <w:rPr>
          <w:rFonts w:ascii="Arial" w:hAnsi="Arial" w:cs="Arial"/>
          <w:sz w:val="20"/>
          <w:szCs w:val="20"/>
          <w:lang w:val="it-IT"/>
        </w:rPr>
        <w:t>gre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kršitev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določbe</w:t>
      </w:r>
      <w:proofErr w:type="spellEnd"/>
      <w:r w:rsidRPr="00B51090">
        <w:rPr>
          <w:rFonts w:ascii="Arial" w:hAnsi="Arial" w:cs="Arial"/>
          <w:sz w:val="20"/>
          <w:szCs w:val="20"/>
          <w:lang w:val="it-IT"/>
        </w:rPr>
        <w:t xml:space="preserve"> 290. </w:t>
      </w:r>
      <w:proofErr w:type="spellStart"/>
      <w:r w:rsidRPr="00B51090">
        <w:rPr>
          <w:rFonts w:ascii="Arial" w:hAnsi="Arial" w:cs="Arial"/>
          <w:sz w:val="20"/>
          <w:szCs w:val="20"/>
          <w:lang w:val="it-IT"/>
        </w:rPr>
        <w:t>člena</w:t>
      </w:r>
      <w:proofErr w:type="spellEnd"/>
      <w:r w:rsidRPr="00B51090">
        <w:rPr>
          <w:rFonts w:ascii="Arial" w:hAnsi="Arial" w:cs="Arial"/>
          <w:sz w:val="20"/>
          <w:szCs w:val="20"/>
          <w:lang w:val="it-IT"/>
        </w:rPr>
        <w:t xml:space="preserve"> ZUP o </w:t>
      </w:r>
      <w:proofErr w:type="spellStart"/>
      <w:r w:rsidRPr="00B51090">
        <w:rPr>
          <w:rFonts w:ascii="Arial" w:hAnsi="Arial" w:cs="Arial"/>
          <w:sz w:val="20"/>
          <w:szCs w:val="20"/>
          <w:lang w:val="it-IT"/>
        </w:rPr>
        <w:t>roku</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izdajo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sklepa</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dovolitvi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izvršbe</w:t>
      </w:r>
      <w:proofErr w:type="spellEnd"/>
      <w:r w:rsidRPr="00B51090">
        <w:rPr>
          <w:rFonts w:ascii="Arial" w:hAnsi="Arial" w:cs="Arial"/>
          <w:sz w:val="20"/>
          <w:szCs w:val="20"/>
          <w:lang w:val="it-IT"/>
        </w:rPr>
        <w:t xml:space="preserve"> ter </w:t>
      </w:r>
      <w:proofErr w:type="spellStart"/>
      <w:r w:rsidRPr="00B51090">
        <w:rPr>
          <w:rFonts w:ascii="Arial" w:hAnsi="Arial" w:cs="Arial"/>
          <w:sz w:val="20"/>
          <w:szCs w:val="20"/>
          <w:lang w:val="it-IT"/>
        </w:rPr>
        <w:t>opustitev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dolžnih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ravnanj</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stanovanjskega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inšpektorja</w:t>
      </w:r>
      <w:proofErr w:type="spellEnd"/>
      <w:r w:rsidRPr="00B51090">
        <w:rPr>
          <w:rFonts w:ascii="Arial" w:hAnsi="Arial" w:cs="Arial"/>
          <w:sz w:val="20"/>
          <w:szCs w:val="20"/>
          <w:lang w:val="it-IT"/>
        </w:rPr>
        <w:t>.</w:t>
      </w:r>
    </w:p>
    <w:p w14:paraId="26E23205" w14:textId="77777777" w:rsidR="00B51090" w:rsidRPr="00402ECC" w:rsidRDefault="00B51090" w:rsidP="00B51090">
      <w:pPr>
        <w:spacing w:line="240" w:lineRule="exact"/>
        <w:ind w:left="420"/>
        <w:jc w:val="both"/>
        <w:rPr>
          <w:rFonts w:cs="Arial"/>
          <w:szCs w:val="20"/>
        </w:rPr>
      </w:pPr>
    </w:p>
    <w:p w14:paraId="4EA5A42F" w14:textId="77777777" w:rsidR="00B51090" w:rsidRPr="006C5E0D" w:rsidRDefault="00B51090" w:rsidP="006C5E0D">
      <w:pPr>
        <w:spacing w:line="240" w:lineRule="auto"/>
        <w:ind w:left="360"/>
        <w:jc w:val="both"/>
        <w:rPr>
          <w:rFonts w:cs="Arial"/>
          <w:b/>
          <w:szCs w:val="20"/>
        </w:rPr>
      </w:pPr>
      <w:r w:rsidRPr="006C5E0D">
        <w:rPr>
          <w:rFonts w:cs="Arial"/>
          <w:b/>
          <w:szCs w:val="20"/>
        </w:rPr>
        <w:t>Nepravilnosti glede določanje pravil upravnega postopka s predpisi, ki ne predstavljajo zakona</w:t>
      </w:r>
    </w:p>
    <w:p w14:paraId="43988C05" w14:textId="77777777" w:rsidR="00B51090" w:rsidRDefault="00B51090" w:rsidP="00B51090">
      <w:pPr>
        <w:spacing w:line="240" w:lineRule="exact"/>
        <w:jc w:val="both"/>
        <w:rPr>
          <w:rFonts w:cs="Arial"/>
          <w:szCs w:val="20"/>
          <w:u w:val="single"/>
        </w:rPr>
      </w:pPr>
    </w:p>
    <w:p w14:paraId="4E4079B3" w14:textId="77777777" w:rsidR="00B51090" w:rsidRPr="00B51090" w:rsidRDefault="00B51090" w:rsidP="0087253E">
      <w:pPr>
        <w:pStyle w:val="Odstavekseznama"/>
        <w:numPr>
          <w:ilvl w:val="0"/>
          <w:numId w:val="32"/>
        </w:numPr>
        <w:suppressAutoHyphens/>
        <w:spacing w:line="240" w:lineRule="exact"/>
        <w:jc w:val="both"/>
        <w:rPr>
          <w:rFonts w:ascii="Arial" w:eastAsia="Times New Roman" w:hAnsi="Arial" w:cs="Arial"/>
          <w:sz w:val="20"/>
          <w:szCs w:val="20"/>
          <w:lang w:val="sl-SI"/>
        </w:rPr>
      </w:pPr>
      <w:r w:rsidRPr="00B51090">
        <w:rPr>
          <w:rFonts w:ascii="Arial" w:eastAsia="Times New Roman" w:hAnsi="Arial" w:cs="Arial"/>
          <w:sz w:val="20"/>
          <w:szCs w:val="20"/>
          <w:lang w:val="sl-SI"/>
        </w:rPr>
        <w:t xml:space="preserve">Na podlagi pregleda predpisov, ki urejajo in določajo upravne postopke, je bilo ugotovljeno, da so pravila postopka določena s predpisi, ki nimajo narave zakona. V nadzoru je bilo ugotovljeno, da je upravni postopek določen tudi z Merili in v določenih delih tudi s Poslovnikom sveta agencije in pritožbene komisije. </w:t>
      </w:r>
    </w:p>
    <w:p w14:paraId="6D4EF238" w14:textId="76DEE62B" w:rsidR="00606C15" w:rsidRDefault="00606C15" w:rsidP="00486047">
      <w:pPr>
        <w:rPr>
          <w:rFonts w:cs="Arial"/>
          <w:color w:val="FF0000"/>
          <w:szCs w:val="20"/>
        </w:rPr>
      </w:pPr>
    </w:p>
    <w:p w14:paraId="6125C2E4" w14:textId="3BE661B6" w:rsidR="00B51090" w:rsidRPr="00740B42" w:rsidRDefault="00B51090" w:rsidP="00CC21C7">
      <w:pPr>
        <w:pStyle w:val="Odstavekseznama"/>
        <w:numPr>
          <w:ilvl w:val="2"/>
          <w:numId w:val="19"/>
        </w:numPr>
        <w:outlineLvl w:val="2"/>
        <w:rPr>
          <w:rFonts w:ascii="Arial" w:hAnsi="Arial" w:cs="Arial"/>
          <w:b/>
          <w:sz w:val="22"/>
          <w:szCs w:val="22"/>
          <w:lang w:val="sl-SI"/>
        </w:rPr>
      </w:pPr>
      <w:bookmarkStart w:id="31" w:name="_Toc34892484"/>
      <w:r w:rsidRPr="00740B42">
        <w:rPr>
          <w:rFonts w:ascii="Arial" w:hAnsi="Arial" w:cs="Arial"/>
          <w:b/>
          <w:sz w:val="22"/>
          <w:szCs w:val="22"/>
          <w:lang w:val="sl-SI"/>
        </w:rPr>
        <w:t>Kršitve Uredbe o upravnem poslovanju (UUP)</w:t>
      </w:r>
      <w:bookmarkEnd w:id="31"/>
    </w:p>
    <w:p w14:paraId="103F47AE" w14:textId="77777777" w:rsidR="00B51090" w:rsidRPr="00B51090" w:rsidRDefault="00B51090" w:rsidP="00B51090">
      <w:pPr>
        <w:pStyle w:val="Odstavekseznama"/>
        <w:outlineLvl w:val="2"/>
        <w:rPr>
          <w:rFonts w:ascii="Arial" w:hAnsi="Arial" w:cs="Arial"/>
          <w:b/>
          <w:sz w:val="20"/>
          <w:szCs w:val="20"/>
          <w:lang w:val="sl-SI"/>
        </w:rPr>
      </w:pPr>
    </w:p>
    <w:p w14:paraId="00B29CCB" w14:textId="18D6B573" w:rsidR="00B51090" w:rsidRPr="008D12F8" w:rsidRDefault="00B51090" w:rsidP="008D12F8">
      <w:pPr>
        <w:pStyle w:val="Odstavekseznama"/>
        <w:numPr>
          <w:ilvl w:val="0"/>
          <w:numId w:val="20"/>
        </w:numPr>
        <w:tabs>
          <w:tab w:val="left" w:pos="284"/>
        </w:tabs>
        <w:autoSpaceDE w:val="0"/>
        <w:autoSpaceDN w:val="0"/>
        <w:adjustRightInd w:val="0"/>
        <w:jc w:val="both"/>
        <w:rPr>
          <w:rFonts w:ascii="Arial" w:hAnsi="Arial" w:cs="Arial"/>
          <w:sz w:val="20"/>
          <w:szCs w:val="20"/>
          <w:lang w:val="sl-SI"/>
        </w:rPr>
      </w:pPr>
      <w:r w:rsidRPr="008D12F8">
        <w:rPr>
          <w:rFonts w:ascii="Arial" w:hAnsi="Arial" w:cs="Arial"/>
          <w:sz w:val="20"/>
          <w:szCs w:val="20"/>
          <w:lang w:val="sl-SI"/>
        </w:rPr>
        <w:t>Splošne informacije, ki se nanašajo na upravne postopke in druge storitve, ki se opravijo na vlogo stranke</w:t>
      </w:r>
      <w:r w:rsidR="00533E7E">
        <w:rPr>
          <w:rFonts w:ascii="Arial" w:hAnsi="Arial" w:cs="Arial"/>
          <w:sz w:val="20"/>
          <w:szCs w:val="20"/>
          <w:lang w:val="sl-SI"/>
        </w:rPr>
        <w:t>,</w:t>
      </w:r>
      <w:r w:rsidRPr="008D12F8">
        <w:rPr>
          <w:rFonts w:ascii="Arial" w:hAnsi="Arial" w:cs="Arial"/>
          <w:sz w:val="20"/>
          <w:szCs w:val="20"/>
          <w:lang w:val="sl-SI"/>
        </w:rPr>
        <w:t xml:space="preserve"> niso objavljene na spletu in posledično oblikovane kot informacije o načinu poslovanja organa pri odločanju v upravnih zadevah, niti kot pojasnila v zvezi z uresničevanjem pravic. </w:t>
      </w:r>
    </w:p>
    <w:p w14:paraId="5F35C3CD" w14:textId="77777777" w:rsidR="00B51090" w:rsidRDefault="00B51090" w:rsidP="00CC21C7">
      <w:pPr>
        <w:numPr>
          <w:ilvl w:val="0"/>
          <w:numId w:val="20"/>
        </w:numPr>
        <w:spacing w:line="240" w:lineRule="exact"/>
        <w:jc w:val="both"/>
        <w:rPr>
          <w:rFonts w:cs="Arial"/>
          <w:szCs w:val="20"/>
        </w:rPr>
      </w:pPr>
      <w:r w:rsidRPr="00ED384B">
        <w:rPr>
          <w:rFonts w:cs="Arial"/>
          <w:szCs w:val="20"/>
        </w:rPr>
        <w:t xml:space="preserve">Zapisniki z dne 21. 3. 2017, 22. 3. 2017in 19. 7. 2018 so pomanjkljivo sestavljani glede zapisa zaporedne številke dokumenta, kot to določa UUP.   </w:t>
      </w:r>
    </w:p>
    <w:p w14:paraId="2CA5882F" w14:textId="77777777" w:rsidR="00B51090" w:rsidRPr="00ED384B" w:rsidRDefault="00B51090" w:rsidP="00CC21C7">
      <w:pPr>
        <w:numPr>
          <w:ilvl w:val="0"/>
          <w:numId w:val="20"/>
        </w:numPr>
        <w:spacing w:line="240" w:lineRule="exact"/>
        <w:jc w:val="both"/>
        <w:rPr>
          <w:rFonts w:cs="Arial"/>
          <w:szCs w:val="20"/>
        </w:rPr>
      </w:pPr>
      <w:r w:rsidRPr="00ED384B">
        <w:rPr>
          <w:rFonts w:cs="Arial"/>
          <w:szCs w:val="20"/>
        </w:rPr>
        <w:t xml:space="preserve">Nepravilnosti pri evidentiranju postopka, saj je postopek evidentiran pod isto številko zadeve, kot postopek o reševanju vloge iste stranka z dne 13. 7. 2018. Oba postopka ste evidentirana pod številko 090-79/2018, kar ni v skladu z določbami UUP (tretji odstavek 142. člena – UUP (2013), in 44. člen UUP (2018)).   </w:t>
      </w:r>
    </w:p>
    <w:p w14:paraId="656649EA" w14:textId="77777777" w:rsidR="00B51090" w:rsidRPr="001E5326" w:rsidRDefault="00B51090" w:rsidP="00CC21C7">
      <w:pPr>
        <w:numPr>
          <w:ilvl w:val="0"/>
          <w:numId w:val="20"/>
        </w:numPr>
        <w:suppressAutoHyphens/>
        <w:spacing w:line="240" w:lineRule="exact"/>
        <w:jc w:val="both"/>
        <w:rPr>
          <w:rFonts w:cs="Arial"/>
          <w:szCs w:val="20"/>
        </w:rPr>
      </w:pPr>
      <w:r>
        <w:rPr>
          <w:rFonts w:cs="Arial"/>
          <w:szCs w:val="20"/>
        </w:rPr>
        <w:t>Organ</w:t>
      </w:r>
      <w:r w:rsidRPr="001E5326">
        <w:rPr>
          <w:rFonts w:cs="Arial"/>
          <w:szCs w:val="20"/>
        </w:rPr>
        <w:t xml:space="preserve"> </w:t>
      </w:r>
      <w:r>
        <w:rPr>
          <w:rFonts w:cs="Arial"/>
          <w:szCs w:val="20"/>
        </w:rPr>
        <w:t xml:space="preserve">ima </w:t>
      </w:r>
      <w:r w:rsidRPr="001E5326">
        <w:rPr>
          <w:rFonts w:cs="Arial"/>
          <w:szCs w:val="20"/>
        </w:rPr>
        <w:t xml:space="preserve">pri vhodu v zgradbo  objavljen razpored uradnih ur, ki pa je pomanjkljiv, saj ni objavljen razpored uradnih ur po telefonu, kot to določa UUP v 107. členu, </w:t>
      </w:r>
    </w:p>
    <w:p w14:paraId="202E83DB" w14:textId="77777777" w:rsidR="00B51090" w:rsidRDefault="00B51090" w:rsidP="00CC21C7">
      <w:pPr>
        <w:numPr>
          <w:ilvl w:val="0"/>
          <w:numId w:val="20"/>
        </w:numPr>
        <w:suppressAutoHyphens/>
        <w:spacing w:line="240" w:lineRule="exact"/>
        <w:jc w:val="both"/>
        <w:rPr>
          <w:rFonts w:cs="Arial"/>
          <w:szCs w:val="20"/>
        </w:rPr>
      </w:pPr>
      <w:r>
        <w:rPr>
          <w:rFonts w:cs="Arial"/>
          <w:szCs w:val="20"/>
        </w:rPr>
        <w:t>V</w:t>
      </w:r>
      <w:r w:rsidRPr="001E5326">
        <w:rPr>
          <w:rFonts w:cs="Arial"/>
          <w:szCs w:val="20"/>
        </w:rPr>
        <w:t xml:space="preserve"> prostorih </w:t>
      </w:r>
      <w:r>
        <w:rPr>
          <w:rFonts w:cs="Arial"/>
          <w:szCs w:val="20"/>
        </w:rPr>
        <w:t>organa</w:t>
      </w:r>
      <w:r w:rsidRPr="001E5326">
        <w:rPr>
          <w:rFonts w:cs="Arial"/>
          <w:szCs w:val="20"/>
        </w:rPr>
        <w:t xml:space="preserve"> na vidnem mestu ni objavljenih imen, telefonskih številk, naslovov elektronske pošte in lokacije javnih uslužbencev, ki zagotavljajo splošne informacije, kot to določa UUP v 8. členu, </w:t>
      </w:r>
    </w:p>
    <w:p w14:paraId="338526FA" w14:textId="2487CBAD" w:rsidR="00B51090" w:rsidRPr="00B51090" w:rsidRDefault="00B51090" w:rsidP="00CC21C7">
      <w:pPr>
        <w:pStyle w:val="Odstavekseznama"/>
        <w:numPr>
          <w:ilvl w:val="0"/>
          <w:numId w:val="20"/>
        </w:numPr>
        <w:tabs>
          <w:tab w:val="left" w:pos="284"/>
        </w:tabs>
        <w:autoSpaceDE w:val="0"/>
        <w:autoSpaceDN w:val="0"/>
        <w:adjustRightInd w:val="0"/>
        <w:jc w:val="both"/>
        <w:rPr>
          <w:rFonts w:ascii="Arial" w:hAnsi="Arial" w:cs="Arial"/>
          <w:sz w:val="20"/>
          <w:szCs w:val="20"/>
          <w:lang w:val="sl-SI"/>
        </w:rPr>
      </w:pPr>
      <w:r w:rsidRPr="00B51090">
        <w:rPr>
          <w:rFonts w:ascii="Arial" w:hAnsi="Arial" w:cs="Arial"/>
          <w:sz w:val="20"/>
          <w:szCs w:val="20"/>
          <w:lang w:val="sl-SI"/>
        </w:rPr>
        <w:t>Na spletu ni objavljenega seznama javnih uslužbencev, ki dajejo informacije splošnega značaja (imena in priimki, telefonske številke, naslov elektronske pošte in lokacijo javnih uslužbencev),</w:t>
      </w:r>
    </w:p>
    <w:p w14:paraId="16350410" w14:textId="77777777" w:rsidR="00B51090" w:rsidRPr="001E5326" w:rsidRDefault="00B51090" w:rsidP="00CC21C7">
      <w:pPr>
        <w:numPr>
          <w:ilvl w:val="0"/>
          <w:numId w:val="20"/>
        </w:numPr>
        <w:spacing w:line="240" w:lineRule="auto"/>
        <w:jc w:val="both"/>
        <w:rPr>
          <w:rFonts w:cs="Arial"/>
          <w:szCs w:val="20"/>
          <w:lang w:eastAsia="sl-SI"/>
        </w:rPr>
      </w:pPr>
      <w:r w:rsidRPr="001E5326">
        <w:rPr>
          <w:rFonts w:cs="Arial"/>
          <w:szCs w:val="20"/>
          <w:lang w:eastAsia="sl-SI"/>
        </w:rPr>
        <w:t xml:space="preserve">V poslovnih prostorih </w:t>
      </w:r>
      <w:r>
        <w:rPr>
          <w:rFonts w:cs="Arial"/>
          <w:szCs w:val="20"/>
          <w:lang w:eastAsia="sl-SI"/>
        </w:rPr>
        <w:t>organa</w:t>
      </w:r>
      <w:r w:rsidRPr="001E5326">
        <w:rPr>
          <w:rFonts w:cs="Arial"/>
          <w:szCs w:val="20"/>
          <w:lang w:eastAsia="sl-SI"/>
        </w:rPr>
        <w:t xml:space="preserve">, kjer potekajo uradne ure s strankami, ni vidno označeno, kje je knjiga pohval in pritožb, kot to določa UUP v 14. členu. </w:t>
      </w:r>
    </w:p>
    <w:p w14:paraId="0AE998FB" w14:textId="75C1EB0A" w:rsidR="00B51090" w:rsidRPr="007863CC" w:rsidRDefault="00B51090" w:rsidP="00CC21C7">
      <w:pPr>
        <w:numPr>
          <w:ilvl w:val="0"/>
          <w:numId w:val="20"/>
        </w:numPr>
        <w:spacing w:line="240" w:lineRule="exact"/>
        <w:jc w:val="both"/>
        <w:rPr>
          <w:rFonts w:cs="Arial"/>
          <w:szCs w:val="20"/>
        </w:rPr>
      </w:pPr>
      <w:r w:rsidRPr="00626C56">
        <w:rPr>
          <w:rFonts w:cs="Arial"/>
          <w:szCs w:val="20"/>
        </w:rPr>
        <w:t>Izdan zapisnik ni izdelan v skladu z določbami ZUP in UUP, saj na njem ni navedene številke dokumenta in ostalih podatkov</w:t>
      </w:r>
      <w:r w:rsidR="00533E7E">
        <w:rPr>
          <w:rFonts w:cs="Arial"/>
          <w:szCs w:val="20"/>
        </w:rPr>
        <w:t>,</w:t>
      </w:r>
      <w:r w:rsidRPr="00626C56">
        <w:rPr>
          <w:rFonts w:cs="Arial"/>
          <w:szCs w:val="20"/>
        </w:rPr>
        <w:t xml:space="preserve"> opredeljenih v 63. členu UUP</w:t>
      </w:r>
      <w:r>
        <w:rPr>
          <w:rFonts w:cs="Arial"/>
          <w:szCs w:val="20"/>
        </w:rPr>
        <w:t>.</w:t>
      </w:r>
    </w:p>
    <w:p w14:paraId="3E9E8D61" w14:textId="77777777" w:rsidR="00B51090" w:rsidRPr="001E717F" w:rsidRDefault="00B51090" w:rsidP="00CC21C7">
      <w:pPr>
        <w:numPr>
          <w:ilvl w:val="0"/>
          <w:numId w:val="20"/>
        </w:numPr>
        <w:spacing w:line="240" w:lineRule="exact"/>
        <w:jc w:val="both"/>
        <w:rPr>
          <w:rFonts w:cs="Arial"/>
          <w:szCs w:val="20"/>
        </w:rPr>
      </w:pPr>
      <w:r>
        <w:rPr>
          <w:rFonts w:cs="Arial"/>
          <w:szCs w:val="20"/>
        </w:rPr>
        <w:t>N</w:t>
      </w:r>
      <w:r w:rsidRPr="00E0139D">
        <w:rPr>
          <w:rFonts w:cs="Arial"/>
          <w:szCs w:val="20"/>
        </w:rPr>
        <w:t>epravilno evidentiranje dokumentov</w:t>
      </w:r>
      <w:r>
        <w:rPr>
          <w:rFonts w:cs="Arial"/>
          <w:szCs w:val="20"/>
        </w:rPr>
        <w:t>, in sicer d</w:t>
      </w:r>
      <w:r w:rsidRPr="00E0139D">
        <w:rPr>
          <w:rFonts w:cs="Arial"/>
          <w:szCs w:val="20"/>
        </w:rPr>
        <w:t>okumenti, ki so v zadevi evidentirani do zaporedne številke 28, predstavljajo dokumente, ki se nanašajo na upravno zadevo odločanje o pravici do pridobitve rudarske pravice z izdano koncesijo, dokumenti evidentirani od zaporedne številke 29 do 40, pa predstavljajo zadevo, ki ne spada v to upravno zadevo, ampak gre za postopek sklepanja koncesijske pogodbe, ki pa ne predstavlja upravne zadeve. Zaradi tega bi morali biti ti dokumenti (od št. 29 do 40) evidentirani pod drugo zadevo.</w:t>
      </w:r>
    </w:p>
    <w:p w14:paraId="63A2A4EB" w14:textId="77CD6674" w:rsidR="00B51090" w:rsidRPr="001E717F" w:rsidRDefault="00B51090" w:rsidP="0087253E">
      <w:pPr>
        <w:numPr>
          <w:ilvl w:val="0"/>
          <w:numId w:val="42"/>
        </w:numPr>
        <w:spacing w:line="240" w:lineRule="auto"/>
        <w:jc w:val="both"/>
        <w:rPr>
          <w:rFonts w:cs="Arial"/>
          <w:szCs w:val="20"/>
        </w:rPr>
      </w:pPr>
      <w:r w:rsidRPr="001E717F">
        <w:rPr>
          <w:rFonts w:cs="Arial"/>
          <w:szCs w:val="20"/>
        </w:rPr>
        <w:t xml:space="preserve">V primerih evidentiranja in vodenja dokumentacije v okviru klasifikacijskih znakov 0141, 430 in 604, </w:t>
      </w:r>
      <w:r>
        <w:rPr>
          <w:rFonts w:cs="Arial"/>
          <w:szCs w:val="20"/>
        </w:rPr>
        <w:t>se</w:t>
      </w:r>
      <w:r w:rsidRPr="001E717F">
        <w:rPr>
          <w:rFonts w:cs="Arial"/>
          <w:szCs w:val="20"/>
        </w:rPr>
        <w:t xml:space="preserve"> ugotavlja, da so v okviru teh klasifikacijskih znakov evidentirani dokumenti, ki se nanašajo tako na upravne (dokumenti, ki se nanašajo na upravni postopek po 2. členu ZUP), kot </w:t>
      </w:r>
      <w:proofErr w:type="spellStart"/>
      <w:r w:rsidRPr="001E717F">
        <w:rPr>
          <w:rFonts w:cs="Arial"/>
          <w:szCs w:val="20"/>
        </w:rPr>
        <w:t>neupravne</w:t>
      </w:r>
      <w:proofErr w:type="spellEnd"/>
      <w:r w:rsidRPr="001E717F">
        <w:rPr>
          <w:rFonts w:cs="Arial"/>
          <w:szCs w:val="20"/>
        </w:rPr>
        <w:t xml:space="preserve"> zadeve. Takšen način evidentiranja in vodenja dokumentacije ni v skladu s pravili upravnega poslovanja, po katerem je potrebno dokumentacijo, ki se nanaša na upravno odločanje (upravni postopek po 2. členu ZUP)</w:t>
      </w:r>
      <w:r w:rsidR="00533E7E">
        <w:rPr>
          <w:rFonts w:cs="Arial"/>
          <w:szCs w:val="20"/>
        </w:rPr>
        <w:t>,</w:t>
      </w:r>
      <w:r w:rsidRPr="001E717F">
        <w:rPr>
          <w:rFonts w:cs="Arial"/>
          <w:szCs w:val="20"/>
        </w:rPr>
        <w:t xml:space="preserve"> evidentirani in hraniti tako, da jo je mogoče tudi pravočasno prestavljati iz nerešene v tekočo in naprej v stalno zbirko dokumentarnega gradiva. Po določbi 5. odstavka 71. člena UUP se pred vložitvijo zadeve v tekočo zbirko ugotovi </w:t>
      </w:r>
      <w:r w:rsidRPr="001E717F">
        <w:rPr>
          <w:rFonts w:cs="Arial"/>
          <w:szCs w:val="20"/>
        </w:rPr>
        <w:lastRenderedPageBreak/>
        <w:t xml:space="preserve">pravnomočnost upravnega akta, s katerim je bil postopek zaključen. Ker vodenje dokumentarnega gradiva </w:t>
      </w:r>
      <w:r>
        <w:rPr>
          <w:rFonts w:cs="Arial"/>
          <w:szCs w:val="20"/>
        </w:rPr>
        <w:t>pri organu</w:t>
      </w:r>
      <w:r w:rsidRPr="001E717F">
        <w:rPr>
          <w:rFonts w:cs="Arial"/>
          <w:szCs w:val="20"/>
        </w:rPr>
        <w:t xml:space="preserve"> ne vodijo na takšen način (ločeno upravnih in </w:t>
      </w:r>
      <w:proofErr w:type="spellStart"/>
      <w:r w:rsidRPr="001E717F">
        <w:rPr>
          <w:rFonts w:cs="Arial"/>
          <w:szCs w:val="20"/>
        </w:rPr>
        <w:t>neupravnih</w:t>
      </w:r>
      <w:proofErr w:type="spellEnd"/>
      <w:r w:rsidRPr="001E717F">
        <w:rPr>
          <w:rFonts w:cs="Arial"/>
          <w:szCs w:val="20"/>
        </w:rPr>
        <w:t>), upravnih zadev tudi ne zaključujejo, ko posamezna zadeva postane pravnomočna. Zaradi tega imajo pod temi klasifikacijskimi znaki veliko število nerešenih zadev, čeprav so upravni postopki tudi že pravnomočno končani in bi morali biti v evidenci dokumentarnega gradiva rešeni. Opisani način vodenja dokumentarnega gradiva predstavlja način vodenja dokumentarnega gradiva v obliki dosjejev in ne po posameznih zadevah. Takšen način pa ni v skladu s pravili vodenja dokumentarnega gradiva, ki se prvenstveno vodi po zadevah, dosjeji pa so sicer dopustni, vendar ne kot edina oblika načina vodenja dokumentarnega gradiva.</w:t>
      </w:r>
    </w:p>
    <w:p w14:paraId="719DADAD" w14:textId="77777777" w:rsidR="00B51090" w:rsidRPr="00AF27BD" w:rsidRDefault="00B51090" w:rsidP="00CC21C7">
      <w:pPr>
        <w:numPr>
          <w:ilvl w:val="0"/>
          <w:numId w:val="20"/>
        </w:numPr>
        <w:spacing w:line="240" w:lineRule="exact"/>
        <w:jc w:val="both"/>
        <w:rPr>
          <w:rFonts w:cs="Arial"/>
          <w:szCs w:val="20"/>
        </w:rPr>
      </w:pPr>
      <w:r>
        <w:rPr>
          <w:rFonts w:cs="Arial"/>
          <w:szCs w:val="20"/>
        </w:rPr>
        <w:t>N</w:t>
      </w:r>
      <w:r w:rsidRPr="00AF27BD">
        <w:rPr>
          <w:rFonts w:cs="Arial"/>
          <w:szCs w:val="20"/>
        </w:rPr>
        <w:t xml:space="preserve">a izdanih dokumentih ni vpisanih zaporednih številk dokumentov, kot to določajo pravila UUP.  Prav tako </w:t>
      </w:r>
      <w:r>
        <w:rPr>
          <w:rFonts w:cs="Arial"/>
          <w:szCs w:val="20"/>
        </w:rPr>
        <w:t xml:space="preserve">se </w:t>
      </w:r>
      <w:r w:rsidRPr="00AF27BD">
        <w:rPr>
          <w:rFonts w:cs="Arial"/>
          <w:szCs w:val="20"/>
        </w:rPr>
        <w:t xml:space="preserve">ugotavlja, da se v ovoju zadeve nahajajo fotokopije elektronskih sporočil, na katerih so odtisnjene prejemne štampiljke, kar ravno tako predstavlja kršitev UUP, in sicer določb 7. odstavka 35. člena in 43. člena.   </w:t>
      </w:r>
    </w:p>
    <w:p w14:paraId="491CABAD" w14:textId="1DFC042A" w:rsidR="00B51090" w:rsidRPr="003630C0" w:rsidRDefault="00B51090" w:rsidP="00CC21C7">
      <w:pPr>
        <w:pStyle w:val="odstavek0"/>
        <w:numPr>
          <w:ilvl w:val="0"/>
          <w:numId w:val="20"/>
        </w:numPr>
        <w:tabs>
          <w:tab w:val="left" w:pos="180"/>
          <w:tab w:val="left" w:pos="284"/>
        </w:tabs>
        <w:spacing w:before="0" w:beforeAutospacing="0" w:after="0" w:afterAutospacing="0" w:line="240" w:lineRule="exact"/>
        <w:jc w:val="both"/>
        <w:rPr>
          <w:rFonts w:ascii="Arial" w:eastAsia="Times New Roman" w:hAnsi="Arial" w:cs="Arial"/>
          <w:sz w:val="20"/>
          <w:szCs w:val="20"/>
          <w:lang w:eastAsia="en-US"/>
        </w:rPr>
      </w:pPr>
      <w:r w:rsidRPr="003630C0">
        <w:rPr>
          <w:rFonts w:ascii="Arial" w:hAnsi="Arial" w:cs="Arial"/>
          <w:sz w:val="20"/>
          <w:szCs w:val="20"/>
        </w:rPr>
        <w:t xml:space="preserve">Dokument je evidentiran v </w:t>
      </w:r>
      <w:r w:rsidRPr="003630C0">
        <w:rPr>
          <w:rFonts w:ascii="Arial" w:hAnsi="Arial" w:cs="Arial"/>
          <w:bCs/>
          <w:sz w:val="20"/>
          <w:szCs w:val="20"/>
        </w:rPr>
        <w:t xml:space="preserve">evidenco dokumentarnega gradiva dne 1. 12. 2015, na dokumentu pa je zapisan datum nastanka dokumenta 3. 11. 2015, kar pomeni, </w:t>
      </w:r>
      <w:r w:rsidRPr="00BE19B9">
        <w:rPr>
          <w:rFonts w:ascii="Arial" w:hAnsi="Arial" w:cs="Arial"/>
          <w:bCs/>
          <w:sz w:val="20"/>
          <w:szCs w:val="20"/>
        </w:rPr>
        <w:t>da je pri evidentiranju dokumenta nastal daljši zamik med nastankom dokumenta in vpisa dokumenta v evidenco dokumentarnega gradiva, zato so podane kršitve določbe o evidentiranju dokumentov.</w:t>
      </w:r>
      <w:r w:rsidRPr="003630C0">
        <w:rPr>
          <w:rFonts w:ascii="Arial" w:hAnsi="Arial" w:cs="Arial"/>
          <w:bCs/>
          <w:sz w:val="20"/>
          <w:szCs w:val="20"/>
        </w:rPr>
        <w:t xml:space="preserve"> </w:t>
      </w:r>
    </w:p>
    <w:p w14:paraId="6BF2DFFD" w14:textId="2E32D611" w:rsidR="00B51090" w:rsidRPr="00B51090" w:rsidRDefault="008D12F8" w:rsidP="00CC21C7">
      <w:pPr>
        <w:pStyle w:val="Odstavekseznama"/>
        <w:numPr>
          <w:ilvl w:val="0"/>
          <w:numId w:val="20"/>
        </w:numPr>
        <w:tabs>
          <w:tab w:val="left" w:pos="284"/>
        </w:tabs>
        <w:autoSpaceDE w:val="0"/>
        <w:autoSpaceDN w:val="0"/>
        <w:adjustRightInd w:val="0"/>
        <w:jc w:val="both"/>
        <w:rPr>
          <w:rFonts w:ascii="Arial" w:hAnsi="Arial" w:cs="Arial"/>
          <w:sz w:val="20"/>
          <w:szCs w:val="20"/>
          <w:lang w:val="it-IT"/>
        </w:rPr>
      </w:pPr>
      <w:proofErr w:type="spellStart"/>
      <w:r>
        <w:rPr>
          <w:rFonts w:ascii="Arial" w:hAnsi="Arial" w:cs="Arial"/>
          <w:sz w:val="20"/>
          <w:szCs w:val="20"/>
          <w:lang w:val="it-IT"/>
        </w:rPr>
        <w:t>N</w:t>
      </w:r>
      <w:r w:rsidR="00B51090" w:rsidRPr="00B51090">
        <w:rPr>
          <w:rFonts w:ascii="Arial" w:hAnsi="Arial" w:cs="Arial"/>
          <w:sz w:val="20"/>
          <w:szCs w:val="20"/>
          <w:lang w:val="it-IT"/>
        </w:rPr>
        <w:t>edosledna</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uporaba</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informacijskega</w:t>
      </w:r>
      <w:proofErr w:type="spellEnd"/>
      <w:r w:rsidR="00B51090" w:rsidRPr="00B51090">
        <w:rPr>
          <w:rFonts w:ascii="Arial" w:hAnsi="Arial" w:cs="Arial"/>
          <w:sz w:val="20"/>
          <w:szCs w:val="20"/>
          <w:lang w:val="it-IT"/>
        </w:rPr>
        <w:t xml:space="preserve"> sistema za </w:t>
      </w:r>
      <w:proofErr w:type="spellStart"/>
      <w:r w:rsidR="00B51090" w:rsidRPr="00B51090">
        <w:rPr>
          <w:rFonts w:ascii="Arial" w:hAnsi="Arial" w:cs="Arial"/>
          <w:sz w:val="20"/>
          <w:szCs w:val="20"/>
          <w:lang w:val="it-IT"/>
        </w:rPr>
        <w:t>evidentiranje</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dokumentarnega</w:t>
      </w:r>
      <w:proofErr w:type="spellEnd"/>
      <w:r w:rsidR="00B51090" w:rsidRPr="00B51090">
        <w:rPr>
          <w:rFonts w:ascii="Arial" w:hAnsi="Arial" w:cs="Arial"/>
          <w:sz w:val="20"/>
          <w:szCs w:val="20"/>
          <w:lang w:val="it-IT"/>
        </w:rPr>
        <w:t xml:space="preserve"> gradiva, </w:t>
      </w:r>
      <w:proofErr w:type="spellStart"/>
      <w:r w:rsidR="00B51090" w:rsidRPr="00B51090">
        <w:rPr>
          <w:rFonts w:ascii="Arial" w:hAnsi="Arial" w:cs="Arial"/>
          <w:sz w:val="20"/>
          <w:szCs w:val="20"/>
          <w:lang w:val="it-IT"/>
        </w:rPr>
        <w:t>pri</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skeniranju</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fizičnih</w:t>
      </w:r>
      <w:proofErr w:type="spellEnd"/>
      <w:r w:rsidR="00B51090" w:rsidRPr="00B51090">
        <w:rPr>
          <w:rFonts w:ascii="Arial" w:hAnsi="Arial" w:cs="Arial"/>
          <w:sz w:val="20"/>
          <w:szCs w:val="20"/>
          <w:lang w:val="it-IT"/>
        </w:rPr>
        <w:t xml:space="preserve"> </w:t>
      </w:r>
      <w:proofErr w:type="spellStart"/>
      <w:r w:rsidR="00B51090" w:rsidRPr="00B51090">
        <w:rPr>
          <w:rFonts w:ascii="Arial" w:hAnsi="Arial" w:cs="Arial"/>
          <w:sz w:val="20"/>
          <w:szCs w:val="20"/>
          <w:lang w:val="it-IT"/>
        </w:rPr>
        <w:t>dokumentov</w:t>
      </w:r>
      <w:proofErr w:type="spellEnd"/>
      <w:r w:rsidR="00B51090" w:rsidRPr="00B51090">
        <w:rPr>
          <w:rFonts w:ascii="Arial" w:hAnsi="Arial" w:cs="Arial"/>
          <w:sz w:val="20"/>
          <w:szCs w:val="20"/>
          <w:lang w:val="it-IT"/>
        </w:rPr>
        <w:t xml:space="preserve">. </w:t>
      </w:r>
    </w:p>
    <w:p w14:paraId="5F87EC70" w14:textId="2E6159C4" w:rsidR="00B51090" w:rsidRPr="00B51090" w:rsidRDefault="00B51090" w:rsidP="00CC21C7">
      <w:pPr>
        <w:pStyle w:val="Odstavekseznama"/>
        <w:numPr>
          <w:ilvl w:val="0"/>
          <w:numId w:val="20"/>
        </w:numPr>
        <w:tabs>
          <w:tab w:val="left" w:pos="284"/>
        </w:tabs>
        <w:autoSpaceDE w:val="0"/>
        <w:autoSpaceDN w:val="0"/>
        <w:adjustRightInd w:val="0"/>
        <w:jc w:val="both"/>
        <w:rPr>
          <w:rFonts w:ascii="Arial" w:hAnsi="Arial" w:cs="Arial"/>
          <w:sz w:val="20"/>
          <w:szCs w:val="20"/>
          <w:lang w:val="it-IT"/>
        </w:rPr>
      </w:pPr>
      <w:r w:rsidRPr="00B51090">
        <w:rPr>
          <w:rFonts w:ascii="Arial" w:hAnsi="Arial" w:cs="Arial"/>
          <w:sz w:val="20"/>
          <w:szCs w:val="20"/>
          <w:lang w:val="it-IT"/>
        </w:rPr>
        <w:t xml:space="preserve">Ni </w:t>
      </w:r>
      <w:proofErr w:type="spellStart"/>
      <w:r w:rsidRPr="00B51090">
        <w:rPr>
          <w:rFonts w:ascii="Arial" w:hAnsi="Arial" w:cs="Arial"/>
          <w:sz w:val="20"/>
          <w:szCs w:val="20"/>
          <w:lang w:val="it-IT"/>
        </w:rPr>
        <w:t>navedenih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podatkov</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osebah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jim</w:t>
      </w:r>
      <w:proofErr w:type="spellEnd"/>
      <w:r w:rsidRPr="00B51090">
        <w:rPr>
          <w:rFonts w:ascii="Arial" w:hAnsi="Arial" w:cs="Arial"/>
          <w:sz w:val="20"/>
          <w:szCs w:val="20"/>
          <w:lang w:val="it-IT"/>
        </w:rPr>
        <w:t xml:space="preserve"> je </w:t>
      </w:r>
      <w:proofErr w:type="spellStart"/>
      <w:r w:rsidRPr="00B51090">
        <w:rPr>
          <w:rFonts w:ascii="Arial" w:hAnsi="Arial" w:cs="Arial"/>
          <w:sz w:val="20"/>
          <w:szCs w:val="20"/>
          <w:lang w:val="it-IT"/>
        </w:rPr>
        <w:t>zadeva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dodeljen</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reševanje</w:t>
      </w:r>
      <w:proofErr w:type="spellEnd"/>
      <w:r w:rsidRPr="00B51090">
        <w:rPr>
          <w:rFonts w:ascii="Arial" w:hAnsi="Arial" w:cs="Arial"/>
          <w:sz w:val="20"/>
          <w:szCs w:val="20"/>
          <w:lang w:val="it-IT"/>
        </w:rPr>
        <w:t xml:space="preserve">, ni </w:t>
      </w:r>
      <w:proofErr w:type="spellStart"/>
      <w:r w:rsidRPr="00B51090">
        <w:rPr>
          <w:rFonts w:ascii="Arial" w:hAnsi="Arial" w:cs="Arial"/>
          <w:sz w:val="20"/>
          <w:szCs w:val="20"/>
          <w:lang w:val="it-IT"/>
        </w:rPr>
        <w:t>evidentiranih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vseh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dokumentov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ki</w:t>
      </w:r>
      <w:proofErr w:type="spellEnd"/>
      <w:r w:rsidRPr="00B51090">
        <w:rPr>
          <w:rFonts w:ascii="Arial" w:hAnsi="Arial" w:cs="Arial"/>
          <w:sz w:val="20"/>
          <w:szCs w:val="20"/>
          <w:lang w:val="it-IT"/>
        </w:rPr>
        <w:t xml:space="preserve"> so v </w:t>
      </w:r>
      <w:proofErr w:type="spellStart"/>
      <w:r w:rsidRPr="00B51090">
        <w:rPr>
          <w:rFonts w:ascii="Arial" w:hAnsi="Arial" w:cs="Arial"/>
          <w:sz w:val="20"/>
          <w:szCs w:val="20"/>
          <w:lang w:val="it-IT"/>
        </w:rPr>
        <w:t>zadevah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nastali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vročilnice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uradni</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zaznamki</w:t>
      </w:r>
      <w:proofErr w:type="spellEnd"/>
      <w:r w:rsidRPr="00B51090">
        <w:rPr>
          <w:rFonts w:ascii="Arial" w:hAnsi="Arial" w:cs="Arial"/>
          <w:sz w:val="20"/>
          <w:szCs w:val="20"/>
          <w:lang w:val="it-IT"/>
        </w:rPr>
        <w:t>.</w:t>
      </w:r>
    </w:p>
    <w:p w14:paraId="7C866484" w14:textId="6EAB85E8" w:rsidR="00B51090" w:rsidRPr="00B51090" w:rsidRDefault="00B51090" w:rsidP="00CC21C7">
      <w:pPr>
        <w:pStyle w:val="Odstavekseznama"/>
        <w:numPr>
          <w:ilvl w:val="0"/>
          <w:numId w:val="20"/>
        </w:numPr>
        <w:tabs>
          <w:tab w:val="left" w:pos="284"/>
        </w:tabs>
        <w:autoSpaceDE w:val="0"/>
        <w:autoSpaceDN w:val="0"/>
        <w:adjustRightInd w:val="0"/>
        <w:jc w:val="both"/>
        <w:rPr>
          <w:rFonts w:ascii="Arial" w:hAnsi="Arial" w:cs="Arial"/>
          <w:sz w:val="20"/>
          <w:szCs w:val="20"/>
          <w:lang w:val="it-IT"/>
        </w:rPr>
      </w:pPr>
      <w:proofErr w:type="spellStart"/>
      <w:r w:rsidRPr="00B51090">
        <w:rPr>
          <w:rFonts w:ascii="Arial" w:eastAsia="Times New Roman" w:hAnsi="Arial" w:cs="Arial"/>
          <w:sz w:val="20"/>
          <w:szCs w:val="20"/>
          <w:lang w:val="it-IT"/>
        </w:rPr>
        <w:t>Organ</w:t>
      </w:r>
      <w:proofErr w:type="spellEnd"/>
      <w:r w:rsidRPr="00B51090">
        <w:rPr>
          <w:rFonts w:ascii="Arial" w:eastAsia="Times New Roman" w:hAnsi="Arial" w:cs="Arial"/>
          <w:sz w:val="20"/>
          <w:szCs w:val="20"/>
          <w:lang w:val="it-IT"/>
        </w:rPr>
        <w:t xml:space="preserve"> nima </w:t>
      </w:r>
      <w:proofErr w:type="spellStart"/>
      <w:r w:rsidRPr="00B51090">
        <w:rPr>
          <w:rFonts w:ascii="Arial" w:hAnsi="Arial" w:cs="Arial"/>
          <w:sz w:val="20"/>
          <w:szCs w:val="20"/>
          <w:lang w:val="it-IT"/>
        </w:rPr>
        <w:t>sprejetega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načrta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klasifikacijskih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znakov</w:t>
      </w:r>
      <w:proofErr w:type="spellEnd"/>
      <w:r w:rsidRPr="00B51090">
        <w:rPr>
          <w:rFonts w:ascii="Arial" w:hAnsi="Arial" w:cs="Arial"/>
          <w:sz w:val="20"/>
          <w:szCs w:val="20"/>
          <w:lang w:val="it-IT"/>
        </w:rPr>
        <w:t>.</w:t>
      </w:r>
    </w:p>
    <w:p w14:paraId="4ACB285E" w14:textId="77777777" w:rsidR="00B51090" w:rsidRPr="003C140E" w:rsidRDefault="00B51090" w:rsidP="008D12F8">
      <w:pPr>
        <w:numPr>
          <w:ilvl w:val="0"/>
          <w:numId w:val="20"/>
        </w:numPr>
        <w:spacing w:line="240" w:lineRule="exact"/>
        <w:jc w:val="both"/>
        <w:rPr>
          <w:rFonts w:cs="Arial"/>
          <w:szCs w:val="20"/>
        </w:rPr>
      </w:pPr>
      <w:r w:rsidRPr="003C140E">
        <w:rPr>
          <w:rFonts w:cs="Arial"/>
          <w:szCs w:val="20"/>
        </w:rPr>
        <w:t>Odredbo o odpremi je potrebno oblikovati tako, da navede, kateremu naslovniku se dokument odpošlje, katere priloge se priložijo in kako naj se dokument odpošlje (osebno, osebno elektronsko, na oglasno desko, navadno, priporočeno, priporočeno s povratnico, navadno elektronsko idr.). Ker to pri pripravi dokumenta ni bilo tako, je podana kršitev 67.člena UUP.</w:t>
      </w:r>
    </w:p>
    <w:p w14:paraId="03CA5C34" w14:textId="208393F7" w:rsidR="00B51090" w:rsidRPr="008D12F8" w:rsidRDefault="00B51090" w:rsidP="008D12F8">
      <w:pPr>
        <w:numPr>
          <w:ilvl w:val="0"/>
          <w:numId w:val="20"/>
        </w:numPr>
        <w:spacing w:line="240" w:lineRule="exact"/>
        <w:jc w:val="both"/>
        <w:rPr>
          <w:rFonts w:cs="Arial"/>
          <w:szCs w:val="20"/>
        </w:rPr>
      </w:pPr>
      <w:r w:rsidRPr="003C140E">
        <w:rPr>
          <w:rFonts w:cs="Arial"/>
          <w:szCs w:val="20"/>
        </w:rPr>
        <w:t>Iz pregledane dokumentacije je izhajalo, da je uradna oseba pridobila podatke iz različnih javnih evidenc in registrov, o čemer pa ni napravila uradnega zaznamka v smislu 92. člena UUP.</w:t>
      </w:r>
    </w:p>
    <w:p w14:paraId="053FED5E" w14:textId="77777777" w:rsidR="00B51090" w:rsidRPr="00B51090" w:rsidRDefault="00B51090" w:rsidP="008D12F8">
      <w:pPr>
        <w:pStyle w:val="Odstavekseznama"/>
        <w:numPr>
          <w:ilvl w:val="0"/>
          <w:numId w:val="20"/>
        </w:numPr>
        <w:jc w:val="both"/>
        <w:rPr>
          <w:rFonts w:ascii="Arial" w:hAnsi="Arial" w:cs="Arial"/>
          <w:b/>
          <w:sz w:val="20"/>
          <w:szCs w:val="20"/>
          <w:lang w:val="sl-SI"/>
        </w:rPr>
      </w:pPr>
      <w:r w:rsidRPr="00B51090">
        <w:rPr>
          <w:rFonts w:ascii="Arial" w:hAnsi="Arial" w:cs="Arial"/>
          <w:sz w:val="20"/>
          <w:szCs w:val="20"/>
          <w:lang w:val="sl-SI"/>
        </w:rPr>
        <w:t>Zbirke dokumentarnega gradiva ne hranijo ločeno: aktivno in tekočo zbirko hranijo skupaj, pogosto uslužbenci kar v svojih omarah.</w:t>
      </w:r>
    </w:p>
    <w:p w14:paraId="2AE34CC1" w14:textId="02784463" w:rsidR="00B51090" w:rsidRPr="00A223D0" w:rsidRDefault="00B51090" w:rsidP="00B51090">
      <w:pPr>
        <w:rPr>
          <w:rFonts w:cs="Arial"/>
          <w:color w:val="FF0000"/>
          <w:szCs w:val="20"/>
        </w:rPr>
      </w:pPr>
    </w:p>
    <w:p w14:paraId="2814AEBA" w14:textId="77777777" w:rsidR="00633ED9" w:rsidRPr="008A127A" w:rsidRDefault="00633ED9" w:rsidP="00486047">
      <w:pPr>
        <w:rPr>
          <w:rFonts w:cs="Arial"/>
          <w:color w:val="FF0000"/>
          <w:szCs w:val="20"/>
        </w:rPr>
      </w:pPr>
    </w:p>
    <w:p w14:paraId="6F27A4D5" w14:textId="289555C9" w:rsidR="00F92DAC" w:rsidRPr="00A223D0" w:rsidRDefault="00F92DAC" w:rsidP="00CC21C7">
      <w:pPr>
        <w:pStyle w:val="Odstavekseznama"/>
        <w:numPr>
          <w:ilvl w:val="1"/>
          <w:numId w:val="19"/>
        </w:numPr>
        <w:ind w:left="567" w:hanging="567"/>
        <w:outlineLvl w:val="1"/>
        <w:rPr>
          <w:rFonts w:ascii="Arial" w:hAnsi="Arial" w:cs="Arial"/>
          <w:b/>
          <w:sz w:val="20"/>
          <w:szCs w:val="20"/>
          <w:lang w:val="sl-SI"/>
        </w:rPr>
      </w:pPr>
      <w:bookmarkStart w:id="32" w:name="_Toc34892485"/>
      <w:r w:rsidRPr="00A223D0">
        <w:rPr>
          <w:rFonts w:ascii="Arial" w:hAnsi="Arial" w:cs="Arial"/>
          <w:b/>
          <w:sz w:val="20"/>
          <w:szCs w:val="20"/>
          <w:lang w:val="sl-SI"/>
        </w:rPr>
        <w:t xml:space="preserve">ZAZNANE SISTEMSKE </w:t>
      </w:r>
      <w:r w:rsidR="0028335A" w:rsidRPr="00A223D0">
        <w:rPr>
          <w:rFonts w:ascii="Arial" w:hAnsi="Arial" w:cs="Arial"/>
          <w:b/>
          <w:sz w:val="20"/>
          <w:szCs w:val="20"/>
          <w:lang w:val="sl-SI"/>
        </w:rPr>
        <w:t xml:space="preserve">NEPRAVILNOSTI </w:t>
      </w:r>
      <w:r w:rsidRPr="00A223D0">
        <w:rPr>
          <w:rFonts w:ascii="Arial" w:hAnsi="Arial" w:cs="Arial"/>
          <w:b/>
          <w:sz w:val="20"/>
          <w:szCs w:val="20"/>
          <w:lang w:val="sl-SI"/>
        </w:rPr>
        <w:t>IN DANE POBUDE</w:t>
      </w:r>
      <w:bookmarkEnd w:id="32"/>
      <w:r w:rsidR="00FA3303" w:rsidRPr="00A223D0">
        <w:rPr>
          <w:rFonts w:ascii="Arial" w:hAnsi="Arial" w:cs="Arial"/>
          <w:b/>
          <w:sz w:val="20"/>
          <w:szCs w:val="20"/>
          <w:lang w:val="sl-SI"/>
        </w:rPr>
        <w:t xml:space="preserve"> </w:t>
      </w:r>
    </w:p>
    <w:p w14:paraId="5EEB73AB" w14:textId="14D422A0" w:rsidR="00CB060E" w:rsidRPr="00A223D0" w:rsidRDefault="00CB060E" w:rsidP="00800E97">
      <w:pPr>
        <w:spacing w:line="252" w:lineRule="auto"/>
        <w:jc w:val="both"/>
        <w:rPr>
          <w:rFonts w:cs="Arial"/>
          <w:sz w:val="18"/>
          <w:szCs w:val="18"/>
        </w:rPr>
      </w:pPr>
    </w:p>
    <w:p w14:paraId="29D66E17" w14:textId="0F976164" w:rsidR="00C24315" w:rsidRPr="00A223D0" w:rsidRDefault="00EB2ECC" w:rsidP="00CC21C7">
      <w:pPr>
        <w:pStyle w:val="Odstavekseznama"/>
        <w:numPr>
          <w:ilvl w:val="2"/>
          <w:numId w:val="19"/>
        </w:numPr>
        <w:outlineLvl w:val="2"/>
        <w:rPr>
          <w:rFonts w:ascii="Arial" w:hAnsi="Arial" w:cs="Arial"/>
          <w:b/>
          <w:sz w:val="20"/>
          <w:szCs w:val="20"/>
          <w:lang w:val="sl-SI"/>
        </w:rPr>
      </w:pPr>
      <w:bookmarkStart w:id="33" w:name="_Toc34892486"/>
      <w:r w:rsidRPr="00A223D0">
        <w:rPr>
          <w:rFonts w:ascii="Arial" w:hAnsi="Arial" w:cs="Arial"/>
          <w:b/>
          <w:sz w:val="20"/>
          <w:szCs w:val="20"/>
          <w:lang w:val="sl-SI"/>
        </w:rPr>
        <w:t>N</w:t>
      </w:r>
      <w:r w:rsidR="0028335A" w:rsidRPr="00A223D0">
        <w:rPr>
          <w:rFonts w:ascii="Arial" w:hAnsi="Arial" w:cs="Arial"/>
          <w:b/>
          <w:sz w:val="20"/>
          <w:szCs w:val="20"/>
          <w:lang w:val="sl-SI"/>
        </w:rPr>
        <w:t>epravilnosti</w:t>
      </w:r>
      <w:r w:rsidRPr="00A223D0">
        <w:rPr>
          <w:rFonts w:ascii="Arial" w:hAnsi="Arial" w:cs="Arial"/>
          <w:b/>
          <w:sz w:val="20"/>
          <w:szCs w:val="20"/>
          <w:lang w:val="sl-SI"/>
        </w:rPr>
        <w:t>, ugotovljene v sistemskih nadzorih</w:t>
      </w:r>
      <w:bookmarkEnd w:id="33"/>
    </w:p>
    <w:p w14:paraId="224A21FA" w14:textId="77777777" w:rsidR="00C24315" w:rsidRPr="008A127A" w:rsidRDefault="00C24315" w:rsidP="00C24315">
      <w:pPr>
        <w:spacing w:line="240" w:lineRule="auto"/>
        <w:rPr>
          <w:rFonts w:cs="Arial"/>
          <w:color w:val="FF0000"/>
          <w:szCs w:val="20"/>
        </w:rPr>
      </w:pPr>
    </w:p>
    <w:p w14:paraId="0411FB01" w14:textId="77777777" w:rsidR="00B51090" w:rsidRPr="0045699A" w:rsidRDefault="00B51090" w:rsidP="00B51090">
      <w:pPr>
        <w:jc w:val="both"/>
        <w:rPr>
          <w:rFonts w:cs="Arial"/>
          <w:szCs w:val="20"/>
        </w:rPr>
      </w:pPr>
      <w:r w:rsidRPr="0045699A">
        <w:rPr>
          <w:rFonts w:cs="Arial"/>
          <w:szCs w:val="20"/>
        </w:rPr>
        <w:t>UI je v letu 2019 izvedla sistemske nadzore</w:t>
      </w:r>
      <w:r>
        <w:rPr>
          <w:rFonts w:cs="Arial"/>
          <w:szCs w:val="20"/>
        </w:rPr>
        <w:t xml:space="preserve"> nad</w:t>
      </w:r>
      <w:r w:rsidRPr="0045699A">
        <w:rPr>
          <w:rFonts w:cs="Arial"/>
          <w:szCs w:val="20"/>
        </w:rPr>
        <w:t>:</w:t>
      </w:r>
    </w:p>
    <w:p w14:paraId="40D6F908" w14:textId="4EEB1DFA" w:rsidR="00B51090" w:rsidRPr="00FD6FDE" w:rsidRDefault="00B51090" w:rsidP="007C5AFF">
      <w:pPr>
        <w:pStyle w:val="Odstavekseznama"/>
        <w:numPr>
          <w:ilvl w:val="0"/>
          <w:numId w:val="17"/>
        </w:numPr>
        <w:jc w:val="both"/>
        <w:rPr>
          <w:rFonts w:ascii="Arial" w:hAnsi="Arial" w:cs="Arial"/>
          <w:sz w:val="20"/>
          <w:szCs w:val="20"/>
          <w:lang w:val="sl-SI"/>
        </w:rPr>
      </w:pPr>
      <w:r w:rsidRPr="00FD6FDE">
        <w:rPr>
          <w:rFonts w:ascii="Arial" w:hAnsi="Arial" w:cs="Arial"/>
          <w:sz w:val="20"/>
          <w:szCs w:val="20"/>
          <w:lang w:val="sl-SI"/>
        </w:rPr>
        <w:t>izvajanjem Zakona o splošnem upravnem postopku in Uredbe o upravnem poslovanju v  osnovnih šolah (OŠ Šalek, OŠ Toneta Čufarja Jesenice, OŠ Franceta Prešerna Maribor, OŠ Pohorskega odreda Slovenska Bistrica, OŠ Ob Dravinji Slovenske Konjice, OŠ Kašelj</w:t>
      </w:r>
      <w:r w:rsidR="00FD6FDE">
        <w:rPr>
          <w:rFonts w:ascii="Arial" w:hAnsi="Arial" w:cs="Arial"/>
          <w:sz w:val="20"/>
          <w:szCs w:val="20"/>
          <w:lang w:val="sl-SI"/>
        </w:rPr>
        <w:t>),</w:t>
      </w:r>
    </w:p>
    <w:p w14:paraId="121C6D11" w14:textId="1AB00359" w:rsidR="00B51090" w:rsidRPr="006962D6" w:rsidRDefault="00B51090" w:rsidP="003F5099">
      <w:pPr>
        <w:pStyle w:val="Odstavekseznama"/>
        <w:numPr>
          <w:ilvl w:val="0"/>
          <w:numId w:val="17"/>
        </w:numPr>
        <w:jc w:val="both"/>
        <w:rPr>
          <w:rFonts w:ascii="Arial" w:hAnsi="Arial" w:cs="Arial"/>
          <w:sz w:val="20"/>
          <w:szCs w:val="20"/>
          <w:lang w:val="sl-SI"/>
        </w:rPr>
      </w:pPr>
      <w:r w:rsidRPr="006962D6">
        <w:rPr>
          <w:rFonts w:ascii="Arial" w:hAnsi="Arial" w:cs="Arial"/>
          <w:sz w:val="20"/>
          <w:szCs w:val="20"/>
          <w:lang w:val="sl-SI"/>
        </w:rPr>
        <w:t xml:space="preserve">izvajanjem Zakona o splošnem upravnem postopku in Uredbe o upravnem poslovanju v   Inšpektoratu RS za šolstvo in šport in </w:t>
      </w:r>
    </w:p>
    <w:p w14:paraId="6790F1C0" w14:textId="587D0F9B" w:rsidR="00B51090" w:rsidRPr="006962D6" w:rsidRDefault="00B51090" w:rsidP="007C5AFF">
      <w:pPr>
        <w:pStyle w:val="Odstavekseznama"/>
        <w:numPr>
          <w:ilvl w:val="0"/>
          <w:numId w:val="17"/>
        </w:numPr>
        <w:jc w:val="both"/>
        <w:rPr>
          <w:rFonts w:ascii="Arial" w:hAnsi="Arial" w:cs="Arial"/>
          <w:sz w:val="20"/>
          <w:szCs w:val="20"/>
          <w:lang w:val="sl-SI"/>
        </w:rPr>
      </w:pPr>
      <w:r w:rsidRPr="006962D6">
        <w:rPr>
          <w:rFonts w:ascii="Arial" w:hAnsi="Arial" w:cs="Arial"/>
          <w:sz w:val="20"/>
          <w:szCs w:val="20"/>
          <w:lang w:val="sl-SI"/>
        </w:rPr>
        <w:t>izvajanjem določb 251. člena Zakona o splošnem upravnem postopku na ministrstvih (MDDSZ, MOP in MF).</w:t>
      </w:r>
    </w:p>
    <w:p w14:paraId="71944B42" w14:textId="77777777" w:rsidR="001A3E07" w:rsidRDefault="001A3E07" w:rsidP="00B51090">
      <w:pPr>
        <w:rPr>
          <w:rFonts w:cs="Arial"/>
          <w:b/>
          <w:szCs w:val="20"/>
        </w:rPr>
      </w:pPr>
    </w:p>
    <w:p w14:paraId="4C3F845E" w14:textId="452BA566" w:rsidR="00B51090" w:rsidRPr="001A3E07" w:rsidRDefault="00B51090" w:rsidP="00C540ED">
      <w:pPr>
        <w:pStyle w:val="Odstavekseznama"/>
        <w:numPr>
          <w:ilvl w:val="3"/>
          <w:numId w:val="19"/>
        </w:numPr>
        <w:outlineLvl w:val="3"/>
        <w:rPr>
          <w:rFonts w:cs="Arial"/>
          <w:b/>
          <w:szCs w:val="20"/>
          <w:lang w:val="sl-SI"/>
        </w:rPr>
      </w:pPr>
      <w:bookmarkStart w:id="34" w:name="_Toc34892487"/>
      <w:r w:rsidRPr="001A3E07">
        <w:rPr>
          <w:rFonts w:ascii="Arial" w:hAnsi="Arial" w:cs="Arial"/>
          <w:b/>
          <w:sz w:val="20"/>
          <w:szCs w:val="20"/>
          <w:lang w:val="sl-SI"/>
        </w:rPr>
        <w:t>Ugotovitve nadzorov v osnovnih šolah</w:t>
      </w:r>
      <w:bookmarkEnd w:id="34"/>
    </w:p>
    <w:p w14:paraId="4CDD1CD5" w14:textId="77777777" w:rsidR="001A3E07" w:rsidRDefault="001A3E07" w:rsidP="00B51090">
      <w:pPr>
        <w:tabs>
          <w:tab w:val="left" w:pos="284"/>
        </w:tabs>
        <w:spacing w:line="240" w:lineRule="auto"/>
        <w:jc w:val="both"/>
        <w:rPr>
          <w:rFonts w:cs="Arial"/>
          <w:szCs w:val="20"/>
        </w:rPr>
      </w:pPr>
    </w:p>
    <w:p w14:paraId="3BC5E2CA" w14:textId="1184C983" w:rsidR="00B51090" w:rsidRPr="005220AC" w:rsidRDefault="00B51090" w:rsidP="00B51090">
      <w:pPr>
        <w:tabs>
          <w:tab w:val="left" w:pos="284"/>
        </w:tabs>
        <w:spacing w:line="240" w:lineRule="auto"/>
        <w:jc w:val="both"/>
        <w:rPr>
          <w:rFonts w:cs="Arial"/>
          <w:szCs w:val="20"/>
        </w:rPr>
      </w:pPr>
      <w:r w:rsidRPr="005220AC">
        <w:rPr>
          <w:rFonts w:cs="Arial"/>
          <w:szCs w:val="20"/>
        </w:rPr>
        <w:t xml:space="preserve">Po </w:t>
      </w:r>
      <w:r>
        <w:rPr>
          <w:rFonts w:cs="Arial"/>
          <w:szCs w:val="20"/>
        </w:rPr>
        <w:t xml:space="preserve">60.a členu </w:t>
      </w:r>
      <w:r w:rsidRPr="005220AC">
        <w:rPr>
          <w:rFonts w:cs="Arial"/>
          <w:szCs w:val="20"/>
        </w:rPr>
        <w:t>Z</w:t>
      </w:r>
      <w:r>
        <w:rPr>
          <w:rFonts w:cs="Arial"/>
          <w:szCs w:val="20"/>
        </w:rPr>
        <w:t xml:space="preserve">akona o osnovni šoli, osnovne </w:t>
      </w:r>
      <w:r w:rsidRPr="005220AC">
        <w:rPr>
          <w:rFonts w:cs="Arial"/>
          <w:szCs w:val="20"/>
        </w:rPr>
        <w:t>šol</w:t>
      </w:r>
      <w:r>
        <w:rPr>
          <w:rFonts w:cs="Arial"/>
          <w:szCs w:val="20"/>
        </w:rPr>
        <w:t>e</w:t>
      </w:r>
      <w:r w:rsidRPr="005220AC">
        <w:rPr>
          <w:rFonts w:cs="Arial"/>
          <w:szCs w:val="20"/>
        </w:rPr>
        <w:t xml:space="preserve"> odloča</w:t>
      </w:r>
      <w:r>
        <w:rPr>
          <w:rFonts w:cs="Arial"/>
          <w:szCs w:val="20"/>
        </w:rPr>
        <w:t>jo</w:t>
      </w:r>
      <w:r w:rsidRPr="005220AC">
        <w:rPr>
          <w:rFonts w:cs="Arial"/>
          <w:szCs w:val="20"/>
        </w:rPr>
        <w:t xml:space="preserve"> po ZUP v postopkih v zvezi z</w:t>
      </w:r>
      <w:r w:rsidRPr="005220AC">
        <w:rPr>
          <w:rFonts w:cs="Arial"/>
          <w:szCs w:val="20"/>
          <w:lang w:val="x-none"/>
        </w:rPr>
        <w:t>:</w:t>
      </w:r>
    </w:p>
    <w:p w14:paraId="319A34A7" w14:textId="70AB616B"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vpisom, </w:t>
      </w:r>
    </w:p>
    <w:p w14:paraId="03E2B946" w14:textId="2FF663F2"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prestopom, </w:t>
      </w:r>
    </w:p>
    <w:p w14:paraId="2BEA544D" w14:textId="1A65161B"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prešolanjem, </w:t>
      </w:r>
    </w:p>
    <w:p w14:paraId="57B0C558" w14:textId="330DBF75"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odložitvijo šolanja, </w:t>
      </w:r>
    </w:p>
    <w:p w14:paraId="338FA3BA" w14:textId="3176C771"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oprostitvijo sodelovanja pri posameznem predmetu, </w:t>
      </w:r>
    </w:p>
    <w:p w14:paraId="2888D97C" w14:textId="34CE0F05"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 xml:space="preserve">prepovedjo obiskovanja osnovne šole po izpolnitvi osnovnošolske obveznosti, </w:t>
      </w:r>
    </w:p>
    <w:p w14:paraId="250C2564" w14:textId="60230BE8" w:rsidR="00B51090" w:rsidRPr="005220AC" w:rsidRDefault="00B51090" w:rsidP="00B51090">
      <w:pPr>
        <w:tabs>
          <w:tab w:val="left" w:pos="284"/>
        </w:tabs>
        <w:spacing w:line="240" w:lineRule="auto"/>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statusom učenca, ki se vzporedno izobražuje, oziroma statusom športnika in</w:t>
      </w:r>
    </w:p>
    <w:p w14:paraId="5E0341C5" w14:textId="3B8C9BFF" w:rsidR="00B51090" w:rsidRPr="005220AC" w:rsidRDefault="00B51090" w:rsidP="008D6F88">
      <w:pPr>
        <w:tabs>
          <w:tab w:val="left" w:pos="284"/>
        </w:tabs>
        <w:spacing w:line="240" w:lineRule="auto"/>
        <w:ind w:left="284" w:hanging="284"/>
        <w:jc w:val="both"/>
        <w:rPr>
          <w:rFonts w:cs="Arial"/>
          <w:szCs w:val="20"/>
          <w:lang w:val="x-none"/>
        </w:rPr>
      </w:pPr>
      <w:r w:rsidRPr="005220AC">
        <w:rPr>
          <w:rFonts w:cs="Arial"/>
          <w:szCs w:val="20"/>
          <w:lang w:val="x-none"/>
        </w:rPr>
        <w:t xml:space="preserve">- </w:t>
      </w:r>
      <w:r w:rsidR="008D6F88">
        <w:rPr>
          <w:rFonts w:cs="Arial"/>
          <w:szCs w:val="20"/>
          <w:lang w:val="x-none"/>
        </w:rPr>
        <w:tab/>
      </w:r>
      <w:r w:rsidRPr="005220AC">
        <w:rPr>
          <w:rFonts w:cs="Arial"/>
          <w:szCs w:val="20"/>
          <w:lang w:val="x-none"/>
        </w:rPr>
        <w:t>v zvezi dodelitvijo sredstev učencem, ki zaradi socialnega položaja ne zmorejo v celoti plačati prispevkov za materialne stroške programa (šola v naravi, prehrana, učbeniki).</w:t>
      </w:r>
    </w:p>
    <w:p w14:paraId="3DFF179B" w14:textId="0EBD85EE" w:rsidR="00B51090" w:rsidRDefault="00B51090" w:rsidP="00B51090">
      <w:pPr>
        <w:rPr>
          <w:rFonts w:cs="Arial"/>
          <w:szCs w:val="20"/>
        </w:rPr>
      </w:pPr>
    </w:p>
    <w:p w14:paraId="17C7C68B" w14:textId="77777777" w:rsidR="00834DF1" w:rsidRDefault="00834DF1" w:rsidP="00B51090">
      <w:pPr>
        <w:rPr>
          <w:rFonts w:cs="Arial"/>
          <w:szCs w:val="20"/>
        </w:rPr>
      </w:pPr>
    </w:p>
    <w:p w14:paraId="7E396481" w14:textId="77777777" w:rsidR="00B51090" w:rsidRPr="00CB1C5A" w:rsidRDefault="00B51090" w:rsidP="00B51090">
      <w:pPr>
        <w:tabs>
          <w:tab w:val="left" w:pos="284"/>
        </w:tabs>
        <w:spacing w:line="240" w:lineRule="auto"/>
        <w:jc w:val="both"/>
        <w:rPr>
          <w:rFonts w:cs="Arial"/>
          <w:b/>
          <w:szCs w:val="20"/>
        </w:rPr>
      </w:pPr>
      <w:r w:rsidRPr="00CB1C5A">
        <w:rPr>
          <w:rFonts w:cs="Arial"/>
          <w:b/>
          <w:szCs w:val="20"/>
        </w:rPr>
        <w:lastRenderedPageBreak/>
        <w:t>Kršitve načel ZUP</w:t>
      </w:r>
    </w:p>
    <w:p w14:paraId="7AD1A8D6" w14:textId="77777777" w:rsidR="00B51090" w:rsidRDefault="00B51090" w:rsidP="00B51090">
      <w:pPr>
        <w:tabs>
          <w:tab w:val="left" w:pos="284"/>
        </w:tabs>
        <w:spacing w:line="240" w:lineRule="auto"/>
        <w:jc w:val="both"/>
        <w:rPr>
          <w:rFonts w:cs="Arial"/>
          <w:szCs w:val="20"/>
        </w:rPr>
      </w:pPr>
    </w:p>
    <w:p w14:paraId="5847233C" w14:textId="77777777" w:rsidR="00B51090" w:rsidRPr="005220AC" w:rsidRDefault="00B51090" w:rsidP="00B51090">
      <w:pPr>
        <w:tabs>
          <w:tab w:val="left" w:pos="284"/>
        </w:tabs>
        <w:spacing w:line="240" w:lineRule="auto"/>
        <w:jc w:val="both"/>
        <w:rPr>
          <w:rFonts w:cs="Arial"/>
          <w:szCs w:val="20"/>
        </w:rPr>
      </w:pPr>
      <w:r w:rsidRPr="005220AC">
        <w:rPr>
          <w:rFonts w:cs="Arial"/>
          <w:szCs w:val="20"/>
        </w:rPr>
        <w:t xml:space="preserve">Najpogosteje je bila ugotovljena kršitev načel zaslišanja stranke, varstva pravic strank, ekonomičnosti postopka in s tem načela (formalne) zakonitosti. Pri obravnavi vlog oziroma pred izdajo odločbe se namreč strankam ne da možnost, da se o ugotovitvah izjavijo ali pa je z odločitvijo seznanjen le eden od staršev oziroma zakonitih zastopnikov. Tudi kadar vlogo podata oba zakonita zastopnika, se odločbe najpogosteje vročajo zgolj enemu, in sicer materam. Vloge pa se tudi ne obravnavajo oziroma odločitve niso vedno sprejete v predpisanih </w:t>
      </w:r>
      <w:proofErr w:type="spellStart"/>
      <w:r w:rsidRPr="005220AC">
        <w:rPr>
          <w:rFonts w:cs="Arial"/>
          <w:szCs w:val="20"/>
        </w:rPr>
        <w:t>instrukcijskih</w:t>
      </w:r>
      <w:proofErr w:type="spellEnd"/>
      <w:r w:rsidRPr="005220AC">
        <w:rPr>
          <w:rFonts w:cs="Arial"/>
          <w:szCs w:val="20"/>
        </w:rPr>
        <w:t xml:space="preserve"> rokih. V nekaterih primerih pa je bilo ugotovljeno tudi, da se je o pravici odločilo s sklepom, namesto z odločbo (npr. o pravici do oprostitve sodelovanja pri izbirnih predmetih). </w:t>
      </w:r>
    </w:p>
    <w:p w14:paraId="3C1F9AA0" w14:textId="77777777" w:rsidR="00B51090" w:rsidRDefault="00B51090" w:rsidP="00B51090">
      <w:pPr>
        <w:rPr>
          <w:rFonts w:cs="Arial"/>
          <w:szCs w:val="20"/>
        </w:rPr>
      </w:pPr>
    </w:p>
    <w:p w14:paraId="237BC032" w14:textId="31EC259D" w:rsidR="00B51090" w:rsidRDefault="00B51090" w:rsidP="00CB1C5A">
      <w:pPr>
        <w:tabs>
          <w:tab w:val="left" w:pos="284"/>
        </w:tabs>
        <w:spacing w:line="240" w:lineRule="auto"/>
        <w:jc w:val="both"/>
        <w:rPr>
          <w:rFonts w:cs="Arial"/>
          <w:b/>
          <w:szCs w:val="20"/>
        </w:rPr>
      </w:pPr>
      <w:r w:rsidRPr="00CB1C5A">
        <w:rPr>
          <w:rFonts w:cs="Arial"/>
          <w:b/>
          <w:szCs w:val="20"/>
        </w:rPr>
        <w:t>Nepravilnosti pri obravnavi vlog</w:t>
      </w:r>
    </w:p>
    <w:p w14:paraId="4B6BD6AB" w14:textId="77777777" w:rsidR="00CB1C5A" w:rsidRPr="00CB1C5A" w:rsidRDefault="00CB1C5A" w:rsidP="00CB1C5A">
      <w:pPr>
        <w:tabs>
          <w:tab w:val="left" w:pos="284"/>
        </w:tabs>
        <w:spacing w:line="240" w:lineRule="auto"/>
        <w:jc w:val="both"/>
        <w:rPr>
          <w:rFonts w:cs="Arial"/>
          <w:b/>
          <w:szCs w:val="20"/>
        </w:rPr>
      </w:pPr>
    </w:p>
    <w:p w14:paraId="5D89105C" w14:textId="77777777" w:rsidR="00B51090" w:rsidRPr="005220AC" w:rsidRDefault="00B51090" w:rsidP="003F5099">
      <w:pPr>
        <w:tabs>
          <w:tab w:val="left" w:pos="284"/>
        </w:tabs>
        <w:autoSpaceDE w:val="0"/>
        <w:autoSpaceDN w:val="0"/>
        <w:adjustRightInd w:val="0"/>
        <w:spacing w:line="240" w:lineRule="auto"/>
        <w:jc w:val="both"/>
        <w:rPr>
          <w:rFonts w:cs="Arial"/>
          <w:szCs w:val="20"/>
        </w:rPr>
      </w:pPr>
      <w:r w:rsidRPr="005220AC">
        <w:rPr>
          <w:rFonts w:cs="Arial"/>
          <w:szCs w:val="20"/>
        </w:rPr>
        <w:t xml:space="preserve">Najpogosteje uslužbenci ne obravnavajo vlog formalno pravilno (ne zahtevajo (pisnih) dopolnitev  - npr. podpisa vloge) in vloge kljub temu obravnavajo po vsebini in odločijo. </w:t>
      </w:r>
    </w:p>
    <w:p w14:paraId="7AE1F1CF" w14:textId="77777777" w:rsidR="00B51090" w:rsidRDefault="00B51090" w:rsidP="003F5099">
      <w:pPr>
        <w:spacing w:line="240" w:lineRule="auto"/>
        <w:jc w:val="both"/>
        <w:rPr>
          <w:rFonts w:cs="Arial"/>
          <w:szCs w:val="20"/>
        </w:rPr>
      </w:pPr>
      <w:r w:rsidRPr="005220AC">
        <w:rPr>
          <w:rFonts w:cs="Arial"/>
          <w:szCs w:val="20"/>
        </w:rPr>
        <w:t xml:space="preserve">Ugotavljamo, da so vpisni listi podpisani le s strani enega starša oz. zakonitega zastopnika, čeprav sta na vlogi navedena oba. Šole ne zahtevajo podpisov obeh staršev oziroma zakonitih zastopnikov ob vpisu, nekatere šole zahtevajo podpisa obeh le, kadar gre za prepis otrok (v šolo drugega šolskega okoliša). Iz navedenega izhaja, da šole vlog za prepis, vpis, prestop ne obravnavajo v skladu z ZOsn.  </w:t>
      </w:r>
      <w:proofErr w:type="spellStart"/>
      <w:r w:rsidRPr="005220AC">
        <w:rPr>
          <w:rFonts w:cs="Arial"/>
          <w:szCs w:val="20"/>
        </w:rPr>
        <w:t>Zosn</w:t>
      </w:r>
      <w:proofErr w:type="spellEnd"/>
      <w:r w:rsidRPr="005220AC">
        <w:rPr>
          <w:rFonts w:cs="Arial"/>
          <w:szCs w:val="20"/>
        </w:rPr>
        <w:t xml:space="preserve"> ne razlikuje med vlagatelji vlog za vpis ali prepis otrok, saj za vlagatelja ne določa, da je to starš oziroma eden od staršev, ampak določa, da »starši« </w:t>
      </w:r>
      <w:r w:rsidRPr="005220AC">
        <w:rPr>
          <w:rFonts w:cs="Arial"/>
          <w:i/>
          <w:szCs w:val="20"/>
        </w:rPr>
        <w:t>vložijo, predlagajo</w:t>
      </w:r>
      <w:r w:rsidRPr="005220AC">
        <w:rPr>
          <w:rFonts w:cs="Arial"/>
          <w:szCs w:val="20"/>
        </w:rPr>
        <w:t xml:space="preserve"> itd. Podpis staršev na vpisnem listu predstavlja voljo staršev za vpis otroka v določeno šolo. Če ta volja ni izražena s strani staršev, po </w:t>
      </w:r>
      <w:proofErr w:type="spellStart"/>
      <w:r w:rsidRPr="005220AC">
        <w:rPr>
          <w:rFonts w:cs="Arial"/>
          <w:szCs w:val="20"/>
        </w:rPr>
        <w:t>Zosn</w:t>
      </w:r>
      <w:proofErr w:type="spellEnd"/>
      <w:r w:rsidRPr="005220AC">
        <w:rPr>
          <w:rFonts w:cs="Arial"/>
          <w:szCs w:val="20"/>
        </w:rPr>
        <w:t xml:space="preserve"> sta to torej oba starša, je vpisni list formalno nepopoln v smislu 67. člena ZUP, zato bi morala šola ravnati na podlagi določb 67. člena ZUP in starša pozvati, da v določenem roku vlogo ustrezno dopolni v smislu določb 66. člena ZUP.</w:t>
      </w:r>
    </w:p>
    <w:p w14:paraId="2F292EC1" w14:textId="77777777" w:rsidR="00CB1C5A" w:rsidRDefault="00CB1C5A" w:rsidP="00B51090">
      <w:pPr>
        <w:rPr>
          <w:rFonts w:cs="Arial"/>
          <w:szCs w:val="20"/>
          <w:u w:val="single"/>
        </w:rPr>
      </w:pPr>
    </w:p>
    <w:p w14:paraId="49068703" w14:textId="59F361F4" w:rsidR="00B51090" w:rsidRPr="00CB1C5A" w:rsidRDefault="00B51090" w:rsidP="00B51090">
      <w:pPr>
        <w:rPr>
          <w:rFonts w:cs="Arial"/>
          <w:b/>
          <w:szCs w:val="20"/>
        </w:rPr>
      </w:pPr>
      <w:r w:rsidRPr="00CB1C5A">
        <w:rPr>
          <w:rFonts w:cs="Arial"/>
          <w:b/>
          <w:szCs w:val="20"/>
        </w:rPr>
        <w:t>Problematika vpisa otrok v osnovno šolo (med letom) zaradi spremembe prebivališča</w:t>
      </w:r>
    </w:p>
    <w:p w14:paraId="6901B530" w14:textId="77777777" w:rsidR="00CB1C5A" w:rsidRPr="008D0E31" w:rsidRDefault="00CB1C5A" w:rsidP="00B51090">
      <w:pPr>
        <w:rPr>
          <w:rFonts w:cs="Arial"/>
          <w:szCs w:val="20"/>
          <w:u w:val="single"/>
        </w:rPr>
      </w:pPr>
    </w:p>
    <w:p w14:paraId="1A765ED3" w14:textId="54711A8F" w:rsidR="00B51090" w:rsidRDefault="00B51090" w:rsidP="00B51090">
      <w:pPr>
        <w:tabs>
          <w:tab w:val="left" w:pos="180"/>
          <w:tab w:val="left" w:pos="2977"/>
          <w:tab w:val="left" w:pos="3402"/>
        </w:tabs>
        <w:autoSpaceDE w:val="0"/>
        <w:autoSpaceDN w:val="0"/>
        <w:adjustRightInd w:val="0"/>
        <w:spacing w:line="240" w:lineRule="auto"/>
        <w:jc w:val="both"/>
        <w:rPr>
          <w:rFonts w:cs="Arial"/>
          <w:szCs w:val="20"/>
        </w:rPr>
      </w:pPr>
      <w:r w:rsidRPr="005220AC">
        <w:rPr>
          <w:rFonts w:cs="Arial"/>
          <w:szCs w:val="20"/>
        </w:rPr>
        <w:t>U</w:t>
      </w:r>
      <w:r w:rsidR="003F5099">
        <w:rPr>
          <w:rFonts w:cs="Arial"/>
          <w:szCs w:val="20"/>
        </w:rPr>
        <w:t>I</w:t>
      </w:r>
      <w:r w:rsidRPr="005220AC">
        <w:rPr>
          <w:rFonts w:cs="Arial"/>
          <w:szCs w:val="20"/>
        </w:rPr>
        <w:t xml:space="preserve"> je na podlagi prejetih pobud v nadzorih zaznala problematiko, vezano na vpis otrok v osnovno šolo (med letom) zaradi spremembe prebivališča otroka. </w:t>
      </w:r>
    </w:p>
    <w:p w14:paraId="4A208B3C" w14:textId="77777777" w:rsidR="00B51090" w:rsidRPr="005220AC" w:rsidRDefault="00B51090" w:rsidP="00B51090">
      <w:pPr>
        <w:tabs>
          <w:tab w:val="left" w:pos="180"/>
          <w:tab w:val="left" w:pos="2977"/>
          <w:tab w:val="left" w:pos="3402"/>
        </w:tabs>
        <w:autoSpaceDE w:val="0"/>
        <w:autoSpaceDN w:val="0"/>
        <w:adjustRightInd w:val="0"/>
        <w:spacing w:line="240" w:lineRule="auto"/>
        <w:jc w:val="both"/>
        <w:rPr>
          <w:rFonts w:cs="Arial"/>
          <w:szCs w:val="20"/>
        </w:rPr>
      </w:pPr>
    </w:p>
    <w:p w14:paraId="5D8A5AAE" w14:textId="2B62C5D0" w:rsidR="00B51090" w:rsidRPr="005220AC" w:rsidRDefault="00B51090" w:rsidP="00B51090">
      <w:pPr>
        <w:tabs>
          <w:tab w:val="left" w:pos="180"/>
          <w:tab w:val="left" w:pos="2977"/>
          <w:tab w:val="left" w:pos="3402"/>
        </w:tabs>
        <w:autoSpaceDE w:val="0"/>
        <w:autoSpaceDN w:val="0"/>
        <w:adjustRightInd w:val="0"/>
        <w:spacing w:line="240" w:lineRule="auto"/>
        <w:jc w:val="both"/>
        <w:rPr>
          <w:rFonts w:cs="Arial"/>
          <w:szCs w:val="20"/>
        </w:rPr>
      </w:pPr>
      <w:r w:rsidRPr="005220AC">
        <w:rPr>
          <w:rFonts w:cs="Arial"/>
          <w:szCs w:val="20"/>
        </w:rPr>
        <w:t xml:space="preserve">Po mnenju </w:t>
      </w:r>
      <w:r w:rsidR="003F5099">
        <w:rPr>
          <w:rFonts w:cs="Arial"/>
          <w:szCs w:val="20"/>
        </w:rPr>
        <w:t>UI</w:t>
      </w:r>
      <w:r w:rsidRPr="005220AC">
        <w:rPr>
          <w:rFonts w:cs="Arial"/>
          <w:szCs w:val="20"/>
        </w:rPr>
        <w:t xml:space="preserve"> gre v primeru vpisa otroka na drugo šolo (še posebno med šolskim letom!) za vprašanje, ki posega </w:t>
      </w:r>
      <w:r w:rsidR="00893D8C">
        <w:rPr>
          <w:rFonts w:cs="Arial"/>
          <w:szCs w:val="20"/>
        </w:rPr>
        <w:t>v</w:t>
      </w:r>
      <w:r w:rsidR="00893D8C" w:rsidRPr="005220AC">
        <w:rPr>
          <w:rFonts w:cs="Arial"/>
          <w:szCs w:val="20"/>
        </w:rPr>
        <w:t xml:space="preserve"> </w:t>
      </w:r>
      <w:r w:rsidRPr="005220AC">
        <w:rPr>
          <w:rFonts w:cs="Arial"/>
          <w:szCs w:val="20"/>
        </w:rPr>
        <w:t>otrokov razvoj, zato gre za vprašanje, o katerem bi morala odločati oba starša (še posebno, ker gre pogosto za primere, ko se lahko s selitvijo na drugi konec države, onemogoči izvajanje starševske skrbi oziroma stikov z otrokom tistega od staršev, ki mu otrok ni bil zaupan v varstvo in vzgojo, s tem pa se posledično vpliva tudi na otrokov razvoj (npr. odtujitev drugega starša otroku). Zato bi morale šole posebno pozornost nameniti vlogam za vpis otroka na šolo med šolskim letom oziroma zaradi spremembe prebivališča, saj</w:t>
      </w:r>
      <w:r w:rsidR="00893D8C">
        <w:rPr>
          <w:rFonts w:cs="Arial"/>
          <w:szCs w:val="20"/>
        </w:rPr>
        <w:t>,</w:t>
      </w:r>
      <w:r w:rsidRPr="005220AC">
        <w:rPr>
          <w:rFonts w:cs="Arial"/>
          <w:szCs w:val="20"/>
        </w:rPr>
        <w:t xml:space="preserve"> kot je bilo ugotovljeno v nadzorih, šole večinoma ob vpisu ne zahtevajo podpisov obeh staršev, ampak </w:t>
      </w:r>
      <w:r>
        <w:rPr>
          <w:rFonts w:cs="Arial"/>
          <w:szCs w:val="20"/>
        </w:rPr>
        <w:t xml:space="preserve">ocenjujejo, da </w:t>
      </w:r>
      <w:r w:rsidRPr="005220AC">
        <w:rPr>
          <w:rFonts w:cs="Arial"/>
          <w:szCs w:val="20"/>
        </w:rPr>
        <w:t xml:space="preserve">zadostuje zgolj podpis enega (največkrat je to podpis matere) niti v postopku ne sledijo 44. člena ZUP, s tem pa šole ne zadostijo načelu zaslišanja stranke. </w:t>
      </w:r>
    </w:p>
    <w:p w14:paraId="1FC5B5E8" w14:textId="77777777" w:rsidR="00B51090" w:rsidRDefault="00B51090" w:rsidP="00B51090">
      <w:pPr>
        <w:rPr>
          <w:rFonts w:cs="Arial"/>
          <w:szCs w:val="20"/>
        </w:rPr>
      </w:pPr>
    </w:p>
    <w:p w14:paraId="7EE03FF2" w14:textId="0190F3B1" w:rsidR="00B51090" w:rsidRDefault="00B51090" w:rsidP="00B51090">
      <w:pPr>
        <w:rPr>
          <w:rFonts w:cs="Arial"/>
          <w:b/>
          <w:szCs w:val="20"/>
        </w:rPr>
      </w:pPr>
      <w:r w:rsidRPr="00CB1C5A">
        <w:rPr>
          <w:rFonts w:cs="Arial"/>
          <w:b/>
          <w:szCs w:val="20"/>
        </w:rPr>
        <w:t>Nepravilnosti pri izdelovanju konkretnih upravnih aktov</w:t>
      </w:r>
    </w:p>
    <w:p w14:paraId="30E18D71" w14:textId="77777777" w:rsidR="00CB1C5A" w:rsidRPr="00CB1C5A" w:rsidRDefault="00CB1C5A" w:rsidP="00B51090">
      <w:pPr>
        <w:rPr>
          <w:rFonts w:cs="Arial"/>
          <w:b/>
          <w:szCs w:val="20"/>
        </w:rPr>
      </w:pPr>
    </w:p>
    <w:p w14:paraId="7C022FBB" w14:textId="6D3B4DE4" w:rsidR="00B51090" w:rsidRDefault="00B51090" w:rsidP="00B51090">
      <w:pPr>
        <w:spacing w:line="240" w:lineRule="auto"/>
        <w:jc w:val="both"/>
        <w:rPr>
          <w:rFonts w:cs="Arial"/>
          <w:szCs w:val="20"/>
        </w:rPr>
      </w:pPr>
      <w:r w:rsidRPr="005220AC">
        <w:rPr>
          <w:rFonts w:cs="Arial"/>
          <w:szCs w:val="20"/>
        </w:rPr>
        <w:t>U</w:t>
      </w:r>
      <w:r w:rsidR="00CB1C5A">
        <w:rPr>
          <w:rFonts w:cs="Arial"/>
          <w:szCs w:val="20"/>
        </w:rPr>
        <w:t>I</w:t>
      </w:r>
      <w:r>
        <w:rPr>
          <w:rFonts w:cs="Arial"/>
          <w:szCs w:val="20"/>
        </w:rPr>
        <w:t xml:space="preserve"> je u</w:t>
      </w:r>
      <w:r w:rsidRPr="005220AC">
        <w:rPr>
          <w:rFonts w:cs="Arial"/>
          <w:szCs w:val="20"/>
        </w:rPr>
        <w:t>got</w:t>
      </w:r>
      <w:r>
        <w:rPr>
          <w:rFonts w:cs="Arial"/>
          <w:szCs w:val="20"/>
        </w:rPr>
        <w:t>o</w:t>
      </w:r>
      <w:r w:rsidRPr="005220AC">
        <w:rPr>
          <w:rFonts w:cs="Arial"/>
          <w:szCs w:val="20"/>
        </w:rPr>
        <w:t>v</w:t>
      </w:r>
      <w:r>
        <w:rPr>
          <w:rFonts w:cs="Arial"/>
          <w:szCs w:val="20"/>
        </w:rPr>
        <w:t>ila:</w:t>
      </w:r>
    </w:p>
    <w:p w14:paraId="7AEE0CD8" w14:textId="5D118197" w:rsidR="00B51090" w:rsidRPr="00CB1C5A" w:rsidRDefault="00B51090" w:rsidP="00CB1C5A">
      <w:pPr>
        <w:pStyle w:val="Odstavekseznama"/>
        <w:numPr>
          <w:ilvl w:val="0"/>
          <w:numId w:val="17"/>
        </w:numPr>
        <w:contextualSpacing w:val="0"/>
        <w:jc w:val="both"/>
        <w:rPr>
          <w:rFonts w:ascii="Arial" w:hAnsi="Arial" w:cs="Arial"/>
          <w:sz w:val="20"/>
          <w:szCs w:val="20"/>
          <w:lang w:val="sl-SI"/>
        </w:rPr>
      </w:pPr>
      <w:r w:rsidRPr="00CB1C5A">
        <w:rPr>
          <w:rFonts w:ascii="Arial" w:hAnsi="Arial" w:cs="Arial"/>
          <w:sz w:val="20"/>
          <w:szCs w:val="20"/>
          <w:lang w:val="sl-SI"/>
        </w:rPr>
        <w:t>nepravilnosti pri sestavi uvodov konkretnih upravnih aktov (odvečne in nepravilne pravne podlage),</w:t>
      </w:r>
    </w:p>
    <w:p w14:paraId="196FBAAC" w14:textId="31C974B9" w:rsidR="00B51090" w:rsidRPr="00CB1C5A" w:rsidRDefault="00B51090" w:rsidP="00CB1C5A">
      <w:pPr>
        <w:pStyle w:val="Odstavekseznama"/>
        <w:numPr>
          <w:ilvl w:val="0"/>
          <w:numId w:val="17"/>
        </w:numPr>
        <w:contextualSpacing w:val="0"/>
        <w:jc w:val="both"/>
        <w:rPr>
          <w:rFonts w:ascii="Arial" w:hAnsi="Arial" w:cs="Arial"/>
          <w:sz w:val="20"/>
          <w:szCs w:val="20"/>
        </w:rPr>
      </w:pPr>
      <w:proofErr w:type="spellStart"/>
      <w:r w:rsidRPr="00CB1C5A">
        <w:rPr>
          <w:rFonts w:ascii="Arial" w:hAnsi="Arial" w:cs="Arial"/>
          <w:sz w:val="20"/>
          <w:szCs w:val="20"/>
        </w:rPr>
        <w:t>predolgi</w:t>
      </w:r>
      <w:proofErr w:type="spellEnd"/>
      <w:r w:rsidRPr="00CB1C5A">
        <w:rPr>
          <w:rFonts w:ascii="Arial" w:hAnsi="Arial" w:cs="Arial"/>
          <w:sz w:val="20"/>
          <w:szCs w:val="20"/>
        </w:rPr>
        <w:t xml:space="preserve"> in </w:t>
      </w:r>
      <w:proofErr w:type="spellStart"/>
      <w:r w:rsidRPr="00CB1C5A">
        <w:rPr>
          <w:rFonts w:ascii="Arial" w:hAnsi="Arial" w:cs="Arial"/>
          <w:sz w:val="20"/>
          <w:szCs w:val="20"/>
        </w:rPr>
        <w:t>pomanjkljivi</w:t>
      </w:r>
      <w:proofErr w:type="spellEnd"/>
      <w:r w:rsidRPr="00CB1C5A">
        <w:rPr>
          <w:rFonts w:ascii="Arial" w:hAnsi="Arial" w:cs="Arial"/>
          <w:sz w:val="20"/>
          <w:szCs w:val="20"/>
        </w:rPr>
        <w:t xml:space="preserve"> </w:t>
      </w:r>
      <w:proofErr w:type="spellStart"/>
      <w:r w:rsidRPr="00CB1C5A">
        <w:rPr>
          <w:rFonts w:ascii="Arial" w:hAnsi="Arial" w:cs="Arial"/>
          <w:sz w:val="20"/>
          <w:szCs w:val="20"/>
        </w:rPr>
        <w:t>izreki</w:t>
      </w:r>
      <w:proofErr w:type="spellEnd"/>
      <w:r w:rsidRPr="00CB1C5A">
        <w:rPr>
          <w:rFonts w:ascii="Arial" w:hAnsi="Arial" w:cs="Arial"/>
          <w:sz w:val="20"/>
          <w:szCs w:val="20"/>
        </w:rPr>
        <w:t xml:space="preserve">, </w:t>
      </w:r>
    </w:p>
    <w:p w14:paraId="66FAA155" w14:textId="12E4A8C6" w:rsidR="00B51090" w:rsidRPr="00CB1C5A" w:rsidRDefault="00B51090" w:rsidP="00CB1C5A">
      <w:pPr>
        <w:pStyle w:val="Odstavekseznama"/>
        <w:numPr>
          <w:ilvl w:val="0"/>
          <w:numId w:val="17"/>
        </w:numPr>
        <w:contextualSpacing w:val="0"/>
        <w:jc w:val="both"/>
        <w:rPr>
          <w:rFonts w:ascii="Arial" w:hAnsi="Arial" w:cs="Arial"/>
          <w:sz w:val="20"/>
          <w:szCs w:val="20"/>
          <w:lang w:val="x-none"/>
        </w:rPr>
      </w:pPr>
      <w:proofErr w:type="spellStart"/>
      <w:r w:rsidRPr="00CB1C5A">
        <w:rPr>
          <w:rFonts w:ascii="Arial" w:hAnsi="Arial" w:cs="Arial"/>
          <w:sz w:val="20"/>
          <w:szCs w:val="20"/>
        </w:rPr>
        <w:t>pomanjkljive</w:t>
      </w:r>
      <w:proofErr w:type="spellEnd"/>
      <w:r w:rsidRPr="00CB1C5A">
        <w:rPr>
          <w:rFonts w:ascii="Arial" w:hAnsi="Arial" w:cs="Arial"/>
          <w:sz w:val="20"/>
          <w:szCs w:val="20"/>
        </w:rPr>
        <w:t xml:space="preserve"> </w:t>
      </w:r>
      <w:proofErr w:type="spellStart"/>
      <w:r w:rsidRPr="00CB1C5A">
        <w:rPr>
          <w:rFonts w:ascii="Arial" w:hAnsi="Arial" w:cs="Arial"/>
          <w:sz w:val="20"/>
          <w:szCs w:val="20"/>
        </w:rPr>
        <w:t>obrazložitve</w:t>
      </w:r>
      <w:proofErr w:type="spellEnd"/>
      <w:r w:rsidRPr="00CB1C5A">
        <w:rPr>
          <w:rFonts w:ascii="Arial" w:hAnsi="Arial" w:cs="Arial"/>
          <w:sz w:val="20"/>
          <w:szCs w:val="20"/>
        </w:rPr>
        <w:t xml:space="preserve"> (</w:t>
      </w:r>
      <w:proofErr w:type="spellStart"/>
      <w:r w:rsidRPr="00CB1C5A">
        <w:rPr>
          <w:rFonts w:ascii="Arial" w:hAnsi="Arial" w:cs="Arial"/>
          <w:sz w:val="20"/>
          <w:szCs w:val="20"/>
        </w:rPr>
        <w:t>npr</w:t>
      </w:r>
      <w:proofErr w:type="spellEnd"/>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obrazloženo</w:t>
      </w:r>
      <w:proofErr w:type="spellEnd"/>
      <w:r w:rsidRPr="00CB1C5A">
        <w:rPr>
          <w:rFonts w:ascii="Arial" w:hAnsi="Arial" w:cs="Arial"/>
          <w:sz w:val="20"/>
          <w:szCs w:val="20"/>
        </w:rPr>
        <w:t xml:space="preserve"> </w:t>
      </w:r>
      <w:r w:rsidRPr="00CB1C5A">
        <w:rPr>
          <w:rFonts w:ascii="Arial" w:hAnsi="Arial" w:cs="Arial"/>
          <w:sz w:val="20"/>
          <w:szCs w:val="20"/>
          <w:lang w:val="x-none"/>
        </w:rPr>
        <w:t>ugotovljeno dejansko stanje in doka</w:t>
      </w:r>
      <w:r w:rsidRPr="00CB1C5A">
        <w:rPr>
          <w:rFonts w:ascii="Arial" w:hAnsi="Arial" w:cs="Arial"/>
          <w:sz w:val="20"/>
          <w:szCs w:val="20"/>
        </w:rPr>
        <w:t>zi</w:t>
      </w:r>
      <w:r w:rsidRPr="00CB1C5A">
        <w:rPr>
          <w:rFonts w:ascii="Arial" w:hAnsi="Arial" w:cs="Arial"/>
          <w:sz w:val="20"/>
          <w:szCs w:val="20"/>
          <w:lang w:val="x-none"/>
        </w:rPr>
        <w:t>, na katere je le-</w:t>
      </w:r>
      <w:r w:rsidRPr="00CB1C5A">
        <w:rPr>
          <w:rFonts w:ascii="Arial" w:hAnsi="Arial" w:cs="Arial"/>
          <w:sz w:val="20"/>
          <w:szCs w:val="20"/>
        </w:rPr>
        <w:t xml:space="preserve"> </w:t>
      </w:r>
      <w:r w:rsidRPr="00CB1C5A">
        <w:rPr>
          <w:rFonts w:ascii="Arial" w:hAnsi="Arial" w:cs="Arial"/>
          <w:sz w:val="20"/>
          <w:szCs w:val="20"/>
          <w:lang w:val="x-none"/>
        </w:rPr>
        <w:t>to oprto</w:t>
      </w:r>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opisov</w:t>
      </w:r>
      <w:proofErr w:type="spellEnd"/>
      <w:r w:rsidRPr="00CB1C5A">
        <w:rPr>
          <w:rFonts w:ascii="Arial" w:hAnsi="Arial" w:cs="Arial"/>
          <w:sz w:val="20"/>
          <w:szCs w:val="20"/>
        </w:rPr>
        <w:t xml:space="preserve"> </w:t>
      </w:r>
      <w:proofErr w:type="spellStart"/>
      <w:r w:rsidRPr="00CB1C5A">
        <w:rPr>
          <w:rFonts w:ascii="Arial" w:hAnsi="Arial" w:cs="Arial"/>
          <w:sz w:val="20"/>
          <w:szCs w:val="20"/>
        </w:rPr>
        <w:t>poteka</w:t>
      </w:r>
      <w:proofErr w:type="spellEnd"/>
      <w:r w:rsidRPr="00CB1C5A">
        <w:rPr>
          <w:rFonts w:ascii="Arial" w:hAnsi="Arial" w:cs="Arial"/>
          <w:sz w:val="20"/>
          <w:szCs w:val="20"/>
        </w:rPr>
        <w:t xml:space="preserve"> </w:t>
      </w:r>
      <w:proofErr w:type="spellStart"/>
      <w:r w:rsidRPr="00CB1C5A">
        <w:rPr>
          <w:rFonts w:ascii="Arial" w:hAnsi="Arial" w:cs="Arial"/>
          <w:sz w:val="20"/>
          <w:szCs w:val="20"/>
        </w:rPr>
        <w:t>postopka</w:t>
      </w:r>
      <w:proofErr w:type="spellEnd"/>
      <w:r w:rsidRPr="00CB1C5A">
        <w:rPr>
          <w:rFonts w:ascii="Arial" w:hAnsi="Arial" w:cs="Arial"/>
          <w:sz w:val="20"/>
          <w:szCs w:val="20"/>
        </w:rPr>
        <w:t xml:space="preserve"> – </w:t>
      </w:r>
      <w:proofErr w:type="spellStart"/>
      <w:r w:rsidRPr="00CB1C5A">
        <w:rPr>
          <w:rFonts w:ascii="Arial" w:hAnsi="Arial" w:cs="Arial"/>
          <w:sz w:val="20"/>
          <w:szCs w:val="20"/>
        </w:rPr>
        <w:t>navedeni</w:t>
      </w:r>
      <w:proofErr w:type="spellEnd"/>
      <w:r w:rsidRPr="00CB1C5A">
        <w:rPr>
          <w:rFonts w:ascii="Arial" w:hAnsi="Arial" w:cs="Arial"/>
          <w:sz w:val="20"/>
          <w:szCs w:val="20"/>
        </w:rPr>
        <w:t xml:space="preserve"> </w:t>
      </w:r>
      <w:proofErr w:type="spellStart"/>
      <w:r w:rsidRPr="00CB1C5A">
        <w:rPr>
          <w:rFonts w:ascii="Arial" w:hAnsi="Arial" w:cs="Arial"/>
          <w:sz w:val="20"/>
          <w:szCs w:val="20"/>
        </w:rPr>
        <w:t>zgolj</w:t>
      </w:r>
      <w:proofErr w:type="spellEnd"/>
      <w:r w:rsidRPr="00CB1C5A">
        <w:rPr>
          <w:rFonts w:ascii="Arial" w:hAnsi="Arial" w:cs="Arial"/>
          <w:sz w:val="20"/>
          <w:szCs w:val="20"/>
        </w:rPr>
        <w:t xml:space="preserve"> </w:t>
      </w:r>
      <w:proofErr w:type="spellStart"/>
      <w:r w:rsidRPr="00CB1C5A">
        <w:rPr>
          <w:rFonts w:ascii="Arial" w:hAnsi="Arial" w:cs="Arial"/>
          <w:sz w:val="20"/>
          <w:szCs w:val="20"/>
        </w:rPr>
        <w:t>členi</w:t>
      </w:r>
      <w:proofErr w:type="spellEnd"/>
      <w:r w:rsidRPr="00CB1C5A">
        <w:rPr>
          <w:rFonts w:ascii="Arial" w:hAnsi="Arial" w:cs="Arial"/>
          <w:sz w:val="20"/>
          <w:szCs w:val="20"/>
        </w:rPr>
        <w:t xml:space="preserve"> </w:t>
      </w:r>
      <w:proofErr w:type="spellStart"/>
      <w:r w:rsidRPr="00CB1C5A">
        <w:rPr>
          <w:rFonts w:ascii="Arial" w:hAnsi="Arial" w:cs="Arial"/>
          <w:sz w:val="20"/>
          <w:szCs w:val="20"/>
        </w:rPr>
        <w:t>Zosn</w:t>
      </w:r>
      <w:proofErr w:type="spellEnd"/>
      <w:r w:rsidRPr="00CB1C5A">
        <w:rPr>
          <w:rFonts w:ascii="Arial" w:hAnsi="Arial" w:cs="Arial"/>
          <w:sz w:val="20"/>
          <w:szCs w:val="20"/>
        </w:rPr>
        <w:t xml:space="preserve">, </w:t>
      </w:r>
      <w:proofErr w:type="spellStart"/>
      <w:r w:rsidRPr="00CB1C5A">
        <w:rPr>
          <w:rFonts w:ascii="Arial" w:hAnsi="Arial" w:cs="Arial"/>
          <w:sz w:val="20"/>
          <w:szCs w:val="20"/>
        </w:rPr>
        <w:t>pridobljena</w:t>
      </w:r>
      <w:proofErr w:type="spellEnd"/>
      <w:r w:rsidRPr="00CB1C5A">
        <w:rPr>
          <w:rFonts w:ascii="Arial" w:hAnsi="Arial" w:cs="Arial"/>
          <w:sz w:val="20"/>
          <w:szCs w:val="20"/>
        </w:rPr>
        <w:t xml:space="preserve"> </w:t>
      </w:r>
      <w:proofErr w:type="spellStart"/>
      <w:r w:rsidRPr="00CB1C5A">
        <w:rPr>
          <w:rFonts w:ascii="Arial" w:hAnsi="Arial" w:cs="Arial"/>
          <w:sz w:val="20"/>
          <w:szCs w:val="20"/>
        </w:rPr>
        <w:t>mnenja</w:t>
      </w:r>
      <w:proofErr w:type="spellEnd"/>
      <w:r w:rsidRPr="00CB1C5A">
        <w:rPr>
          <w:rFonts w:ascii="Arial" w:hAnsi="Arial" w:cs="Arial"/>
          <w:sz w:val="20"/>
          <w:szCs w:val="20"/>
        </w:rPr>
        <w:t xml:space="preserve">), </w:t>
      </w:r>
      <w:proofErr w:type="spellStart"/>
      <w:r w:rsidRPr="00CB1C5A">
        <w:rPr>
          <w:rFonts w:ascii="Arial" w:hAnsi="Arial" w:cs="Arial"/>
          <w:sz w:val="20"/>
          <w:szCs w:val="20"/>
        </w:rPr>
        <w:t>niso</w:t>
      </w:r>
      <w:proofErr w:type="spellEnd"/>
      <w:r w:rsidRPr="00CB1C5A">
        <w:rPr>
          <w:rFonts w:ascii="Arial" w:hAnsi="Arial" w:cs="Arial"/>
          <w:sz w:val="20"/>
          <w:szCs w:val="20"/>
        </w:rPr>
        <w:t xml:space="preserve"> </w:t>
      </w:r>
      <w:proofErr w:type="spellStart"/>
      <w:r w:rsidRPr="00CB1C5A">
        <w:rPr>
          <w:rFonts w:ascii="Arial" w:hAnsi="Arial" w:cs="Arial"/>
          <w:sz w:val="20"/>
          <w:szCs w:val="20"/>
        </w:rPr>
        <w:t>navedeni</w:t>
      </w:r>
      <w:proofErr w:type="spellEnd"/>
      <w:r w:rsidRPr="00CB1C5A">
        <w:rPr>
          <w:rFonts w:ascii="Arial" w:hAnsi="Arial" w:cs="Arial"/>
          <w:sz w:val="20"/>
          <w:szCs w:val="20"/>
        </w:rPr>
        <w:t xml:space="preserve"> </w:t>
      </w:r>
      <w:proofErr w:type="spellStart"/>
      <w:r w:rsidRPr="00CB1C5A">
        <w:rPr>
          <w:rFonts w:ascii="Arial" w:hAnsi="Arial" w:cs="Arial"/>
          <w:sz w:val="20"/>
          <w:szCs w:val="20"/>
        </w:rPr>
        <w:t>razlogi</w:t>
      </w:r>
      <w:proofErr w:type="spellEnd"/>
      <w:r w:rsidRPr="00CB1C5A">
        <w:rPr>
          <w:rFonts w:ascii="Arial" w:hAnsi="Arial" w:cs="Arial"/>
          <w:sz w:val="20"/>
          <w:szCs w:val="20"/>
        </w:rPr>
        <w:t xml:space="preserve">, </w:t>
      </w:r>
      <w:proofErr w:type="spellStart"/>
      <w:r w:rsidRPr="00CB1C5A">
        <w:rPr>
          <w:rFonts w:ascii="Arial" w:hAnsi="Arial" w:cs="Arial"/>
          <w:sz w:val="20"/>
          <w:szCs w:val="20"/>
        </w:rPr>
        <w:t>odločilni</w:t>
      </w:r>
      <w:proofErr w:type="spellEnd"/>
      <w:r w:rsidRPr="00CB1C5A">
        <w:rPr>
          <w:rFonts w:ascii="Arial" w:hAnsi="Arial" w:cs="Arial"/>
          <w:sz w:val="20"/>
          <w:szCs w:val="20"/>
        </w:rPr>
        <w:t xml:space="preserve"> za </w:t>
      </w:r>
      <w:proofErr w:type="spellStart"/>
      <w:r w:rsidRPr="00CB1C5A">
        <w:rPr>
          <w:rFonts w:ascii="Arial" w:hAnsi="Arial" w:cs="Arial"/>
          <w:sz w:val="20"/>
          <w:szCs w:val="20"/>
        </w:rPr>
        <w:t>presojo</w:t>
      </w:r>
      <w:proofErr w:type="spellEnd"/>
      <w:r w:rsidRPr="00CB1C5A">
        <w:rPr>
          <w:rFonts w:ascii="Arial" w:hAnsi="Arial" w:cs="Arial"/>
          <w:sz w:val="20"/>
          <w:szCs w:val="20"/>
        </w:rPr>
        <w:t xml:space="preserve"> </w:t>
      </w:r>
      <w:r w:rsidRPr="00CB1C5A">
        <w:rPr>
          <w:rFonts w:ascii="Arial" w:hAnsi="Arial" w:cs="Arial"/>
          <w:sz w:val="20"/>
          <w:szCs w:val="20"/>
          <w:lang w:val="x-none"/>
        </w:rPr>
        <w:t>posameznih dokazov</w:t>
      </w:r>
      <w:r w:rsidRPr="00CB1C5A">
        <w:rPr>
          <w:rFonts w:ascii="Arial" w:hAnsi="Arial" w:cs="Arial"/>
          <w:sz w:val="20"/>
          <w:szCs w:val="20"/>
        </w:rPr>
        <w:t xml:space="preserve"> (</w:t>
      </w:r>
      <w:proofErr w:type="spellStart"/>
      <w:r w:rsidRPr="00CB1C5A">
        <w:rPr>
          <w:rFonts w:ascii="Arial" w:hAnsi="Arial" w:cs="Arial"/>
          <w:sz w:val="20"/>
          <w:szCs w:val="20"/>
        </w:rPr>
        <w:t>zakaj</w:t>
      </w:r>
      <w:proofErr w:type="spellEnd"/>
      <w:r w:rsidRPr="00CB1C5A">
        <w:rPr>
          <w:rFonts w:ascii="Arial" w:hAnsi="Arial" w:cs="Arial"/>
          <w:sz w:val="20"/>
          <w:szCs w:val="20"/>
        </w:rPr>
        <w:t xml:space="preserve"> so </w:t>
      </w:r>
      <w:proofErr w:type="spellStart"/>
      <w:r w:rsidRPr="00CB1C5A">
        <w:rPr>
          <w:rFonts w:ascii="Arial" w:hAnsi="Arial" w:cs="Arial"/>
          <w:sz w:val="20"/>
          <w:szCs w:val="20"/>
        </w:rPr>
        <w:t>bila</w:t>
      </w:r>
      <w:proofErr w:type="spellEnd"/>
      <w:r w:rsidRPr="00CB1C5A">
        <w:rPr>
          <w:rFonts w:ascii="Arial" w:hAnsi="Arial" w:cs="Arial"/>
          <w:sz w:val="20"/>
          <w:szCs w:val="20"/>
        </w:rPr>
        <w:t xml:space="preserve"> </w:t>
      </w:r>
      <w:proofErr w:type="spellStart"/>
      <w:r w:rsidRPr="00CB1C5A">
        <w:rPr>
          <w:rFonts w:ascii="Arial" w:hAnsi="Arial" w:cs="Arial"/>
          <w:sz w:val="20"/>
          <w:szCs w:val="20"/>
        </w:rPr>
        <w:t>mnenja</w:t>
      </w:r>
      <w:proofErr w:type="spellEnd"/>
      <w:r w:rsidRPr="00CB1C5A">
        <w:rPr>
          <w:rFonts w:ascii="Arial" w:hAnsi="Arial" w:cs="Arial"/>
          <w:sz w:val="20"/>
          <w:szCs w:val="20"/>
        </w:rPr>
        <w:t xml:space="preserve"> in </w:t>
      </w:r>
      <w:proofErr w:type="spellStart"/>
      <w:r w:rsidRPr="00CB1C5A">
        <w:rPr>
          <w:rFonts w:ascii="Arial" w:hAnsi="Arial" w:cs="Arial"/>
          <w:sz w:val="20"/>
          <w:szCs w:val="20"/>
        </w:rPr>
        <w:t>katera</w:t>
      </w:r>
      <w:proofErr w:type="spellEnd"/>
      <w:r w:rsidRPr="00CB1C5A">
        <w:rPr>
          <w:rFonts w:ascii="Arial" w:hAnsi="Arial" w:cs="Arial"/>
          <w:sz w:val="20"/>
          <w:szCs w:val="20"/>
        </w:rPr>
        <w:t xml:space="preserve">, </w:t>
      </w:r>
      <w:proofErr w:type="spellStart"/>
      <w:r w:rsidRPr="00CB1C5A">
        <w:rPr>
          <w:rFonts w:ascii="Arial" w:hAnsi="Arial" w:cs="Arial"/>
          <w:sz w:val="20"/>
          <w:szCs w:val="20"/>
        </w:rPr>
        <w:t>upoštevana</w:t>
      </w:r>
      <w:proofErr w:type="spellEnd"/>
      <w:r w:rsidRPr="00CB1C5A">
        <w:rPr>
          <w:rFonts w:ascii="Arial" w:hAnsi="Arial" w:cs="Arial"/>
          <w:sz w:val="20"/>
          <w:szCs w:val="20"/>
        </w:rPr>
        <w:t xml:space="preserve">, </w:t>
      </w:r>
      <w:proofErr w:type="spellStart"/>
      <w:r w:rsidRPr="00CB1C5A">
        <w:rPr>
          <w:rFonts w:ascii="Arial" w:hAnsi="Arial" w:cs="Arial"/>
          <w:sz w:val="20"/>
          <w:szCs w:val="20"/>
        </w:rPr>
        <w:t>ali</w:t>
      </w:r>
      <w:proofErr w:type="spellEnd"/>
      <w:r w:rsidRPr="00CB1C5A">
        <w:rPr>
          <w:rFonts w:ascii="Arial" w:hAnsi="Arial" w:cs="Arial"/>
          <w:sz w:val="20"/>
          <w:szCs w:val="20"/>
        </w:rPr>
        <w:t xml:space="preserve"> </w:t>
      </w:r>
      <w:proofErr w:type="spellStart"/>
      <w:r w:rsidRPr="00CB1C5A">
        <w:rPr>
          <w:rFonts w:ascii="Arial" w:hAnsi="Arial" w:cs="Arial"/>
          <w:sz w:val="20"/>
          <w:szCs w:val="20"/>
        </w:rPr>
        <w:t>zakaj</w:t>
      </w:r>
      <w:proofErr w:type="spellEnd"/>
      <w:r w:rsidRPr="00CB1C5A">
        <w:rPr>
          <w:rFonts w:ascii="Arial" w:hAnsi="Arial" w:cs="Arial"/>
          <w:sz w:val="20"/>
          <w:szCs w:val="20"/>
        </w:rPr>
        <w:t xml:space="preserve"> in </w:t>
      </w:r>
      <w:proofErr w:type="spellStart"/>
      <w:r w:rsidRPr="00CB1C5A">
        <w:rPr>
          <w:rFonts w:ascii="Arial" w:hAnsi="Arial" w:cs="Arial"/>
          <w:sz w:val="20"/>
          <w:szCs w:val="20"/>
        </w:rPr>
        <w:t>katera</w:t>
      </w:r>
      <w:proofErr w:type="spellEnd"/>
      <w:r w:rsidRPr="00CB1C5A">
        <w:rPr>
          <w:rFonts w:ascii="Arial" w:hAnsi="Arial" w:cs="Arial"/>
          <w:sz w:val="20"/>
          <w:szCs w:val="20"/>
        </w:rPr>
        <w:t xml:space="preserve"> </w:t>
      </w:r>
      <w:proofErr w:type="spellStart"/>
      <w:r w:rsidRPr="00CB1C5A">
        <w:rPr>
          <w:rFonts w:ascii="Arial" w:hAnsi="Arial" w:cs="Arial"/>
          <w:sz w:val="20"/>
          <w:szCs w:val="20"/>
        </w:rPr>
        <w:t>niso</w:t>
      </w:r>
      <w:proofErr w:type="spellEnd"/>
      <w:r w:rsidRPr="00CB1C5A">
        <w:rPr>
          <w:rFonts w:ascii="Arial" w:hAnsi="Arial" w:cs="Arial"/>
          <w:sz w:val="20"/>
          <w:szCs w:val="20"/>
        </w:rPr>
        <w:t xml:space="preserve"> </w:t>
      </w:r>
      <w:proofErr w:type="spellStart"/>
      <w:r w:rsidRPr="00CB1C5A">
        <w:rPr>
          <w:rFonts w:ascii="Arial" w:hAnsi="Arial" w:cs="Arial"/>
          <w:sz w:val="20"/>
          <w:szCs w:val="20"/>
        </w:rPr>
        <w:t>bila</w:t>
      </w:r>
      <w:proofErr w:type="spellEnd"/>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navedenih</w:t>
      </w:r>
      <w:proofErr w:type="spellEnd"/>
      <w:r w:rsidRPr="00CB1C5A">
        <w:rPr>
          <w:rFonts w:ascii="Arial" w:hAnsi="Arial" w:cs="Arial"/>
          <w:sz w:val="20"/>
          <w:szCs w:val="20"/>
          <w:lang w:val="x-none"/>
        </w:rPr>
        <w:t xml:space="preserve"> določb predpisov, na katere se opira odločba</w:t>
      </w:r>
      <w:r w:rsidRPr="00CB1C5A">
        <w:rPr>
          <w:rFonts w:ascii="Arial" w:hAnsi="Arial" w:cs="Arial"/>
          <w:sz w:val="20"/>
          <w:szCs w:val="20"/>
        </w:rPr>
        <w:t xml:space="preserve"> (</w:t>
      </w:r>
      <w:proofErr w:type="spellStart"/>
      <w:r w:rsidRPr="00CB1C5A">
        <w:rPr>
          <w:rFonts w:ascii="Arial" w:hAnsi="Arial" w:cs="Arial"/>
          <w:sz w:val="20"/>
          <w:szCs w:val="20"/>
        </w:rPr>
        <w:t>izrek</w:t>
      </w:r>
      <w:proofErr w:type="spellEnd"/>
      <w:r w:rsidRPr="00CB1C5A">
        <w:rPr>
          <w:rFonts w:ascii="Arial" w:hAnsi="Arial" w:cs="Arial"/>
          <w:sz w:val="20"/>
          <w:szCs w:val="20"/>
        </w:rPr>
        <w:t xml:space="preserve">), </w:t>
      </w:r>
      <w:proofErr w:type="spellStart"/>
      <w:r w:rsidRPr="00CB1C5A">
        <w:rPr>
          <w:rFonts w:ascii="Arial" w:hAnsi="Arial" w:cs="Arial"/>
          <w:sz w:val="20"/>
          <w:szCs w:val="20"/>
        </w:rPr>
        <w:t>niti</w:t>
      </w:r>
      <w:proofErr w:type="spellEnd"/>
      <w:r w:rsidRPr="00CB1C5A">
        <w:rPr>
          <w:rFonts w:ascii="Arial" w:hAnsi="Arial" w:cs="Arial"/>
          <w:sz w:val="20"/>
          <w:szCs w:val="20"/>
        </w:rPr>
        <w:t xml:space="preserve"> </w:t>
      </w:r>
      <w:r w:rsidRPr="00CB1C5A">
        <w:rPr>
          <w:rFonts w:ascii="Arial" w:hAnsi="Arial" w:cs="Arial"/>
          <w:sz w:val="20"/>
          <w:szCs w:val="20"/>
          <w:lang w:val="x-none"/>
        </w:rPr>
        <w:t xml:space="preserve"> razlog</w:t>
      </w:r>
      <w:r w:rsidRPr="00CB1C5A">
        <w:rPr>
          <w:rFonts w:ascii="Arial" w:hAnsi="Arial" w:cs="Arial"/>
          <w:sz w:val="20"/>
          <w:szCs w:val="20"/>
        </w:rPr>
        <w:t>ov</w:t>
      </w:r>
      <w:r w:rsidRPr="00CB1C5A">
        <w:rPr>
          <w:rFonts w:ascii="Arial" w:hAnsi="Arial" w:cs="Arial"/>
          <w:sz w:val="20"/>
          <w:szCs w:val="20"/>
          <w:lang w:val="x-none"/>
        </w:rPr>
        <w:t>, ki glede na ugotovljeno dejansko stanje narekujejo takšno odločbo</w:t>
      </w:r>
      <w:r w:rsidRPr="00CB1C5A">
        <w:rPr>
          <w:rFonts w:ascii="Arial" w:hAnsi="Arial" w:cs="Arial"/>
          <w:sz w:val="20"/>
          <w:szCs w:val="20"/>
        </w:rPr>
        <w:t xml:space="preserve">, </w:t>
      </w:r>
      <w:proofErr w:type="spellStart"/>
      <w:r w:rsidRPr="00CB1C5A">
        <w:rPr>
          <w:rFonts w:ascii="Arial" w:hAnsi="Arial" w:cs="Arial"/>
          <w:sz w:val="20"/>
          <w:szCs w:val="20"/>
        </w:rPr>
        <w:t>zato</w:t>
      </w:r>
      <w:proofErr w:type="spellEnd"/>
      <w:r w:rsidRPr="00CB1C5A">
        <w:rPr>
          <w:rFonts w:ascii="Arial" w:hAnsi="Arial" w:cs="Arial"/>
          <w:sz w:val="20"/>
          <w:szCs w:val="20"/>
        </w:rPr>
        <w:t xml:space="preserve"> </w:t>
      </w:r>
      <w:proofErr w:type="spellStart"/>
      <w:r w:rsidRPr="00CB1C5A">
        <w:rPr>
          <w:rFonts w:ascii="Arial" w:hAnsi="Arial" w:cs="Arial"/>
          <w:sz w:val="20"/>
          <w:szCs w:val="20"/>
        </w:rPr>
        <w:t>odločb</w:t>
      </w:r>
      <w:proofErr w:type="spellEnd"/>
      <w:r w:rsidRPr="00CB1C5A">
        <w:rPr>
          <w:rFonts w:ascii="Arial" w:hAnsi="Arial" w:cs="Arial"/>
          <w:sz w:val="20"/>
          <w:szCs w:val="20"/>
        </w:rPr>
        <w:t xml:space="preserve"> </w:t>
      </w:r>
      <w:proofErr w:type="spellStart"/>
      <w:r w:rsidRPr="00CB1C5A">
        <w:rPr>
          <w:rFonts w:ascii="Arial" w:hAnsi="Arial" w:cs="Arial"/>
          <w:sz w:val="20"/>
          <w:szCs w:val="20"/>
        </w:rPr>
        <w:t>ni</w:t>
      </w:r>
      <w:proofErr w:type="spellEnd"/>
      <w:r w:rsidRPr="00CB1C5A">
        <w:rPr>
          <w:rFonts w:ascii="Arial" w:hAnsi="Arial" w:cs="Arial"/>
          <w:sz w:val="20"/>
          <w:szCs w:val="20"/>
        </w:rPr>
        <w:t xml:space="preserve"> </w:t>
      </w:r>
      <w:proofErr w:type="spellStart"/>
      <w:r w:rsidRPr="00CB1C5A">
        <w:rPr>
          <w:rFonts w:ascii="Arial" w:hAnsi="Arial" w:cs="Arial"/>
          <w:sz w:val="20"/>
          <w:szCs w:val="20"/>
        </w:rPr>
        <w:t>mogoče</w:t>
      </w:r>
      <w:proofErr w:type="spellEnd"/>
      <w:r w:rsidRPr="00CB1C5A">
        <w:rPr>
          <w:rFonts w:ascii="Arial" w:hAnsi="Arial" w:cs="Arial"/>
          <w:sz w:val="20"/>
          <w:szCs w:val="20"/>
        </w:rPr>
        <w:t xml:space="preserve"> </w:t>
      </w:r>
      <w:proofErr w:type="spellStart"/>
      <w:r w:rsidRPr="00CB1C5A">
        <w:rPr>
          <w:rFonts w:ascii="Arial" w:hAnsi="Arial" w:cs="Arial"/>
          <w:sz w:val="20"/>
          <w:szCs w:val="20"/>
        </w:rPr>
        <w:t>preizkusiti</w:t>
      </w:r>
      <w:proofErr w:type="spellEnd"/>
      <w:r w:rsidRPr="00CB1C5A">
        <w:rPr>
          <w:rFonts w:ascii="Arial" w:hAnsi="Arial" w:cs="Arial"/>
          <w:sz w:val="20"/>
          <w:szCs w:val="20"/>
        </w:rPr>
        <w:t>,</w:t>
      </w:r>
    </w:p>
    <w:p w14:paraId="380C301E" w14:textId="5211E170" w:rsidR="00B51090" w:rsidRPr="00CB1C5A" w:rsidRDefault="00B51090" w:rsidP="00CB1C5A">
      <w:pPr>
        <w:pStyle w:val="Odstavekseznama"/>
        <w:numPr>
          <w:ilvl w:val="0"/>
          <w:numId w:val="17"/>
        </w:numPr>
        <w:contextualSpacing w:val="0"/>
        <w:jc w:val="both"/>
        <w:rPr>
          <w:rFonts w:ascii="Arial" w:hAnsi="Arial" w:cs="Arial"/>
          <w:sz w:val="20"/>
          <w:szCs w:val="20"/>
          <w:lang w:val="it-IT"/>
        </w:rPr>
      </w:pPr>
      <w:proofErr w:type="spellStart"/>
      <w:r w:rsidRPr="00CB1C5A">
        <w:rPr>
          <w:rFonts w:ascii="Arial" w:hAnsi="Arial" w:cs="Arial"/>
          <w:sz w:val="20"/>
          <w:szCs w:val="20"/>
          <w:lang w:val="it-IT"/>
        </w:rPr>
        <w:t>pomanjkljivi</w:t>
      </w:r>
      <w:proofErr w:type="spellEnd"/>
      <w:r w:rsidRPr="00CB1C5A">
        <w:rPr>
          <w:rFonts w:ascii="Arial" w:hAnsi="Arial" w:cs="Arial"/>
          <w:sz w:val="20"/>
          <w:szCs w:val="20"/>
          <w:lang w:val="it-IT"/>
        </w:rPr>
        <w:t xml:space="preserve"> ali </w:t>
      </w:r>
      <w:proofErr w:type="spellStart"/>
      <w:r w:rsidRPr="00CB1C5A">
        <w:rPr>
          <w:rFonts w:ascii="Arial" w:hAnsi="Arial" w:cs="Arial"/>
          <w:sz w:val="20"/>
          <w:szCs w:val="20"/>
          <w:lang w:val="it-IT"/>
        </w:rPr>
        <w:t>napačni</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pouki</w:t>
      </w:r>
      <w:proofErr w:type="spellEnd"/>
      <w:r w:rsidRPr="00CB1C5A">
        <w:rPr>
          <w:rFonts w:ascii="Arial" w:hAnsi="Arial" w:cs="Arial"/>
          <w:sz w:val="20"/>
          <w:szCs w:val="20"/>
          <w:lang w:val="it-IT"/>
        </w:rPr>
        <w:t xml:space="preserve"> o </w:t>
      </w:r>
      <w:proofErr w:type="spellStart"/>
      <w:r w:rsidRPr="00CB1C5A">
        <w:rPr>
          <w:rFonts w:ascii="Arial" w:hAnsi="Arial" w:cs="Arial"/>
          <w:sz w:val="20"/>
          <w:szCs w:val="20"/>
          <w:lang w:val="it-IT"/>
        </w:rPr>
        <w:t>pravnem</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sredstvu</w:t>
      </w:r>
      <w:proofErr w:type="spellEnd"/>
      <w:r w:rsidRPr="00CB1C5A">
        <w:rPr>
          <w:rFonts w:ascii="Arial" w:hAnsi="Arial" w:cs="Arial"/>
          <w:sz w:val="20"/>
          <w:szCs w:val="20"/>
          <w:lang w:val="it-IT"/>
        </w:rPr>
        <w:t xml:space="preserve"> (ni </w:t>
      </w:r>
      <w:proofErr w:type="spellStart"/>
      <w:r w:rsidRPr="00CB1C5A">
        <w:rPr>
          <w:rFonts w:ascii="Arial" w:hAnsi="Arial" w:cs="Arial"/>
          <w:sz w:val="20"/>
          <w:szCs w:val="20"/>
          <w:lang w:val="it-IT"/>
        </w:rPr>
        <w:t>navedeno</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pri</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katerem</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organu</w:t>
      </w:r>
      <w:proofErr w:type="spellEnd"/>
      <w:r w:rsidRPr="00CB1C5A">
        <w:rPr>
          <w:rFonts w:ascii="Arial" w:hAnsi="Arial" w:cs="Arial"/>
          <w:sz w:val="20"/>
          <w:szCs w:val="20"/>
          <w:lang w:val="it-IT"/>
        </w:rPr>
        <w:t xml:space="preserve"> se </w:t>
      </w:r>
      <w:proofErr w:type="spellStart"/>
      <w:r w:rsidRPr="00CB1C5A">
        <w:rPr>
          <w:rFonts w:ascii="Arial" w:hAnsi="Arial" w:cs="Arial"/>
          <w:sz w:val="20"/>
          <w:szCs w:val="20"/>
          <w:lang w:val="it-IT"/>
        </w:rPr>
        <w:t>vloži</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pritožba</w:t>
      </w:r>
      <w:proofErr w:type="spellEnd"/>
      <w:r w:rsidRPr="00CB1C5A">
        <w:rPr>
          <w:rFonts w:ascii="Arial" w:hAnsi="Arial" w:cs="Arial"/>
          <w:sz w:val="20"/>
          <w:szCs w:val="20"/>
          <w:lang w:val="it-IT"/>
        </w:rPr>
        <w:t>,</w:t>
      </w:r>
    </w:p>
    <w:p w14:paraId="469EBA80" w14:textId="36561509" w:rsidR="00B51090" w:rsidRPr="00CB1C5A" w:rsidRDefault="00B51090" w:rsidP="00CB1C5A">
      <w:pPr>
        <w:pStyle w:val="Odstavekseznama"/>
        <w:numPr>
          <w:ilvl w:val="0"/>
          <w:numId w:val="17"/>
        </w:numPr>
        <w:contextualSpacing w:val="0"/>
        <w:jc w:val="both"/>
        <w:rPr>
          <w:rFonts w:ascii="Arial" w:hAnsi="Arial" w:cs="Arial"/>
          <w:sz w:val="20"/>
          <w:szCs w:val="20"/>
          <w:lang w:val="it-IT"/>
        </w:rPr>
      </w:pPr>
      <w:proofErr w:type="spellStart"/>
      <w:r w:rsidRPr="00CB1C5A">
        <w:rPr>
          <w:rFonts w:ascii="Arial" w:hAnsi="Arial" w:cs="Arial"/>
          <w:sz w:val="20"/>
          <w:szCs w:val="20"/>
          <w:lang w:val="it-IT"/>
        </w:rPr>
        <w:t>višine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upravne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takse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naveden</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napačen</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rok</w:t>
      </w:r>
      <w:proofErr w:type="spellEnd"/>
      <w:r w:rsidRPr="00CB1C5A">
        <w:rPr>
          <w:rFonts w:ascii="Arial" w:hAnsi="Arial" w:cs="Arial"/>
          <w:sz w:val="20"/>
          <w:szCs w:val="20"/>
          <w:lang w:val="it-IT"/>
        </w:rPr>
        <w:t xml:space="preserve"> za </w:t>
      </w:r>
      <w:proofErr w:type="spellStart"/>
      <w:r w:rsidRPr="00CB1C5A">
        <w:rPr>
          <w:rFonts w:ascii="Arial" w:hAnsi="Arial" w:cs="Arial"/>
          <w:sz w:val="20"/>
          <w:szCs w:val="20"/>
          <w:lang w:val="it-IT"/>
        </w:rPr>
        <w:t>vložitev</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pritožbe</w:t>
      </w:r>
      <w:proofErr w:type="spellEnd"/>
      <w:r w:rsidRPr="00CB1C5A">
        <w:rPr>
          <w:rFonts w:ascii="Arial" w:hAnsi="Arial" w:cs="Arial"/>
          <w:sz w:val="20"/>
          <w:szCs w:val="20"/>
          <w:lang w:val="it-IT"/>
        </w:rPr>
        <w:t xml:space="preserve">, </w:t>
      </w:r>
      <w:proofErr w:type="spellStart"/>
      <w:r w:rsidRPr="00CB1C5A">
        <w:rPr>
          <w:rFonts w:ascii="Arial" w:hAnsi="Arial" w:cs="Arial"/>
          <w:sz w:val="20"/>
          <w:szCs w:val="20"/>
          <w:lang w:val="it-IT"/>
        </w:rPr>
        <w:t>npr</w:t>
      </w:r>
      <w:proofErr w:type="spellEnd"/>
      <w:r w:rsidRPr="00CB1C5A">
        <w:rPr>
          <w:rFonts w:ascii="Arial" w:hAnsi="Arial" w:cs="Arial"/>
          <w:sz w:val="20"/>
          <w:szCs w:val="20"/>
          <w:lang w:val="it-IT"/>
        </w:rPr>
        <w:t xml:space="preserve">. 8 </w:t>
      </w:r>
      <w:proofErr w:type="spellStart"/>
      <w:r w:rsidRPr="00CB1C5A">
        <w:rPr>
          <w:rFonts w:ascii="Arial" w:hAnsi="Arial" w:cs="Arial"/>
          <w:sz w:val="20"/>
          <w:szCs w:val="20"/>
          <w:lang w:val="it-IT"/>
        </w:rPr>
        <w:t>namesto</w:t>
      </w:r>
      <w:proofErr w:type="spellEnd"/>
      <w:r w:rsidRPr="00CB1C5A">
        <w:rPr>
          <w:rFonts w:ascii="Arial" w:hAnsi="Arial" w:cs="Arial"/>
          <w:sz w:val="20"/>
          <w:szCs w:val="20"/>
          <w:lang w:val="it-IT"/>
        </w:rPr>
        <w:t xml:space="preserve"> 15 </w:t>
      </w:r>
      <w:proofErr w:type="spellStart"/>
      <w:r w:rsidRPr="00CB1C5A">
        <w:rPr>
          <w:rFonts w:ascii="Arial" w:hAnsi="Arial" w:cs="Arial"/>
          <w:sz w:val="20"/>
          <w:szCs w:val="20"/>
          <w:lang w:val="it-IT"/>
        </w:rPr>
        <w:t>dni</w:t>
      </w:r>
      <w:proofErr w:type="spellEnd"/>
      <w:r w:rsidRPr="00CB1C5A">
        <w:rPr>
          <w:rFonts w:ascii="Arial" w:hAnsi="Arial" w:cs="Arial"/>
          <w:sz w:val="20"/>
          <w:szCs w:val="20"/>
          <w:lang w:val="it-IT"/>
        </w:rPr>
        <w:t xml:space="preserve">). </w:t>
      </w:r>
    </w:p>
    <w:p w14:paraId="5265A4E7" w14:textId="77777777" w:rsidR="00B51090" w:rsidRDefault="00B51090" w:rsidP="00B51090">
      <w:pPr>
        <w:rPr>
          <w:rFonts w:cs="Arial"/>
          <w:szCs w:val="20"/>
        </w:rPr>
      </w:pPr>
    </w:p>
    <w:p w14:paraId="1B6683DE" w14:textId="77777777" w:rsidR="00893D8C" w:rsidRDefault="00893D8C" w:rsidP="00B51090">
      <w:pPr>
        <w:rPr>
          <w:rFonts w:cs="Arial"/>
          <w:b/>
          <w:szCs w:val="20"/>
        </w:rPr>
      </w:pPr>
    </w:p>
    <w:p w14:paraId="20741B0B" w14:textId="46DDAAA0" w:rsidR="00B51090" w:rsidRPr="00097623" w:rsidRDefault="00B51090" w:rsidP="00B51090">
      <w:pPr>
        <w:rPr>
          <w:rFonts w:cs="Arial"/>
          <w:b/>
          <w:szCs w:val="20"/>
        </w:rPr>
      </w:pPr>
      <w:r w:rsidRPr="00097623">
        <w:rPr>
          <w:rFonts w:cs="Arial"/>
          <w:b/>
          <w:szCs w:val="20"/>
        </w:rPr>
        <w:lastRenderedPageBreak/>
        <w:t>Nepravilnosti pri vročanju dokumentov v upravnih postopkih</w:t>
      </w:r>
    </w:p>
    <w:p w14:paraId="1E6DCAD8" w14:textId="77777777" w:rsidR="00097623" w:rsidRPr="00097623" w:rsidRDefault="00097623" w:rsidP="00B51090">
      <w:pPr>
        <w:rPr>
          <w:rFonts w:cs="Arial"/>
          <w:b/>
          <w:szCs w:val="20"/>
          <w:u w:val="single"/>
        </w:rPr>
      </w:pPr>
    </w:p>
    <w:p w14:paraId="213E48C5" w14:textId="77777777" w:rsidR="00B51090" w:rsidRPr="005220AC" w:rsidRDefault="00B51090" w:rsidP="00B51090">
      <w:pPr>
        <w:tabs>
          <w:tab w:val="left" w:pos="284"/>
        </w:tabs>
        <w:spacing w:line="240" w:lineRule="auto"/>
        <w:jc w:val="both"/>
        <w:rPr>
          <w:rFonts w:cs="Arial"/>
          <w:szCs w:val="20"/>
        </w:rPr>
      </w:pPr>
      <w:r>
        <w:rPr>
          <w:rFonts w:cs="Arial"/>
          <w:szCs w:val="20"/>
        </w:rPr>
        <w:t>Upravna inšpekcija je ugotovila da se o</w:t>
      </w:r>
      <w:r w:rsidRPr="005220AC">
        <w:rPr>
          <w:rFonts w:cs="Arial"/>
          <w:szCs w:val="20"/>
        </w:rPr>
        <w:t xml:space="preserve">dločitve (odločbe, sklepi) oziroma dokumenti, od vročitve katerih začne teči rok, ne vročajo v skladu z ZUP (osebno), ampak se pošiljajo </w:t>
      </w:r>
      <w:r>
        <w:rPr>
          <w:rFonts w:cs="Arial"/>
          <w:szCs w:val="20"/>
        </w:rPr>
        <w:t xml:space="preserve">naslovnikom </w:t>
      </w:r>
      <w:r w:rsidRPr="005220AC">
        <w:rPr>
          <w:rFonts w:cs="Arial"/>
          <w:szCs w:val="20"/>
        </w:rPr>
        <w:t xml:space="preserve">priporočeno ali priporočeno s povratnico. </w:t>
      </w:r>
    </w:p>
    <w:p w14:paraId="6D7A63E3" w14:textId="77777777" w:rsidR="00B51090" w:rsidRDefault="00B51090" w:rsidP="00B51090">
      <w:pPr>
        <w:rPr>
          <w:rFonts w:cs="Arial"/>
          <w:szCs w:val="20"/>
        </w:rPr>
      </w:pPr>
    </w:p>
    <w:p w14:paraId="0B56EFC2" w14:textId="5309F65C" w:rsidR="00B51090" w:rsidRDefault="00B51090" w:rsidP="00B51090">
      <w:pPr>
        <w:rPr>
          <w:rFonts w:cs="Arial"/>
          <w:b/>
          <w:szCs w:val="20"/>
        </w:rPr>
      </w:pPr>
      <w:r w:rsidRPr="00097623">
        <w:rPr>
          <w:rFonts w:cs="Arial"/>
          <w:b/>
          <w:szCs w:val="20"/>
        </w:rPr>
        <w:t>Nepravilnosti pri ravnanju s prejetimi pritožbami</w:t>
      </w:r>
    </w:p>
    <w:p w14:paraId="403CF892" w14:textId="77777777" w:rsidR="003F5099" w:rsidRPr="00097623" w:rsidRDefault="003F5099" w:rsidP="00B51090">
      <w:pPr>
        <w:rPr>
          <w:rFonts w:cs="Arial"/>
          <w:b/>
          <w:szCs w:val="20"/>
        </w:rPr>
      </w:pPr>
    </w:p>
    <w:p w14:paraId="2138955C" w14:textId="47E0239C" w:rsidR="00B51090" w:rsidRPr="005220AC" w:rsidRDefault="00B51090" w:rsidP="00B51090">
      <w:pPr>
        <w:tabs>
          <w:tab w:val="left" w:pos="284"/>
        </w:tabs>
        <w:spacing w:line="240" w:lineRule="auto"/>
        <w:jc w:val="both"/>
        <w:rPr>
          <w:rFonts w:cs="Arial"/>
          <w:szCs w:val="20"/>
        </w:rPr>
      </w:pPr>
      <w:r w:rsidRPr="005220AC">
        <w:rPr>
          <w:rFonts w:cs="Arial"/>
          <w:szCs w:val="20"/>
        </w:rPr>
        <w:t>P</w:t>
      </w:r>
      <w:r>
        <w:rPr>
          <w:rFonts w:cs="Arial"/>
          <w:szCs w:val="20"/>
        </w:rPr>
        <w:t>ritožbene komisije prejet</w:t>
      </w:r>
      <w:r w:rsidR="00893D8C">
        <w:rPr>
          <w:rFonts w:cs="Arial"/>
          <w:szCs w:val="20"/>
        </w:rPr>
        <w:t>ih</w:t>
      </w:r>
      <w:r>
        <w:rPr>
          <w:rFonts w:cs="Arial"/>
          <w:szCs w:val="20"/>
        </w:rPr>
        <w:t xml:space="preserve"> pritožb, ki so naslovljene direktno na njih, ne </w:t>
      </w:r>
      <w:r w:rsidRPr="005220AC">
        <w:rPr>
          <w:rFonts w:cs="Arial"/>
          <w:szCs w:val="20"/>
        </w:rPr>
        <w:t>odstop</w:t>
      </w:r>
      <w:r>
        <w:rPr>
          <w:rFonts w:cs="Arial"/>
          <w:szCs w:val="20"/>
        </w:rPr>
        <w:t>ajo</w:t>
      </w:r>
      <w:r w:rsidRPr="005220AC">
        <w:rPr>
          <w:rFonts w:cs="Arial"/>
          <w:szCs w:val="20"/>
        </w:rPr>
        <w:t xml:space="preserve">  prvostopenjskemu organu za opravo formalnega preizkusa</w:t>
      </w:r>
      <w:r>
        <w:rPr>
          <w:rFonts w:cs="Arial"/>
          <w:szCs w:val="20"/>
        </w:rPr>
        <w:t xml:space="preserve"> prejete pritožbe</w:t>
      </w:r>
      <w:r w:rsidRPr="005220AC">
        <w:rPr>
          <w:rFonts w:cs="Arial"/>
          <w:szCs w:val="20"/>
        </w:rPr>
        <w:t xml:space="preserve">. </w:t>
      </w:r>
    </w:p>
    <w:p w14:paraId="12C6A086" w14:textId="77777777" w:rsidR="00B51090" w:rsidRDefault="00B51090" w:rsidP="00B51090">
      <w:pPr>
        <w:rPr>
          <w:rFonts w:cs="Arial"/>
          <w:szCs w:val="20"/>
        </w:rPr>
      </w:pPr>
    </w:p>
    <w:p w14:paraId="6908EDB3" w14:textId="750B700C" w:rsidR="00B51090" w:rsidRPr="00097623" w:rsidRDefault="00B51090" w:rsidP="00B51090">
      <w:pPr>
        <w:rPr>
          <w:rFonts w:cs="Arial"/>
          <w:b/>
          <w:szCs w:val="20"/>
        </w:rPr>
      </w:pPr>
      <w:r w:rsidRPr="00097623">
        <w:rPr>
          <w:rFonts w:cs="Arial"/>
          <w:b/>
          <w:szCs w:val="20"/>
        </w:rPr>
        <w:t>Izvajanje določb 28. in 30. člena ZUP</w:t>
      </w:r>
    </w:p>
    <w:p w14:paraId="52D6634F" w14:textId="77777777" w:rsidR="00097623" w:rsidRPr="00097623" w:rsidRDefault="00097623" w:rsidP="00B51090">
      <w:pPr>
        <w:rPr>
          <w:rFonts w:cs="Arial"/>
          <w:b/>
          <w:szCs w:val="20"/>
          <w:u w:val="single"/>
        </w:rPr>
      </w:pPr>
    </w:p>
    <w:p w14:paraId="1693CEA3"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r w:rsidRPr="00B51090">
        <w:rPr>
          <w:rFonts w:ascii="Arial" w:hAnsi="Arial" w:cs="Arial"/>
          <w:sz w:val="20"/>
          <w:szCs w:val="20"/>
          <w:lang w:val="sl-SI"/>
        </w:rPr>
        <w:t>Nekatere šole nimajo zaposlenih uradnih oseb, ki bi izpolnjevale pogoje za vodenje upravnih postopkov (opravljen izpit iz ZUP).</w:t>
      </w:r>
    </w:p>
    <w:p w14:paraId="3F6AF831"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p>
    <w:p w14:paraId="05C03364" w14:textId="7CC2FD0C"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r w:rsidRPr="00B51090">
        <w:rPr>
          <w:rFonts w:ascii="Arial" w:hAnsi="Arial" w:cs="Arial"/>
          <w:sz w:val="20"/>
          <w:szCs w:val="20"/>
          <w:lang w:val="sl-SI"/>
        </w:rPr>
        <w:t xml:space="preserve">V nekaterih šolah zgolj ena oseba izpolnjuje pogoje za vodenje upravnih postopkov, zato ta vodi postopke na I. in II. </w:t>
      </w:r>
      <w:r w:rsidR="00893D8C">
        <w:rPr>
          <w:rFonts w:ascii="Arial" w:hAnsi="Arial" w:cs="Arial"/>
          <w:sz w:val="20"/>
          <w:szCs w:val="20"/>
          <w:lang w:val="sl-SI"/>
        </w:rPr>
        <w:t>s</w:t>
      </w:r>
      <w:r w:rsidRPr="00B51090">
        <w:rPr>
          <w:rFonts w:ascii="Arial" w:hAnsi="Arial" w:cs="Arial"/>
          <w:sz w:val="20"/>
          <w:szCs w:val="20"/>
          <w:lang w:val="sl-SI"/>
        </w:rPr>
        <w:t xml:space="preserve">topnji , kar pa je razlog za izločitev in obnovitveni razlog, ali pa na drugi stopnji postopkov sploh ne vodijo uradne osebe, ki izpolnjujejo pogoje za vodenje upravnih postopkov.  </w:t>
      </w:r>
    </w:p>
    <w:p w14:paraId="398030A9"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p>
    <w:p w14:paraId="05D7991E" w14:textId="77777777" w:rsidR="00B51090" w:rsidRPr="00B51090" w:rsidRDefault="00B51090" w:rsidP="00B51090">
      <w:pPr>
        <w:pStyle w:val="Odstavekseznama"/>
        <w:tabs>
          <w:tab w:val="left" w:pos="284"/>
        </w:tabs>
        <w:ind w:left="0"/>
        <w:contextualSpacing w:val="0"/>
        <w:jc w:val="both"/>
        <w:rPr>
          <w:rFonts w:ascii="Arial" w:hAnsi="Arial" w:cs="Arial"/>
          <w:sz w:val="20"/>
          <w:szCs w:val="20"/>
          <w:lang w:val="sl-SI"/>
        </w:rPr>
      </w:pPr>
      <w:r w:rsidRPr="00B51090">
        <w:rPr>
          <w:rFonts w:ascii="Arial" w:hAnsi="Arial" w:cs="Arial"/>
          <w:sz w:val="20"/>
          <w:szCs w:val="20"/>
          <w:lang w:val="sl-SI"/>
        </w:rPr>
        <w:t xml:space="preserve">Ravnatelji večinoma ne izdajajo pooblastil, ali pa so ta pooblastila neustrezna (npr. brez pravnih podlag, ali pa so pravne podlage napačne). Najpogosteje ravnatelji sami odločajo, nekateri pa vodijo tudi postopke, pri čemer vsi za to ne izpolnjujejo pogojev (opravljen izpit iz ZUP).  Kadar za odločanje pooblastijo drugo osebo, pa so na pooblastilih za odločanje neustrezno navedene pravne podlage, npr. 28. kot 30. člen ZUP, pravilno je le 28. člen ZUP. </w:t>
      </w:r>
    </w:p>
    <w:p w14:paraId="3B19BF95" w14:textId="77777777" w:rsidR="00B51090" w:rsidRDefault="00B51090" w:rsidP="00B51090">
      <w:pPr>
        <w:rPr>
          <w:rFonts w:cs="Arial"/>
          <w:szCs w:val="20"/>
        </w:rPr>
      </w:pPr>
    </w:p>
    <w:p w14:paraId="65D78CFF" w14:textId="05ACBDB9" w:rsidR="00B51090" w:rsidRDefault="00B51090" w:rsidP="00B51090">
      <w:pPr>
        <w:rPr>
          <w:rFonts w:cs="Arial"/>
          <w:b/>
          <w:szCs w:val="20"/>
        </w:rPr>
      </w:pPr>
      <w:r w:rsidRPr="008B13C3">
        <w:rPr>
          <w:rFonts w:cs="Arial"/>
          <w:b/>
          <w:szCs w:val="20"/>
        </w:rPr>
        <w:t>Nepravilnosti pri izvajanju določb UUP</w:t>
      </w:r>
    </w:p>
    <w:p w14:paraId="4EF70486" w14:textId="77777777" w:rsidR="00097623" w:rsidRPr="008B13C3" w:rsidRDefault="00097623" w:rsidP="00B51090">
      <w:pPr>
        <w:rPr>
          <w:rFonts w:cs="Arial"/>
          <w:b/>
          <w:szCs w:val="20"/>
        </w:rPr>
      </w:pPr>
    </w:p>
    <w:p w14:paraId="1948F29F" w14:textId="757569DC" w:rsidR="00B51090" w:rsidRPr="009A536B" w:rsidRDefault="00B51090" w:rsidP="009A536B">
      <w:pPr>
        <w:pStyle w:val="Odstavekseznama"/>
        <w:numPr>
          <w:ilvl w:val="0"/>
          <w:numId w:val="76"/>
        </w:numPr>
        <w:rPr>
          <w:rFonts w:ascii="Arial" w:hAnsi="Arial" w:cs="Arial"/>
          <w:i/>
          <w:sz w:val="20"/>
          <w:szCs w:val="20"/>
        </w:rPr>
      </w:pPr>
      <w:proofErr w:type="spellStart"/>
      <w:r w:rsidRPr="009A536B">
        <w:rPr>
          <w:rFonts w:ascii="Arial" w:hAnsi="Arial" w:cs="Arial"/>
          <w:i/>
          <w:sz w:val="20"/>
          <w:szCs w:val="20"/>
        </w:rPr>
        <w:t>Zagotavljanje</w:t>
      </w:r>
      <w:proofErr w:type="spellEnd"/>
      <w:r w:rsidRPr="009A536B">
        <w:rPr>
          <w:rFonts w:ascii="Arial" w:hAnsi="Arial" w:cs="Arial"/>
          <w:i/>
          <w:sz w:val="20"/>
          <w:szCs w:val="20"/>
        </w:rPr>
        <w:t xml:space="preserve"> </w:t>
      </w:r>
      <w:proofErr w:type="spellStart"/>
      <w:r w:rsidRPr="009A536B">
        <w:rPr>
          <w:rFonts w:ascii="Arial" w:hAnsi="Arial" w:cs="Arial"/>
          <w:i/>
          <w:sz w:val="20"/>
          <w:szCs w:val="20"/>
        </w:rPr>
        <w:t>splošnih</w:t>
      </w:r>
      <w:proofErr w:type="spellEnd"/>
      <w:r w:rsidRPr="009A536B">
        <w:rPr>
          <w:rFonts w:ascii="Arial" w:hAnsi="Arial" w:cs="Arial"/>
          <w:i/>
          <w:sz w:val="20"/>
          <w:szCs w:val="20"/>
        </w:rPr>
        <w:t xml:space="preserve"> </w:t>
      </w:r>
      <w:proofErr w:type="spellStart"/>
      <w:r w:rsidRPr="009A536B">
        <w:rPr>
          <w:rFonts w:ascii="Arial" w:hAnsi="Arial" w:cs="Arial"/>
          <w:i/>
          <w:sz w:val="20"/>
          <w:szCs w:val="20"/>
        </w:rPr>
        <w:t>informacij</w:t>
      </w:r>
      <w:proofErr w:type="spellEnd"/>
      <w:r w:rsidRPr="009A536B">
        <w:rPr>
          <w:rFonts w:ascii="Arial" w:hAnsi="Arial" w:cs="Arial"/>
          <w:i/>
          <w:sz w:val="20"/>
          <w:szCs w:val="20"/>
        </w:rPr>
        <w:t xml:space="preserve"> po UUP</w:t>
      </w:r>
    </w:p>
    <w:p w14:paraId="346B0D51" w14:textId="77777777" w:rsidR="00097623" w:rsidRPr="008B13C3" w:rsidRDefault="00097623" w:rsidP="00B51090">
      <w:pPr>
        <w:rPr>
          <w:rFonts w:cs="Arial"/>
          <w:szCs w:val="20"/>
          <w:u w:val="single"/>
        </w:rPr>
      </w:pPr>
    </w:p>
    <w:p w14:paraId="1E908B64" w14:textId="77777777" w:rsidR="00B51090" w:rsidRPr="005220AC" w:rsidRDefault="00B51090" w:rsidP="00B51090">
      <w:pPr>
        <w:tabs>
          <w:tab w:val="left" w:pos="284"/>
        </w:tabs>
        <w:spacing w:line="240" w:lineRule="auto"/>
        <w:jc w:val="both"/>
        <w:rPr>
          <w:rFonts w:cs="Arial"/>
          <w:szCs w:val="20"/>
        </w:rPr>
      </w:pPr>
      <w:r w:rsidRPr="005220AC">
        <w:rPr>
          <w:rFonts w:cs="Arial"/>
          <w:szCs w:val="20"/>
        </w:rPr>
        <w:t>Šole na spletnih straneh nimajo:</w:t>
      </w:r>
    </w:p>
    <w:p w14:paraId="75C9ED21" w14:textId="77777777" w:rsidR="00A60A58" w:rsidRDefault="00B51090" w:rsidP="00A60A58">
      <w:pPr>
        <w:pStyle w:val="Odstavekseznama"/>
        <w:numPr>
          <w:ilvl w:val="0"/>
          <w:numId w:val="40"/>
        </w:numPr>
        <w:tabs>
          <w:tab w:val="left" w:pos="284"/>
        </w:tabs>
        <w:ind w:left="0" w:firstLine="0"/>
        <w:contextualSpacing w:val="0"/>
        <w:jc w:val="both"/>
        <w:rPr>
          <w:rFonts w:ascii="Arial" w:hAnsi="Arial" w:cs="Arial"/>
          <w:sz w:val="20"/>
          <w:szCs w:val="20"/>
          <w:lang w:val="sl-SI"/>
        </w:rPr>
      </w:pPr>
      <w:r w:rsidRPr="00B51090">
        <w:rPr>
          <w:rFonts w:ascii="Arial" w:hAnsi="Arial" w:cs="Arial"/>
          <w:sz w:val="20"/>
          <w:szCs w:val="20"/>
          <w:lang w:val="sl-SI"/>
        </w:rPr>
        <w:t>objavljenih splošnih informacij, ki se nanašajo na upravne postopke in druge storitve, ki se opravijo</w:t>
      </w:r>
      <w:r w:rsidR="00A60A58">
        <w:rPr>
          <w:rFonts w:ascii="Arial" w:hAnsi="Arial" w:cs="Arial"/>
          <w:sz w:val="20"/>
          <w:szCs w:val="20"/>
          <w:lang w:val="sl-SI"/>
        </w:rPr>
        <w:t xml:space="preserve"> </w:t>
      </w:r>
    </w:p>
    <w:p w14:paraId="2A4035B3" w14:textId="7E4B1A0F" w:rsidR="00B51090" w:rsidRPr="00B51090" w:rsidRDefault="00A60A58" w:rsidP="00A60A58">
      <w:pPr>
        <w:pStyle w:val="Odstavekseznama"/>
        <w:tabs>
          <w:tab w:val="left" w:pos="284"/>
        </w:tabs>
        <w:ind w:left="0"/>
        <w:contextualSpacing w:val="0"/>
        <w:jc w:val="both"/>
        <w:rPr>
          <w:rFonts w:ascii="Arial" w:hAnsi="Arial" w:cs="Arial"/>
          <w:sz w:val="20"/>
          <w:szCs w:val="20"/>
          <w:lang w:val="sl-SI"/>
        </w:rPr>
      </w:pPr>
      <w:r>
        <w:rPr>
          <w:rFonts w:ascii="Arial" w:hAnsi="Arial" w:cs="Arial"/>
          <w:sz w:val="20"/>
          <w:szCs w:val="20"/>
          <w:lang w:val="sl-SI"/>
        </w:rPr>
        <w:tab/>
      </w:r>
      <w:r w:rsidR="00B51090" w:rsidRPr="00B51090">
        <w:rPr>
          <w:rFonts w:ascii="Arial" w:hAnsi="Arial" w:cs="Arial"/>
          <w:sz w:val="20"/>
          <w:szCs w:val="20"/>
          <w:lang w:val="sl-SI"/>
        </w:rPr>
        <w:t>na vlogo stranke,</w:t>
      </w:r>
    </w:p>
    <w:p w14:paraId="45CE4DB5" w14:textId="77777777" w:rsidR="00A60A58" w:rsidRDefault="00B51090" w:rsidP="0087253E">
      <w:pPr>
        <w:pStyle w:val="Odstavekseznama"/>
        <w:numPr>
          <w:ilvl w:val="0"/>
          <w:numId w:val="40"/>
        </w:numPr>
        <w:tabs>
          <w:tab w:val="left" w:pos="284"/>
          <w:tab w:val="left" w:pos="993"/>
        </w:tabs>
        <w:ind w:left="0" w:firstLine="0"/>
        <w:contextualSpacing w:val="0"/>
        <w:jc w:val="both"/>
        <w:rPr>
          <w:rFonts w:ascii="Arial" w:hAnsi="Arial" w:cs="Arial"/>
          <w:sz w:val="20"/>
          <w:szCs w:val="20"/>
          <w:lang w:val="sl-SI"/>
        </w:rPr>
      </w:pPr>
      <w:r w:rsidRPr="00B51090">
        <w:rPr>
          <w:rFonts w:ascii="Arial" w:hAnsi="Arial" w:cs="Arial"/>
          <w:sz w:val="20"/>
          <w:szCs w:val="20"/>
          <w:lang w:val="sl-SI"/>
        </w:rPr>
        <w:t xml:space="preserve">objavljenega seznama javnih uslužbencev, ki dajejo informacije splošnega značaja (imena in priimki, </w:t>
      </w:r>
    </w:p>
    <w:p w14:paraId="7C58DA9B" w14:textId="6C33772A" w:rsidR="00B51090" w:rsidRPr="00B51090" w:rsidRDefault="00A60A58" w:rsidP="00A60A58">
      <w:pPr>
        <w:pStyle w:val="Odstavekseznama"/>
        <w:tabs>
          <w:tab w:val="left" w:pos="284"/>
          <w:tab w:val="left" w:pos="993"/>
        </w:tabs>
        <w:ind w:left="0"/>
        <w:contextualSpacing w:val="0"/>
        <w:jc w:val="both"/>
        <w:rPr>
          <w:rFonts w:ascii="Arial" w:hAnsi="Arial" w:cs="Arial"/>
          <w:sz w:val="20"/>
          <w:szCs w:val="20"/>
          <w:lang w:val="sl-SI"/>
        </w:rPr>
      </w:pPr>
      <w:r>
        <w:rPr>
          <w:rFonts w:ascii="Arial" w:hAnsi="Arial" w:cs="Arial"/>
          <w:sz w:val="20"/>
          <w:szCs w:val="20"/>
          <w:lang w:val="sl-SI"/>
        </w:rPr>
        <w:tab/>
      </w:r>
      <w:r w:rsidR="00B51090" w:rsidRPr="00B51090">
        <w:rPr>
          <w:rFonts w:ascii="Arial" w:hAnsi="Arial" w:cs="Arial"/>
          <w:sz w:val="20"/>
          <w:szCs w:val="20"/>
          <w:lang w:val="sl-SI"/>
        </w:rPr>
        <w:t xml:space="preserve">telefonske številke, naslov elektronske pošte </w:t>
      </w:r>
      <w:r>
        <w:rPr>
          <w:rFonts w:ascii="Arial" w:hAnsi="Arial" w:cs="Arial"/>
          <w:sz w:val="20"/>
          <w:szCs w:val="20"/>
          <w:lang w:val="sl-SI"/>
        </w:rPr>
        <w:t>in lokacijo javnih uslužbencev) in</w:t>
      </w:r>
    </w:p>
    <w:p w14:paraId="60D0B5E3" w14:textId="77777777" w:rsidR="00A60A58" w:rsidRDefault="00B51090" w:rsidP="0087253E">
      <w:pPr>
        <w:pStyle w:val="Odstavekseznama"/>
        <w:numPr>
          <w:ilvl w:val="0"/>
          <w:numId w:val="40"/>
        </w:numPr>
        <w:tabs>
          <w:tab w:val="left" w:pos="284"/>
          <w:tab w:val="left" w:pos="993"/>
        </w:tabs>
        <w:ind w:left="0" w:firstLine="0"/>
        <w:contextualSpacing w:val="0"/>
        <w:jc w:val="both"/>
        <w:rPr>
          <w:rFonts w:ascii="Arial" w:hAnsi="Arial" w:cs="Arial"/>
          <w:sz w:val="20"/>
          <w:szCs w:val="20"/>
          <w:lang w:val="sl-SI"/>
        </w:rPr>
      </w:pPr>
      <w:r w:rsidRPr="00B51090">
        <w:rPr>
          <w:rFonts w:ascii="Arial" w:hAnsi="Arial" w:cs="Arial"/>
          <w:sz w:val="20"/>
          <w:szCs w:val="20"/>
          <w:lang w:val="sl-SI"/>
        </w:rPr>
        <w:t>objavljenega seznama uradnih oseb pooblaščenih za vodenje in odločanje v upravnem postopku</w:t>
      </w:r>
    </w:p>
    <w:p w14:paraId="77C7708E" w14:textId="50419453" w:rsidR="00B51090" w:rsidRPr="00B51090" w:rsidRDefault="00A60A58" w:rsidP="00A60A58">
      <w:pPr>
        <w:pStyle w:val="Odstavekseznama"/>
        <w:tabs>
          <w:tab w:val="left" w:pos="284"/>
          <w:tab w:val="left" w:pos="993"/>
        </w:tabs>
        <w:ind w:left="0"/>
        <w:contextualSpacing w:val="0"/>
        <w:jc w:val="both"/>
        <w:rPr>
          <w:rFonts w:ascii="Arial" w:hAnsi="Arial" w:cs="Arial"/>
          <w:sz w:val="20"/>
          <w:szCs w:val="20"/>
          <w:lang w:val="sl-SI"/>
        </w:rPr>
      </w:pPr>
      <w:r>
        <w:rPr>
          <w:rFonts w:ascii="Arial" w:hAnsi="Arial" w:cs="Arial"/>
          <w:sz w:val="20"/>
          <w:szCs w:val="20"/>
          <w:lang w:val="sl-SI"/>
        </w:rPr>
        <w:tab/>
      </w:r>
      <w:r w:rsidR="00B51090" w:rsidRPr="00B51090">
        <w:rPr>
          <w:rFonts w:ascii="Arial" w:hAnsi="Arial" w:cs="Arial"/>
          <w:sz w:val="20"/>
          <w:szCs w:val="20"/>
          <w:lang w:val="sl-SI"/>
        </w:rPr>
        <w:t>(osebno ime, naziv, pooblastilo)</w:t>
      </w:r>
      <w:r>
        <w:rPr>
          <w:rFonts w:ascii="Arial" w:hAnsi="Arial" w:cs="Arial"/>
          <w:sz w:val="20"/>
          <w:szCs w:val="20"/>
          <w:lang w:val="sl-SI"/>
        </w:rPr>
        <w:t>.</w:t>
      </w:r>
    </w:p>
    <w:p w14:paraId="3935E85B" w14:textId="77777777" w:rsidR="00B51090" w:rsidRDefault="00B51090" w:rsidP="00B51090">
      <w:pPr>
        <w:rPr>
          <w:rFonts w:cs="Arial"/>
          <w:szCs w:val="20"/>
        </w:rPr>
      </w:pPr>
    </w:p>
    <w:p w14:paraId="641FACC5" w14:textId="77777777" w:rsidR="00B51090" w:rsidRPr="00097623" w:rsidRDefault="00B51090" w:rsidP="009A536B">
      <w:pPr>
        <w:pStyle w:val="Odstavekseznama"/>
        <w:numPr>
          <w:ilvl w:val="0"/>
          <w:numId w:val="76"/>
        </w:numPr>
        <w:rPr>
          <w:rFonts w:ascii="Arial" w:hAnsi="Arial" w:cs="Arial"/>
          <w:i/>
          <w:sz w:val="20"/>
          <w:szCs w:val="20"/>
        </w:rPr>
      </w:pPr>
      <w:proofErr w:type="spellStart"/>
      <w:r w:rsidRPr="00097623">
        <w:rPr>
          <w:rFonts w:ascii="Arial" w:hAnsi="Arial" w:cs="Arial"/>
          <w:i/>
          <w:sz w:val="20"/>
          <w:szCs w:val="20"/>
        </w:rPr>
        <w:t>Urejenost</w:t>
      </w:r>
      <w:proofErr w:type="spellEnd"/>
      <w:r w:rsidRPr="00097623">
        <w:rPr>
          <w:rFonts w:ascii="Arial" w:hAnsi="Arial" w:cs="Arial"/>
          <w:i/>
          <w:sz w:val="20"/>
          <w:szCs w:val="20"/>
        </w:rPr>
        <w:t xml:space="preserve"> </w:t>
      </w:r>
      <w:proofErr w:type="spellStart"/>
      <w:r w:rsidRPr="00097623">
        <w:rPr>
          <w:rFonts w:ascii="Arial" w:hAnsi="Arial" w:cs="Arial"/>
          <w:i/>
          <w:sz w:val="20"/>
          <w:szCs w:val="20"/>
        </w:rPr>
        <w:t>prostorov</w:t>
      </w:r>
      <w:proofErr w:type="spellEnd"/>
    </w:p>
    <w:p w14:paraId="2E33E6DF" w14:textId="77777777" w:rsidR="00B51090" w:rsidRDefault="00B51090" w:rsidP="00B51090">
      <w:pPr>
        <w:tabs>
          <w:tab w:val="left" w:pos="284"/>
        </w:tabs>
        <w:spacing w:line="240" w:lineRule="auto"/>
        <w:jc w:val="both"/>
        <w:rPr>
          <w:rFonts w:cs="Arial"/>
          <w:szCs w:val="20"/>
        </w:rPr>
      </w:pPr>
    </w:p>
    <w:p w14:paraId="182CC2AB" w14:textId="77777777" w:rsidR="00B51090" w:rsidRPr="005220AC" w:rsidRDefault="00B51090" w:rsidP="00B51090">
      <w:pPr>
        <w:tabs>
          <w:tab w:val="left" w:pos="284"/>
        </w:tabs>
        <w:spacing w:line="240" w:lineRule="auto"/>
        <w:jc w:val="both"/>
        <w:rPr>
          <w:rFonts w:cs="Arial"/>
          <w:szCs w:val="20"/>
        </w:rPr>
      </w:pPr>
      <w:r w:rsidRPr="005220AC">
        <w:rPr>
          <w:rFonts w:cs="Arial"/>
          <w:szCs w:val="20"/>
        </w:rPr>
        <w:t>Šole v svojih prostorih</w:t>
      </w:r>
      <w:r>
        <w:rPr>
          <w:rFonts w:cs="Arial"/>
          <w:szCs w:val="20"/>
        </w:rPr>
        <w:t>, ki so namenjeni strankam upravnega poslovanja,</w:t>
      </w:r>
      <w:r w:rsidRPr="005220AC">
        <w:rPr>
          <w:rFonts w:cs="Arial"/>
          <w:szCs w:val="20"/>
        </w:rPr>
        <w:t xml:space="preserve"> nimajo:</w:t>
      </w:r>
    </w:p>
    <w:p w14:paraId="0834E2CE" w14:textId="77777777" w:rsidR="00B51090" w:rsidRPr="008E37CA" w:rsidRDefault="00B51090" w:rsidP="008E37CA">
      <w:pPr>
        <w:pStyle w:val="Odstavekseznama"/>
        <w:numPr>
          <w:ilvl w:val="0"/>
          <w:numId w:val="40"/>
        </w:numPr>
        <w:tabs>
          <w:tab w:val="left" w:pos="284"/>
        </w:tabs>
        <w:ind w:left="0" w:firstLine="0"/>
        <w:contextualSpacing w:val="0"/>
        <w:jc w:val="both"/>
        <w:rPr>
          <w:rFonts w:ascii="Arial" w:hAnsi="Arial" w:cs="Arial"/>
          <w:sz w:val="20"/>
          <w:szCs w:val="20"/>
          <w:lang w:val="sl-SI"/>
        </w:rPr>
      </w:pPr>
      <w:r w:rsidRPr="008E37CA">
        <w:rPr>
          <w:rFonts w:ascii="Arial" w:hAnsi="Arial" w:cs="Arial"/>
          <w:sz w:val="20"/>
          <w:szCs w:val="20"/>
          <w:lang w:val="sl-SI"/>
        </w:rPr>
        <w:t xml:space="preserve">objavljenega seznama javnih uslužbencev, ki dajejo informacije splošnega značaja (imena in priimki, </w:t>
      </w:r>
    </w:p>
    <w:p w14:paraId="6FEDB3A7" w14:textId="77777777" w:rsidR="00B51090" w:rsidRPr="008E37CA" w:rsidRDefault="00B51090" w:rsidP="008E37CA">
      <w:pPr>
        <w:pStyle w:val="Odstavekseznama"/>
        <w:tabs>
          <w:tab w:val="left" w:pos="284"/>
        </w:tabs>
        <w:ind w:left="0"/>
        <w:contextualSpacing w:val="0"/>
        <w:jc w:val="both"/>
        <w:rPr>
          <w:rFonts w:ascii="Arial" w:hAnsi="Arial" w:cs="Arial"/>
          <w:sz w:val="20"/>
          <w:szCs w:val="20"/>
          <w:lang w:val="sl-SI"/>
        </w:rPr>
      </w:pPr>
      <w:r w:rsidRPr="008E37CA">
        <w:rPr>
          <w:rFonts w:ascii="Arial" w:hAnsi="Arial" w:cs="Arial"/>
          <w:sz w:val="20"/>
          <w:szCs w:val="20"/>
          <w:lang w:val="sl-SI"/>
        </w:rPr>
        <w:t xml:space="preserve">     telefonske številke, naslov elektronske pošte in lokacijo javnih uslužbencev) niti objavljenega </w:t>
      </w:r>
    </w:p>
    <w:p w14:paraId="0D11FE10" w14:textId="77777777" w:rsidR="00B51090" w:rsidRPr="008E37CA" w:rsidRDefault="00B51090" w:rsidP="008E37CA">
      <w:pPr>
        <w:pStyle w:val="Odstavekseznama"/>
        <w:tabs>
          <w:tab w:val="left" w:pos="284"/>
        </w:tabs>
        <w:ind w:left="0"/>
        <w:contextualSpacing w:val="0"/>
        <w:jc w:val="both"/>
        <w:rPr>
          <w:rFonts w:ascii="Arial" w:hAnsi="Arial" w:cs="Arial"/>
          <w:sz w:val="20"/>
          <w:szCs w:val="20"/>
          <w:lang w:val="sl-SI"/>
        </w:rPr>
      </w:pPr>
      <w:r w:rsidRPr="008E37CA">
        <w:rPr>
          <w:rFonts w:ascii="Arial" w:hAnsi="Arial" w:cs="Arial"/>
          <w:sz w:val="20"/>
          <w:szCs w:val="20"/>
          <w:lang w:val="sl-SI"/>
        </w:rPr>
        <w:t xml:space="preserve">     seznama uradnih oseb pooblaščenih za vodenje in odločanje v upravnem postopku (na oglasni </w:t>
      </w:r>
    </w:p>
    <w:p w14:paraId="064C70FA" w14:textId="77777777" w:rsidR="00B51090" w:rsidRPr="005220AC" w:rsidRDefault="00B51090" w:rsidP="008E37CA">
      <w:pPr>
        <w:pStyle w:val="Odstavekseznama"/>
        <w:tabs>
          <w:tab w:val="left" w:pos="284"/>
        </w:tabs>
        <w:ind w:left="0"/>
        <w:contextualSpacing w:val="0"/>
        <w:jc w:val="both"/>
        <w:rPr>
          <w:rFonts w:ascii="Arial" w:hAnsi="Arial" w:cs="Arial"/>
          <w:sz w:val="20"/>
          <w:szCs w:val="20"/>
        </w:rPr>
      </w:pPr>
      <w:r w:rsidRPr="008E37CA">
        <w:rPr>
          <w:rFonts w:ascii="Arial" w:hAnsi="Arial" w:cs="Arial"/>
          <w:sz w:val="20"/>
          <w:szCs w:val="20"/>
          <w:lang w:val="sl-SI"/>
        </w:rPr>
        <w:t xml:space="preserve">     </w:t>
      </w:r>
      <w:proofErr w:type="spellStart"/>
      <w:r w:rsidRPr="008E37CA">
        <w:rPr>
          <w:rFonts w:ascii="Arial" w:hAnsi="Arial" w:cs="Arial"/>
          <w:sz w:val="20"/>
          <w:szCs w:val="20"/>
        </w:rPr>
        <w:t>deski</w:t>
      </w:r>
      <w:proofErr w:type="spellEnd"/>
      <w:r w:rsidRPr="008E37CA">
        <w:rPr>
          <w:rFonts w:ascii="Arial" w:hAnsi="Arial" w:cs="Arial"/>
          <w:sz w:val="20"/>
          <w:szCs w:val="20"/>
        </w:rPr>
        <w:t>),</w:t>
      </w:r>
    </w:p>
    <w:p w14:paraId="3D96CD09" w14:textId="77777777" w:rsidR="00B51090" w:rsidRPr="005220AC" w:rsidRDefault="00B51090" w:rsidP="008E37CA">
      <w:pPr>
        <w:pStyle w:val="Odstavekseznama"/>
        <w:numPr>
          <w:ilvl w:val="0"/>
          <w:numId w:val="40"/>
        </w:numPr>
        <w:tabs>
          <w:tab w:val="left" w:pos="284"/>
        </w:tabs>
        <w:ind w:left="0" w:firstLine="0"/>
        <w:contextualSpacing w:val="0"/>
        <w:jc w:val="both"/>
        <w:rPr>
          <w:rFonts w:ascii="Arial" w:hAnsi="Arial" w:cs="Arial"/>
          <w:sz w:val="20"/>
          <w:szCs w:val="20"/>
        </w:rPr>
      </w:pPr>
      <w:proofErr w:type="spellStart"/>
      <w:r w:rsidRPr="005220AC">
        <w:rPr>
          <w:rFonts w:ascii="Arial" w:hAnsi="Arial" w:cs="Arial"/>
          <w:sz w:val="20"/>
          <w:szCs w:val="20"/>
        </w:rPr>
        <w:t>knjige</w:t>
      </w:r>
      <w:proofErr w:type="spellEnd"/>
      <w:r w:rsidRPr="005220AC">
        <w:rPr>
          <w:rFonts w:ascii="Arial" w:hAnsi="Arial" w:cs="Arial"/>
          <w:sz w:val="20"/>
          <w:szCs w:val="20"/>
        </w:rPr>
        <w:t xml:space="preserve"> </w:t>
      </w:r>
      <w:proofErr w:type="spellStart"/>
      <w:r w:rsidRPr="005220AC">
        <w:rPr>
          <w:rFonts w:ascii="Arial" w:hAnsi="Arial" w:cs="Arial"/>
          <w:sz w:val="20"/>
          <w:szCs w:val="20"/>
        </w:rPr>
        <w:t>pripomb</w:t>
      </w:r>
      <w:proofErr w:type="spellEnd"/>
      <w:r w:rsidRPr="005220AC">
        <w:rPr>
          <w:rFonts w:ascii="Arial" w:hAnsi="Arial" w:cs="Arial"/>
          <w:sz w:val="20"/>
          <w:szCs w:val="20"/>
        </w:rPr>
        <w:t xml:space="preserve"> in </w:t>
      </w:r>
      <w:proofErr w:type="spellStart"/>
      <w:r w:rsidRPr="005220AC">
        <w:rPr>
          <w:rFonts w:ascii="Arial" w:hAnsi="Arial" w:cs="Arial"/>
          <w:sz w:val="20"/>
          <w:szCs w:val="20"/>
        </w:rPr>
        <w:t>pohval</w:t>
      </w:r>
      <w:proofErr w:type="spellEnd"/>
      <w:r w:rsidRPr="005220AC">
        <w:rPr>
          <w:rFonts w:ascii="Arial" w:hAnsi="Arial" w:cs="Arial"/>
          <w:sz w:val="20"/>
          <w:szCs w:val="20"/>
        </w:rPr>
        <w:t xml:space="preserve">. </w:t>
      </w:r>
    </w:p>
    <w:p w14:paraId="5D449E2C" w14:textId="77777777" w:rsidR="00B51090" w:rsidRDefault="00B51090" w:rsidP="00B51090">
      <w:pPr>
        <w:rPr>
          <w:rFonts w:cs="Arial"/>
          <w:szCs w:val="20"/>
        </w:rPr>
      </w:pPr>
    </w:p>
    <w:p w14:paraId="2C74D7E6" w14:textId="09EAA197" w:rsidR="00B51090" w:rsidRPr="006962D6" w:rsidRDefault="00B51090" w:rsidP="009A536B">
      <w:pPr>
        <w:pStyle w:val="Odstavekseznama"/>
        <w:numPr>
          <w:ilvl w:val="0"/>
          <w:numId w:val="76"/>
        </w:numPr>
        <w:rPr>
          <w:rFonts w:ascii="Arial" w:hAnsi="Arial" w:cs="Arial"/>
          <w:i/>
          <w:sz w:val="20"/>
          <w:szCs w:val="20"/>
          <w:lang w:val="it-IT"/>
        </w:rPr>
      </w:pPr>
      <w:proofErr w:type="spellStart"/>
      <w:r w:rsidRPr="006962D6">
        <w:rPr>
          <w:rFonts w:ascii="Arial" w:hAnsi="Arial" w:cs="Arial"/>
          <w:i/>
          <w:sz w:val="20"/>
          <w:szCs w:val="20"/>
          <w:lang w:val="it-IT"/>
        </w:rPr>
        <w:t>Nepravilnosti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pri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upravljanju</w:t>
      </w:r>
      <w:proofErr w:type="spellEnd"/>
      <w:r w:rsidRPr="006962D6">
        <w:rPr>
          <w:rFonts w:ascii="Arial" w:hAnsi="Arial" w:cs="Arial"/>
          <w:i/>
          <w:sz w:val="20"/>
          <w:szCs w:val="20"/>
          <w:lang w:val="it-IT"/>
        </w:rPr>
        <w:t xml:space="preserve"> z </w:t>
      </w:r>
      <w:proofErr w:type="spellStart"/>
      <w:r w:rsidRPr="006962D6">
        <w:rPr>
          <w:rFonts w:ascii="Arial" w:hAnsi="Arial" w:cs="Arial"/>
          <w:i/>
          <w:sz w:val="20"/>
          <w:szCs w:val="20"/>
          <w:lang w:val="it-IT"/>
        </w:rPr>
        <w:t>dokumentarnim</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gradivom</w:t>
      </w:r>
      <w:proofErr w:type="spellEnd"/>
    </w:p>
    <w:p w14:paraId="0945C413" w14:textId="77777777" w:rsidR="00097623" w:rsidRPr="00097623" w:rsidRDefault="00097623" w:rsidP="00B51090">
      <w:pPr>
        <w:rPr>
          <w:rFonts w:cs="Arial"/>
          <w:i/>
          <w:szCs w:val="20"/>
          <w:u w:val="single"/>
        </w:rPr>
      </w:pPr>
    </w:p>
    <w:p w14:paraId="198B6B33" w14:textId="77777777" w:rsidR="00B51090" w:rsidRPr="005220AC" w:rsidRDefault="00B51090" w:rsidP="00B51090">
      <w:pPr>
        <w:pStyle w:val="odstavek0"/>
        <w:tabs>
          <w:tab w:val="left" w:pos="284"/>
        </w:tabs>
        <w:spacing w:before="0" w:beforeAutospacing="0" w:after="0" w:afterAutospacing="0"/>
        <w:jc w:val="both"/>
        <w:rPr>
          <w:rFonts w:ascii="Arial" w:hAnsi="Arial" w:cs="Arial"/>
          <w:sz w:val="20"/>
          <w:szCs w:val="20"/>
        </w:rPr>
      </w:pPr>
      <w:r w:rsidRPr="005220AC">
        <w:rPr>
          <w:rFonts w:ascii="Arial" w:hAnsi="Arial" w:cs="Arial"/>
          <w:sz w:val="20"/>
          <w:szCs w:val="20"/>
        </w:rPr>
        <w:t xml:space="preserve">Šole kršijo načelo dokumentiranja in evidentiranja, ker pri opravljanju upravnih nalog vedno ne  dokumentirajo opravljenega dela in ga pogosto tudi ne evidentirajo (ali pa ne v celoti) v evidenci dokumentarnega gradiva. V nadzorih je bilo zaradi tega zelo oteženo pregledovanje upravnih nalog šole, preverjanje pravilnosti in pravočasnosti njenega poslovanja in kakovost izvajanja, saj se vsi dokumenti ne evidentirajo, pri tistih, ki pa se, pa njihovo evidentiranje ni v skladu z določili UUP (npr. v obliki upravne zadeve ali dokumentnega seznama). Tudi uslužbenci, na katere so zadeve signirane, ne zagotavljajo ustreznega evidentiranja dokumentov v zadevah. Šole posledično upravnih zadev ne rešujejo in ne vodijo zbirk hramb dokumentarnega gradiva v skladu z določili UUP. </w:t>
      </w:r>
    </w:p>
    <w:p w14:paraId="1EC08EE1" w14:textId="75220B6E" w:rsidR="00FB71F3" w:rsidRPr="00A223D0" w:rsidRDefault="00FB71F3" w:rsidP="00FB71F3">
      <w:pPr>
        <w:rPr>
          <w:rFonts w:cs="Arial"/>
          <w:b/>
          <w:color w:val="FF0000"/>
          <w:szCs w:val="20"/>
        </w:rPr>
      </w:pPr>
    </w:p>
    <w:p w14:paraId="5C36107F" w14:textId="77777777" w:rsidR="00FB71F3" w:rsidRPr="00097623" w:rsidRDefault="00FB71F3" w:rsidP="00C540ED">
      <w:pPr>
        <w:pStyle w:val="Odstavekseznama"/>
        <w:numPr>
          <w:ilvl w:val="3"/>
          <w:numId w:val="19"/>
        </w:numPr>
        <w:outlineLvl w:val="3"/>
        <w:rPr>
          <w:rFonts w:ascii="Arial" w:hAnsi="Arial" w:cs="Arial"/>
          <w:b/>
          <w:sz w:val="20"/>
          <w:szCs w:val="20"/>
          <w:lang w:val="sl-SI"/>
        </w:rPr>
      </w:pPr>
      <w:bookmarkStart w:id="35" w:name="_Toc34892488"/>
      <w:r w:rsidRPr="00097623">
        <w:rPr>
          <w:rFonts w:ascii="Arial" w:hAnsi="Arial" w:cs="Arial"/>
          <w:b/>
          <w:sz w:val="20"/>
          <w:szCs w:val="20"/>
          <w:lang w:val="sl-SI"/>
        </w:rPr>
        <w:lastRenderedPageBreak/>
        <w:t>Ugotovitve nadzora na Inšpektoratu RS za šolstvo in šport</w:t>
      </w:r>
      <w:bookmarkEnd w:id="35"/>
    </w:p>
    <w:p w14:paraId="21224D6D" w14:textId="77777777" w:rsidR="00097623" w:rsidRDefault="00097623" w:rsidP="00FB71F3">
      <w:pPr>
        <w:jc w:val="both"/>
        <w:rPr>
          <w:rFonts w:cs="Arial"/>
          <w:color w:val="FF0000"/>
          <w:szCs w:val="20"/>
        </w:rPr>
      </w:pPr>
    </w:p>
    <w:p w14:paraId="2123D246" w14:textId="361D67C2" w:rsidR="00FB71F3" w:rsidRPr="00097623" w:rsidRDefault="00FB71F3" w:rsidP="00097623">
      <w:pPr>
        <w:spacing w:line="240" w:lineRule="auto"/>
        <w:jc w:val="both"/>
        <w:rPr>
          <w:u w:val="single"/>
        </w:rPr>
      </w:pPr>
      <w:r w:rsidRPr="00097623">
        <w:rPr>
          <w:rFonts w:cs="Arial"/>
          <w:szCs w:val="20"/>
        </w:rPr>
        <w:t xml:space="preserve">Nadzor je obsegal zakonitost vodenja postopkov šolske inšpekcije, postopkov dostopa do informacij javnega značaja in upravno poslovanje. </w:t>
      </w:r>
      <w:r w:rsidRPr="00097623">
        <w:t>Ugotovljeno je bilo, da inšpektorji za šolstvo pretežno izvajajo izredne inšpekcijske nadzore na podlagi prejetih prijav, medtem ko je rednih nadzorov malo. Pri organu je uveljavljena praksa, da je treba pobude obravnavati prednostno oziroma da imajo izredni nadzori prednost pred rednimi. Tovrstna praksa lahko ob maloštevilnih rednih nadzorih, ki sicer v večji meri omogočajo analizo tveganj, in neopredeljenih merilih za prednostno obravnavo prijav, vpliva na učinkovitost delovanja organa. Obveznost izvedbe rednih nadzorov organu nalaga Zakon o šolski inšpekciji v 11. členu (v vrtcih in šolah mora bit tak nadzor opravljen praviloma vsako peto leto). Glede na navedeno bi bilo smiselno oceniti, koliko inšpektorjev bi organ potreboval, da bi lahko uresničeval obe nalogi (izvajal izredne in redne nadzore), oziroma ugotoviti, ali je ob trenutni kadrovski zasedbi učinkovito izvajanje obeh nalog sploh možno. Ob tem je  bilo ugotovljeno tudi, da predstojnik organa ni izdal navodil ali smernic za prednostno obravnavo prijav.</w:t>
      </w:r>
    </w:p>
    <w:p w14:paraId="76467DC0" w14:textId="77777777" w:rsidR="00FB71F3" w:rsidRPr="00097623" w:rsidRDefault="00FB71F3" w:rsidP="00097623">
      <w:pPr>
        <w:spacing w:line="240" w:lineRule="auto"/>
        <w:jc w:val="both"/>
        <w:rPr>
          <w:rFonts w:cs="Arial"/>
          <w:szCs w:val="20"/>
        </w:rPr>
      </w:pPr>
      <w:r w:rsidRPr="00097623">
        <w:rPr>
          <w:rFonts w:cs="Arial"/>
          <w:szCs w:val="20"/>
        </w:rPr>
        <w:t xml:space="preserve">Pregledanih je bilo več inšpekcijskih postopkov, v katerih so bile ugotovljene nepravilnosti, ki se nanašajo na dokazovanje z izvedenci, izrekanje ukrepov, časovni okvir vodenja postopka, sestavo zapisnikov, odločanje o stranski udeležbi v postopku, odločanje o izločitvi uradne osebe, sestavo pozivov za </w:t>
      </w:r>
      <w:proofErr w:type="spellStart"/>
      <w:r w:rsidRPr="00097623">
        <w:rPr>
          <w:rFonts w:cs="Arial"/>
          <w:szCs w:val="20"/>
        </w:rPr>
        <w:t>izjasnitev</w:t>
      </w:r>
      <w:proofErr w:type="spellEnd"/>
      <w:r w:rsidRPr="00097623">
        <w:rPr>
          <w:rFonts w:cs="Arial"/>
          <w:szCs w:val="20"/>
        </w:rPr>
        <w:t xml:space="preserve"> in izvedbo dokaza z zaslišanjem priče. V nadaljevanju sledi povzetek bistvenih nepravilnosti oziroma pomanjkljivosti.</w:t>
      </w:r>
    </w:p>
    <w:p w14:paraId="41814AC5" w14:textId="77777777" w:rsidR="00097623" w:rsidRDefault="00097623" w:rsidP="00097623">
      <w:pPr>
        <w:spacing w:line="240" w:lineRule="auto"/>
        <w:rPr>
          <w:rFonts w:cs="Arial"/>
          <w:szCs w:val="20"/>
          <w:u w:val="single"/>
        </w:rPr>
      </w:pPr>
    </w:p>
    <w:p w14:paraId="0953230B" w14:textId="3806FAE6" w:rsidR="00FB71F3" w:rsidRDefault="00FB71F3" w:rsidP="00097623">
      <w:pPr>
        <w:spacing w:line="240" w:lineRule="auto"/>
        <w:ind w:firstLine="360"/>
        <w:rPr>
          <w:rFonts w:cs="Arial"/>
          <w:b/>
          <w:szCs w:val="20"/>
        </w:rPr>
      </w:pPr>
      <w:r w:rsidRPr="00097623">
        <w:rPr>
          <w:rFonts w:cs="Arial"/>
          <w:b/>
          <w:szCs w:val="20"/>
        </w:rPr>
        <w:t>Dokazovanje z izvedenci</w:t>
      </w:r>
    </w:p>
    <w:p w14:paraId="7ED42A49" w14:textId="77777777" w:rsidR="00EC3108" w:rsidRPr="00097623" w:rsidRDefault="00EC3108" w:rsidP="00097623">
      <w:pPr>
        <w:spacing w:line="240" w:lineRule="auto"/>
        <w:ind w:firstLine="360"/>
        <w:rPr>
          <w:rFonts w:cs="Arial"/>
          <w:b/>
          <w:szCs w:val="20"/>
        </w:rPr>
      </w:pPr>
    </w:p>
    <w:p w14:paraId="55740CE0" w14:textId="77777777" w:rsidR="00FB71F3" w:rsidRPr="00097623" w:rsidRDefault="00FB71F3" w:rsidP="0087253E">
      <w:pPr>
        <w:pStyle w:val="Odstavekseznama"/>
        <w:numPr>
          <w:ilvl w:val="0"/>
          <w:numId w:val="45"/>
        </w:numPr>
        <w:jc w:val="both"/>
        <w:rPr>
          <w:rFonts w:ascii="Arial" w:hAnsi="Arial" w:cs="Arial"/>
          <w:sz w:val="20"/>
          <w:szCs w:val="20"/>
          <w:lang w:val="it-IT"/>
        </w:rPr>
      </w:pPr>
      <w:proofErr w:type="spellStart"/>
      <w:r w:rsidRPr="006962D6">
        <w:rPr>
          <w:rFonts w:ascii="Arial" w:hAnsi="Arial" w:cs="Arial"/>
          <w:sz w:val="20"/>
          <w:szCs w:val="20"/>
          <w:lang w:val="it-IT"/>
        </w:rPr>
        <w:t>Če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gre</w:t>
      </w:r>
      <w:proofErr w:type="spellEnd"/>
      <w:r w:rsidRPr="006962D6">
        <w:rPr>
          <w:rFonts w:ascii="Arial" w:hAnsi="Arial" w:cs="Arial"/>
          <w:sz w:val="20"/>
          <w:szCs w:val="20"/>
          <w:lang w:val="it-IT"/>
        </w:rPr>
        <w:t xml:space="preserve"> za </w:t>
      </w:r>
      <w:proofErr w:type="spellStart"/>
      <w:r w:rsidRPr="006962D6">
        <w:rPr>
          <w:rFonts w:ascii="Arial" w:hAnsi="Arial" w:cs="Arial"/>
          <w:sz w:val="20"/>
          <w:szCs w:val="20"/>
          <w:lang w:val="it-IT"/>
        </w:rPr>
        <w:t>nujne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ukrepe</w:t>
      </w:r>
      <w:proofErr w:type="spellEnd"/>
      <w:r w:rsidRPr="006962D6">
        <w:rPr>
          <w:rFonts w:ascii="Arial" w:hAnsi="Arial" w:cs="Arial"/>
          <w:sz w:val="20"/>
          <w:szCs w:val="20"/>
          <w:lang w:val="it-IT"/>
        </w:rPr>
        <w:t xml:space="preserve"> v </w:t>
      </w:r>
      <w:proofErr w:type="spellStart"/>
      <w:r w:rsidRPr="006962D6">
        <w:rPr>
          <w:rFonts w:ascii="Arial" w:hAnsi="Arial" w:cs="Arial"/>
          <w:sz w:val="20"/>
          <w:szCs w:val="20"/>
          <w:lang w:val="it-IT"/>
        </w:rPr>
        <w:t>javnem</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interesu</w:t>
      </w:r>
      <w:proofErr w:type="spellEnd"/>
      <w:r w:rsidRPr="006962D6">
        <w:rPr>
          <w:rFonts w:ascii="Arial" w:hAnsi="Arial" w:cs="Arial"/>
          <w:sz w:val="20"/>
          <w:szCs w:val="20"/>
          <w:lang w:val="it-IT"/>
        </w:rPr>
        <w:t xml:space="preserve">, s </w:t>
      </w:r>
      <w:proofErr w:type="spellStart"/>
      <w:r w:rsidRPr="006962D6">
        <w:rPr>
          <w:rFonts w:ascii="Arial" w:hAnsi="Arial" w:cs="Arial"/>
          <w:sz w:val="20"/>
          <w:szCs w:val="20"/>
          <w:lang w:val="it-IT"/>
        </w:rPr>
        <w:t>katerimi</w:t>
      </w:r>
      <w:proofErr w:type="spellEnd"/>
      <w:r w:rsidRPr="006962D6">
        <w:rPr>
          <w:rFonts w:ascii="Arial" w:hAnsi="Arial" w:cs="Arial"/>
          <w:sz w:val="20"/>
          <w:szCs w:val="20"/>
          <w:lang w:val="it-IT"/>
        </w:rPr>
        <w:t xml:space="preserve"> ni </w:t>
      </w:r>
      <w:proofErr w:type="spellStart"/>
      <w:r w:rsidRPr="006962D6">
        <w:rPr>
          <w:rFonts w:ascii="Arial" w:hAnsi="Arial" w:cs="Arial"/>
          <w:sz w:val="20"/>
          <w:szCs w:val="20"/>
          <w:lang w:val="it-IT"/>
        </w:rPr>
        <w:t>mogoče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odlašati</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lahko</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uradna</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oseba</w:t>
      </w:r>
      <w:proofErr w:type="spellEnd"/>
      <w:r w:rsidRPr="006962D6">
        <w:rPr>
          <w:rFonts w:ascii="Arial" w:hAnsi="Arial" w:cs="Arial"/>
          <w:sz w:val="20"/>
          <w:szCs w:val="20"/>
          <w:lang w:val="it-IT"/>
        </w:rPr>
        <w:t xml:space="preserve"> postavi </w:t>
      </w:r>
      <w:proofErr w:type="spellStart"/>
      <w:r w:rsidRPr="006962D6">
        <w:rPr>
          <w:rFonts w:ascii="Arial" w:hAnsi="Arial" w:cs="Arial"/>
          <w:sz w:val="20"/>
          <w:szCs w:val="20"/>
          <w:lang w:val="it-IT"/>
        </w:rPr>
        <w:t>izvedenca</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ne</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da</w:t>
      </w:r>
      <w:proofErr w:type="spellEnd"/>
      <w:r w:rsidRPr="006962D6">
        <w:rPr>
          <w:rFonts w:ascii="Arial" w:hAnsi="Arial" w:cs="Arial"/>
          <w:sz w:val="20"/>
          <w:szCs w:val="20"/>
          <w:lang w:val="it-IT"/>
        </w:rPr>
        <w:t xml:space="preserve"> bi se o </w:t>
      </w:r>
      <w:proofErr w:type="spellStart"/>
      <w:r w:rsidRPr="006962D6">
        <w:rPr>
          <w:rFonts w:ascii="Arial" w:hAnsi="Arial" w:cs="Arial"/>
          <w:sz w:val="20"/>
          <w:szCs w:val="20"/>
          <w:lang w:val="it-IT"/>
        </w:rPr>
        <w:t>tem</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izjavila</w:t>
      </w:r>
      <w:proofErr w:type="spellEnd"/>
      <w:r w:rsidRPr="006962D6">
        <w:rPr>
          <w:rFonts w:ascii="Arial" w:hAnsi="Arial" w:cs="Arial"/>
          <w:sz w:val="20"/>
          <w:szCs w:val="20"/>
          <w:lang w:val="it-IT"/>
        </w:rPr>
        <w:t xml:space="preserve"> </w:t>
      </w:r>
      <w:proofErr w:type="spellStart"/>
      <w:r w:rsidRPr="006962D6">
        <w:rPr>
          <w:rFonts w:ascii="Arial" w:hAnsi="Arial" w:cs="Arial"/>
          <w:sz w:val="20"/>
          <w:szCs w:val="20"/>
          <w:lang w:val="it-IT"/>
        </w:rPr>
        <w:t>stranka</w:t>
      </w:r>
      <w:proofErr w:type="spellEnd"/>
      <w:r w:rsidRPr="006962D6">
        <w:rPr>
          <w:rFonts w:ascii="Arial" w:hAnsi="Arial" w:cs="Arial"/>
          <w:sz w:val="20"/>
          <w:szCs w:val="20"/>
          <w:lang w:val="it-IT"/>
        </w:rPr>
        <w:t xml:space="preserve"> (3. </w:t>
      </w:r>
      <w:proofErr w:type="spellStart"/>
      <w:r w:rsidRPr="006962D6">
        <w:rPr>
          <w:rFonts w:ascii="Arial" w:hAnsi="Arial" w:cs="Arial"/>
          <w:sz w:val="20"/>
          <w:szCs w:val="20"/>
          <w:lang w:val="it-IT"/>
        </w:rPr>
        <w:t>odst</w:t>
      </w:r>
      <w:proofErr w:type="spellEnd"/>
      <w:r w:rsidRPr="006962D6">
        <w:rPr>
          <w:rFonts w:ascii="Arial" w:hAnsi="Arial" w:cs="Arial"/>
          <w:sz w:val="20"/>
          <w:szCs w:val="20"/>
          <w:lang w:val="it-IT"/>
        </w:rPr>
        <w:t xml:space="preserve">. </w:t>
      </w:r>
      <w:r w:rsidRPr="00097623">
        <w:rPr>
          <w:rFonts w:ascii="Arial" w:hAnsi="Arial" w:cs="Arial"/>
          <w:sz w:val="20"/>
          <w:szCs w:val="20"/>
          <w:lang w:val="it-IT"/>
        </w:rPr>
        <w:t xml:space="preserve">190. </w:t>
      </w:r>
      <w:proofErr w:type="spellStart"/>
      <w:r w:rsidRPr="00097623">
        <w:rPr>
          <w:rFonts w:ascii="Arial" w:hAnsi="Arial" w:cs="Arial"/>
          <w:sz w:val="20"/>
          <w:szCs w:val="20"/>
          <w:lang w:val="it-IT"/>
        </w:rPr>
        <w:t>člena</w:t>
      </w:r>
      <w:proofErr w:type="spellEnd"/>
      <w:r w:rsidRPr="00097623">
        <w:rPr>
          <w:rFonts w:ascii="Arial" w:hAnsi="Arial" w:cs="Arial"/>
          <w:sz w:val="20"/>
          <w:szCs w:val="20"/>
          <w:lang w:val="it-IT"/>
        </w:rPr>
        <w:t xml:space="preserve"> ZUP). </w:t>
      </w:r>
      <w:proofErr w:type="spellStart"/>
      <w:r w:rsidRPr="00097623">
        <w:rPr>
          <w:rFonts w:ascii="Arial" w:hAnsi="Arial" w:cs="Arial"/>
          <w:sz w:val="20"/>
          <w:szCs w:val="20"/>
          <w:lang w:val="it-IT"/>
        </w:rPr>
        <w:t>Ocena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uradne</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osebe</w:t>
      </w:r>
      <w:proofErr w:type="spellEnd"/>
      <w:r w:rsidRPr="00097623">
        <w:rPr>
          <w:rFonts w:ascii="Arial" w:hAnsi="Arial" w:cs="Arial"/>
          <w:sz w:val="20"/>
          <w:szCs w:val="20"/>
          <w:lang w:val="it-IT"/>
        </w:rPr>
        <w:t xml:space="preserve"> o </w:t>
      </w:r>
      <w:proofErr w:type="spellStart"/>
      <w:r w:rsidRPr="00097623">
        <w:rPr>
          <w:rFonts w:ascii="Arial" w:hAnsi="Arial" w:cs="Arial"/>
          <w:sz w:val="20"/>
          <w:szCs w:val="20"/>
          <w:lang w:val="it-IT"/>
        </w:rPr>
        <w:t>tem</w:t>
      </w:r>
      <w:proofErr w:type="spellEnd"/>
      <w:r w:rsidRPr="00097623">
        <w:rPr>
          <w:rFonts w:ascii="Arial" w:hAnsi="Arial" w:cs="Arial"/>
          <w:sz w:val="20"/>
          <w:szCs w:val="20"/>
          <w:lang w:val="it-IT"/>
        </w:rPr>
        <w:t xml:space="preserve">, ali so </w:t>
      </w:r>
      <w:proofErr w:type="spellStart"/>
      <w:r w:rsidRPr="00097623">
        <w:rPr>
          <w:rFonts w:ascii="Arial" w:hAnsi="Arial" w:cs="Arial"/>
          <w:sz w:val="20"/>
          <w:szCs w:val="20"/>
          <w:lang w:val="it-IT"/>
        </w:rPr>
        <w:t>podani</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nujni</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ukrepi</w:t>
      </w:r>
      <w:proofErr w:type="spellEnd"/>
      <w:r w:rsidRPr="00097623">
        <w:rPr>
          <w:rFonts w:ascii="Arial" w:hAnsi="Arial" w:cs="Arial"/>
          <w:sz w:val="20"/>
          <w:szCs w:val="20"/>
          <w:lang w:val="it-IT"/>
        </w:rPr>
        <w:t xml:space="preserve"> v </w:t>
      </w:r>
      <w:proofErr w:type="spellStart"/>
      <w:r w:rsidRPr="00097623">
        <w:rPr>
          <w:rFonts w:ascii="Arial" w:hAnsi="Arial" w:cs="Arial"/>
          <w:sz w:val="20"/>
          <w:szCs w:val="20"/>
          <w:lang w:val="it-IT"/>
        </w:rPr>
        <w:t>javnem</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interesu</w:t>
      </w:r>
      <w:proofErr w:type="spellEnd"/>
      <w:r w:rsidRPr="00097623">
        <w:rPr>
          <w:rFonts w:ascii="Arial" w:hAnsi="Arial" w:cs="Arial"/>
          <w:sz w:val="20"/>
          <w:szCs w:val="20"/>
          <w:lang w:val="it-IT"/>
        </w:rPr>
        <w:t xml:space="preserve">, mora </w:t>
      </w:r>
      <w:proofErr w:type="spellStart"/>
      <w:r w:rsidRPr="00097623">
        <w:rPr>
          <w:rFonts w:ascii="Arial" w:hAnsi="Arial" w:cs="Arial"/>
          <w:sz w:val="20"/>
          <w:szCs w:val="20"/>
          <w:lang w:val="it-IT"/>
        </w:rPr>
        <w:t>biti</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skrbna</w:t>
      </w:r>
      <w:proofErr w:type="spellEnd"/>
      <w:r w:rsidRPr="00097623">
        <w:rPr>
          <w:rFonts w:ascii="Arial" w:hAnsi="Arial" w:cs="Arial"/>
          <w:sz w:val="20"/>
          <w:szCs w:val="20"/>
          <w:lang w:val="it-IT"/>
        </w:rPr>
        <w:t xml:space="preserve"> in </w:t>
      </w:r>
      <w:proofErr w:type="spellStart"/>
      <w:r w:rsidRPr="00097623">
        <w:rPr>
          <w:rFonts w:ascii="Arial" w:hAnsi="Arial" w:cs="Arial"/>
          <w:sz w:val="20"/>
          <w:szCs w:val="20"/>
          <w:lang w:val="it-IT"/>
        </w:rPr>
        <w:t>utemeljena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konkretnih</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okoliščinah</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primera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saj</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gre</w:t>
      </w:r>
      <w:proofErr w:type="spellEnd"/>
      <w:r w:rsidRPr="00097623">
        <w:rPr>
          <w:rFonts w:ascii="Arial" w:hAnsi="Arial" w:cs="Arial"/>
          <w:sz w:val="20"/>
          <w:szCs w:val="20"/>
          <w:lang w:val="it-IT"/>
        </w:rPr>
        <w:t xml:space="preserve"> za </w:t>
      </w:r>
      <w:proofErr w:type="spellStart"/>
      <w:r w:rsidRPr="00097623">
        <w:rPr>
          <w:rFonts w:ascii="Arial" w:hAnsi="Arial" w:cs="Arial"/>
          <w:sz w:val="20"/>
          <w:szCs w:val="20"/>
          <w:lang w:val="it-IT"/>
        </w:rPr>
        <w:t>odstopanje</w:t>
      </w:r>
      <w:proofErr w:type="spellEnd"/>
      <w:r w:rsidRPr="00097623">
        <w:rPr>
          <w:rFonts w:ascii="Arial" w:hAnsi="Arial" w:cs="Arial"/>
          <w:sz w:val="20"/>
          <w:szCs w:val="20"/>
          <w:lang w:val="it-IT"/>
        </w:rPr>
        <w:t xml:space="preserve"> </w:t>
      </w:r>
      <w:proofErr w:type="gramStart"/>
      <w:r w:rsidRPr="00097623">
        <w:rPr>
          <w:rFonts w:ascii="Arial" w:hAnsi="Arial" w:cs="Arial"/>
          <w:sz w:val="20"/>
          <w:szCs w:val="20"/>
          <w:lang w:val="it-IT"/>
        </w:rPr>
        <w:t>od</w:t>
      </w:r>
      <w:proofErr w:type="gramEnd"/>
      <w:r w:rsidRPr="00097623">
        <w:rPr>
          <w:rFonts w:ascii="Arial" w:hAnsi="Arial" w:cs="Arial"/>
          <w:sz w:val="20"/>
          <w:szCs w:val="20"/>
          <w:lang w:val="it-IT"/>
        </w:rPr>
        <w:t xml:space="preserve"> </w:t>
      </w:r>
      <w:proofErr w:type="spellStart"/>
      <w:r w:rsidRPr="00097623">
        <w:rPr>
          <w:rFonts w:ascii="Arial" w:hAnsi="Arial" w:cs="Arial"/>
          <w:sz w:val="20"/>
          <w:szCs w:val="20"/>
          <w:lang w:val="it-IT"/>
        </w:rPr>
        <w:t>temeljnega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načela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zaslišanja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stranke</w:t>
      </w:r>
      <w:proofErr w:type="spellEnd"/>
      <w:r w:rsidRPr="00097623">
        <w:rPr>
          <w:rFonts w:ascii="Arial" w:hAnsi="Arial" w:cs="Arial"/>
          <w:sz w:val="20"/>
          <w:szCs w:val="20"/>
          <w:lang w:val="it-IT"/>
        </w:rPr>
        <w:t xml:space="preserve"> (9. </w:t>
      </w:r>
      <w:proofErr w:type="spellStart"/>
      <w:r w:rsidRPr="00097623">
        <w:rPr>
          <w:rFonts w:ascii="Arial" w:hAnsi="Arial" w:cs="Arial"/>
          <w:sz w:val="20"/>
          <w:szCs w:val="20"/>
          <w:lang w:val="it-IT"/>
        </w:rPr>
        <w:t>člen</w:t>
      </w:r>
      <w:proofErr w:type="spellEnd"/>
      <w:r w:rsidRPr="00097623">
        <w:rPr>
          <w:rFonts w:ascii="Arial" w:hAnsi="Arial" w:cs="Arial"/>
          <w:sz w:val="20"/>
          <w:szCs w:val="20"/>
          <w:lang w:val="it-IT"/>
        </w:rPr>
        <w:t xml:space="preserve"> ZUP). V </w:t>
      </w:r>
      <w:proofErr w:type="spellStart"/>
      <w:r w:rsidRPr="00097623">
        <w:rPr>
          <w:rFonts w:ascii="Arial" w:hAnsi="Arial" w:cs="Arial"/>
          <w:sz w:val="20"/>
          <w:szCs w:val="20"/>
          <w:lang w:val="it-IT"/>
        </w:rPr>
        <w:t>obravnavanih</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primerih</w:t>
      </w:r>
      <w:proofErr w:type="spellEnd"/>
      <w:r w:rsidRPr="00097623">
        <w:rPr>
          <w:rFonts w:ascii="Arial" w:hAnsi="Arial" w:cs="Arial"/>
          <w:sz w:val="20"/>
          <w:szCs w:val="20"/>
          <w:lang w:val="it-IT"/>
        </w:rPr>
        <w:t xml:space="preserve"> ni </w:t>
      </w:r>
      <w:proofErr w:type="spellStart"/>
      <w:r w:rsidRPr="00097623">
        <w:rPr>
          <w:rFonts w:ascii="Arial" w:hAnsi="Arial" w:cs="Arial"/>
          <w:sz w:val="20"/>
          <w:szCs w:val="20"/>
          <w:lang w:val="it-IT"/>
        </w:rPr>
        <w:t>bilo</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izkazano</w:t>
      </w:r>
      <w:proofErr w:type="spellEnd"/>
      <w:r w:rsidRPr="00097623">
        <w:rPr>
          <w:rFonts w:ascii="Arial" w:hAnsi="Arial" w:cs="Arial"/>
          <w:sz w:val="20"/>
          <w:szCs w:val="20"/>
          <w:lang w:val="it-IT"/>
        </w:rPr>
        <w:t xml:space="preserve">, da bi </w:t>
      </w:r>
      <w:proofErr w:type="spellStart"/>
      <w:r w:rsidRPr="00097623">
        <w:rPr>
          <w:rFonts w:ascii="Arial" w:hAnsi="Arial" w:cs="Arial"/>
          <w:sz w:val="20"/>
          <w:szCs w:val="20"/>
          <w:lang w:val="it-IT"/>
        </w:rPr>
        <w:t>bila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takšna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ocena</w:t>
      </w:r>
      <w:proofErr w:type="spellEnd"/>
      <w:r w:rsidRPr="00097623">
        <w:rPr>
          <w:rFonts w:ascii="Arial" w:hAnsi="Arial" w:cs="Arial"/>
          <w:sz w:val="20"/>
          <w:szCs w:val="20"/>
          <w:lang w:val="it-IT"/>
        </w:rPr>
        <w:t xml:space="preserve"> </w:t>
      </w:r>
      <w:proofErr w:type="spellStart"/>
      <w:r w:rsidRPr="00097623">
        <w:rPr>
          <w:rFonts w:ascii="Arial" w:hAnsi="Arial" w:cs="Arial"/>
          <w:sz w:val="20"/>
          <w:szCs w:val="20"/>
          <w:lang w:val="it-IT"/>
        </w:rPr>
        <w:t>opravljena</w:t>
      </w:r>
      <w:proofErr w:type="spellEnd"/>
      <w:r w:rsidRPr="00097623">
        <w:rPr>
          <w:rFonts w:ascii="Arial" w:hAnsi="Arial" w:cs="Arial"/>
          <w:sz w:val="20"/>
          <w:szCs w:val="20"/>
          <w:lang w:val="it-IT"/>
        </w:rPr>
        <w:t>.</w:t>
      </w:r>
    </w:p>
    <w:p w14:paraId="601EC9D6" w14:textId="77777777" w:rsidR="00FB71F3" w:rsidRPr="00097623" w:rsidRDefault="00FB71F3" w:rsidP="00097623">
      <w:pPr>
        <w:pStyle w:val="Odstavekseznama"/>
        <w:ind w:left="420"/>
        <w:jc w:val="both"/>
        <w:rPr>
          <w:rFonts w:ascii="Arial" w:hAnsi="Arial" w:cs="Arial"/>
          <w:sz w:val="20"/>
          <w:szCs w:val="20"/>
          <w:lang w:val="it-IT"/>
        </w:rPr>
      </w:pPr>
    </w:p>
    <w:p w14:paraId="1831F621" w14:textId="2C671F78" w:rsidR="00FB71F3" w:rsidRDefault="00FB71F3" w:rsidP="00097623">
      <w:pPr>
        <w:spacing w:line="240" w:lineRule="auto"/>
        <w:ind w:firstLine="360"/>
        <w:jc w:val="both"/>
        <w:rPr>
          <w:rFonts w:cs="Arial"/>
          <w:b/>
          <w:szCs w:val="20"/>
        </w:rPr>
      </w:pPr>
      <w:r w:rsidRPr="00097623">
        <w:rPr>
          <w:rFonts w:cs="Arial"/>
          <w:b/>
          <w:szCs w:val="20"/>
        </w:rPr>
        <w:t xml:space="preserve">Izrekanje ukrepov in predlogov </w:t>
      </w:r>
    </w:p>
    <w:p w14:paraId="0B2EF645" w14:textId="77777777" w:rsidR="00EC3108" w:rsidRPr="00097623" w:rsidRDefault="00EC3108" w:rsidP="00097623">
      <w:pPr>
        <w:spacing w:line="240" w:lineRule="auto"/>
        <w:ind w:firstLine="360"/>
        <w:jc w:val="both"/>
        <w:rPr>
          <w:rFonts w:cs="Arial"/>
          <w:b/>
          <w:szCs w:val="20"/>
        </w:rPr>
      </w:pPr>
    </w:p>
    <w:p w14:paraId="4FBC0C3B" w14:textId="77777777" w:rsidR="00FB71F3" w:rsidRPr="00097623" w:rsidRDefault="00FB71F3" w:rsidP="00097623">
      <w:pPr>
        <w:pStyle w:val="Odstavekseznama"/>
        <w:numPr>
          <w:ilvl w:val="0"/>
          <w:numId w:val="24"/>
        </w:numPr>
        <w:jc w:val="both"/>
        <w:rPr>
          <w:rFonts w:ascii="Arial" w:eastAsia="Times New Roman" w:hAnsi="Arial" w:cs="Arial"/>
          <w:sz w:val="20"/>
          <w:szCs w:val="20"/>
          <w:lang w:val="sl-SI"/>
        </w:rPr>
      </w:pPr>
      <w:r w:rsidRPr="00097623">
        <w:rPr>
          <w:rFonts w:ascii="Arial" w:hAnsi="Arial" w:cs="Arial"/>
          <w:sz w:val="20"/>
          <w:szCs w:val="20"/>
          <w:lang w:val="sl-SI"/>
        </w:rPr>
        <w:t>Inšpektor za šolstvo je ravnateljici osnovne šole izrekel opozorila na podlagi 33. člena Zakona o inšpekcijskem nadzoru.</w:t>
      </w:r>
      <w:r w:rsidRPr="00097623">
        <w:rPr>
          <w:rFonts w:ascii="Arial" w:eastAsia="Times New Roman" w:hAnsi="Arial" w:cs="Arial"/>
          <w:sz w:val="20"/>
          <w:szCs w:val="20"/>
          <w:lang w:val="sl-SI"/>
        </w:rPr>
        <w:t xml:space="preserve"> Pravna narava opozoril, ki se ne izrekajo neposredno kršitelju ampak ravnatelju kot odgovorni osebi osnovne šole in so pretežno usmerjena v zagotavljanje zakonitosti dela v bodoče, ni jasna. Kolikor gre po vsebini za izrekanje predlogov oziroma za predloge ukrepov, bi bila pravna podlaga lahko 14.b člen Zakona o šolski inšpekciji, pri čemer bi morala biti ta navedena in predlogi pravilno oblikovani.</w:t>
      </w:r>
    </w:p>
    <w:p w14:paraId="7C2E0EC5" w14:textId="77777777" w:rsidR="00FB71F3" w:rsidRPr="00097623" w:rsidRDefault="00FB71F3" w:rsidP="00097623">
      <w:pPr>
        <w:spacing w:line="240" w:lineRule="auto"/>
        <w:jc w:val="both"/>
        <w:rPr>
          <w:rFonts w:cs="Arial"/>
          <w:szCs w:val="20"/>
        </w:rPr>
      </w:pPr>
    </w:p>
    <w:p w14:paraId="0DF98585" w14:textId="23AA66F9" w:rsidR="00FB71F3" w:rsidRDefault="00FB71F3" w:rsidP="00097623">
      <w:pPr>
        <w:spacing w:line="240" w:lineRule="auto"/>
        <w:ind w:firstLine="360"/>
        <w:jc w:val="both"/>
        <w:rPr>
          <w:rFonts w:cs="Arial"/>
          <w:b/>
          <w:szCs w:val="20"/>
        </w:rPr>
      </w:pPr>
      <w:r w:rsidRPr="00097623">
        <w:rPr>
          <w:rFonts w:cs="Arial"/>
          <w:b/>
          <w:szCs w:val="20"/>
        </w:rPr>
        <w:t>Odločanje o stranski udeležbi v postopku in o izločitvah uradnih oseb</w:t>
      </w:r>
    </w:p>
    <w:p w14:paraId="5B3D10E2" w14:textId="77777777" w:rsidR="00EC3108" w:rsidRPr="00097623" w:rsidRDefault="00EC3108" w:rsidP="00097623">
      <w:pPr>
        <w:spacing w:line="240" w:lineRule="auto"/>
        <w:ind w:firstLine="360"/>
        <w:jc w:val="both"/>
        <w:rPr>
          <w:rFonts w:cs="Arial"/>
          <w:b/>
          <w:szCs w:val="20"/>
        </w:rPr>
      </w:pPr>
    </w:p>
    <w:p w14:paraId="3883ECCC" w14:textId="77777777" w:rsidR="00FB71F3" w:rsidRPr="0009762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Organ je prejel več vlog za priznanje stranske udeležbe v postopku in za izločitev inšpektorjev, ki so bile posredovane po elektronski pošti. Vloge niso bile podpisane z varnim elektronskim podpisom. Ni izkazano, da bi organ vloge za udeležbo v postopku in zahteve za izločitev uradnih oseb preizkusil z vidika obveznih sestavin in vlagatelja pozval na dopolnitev nepopolnih vlog oziroma da bi se prepričal o istovetnosti vlagatelja. Navedeno utemeljuje kršitev 67. člena v zvezi s 66. členom ZUP.</w:t>
      </w:r>
    </w:p>
    <w:p w14:paraId="382031C4" w14:textId="77777777" w:rsidR="00FB71F3" w:rsidRPr="00097623" w:rsidRDefault="00FB71F3" w:rsidP="00097623">
      <w:pPr>
        <w:pStyle w:val="Odstavekseznama"/>
        <w:ind w:left="420"/>
        <w:jc w:val="both"/>
        <w:rPr>
          <w:rFonts w:ascii="Arial" w:hAnsi="Arial" w:cs="Arial"/>
          <w:sz w:val="20"/>
          <w:szCs w:val="20"/>
        </w:rPr>
      </w:pPr>
    </w:p>
    <w:p w14:paraId="4621F602" w14:textId="50BD914E" w:rsidR="00FB71F3" w:rsidRDefault="00FB71F3" w:rsidP="00097623">
      <w:pPr>
        <w:spacing w:line="240" w:lineRule="auto"/>
        <w:ind w:firstLine="360"/>
        <w:jc w:val="both"/>
        <w:rPr>
          <w:rFonts w:cs="Arial"/>
          <w:b/>
          <w:szCs w:val="20"/>
        </w:rPr>
      </w:pPr>
      <w:r w:rsidRPr="00097623">
        <w:rPr>
          <w:rFonts w:cs="Arial"/>
          <w:b/>
          <w:szCs w:val="20"/>
        </w:rPr>
        <w:t>Izreki upravnih aktov</w:t>
      </w:r>
    </w:p>
    <w:p w14:paraId="137C4A0F" w14:textId="77777777" w:rsidR="00EC3108" w:rsidRPr="00097623" w:rsidRDefault="00EC3108" w:rsidP="00097623">
      <w:pPr>
        <w:spacing w:line="240" w:lineRule="auto"/>
        <w:ind w:firstLine="360"/>
        <w:jc w:val="both"/>
        <w:rPr>
          <w:rFonts w:cs="Arial"/>
          <w:b/>
          <w:szCs w:val="20"/>
        </w:rPr>
      </w:pPr>
    </w:p>
    <w:p w14:paraId="1FE78159" w14:textId="77777777" w:rsidR="00FB71F3" w:rsidRPr="0009762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Izreki sklepov, s katerimi je bilo odločeno o vlogi za priznanje položaja stranskega udeleženca in o vlogi za izločitev uradne osebe, niso določno opredeljeni.</w:t>
      </w:r>
    </w:p>
    <w:p w14:paraId="0F59E5E9" w14:textId="77777777" w:rsidR="00FB71F3" w:rsidRPr="00097623" w:rsidRDefault="00FB71F3" w:rsidP="00097623">
      <w:pPr>
        <w:pStyle w:val="Odstavekseznama"/>
        <w:ind w:left="420"/>
        <w:jc w:val="both"/>
        <w:rPr>
          <w:rFonts w:ascii="Arial" w:hAnsi="Arial" w:cs="Arial"/>
          <w:sz w:val="20"/>
          <w:szCs w:val="20"/>
          <w:lang w:val="sl-SI"/>
        </w:rPr>
      </w:pPr>
    </w:p>
    <w:p w14:paraId="06D5E66D" w14:textId="2231EA6E" w:rsidR="00FB71F3" w:rsidRDefault="00FB71F3" w:rsidP="00097623">
      <w:pPr>
        <w:spacing w:line="240" w:lineRule="auto"/>
        <w:ind w:firstLine="360"/>
        <w:jc w:val="both"/>
        <w:rPr>
          <w:rFonts w:cs="Arial"/>
          <w:b/>
          <w:szCs w:val="20"/>
        </w:rPr>
      </w:pPr>
      <w:r w:rsidRPr="00097623">
        <w:rPr>
          <w:rFonts w:cs="Arial"/>
          <w:b/>
          <w:szCs w:val="20"/>
        </w:rPr>
        <w:t xml:space="preserve">Pozivi za </w:t>
      </w:r>
      <w:proofErr w:type="spellStart"/>
      <w:r w:rsidRPr="00097623">
        <w:rPr>
          <w:rFonts w:cs="Arial"/>
          <w:b/>
          <w:szCs w:val="20"/>
        </w:rPr>
        <w:t>izjasnitev</w:t>
      </w:r>
      <w:proofErr w:type="spellEnd"/>
    </w:p>
    <w:p w14:paraId="6FFB54A6" w14:textId="77777777" w:rsidR="00EC3108" w:rsidRPr="00097623" w:rsidRDefault="00EC3108" w:rsidP="00097623">
      <w:pPr>
        <w:spacing w:line="240" w:lineRule="auto"/>
        <w:ind w:firstLine="360"/>
        <w:jc w:val="both"/>
        <w:rPr>
          <w:rFonts w:cs="Arial"/>
          <w:b/>
          <w:szCs w:val="20"/>
        </w:rPr>
      </w:pPr>
    </w:p>
    <w:p w14:paraId="2849B336" w14:textId="77777777" w:rsidR="00FB71F3" w:rsidRPr="0009762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 xml:space="preserve">Pregledanih je bilo več pozivov za </w:t>
      </w:r>
      <w:proofErr w:type="spellStart"/>
      <w:r w:rsidRPr="00097623">
        <w:rPr>
          <w:rFonts w:ascii="Arial" w:hAnsi="Arial" w:cs="Arial"/>
          <w:sz w:val="20"/>
          <w:szCs w:val="20"/>
          <w:lang w:val="sl-SI"/>
        </w:rPr>
        <w:t>izjasnitev</w:t>
      </w:r>
      <w:proofErr w:type="spellEnd"/>
      <w:r w:rsidRPr="00097623">
        <w:rPr>
          <w:rFonts w:ascii="Arial" w:hAnsi="Arial" w:cs="Arial"/>
          <w:sz w:val="20"/>
          <w:szCs w:val="20"/>
          <w:lang w:val="sl-SI"/>
        </w:rPr>
        <w:t xml:space="preserve"> glede navedb iz prijave, ki so naslovljeni na inšpekcijskega zavezanca oziroma zakonitega zastopnika (npr. ravnatelja). Pisni pozivi organa za </w:t>
      </w:r>
      <w:proofErr w:type="spellStart"/>
      <w:r w:rsidRPr="00097623">
        <w:rPr>
          <w:rFonts w:ascii="Arial" w:hAnsi="Arial" w:cs="Arial"/>
          <w:sz w:val="20"/>
          <w:szCs w:val="20"/>
          <w:lang w:val="sl-SI"/>
        </w:rPr>
        <w:t>izjasnitev</w:t>
      </w:r>
      <w:proofErr w:type="spellEnd"/>
      <w:r w:rsidRPr="00097623">
        <w:rPr>
          <w:rFonts w:ascii="Arial" w:hAnsi="Arial" w:cs="Arial"/>
          <w:sz w:val="20"/>
          <w:szCs w:val="20"/>
          <w:lang w:val="sl-SI"/>
        </w:rPr>
        <w:t xml:space="preserve"> vsebujejo opozorilo na določbe 188. člena v povezavi z 10. členom ZUP in v povezavi z 284. členom Kazenskega zakonika, da je oseba v primeru krive izpovedbe kazensko in materialno odgovorna. Tovrstna opozorila vsebujejo tudi nekateri zapisniki kot splošno opozorilo zastopniku pred podajo izjav v zvezi z zadevo, ki je predmet nadzora. Opozorilo na določbe 188. člena v povezavi z 10. členom ZUP in v povezavi z 284. členom Kazenskega </w:t>
      </w:r>
      <w:r w:rsidRPr="00097623">
        <w:rPr>
          <w:rFonts w:ascii="Arial" w:hAnsi="Arial" w:cs="Arial"/>
          <w:sz w:val="20"/>
          <w:szCs w:val="20"/>
          <w:lang w:val="sl-SI"/>
        </w:rPr>
        <w:lastRenderedPageBreak/>
        <w:t xml:space="preserve">zakonika se uporabi pri sprejemu ustne izjave stranke, tj. pri izvedbi dokaza po 188. členu ZUP, ne pa pri splošnem pozivu stranki, da se izjasni glede navedb iz prijave. </w:t>
      </w:r>
    </w:p>
    <w:p w14:paraId="2E6CEE44" w14:textId="77777777" w:rsidR="00FB71F3" w:rsidRPr="00097623" w:rsidRDefault="00FB71F3" w:rsidP="00097623">
      <w:pPr>
        <w:spacing w:line="240" w:lineRule="auto"/>
        <w:jc w:val="both"/>
      </w:pPr>
    </w:p>
    <w:p w14:paraId="23FD83C4" w14:textId="17EB6A94" w:rsidR="00FB71F3" w:rsidRDefault="00FB71F3" w:rsidP="00097623">
      <w:pPr>
        <w:spacing w:line="240" w:lineRule="auto"/>
        <w:ind w:firstLine="360"/>
        <w:jc w:val="both"/>
        <w:rPr>
          <w:rFonts w:cs="Arial"/>
          <w:b/>
          <w:szCs w:val="20"/>
        </w:rPr>
      </w:pPr>
      <w:r w:rsidRPr="00097623">
        <w:rPr>
          <w:rFonts w:cs="Arial"/>
          <w:b/>
          <w:szCs w:val="20"/>
        </w:rPr>
        <w:t>Izvedba dokaza z zaslišanjem priče</w:t>
      </w:r>
    </w:p>
    <w:p w14:paraId="3D64766C" w14:textId="77777777" w:rsidR="00EC3108" w:rsidRPr="00097623" w:rsidRDefault="00EC3108" w:rsidP="00097623">
      <w:pPr>
        <w:spacing w:line="240" w:lineRule="auto"/>
        <w:ind w:firstLine="360"/>
        <w:jc w:val="both"/>
        <w:rPr>
          <w:rFonts w:cs="Arial"/>
          <w:b/>
          <w:szCs w:val="20"/>
        </w:rPr>
      </w:pPr>
    </w:p>
    <w:p w14:paraId="644DE24F" w14:textId="5932481C" w:rsidR="00FB71F3" w:rsidRDefault="00FB71F3" w:rsidP="00097623">
      <w:pPr>
        <w:pStyle w:val="Odstavekseznama"/>
        <w:numPr>
          <w:ilvl w:val="0"/>
          <w:numId w:val="24"/>
        </w:numPr>
        <w:jc w:val="both"/>
        <w:rPr>
          <w:rFonts w:ascii="Arial" w:hAnsi="Arial" w:cs="Arial"/>
          <w:sz w:val="20"/>
          <w:szCs w:val="20"/>
          <w:lang w:val="sl-SI"/>
        </w:rPr>
      </w:pPr>
      <w:r w:rsidRPr="00097623">
        <w:rPr>
          <w:rFonts w:ascii="Arial" w:hAnsi="Arial" w:cs="Arial"/>
          <w:sz w:val="20"/>
          <w:szCs w:val="20"/>
          <w:lang w:val="sl-SI"/>
        </w:rPr>
        <w:t>V zapisnikih so navedene ustne izjave strokovnih delavk (pri čemer ne gre za izjave, ki bi bile dane na ustni obravnavi) ali povzetki pisnih izjav, danih po 3. odst. 71. člena ZUP. Zapis izjave strokovne delavke v času nadzora ne pomeni izvedbe dokaza z zaslišanjem priče, saj se ta dokaz izvaja ob spoštovanju procesnih standardov (določbe 183. do 185. člena ZUP) na ustni obravnavi. Vsebina tako izvedenega dejanja mora biti zapisana v zapisnik skladno z določbami 75. do 78. člena ZUP. Prav tako ne pomeni izvedbe dokaza z zaslišanjem priče poziv strokovni delavki/delavcu, da poda pisno izjavo po 3. odst. 71. člena ZUP. Inšpektor lahko pridobi pisno izjavo strokovnega delavca po 3. odst. 71. člena ZUP. Kadar oceni, da je potrebno izvesti dokaz z zaslišanjem priče, pa mora upoštevati navedene procesne standarde.</w:t>
      </w:r>
    </w:p>
    <w:p w14:paraId="79054744" w14:textId="77777777" w:rsidR="0026599E" w:rsidRPr="00097623" w:rsidRDefault="0026599E" w:rsidP="0026599E">
      <w:pPr>
        <w:pStyle w:val="Odstavekseznama"/>
        <w:jc w:val="both"/>
        <w:rPr>
          <w:rFonts w:ascii="Arial" w:hAnsi="Arial" w:cs="Arial"/>
          <w:sz w:val="20"/>
          <w:szCs w:val="20"/>
          <w:lang w:val="sl-SI"/>
        </w:rPr>
      </w:pPr>
    </w:p>
    <w:p w14:paraId="6723FB90" w14:textId="77777777" w:rsidR="00FE2EE4" w:rsidRPr="00B37AD0" w:rsidRDefault="00FE2EE4" w:rsidP="00FE2EE4">
      <w:pPr>
        <w:pStyle w:val="Odstavekseznama"/>
        <w:outlineLvl w:val="2"/>
        <w:rPr>
          <w:rFonts w:ascii="Arial" w:hAnsi="Arial" w:cs="Arial"/>
          <w:b/>
          <w:sz w:val="20"/>
          <w:szCs w:val="20"/>
          <w:lang w:val="sl-SI"/>
        </w:rPr>
      </w:pPr>
    </w:p>
    <w:p w14:paraId="49A1DEB1" w14:textId="15CB026B" w:rsidR="00B37AD0" w:rsidRPr="008B2148" w:rsidRDefault="00B37AD0" w:rsidP="008B2148">
      <w:pPr>
        <w:pStyle w:val="Odstavekseznama"/>
        <w:numPr>
          <w:ilvl w:val="3"/>
          <w:numId w:val="19"/>
        </w:numPr>
        <w:jc w:val="both"/>
        <w:outlineLvl w:val="3"/>
        <w:rPr>
          <w:rFonts w:cs="Arial"/>
          <w:b/>
          <w:szCs w:val="20"/>
          <w:lang w:val="sl-SI"/>
        </w:rPr>
      </w:pPr>
      <w:bookmarkStart w:id="36" w:name="_Toc34892489"/>
      <w:r w:rsidRPr="008B2148">
        <w:rPr>
          <w:rFonts w:ascii="Arial" w:hAnsi="Arial" w:cs="Arial"/>
          <w:b/>
          <w:sz w:val="20"/>
          <w:szCs w:val="20"/>
          <w:lang w:val="sl-SI"/>
        </w:rPr>
        <w:t>Ugotovitve nadzorov na ministrstvih</w:t>
      </w:r>
      <w:r w:rsidR="003D49DF" w:rsidRPr="008B2148">
        <w:rPr>
          <w:rFonts w:ascii="Arial" w:hAnsi="Arial" w:cs="Arial"/>
          <w:b/>
          <w:sz w:val="20"/>
          <w:szCs w:val="20"/>
          <w:lang w:val="sl-SI"/>
        </w:rPr>
        <w:t xml:space="preserve"> v zvezi z izvajanjem določb 251. člena Zakona o splošnem upravnem postopku</w:t>
      </w:r>
      <w:bookmarkEnd w:id="36"/>
    </w:p>
    <w:p w14:paraId="0021E70B" w14:textId="77777777" w:rsidR="001860B8" w:rsidRPr="008B2148" w:rsidRDefault="001860B8" w:rsidP="001860B8">
      <w:pPr>
        <w:pStyle w:val="Odstavekseznama"/>
        <w:outlineLvl w:val="2"/>
        <w:rPr>
          <w:rFonts w:cs="Arial"/>
          <w:b/>
          <w:szCs w:val="20"/>
          <w:lang w:val="sl-SI"/>
        </w:rPr>
      </w:pPr>
    </w:p>
    <w:p w14:paraId="61E8FD39" w14:textId="263F7541" w:rsidR="00B37AD0" w:rsidRPr="00B37AD0" w:rsidRDefault="00B37AD0" w:rsidP="00141ACE">
      <w:pPr>
        <w:spacing w:line="240" w:lineRule="auto"/>
        <w:jc w:val="both"/>
        <w:rPr>
          <w:rFonts w:cs="Arial"/>
          <w:szCs w:val="20"/>
        </w:rPr>
      </w:pPr>
      <w:r w:rsidRPr="00B37AD0">
        <w:rPr>
          <w:rFonts w:cs="Arial"/>
          <w:szCs w:val="20"/>
        </w:rPr>
        <w:t>U</w:t>
      </w:r>
      <w:r w:rsidR="00141ACE">
        <w:rPr>
          <w:rFonts w:cs="Arial"/>
          <w:szCs w:val="20"/>
        </w:rPr>
        <w:t>I</w:t>
      </w:r>
      <w:r w:rsidRPr="00B37AD0">
        <w:rPr>
          <w:rFonts w:cs="Arial"/>
          <w:szCs w:val="20"/>
        </w:rPr>
        <w:t xml:space="preserve"> je v sistemskih nadzorih preverjala pravilnost izvajanja določbe tretjega odstavka 251. člena ZUP, pri reševanju pritožbenih postopkov. Po tej določbi lahko organ druge stopnje, če spozna, da bo pomanjkljivosti postopka na prvi stopnji hitreje in bolj ekonomično odpravil organ prve stopnje, odpravi odločbo prve stopnje s svojo odločbo in vrne zadevo organu prve stopnje v ponovni postopek. V takem primeru je organ druge stopnje dolžan s svojo odločbo opozoriti organ prve stopnje, glede česa je treba dopolniti postopek, organ prve stopnje pa mora vseskozi ravnati po tej odločbi in brez odlašanja, najpozneje pa v 30 dneh od prejema zadeve, izdati novo odločbo. </w:t>
      </w:r>
    </w:p>
    <w:p w14:paraId="42475424" w14:textId="59F69D8C" w:rsidR="00B37AD0" w:rsidRPr="00B37AD0" w:rsidRDefault="00A60A58" w:rsidP="00141ACE">
      <w:pPr>
        <w:spacing w:line="240" w:lineRule="auto"/>
        <w:jc w:val="both"/>
        <w:rPr>
          <w:rFonts w:cs="Arial"/>
          <w:szCs w:val="20"/>
        </w:rPr>
      </w:pPr>
      <w:r>
        <w:rPr>
          <w:rFonts w:cs="Arial"/>
          <w:szCs w:val="20"/>
        </w:rPr>
        <w:t>V nadzorih je UI</w:t>
      </w:r>
      <w:r w:rsidR="00B37AD0" w:rsidRPr="00B37AD0">
        <w:rPr>
          <w:rFonts w:cs="Arial"/>
          <w:szCs w:val="20"/>
        </w:rPr>
        <w:t xml:space="preserve"> pregledala večje število pritožbenih postopkov (po metodi na preskok) in pri tem ugotovila kršitve in nepravilnosti pri izvajanju določbe 251. člena ZUP, v manjši meri. </w:t>
      </w:r>
    </w:p>
    <w:p w14:paraId="11D011DE" w14:textId="77777777" w:rsidR="00FB71F3" w:rsidRDefault="00FB71F3" w:rsidP="00141ACE">
      <w:pPr>
        <w:spacing w:line="240" w:lineRule="auto"/>
        <w:jc w:val="both"/>
        <w:rPr>
          <w:rFonts w:cs="Arial"/>
          <w:szCs w:val="20"/>
        </w:rPr>
      </w:pPr>
    </w:p>
    <w:p w14:paraId="4573BA27" w14:textId="380E25E2" w:rsidR="00B37AD0" w:rsidRPr="00B37AD0" w:rsidRDefault="00B37AD0" w:rsidP="00141ACE">
      <w:pPr>
        <w:spacing w:line="240" w:lineRule="auto"/>
        <w:jc w:val="both"/>
        <w:rPr>
          <w:rFonts w:cs="Arial"/>
          <w:szCs w:val="20"/>
        </w:rPr>
      </w:pPr>
      <w:r w:rsidRPr="00B37AD0">
        <w:rPr>
          <w:rFonts w:cs="Arial"/>
          <w:szCs w:val="20"/>
        </w:rPr>
        <w:t xml:space="preserve">Ugotovitve nadzorov:  </w:t>
      </w:r>
    </w:p>
    <w:p w14:paraId="03B9322E" w14:textId="74D08A76" w:rsidR="00B37AD0" w:rsidRPr="00FB71F3" w:rsidRDefault="00B37AD0" w:rsidP="00141ACE">
      <w:pPr>
        <w:widowControl w:val="0"/>
        <w:numPr>
          <w:ilvl w:val="0"/>
          <w:numId w:val="41"/>
        </w:numPr>
        <w:suppressAutoHyphens/>
        <w:autoSpaceDN w:val="0"/>
        <w:spacing w:line="240" w:lineRule="auto"/>
        <w:jc w:val="both"/>
        <w:textAlignment w:val="baseline"/>
        <w:rPr>
          <w:rFonts w:eastAsia="SimSun" w:cs="Mangal"/>
          <w:kern w:val="3"/>
          <w:szCs w:val="20"/>
          <w:lang w:eastAsia="zh-CN" w:bidi="hi-IN"/>
        </w:rPr>
      </w:pPr>
      <w:r w:rsidRPr="00FB71F3">
        <w:rPr>
          <w:rFonts w:eastAsia="SimSun" w:cs="Mangal"/>
          <w:kern w:val="3"/>
          <w:szCs w:val="20"/>
          <w:lang w:eastAsia="zh-CN" w:bidi="hi-IN"/>
        </w:rPr>
        <w:t xml:space="preserve">Po mnenju upravne inšpekcije bi MF v zadevi moralo samo odločiti in zadeve ne vračati </w:t>
      </w:r>
      <w:r w:rsidR="003D49DF">
        <w:rPr>
          <w:rFonts w:eastAsia="SimSun" w:cs="Mangal"/>
          <w:kern w:val="3"/>
          <w:szCs w:val="20"/>
          <w:lang w:eastAsia="zh-CN" w:bidi="hi-IN"/>
        </w:rPr>
        <w:t xml:space="preserve">zadeve </w:t>
      </w:r>
      <w:r w:rsidRPr="00FB71F3">
        <w:rPr>
          <w:rFonts w:eastAsia="SimSun" w:cs="Mangal"/>
          <w:kern w:val="3"/>
          <w:szCs w:val="20"/>
          <w:lang w:eastAsia="zh-CN" w:bidi="hi-IN"/>
        </w:rPr>
        <w:t xml:space="preserve">FURS v ponovni postopek, saj je razpolagalo z vsemi dejstvi in bi lahko samo dopolnilo postopek (opravilo poizvedbe pri Upravnem sodišču RS ali FURS). MF bi moralo slediti določbi 1. odstavka 251. člena ZUP in samo dopolniti postopek ter odločiti. Vračanje zadeve FURS v ponovni postopek je namreč povezano z zamudo časa in običajno tudi z večjimi stroški, pri čemer pa upravni inšpektor v tej zadevi ne vidi razloga za vrnitev zadeve v ponovni postopek, saj bi lahko zadevo MF samo rešilo s poizvedbo pri Upravnem sodišču RS. </w:t>
      </w:r>
    </w:p>
    <w:p w14:paraId="72C6B12D" w14:textId="22BFC00D" w:rsidR="00B37AD0" w:rsidRPr="00B37AD0" w:rsidRDefault="00B37AD0" w:rsidP="00141ACE">
      <w:pPr>
        <w:numPr>
          <w:ilvl w:val="0"/>
          <w:numId w:val="41"/>
        </w:numPr>
        <w:spacing w:line="240" w:lineRule="auto"/>
        <w:jc w:val="both"/>
        <w:rPr>
          <w:szCs w:val="20"/>
        </w:rPr>
      </w:pPr>
      <w:r w:rsidRPr="00B37AD0">
        <w:rPr>
          <w:szCs w:val="20"/>
        </w:rPr>
        <w:t>Pri pregledu odločbe št. DT-499-04-41/2016-2 ugotavlja, da je MF pomanjkljivo opozorilo FURS glede česa je treba dopolniti postopek. Po mnenju upravnega inšpektorja ni sporno, da je MF zadevo vrnilo prvostopnemu organu v ponovni postopek in odločanje, vendar pa ga ni opozorilo</w:t>
      </w:r>
      <w:r w:rsidR="003D49DF">
        <w:rPr>
          <w:szCs w:val="20"/>
        </w:rPr>
        <w:t>,</w:t>
      </w:r>
      <w:r w:rsidRPr="00B37AD0">
        <w:rPr>
          <w:szCs w:val="20"/>
        </w:rPr>
        <w:t xml:space="preserve"> glede česa je potrebno dopolniti postopek. V obrazložitvi odločbe je navedeno: </w:t>
      </w:r>
      <w:r w:rsidRPr="00B37AD0">
        <w:rPr>
          <w:i/>
          <w:szCs w:val="20"/>
        </w:rPr>
        <w:t>»… bi bilo po mnenju drugostopenjskega organa primerno za razjasnitev dejanskega stanja. Glede na navedeno se v tem delu odločbe ne da preizkusiti, zato ni mogoče presoditi…, zato je bilo pritožbi ugoditi in izpodbijano odločbo v celoti odpraviti in zadevo vrniti v ponovno odločanje</w:t>
      </w:r>
      <w:r w:rsidRPr="00B37AD0">
        <w:rPr>
          <w:szCs w:val="20"/>
        </w:rPr>
        <w:t>«, brez jasnega napotila FURS</w:t>
      </w:r>
      <w:r w:rsidR="003D49DF">
        <w:rPr>
          <w:szCs w:val="20"/>
        </w:rPr>
        <w:t>,</w:t>
      </w:r>
      <w:r w:rsidRPr="00B37AD0">
        <w:rPr>
          <w:lang w:val="x-none"/>
        </w:rPr>
        <w:t xml:space="preserve"> glede česa je treba dopolniti postopek</w:t>
      </w:r>
      <w:r w:rsidRPr="00B37AD0">
        <w:t xml:space="preserve">. Upravni inšpektor ugotavlja, da je MF pri izdaji te odločbe kršilo določilo 3. odstavka 251. člena ZUP. </w:t>
      </w:r>
      <w:r w:rsidRPr="00B37AD0">
        <w:rPr>
          <w:szCs w:val="20"/>
        </w:rPr>
        <w:t xml:space="preserve"> </w:t>
      </w:r>
    </w:p>
    <w:p w14:paraId="4B87FA77" w14:textId="3FFF1DB0" w:rsidR="00B37AD0" w:rsidRPr="00B37AD0" w:rsidRDefault="00B37AD0" w:rsidP="00141ACE">
      <w:pPr>
        <w:widowControl w:val="0"/>
        <w:numPr>
          <w:ilvl w:val="0"/>
          <w:numId w:val="41"/>
        </w:numPr>
        <w:suppressAutoHyphens/>
        <w:autoSpaceDN w:val="0"/>
        <w:spacing w:line="240" w:lineRule="auto"/>
        <w:jc w:val="both"/>
        <w:textAlignment w:val="baseline"/>
        <w:rPr>
          <w:rFonts w:eastAsia="SimSun" w:cs="Mangal"/>
          <w:kern w:val="3"/>
          <w:szCs w:val="20"/>
          <w:lang w:eastAsia="zh-CN" w:bidi="hi-IN"/>
        </w:rPr>
      </w:pPr>
      <w:r w:rsidRPr="00B37AD0">
        <w:rPr>
          <w:rFonts w:eastAsia="SimSun" w:cs="Mangal"/>
          <w:kern w:val="3"/>
          <w:szCs w:val="20"/>
          <w:lang w:eastAsia="zh-CN" w:bidi="hi-IN"/>
        </w:rPr>
        <w:t xml:space="preserve">Iz ugotovitev MDDSZ o presojanju pritožbenih navedb in napotilu prvostopenjskemu organu, glede česa je treba dopolniti postopek, ni povsem jasno in nedvoumno navedeno, zakaj bi odprava pomanjkljivosti s strani prvostopenjskega organa bila hitrejša in </w:t>
      </w:r>
      <w:proofErr w:type="spellStart"/>
      <w:r w:rsidRPr="00B37AD0">
        <w:rPr>
          <w:rFonts w:eastAsia="SimSun" w:cs="Mangal"/>
          <w:kern w:val="3"/>
          <w:szCs w:val="20"/>
          <w:lang w:eastAsia="zh-CN" w:bidi="hi-IN"/>
        </w:rPr>
        <w:t>ekonomičnejša</w:t>
      </w:r>
      <w:proofErr w:type="spellEnd"/>
      <w:r w:rsidRPr="00B37AD0">
        <w:rPr>
          <w:rFonts w:eastAsia="SimSun" w:cs="Mangal"/>
          <w:kern w:val="3"/>
          <w:szCs w:val="20"/>
          <w:lang w:eastAsia="zh-CN" w:bidi="hi-IN"/>
        </w:rPr>
        <w:t>, kot to predpisuje ZUP v tretjem odstavku 251. člena. Prisotne uradne osebe so glede teh očitkov navedle, da so CSD-ji, kot prvostopenjski organi, bližje strankam, poznajo njihove razmere, saj gre večinoma za ljudi, s katerimi krajevno pristojni CSD-ji sodelujejo tudi na drugih socialnih področjih in tudi bolje poznajo socialne razmere posameznega pritožnika, kot pa MDDSZ. U</w:t>
      </w:r>
      <w:r w:rsidR="00A60A58">
        <w:rPr>
          <w:rFonts w:eastAsia="SimSun" w:cs="Mangal"/>
          <w:kern w:val="3"/>
          <w:szCs w:val="20"/>
          <w:lang w:eastAsia="zh-CN" w:bidi="hi-IN"/>
        </w:rPr>
        <w:t>I</w:t>
      </w:r>
      <w:r w:rsidRPr="00B37AD0">
        <w:rPr>
          <w:rFonts w:eastAsia="SimSun" w:cs="Mangal"/>
          <w:kern w:val="3"/>
          <w:szCs w:val="20"/>
          <w:lang w:eastAsia="zh-CN" w:bidi="hi-IN"/>
        </w:rPr>
        <w:t xml:space="preserve"> pojasnjuje, do so to lahko tudi utemeljeni razlogi za vračanje v ponovne postopke z vidika ekonomičnosti in hitrosti odločanje, vendar v konkretnem primeru ni šlo za to, saj je že MDDSZ v napotilu nedvoumno navedlo, da »</w:t>
      </w:r>
      <w:r w:rsidRPr="00B37AD0">
        <w:rPr>
          <w:rFonts w:eastAsia="SimSun" w:cs="Arial"/>
          <w:kern w:val="3"/>
          <w:szCs w:val="20"/>
          <w:lang w:eastAsia="zh-CN" w:bidi="hi-IN"/>
        </w:rPr>
        <w:t>se pri upoštevanju dohodka ta znesek ne upošteva”. Tudi v primeru, da bi šlo za takšne razloge, pa</w:t>
      </w:r>
      <w:r w:rsidRPr="00B37AD0">
        <w:rPr>
          <w:rFonts w:eastAsia="SimSun" w:cs="Mangal"/>
          <w:kern w:val="3"/>
          <w:szCs w:val="20"/>
          <w:lang w:eastAsia="zh-CN" w:bidi="hi-IN"/>
        </w:rPr>
        <w:t xml:space="preserve"> bi to bilo potrebno to navesti v obrazložitvi odločbe. Le tako oblikovano in utemeljeno odločitev je  mogoče preizkusiti glede pravilnosti sprejete odločitve o vračanju postopka v ponovno odločanje. Na podlagi tega, v danem primeru upravna inšpekcija ugotavlja, da je obrazložitev tem pogledu pomanjkljiva (kršitev 214. člena ZUP).</w:t>
      </w:r>
    </w:p>
    <w:p w14:paraId="3AA08F75" w14:textId="428762F7" w:rsidR="00B37AD0" w:rsidRPr="00B37AD0" w:rsidRDefault="00B37AD0" w:rsidP="00141ACE">
      <w:pPr>
        <w:numPr>
          <w:ilvl w:val="0"/>
          <w:numId w:val="41"/>
        </w:numPr>
        <w:spacing w:line="240" w:lineRule="auto"/>
        <w:jc w:val="both"/>
        <w:rPr>
          <w:rFonts w:cs="Arial"/>
          <w:szCs w:val="20"/>
        </w:rPr>
      </w:pPr>
      <w:r w:rsidRPr="00B37AD0">
        <w:rPr>
          <w:rFonts w:cs="Arial"/>
          <w:szCs w:val="20"/>
        </w:rPr>
        <w:lastRenderedPageBreak/>
        <w:t>MDDSZ bi lahko pritožbeni postopek reševal</w:t>
      </w:r>
      <w:r w:rsidR="003D49DF">
        <w:rPr>
          <w:rFonts w:cs="Arial"/>
          <w:szCs w:val="20"/>
        </w:rPr>
        <w:t>o</w:t>
      </w:r>
      <w:r w:rsidRPr="00B37AD0">
        <w:rPr>
          <w:rFonts w:cs="Arial"/>
          <w:szCs w:val="20"/>
        </w:rPr>
        <w:t xml:space="preserve"> po določbi prvega odstavka 251. člena ZUP, in sicer dopolnil</w:t>
      </w:r>
      <w:r w:rsidR="003D49DF">
        <w:rPr>
          <w:rFonts w:cs="Arial"/>
          <w:szCs w:val="20"/>
        </w:rPr>
        <w:t>o</w:t>
      </w:r>
      <w:r w:rsidRPr="00B37AD0">
        <w:rPr>
          <w:rFonts w:cs="Arial"/>
          <w:szCs w:val="20"/>
        </w:rPr>
        <w:t xml:space="preserve"> postopek po organu prve stopnje, če pa to ne bi bilo hitrejše in ekonomičneje, pa bi to navedl</w:t>
      </w:r>
      <w:r w:rsidR="003D49DF">
        <w:rPr>
          <w:rFonts w:cs="Arial"/>
          <w:szCs w:val="20"/>
        </w:rPr>
        <w:t>o</w:t>
      </w:r>
      <w:r w:rsidRPr="00B37AD0">
        <w:rPr>
          <w:rFonts w:cs="Arial"/>
          <w:szCs w:val="20"/>
        </w:rPr>
        <w:t xml:space="preserve"> v obrazložitvi odločbe, kot razlog postopanja po tretjem odstavku 251. člena ZUP. Ker t</w:t>
      </w:r>
      <w:r w:rsidR="003D49DF">
        <w:rPr>
          <w:rFonts w:cs="Arial"/>
          <w:szCs w:val="20"/>
        </w:rPr>
        <w:t>o</w:t>
      </w:r>
      <w:r w:rsidRPr="00B37AD0">
        <w:rPr>
          <w:rFonts w:cs="Arial"/>
          <w:szCs w:val="20"/>
        </w:rPr>
        <w:t xml:space="preserve"> v obrazložitvi odločbe ni naveden</w:t>
      </w:r>
      <w:r w:rsidR="003D49DF">
        <w:rPr>
          <w:rFonts w:cs="Arial"/>
          <w:szCs w:val="20"/>
        </w:rPr>
        <w:t>o</w:t>
      </w:r>
      <w:r w:rsidRPr="00B37AD0">
        <w:rPr>
          <w:rFonts w:cs="Arial"/>
          <w:szCs w:val="20"/>
        </w:rPr>
        <w:t xml:space="preserve">, upravna inšpekcija ugotavlja kršitev določb 214. člena ZUP. </w:t>
      </w:r>
    </w:p>
    <w:p w14:paraId="38619904" w14:textId="04BE1343" w:rsidR="00B37AD0" w:rsidRPr="00FB71F3" w:rsidRDefault="00B37AD0" w:rsidP="00141ACE">
      <w:pPr>
        <w:numPr>
          <w:ilvl w:val="0"/>
          <w:numId w:val="41"/>
        </w:numPr>
        <w:spacing w:line="240" w:lineRule="auto"/>
        <w:jc w:val="both"/>
        <w:rPr>
          <w:rFonts w:cs="Arial"/>
          <w:szCs w:val="20"/>
        </w:rPr>
      </w:pPr>
      <w:r w:rsidRPr="00B37AD0">
        <w:rPr>
          <w:rFonts w:cs="Arial"/>
          <w:szCs w:val="20"/>
        </w:rPr>
        <w:t xml:space="preserve">Na podlagi obrazložitve izdane drugostopenjske odločbe se ugotavlja, da iz nje izhaja, da je pritožbeni organ ugotovil dejansko stanje glede pritožbenih navedb v takšni meri, da bi lahko pritožbeni postopek vodil po 252. členu ZUP, poleg tega pa je obrazložitev razlogov za sprejeto odločitev po tretjem odstavku 251. člena ZUP v izdani odločbi, z vidika hitrosti in ekonomičnosti v postopka s strani prvostopenjskega organa, pomanjkljiva v taki meri, da se je ne da preizkusiti. </w:t>
      </w:r>
    </w:p>
    <w:p w14:paraId="1337F7E3" w14:textId="1F6A07B4" w:rsidR="00B37AD0" w:rsidRPr="00B37AD0" w:rsidRDefault="00B37AD0" w:rsidP="00141ACE">
      <w:pPr>
        <w:numPr>
          <w:ilvl w:val="0"/>
          <w:numId w:val="41"/>
        </w:numPr>
        <w:spacing w:line="240" w:lineRule="auto"/>
        <w:jc w:val="both"/>
        <w:rPr>
          <w:rFonts w:cs="Arial"/>
          <w:szCs w:val="20"/>
        </w:rPr>
      </w:pPr>
      <w:r w:rsidRPr="00B37AD0">
        <w:rPr>
          <w:rFonts w:cs="Arial"/>
          <w:szCs w:val="20"/>
        </w:rPr>
        <w:t>Obrazložitev izdane drugostopenjske odločbe o razlogih za vračanje postopka v ponovno odločanje organu prve stopnje iz razlogov kršitve dveh temeljnih načel upravnega postopka ( 7 in 9 člen ZUP) je pomanjkljiva, saj bi stranki lahko bila dana možnost izjasniti se o morebitni drugačni (spremenjeni) vlogi preko organa prve stopnje in to pred odločitvijo o pritožbi, če pa bi to bilo neekonomično in hitreje izvedeno v okviru ponovljenega postopka, pa bi moral</w:t>
      </w:r>
      <w:r w:rsidR="003D49DF">
        <w:rPr>
          <w:rFonts w:cs="Arial"/>
          <w:szCs w:val="20"/>
        </w:rPr>
        <w:t>o</w:t>
      </w:r>
      <w:r w:rsidRPr="00B37AD0">
        <w:rPr>
          <w:rFonts w:cs="Arial"/>
          <w:szCs w:val="20"/>
        </w:rPr>
        <w:t xml:space="preserve"> MDDSD to v obrazložitvi izdane odločbe tudi ustrezno utemeljiti. Glede na te ugotovitve upravna inšpekcija ugotavlja kršitev 214. člena ZUP.  </w:t>
      </w:r>
    </w:p>
    <w:p w14:paraId="652D733D" w14:textId="77777777" w:rsidR="00B37AD0" w:rsidRPr="00B37AD0" w:rsidRDefault="00B37AD0" w:rsidP="00141ACE">
      <w:pPr>
        <w:pStyle w:val="Odstavekseznama"/>
        <w:numPr>
          <w:ilvl w:val="0"/>
          <w:numId w:val="41"/>
        </w:numPr>
        <w:jc w:val="both"/>
        <w:rPr>
          <w:rFonts w:ascii="Arial" w:hAnsi="Arial" w:cs="Arial"/>
          <w:sz w:val="20"/>
          <w:szCs w:val="20"/>
          <w:lang w:val="it-IT"/>
        </w:rPr>
      </w:pPr>
      <w:proofErr w:type="spellStart"/>
      <w:r w:rsidRPr="00B37AD0">
        <w:rPr>
          <w:rFonts w:ascii="Arial" w:hAnsi="Arial" w:cs="Arial"/>
          <w:sz w:val="20"/>
          <w:szCs w:val="20"/>
          <w:lang w:val="it-IT"/>
        </w:rPr>
        <w:t>Napotila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so </w:t>
      </w:r>
      <w:proofErr w:type="spellStart"/>
      <w:r w:rsidRPr="00B37AD0">
        <w:rPr>
          <w:rFonts w:ascii="Arial" w:hAnsi="Arial" w:cs="Arial"/>
          <w:sz w:val="20"/>
          <w:szCs w:val="20"/>
          <w:lang w:val="it-IT"/>
        </w:rPr>
        <w:t>dovolj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natančna</w:t>
      </w:r>
      <w:proofErr w:type="spellEnd"/>
      <w:r w:rsidRPr="00B37AD0">
        <w:rPr>
          <w:rFonts w:ascii="Arial" w:hAnsi="Arial" w:cs="Arial"/>
          <w:sz w:val="20"/>
          <w:szCs w:val="20"/>
          <w:lang w:val="it-IT"/>
        </w:rPr>
        <w:t xml:space="preserve"> in v </w:t>
      </w:r>
      <w:proofErr w:type="spellStart"/>
      <w:r w:rsidRPr="00B37AD0">
        <w:rPr>
          <w:rFonts w:ascii="Arial" w:hAnsi="Arial" w:cs="Arial"/>
          <w:sz w:val="20"/>
          <w:szCs w:val="20"/>
          <w:lang w:val="it-IT"/>
        </w:rPr>
        <w:t>skladu</w:t>
      </w:r>
      <w:proofErr w:type="spellEnd"/>
      <w:r w:rsidRPr="00B37AD0">
        <w:rPr>
          <w:rFonts w:ascii="Arial" w:hAnsi="Arial" w:cs="Arial"/>
          <w:sz w:val="20"/>
          <w:szCs w:val="20"/>
          <w:lang w:val="it-IT"/>
        </w:rPr>
        <w:t xml:space="preserve"> z </w:t>
      </w:r>
      <w:proofErr w:type="spellStart"/>
      <w:r w:rsidRPr="00B37AD0">
        <w:rPr>
          <w:rFonts w:ascii="Arial" w:hAnsi="Arial" w:cs="Arial"/>
          <w:sz w:val="20"/>
          <w:szCs w:val="20"/>
          <w:lang w:val="it-IT"/>
        </w:rPr>
        <w:t>določbo</w:t>
      </w:r>
      <w:proofErr w:type="spellEnd"/>
      <w:r w:rsidRPr="00B37AD0">
        <w:rPr>
          <w:rFonts w:ascii="Arial" w:hAnsi="Arial" w:cs="Arial"/>
          <w:sz w:val="20"/>
          <w:szCs w:val="20"/>
          <w:lang w:val="it-IT"/>
        </w:rPr>
        <w:t xml:space="preserve"> 3. </w:t>
      </w:r>
      <w:proofErr w:type="spellStart"/>
      <w:r w:rsidRPr="00B37AD0">
        <w:rPr>
          <w:rFonts w:ascii="Arial" w:hAnsi="Arial" w:cs="Arial"/>
          <w:sz w:val="20"/>
          <w:szCs w:val="20"/>
          <w:lang w:val="it-IT"/>
        </w:rPr>
        <w:t>odstavka</w:t>
      </w:r>
      <w:proofErr w:type="spellEnd"/>
      <w:r w:rsidRPr="00B37AD0">
        <w:rPr>
          <w:rFonts w:ascii="Arial" w:hAnsi="Arial" w:cs="Arial"/>
          <w:sz w:val="20"/>
          <w:szCs w:val="20"/>
          <w:lang w:val="it-IT"/>
        </w:rPr>
        <w:t xml:space="preserve"> 251. </w:t>
      </w:r>
      <w:proofErr w:type="spellStart"/>
      <w:r w:rsidRPr="00B37AD0">
        <w:rPr>
          <w:rFonts w:ascii="Arial" w:hAnsi="Arial" w:cs="Arial"/>
          <w:sz w:val="20"/>
          <w:szCs w:val="20"/>
          <w:lang w:val="it-IT"/>
        </w:rPr>
        <w:t>člena</w:t>
      </w:r>
      <w:proofErr w:type="spellEnd"/>
      <w:r w:rsidRPr="00B37AD0">
        <w:rPr>
          <w:rFonts w:ascii="Arial" w:hAnsi="Arial" w:cs="Arial"/>
          <w:sz w:val="20"/>
          <w:szCs w:val="20"/>
          <w:lang w:val="it-IT"/>
        </w:rPr>
        <w:t xml:space="preserve"> ZUP. V </w:t>
      </w:r>
      <w:proofErr w:type="spellStart"/>
      <w:r w:rsidRPr="00B37AD0">
        <w:rPr>
          <w:rFonts w:ascii="Arial" w:hAnsi="Arial" w:cs="Arial"/>
          <w:sz w:val="20"/>
          <w:szCs w:val="20"/>
          <w:lang w:val="it-IT"/>
        </w:rPr>
        <w:t>zvezi</w:t>
      </w:r>
      <w:proofErr w:type="spellEnd"/>
      <w:r w:rsidRPr="00B37AD0">
        <w:rPr>
          <w:rFonts w:ascii="Arial" w:hAnsi="Arial" w:cs="Arial"/>
          <w:sz w:val="20"/>
          <w:szCs w:val="20"/>
          <w:lang w:val="it-IT"/>
        </w:rPr>
        <w:t xml:space="preserve"> z </w:t>
      </w:r>
      <w:proofErr w:type="spellStart"/>
      <w:r w:rsidRPr="00B37AD0">
        <w:rPr>
          <w:rFonts w:ascii="Arial" w:hAnsi="Arial" w:cs="Arial"/>
          <w:sz w:val="20"/>
          <w:szCs w:val="20"/>
          <w:lang w:val="it-IT"/>
        </w:rPr>
        <w:t>navajanjem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razlogov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ocenjuje</w:t>
      </w:r>
      <w:proofErr w:type="spellEnd"/>
      <w:r w:rsidRPr="00B37AD0">
        <w:rPr>
          <w:rFonts w:ascii="Arial" w:hAnsi="Arial" w:cs="Arial"/>
          <w:sz w:val="20"/>
          <w:szCs w:val="20"/>
          <w:lang w:val="it-IT"/>
        </w:rPr>
        <w:t xml:space="preserve">, da bo </w:t>
      </w:r>
      <w:proofErr w:type="spellStart"/>
      <w:r w:rsidRPr="00B37AD0">
        <w:rPr>
          <w:rFonts w:ascii="Arial" w:hAnsi="Arial" w:cs="Arial"/>
          <w:sz w:val="20"/>
          <w:szCs w:val="20"/>
          <w:lang w:val="it-IT"/>
        </w:rPr>
        <w:t>podatke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dejstva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pomembne</w:t>
      </w:r>
      <w:proofErr w:type="spellEnd"/>
      <w:r w:rsidRPr="00B37AD0">
        <w:rPr>
          <w:rFonts w:ascii="Arial" w:hAnsi="Arial" w:cs="Arial"/>
          <w:sz w:val="20"/>
          <w:szCs w:val="20"/>
          <w:lang w:val="it-IT"/>
        </w:rPr>
        <w:t xml:space="preserve"> za </w:t>
      </w:r>
      <w:proofErr w:type="spellStart"/>
      <w:r w:rsidRPr="00B37AD0">
        <w:rPr>
          <w:rFonts w:ascii="Arial" w:hAnsi="Arial" w:cs="Arial"/>
          <w:sz w:val="20"/>
          <w:szCs w:val="20"/>
          <w:lang w:val="it-IT"/>
        </w:rPr>
        <w:t>pravilno</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zakonito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odločitev</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predmetni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lažje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hitreje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pridobil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upravna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ugotavlja</w:t>
      </w:r>
      <w:proofErr w:type="spellEnd"/>
      <w:r w:rsidRPr="00B37AD0">
        <w:rPr>
          <w:rFonts w:ascii="Arial" w:hAnsi="Arial" w:cs="Arial"/>
          <w:sz w:val="20"/>
          <w:szCs w:val="20"/>
          <w:lang w:val="it-IT"/>
        </w:rPr>
        <w:t xml:space="preserve">, da so </w:t>
      </w:r>
      <w:proofErr w:type="spellStart"/>
      <w:r w:rsidRPr="00B37AD0">
        <w:rPr>
          <w:rFonts w:ascii="Arial" w:hAnsi="Arial" w:cs="Arial"/>
          <w:sz w:val="20"/>
          <w:szCs w:val="20"/>
          <w:lang w:val="it-IT"/>
        </w:rPr>
        <w:t>navedeni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zgolj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posplošeno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saj</w:t>
      </w:r>
      <w:proofErr w:type="spellEnd"/>
      <w:r w:rsidRPr="00B37AD0">
        <w:rPr>
          <w:rFonts w:ascii="Arial" w:hAnsi="Arial" w:cs="Arial"/>
          <w:sz w:val="20"/>
          <w:szCs w:val="20"/>
          <w:lang w:val="it-IT"/>
        </w:rPr>
        <w:t xml:space="preserve"> bi </w:t>
      </w:r>
      <w:proofErr w:type="spellStart"/>
      <w:r w:rsidRPr="00B37AD0">
        <w:rPr>
          <w:rFonts w:ascii="Arial" w:hAnsi="Arial" w:cs="Arial"/>
          <w:sz w:val="20"/>
          <w:szCs w:val="20"/>
          <w:lang w:val="it-IT"/>
        </w:rPr>
        <w:t>bilo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treba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pojasniti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ocenjuje</w:t>
      </w:r>
      <w:proofErr w:type="spellEnd"/>
      <w:r w:rsidRPr="00B37AD0">
        <w:rPr>
          <w:rFonts w:ascii="Arial" w:hAnsi="Arial" w:cs="Arial"/>
          <w:sz w:val="20"/>
          <w:szCs w:val="20"/>
          <w:lang w:val="it-IT"/>
        </w:rPr>
        <w:t xml:space="preserve">, da bo </w:t>
      </w:r>
      <w:proofErr w:type="spellStart"/>
      <w:r w:rsidRPr="00B37AD0">
        <w:rPr>
          <w:rFonts w:ascii="Arial" w:hAnsi="Arial" w:cs="Arial"/>
          <w:sz w:val="20"/>
          <w:szCs w:val="20"/>
          <w:lang w:val="it-IT"/>
        </w:rPr>
        <w:t>podatke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dejstva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lažje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hitreje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pridobil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I.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Iz</w:t>
      </w:r>
      <w:proofErr w:type="spellEnd"/>
      <w:r w:rsidRPr="00B37AD0">
        <w:rPr>
          <w:rFonts w:ascii="Arial" w:hAnsi="Arial" w:cs="Arial"/>
          <w:sz w:val="20"/>
          <w:szCs w:val="20"/>
          <w:lang w:val="it-IT"/>
        </w:rPr>
        <w:t xml:space="preserve"> tega </w:t>
      </w:r>
      <w:proofErr w:type="spellStart"/>
      <w:r w:rsidRPr="00B37AD0">
        <w:rPr>
          <w:rFonts w:ascii="Arial" w:hAnsi="Arial" w:cs="Arial"/>
          <w:sz w:val="20"/>
          <w:szCs w:val="20"/>
          <w:lang w:val="it-IT"/>
        </w:rPr>
        <w:t>vidika</w:t>
      </w:r>
      <w:proofErr w:type="spellEnd"/>
      <w:r w:rsidRPr="00B37AD0">
        <w:rPr>
          <w:rFonts w:ascii="Arial" w:hAnsi="Arial" w:cs="Arial"/>
          <w:sz w:val="20"/>
          <w:szCs w:val="20"/>
          <w:lang w:val="it-IT"/>
        </w:rPr>
        <w:t xml:space="preserve"> je </w:t>
      </w:r>
      <w:proofErr w:type="spellStart"/>
      <w:r w:rsidRPr="00B37AD0">
        <w:rPr>
          <w:rFonts w:ascii="Arial" w:hAnsi="Arial" w:cs="Arial"/>
          <w:sz w:val="20"/>
          <w:szCs w:val="20"/>
          <w:lang w:val="it-IT"/>
        </w:rPr>
        <w:t>obrazložitev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drugostopenjske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odločbe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pomanjkljiva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saj</w:t>
      </w:r>
      <w:proofErr w:type="spellEnd"/>
      <w:r w:rsidRPr="00B37AD0">
        <w:rPr>
          <w:rFonts w:ascii="Arial" w:hAnsi="Arial" w:cs="Arial"/>
          <w:sz w:val="20"/>
          <w:szCs w:val="20"/>
          <w:lang w:val="it-IT"/>
        </w:rPr>
        <w:t xml:space="preserve"> bi </w:t>
      </w:r>
      <w:proofErr w:type="spellStart"/>
      <w:r w:rsidRPr="00B37AD0">
        <w:rPr>
          <w:rFonts w:ascii="Arial" w:hAnsi="Arial" w:cs="Arial"/>
          <w:sz w:val="20"/>
          <w:szCs w:val="20"/>
          <w:lang w:val="it-IT"/>
        </w:rPr>
        <w:t>bilo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mogoče</w:t>
      </w:r>
      <w:proofErr w:type="spellEnd"/>
      <w:r w:rsidRPr="00B37AD0">
        <w:rPr>
          <w:rFonts w:ascii="Arial" w:hAnsi="Arial" w:cs="Arial"/>
          <w:sz w:val="20"/>
          <w:szCs w:val="20"/>
          <w:lang w:val="it-IT"/>
        </w:rPr>
        <w:t xml:space="preserve"> le </w:t>
      </w:r>
      <w:proofErr w:type="spellStart"/>
      <w:r w:rsidRPr="00B37AD0">
        <w:rPr>
          <w:rFonts w:ascii="Arial" w:hAnsi="Arial" w:cs="Arial"/>
          <w:sz w:val="20"/>
          <w:szCs w:val="20"/>
          <w:lang w:val="it-IT"/>
        </w:rPr>
        <w:t>tako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oblikovano</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utemeljeno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odločitev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preizkusiti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glede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pravilnosti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sprejete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odločitve</w:t>
      </w:r>
      <w:proofErr w:type="spellEnd"/>
      <w:r w:rsidRPr="00B37AD0">
        <w:rPr>
          <w:rFonts w:ascii="Arial" w:hAnsi="Arial" w:cs="Arial"/>
          <w:sz w:val="20"/>
          <w:szCs w:val="20"/>
          <w:lang w:val="it-IT"/>
        </w:rPr>
        <w:t xml:space="preserve"> o </w:t>
      </w:r>
      <w:proofErr w:type="spellStart"/>
      <w:r w:rsidRPr="00B37AD0">
        <w:rPr>
          <w:rFonts w:ascii="Arial" w:hAnsi="Arial" w:cs="Arial"/>
          <w:sz w:val="20"/>
          <w:szCs w:val="20"/>
          <w:lang w:val="it-IT"/>
        </w:rPr>
        <w:t>vračanju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odločanje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w:t>
      </w:r>
    </w:p>
    <w:p w14:paraId="1BAAD8B5" w14:textId="77777777" w:rsidR="00B37AD0" w:rsidRPr="00B37AD0" w:rsidRDefault="00B37AD0" w:rsidP="00141ACE">
      <w:pPr>
        <w:pStyle w:val="Odstavekseznama"/>
        <w:numPr>
          <w:ilvl w:val="0"/>
          <w:numId w:val="43"/>
        </w:numPr>
        <w:jc w:val="both"/>
        <w:rPr>
          <w:rFonts w:ascii="Arial" w:hAnsi="Arial" w:cs="Arial"/>
          <w:sz w:val="20"/>
          <w:szCs w:val="20"/>
          <w:lang w:val="it-IT"/>
        </w:rPr>
      </w:pPr>
      <w:proofErr w:type="spellStart"/>
      <w:r w:rsidRPr="00B37AD0">
        <w:rPr>
          <w:rFonts w:ascii="Arial" w:hAnsi="Arial" w:cs="Arial"/>
          <w:sz w:val="20"/>
          <w:szCs w:val="20"/>
          <w:lang w:val="it-IT"/>
        </w:rPr>
        <w:t>Iz</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obrazložitve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odločbi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sicer</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izhajajo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razlogi</w:t>
      </w:r>
      <w:proofErr w:type="spellEnd"/>
      <w:r w:rsidRPr="00B37AD0">
        <w:rPr>
          <w:rFonts w:ascii="Arial" w:hAnsi="Arial" w:cs="Arial"/>
          <w:sz w:val="20"/>
          <w:szCs w:val="20"/>
          <w:lang w:val="it-IT"/>
        </w:rPr>
        <w:t xml:space="preserve"> za </w:t>
      </w:r>
      <w:proofErr w:type="spellStart"/>
      <w:r w:rsidRPr="00B37AD0">
        <w:rPr>
          <w:rFonts w:ascii="Arial" w:hAnsi="Arial" w:cs="Arial"/>
          <w:sz w:val="20"/>
          <w:szCs w:val="20"/>
          <w:lang w:val="it-IT"/>
        </w:rPr>
        <w:t>vrnitev</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postopek</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vendar</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upravna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predlaga</w:t>
      </w:r>
      <w:proofErr w:type="spellEnd"/>
      <w:r w:rsidRPr="00B37AD0">
        <w:rPr>
          <w:rFonts w:ascii="Arial" w:hAnsi="Arial" w:cs="Arial"/>
          <w:sz w:val="20"/>
          <w:szCs w:val="20"/>
          <w:lang w:val="it-IT"/>
        </w:rPr>
        <w:t xml:space="preserve">, da </w:t>
      </w:r>
      <w:proofErr w:type="spellStart"/>
      <w:r w:rsidRPr="00B37AD0">
        <w:rPr>
          <w:rFonts w:ascii="Arial" w:hAnsi="Arial" w:cs="Arial"/>
          <w:sz w:val="20"/>
          <w:szCs w:val="20"/>
          <w:lang w:val="it-IT"/>
        </w:rPr>
        <w:t>jih</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oblikuje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bolj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decidirano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torej</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smislu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razlage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vračajo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zadevo</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postopek</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I.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je to </w:t>
      </w:r>
      <w:proofErr w:type="spellStart"/>
      <w:r w:rsidRPr="00B37AD0">
        <w:rPr>
          <w:rFonts w:ascii="Arial" w:hAnsi="Arial" w:cs="Arial"/>
          <w:sz w:val="20"/>
          <w:szCs w:val="20"/>
          <w:lang w:val="it-IT"/>
        </w:rPr>
        <w:t>bolj</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ekonomično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oziroma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zakaj</w:t>
      </w:r>
      <w:proofErr w:type="spellEnd"/>
      <w:r w:rsidRPr="00B37AD0">
        <w:rPr>
          <w:rFonts w:ascii="Arial" w:hAnsi="Arial" w:cs="Arial"/>
          <w:sz w:val="20"/>
          <w:szCs w:val="20"/>
          <w:lang w:val="it-IT"/>
        </w:rPr>
        <w:t xml:space="preserve"> MOP </w:t>
      </w:r>
      <w:proofErr w:type="spellStart"/>
      <w:r w:rsidRPr="00B37AD0">
        <w:rPr>
          <w:rFonts w:ascii="Arial" w:hAnsi="Arial" w:cs="Arial"/>
          <w:sz w:val="20"/>
          <w:szCs w:val="20"/>
          <w:lang w:val="it-IT"/>
        </w:rPr>
        <w:t>ocenjuje</w:t>
      </w:r>
      <w:proofErr w:type="spellEnd"/>
      <w:r w:rsidRPr="00B37AD0">
        <w:rPr>
          <w:rFonts w:ascii="Arial" w:hAnsi="Arial" w:cs="Arial"/>
          <w:sz w:val="20"/>
          <w:szCs w:val="20"/>
          <w:lang w:val="it-IT"/>
        </w:rPr>
        <w:t xml:space="preserve">, da bo </w:t>
      </w:r>
      <w:proofErr w:type="spellStart"/>
      <w:r w:rsidRPr="00B37AD0">
        <w:rPr>
          <w:rFonts w:ascii="Arial" w:hAnsi="Arial" w:cs="Arial"/>
          <w:sz w:val="20"/>
          <w:szCs w:val="20"/>
          <w:lang w:val="it-IT"/>
        </w:rPr>
        <w:t>pomanjkljivosti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postopka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lažje</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hitreje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odpravil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Šele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tako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oblikovani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razlogi</w:t>
      </w:r>
      <w:proofErr w:type="spellEnd"/>
      <w:r w:rsidRPr="00B37AD0">
        <w:rPr>
          <w:rFonts w:ascii="Arial" w:hAnsi="Arial" w:cs="Arial"/>
          <w:sz w:val="20"/>
          <w:szCs w:val="20"/>
          <w:lang w:val="it-IT"/>
        </w:rPr>
        <w:t xml:space="preserve"> bodo nato v </w:t>
      </w:r>
      <w:proofErr w:type="spellStart"/>
      <w:r w:rsidRPr="00B37AD0">
        <w:rPr>
          <w:rFonts w:ascii="Arial" w:hAnsi="Arial" w:cs="Arial"/>
          <w:sz w:val="20"/>
          <w:szCs w:val="20"/>
          <w:lang w:val="it-IT"/>
        </w:rPr>
        <w:t>nadaljevanju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omogočili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preizkus</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pravilnosti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sprejete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odločitve</w:t>
      </w:r>
      <w:proofErr w:type="spellEnd"/>
      <w:r w:rsidRPr="00B37AD0">
        <w:rPr>
          <w:rFonts w:ascii="Arial" w:hAnsi="Arial" w:cs="Arial"/>
          <w:sz w:val="20"/>
          <w:szCs w:val="20"/>
          <w:lang w:val="it-IT"/>
        </w:rPr>
        <w:t xml:space="preserve"> o </w:t>
      </w:r>
      <w:proofErr w:type="spellStart"/>
      <w:r w:rsidRPr="00B37AD0">
        <w:rPr>
          <w:rFonts w:ascii="Arial" w:hAnsi="Arial" w:cs="Arial"/>
          <w:sz w:val="20"/>
          <w:szCs w:val="20"/>
          <w:lang w:val="it-IT"/>
        </w:rPr>
        <w:t>vračanju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zadeve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odločanje</w:t>
      </w:r>
      <w:proofErr w:type="spellEnd"/>
      <w:r w:rsidRPr="00B37AD0">
        <w:rPr>
          <w:rFonts w:ascii="Arial" w:hAnsi="Arial" w:cs="Arial"/>
          <w:sz w:val="20"/>
          <w:szCs w:val="20"/>
          <w:lang w:val="it-IT"/>
        </w:rPr>
        <w:t xml:space="preserve"> z </w:t>
      </w:r>
      <w:proofErr w:type="spellStart"/>
      <w:r w:rsidRPr="00B37AD0">
        <w:rPr>
          <w:rFonts w:ascii="Arial" w:hAnsi="Arial" w:cs="Arial"/>
          <w:sz w:val="20"/>
          <w:szCs w:val="20"/>
          <w:lang w:val="it-IT"/>
        </w:rPr>
        <w:t>vidika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utemeljenosti</w:t>
      </w:r>
      <w:proofErr w:type="spellEnd"/>
      <w:r w:rsidRPr="00B37AD0">
        <w:rPr>
          <w:rFonts w:ascii="Arial" w:hAnsi="Arial" w:cs="Arial"/>
          <w:sz w:val="20"/>
          <w:szCs w:val="20"/>
          <w:lang w:val="it-IT"/>
        </w:rPr>
        <w:t xml:space="preserve"> in </w:t>
      </w:r>
      <w:proofErr w:type="spellStart"/>
      <w:r w:rsidRPr="00B37AD0">
        <w:rPr>
          <w:rFonts w:ascii="Arial" w:hAnsi="Arial" w:cs="Arial"/>
          <w:sz w:val="20"/>
          <w:szCs w:val="20"/>
          <w:lang w:val="it-IT"/>
        </w:rPr>
        <w:t>razumljivosti</w:t>
      </w:r>
      <w:proofErr w:type="spellEnd"/>
      <w:r w:rsidRPr="00B37AD0">
        <w:rPr>
          <w:rFonts w:ascii="Arial" w:hAnsi="Arial" w:cs="Arial"/>
          <w:sz w:val="20"/>
          <w:szCs w:val="20"/>
          <w:lang w:val="it-IT"/>
        </w:rPr>
        <w:t xml:space="preserve">. Pri </w:t>
      </w:r>
      <w:proofErr w:type="spellStart"/>
      <w:r w:rsidRPr="00B37AD0">
        <w:rPr>
          <w:rFonts w:ascii="Arial" w:hAnsi="Arial" w:cs="Arial"/>
          <w:sz w:val="20"/>
          <w:szCs w:val="20"/>
          <w:lang w:val="it-IT"/>
        </w:rPr>
        <w:t>tem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upravna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dodaja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še</w:t>
      </w:r>
      <w:proofErr w:type="spellEnd"/>
      <w:r w:rsidRPr="00B37AD0">
        <w:rPr>
          <w:rFonts w:ascii="Arial" w:hAnsi="Arial" w:cs="Arial"/>
          <w:sz w:val="20"/>
          <w:szCs w:val="20"/>
          <w:lang w:val="it-IT"/>
        </w:rPr>
        <w:t xml:space="preserve">, da je v </w:t>
      </w:r>
      <w:proofErr w:type="spellStart"/>
      <w:r w:rsidRPr="00B37AD0">
        <w:rPr>
          <w:rFonts w:ascii="Arial" w:hAnsi="Arial" w:cs="Arial"/>
          <w:sz w:val="20"/>
          <w:szCs w:val="20"/>
          <w:lang w:val="it-IT"/>
        </w:rPr>
        <w:t>navedenem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primeru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inšpekcijski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w:t>
      </w:r>
      <w:proofErr w:type="spellEnd"/>
      <w:r w:rsidRPr="00B37AD0">
        <w:rPr>
          <w:rFonts w:ascii="Arial" w:hAnsi="Arial" w:cs="Arial"/>
          <w:sz w:val="20"/>
          <w:szCs w:val="20"/>
          <w:lang w:val="it-IT"/>
        </w:rPr>
        <w:t xml:space="preserve"> in v </w:t>
      </w:r>
      <w:proofErr w:type="spellStart"/>
      <w:r w:rsidRPr="00B37AD0">
        <w:rPr>
          <w:rFonts w:ascii="Arial" w:hAnsi="Arial" w:cs="Arial"/>
          <w:sz w:val="20"/>
          <w:szCs w:val="20"/>
          <w:lang w:val="it-IT"/>
        </w:rPr>
        <w:t>primerih</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ko</w:t>
      </w:r>
      <w:proofErr w:type="spellEnd"/>
      <w:r w:rsidRPr="00B37AD0">
        <w:rPr>
          <w:rFonts w:ascii="Arial" w:hAnsi="Arial" w:cs="Arial"/>
          <w:sz w:val="20"/>
          <w:szCs w:val="20"/>
          <w:lang w:val="it-IT"/>
        </w:rPr>
        <w:t xml:space="preserve"> je v </w:t>
      </w:r>
      <w:proofErr w:type="spellStart"/>
      <w:r w:rsidRPr="00B37AD0">
        <w:rPr>
          <w:rFonts w:ascii="Arial" w:hAnsi="Arial" w:cs="Arial"/>
          <w:sz w:val="20"/>
          <w:szCs w:val="20"/>
          <w:lang w:val="it-IT"/>
        </w:rPr>
        <w:t>ponovljenem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postopku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potrebno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izvesti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dodatna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dejanja</w:t>
      </w:r>
      <w:proofErr w:type="spellEnd"/>
      <w:r w:rsidRPr="00B37AD0">
        <w:rPr>
          <w:rFonts w:ascii="Arial" w:hAnsi="Arial" w:cs="Arial"/>
          <w:sz w:val="20"/>
          <w:szCs w:val="20"/>
          <w:lang w:val="it-IT"/>
        </w:rPr>
        <w:t xml:space="preserve"> s </w:t>
      </w:r>
      <w:proofErr w:type="spellStart"/>
      <w:r w:rsidRPr="00B37AD0">
        <w:rPr>
          <w:rFonts w:ascii="Arial" w:hAnsi="Arial" w:cs="Arial"/>
          <w:sz w:val="20"/>
          <w:szCs w:val="20"/>
          <w:lang w:val="it-IT"/>
        </w:rPr>
        <w:t>ciljem</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ugotovitve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popolnega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dejanskega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stanja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vračanja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zaradi</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nepopolno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ugotovljenega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dejanskega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stanja</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okviru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inšpekcijskih</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pooblastil</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ta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okoliščina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predstavlja</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razlog</w:t>
      </w:r>
      <w:proofErr w:type="spellEnd"/>
      <w:r w:rsidRPr="00B37AD0">
        <w:rPr>
          <w:rFonts w:ascii="Arial" w:hAnsi="Arial" w:cs="Arial"/>
          <w:sz w:val="20"/>
          <w:szCs w:val="20"/>
          <w:lang w:val="it-IT"/>
        </w:rPr>
        <w:t xml:space="preserve"> za </w:t>
      </w:r>
      <w:proofErr w:type="spellStart"/>
      <w:r w:rsidRPr="00B37AD0">
        <w:rPr>
          <w:rFonts w:ascii="Arial" w:hAnsi="Arial" w:cs="Arial"/>
          <w:sz w:val="20"/>
          <w:szCs w:val="20"/>
          <w:lang w:val="it-IT"/>
        </w:rPr>
        <w:t>vračanje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organu</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prve</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stopnje</w:t>
      </w:r>
      <w:proofErr w:type="spellEnd"/>
      <w:r w:rsidRPr="00B37AD0">
        <w:rPr>
          <w:rFonts w:ascii="Arial" w:hAnsi="Arial" w:cs="Arial"/>
          <w:sz w:val="20"/>
          <w:szCs w:val="20"/>
          <w:lang w:val="it-IT"/>
        </w:rPr>
        <w:t xml:space="preserve"> v </w:t>
      </w:r>
      <w:proofErr w:type="spellStart"/>
      <w:r w:rsidRPr="00B37AD0">
        <w:rPr>
          <w:rFonts w:ascii="Arial" w:hAnsi="Arial" w:cs="Arial"/>
          <w:sz w:val="20"/>
          <w:szCs w:val="20"/>
          <w:lang w:val="it-IT"/>
        </w:rPr>
        <w:t>ponovno</w:t>
      </w:r>
      <w:proofErr w:type="spellEnd"/>
      <w:r w:rsidRPr="00B37AD0">
        <w:rPr>
          <w:rFonts w:ascii="Arial" w:hAnsi="Arial" w:cs="Arial"/>
          <w:sz w:val="20"/>
          <w:szCs w:val="20"/>
          <w:lang w:val="it-IT"/>
        </w:rPr>
        <w:t xml:space="preserve"> </w:t>
      </w:r>
      <w:proofErr w:type="spellStart"/>
      <w:r w:rsidRPr="00B37AD0">
        <w:rPr>
          <w:rFonts w:ascii="Arial" w:hAnsi="Arial" w:cs="Arial"/>
          <w:sz w:val="20"/>
          <w:szCs w:val="20"/>
          <w:lang w:val="it-IT"/>
        </w:rPr>
        <w:t>odločanje</w:t>
      </w:r>
      <w:proofErr w:type="spellEnd"/>
      <w:r w:rsidRPr="00B37AD0">
        <w:rPr>
          <w:rFonts w:ascii="Arial" w:hAnsi="Arial" w:cs="Arial"/>
          <w:sz w:val="20"/>
          <w:szCs w:val="20"/>
          <w:lang w:val="it-IT"/>
        </w:rPr>
        <w:t xml:space="preserve">. </w:t>
      </w:r>
    </w:p>
    <w:p w14:paraId="37B23C6A" w14:textId="77777777" w:rsidR="00B37AD0" w:rsidRPr="00B37AD0" w:rsidRDefault="00B37AD0" w:rsidP="00633ED9">
      <w:pPr>
        <w:tabs>
          <w:tab w:val="left" w:pos="284"/>
          <w:tab w:val="left" w:pos="2977"/>
          <w:tab w:val="left" w:pos="3402"/>
        </w:tabs>
        <w:autoSpaceDE w:val="0"/>
        <w:autoSpaceDN w:val="0"/>
        <w:adjustRightInd w:val="0"/>
        <w:spacing w:line="240" w:lineRule="auto"/>
        <w:jc w:val="both"/>
        <w:rPr>
          <w:rFonts w:cs="Arial"/>
          <w:szCs w:val="20"/>
          <w:lang w:val="it-IT"/>
        </w:rPr>
      </w:pPr>
    </w:p>
    <w:p w14:paraId="72F7C549" w14:textId="77777777" w:rsidR="00437CCA" w:rsidRPr="008A127A" w:rsidRDefault="00437CCA" w:rsidP="00C24315">
      <w:pPr>
        <w:spacing w:line="240" w:lineRule="auto"/>
        <w:rPr>
          <w:rFonts w:cs="Arial"/>
          <w:color w:val="FF0000"/>
          <w:szCs w:val="20"/>
        </w:rPr>
      </w:pPr>
    </w:p>
    <w:p w14:paraId="3C53A113" w14:textId="1C9C9862" w:rsidR="00C24315" w:rsidRPr="001860B8" w:rsidRDefault="00C24315" w:rsidP="00CC21C7">
      <w:pPr>
        <w:pStyle w:val="Odstavekseznama"/>
        <w:numPr>
          <w:ilvl w:val="2"/>
          <w:numId w:val="19"/>
        </w:numPr>
        <w:ind w:left="567" w:hanging="567"/>
        <w:outlineLvl w:val="2"/>
        <w:rPr>
          <w:rFonts w:ascii="Arial" w:hAnsi="Arial" w:cs="Arial"/>
          <w:b/>
          <w:sz w:val="20"/>
          <w:szCs w:val="20"/>
          <w:lang w:val="sl-SI"/>
        </w:rPr>
      </w:pPr>
      <w:bookmarkStart w:id="37" w:name="_Toc34892490"/>
      <w:r w:rsidRPr="001860B8">
        <w:rPr>
          <w:rFonts w:ascii="Arial" w:hAnsi="Arial" w:cs="Arial"/>
          <w:b/>
          <w:sz w:val="20"/>
          <w:szCs w:val="20"/>
          <w:lang w:val="sl-SI"/>
        </w:rPr>
        <w:t>Dane pobude pristojnim ministrstvom</w:t>
      </w:r>
      <w:bookmarkEnd w:id="37"/>
      <w:r w:rsidRPr="001860B8">
        <w:rPr>
          <w:rFonts w:ascii="Arial" w:hAnsi="Arial" w:cs="Arial"/>
          <w:b/>
          <w:sz w:val="20"/>
          <w:szCs w:val="20"/>
          <w:lang w:val="sl-SI"/>
        </w:rPr>
        <w:t xml:space="preserve"> </w:t>
      </w:r>
    </w:p>
    <w:p w14:paraId="380301D9" w14:textId="32451D15" w:rsidR="001860B8" w:rsidRDefault="001860B8" w:rsidP="00B51090">
      <w:pPr>
        <w:rPr>
          <w:rFonts w:cs="Arial"/>
          <w:szCs w:val="20"/>
          <w:u w:val="single"/>
        </w:rPr>
      </w:pPr>
    </w:p>
    <w:p w14:paraId="7BC7E6CC" w14:textId="5D7A4DAE" w:rsidR="00B51090" w:rsidRPr="001860B8" w:rsidRDefault="00B51090" w:rsidP="00F84853">
      <w:pPr>
        <w:ind w:firstLine="360"/>
        <w:rPr>
          <w:rFonts w:cs="Arial"/>
          <w:b/>
          <w:szCs w:val="20"/>
        </w:rPr>
      </w:pPr>
      <w:r w:rsidRPr="001860B8">
        <w:rPr>
          <w:rFonts w:cs="Arial"/>
          <w:b/>
          <w:szCs w:val="20"/>
        </w:rPr>
        <w:t>Ministrstvu za šolstvo in šport</w:t>
      </w:r>
    </w:p>
    <w:p w14:paraId="28B13B85" w14:textId="77777777" w:rsidR="001860B8" w:rsidRDefault="001860B8" w:rsidP="00B51090">
      <w:pPr>
        <w:rPr>
          <w:rFonts w:cs="Arial"/>
          <w:szCs w:val="20"/>
        </w:rPr>
      </w:pPr>
    </w:p>
    <w:p w14:paraId="3EEE2170" w14:textId="61F5CE59" w:rsidR="00B51090" w:rsidRDefault="00B51090" w:rsidP="00F84853">
      <w:pPr>
        <w:ind w:left="360"/>
        <w:rPr>
          <w:rFonts w:cs="Arial"/>
          <w:szCs w:val="20"/>
        </w:rPr>
      </w:pPr>
      <w:r>
        <w:rPr>
          <w:rFonts w:cs="Arial"/>
          <w:szCs w:val="20"/>
        </w:rPr>
        <w:t xml:space="preserve">Z ugotovitvami sistemskih nadzorih v osnovnih šolah je </w:t>
      </w:r>
      <w:r w:rsidR="00A60A58">
        <w:rPr>
          <w:rFonts w:cs="Arial"/>
          <w:szCs w:val="20"/>
        </w:rPr>
        <w:t>UI</w:t>
      </w:r>
      <w:r>
        <w:rPr>
          <w:rFonts w:cs="Arial"/>
          <w:szCs w:val="20"/>
        </w:rPr>
        <w:t xml:space="preserve"> seznanil</w:t>
      </w:r>
      <w:r w:rsidR="00A60A58">
        <w:rPr>
          <w:rFonts w:cs="Arial"/>
          <w:szCs w:val="20"/>
        </w:rPr>
        <w:t>a</w:t>
      </w:r>
      <w:r>
        <w:rPr>
          <w:rFonts w:cs="Arial"/>
          <w:szCs w:val="20"/>
        </w:rPr>
        <w:t xml:space="preserve"> Ministrstvo za šolstvo in šport s poročilom, v katerem je bilo navedenemu ministrstvu predlagano, da bi: </w:t>
      </w:r>
    </w:p>
    <w:p w14:paraId="2E7CEFCA" w14:textId="0F2EEF86" w:rsidR="00B51090" w:rsidRPr="00F84853" w:rsidRDefault="00B51090" w:rsidP="0087253E">
      <w:pPr>
        <w:pStyle w:val="Odstavekseznama"/>
        <w:numPr>
          <w:ilvl w:val="0"/>
          <w:numId w:val="41"/>
        </w:numPr>
        <w:spacing w:line="240" w:lineRule="exact"/>
        <w:jc w:val="both"/>
        <w:rPr>
          <w:rFonts w:ascii="Arial" w:hAnsi="Arial" w:cs="Arial"/>
          <w:sz w:val="20"/>
          <w:szCs w:val="20"/>
          <w:lang w:val="sl-SI"/>
        </w:rPr>
      </w:pPr>
      <w:r w:rsidRPr="00F84853">
        <w:rPr>
          <w:rFonts w:ascii="Arial" w:hAnsi="Arial" w:cs="Arial"/>
          <w:sz w:val="20"/>
          <w:szCs w:val="20"/>
          <w:lang w:val="sl-SI"/>
        </w:rPr>
        <w:t>pripravilo splošne informacije o upravnih postopkih v osnovnih šolah oziroma pogojih za pridobitev pravic v osnovnih šolah in jih objavilo na spletnem portalu e-uprava,</w:t>
      </w:r>
    </w:p>
    <w:p w14:paraId="0A07E3FD" w14:textId="77777777" w:rsidR="00B51090" w:rsidRPr="00B51090"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pripravilo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poenotene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obrazce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vlog</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pridobitev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jih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objavite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spletnem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portalu</w:t>
      </w:r>
      <w:proofErr w:type="spellEnd"/>
      <w:r w:rsidRPr="00B51090">
        <w:rPr>
          <w:rFonts w:ascii="Arial" w:hAnsi="Arial" w:cs="Arial"/>
          <w:sz w:val="20"/>
          <w:szCs w:val="20"/>
          <w:lang w:val="it-IT"/>
        </w:rPr>
        <w:t xml:space="preserve"> e-</w:t>
      </w:r>
      <w:proofErr w:type="spellStart"/>
      <w:r w:rsidRPr="00B51090">
        <w:rPr>
          <w:rFonts w:ascii="Arial" w:hAnsi="Arial" w:cs="Arial"/>
          <w:sz w:val="20"/>
          <w:szCs w:val="20"/>
          <w:lang w:val="it-IT"/>
        </w:rPr>
        <w:t>uprava</w:t>
      </w:r>
      <w:proofErr w:type="spellEnd"/>
      <w:r w:rsidRPr="00B51090">
        <w:rPr>
          <w:rFonts w:ascii="Arial" w:hAnsi="Arial" w:cs="Arial"/>
          <w:sz w:val="20"/>
          <w:szCs w:val="20"/>
          <w:lang w:val="it-IT"/>
        </w:rPr>
        <w:t>,</w:t>
      </w:r>
    </w:p>
    <w:p w14:paraId="6BC21EF3" w14:textId="77777777" w:rsidR="00B51090" w:rsidRPr="00B51090"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sprejelo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Odredbo</w:t>
      </w:r>
      <w:proofErr w:type="spellEnd"/>
      <w:r w:rsidRPr="00B51090">
        <w:rPr>
          <w:rFonts w:ascii="Arial" w:hAnsi="Arial" w:cs="Arial"/>
          <w:sz w:val="20"/>
          <w:szCs w:val="20"/>
          <w:lang w:val="it-IT"/>
        </w:rPr>
        <w:t xml:space="preserve"> o </w:t>
      </w:r>
      <w:proofErr w:type="spellStart"/>
      <w:r w:rsidRPr="00B51090">
        <w:rPr>
          <w:rFonts w:ascii="Arial" w:hAnsi="Arial" w:cs="Arial"/>
          <w:sz w:val="20"/>
          <w:szCs w:val="20"/>
          <w:lang w:val="it-IT"/>
        </w:rPr>
        <w:t>enotnem</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načrtu</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klasifikacijskih</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znakov</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osnovne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šole</w:t>
      </w:r>
      <w:proofErr w:type="spellEnd"/>
      <w:r w:rsidRPr="00B51090">
        <w:rPr>
          <w:rFonts w:ascii="Arial" w:hAnsi="Arial" w:cs="Arial"/>
          <w:sz w:val="20"/>
          <w:szCs w:val="20"/>
          <w:lang w:val="it-IT"/>
        </w:rPr>
        <w:t>,</w:t>
      </w:r>
    </w:p>
    <w:p w14:paraId="1BE8F844" w14:textId="0DE82C89" w:rsidR="00B51090" w:rsidRPr="00F84853"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zagotovilo</w:t>
      </w:r>
      <w:proofErr w:type="spellEnd"/>
      <w:r w:rsidRPr="00B51090">
        <w:rPr>
          <w:rFonts w:ascii="Arial" w:hAnsi="Arial" w:cs="Arial"/>
          <w:sz w:val="20"/>
          <w:szCs w:val="20"/>
          <w:lang w:val="it-IT"/>
        </w:rPr>
        <w:t xml:space="preserve">, da bodo </w:t>
      </w:r>
      <w:proofErr w:type="spellStart"/>
      <w:r w:rsidRPr="00B51090">
        <w:rPr>
          <w:rFonts w:ascii="Arial" w:hAnsi="Arial" w:cs="Arial"/>
          <w:sz w:val="20"/>
          <w:szCs w:val="20"/>
          <w:lang w:val="it-IT"/>
        </w:rPr>
        <w:t>šole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uporabljale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informacijske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sisteme</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upravljanje</w:t>
      </w:r>
      <w:proofErr w:type="spellEnd"/>
      <w:r w:rsidRPr="00B51090">
        <w:rPr>
          <w:rFonts w:ascii="Arial" w:hAnsi="Arial" w:cs="Arial"/>
          <w:sz w:val="20"/>
          <w:szCs w:val="20"/>
          <w:lang w:val="it-IT"/>
        </w:rPr>
        <w:t xml:space="preserve"> z </w:t>
      </w:r>
      <w:proofErr w:type="spellStart"/>
      <w:r w:rsidRPr="00B51090">
        <w:rPr>
          <w:rFonts w:ascii="Arial" w:hAnsi="Arial" w:cs="Arial"/>
          <w:sz w:val="20"/>
          <w:szCs w:val="20"/>
          <w:lang w:val="it-IT"/>
        </w:rPr>
        <w:t>dokumentarnim</w:t>
      </w:r>
      <w:proofErr w:type="spellEnd"/>
      <w:r w:rsidRPr="00B51090">
        <w:rPr>
          <w:rFonts w:ascii="Arial" w:hAnsi="Arial" w:cs="Arial"/>
          <w:sz w:val="20"/>
          <w:szCs w:val="20"/>
          <w:lang w:val="it-IT"/>
        </w:rPr>
        <w:t xml:space="preserve"> </w:t>
      </w:r>
      <w:proofErr w:type="spellStart"/>
      <w:r w:rsidRPr="00F84853">
        <w:rPr>
          <w:rFonts w:ascii="Arial" w:hAnsi="Arial" w:cs="Arial"/>
          <w:sz w:val="20"/>
          <w:szCs w:val="20"/>
          <w:lang w:val="it-IT"/>
        </w:rPr>
        <w:t>gradivom</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ki</w:t>
      </w:r>
      <w:proofErr w:type="spellEnd"/>
      <w:r w:rsidRPr="00F84853">
        <w:rPr>
          <w:rFonts w:ascii="Arial" w:hAnsi="Arial" w:cs="Arial"/>
          <w:sz w:val="20"/>
          <w:szCs w:val="20"/>
          <w:lang w:val="it-IT"/>
        </w:rPr>
        <w:t xml:space="preserve"> so v </w:t>
      </w:r>
      <w:proofErr w:type="spellStart"/>
      <w:r w:rsidRPr="00F84853">
        <w:rPr>
          <w:rFonts w:ascii="Arial" w:hAnsi="Arial" w:cs="Arial"/>
          <w:sz w:val="20"/>
          <w:szCs w:val="20"/>
          <w:lang w:val="it-IT"/>
        </w:rPr>
        <w:t>skladu</w:t>
      </w:r>
      <w:proofErr w:type="spellEnd"/>
      <w:r w:rsidRPr="00F84853">
        <w:rPr>
          <w:rFonts w:ascii="Arial" w:hAnsi="Arial" w:cs="Arial"/>
          <w:sz w:val="20"/>
          <w:szCs w:val="20"/>
          <w:lang w:val="it-IT"/>
        </w:rPr>
        <w:t xml:space="preserve"> z UUP,</w:t>
      </w:r>
    </w:p>
    <w:p w14:paraId="4AB7D171" w14:textId="4DB0AB9B" w:rsidR="00B51090" w:rsidRPr="00F84853"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F84853">
        <w:rPr>
          <w:rFonts w:ascii="Arial" w:hAnsi="Arial" w:cs="Arial"/>
          <w:sz w:val="20"/>
          <w:szCs w:val="20"/>
          <w:lang w:val="it-IT"/>
        </w:rPr>
        <w:t>zagotovilo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permanentna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izobraževanja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uslužbencev</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na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področju</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vodenja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upravnih</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postopkov</w:t>
      </w:r>
      <w:proofErr w:type="spellEnd"/>
      <w:r w:rsidRPr="00F84853">
        <w:rPr>
          <w:rFonts w:ascii="Arial" w:hAnsi="Arial" w:cs="Arial"/>
          <w:sz w:val="20"/>
          <w:szCs w:val="20"/>
          <w:lang w:val="it-IT"/>
        </w:rPr>
        <w:t xml:space="preserve"> in </w:t>
      </w:r>
      <w:proofErr w:type="spellStart"/>
      <w:r w:rsidRPr="00F84853">
        <w:rPr>
          <w:rFonts w:ascii="Arial" w:hAnsi="Arial" w:cs="Arial"/>
          <w:sz w:val="20"/>
          <w:szCs w:val="20"/>
          <w:lang w:val="it-IT"/>
        </w:rPr>
        <w:t>upravnega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poslovanja</w:t>
      </w:r>
      <w:proofErr w:type="spellEnd"/>
      <w:r w:rsidRPr="00F84853">
        <w:rPr>
          <w:rFonts w:ascii="Arial" w:hAnsi="Arial" w:cs="Arial"/>
          <w:sz w:val="20"/>
          <w:szCs w:val="20"/>
          <w:lang w:val="it-IT"/>
        </w:rPr>
        <w:t>,</w:t>
      </w:r>
    </w:p>
    <w:p w14:paraId="08EAB2AC" w14:textId="77777777" w:rsidR="00B51090" w:rsidRPr="00B51090" w:rsidRDefault="00B51090" w:rsidP="0087253E">
      <w:pPr>
        <w:pStyle w:val="Odstavekseznama"/>
        <w:numPr>
          <w:ilvl w:val="0"/>
          <w:numId w:val="41"/>
        </w:numPr>
        <w:spacing w:line="240" w:lineRule="exact"/>
        <w:jc w:val="both"/>
        <w:rPr>
          <w:rFonts w:ascii="Arial" w:hAnsi="Arial" w:cs="Arial"/>
          <w:sz w:val="20"/>
          <w:szCs w:val="20"/>
          <w:lang w:val="it-IT"/>
        </w:rPr>
      </w:pPr>
      <w:proofErr w:type="spellStart"/>
      <w:r w:rsidRPr="00B51090">
        <w:rPr>
          <w:rFonts w:ascii="Arial" w:hAnsi="Arial" w:cs="Arial"/>
          <w:sz w:val="20"/>
          <w:szCs w:val="20"/>
          <w:lang w:val="it-IT"/>
        </w:rPr>
        <w:t>preučilo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možnost</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spremembe</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dopolnitve</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oziroma</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novelo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ZOsn</w:t>
      </w:r>
      <w:proofErr w:type="spellEnd"/>
      <w:r w:rsidRPr="00B51090">
        <w:rPr>
          <w:rFonts w:ascii="Arial" w:hAnsi="Arial" w:cs="Arial"/>
          <w:sz w:val="20"/>
          <w:szCs w:val="20"/>
          <w:lang w:val="it-IT"/>
        </w:rPr>
        <w:t xml:space="preserve">, v </w:t>
      </w:r>
      <w:proofErr w:type="spellStart"/>
      <w:r w:rsidRPr="00B51090">
        <w:rPr>
          <w:rFonts w:ascii="Arial" w:hAnsi="Arial" w:cs="Arial"/>
          <w:sz w:val="20"/>
          <w:szCs w:val="20"/>
          <w:lang w:val="it-IT"/>
        </w:rPr>
        <w:t>katerem</w:t>
      </w:r>
      <w:proofErr w:type="spellEnd"/>
      <w:r w:rsidRPr="00B51090">
        <w:rPr>
          <w:rFonts w:ascii="Arial" w:hAnsi="Arial" w:cs="Arial"/>
          <w:sz w:val="20"/>
          <w:szCs w:val="20"/>
          <w:lang w:val="it-IT"/>
        </w:rPr>
        <w:t xml:space="preserve"> bodo </w:t>
      </w:r>
      <w:proofErr w:type="spellStart"/>
      <w:r w:rsidRPr="00B51090">
        <w:rPr>
          <w:rFonts w:ascii="Arial" w:hAnsi="Arial" w:cs="Arial"/>
          <w:sz w:val="20"/>
          <w:szCs w:val="20"/>
          <w:lang w:val="it-IT"/>
        </w:rPr>
        <w:t>pogoji</w:t>
      </w:r>
      <w:proofErr w:type="spellEnd"/>
      <w:r w:rsidRPr="00B51090">
        <w:rPr>
          <w:rFonts w:ascii="Arial" w:hAnsi="Arial" w:cs="Arial"/>
          <w:sz w:val="20"/>
          <w:szCs w:val="20"/>
          <w:lang w:val="it-IT"/>
        </w:rPr>
        <w:t xml:space="preserve"> in </w:t>
      </w:r>
    </w:p>
    <w:p w14:paraId="6DF77055" w14:textId="605C0111" w:rsidR="00B51090" w:rsidRPr="00F84853" w:rsidRDefault="00B51090" w:rsidP="00141ACE">
      <w:pPr>
        <w:pStyle w:val="Odstavekseznama"/>
        <w:numPr>
          <w:ilvl w:val="0"/>
          <w:numId w:val="41"/>
        </w:numPr>
        <w:jc w:val="both"/>
        <w:rPr>
          <w:rFonts w:ascii="Arial" w:hAnsi="Arial" w:cs="Arial"/>
          <w:sz w:val="20"/>
          <w:szCs w:val="20"/>
          <w:lang w:val="it-IT"/>
        </w:rPr>
      </w:pPr>
      <w:proofErr w:type="spellStart"/>
      <w:r w:rsidRPr="00B51090">
        <w:rPr>
          <w:rFonts w:ascii="Arial" w:hAnsi="Arial" w:cs="Arial"/>
          <w:sz w:val="20"/>
          <w:szCs w:val="20"/>
          <w:lang w:val="it-IT"/>
        </w:rPr>
        <w:t>postopki</w:t>
      </w:r>
      <w:proofErr w:type="spellEnd"/>
      <w:r w:rsidRPr="00B51090">
        <w:rPr>
          <w:rFonts w:ascii="Arial" w:hAnsi="Arial" w:cs="Arial"/>
          <w:sz w:val="20"/>
          <w:szCs w:val="20"/>
          <w:lang w:val="it-IT"/>
        </w:rPr>
        <w:t xml:space="preserve"> za </w:t>
      </w:r>
      <w:proofErr w:type="spellStart"/>
      <w:r w:rsidRPr="00B51090">
        <w:rPr>
          <w:rFonts w:ascii="Arial" w:hAnsi="Arial" w:cs="Arial"/>
          <w:sz w:val="20"/>
          <w:szCs w:val="20"/>
          <w:lang w:val="it-IT"/>
        </w:rPr>
        <w:t>uveljavitev</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pravic</w:t>
      </w:r>
      <w:proofErr w:type="spellEnd"/>
      <w:r w:rsidRPr="00B51090">
        <w:rPr>
          <w:rFonts w:ascii="Arial" w:hAnsi="Arial" w:cs="Arial"/>
          <w:sz w:val="20"/>
          <w:szCs w:val="20"/>
          <w:lang w:val="it-IT"/>
        </w:rPr>
        <w:t xml:space="preserve"> </w:t>
      </w:r>
      <w:r w:rsidR="0068511F">
        <w:rPr>
          <w:rFonts w:ascii="Arial" w:hAnsi="Arial" w:cs="Arial"/>
          <w:sz w:val="20"/>
          <w:szCs w:val="20"/>
          <w:lang w:val="it-IT"/>
        </w:rPr>
        <w:t xml:space="preserve">bili </w:t>
      </w:r>
      <w:proofErr w:type="spellStart"/>
      <w:r w:rsidRPr="00F84853">
        <w:rPr>
          <w:rFonts w:ascii="Arial" w:hAnsi="Arial" w:cs="Arial"/>
          <w:sz w:val="20"/>
          <w:szCs w:val="20"/>
          <w:lang w:val="it-IT"/>
        </w:rPr>
        <w:t>jasno</w:t>
      </w:r>
      <w:proofErr w:type="spellEnd"/>
      <w:r w:rsidRPr="00F84853">
        <w:rPr>
          <w:rFonts w:ascii="Arial" w:hAnsi="Arial" w:cs="Arial"/>
          <w:sz w:val="20"/>
          <w:szCs w:val="20"/>
          <w:lang w:val="it-IT"/>
        </w:rPr>
        <w:t xml:space="preserve"> in </w:t>
      </w:r>
      <w:proofErr w:type="spellStart"/>
      <w:r w:rsidRPr="00F84853">
        <w:rPr>
          <w:rFonts w:ascii="Arial" w:hAnsi="Arial" w:cs="Arial"/>
          <w:sz w:val="20"/>
          <w:szCs w:val="20"/>
          <w:lang w:val="it-IT"/>
        </w:rPr>
        <w:t>določno</w:t>
      </w:r>
      <w:proofErr w:type="spellEnd"/>
      <w:r w:rsidRPr="00B51090">
        <w:rPr>
          <w:rFonts w:ascii="Arial" w:hAnsi="Arial" w:cs="Arial"/>
          <w:sz w:val="20"/>
          <w:szCs w:val="20"/>
          <w:lang w:val="it-IT"/>
        </w:rPr>
        <w:t xml:space="preserve"> </w:t>
      </w:r>
      <w:proofErr w:type="spellStart"/>
      <w:r w:rsidRPr="00B51090">
        <w:rPr>
          <w:rFonts w:ascii="Arial" w:hAnsi="Arial" w:cs="Arial"/>
          <w:sz w:val="20"/>
          <w:szCs w:val="20"/>
          <w:lang w:val="it-IT"/>
        </w:rPr>
        <w:t>predpisani</w:t>
      </w:r>
      <w:proofErr w:type="spellEnd"/>
      <w:r w:rsidRPr="00B51090">
        <w:rPr>
          <w:rFonts w:ascii="Arial" w:hAnsi="Arial" w:cs="Arial"/>
          <w:sz w:val="20"/>
          <w:szCs w:val="20"/>
          <w:lang w:val="it-IT"/>
        </w:rPr>
        <w:t xml:space="preserve"> in </w:t>
      </w:r>
      <w:proofErr w:type="spellStart"/>
      <w:r w:rsidRPr="00B51090">
        <w:rPr>
          <w:rFonts w:ascii="Arial" w:hAnsi="Arial" w:cs="Arial"/>
          <w:sz w:val="20"/>
          <w:szCs w:val="20"/>
          <w:lang w:val="it-IT"/>
        </w:rPr>
        <w:t>sicer</w:t>
      </w:r>
      <w:proofErr w:type="spellEnd"/>
      <w:r w:rsidRPr="00B51090">
        <w:rPr>
          <w:rFonts w:ascii="Arial" w:hAnsi="Arial" w:cs="Arial"/>
          <w:sz w:val="20"/>
          <w:szCs w:val="20"/>
          <w:lang w:val="it-IT"/>
        </w:rPr>
        <w:t xml:space="preserve"> </w:t>
      </w:r>
      <w:proofErr w:type="spellStart"/>
      <w:r w:rsidRPr="00F84853">
        <w:rPr>
          <w:rFonts w:ascii="Arial" w:hAnsi="Arial" w:cs="Arial"/>
          <w:sz w:val="20"/>
          <w:szCs w:val="20"/>
          <w:lang w:val="it-IT"/>
        </w:rPr>
        <w:t>zgolj</w:t>
      </w:r>
      <w:proofErr w:type="spellEnd"/>
      <w:r w:rsidRPr="00F84853">
        <w:rPr>
          <w:rFonts w:ascii="Arial" w:hAnsi="Arial" w:cs="Arial"/>
          <w:sz w:val="20"/>
          <w:szCs w:val="20"/>
          <w:lang w:val="it-IT"/>
        </w:rPr>
        <w:t xml:space="preserve"> z </w:t>
      </w:r>
      <w:proofErr w:type="spellStart"/>
      <w:r w:rsidRPr="00F84853">
        <w:rPr>
          <w:rFonts w:ascii="Arial" w:hAnsi="Arial" w:cs="Arial"/>
          <w:sz w:val="20"/>
          <w:szCs w:val="20"/>
          <w:lang w:val="it-IT"/>
        </w:rPr>
        <w:t>zakonom</w:t>
      </w:r>
      <w:proofErr w:type="spellEnd"/>
      <w:r w:rsidR="00F84853">
        <w:rPr>
          <w:rFonts w:ascii="Arial" w:hAnsi="Arial" w:cs="Arial"/>
          <w:sz w:val="20"/>
          <w:szCs w:val="20"/>
          <w:lang w:val="it-IT"/>
        </w:rPr>
        <w:t xml:space="preserve"> (</w:t>
      </w:r>
      <w:proofErr w:type="spellStart"/>
      <w:r w:rsidR="00F84853">
        <w:rPr>
          <w:rFonts w:ascii="Arial" w:hAnsi="Arial" w:cs="Arial"/>
          <w:sz w:val="20"/>
          <w:szCs w:val="20"/>
          <w:lang w:val="it-IT"/>
        </w:rPr>
        <w:t>npr</w:t>
      </w:r>
      <w:proofErr w:type="spellEnd"/>
      <w:r w:rsidR="00F84853">
        <w:rPr>
          <w:rFonts w:ascii="Arial" w:hAnsi="Arial" w:cs="Arial"/>
          <w:sz w:val="20"/>
          <w:szCs w:val="20"/>
          <w:lang w:val="it-IT"/>
        </w:rPr>
        <w:t xml:space="preserve">. </w:t>
      </w:r>
      <w:proofErr w:type="spellStart"/>
      <w:r w:rsidR="00F84853">
        <w:rPr>
          <w:rFonts w:ascii="Arial" w:hAnsi="Arial" w:cs="Arial"/>
          <w:sz w:val="20"/>
          <w:szCs w:val="20"/>
          <w:lang w:val="it-IT"/>
        </w:rPr>
        <w:t>pogoji</w:t>
      </w:r>
      <w:proofErr w:type="spellEnd"/>
      <w:r w:rsidR="00F84853">
        <w:rPr>
          <w:rFonts w:ascii="Arial" w:hAnsi="Arial" w:cs="Arial"/>
          <w:sz w:val="20"/>
          <w:szCs w:val="20"/>
          <w:lang w:val="it-IT"/>
        </w:rPr>
        <w:t xml:space="preserve"> za </w:t>
      </w:r>
      <w:proofErr w:type="spellStart"/>
      <w:r w:rsidRPr="00F84853">
        <w:rPr>
          <w:rFonts w:ascii="Arial" w:hAnsi="Arial" w:cs="Arial"/>
          <w:sz w:val="20"/>
          <w:szCs w:val="20"/>
          <w:lang w:val="it-IT"/>
        </w:rPr>
        <w:t>vpis</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prepis</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vpis</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na</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drugo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šolo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med</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letom</w:t>
      </w:r>
      <w:proofErr w:type="spellEnd"/>
      <w:r w:rsidRPr="00F84853">
        <w:rPr>
          <w:rFonts w:ascii="Arial" w:hAnsi="Arial" w:cs="Arial"/>
          <w:sz w:val="20"/>
          <w:szCs w:val="20"/>
          <w:lang w:val="it-IT"/>
        </w:rPr>
        <w:t xml:space="preserve">, status </w:t>
      </w:r>
      <w:proofErr w:type="spellStart"/>
      <w:r w:rsidRPr="00F84853">
        <w:rPr>
          <w:rFonts w:ascii="Arial" w:hAnsi="Arial" w:cs="Arial"/>
          <w:sz w:val="20"/>
          <w:szCs w:val="20"/>
          <w:lang w:val="it-IT"/>
        </w:rPr>
        <w:t>športnika</w:t>
      </w:r>
      <w:proofErr w:type="spellEnd"/>
      <w:r w:rsidRPr="00F84853">
        <w:rPr>
          <w:rFonts w:ascii="Arial" w:hAnsi="Arial" w:cs="Arial"/>
          <w:sz w:val="20"/>
          <w:szCs w:val="20"/>
          <w:lang w:val="it-IT"/>
        </w:rPr>
        <w:t xml:space="preserve"> in ostali; </w:t>
      </w:r>
      <w:proofErr w:type="spellStart"/>
      <w:r w:rsidRPr="00F84853">
        <w:rPr>
          <w:rFonts w:ascii="Arial" w:hAnsi="Arial" w:cs="Arial"/>
          <w:sz w:val="20"/>
          <w:szCs w:val="20"/>
          <w:lang w:val="it-IT"/>
        </w:rPr>
        <w:t>kdo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vloži</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vlogo</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kaj</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priloži</w:t>
      </w:r>
      <w:proofErr w:type="spellEnd"/>
      <w:r w:rsidRPr="00F84853">
        <w:rPr>
          <w:rFonts w:ascii="Arial" w:hAnsi="Arial" w:cs="Arial"/>
          <w:sz w:val="20"/>
          <w:szCs w:val="20"/>
          <w:lang w:val="it-IT"/>
        </w:rPr>
        <w:t xml:space="preserve"> k </w:t>
      </w:r>
      <w:proofErr w:type="spellStart"/>
      <w:r w:rsidRPr="00F84853">
        <w:rPr>
          <w:rFonts w:ascii="Arial" w:hAnsi="Arial" w:cs="Arial"/>
          <w:sz w:val="20"/>
          <w:szCs w:val="20"/>
          <w:lang w:val="it-IT"/>
        </w:rPr>
        <w:t>vlogi</w:t>
      </w:r>
      <w:proofErr w:type="spellEnd"/>
      <w:r w:rsidRPr="00F84853">
        <w:rPr>
          <w:rFonts w:ascii="Arial" w:hAnsi="Arial" w:cs="Arial"/>
          <w:sz w:val="20"/>
          <w:szCs w:val="20"/>
          <w:lang w:val="it-IT"/>
        </w:rPr>
        <w:t xml:space="preserve">, </w:t>
      </w:r>
      <w:proofErr w:type="spellStart"/>
      <w:r w:rsidRPr="00F84853">
        <w:rPr>
          <w:rFonts w:ascii="Arial" w:hAnsi="Arial" w:cs="Arial"/>
          <w:sz w:val="20"/>
          <w:szCs w:val="20"/>
          <w:lang w:val="it-IT"/>
        </w:rPr>
        <w:t>itd</w:t>
      </w:r>
      <w:proofErr w:type="spellEnd"/>
      <w:r w:rsidRPr="00F84853">
        <w:rPr>
          <w:rFonts w:ascii="Arial" w:hAnsi="Arial" w:cs="Arial"/>
          <w:sz w:val="20"/>
          <w:szCs w:val="20"/>
          <w:lang w:val="it-IT"/>
        </w:rPr>
        <w:t>.).</w:t>
      </w:r>
    </w:p>
    <w:p w14:paraId="489D5CF9" w14:textId="12D88366" w:rsidR="00B51090" w:rsidRDefault="00B51090" w:rsidP="00141ACE">
      <w:pPr>
        <w:pStyle w:val="Odstavekseznama"/>
        <w:tabs>
          <w:tab w:val="left" w:pos="284"/>
        </w:tabs>
        <w:autoSpaceDE w:val="0"/>
        <w:autoSpaceDN w:val="0"/>
        <w:adjustRightInd w:val="0"/>
        <w:ind w:left="0"/>
        <w:jc w:val="both"/>
        <w:rPr>
          <w:rFonts w:ascii="Arial" w:hAnsi="Arial" w:cs="Arial"/>
          <w:sz w:val="20"/>
          <w:szCs w:val="20"/>
          <w:lang w:val="it-IT"/>
        </w:rPr>
      </w:pPr>
    </w:p>
    <w:p w14:paraId="173598A1" w14:textId="0510D10C" w:rsidR="003A7697" w:rsidRPr="00F84853" w:rsidRDefault="003A7697" w:rsidP="00141ACE">
      <w:pPr>
        <w:pStyle w:val="Odstavekseznama"/>
        <w:tabs>
          <w:tab w:val="left" w:pos="284"/>
        </w:tabs>
        <w:autoSpaceDE w:val="0"/>
        <w:autoSpaceDN w:val="0"/>
        <w:adjustRightInd w:val="0"/>
        <w:ind w:left="0"/>
        <w:jc w:val="both"/>
        <w:rPr>
          <w:rFonts w:ascii="Arial" w:hAnsi="Arial" w:cs="Arial"/>
          <w:sz w:val="20"/>
          <w:szCs w:val="20"/>
          <w:lang w:val="it-IT"/>
        </w:rPr>
      </w:pPr>
      <w:r>
        <w:rPr>
          <w:rFonts w:ascii="Arial" w:hAnsi="Arial" w:cs="Arial"/>
          <w:sz w:val="20"/>
          <w:szCs w:val="20"/>
          <w:lang w:val="it-IT"/>
        </w:rPr>
        <w:t xml:space="preserve">IJS </w:t>
      </w:r>
      <w:proofErr w:type="spellStart"/>
      <w:r>
        <w:rPr>
          <w:rFonts w:ascii="Arial" w:hAnsi="Arial" w:cs="Arial"/>
          <w:sz w:val="20"/>
          <w:szCs w:val="20"/>
          <w:lang w:val="it-IT"/>
        </w:rPr>
        <w:t>odziv</w:t>
      </w:r>
      <w:r w:rsidR="0068511F">
        <w:rPr>
          <w:rFonts w:ascii="Arial" w:hAnsi="Arial" w:cs="Arial"/>
          <w:sz w:val="20"/>
          <w:szCs w:val="20"/>
          <w:lang w:val="it-IT"/>
        </w:rPr>
        <w:t>a</w:t>
      </w:r>
      <w:proofErr w:type="spellEnd"/>
      <w:r>
        <w:rPr>
          <w:rFonts w:ascii="Arial" w:hAnsi="Arial" w:cs="Arial"/>
          <w:sz w:val="20"/>
          <w:szCs w:val="20"/>
          <w:lang w:val="it-IT"/>
        </w:rPr>
        <w:t xml:space="preserve"> </w:t>
      </w:r>
      <w:proofErr w:type="spellStart"/>
      <w:r>
        <w:rPr>
          <w:rFonts w:ascii="Arial" w:hAnsi="Arial" w:cs="Arial"/>
          <w:sz w:val="20"/>
          <w:szCs w:val="20"/>
          <w:lang w:val="it-IT"/>
        </w:rPr>
        <w:t>Ministrstva</w:t>
      </w:r>
      <w:proofErr w:type="spellEnd"/>
      <w:r>
        <w:rPr>
          <w:rFonts w:ascii="Arial" w:hAnsi="Arial" w:cs="Arial"/>
          <w:sz w:val="20"/>
          <w:szCs w:val="20"/>
          <w:lang w:val="it-IT"/>
        </w:rPr>
        <w:t xml:space="preserve"> za </w:t>
      </w:r>
      <w:proofErr w:type="spellStart"/>
      <w:r>
        <w:rPr>
          <w:rFonts w:ascii="Arial" w:hAnsi="Arial" w:cs="Arial"/>
          <w:sz w:val="20"/>
          <w:szCs w:val="20"/>
          <w:lang w:val="it-IT"/>
        </w:rPr>
        <w:t>šolstvo</w:t>
      </w:r>
      <w:proofErr w:type="spellEnd"/>
      <w:r>
        <w:rPr>
          <w:rFonts w:ascii="Arial" w:hAnsi="Arial" w:cs="Arial"/>
          <w:sz w:val="20"/>
          <w:szCs w:val="20"/>
          <w:lang w:val="it-IT"/>
        </w:rPr>
        <w:t xml:space="preserve"> in </w:t>
      </w:r>
      <w:proofErr w:type="spellStart"/>
      <w:r>
        <w:rPr>
          <w:rFonts w:ascii="Arial" w:hAnsi="Arial" w:cs="Arial"/>
          <w:sz w:val="20"/>
          <w:szCs w:val="20"/>
          <w:lang w:val="it-IT"/>
        </w:rPr>
        <w:t>šport</w:t>
      </w:r>
      <w:proofErr w:type="spellEnd"/>
      <w:r>
        <w:rPr>
          <w:rFonts w:ascii="Arial" w:hAnsi="Arial" w:cs="Arial"/>
          <w:sz w:val="20"/>
          <w:szCs w:val="20"/>
          <w:lang w:val="it-IT"/>
        </w:rPr>
        <w:t xml:space="preserve"> ni </w:t>
      </w:r>
      <w:proofErr w:type="spellStart"/>
      <w:r>
        <w:rPr>
          <w:rFonts w:ascii="Arial" w:hAnsi="Arial" w:cs="Arial"/>
          <w:sz w:val="20"/>
          <w:szCs w:val="20"/>
          <w:lang w:val="it-IT"/>
        </w:rPr>
        <w:t>prejel</w:t>
      </w:r>
      <w:proofErr w:type="spellEnd"/>
      <w:r>
        <w:rPr>
          <w:rFonts w:ascii="Arial" w:hAnsi="Arial" w:cs="Arial"/>
          <w:sz w:val="20"/>
          <w:szCs w:val="20"/>
          <w:lang w:val="it-IT"/>
        </w:rPr>
        <w:t>.</w:t>
      </w:r>
    </w:p>
    <w:p w14:paraId="58048C1B" w14:textId="681A12F1" w:rsidR="00B51090" w:rsidRDefault="00A60A58" w:rsidP="00141ACE">
      <w:pPr>
        <w:spacing w:line="240" w:lineRule="auto"/>
        <w:jc w:val="both"/>
      </w:pPr>
      <w:r>
        <w:lastRenderedPageBreak/>
        <w:t>UI</w:t>
      </w:r>
      <w:r w:rsidR="00B51090" w:rsidRPr="00D4311A">
        <w:t xml:space="preserve"> je seznanil</w:t>
      </w:r>
      <w:r w:rsidR="0068511F">
        <w:t>a</w:t>
      </w:r>
      <w:r w:rsidR="00B51090" w:rsidRPr="00D4311A">
        <w:t xml:space="preserve"> </w:t>
      </w:r>
      <w:r w:rsidR="00B51090">
        <w:rPr>
          <w:rFonts w:cs="Arial"/>
          <w:szCs w:val="20"/>
        </w:rPr>
        <w:t>Ministrstvo za šolstvo in šport</w:t>
      </w:r>
      <w:r w:rsidR="00B51090" w:rsidRPr="00D4311A">
        <w:t xml:space="preserve"> tudi z ugotovitvami sistemskega nadzora na IRSŠŠ. Z vidika učinkovitosti delovanja IRSŠŠ je bilo predlagano, da se v novem Zakonu o šolski inšpekciji opredeli obseg izrednih nadzorov z vidika javnega interesa, da ne bi več prihajalo do situacij, ko se inšpekcijski postopek vodi zaradi vsakršne kršitve predpisa, četudi je ta nebistvena ali neznatna. Z opredelitvijo obsega nadzora v zakonu se lahko pomembno zveča učinkovitost šolske inšpekcije. Ureditev naj stremi k temu, da se zavezancev ne obremenjuje zaradi vsakršnih navedb v prijavah, ki prispejo na IRSŠŠ, ampak le v primerih hujših kršitev, v zvezi s katerimi je verjeten nastanek škode na zavarovanih dobrinah ali je ta že nastala.</w:t>
      </w:r>
    </w:p>
    <w:p w14:paraId="417FC4DF" w14:textId="1C64B7D4" w:rsidR="00B51090" w:rsidRDefault="00B51090" w:rsidP="00141ACE">
      <w:pPr>
        <w:spacing w:line="240" w:lineRule="auto"/>
        <w:jc w:val="both"/>
      </w:pPr>
    </w:p>
    <w:p w14:paraId="4A086293" w14:textId="71306185" w:rsidR="003A7697" w:rsidRPr="00C438D0" w:rsidRDefault="003A7697" w:rsidP="003A7697">
      <w:pPr>
        <w:pStyle w:val="Odstavekseznama"/>
        <w:tabs>
          <w:tab w:val="left" w:pos="284"/>
        </w:tabs>
        <w:autoSpaceDE w:val="0"/>
        <w:autoSpaceDN w:val="0"/>
        <w:adjustRightInd w:val="0"/>
        <w:ind w:left="0"/>
        <w:jc w:val="both"/>
        <w:rPr>
          <w:rFonts w:ascii="Arial" w:hAnsi="Arial" w:cs="Arial"/>
          <w:sz w:val="20"/>
          <w:szCs w:val="20"/>
          <w:lang w:val="sl-SI"/>
        </w:rPr>
      </w:pPr>
      <w:r w:rsidRPr="00C438D0">
        <w:rPr>
          <w:rFonts w:ascii="Arial" w:hAnsi="Arial" w:cs="Arial"/>
          <w:sz w:val="20"/>
          <w:szCs w:val="20"/>
          <w:lang w:val="sl-SI"/>
        </w:rPr>
        <w:t>IJS odziv</w:t>
      </w:r>
      <w:r w:rsidR="0068511F">
        <w:rPr>
          <w:rFonts w:ascii="Arial" w:hAnsi="Arial" w:cs="Arial"/>
          <w:sz w:val="20"/>
          <w:szCs w:val="20"/>
          <w:lang w:val="sl-SI"/>
        </w:rPr>
        <w:t>a</w:t>
      </w:r>
      <w:r w:rsidRPr="00C438D0">
        <w:rPr>
          <w:rFonts w:ascii="Arial" w:hAnsi="Arial" w:cs="Arial"/>
          <w:sz w:val="20"/>
          <w:szCs w:val="20"/>
          <w:lang w:val="sl-SI"/>
        </w:rPr>
        <w:t xml:space="preserve"> Ministrstva za šolstvo in šport ni prejel.</w:t>
      </w:r>
    </w:p>
    <w:p w14:paraId="5EED015A" w14:textId="1F884694" w:rsidR="003A7697" w:rsidRDefault="003A7697" w:rsidP="00141ACE">
      <w:pPr>
        <w:spacing w:line="240" w:lineRule="auto"/>
        <w:jc w:val="both"/>
      </w:pPr>
    </w:p>
    <w:p w14:paraId="5DB0696A" w14:textId="0CAFD485" w:rsidR="00B51090" w:rsidRPr="009B20BE" w:rsidRDefault="00A60A58" w:rsidP="00141ACE">
      <w:pPr>
        <w:spacing w:line="240" w:lineRule="auto"/>
        <w:jc w:val="both"/>
        <w:rPr>
          <w:rFonts w:cs="Arial"/>
          <w:szCs w:val="20"/>
        </w:rPr>
      </w:pPr>
      <w:r>
        <w:rPr>
          <w:rFonts w:cs="Arial"/>
          <w:szCs w:val="20"/>
        </w:rPr>
        <w:t>UI</w:t>
      </w:r>
      <w:r w:rsidR="00B51090" w:rsidRPr="009B20BE">
        <w:rPr>
          <w:rFonts w:cs="Arial"/>
          <w:szCs w:val="20"/>
        </w:rPr>
        <w:t xml:space="preserve"> je o ugotovitvah izvedenih nadzorov spletnih strani osnovnih šol v zvezi z izvajanjem Zakona o dostopu do informacij javnega značaja obvestil</w:t>
      </w:r>
      <w:r w:rsidR="00F261C2">
        <w:rPr>
          <w:rFonts w:cs="Arial"/>
          <w:szCs w:val="20"/>
        </w:rPr>
        <w:t>a</w:t>
      </w:r>
      <w:r w:rsidR="00B51090" w:rsidRPr="009B20BE">
        <w:rPr>
          <w:rFonts w:cs="Arial"/>
          <w:szCs w:val="20"/>
        </w:rPr>
        <w:t xml:space="preserve"> Ministrstvo za izobraževanje, znanost in šport, ki je izdalo okrožnico vsem javnim zavodom (osnovnim šolam) iz njihove pristojnosti in skladno z napotilom Inšpektorata opozorilo na obveznosti,</w:t>
      </w:r>
      <w:r w:rsidR="00141ACE">
        <w:rPr>
          <w:rFonts w:cs="Arial"/>
          <w:szCs w:val="20"/>
        </w:rPr>
        <w:t xml:space="preserve"> ki jih imajo po ZDIJZ.</w:t>
      </w:r>
    </w:p>
    <w:p w14:paraId="5E992C8F" w14:textId="3ED988D2" w:rsidR="00B51090" w:rsidRDefault="00B51090" w:rsidP="00B51090">
      <w:pPr>
        <w:rPr>
          <w:rFonts w:cs="Arial"/>
          <w:szCs w:val="20"/>
        </w:rPr>
      </w:pPr>
    </w:p>
    <w:p w14:paraId="354F5E17" w14:textId="77777777" w:rsidR="00B51090" w:rsidRPr="001860B8" w:rsidRDefault="00B51090" w:rsidP="001860B8">
      <w:pPr>
        <w:rPr>
          <w:rFonts w:cs="Arial"/>
          <w:b/>
          <w:szCs w:val="20"/>
        </w:rPr>
      </w:pPr>
      <w:r w:rsidRPr="001860B8">
        <w:rPr>
          <w:rFonts w:cs="Arial"/>
          <w:b/>
          <w:szCs w:val="20"/>
        </w:rPr>
        <w:t>Ministrstvu za javno upravo in Ministrstvu za delo, družino, socialne zadeve in enake možnosti</w:t>
      </w:r>
    </w:p>
    <w:p w14:paraId="40D960A9" w14:textId="77777777" w:rsidR="00B51090" w:rsidRPr="00F137FA" w:rsidRDefault="00B51090" w:rsidP="00B51090">
      <w:pPr>
        <w:spacing w:line="240" w:lineRule="auto"/>
        <w:jc w:val="both"/>
        <w:rPr>
          <w:rFonts w:cs="Arial"/>
          <w:szCs w:val="20"/>
        </w:rPr>
      </w:pPr>
    </w:p>
    <w:p w14:paraId="6E5E1818" w14:textId="4B9B5BF3" w:rsidR="00B51090" w:rsidRDefault="00141ACE" w:rsidP="00B51090">
      <w:pPr>
        <w:spacing w:line="240" w:lineRule="exact"/>
        <w:jc w:val="both"/>
        <w:rPr>
          <w:rFonts w:cs="Arial"/>
          <w:szCs w:val="20"/>
        </w:rPr>
      </w:pPr>
      <w:r>
        <w:rPr>
          <w:rFonts w:cs="Arial"/>
          <w:szCs w:val="20"/>
        </w:rPr>
        <w:t>UI</w:t>
      </w:r>
      <w:r w:rsidR="00B51090" w:rsidRPr="00F137FA">
        <w:rPr>
          <w:rFonts w:cs="Arial"/>
          <w:szCs w:val="20"/>
        </w:rPr>
        <w:t xml:space="preserve"> je na podlagi ugotovitev nepravilnega </w:t>
      </w:r>
      <w:r>
        <w:rPr>
          <w:rFonts w:cs="Arial"/>
          <w:szCs w:val="20"/>
        </w:rPr>
        <w:t>izvajanja</w:t>
      </w:r>
      <w:r w:rsidR="00B51090" w:rsidRPr="00F137FA">
        <w:rPr>
          <w:rFonts w:cs="Arial"/>
          <w:szCs w:val="20"/>
        </w:rPr>
        <w:t xml:space="preserve"> določb ZUP o vročanju konkretnih upravnih aktov CSD-jev, </w:t>
      </w:r>
      <w:r w:rsidR="009D7EFD">
        <w:rPr>
          <w:rFonts w:cs="Arial"/>
          <w:szCs w:val="20"/>
        </w:rPr>
        <w:t xml:space="preserve">ki se izdajajo </w:t>
      </w:r>
      <w:r w:rsidR="00B51090" w:rsidRPr="00F137FA">
        <w:rPr>
          <w:rFonts w:cs="Arial"/>
          <w:szCs w:val="20"/>
        </w:rPr>
        <w:t xml:space="preserve">preko informacijskega sistema Krpan, </w:t>
      </w:r>
      <w:r w:rsidR="009D7EFD">
        <w:rPr>
          <w:rFonts w:cs="Arial"/>
          <w:szCs w:val="20"/>
        </w:rPr>
        <w:t xml:space="preserve">vročajo pa v fizični obliki (in so jih CSD vročali brez podpisa in žiga) </w:t>
      </w:r>
      <w:r w:rsidR="00B51090" w:rsidRPr="00F137FA">
        <w:rPr>
          <w:rFonts w:cs="Arial"/>
          <w:szCs w:val="20"/>
        </w:rPr>
        <w:t xml:space="preserve">ministru za javno upravo Rudiju Medvedu in ministrici za delo družino, socialne zadeve in enake možnosti mag. Kseniji </w:t>
      </w:r>
      <w:proofErr w:type="spellStart"/>
      <w:r w:rsidR="00B51090" w:rsidRPr="00F137FA">
        <w:rPr>
          <w:rFonts w:cs="Arial"/>
          <w:szCs w:val="20"/>
        </w:rPr>
        <w:t>Klampfer</w:t>
      </w:r>
      <w:proofErr w:type="spellEnd"/>
      <w:r w:rsidR="00B51090" w:rsidRPr="00F137FA">
        <w:rPr>
          <w:rFonts w:cs="Arial"/>
          <w:szCs w:val="20"/>
        </w:rPr>
        <w:t xml:space="preserve"> predlagal</w:t>
      </w:r>
      <w:r>
        <w:rPr>
          <w:rFonts w:cs="Arial"/>
          <w:szCs w:val="20"/>
        </w:rPr>
        <w:t>a</w:t>
      </w:r>
      <w:r w:rsidR="00B51090" w:rsidRPr="00F137FA">
        <w:rPr>
          <w:rFonts w:cs="Arial"/>
          <w:szCs w:val="20"/>
        </w:rPr>
        <w:t xml:space="preserve">, da posredujeta vsem centrom za socialno delo v Republiki Slovenije ustrezne usmeritve za delo v informacijskem sistemu Krpan in o tem seznanita </w:t>
      </w:r>
      <w:r>
        <w:rPr>
          <w:rFonts w:cs="Arial"/>
          <w:szCs w:val="20"/>
        </w:rPr>
        <w:t>UI</w:t>
      </w:r>
      <w:r w:rsidR="00B51090" w:rsidRPr="00F137FA">
        <w:rPr>
          <w:rFonts w:cs="Arial"/>
          <w:szCs w:val="20"/>
        </w:rPr>
        <w:t xml:space="preserve">. </w:t>
      </w:r>
    </w:p>
    <w:p w14:paraId="2ACF55B8" w14:textId="77777777" w:rsidR="00B51090" w:rsidRPr="00F137FA" w:rsidRDefault="00B51090" w:rsidP="00B51090">
      <w:pPr>
        <w:spacing w:line="240" w:lineRule="exact"/>
        <w:jc w:val="both"/>
        <w:rPr>
          <w:rFonts w:cs="Arial"/>
          <w:szCs w:val="20"/>
        </w:rPr>
      </w:pPr>
    </w:p>
    <w:p w14:paraId="6F183734" w14:textId="75E6EAC0" w:rsidR="00B51090" w:rsidRPr="00F137FA" w:rsidRDefault="00B51090" w:rsidP="00B51090">
      <w:pPr>
        <w:spacing w:line="240" w:lineRule="exact"/>
        <w:jc w:val="both"/>
        <w:rPr>
          <w:rFonts w:cs="Arial"/>
          <w:szCs w:val="20"/>
        </w:rPr>
      </w:pPr>
      <w:r w:rsidRPr="00F137FA">
        <w:rPr>
          <w:rFonts w:cs="Arial"/>
          <w:szCs w:val="20"/>
        </w:rPr>
        <w:t>Na podlagi predloga je M</w:t>
      </w:r>
      <w:r w:rsidR="00A60A58">
        <w:rPr>
          <w:rFonts w:cs="Arial"/>
          <w:szCs w:val="20"/>
        </w:rPr>
        <w:t xml:space="preserve">JU </w:t>
      </w:r>
      <w:r w:rsidR="00F261C2">
        <w:rPr>
          <w:rFonts w:cs="Arial"/>
          <w:szCs w:val="20"/>
        </w:rPr>
        <w:t xml:space="preserve">Vladi RS predlagalo </w:t>
      </w:r>
      <w:r w:rsidRPr="00F137FA">
        <w:rPr>
          <w:rFonts w:cs="Arial"/>
          <w:szCs w:val="20"/>
        </w:rPr>
        <w:t>k sprememb</w:t>
      </w:r>
      <w:r w:rsidR="00F261C2">
        <w:rPr>
          <w:rFonts w:cs="Arial"/>
          <w:szCs w:val="20"/>
        </w:rPr>
        <w:t>o</w:t>
      </w:r>
      <w:r w:rsidRPr="00F137FA">
        <w:rPr>
          <w:rFonts w:cs="Arial"/>
          <w:szCs w:val="20"/>
        </w:rPr>
        <w:t xml:space="preserve"> določb UUP</w:t>
      </w:r>
      <w:r w:rsidR="00AC0748">
        <w:rPr>
          <w:rFonts w:cs="Arial"/>
          <w:szCs w:val="20"/>
        </w:rPr>
        <w:t>, ki omogoča zakonito poslovanje CSD</w:t>
      </w:r>
      <w:r w:rsidRPr="00F137FA">
        <w:rPr>
          <w:rFonts w:cs="Arial"/>
          <w:szCs w:val="20"/>
        </w:rPr>
        <w:t xml:space="preserve">.  </w:t>
      </w:r>
    </w:p>
    <w:p w14:paraId="080CEFEA" w14:textId="379C4B9B" w:rsidR="00E60107" w:rsidRDefault="00E60107" w:rsidP="00C24315">
      <w:pPr>
        <w:spacing w:line="240" w:lineRule="auto"/>
        <w:rPr>
          <w:rFonts w:cs="Arial"/>
          <w:szCs w:val="20"/>
        </w:rPr>
      </w:pPr>
    </w:p>
    <w:p w14:paraId="6332294F" w14:textId="77777777" w:rsidR="00B37AB7" w:rsidRDefault="00B37AB7" w:rsidP="00B37AB7">
      <w:pPr>
        <w:spacing w:line="240" w:lineRule="auto"/>
        <w:jc w:val="both"/>
        <w:rPr>
          <w:rFonts w:cs="Arial"/>
          <w:b/>
          <w:szCs w:val="20"/>
        </w:rPr>
      </w:pPr>
      <w:r w:rsidRPr="001860B8">
        <w:rPr>
          <w:rFonts w:cs="Arial"/>
          <w:b/>
          <w:szCs w:val="20"/>
        </w:rPr>
        <w:t xml:space="preserve">Ministrstvu za javno upravo </w:t>
      </w:r>
    </w:p>
    <w:p w14:paraId="1FA9D7C1" w14:textId="77777777" w:rsidR="00B37AB7" w:rsidRDefault="00B37AB7" w:rsidP="00B37AB7">
      <w:pPr>
        <w:spacing w:line="240" w:lineRule="auto"/>
        <w:jc w:val="both"/>
        <w:rPr>
          <w:rFonts w:cs="Arial"/>
          <w:b/>
          <w:szCs w:val="20"/>
        </w:rPr>
      </w:pPr>
    </w:p>
    <w:p w14:paraId="0DA689E4" w14:textId="16679AC9" w:rsidR="00B37AB7" w:rsidRPr="00FE7345" w:rsidRDefault="00B37AB7" w:rsidP="00B37AB7">
      <w:pPr>
        <w:spacing w:line="240" w:lineRule="auto"/>
        <w:jc w:val="both"/>
        <w:rPr>
          <w:rFonts w:cs="Arial"/>
          <w:szCs w:val="20"/>
        </w:rPr>
      </w:pPr>
      <w:r w:rsidRPr="00FE7345">
        <w:rPr>
          <w:rFonts w:cs="Arial"/>
          <w:szCs w:val="20"/>
        </w:rPr>
        <w:t xml:space="preserve">IJS je Ministrstvo za javno upravo seznanil z ugotovitvami inšpekcijskih nadzorov nad izvajanjem Zakona o dostopu do informacij javnega značaja s strani krajevnih skupnosti, in ministrstvu predlagal, da kot resorno ministrstvo za področje ZDIJZ, z ugotovitvami seznani vse občine v Republiki Sloveniji, z napotilom, da vsaka na svojem območju opozori na nepravilnosti tiste krajevne skupnosti, ki so zavezane za izvajanje določb ZDIJZ. Ministrstvo za javno upravo je izdalo vsem občinam okrožnico, kot je predlagal IJS.   </w:t>
      </w:r>
    </w:p>
    <w:p w14:paraId="023EFAB2" w14:textId="2241D99F" w:rsidR="00E60107" w:rsidRDefault="00E60107" w:rsidP="00C24315">
      <w:pPr>
        <w:spacing w:line="240" w:lineRule="auto"/>
        <w:rPr>
          <w:rFonts w:cs="Arial"/>
          <w:szCs w:val="20"/>
        </w:rPr>
      </w:pPr>
    </w:p>
    <w:p w14:paraId="53466035" w14:textId="4DE5BAFA" w:rsidR="00834DF1" w:rsidRDefault="00834DF1" w:rsidP="00C24315">
      <w:pPr>
        <w:spacing w:line="240" w:lineRule="auto"/>
        <w:rPr>
          <w:rFonts w:cs="Arial"/>
          <w:szCs w:val="20"/>
        </w:rPr>
      </w:pPr>
    </w:p>
    <w:p w14:paraId="0142EDFA" w14:textId="77777777" w:rsidR="00834DF1" w:rsidRDefault="00834DF1" w:rsidP="00C24315">
      <w:pPr>
        <w:spacing w:line="240" w:lineRule="auto"/>
        <w:rPr>
          <w:rFonts w:cs="Arial"/>
          <w:szCs w:val="20"/>
        </w:rPr>
      </w:pPr>
    </w:p>
    <w:p w14:paraId="77284973" w14:textId="4F57FB1D" w:rsidR="00E030CB" w:rsidRPr="00743C58" w:rsidRDefault="00E030CB" w:rsidP="00CC21C7">
      <w:pPr>
        <w:pStyle w:val="Naslov1"/>
        <w:numPr>
          <w:ilvl w:val="0"/>
          <w:numId w:val="11"/>
        </w:numPr>
        <w:spacing w:before="0" w:line="240" w:lineRule="auto"/>
        <w:ind w:left="425" w:hanging="425"/>
        <w:rPr>
          <w:rFonts w:ascii="Arial" w:hAnsi="Arial" w:cs="Arial"/>
          <w:color w:val="auto"/>
          <w:sz w:val="22"/>
          <w:szCs w:val="22"/>
        </w:rPr>
      </w:pPr>
      <w:bookmarkStart w:id="38" w:name="_Toc34892491"/>
      <w:r w:rsidRPr="00743C58">
        <w:rPr>
          <w:rFonts w:ascii="Arial" w:hAnsi="Arial" w:cs="Arial"/>
          <w:color w:val="auto"/>
          <w:sz w:val="22"/>
          <w:szCs w:val="22"/>
        </w:rPr>
        <w:t>DELOVANJE INŠPEKCIJE ZA SISTEM JAVNIH USLUŽBENCEV V LETU 201</w:t>
      </w:r>
      <w:r w:rsidR="00843742" w:rsidRPr="00743C58">
        <w:rPr>
          <w:rFonts w:ascii="Arial" w:hAnsi="Arial" w:cs="Arial"/>
          <w:color w:val="auto"/>
          <w:sz w:val="22"/>
          <w:szCs w:val="22"/>
        </w:rPr>
        <w:t>9</w:t>
      </w:r>
      <w:bookmarkEnd w:id="38"/>
    </w:p>
    <w:p w14:paraId="0B0FC3B8" w14:textId="020D3ACD" w:rsidR="00BA1FC3" w:rsidRPr="00743C58" w:rsidRDefault="00BA1FC3" w:rsidP="00125F19">
      <w:pPr>
        <w:spacing w:line="240" w:lineRule="auto"/>
        <w:outlineLvl w:val="0"/>
        <w:rPr>
          <w:rFonts w:cs="Arial"/>
          <w:b/>
        </w:rPr>
      </w:pPr>
    </w:p>
    <w:p w14:paraId="368462C6" w14:textId="7DFA88D9" w:rsidR="00250158" w:rsidRPr="00743C58" w:rsidRDefault="001566CB" w:rsidP="00CC21C7">
      <w:pPr>
        <w:pStyle w:val="Odstavekseznama"/>
        <w:numPr>
          <w:ilvl w:val="1"/>
          <w:numId w:val="10"/>
        </w:numPr>
        <w:ind w:left="426" w:hanging="426"/>
        <w:outlineLvl w:val="1"/>
        <w:rPr>
          <w:rFonts w:ascii="Arial" w:hAnsi="Arial" w:cs="Arial"/>
          <w:b/>
          <w:sz w:val="20"/>
          <w:szCs w:val="20"/>
          <w:lang w:val="sl-SI"/>
        </w:rPr>
      </w:pPr>
      <w:bookmarkStart w:id="39" w:name="_Toc381684668"/>
      <w:bookmarkStart w:id="40" w:name="_Toc34892492"/>
      <w:r w:rsidRPr="00743C58">
        <w:rPr>
          <w:rFonts w:ascii="Arial" w:hAnsi="Arial" w:cs="Arial"/>
          <w:b/>
          <w:sz w:val="20"/>
          <w:szCs w:val="20"/>
          <w:lang w:val="sl-SI"/>
        </w:rPr>
        <w:t xml:space="preserve">PREJETE ZADEVE </w:t>
      </w:r>
      <w:r w:rsidR="00250158" w:rsidRPr="00743C58">
        <w:rPr>
          <w:rFonts w:ascii="Arial" w:hAnsi="Arial" w:cs="Arial"/>
          <w:b/>
          <w:sz w:val="20"/>
          <w:szCs w:val="20"/>
          <w:lang w:val="sl-SI"/>
        </w:rPr>
        <w:t>V LETU 201</w:t>
      </w:r>
      <w:bookmarkEnd w:id="39"/>
      <w:r w:rsidR="00843742" w:rsidRPr="00743C58">
        <w:rPr>
          <w:rFonts w:ascii="Arial" w:hAnsi="Arial" w:cs="Arial"/>
          <w:b/>
          <w:sz w:val="20"/>
          <w:szCs w:val="20"/>
          <w:lang w:val="sl-SI"/>
        </w:rPr>
        <w:t>9</w:t>
      </w:r>
      <w:bookmarkEnd w:id="40"/>
    </w:p>
    <w:p w14:paraId="0FCE228B" w14:textId="77777777" w:rsidR="00250158" w:rsidRPr="00743C58" w:rsidRDefault="00250158" w:rsidP="00577EE2">
      <w:pPr>
        <w:spacing w:line="240" w:lineRule="auto"/>
        <w:outlineLvl w:val="0"/>
        <w:rPr>
          <w:rFonts w:cs="Arial"/>
        </w:rPr>
      </w:pPr>
    </w:p>
    <w:p w14:paraId="69483D81" w14:textId="7C1EDC45" w:rsidR="00D10EE7" w:rsidRPr="00743C58" w:rsidRDefault="00D10EE7" w:rsidP="00577EE2">
      <w:pPr>
        <w:spacing w:line="240" w:lineRule="auto"/>
        <w:jc w:val="both"/>
        <w:rPr>
          <w:rFonts w:cs="Arial"/>
          <w:szCs w:val="20"/>
          <w:u w:val="single"/>
        </w:rPr>
      </w:pPr>
      <w:r w:rsidRPr="00743C58">
        <w:rPr>
          <w:rFonts w:cs="Arial"/>
          <w:szCs w:val="20"/>
          <w:u w:val="single"/>
        </w:rPr>
        <w:t>V let</w:t>
      </w:r>
      <w:r w:rsidR="001D1D11" w:rsidRPr="00743C58">
        <w:rPr>
          <w:rFonts w:cs="Arial"/>
          <w:szCs w:val="20"/>
          <w:u w:val="single"/>
        </w:rPr>
        <w:t>u 201</w:t>
      </w:r>
      <w:r w:rsidR="00E60107" w:rsidRPr="00743C58">
        <w:rPr>
          <w:rFonts w:cs="Arial"/>
          <w:szCs w:val="20"/>
          <w:u w:val="single"/>
        </w:rPr>
        <w:t>9</w:t>
      </w:r>
      <w:r w:rsidRPr="00743C58">
        <w:rPr>
          <w:rFonts w:cs="Arial"/>
          <w:szCs w:val="20"/>
          <w:u w:val="single"/>
        </w:rPr>
        <w:t xml:space="preserve"> je </w:t>
      </w:r>
      <w:r w:rsidR="00256333" w:rsidRPr="00743C58">
        <w:rPr>
          <w:rFonts w:cs="Arial"/>
          <w:szCs w:val="20"/>
          <w:u w:val="single"/>
        </w:rPr>
        <w:t xml:space="preserve">ISJU </w:t>
      </w:r>
      <w:r w:rsidRPr="00743C58">
        <w:rPr>
          <w:rFonts w:cs="Arial"/>
          <w:szCs w:val="20"/>
          <w:u w:val="single"/>
        </w:rPr>
        <w:t xml:space="preserve">prejela </w:t>
      </w:r>
      <w:r w:rsidR="00E60107" w:rsidRPr="00743C58">
        <w:rPr>
          <w:rFonts w:cs="Arial"/>
          <w:szCs w:val="20"/>
          <w:u w:val="single"/>
        </w:rPr>
        <w:t>370</w:t>
      </w:r>
      <w:r w:rsidR="00281A0D" w:rsidRPr="00743C58">
        <w:rPr>
          <w:rFonts w:cs="Arial"/>
          <w:szCs w:val="20"/>
          <w:u w:val="single"/>
        </w:rPr>
        <w:t xml:space="preserve"> </w:t>
      </w:r>
      <w:r w:rsidRPr="00743C58">
        <w:rPr>
          <w:rFonts w:cs="Arial"/>
          <w:szCs w:val="20"/>
          <w:u w:val="single"/>
        </w:rPr>
        <w:t>zadev, v katerih so stranke zatrjevale kršitve Z</w:t>
      </w:r>
      <w:r w:rsidR="00205B7A" w:rsidRPr="00743C58">
        <w:rPr>
          <w:rFonts w:cs="Arial"/>
          <w:szCs w:val="20"/>
          <w:u w:val="single"/>
        </w:rPr>
        <w:t>JU</w:t>
      </w:r>
      <w:r w:rsidR="00DF6181" w:rsidRPr="00743C58">
        <w:rPr>
          <w:rFonts w:cs="Arial"/>
          <w:szCs w:val="20"/>
          <w:u w:val="single"/>
        </w:rPr>
        <w:t>,</w:t>
      </w:r>
      <w:r w:rsidRPr="00743C58">
        <w:rPr>
          <w:rFonts w:cs="Arial"/>
          <w:szCs w:val="20"/>
          <w:u w:val="single"/>
        </w:rPr>
        <w:t xml:space="preserve"> </w:t>
      </w:r>
      <w:r w:rsidR="00205B7A" w:rsidRPr="00743C58">
        <w:rPr>
          <w:rFonts w:cs="Arial"/>
          <w:szCs w:val="20"/>
          <w:u w:val="single"/>
        </w:rPr>
        <w:t>ZSPJS</w:t>
      </w:r>
      <w:r w:rsidR="00DF6181" w:rsidRPr="00743C58">
        <w:rPr>
          <w:rFonts w:cs="Arial"/>
          <w:szCs w:val="20"/>
          <w:u w:val="single"/>
        </w:rPr>
        <w:t xml:space="preserve"> in ZIPRS</w:t>
      </w:r>
      <w:r w:rsidR="0010079A" w:rsidRPr="00743C58">
        <w:rPr>
          <w:rFonts w:cs="Arial"/>
          <w:szCs w:val="20"/>
          <w:u w:val="single"/>
        </w:rPr>
        <w:t xml:space="preserve"> </w:t>
      </w:r>
      <w:r w:rsidRPr="00743C58">
        <w:rPr>
          <w:rFonts w:cs="Arial"/>
          <w:szCs w:val="20"/>
          <w:u w:val="single"/>
        </w:rPr>
        <w:t xml:space="preserve">oziroma so od </w:t>
      </w:r>
      <w:r w:rsidR="00205B7A" w:rsidRPr="00743C58">
        <w:rPr>
          <w:rFonts w:cs="Arial"/>
          <w:szCs w:val="20"/>
          <w:u w:val="single"/>
        </w:rPr>
        <w:t>ISJU</w:t>
      </w:r>
      <w:r w:rsidRPr="00743C58">
        <w:rPr>
          <w:rFonts w:cs="Arial"/>
          <w:szCs w:val="20"/>
          <w:u w:val="single"/>
        </w:rPr>
        <w:t xml:space="preserve"> zahtevale določena pojasnila in odgovore</w:t>
      </w:r>
      <w:r w:rsidR="00C92B1D" w:rsidRPr="00743C58">
        <w:rPr>
          <w:rFonts w:cs="Arial"/>
          <w:szCs w:val="20"/>
          <w:u w:val="single"/>
        </w:rPr>
        <w:t>.</w:t>
      </w:r>
      <w:r w:rsidRPr="00743C58">
        <w:rPr>
          <w:rFonts w:cs="Arial"/>
          <w:szCs w:val="20"/>
          <w:u w:val="single"/>
        </w:rPr>
        <w:t xml:space="preserve"> </w:t>
      </w:r>
      <w:r w:rsidR="00547BC6" w:rsidRPr="00743C58">
        <w:rPr>
          <w:rFonts w:cs="Arial"/>
          <w:szCs w:val="20"/>
          <w:u w:val="single"/>
        </w:rPr>
        <w:t>Število prejetih zadev je bilo znatno višje kot letu 2018 (indeks</w:t>
      </w:r>
      <w:r w:rsidR="009F1360" w:rsidRPr="00743C58">
        <w:rPr>
          <w:rFonts w:cs="Arial"/>
          <w:szCs w:val="20"/>
          <w:u w:val="single"/>
        </w:rPr>
        <w:t xml:space="preserve"> 124,2).</w:t>
      </w:r>
    </w:p>
    <w:p w14:paraId="6DE5226C" w14:textId="77777777" w:rsidR="00F636F8" w:rsidRPr="00743C58" w:rsidRDefault="00F636F8" w:rsidP="00577EE2">
      <w:pPr>
        <w:spacing w:line="240" w:lineRule="auto"/>
        <w:jc w:val="both"/>
        <w:rPr>
          <w:rFonts w:cs="Arial"/>
          <w:szCs w:val="20"/>
        </w:rPr>
      </w:pPr>
    </w:p>
    <w:p w14:paraId="4EBE89B4" w14:textId="042DD8DC" w:rsidR="00D10EE7" w:rsidRPr="00743C58" w:rsidRDefault="00D10EE7" w:rsidP="00577EE2">
      <w:pPr>
        <w:spacing w:line="240" w:lineRule="auto"/>
        <w:jc w:val="both"/>
        <w:rPr>
          <w:rFonts w:cs="Arial"/>
          <w:szCs w:val="20"/>
        </w:rPr>
      </w:pPr>
      <w:r w:rsidRPr="00743C58">
        <w:rPr>
          <w:rFonts w:cs="Arial"/>
          <w:szCs w:val="20"/>
        </w:rPr>
        <w:t>Inšpekcijski zavezanci, na katere so se nanašale prejete pobude, so spadali v naslednje podskupine javnega sektorja:</w:t>
      </w:r>
    </w:p>
    <w:p w14:paraId="7EB5989A" w14:textId="77777777" w:rsidR="00D10EE7" w:rsidRPr="00743C58" w:rsidRDefault="00D10EE7" w:rsidP="00577EE2">
      <w:pPr>
        <w:tabs>
          <w:tab w:val="left" w:pos="1080"/>
        </w:tabs>
        <w:spacing w:line="240" w:lineRule="auto"/>
        <w:jc w:val="both"/>
        <w:rPr>
          <w:rFonts w:cs="Arial"/>
          <w:sz w:val="18"/>
          <w:szCs w:val="18"/>
        </w:rPr>
      </w:pPr>
    </w:p>
    <w:p w14:paraId="17AC4076" w14:textId="77777777" w:rsidR="00D10EE7" w:rsidRPr="00743C58" w:rsidRDefault="00D10EE7" w:rsidP="00577EE2">
      <w:pPr>
        <w:numPr>
          <w:ilvl w:val="0"/>
          <w:numId w:val="4"/>
        </w:numPr>
        <w:spacing w:line="240" w:lineRule="auto"/>
        <w:jc w:val="both"/>
        <w:rPr>
          <w:rFonts w:cs="Arial"/>
          <w:sz w:val="18"/>
          <w:szCs w:val="18"/>
        </w:rPr>
      </w:pPr>
      <w:r w:rsidRPr="00743C58">
        <w:rPr>
          <w:rFonts w:cs="Arial"/>
          <w:sz w:val="18"/>
          <w:szCs w:val="18"/>
        </w:rPr>
        <w:t>1.1.-1.2.1. Nevladni proračunski uporabniki in vladne službe,</w:t>
      </w:r>
    </w:p>
    <w:p w14:paraId="4631B3BA"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1.2.2. Ministrstva in organi v sestavi,</w:t>
      </w:r>
    </w:p>
    <w:p w14:paraId="7BC8BDA2"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1.2.3. Upravne enote,</w:t>
      </w:r>
    </w:p>
    <w:p w14:paraId="5F1FF29A"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1.3. Pravosodni proračunski uporabniki,</w:t>
      </w:r>
    </w:p>
    <w:p w14:paraId="67AAD66F" w14:textId="77777777" w:rsidR="00D10EE7" w:rsidRPr="00743C58" w:rsidRDefault="00D10EE7" w:rsidP="00577EE2">
      <w:pPr>
        <w:numPr>
          <w:ilvl w:val="0"/>
          <w:numId w:val="4"/>
        </w:numPr>
        <w:tabs>
          <w:tab w:val="left" w:pos="1080"/>
        </w:tabs>
        <w:spacing w:line="240" w:lineRule="auto"/>
        <w:jc w:val="both"/>
        <w:rPr>
          <w:rFonts w:cs="Arial"/>
          <w:sz w:val="18"/>
          <w:szCs w:val="18"/>
        </w:rPr>
      </w:pPr>
      <w:r w:rsidRPr="00743C58">
        <w:rPr>
          <w:rFonts w:cs="Arial"/>
          <w:sz w:val="18"/>
          <w:szCs w:val="18"/>
        </w:rPr>
        <w:t>2.1.-2.2. Občine in krajevne skupnosti</w:t>
      </w:r>
      <w:r w:rsidR="00AC74A6" w:rsidRPr="00743C58">
        <w:rPr>
          <w:rFonts w:cs="Arial"/>
          <w:sz w:val="18"/>
          <w:szCs w:val="18"/>
        </w:rPr>
        <w:t>,</w:t>
      </w:r>
    </w:p>
    <w:p w14:paraId="1FF14E06" w14:textId="77777777" w:rsidR="00D10EE7" w:rsidRPr="00743C58" w:rsidRDefault="001B7DF4" w:rsidP="00577EE2">
      <w:pPr>
        <w:numPr>
          <w:ilvl w:val="0"/>
          <w:numId w:val="4"/>
        </w:numPr>
        <w:tabs>
          <w:tab w:val="left" w:pos="1080"/>
        </w:tabs>
        <w:spacing w:line="240" w:lineRule="auto"/>
        <w:jc w:val="both"/>
        <w:rPr>
          <w:rFonts w:cs="Arial"/>
          <w:sz w:val="18"/>
          <w:szCs w:val="18"/>
        </w:rPr>
      </w:pPr>
      <w:r w:rsidRPr="00743C58">
        <w:rPr>
          <w:rFonts w:cs="Arial"/>
          <w:sz w:val="18"/>
          <w:szCs w:val="18"/>
        </w:rPr>
        <w:t>3.1.-6.1</w:t>
      </w:r>
      <w:r w:rsidR="00D10EE7" w:rsidRPr="00743C58">
        <w:rPr>
          <w:rFonts w:cs="Arial"/>
          <w:sz w:val="18"/>
          <w:szCs w:val="18"/>
        </w:rPr>
        <w:t>. Izvajalci javnih služb/nosil</w:t>
      </w:r>
      <w:r w:rsidR="00AC74A6" w:rsidRPr="00743C58">
        <w:rPr>
          <w:rFonts w:cs="Arial"/>
          <w:sz w:val="18"/>
          <w:szCs w:val="18"/>
        </w:rPr>
        <w:t>ci javnih pooblastil in</w:t>
      </w:r>
    </w:p>
    <w:p w14:paraId="074AECA9" w14:textId="77777777" w:rsidR="001B7DF4" w:rsidRPr="00743C58" w:rsidRDefault="001B7DF4" w:rsidP="00577EE2">
      <w:pPr>
        <w:numPr>
          <w:ilvl w:val="0"/>
          <w:numId w:val="4"/>
        </w:numPr>
        <w:tabs>
          <w:tab w:val="left" w:pos="1080"/>
        </w:tabs>
        <w:spacing w:line="240" w:lineRule="auto"/>
        <w:jc w:val="both"/>
        <w:rPr>
          <w:rFonts w:cs="Arial"/>
          <w:sz w:val="18"/>
          <w:szCs w:val="18"/>
        </w:rPr>
      </w:pPr>
      <w:r w:rsidRPr="00743C58">
        <w:rPr>
          <w:rFonts w:cs="Arial"/>
          <w:sz w:val="18"/>
          <w:szCs w:val="18"/>
        </w:rPr>
        <w:t>999 Drugo (druge pravne in fizične osebe izven javnega sektorja</w:t>
      </w:r>
      <w:r w:rsidR="00AC5303" w:rsidRPr="00743C58">
        <w:rPr>
          <w:rFonts w:cs="Arial"/>
          <w:sz w:val="18"/>
          <w:szCs w:val="18"/>
        </w:rPr>
        <w:t xml:space="preserve"> in odgovori na različna vprašanja</w:t>
      </w:r>
      <w:r w:rsidRPr="00743C58">
        <w:rPr>
          <w:rFonts w:cs="Arial"/>
          <w:sz w:val="18"/>
          <w:szCs w:val="18"/>
        </w:rPr>
        <w:t>).</w:t>
      </w:r>
    </w:p>
    <w:p w14:paraId="3DF13427" w14:textId="264FFB33" w:rsidR="007B79D2" w:rsidRPr="00743C58" w:rsidRDefault="007B79D2" w:rsidP="00577EE2">
      <w:pPr>
        <w:tabs>
          <w:tab w:val="left" w:pos="1080"/>
        </w:tabs>
        <w:spacing w:line="240" w:lineRule="auto"/>
        <w:jc w:val="both"/>
        <w:rPr>
          <w:rFonts w:cs="Arial"/>
          <w:sz w:val="18"/>
          <w:szCs w:val="18"/>
        </w:rPr>
      </w:pPr>
    </w:p>
    <w:p w14:paraId="696AA1C5" w14:textId="413F988E" w:rsidR="00D10EE7" w:rsidRPr="00743C58" w:rsidRDefault="00D10EE7" w:rsidP="00577EE2">
      <w:pPr>
        <w:spacing w:line="240" w:lineRule="auto"/>
        <w:jc w:val="both"/>
        <w:rPr>
          <w:rFonts w:cs="Arial"/>
          <w:szCs w:val="20"/>
        </w:rPr>
      </w:pPr>
      <w:r w:rsidRPr="00743C58">
        <w:rPr>
          <w:rFonts w:cs="Arial"/>
          <w:szCs w:val="20"/>
        </w:rPr>
        <w:t xml:space="preserve">Največ prejetih zadev je bilo v podskupinah </w:t>
      </w:r>
      <w:r w:rsidR="00EF4D22" w:rsidRPr="00743C58">
        <w:rPr>
          <w:rFonts w:cs="Arial"/>
          <w:szCs w:val="20"/>
        </w:rPr>
        <w:t>3.1.-6.1. Izvajalci javnih služb/nosilci javnih pooblastil (</w:t>
      </w:r>
      <w:r w:rsidR="00746BA0" w:rsidRPr="00743C58">
        <w:rPr>
          <w:rFonts w:cs="Arial"/>
          <w:szCs w:val="20"/>
        </w:rPr>
        <w:t>1</w:t>
      </w:r>
      <w:r w:rsidR="000F6A2B" w:rsidRPr="00743C58">
        <w:rPr>
          <w:rFonts w:cs="Arial"/>
          <w:szCs w:val="20"/>
        </w:rPr>
        <w:t>65</w:t>
      </w:r>
      <w:r w:rsidR="00EF4D22" w:rsidRPr="00743C58">
        <w:rPr>
          <w:rFonts w:cs="Arial"/>
          <w:szCs w:val="20"/>
        </w:rPr>
        <w:t xml:space="preserve">; </w:t>
      </w:r>
      <w:r w:rsidR="00C44852" w:rsidRPr="00743C58">
        <w:rPr>
          <w:rFonts w:cs="Arial"/>
          <w:szCs w:val="20"/>
        </w:rPr>
        <w:t>4</w:t>
      </w:r>
      <w:r w:rsidR="00E25603" w:rsidRPr="00743C58">
        <w:rPr>
          <w:rFonts w:cs="Arial"/>
          <w:szCs w:val="20"/>
        </w:rPr>
        <w:t>4</w:t>
      </w:r>
      <w:r w:rsidR="006F5ADB" w:rsidRPr="00743C58">
        <w:rPr>
          <w:rFonts w:cs="Arial"/>
          <w:szCs w:val="20"/>
        </w:rPr>
        <w:t>,</w:t>
      </w:r>
      <w:r w:rsidR="00E25603" w:rsidRPr="00743C58">
        <w:rPr>
          <w:rFonts w:cs="Arial"/>
          <w:szCs w:val="20"/>
        </w:rPr>
        <w:t>6</w:t>
      </w:r>
      <w:r w:rsidR="00936E34" w:rsidRPr="00743C58">
        <w:rPr>
          <w:rFonts w:cs="Arial"/>
          <w:szCs w:val="20"/>
        </w:rPr>
        <w:t>%</w:t>
      </w:r>
      <w:r w:rsidR="00EF4D22" w:rsidRPr="00743C58">
        <w:rPr>
          <w:rFonts w:cs="Arial"/>
          <w:szCs w:val="20"/>
        </w:rPr>
        <w:t xml:space="preserve">), </w:t>
      </w:r>
      <w:r w:rsidR="006F5ADB" w:rsidRPr="00743C58">
        <w:rPr>
          <w:rFonts w:cs="Arial"/>
          <w:szCs w:val="20"/>
        </w:rPr>
        <w:t>999. Drugo (</w:t>
      </w:r>
      <w:r w:rsidR="00E25603" w:rsidRPr="00743C58">
        <w:rPr>
          <w:rFonts w:cs="Arial"/>
          <w:szCs w:val="20"/>
        </w:rPr>
        <w:t>82</w:t>
      </w:r>
      <w:r w:rsidR="00285798" w:rsidRPr="00743C58">
        <w:rPr>
          <w:rFonts w:cs="Arial"/>
          <w:szCs w:val="20"/>
        </w:rPr>
        <w:t xml:space="preserve">; </w:t>
      </w:r>
      <w:r w:rsidR="00746BA0" w:rsidRPr="00743C58">
        <w:rPr>
          <w:rFonts w:cs="Arial"/>
          <w:szCs w:val="20"/>
        </w:rPr>
        <w:t>2</w:t>
      </w:r>
      <w:r w:rsidR="00E25603" w:rsidRPr="00743C58">
        <w:rPr>
          <w:rFonts w:cs="Arial"/>
          <w:szCs w:val="20"/>
        </w:rPr>
        <w:t>2</w:t>
      </w:r>
      <w:r w:rsidR="006F5ADB" w:rsidRPr="00743C58">
        <w:rPr>
          <w:rFonts w:cs="Arial"/>
          <w:szCs w:val="20"/>
        </w:rPr>
        <w:t>,</w:t>
      </w:r>
      <w:r w:rsidR="00E25603" w:rsidRPr="00743C58">
        <w:rPr>
          <w:rFonts w:cs="Arial"/>
          <w:szCs w:val="20"/>
        </w:rPr>
        <w:t>2</w:t>
      </w:r>
      <w:r w:rsidR="00C44852" w:rsidRPr="00743C58">
        <w:rPr>
          <w:rFonts w:cs="Arial"/>
          <w:szCs w:val="20"/>
        </w:rPr>
        <w:t xml:space="preserve">%) in </w:t>
      </w:r>
      <w:r w:rsidR="00E25603" w:rsidRPr="00743C58">
        <w:rPr>
          <w:rFonts w:cs="Arial"/>
          <w:szCs w:val="20"/>
        </w:rPr>
        <w:t xml:space="preserve">2.1.-2.2. Občine in druge lokalne skupnosti </w:t>
      </w:r>
      <w:r w:rsidR="00746BA0" w:rsidRPr="00743C58">
        <w:rPr>
          <w:rFonts w:cs="Arial"/>
          <w:szCs w:val="20"/>
        </w:rPr>
        <w:t>(</w:t>
      </w:r>
      <w:r w:rsidR="00AE1277" w:rsidRPr="00743C58">
        <w:rPr>
          <w:rFonts w:cs="Arial"/>
          <w:szCs w:val="20"/>
        </w:rPr>
        <w:t>53</w:t>
      </w:r>
      <w:r w:rsidRPr="00743C58">
        <w:rPr>
          <w:rFonts w:cs="Arial"/>
          <w:szCs w:val="20"/>
        </w:rPr>
        <w:t xml:space="preserve">; </w:t>
      </w:r>
      <w:r w:rsidR="00746BA0" w:rsidRPr="00743C58">
        <w:rPr>
          <w:rFonts w:cs="Arial"/>
          <w:szCs w:val="20"/>
        </w:rPr>
        <w:t>1</w:t>
      </w:r>
      <w:r w:rsidR="00AE1277" w:rsidRPr="00743C58">
        <w:rPr>
          <w:rFonts w:cs="Arial"/>
          <w:szCs w:val="20"/>
        </w:rPr>
        <w:t>4</w:t>
      </w:r>
      <w:r w:rsidR="00746BA0" w:rsidRPr="00743C58">
        <w:rPr>
          <w:rFonts w:cs="Arial"/>
          <w:szCs w:val="20"/>
        </w:rPr>
        <w:t>,</w:t>
      </w:r>
      <w:r w:rsidR="00AE1277" w:rsidRPr="00743C58">
        <w:rPr>
          <w:rFonts w:cs="Arial"/>
          <w:szCs w:val="20"/>
        </w:rPr>
        <w:t>3</w:t>
      </w:r>
      <w:r w:rsidR="00936E34" w:rsidRPr="00743C58">
        <w:rPr>
          <w:rFonts w:cs="Arial"/>
          <w:szCs w:val="20"/>
        </w:rPr>
        <w:t>%</w:t>
      </w:r>
      <w:r w:rsidR="00DB6259" w:rsidRPr="00743C58">
        <w:rPr>
          <w:rFonts w:cs="Arial"/>
          <w:szCs w:val="20"/>
        </w:rPr>
        <w:t>) (graf 21</w:t>
      </w:r>
      <w:r w:rsidRPr="00743C58">
        <w:rPr>
          <w:rFonts w:cs="Arial"/>
          <w:szCs w:val="20"/>
        </w:rPr>
        <w:t xml:space="preserve">). </w:t>
      </w:r>
    </w:p>
    <w:p w14:paraId="293C9C28" w14:textId="6618761F" w:rsidR="001102B7" w:rsidRDefault="001102B7" w:rsidP="00577EE2">
      <w:pPr>
        <w:spacing w:line="240" w:lineRule="auto"/>
        <w:jc w:val="both"/>
        <w:rPr>
          <w:rFonts w:cs="Arial"/>
          <w:color w:val="FF0000"/>
          <w:szCs w:val="20"/>
        </w:rPr>
      </w:pPr>
    </w:p>
    <w:p w14:paraId="537862DF" w14:textId="4C75D629" w:rsidR="00834DF1" w:rsidRDefault="00834DF1" w:rsidP="00577EE2">
      <w:pPr>
        <w:spacing w:line="240" w:lineRule="auto"/>
        <w:jc w:val="both"/>
        <w:rPr>
          <w:rFonts w:cs="Arial"/>
          <w:color w:val="FF0000"/>
          <w:szCs w:val="20"/>
        </w:rPr>
      </w:pPr>
    </w:p>
    <w:p w14:paraId="294EBE0F" w14:textId="77777777" w:rsidR="00834DF1" w:rsidRDefault="00834DF1" w:rsidP="00577EE2">
      <w:pPr>
        <w:spacing w:line="240" w:lineRule="auto"/>
        <w:jc w:val="both"/>
        <w:rPr>
          <w:rFonts w:cs="Arial"/>
          <w:sz w:val="16"/>
          <w:szCs w:val="16"/>
        </w:rPr>
      </w:pPr>
    </w:p>
    <w:p w14:paraId="6BE6E979" w14:textId="7FB04B89" w:rsidR="00602980" w:rsidRPr="00743C58" w:rsidRDefault="00602980" w:rsidP="00577EE2">
      <w:pPr>
        <w:spacing w:line="240" w:lineRule="auto"/>
        <w:jc w:val="both"/>
        <w:rPr>
          <w:rFonts w:cs="Arial"/>
          <w:sz w:val="16"/>
          <w:szCs w:val="16"/>
        </w:rPr>
      </w:pPr>
      <w:r w:rsidRPr="00743C58">
        <w:rPr>
          <w:rFonts w:cs="Arial"/>
          <w:sz w:val="16"/>
          <w:szCs w:val="16"/>
        </w:rPr>
        <w:t>Graf 2</w:t>
      </w:r>
      <w:r w:rsidR="00DB6259" w:rsidRPr="00743C58">
        <w:rPr>
          <w:rFonts w:cs="Arial"/>
          <w:sz w:val="16"/>
          <w:szCs w:val="16"/>
        </w:rPr>
        <w:t>1</w:t>
      </w:r>
      <w:r w:rsidRPr="00743C58">
        <w:rPr>
          <w:rFonts w:cs="Arial"/>
          <w:sz w:val="16"/>
          <w:szCs w:val="16"/>
        </w:rPr>
        <w:t xml:space="preserve">: </w:t>
      </w:r>
      <w:r w:rsidR="00C9037C" w:rsidRPr="00743C58">
        <w:rPr>
          <w:rFonts w:cs="Arial"/>
          <w:sz w:val="16"/>
          <w:szCs w:val="16"/>
        </w:rPr>
        <w:t xml:space="preserve"> Prejete zadeve po podskupinah javnega sektorja</w:t>
      </w:r>
      <w:r w:rsidR="00281A0D" w:rsidRPr="00743C58">
        <w:rPr>
          <w:rFonts w:cs="Arial"/>
          <w:sz w:val="16"/>
          <w:szCs w:val="16"/>
        </w:rPr>
        <w:t xml:space="preserve"> </w:t>
      </w:r>
    </w:p>
    <w:p w14:paraId="2897A371" w14:textId="40548861" w:rsidR="00BE4717" w:rsidRPr="008A127A" w:rsidRDefault="000F6A2B" w:rsidP="00AD49F4">
      <w:pPr>
        <w:spacing w:line="240" w:lineRule="auto"/>
        <w:jc w:val="both"/>
        <w:rPr>
          <w:rFonts w:cs="Arial"/>
          <w:b/>
          <w:color w:val="FF0000"/>
          <w:sz w:val="22"/>
          <w:szCs w:val="22"/>
        </w:rPr>
      </w:pPr>
      <w:r>
        <w:rPr>
          <w:noProof/>
        </w:rPr>
        <w:drawing>
          <wp:inline distT="0" distB="0" distL="0" distR="0" wp14:anchorId="0600B74D" wp14:editId="0FCB3535">
            <wp:extent cx="5755640" cy="3046020"/>
            <wp:effectExtent l="0" t="0" r="0" b="2540"/>
            <wp:docPr id="27" name="Grafikon 27">
              <a:extLst xmlns:a="http://schemas.openxmlformats.org/drawingml/2006/main">
                <a:ext uri="{FF2B5EF4-FFF2-40B4-BE49-F238E27FC236}">
                  <a16:creationId xmlns:a16="http://schemas.microsoft.com/office/drawing/2014/main" id="{C469156E-BFEB-4607-ADE6-94C5C60C8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D0108E1" w14:textId="30FA8629" w:rsidR="008C7F3A" w:rsidRDefault="008C7F3A" w:rsidP="00AD49F4">
      <w:pPr>
        <w:spacing w:line="240" w:lineRule="auto"/>
        <w:jc w:val="both"/>
        <w:rPr>
          <w:rFonts w:cs="Arial"/>
          <w:b/>
          <w:sz w:val="22"/>
          <w:szCs w:val="22"/>
        </w:rPr>
      </w:pPr>
    </w:p>
    <w:p w14:paraId="15F9AD1C" w14:textId="77777777" w:rsidR="00166B1E" w:rsidRPr="008A127A" w:rsidRDefault="00166B1E" w:rsidP="00AD49F4">
      <w:pPr>
        <w:spacing w:line="240" w:lineRule="auto"/>
        <w:jc w:val="both"/>
        <w:rPr>
          <w:rFonts w:cs="Arial"/>
          <w:b/>
          <w:sz w:val="22"/>
          <w:szCs w:val="22"/>
        </w:rPr>
      </w:pPr>
    </w:p>
    <w:p w14:paraId="7E4FB9F0" w14:textId="16638D92" w:rsidR="00250158" w:rsidRPr="00743C58" w:rsidRDefault="00250158" w:rsidP="00CC21C7">
      <w:pPr>
        <w:pStyle w:val="Odstavekseznama"/>
        <w:numPr>
          <w:ilvl w:val="1"/>
          <w:numId w:val="10"/>
        </w:numPr>
        <w:ind w:left="426" w:hanging="426"/>
        <w:outlineLvl w:val="1"/>
        <w:rPr>
          <w:rFonts w:ascii="Arial" w:hAnsi="Arial" w:cs="Arial"/>
          <w:b/>
          <w:sz w:val="20"/>
          <w:szCs w:val="20"/>
          <w:lang w:val="it-IT"/>
        </w:rPr>
      </w:pPr>
      <w:bookmarkStart w:id="41" w:name="_Toc381684671"/>
      <w:bookmarkStart w:id="42" w:name="_Toc34892493"/>
      <w:r w:rsidRPr="00743C58">
        <w:rPr>
          <w:rFonts w:ascii="Arial" w:hAnsi="Arial" w:cs="Arial"/>
          <w:b/>
          <w:sz w:val="20"/>
          <w:szCs w:val="20"/>
          <w:lang w:val="it-IT"/>
        </w:rPr>
        <w:t>REŠENE ZADEVE</w:t>
      </w:r>
      <w:r w:rsidR="00F636F8" w:rsidRPr="00743C58">
        <w:rPr>
          <w:rFonts w:ascii="Arial" w:hAnsi="Arial" w:cs="Arial"/>
          <w:b/>
          <w:sz w:val="20"/>
          <w:szCs w:val="20"/>
          <w:lang w:val="it-IT"/>
        </w:rPr>
        <w:t>,</w:t>
      </w:r>
      <w:r w:rsidR="00885756" w:rsidRPr="00743C58">
        <w:rPr>
          <w:rFonts w:ascii="Arial" w:hAnsi="Arial" w:cs="Arial"/>
          <w:b/>
          <w:sz w:val="20"/>
          <w:szCs w:val="20"/>
          <w:lang w:val="it-IT"/>
        </w:rPr>
        <w:t xml:space="preserve"> UGOTOVLJENE </w:t>
      </w:r>
      <w:r w:rsidR="00F636F8" w:rsidRPr="00743C58">
        <w:rPr>
          <w:rFonts w:ascii="Arial" w:hAnsi="Arial" w:cs="Arial"/>
          <w:b/>
          <w:sz w:val="20"/>
          <w:szCs w:val="20"/>
          <w:lang w:val="it-IT"/>
        </w:rPr>
        <w:t>NEPRAVILNOSTI IN PREDLAGANI/IZREČENI UKREPI</w:t>
      </w:r>
      <w:r w:rsidR="00885756" w:rsidRPr="00743C58">
        <w:rPr>
          <w:rFonts w:ascii="Arial" w:hAnsi="Arial" w:cs="Arial"/>
          <w:b/>
          <w:sz w:val="20"/>
          <w:szCs w:val="20"/>
          <w:lang w:val="it-IT"/>
        </w:rPr>
        <w:t xml:space="preserve"> </w:t>
      </w:r>
      <w:r w:rsidRPr="00743C58">
        <w:rPr>
          <w:rFonts w:ascii="Arial" w:hAnsi="Arial" w:cs="Arial"/>
          <w:b/>
          <w:sz w:val="20"/>
          <w:szCs w:val="20"/>
          <w:lang w:val="it-IT"/>
        </w:rPr>
        <w:t>V LETU 201</w:t>
      </w:r>
      <w:bookmarkEnd w:id="41"/>
      <w:r w:rsidR="00843742" w:rsidRPr="00743C58">
        <w:rPr>
          <w:rFonts w:ascii="Arial" w:hAnsi="Arial" w:cs="Arial"/>
          <w:b/>
          <w:sz w:val="20"/>
          <w:szCs w:val="20"/>
          <w:lang w:val="it-IT"/>
        </w:rPr>
        <w:t>9</w:t>
      </w:r>
      <w:bookmarkEnd w:id="42"/>
    </w:p>
    <w:p w14:paraId="539D2A4A" w14:textId="77777777" w:rsidR="00250158" w:rsidRPr="00743C58" w:rsidRDefault="00250158" w:rsidP="00577EE2">
      <w:pPr>
        <w:spacing w:line="240" w:lineRule="auto"/>
        <w:outlineLvl w:val="0"/>
        <w:rPr>
          <w:rFonts w:cs="Arial"/>
        </w:rPr>
      </w:pPr>
    </w:p>
    <w:p w14:paraId="711C6EBD" w14:textId="6554E320" w:rsidR="00415717" w:rsidRPr="00743C58" w:rsidRDefault="001D1D11" w:rsidP="00415717">
      <w:pPr>
        <w:spacing w:line="240" w:lineRule="auto"/>
        <w:jc w:val="both"/>
        <w:rPr>
          <w:rFonts w:cs="Arial"/>
          <w:szCs w:val="20"/>
          <w:u w:val="single"/>
        </w:rPr>
      </w:pPr>
      <w:r w:rsidRPr="00743C58">
        <w:rPr>
          <w:rFonts w:cs="Arial"/>
          <w:szCs w:val="20"/>
          <w:u w:val="single"/>
        </w:rPr>
        <w:t>V letu 201</w:t>
      </w:r>
      <w:r w:rsidR="000809B8" w:rsidRPr="00743C58">
        <w:rPr>
          <w:rFonts w:cs="Arial"/>
          <w:szCs w:val="20"/>
          <w:u w:val="single"/>
        </w:rPr>
        <w:t>9</w:t>
      </w:r>
      <w:r w:rsidR="00250158" w:rsidRPr="00743C58">
        <w:rPr>
          <w:rFonts w:cs="Arial"/>
          <w:szCs w:val="20"/>
          <w:u w:val="single"/>
        </w:rPr>
        <w:t xml:space="preserve"> je ISJU rešila </w:t>
      </w:r>
      <w:r w:rsidR="000809B8" w:rsidRPr="00743C58">
        <w:rPr>
          <w:rFonts w:cs="Arial"/>
          <w:szCs w:val="20"/>
          <w:u w:val="single"/>
        </w:rPr>
        <w:t>345</w:t>
      </w:r>
      <w:r w:rsidR="0016397B" w:rsidRPr="00743C58">
        <w:rPr>
          <w:rFonts w:cs="Arial"/>
          <w:szCs w:val="20"/>
          <w:u w:val="single"/>
        </w:rPr>
        <w:t xml:space="preserve"> </w:t>
      </w:r>
      <w:r w:rsidR="00250158" w:rsidRPr="00743C58">
        <w:rPr>
          <w:rFonts w:cs="Arial"/>
          <w:szCs w:val="20"/>
          <w:u w:val="single"/>
        </w:rPr>
        <w:t>zadev, pri čemer gre tudi za rešene zadeve iz preteklega</w:t>
      </w:r>
      <w:r w:rsidR="00EE4339" w:rsidRPr="00743C58">
        <w:rPr>
          <w:rFonts w:cs="Arial"/>
          <w:szCs w:val="20"/>
          <w:u w:val="single"/>
        </w:rPr>
        <w:t xml:space="preserve"> obdobja, ki se nanašajo na ZJU in</w:t>
      </w:r>
      <w:r w:rsidR="00250158" w:rsidRPr="00743C58">
        <w:rPr>
          <w:rFonts w:cs="Arial"/>
          <w:szCs w:val="20"/>
          <w:u w:val="single"/>
        </w:rPr>
        <w:t xml:space="preserve"> ZSPJS</w:t>
      </w:r>
      <w:r w:rsidR="00250158" w:rsidRPr="00743C58">
        <w:rPr>
          <w:rFonts w:cs="Arial"/>
          <w:szCs w:val="20"/>
        </w:rPr>
        <w:t>.</w:t>
      </w:r>
      <w:r w:rsidR="00C10C2A" w:rsidRPr="00743C58">
        <w:rPr>
          <w:rFonts w:cs="Arial"/>
          <w:szCs w:val="20"/>
        </w:rPr>
        <w:t xml:space="preserve"> </w:t>
      </w:r>
      <w:r w:rsidR="009F1360" w:rsidRPr="00743C58">
        <w:rPr>
          <w:rFonts w:cs="Arial"/>
          <w:szCs w:val="20"/>
        </w:rPr>
        <w:t>Tudi število rešenih zadev je bilo znatno višje kot v letu 2018 (indeks 123,2).</w:t>
      </w:r>
    </w:p>
    <w:p w14:paraId="08ED8653" w14:textId="13452F66" w:rsidR="00250158" w:rsidRPr="00743C58" w:rsidRDefault="00250158" w:rsidP="00577EE2">
      <w:pPr>
        <w:spacing w:line="240" w:lineRule="auto"/>
        <w:outlineLvl w:val="0"/>
        <w:rPr>
          <w:rFonts w:cs="Arial"/>
        </w:rPr>
      </w:pPr>
    </w:p>
    <w:p w14:paraId="603809E9" w14:textId="77777777" w:rsidR="000809B8" w:rsidRPr="00743C58" w:rsidRDefault="000809B8" w:rsidP="00577EE2">
      <w:pPr>
        <w:spacing w:line="240" w:lineRule="auto"/>
        <w:outlineLvl w:val="0"/>
        <w:rPr>
          <w:rFonts w:cs="Arial"/>
        </w:rPr>
      </w:pPr>
    </w:p>
    <w:p w14:paraId="08B68A37" w14:textId="77777777" w:rsidR="00250158" w:rsidRPr="00743C58" w:rsidRDefault="00250158" w:rsidP="00CC21C7">
      <w:pPr>
        <w:pStyle w:val="Odstavekseznama"/>
        <w:numPr>
          <w:ilvl w:val="2"/>
          <w:numId w:val="10"/>
        </w:numPr>
        <w:ind w:left="567" w:hanging="567"/>
        <w:outlineLvl w:val="2"/>
        <w:rPr>
          <w:rFonts w:ascii="Arial" w:hAnsi="Arial" w:cs="Arial"/>
          <w:b/>
          <w:sz w:val="20"/>
          <w:szCs w:val="20"/>
          <w:lang w:val="it-IT"/>
        </w:rPr>
      </w:pPr>
      <w:bookmarkStart w:id="43" w:name="_Toc381684672"/>
      <w:bookmarkStart w:id="44" w:name="_Toc34892494"/>
      <w:proofErr w:type="spellStart"/>
      <w:r w:rsidRPr="00743C58">
        <w:rPr>
          <w:rFonts w:ascii="Arial" w:hAnsi="Arial" w:cs="Arial"/>
          <w:b/>
          <w:sz w:val="20"/>
          <w:szCs w:val="20"/>
          <w:lang w:val="it-IT"/>
        </w:rPr>
        <w:t>Rešene</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zadeve</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po</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podskupinah</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javnega</w:t>
      </w:r>
      <w:proofErr w:type="spellEnd"/>
      <w:r w:rsidRPr="00743C58">
        <w:rPr>
          <w:rFonts w:ascii="Arial" w:hAnsi="Arial" w:cs="Arial"/>
          <w:b/>
          <w:sz w:val="20"/>
          <w:szCs w:val="20"/>
          <w:lang w:val="it-IT"/>
        </w:rPr>
        <w:t xml:space="preserve"> </w:t>
      </w:r>
      <w:proofErr w:type="spellStart"/>
      <w:r w:rsidRPr="00743C58">
        <w:rPr>
          <w:rFonts w:ascii="Arial" w:hAnsi="Arial" w:cs="Arial"/>
          <w:b/>
          <w:sz w:val="20"/>
          <w:szCs w:val="20"/>
          <w:lang w:val="it-IT"/>
        </w:rPr>
        <w:t>sektorja</w:t>
      </w:r>
      <w:bookmarkEnd w:id="43"/>
      <w:bookmarkEnd w:id="44"/>
      <w:proofErr w:type="spellEnd"/>
      <w:r w:rsidRPr="00743C58">
        <w:rPr>
          <w:rFonts w:ascii="Arial" w:hAnsi="Arial" w:cs="Arial"/>
          <w:b/>
          <w:sz w:val="20"/>
          <w:szCs w:val="20"/>
          <w:lang w:val="it-IT"/>
        </w:rPr>
        <w:t xml:space="preserve">  </w:t>
      </w:r>
    </w:p>
    <w:p w14:paraId="5DE10392" w14:textId="77777777" w:rsidR="00250158" w:rsidRPr="00743C58" w:rsidRDefault="00250158" w:rsidP="00577EE2">
      <w:pPr>
        <w:spacing w:line="240" w:lineRule="auto"/>
        <w:outlineLvl w:val="0"/>
        <w:rPr>
          <w:rFonts w:cs="Arial"/>
        </w:rPr>
      </w:pPr>
    </w:p>
    <w:p w14:paraId="1C52DC98" w14:textId="22540410" w:rsidR="00F77035" w:rsidRPr="00743C58" w:rsidRDefault="00F77035" w:rsidP="00577EE2">
      <w:pPr>
        <w:spacing w:line="240" w:lineRule="auto"/>
        <w:jc w:val="both"/>
        <w:rPr>
          <w:rFonts w:cs="Arial"/>
          <w:szCs w:val="20"/>
        </w:rPr>
      </w:pPr>
      <w:r w:rsidRPr="00743C58">
        <w:rPr>
          <w:rFonts w:cs="Arial"/>
          <w:szCs w:val="20"/>
        </w:rPr>
        <w:t xml:space="preserve">Največ rešenih zadev </w:t>
      </w:r>
      <w:r w:rsidR="00147173" w:rsidRPr="00743C58">
        <w:rPr>
          <w:rFonts w:cs="Arial"/>
          <w:szCs w:val="20"/>
        </w:rPr>
        <w:t>je bilo v</w:t>
      </w:r>
      <w:r w:rsidRPr="00743C58">
        <w:rPr>
          <w:rFonts w:cs="Arial"/>
          <w:szCs w:val="20"/>
        </w:rPr>
        <w:t xml:space="preserve"> podskupin</w:t>
      </w:r>
      <w:r w:rsidR="00147173" w:rsidRPr="00743C58">
        <w:rPr>
          <w:rFonts w:cs="Arial"/>
          <w:szCs w:val="20"/>
        </w:rPr>
        <w:t>ah</w:t>
      </w:r>
      <w:r w:rsidRPr="00743C58">
        <w:rPr>
          <w:rFonts w:cs="Arial"/>
          <w:szCs w:val="20"/>
        </w:rPr>
        <w:t xml:space="preserve"> 3.1.-6.1. </w:t>
      </w:r>
      <w:r w:rsidR="00B520CB" w:rsidRPr="00743C58">
        <w:rPr>
          <w:rFonts w:cs="Arial"/>
          <w:szCs w:val="20"/>
        </w:rPr>
        <w:t xml:space="preserve">Izvajalci javnih služb/nosilci javnih pooblastil </w:t>
      </w:r>
      <w:r w:rsidRPr="00743C58">
        <w:rPr>
          <w:rFonts w:cs="Arial"/>
          <w:szCs w:val="20"/>
        </w:rPr>
        <w:t>(</w:t>
      </w:r>
      <w:r w:rsidR="00AD49F4" w:rsidRPr="00743C58">
        <w:rPr>
          <w:rFonts w:cs="Arial"/>
          <w:szCs w:val="20"/>
        </w:rPr>
        <w:t>1</w:t>
      </w:r>
      <w:r w:rsidR="00526C23" w:rsidRPr="00743C58">
        <w:rPr>
          <w:rFonts w:cs="Arial"/>
          <w:szCs w:val="20"/>
        </w:rPr>
        <w:t>53</w:t>
      </w:r>
      <w:r w:rsidRPr="00743C58">
        <w:rPr>
          <w:rFonts w:cs="Arial"/>
          <w:szCs w:val="20"/>
        </w:rPr>
        <w:t xml:space="preserve">; </w:t>
      </w:r>
      <w:r w:rsidR="00526C23" w:rsidRPr="00743C58">
        <w:rPr>
          <w:rFonts w:cs="Arial"/>
          <w:szCs w:val="20"/>
        </w:rPr>
        <w:t>44,3</w:t>
      </w:r>
      <w:r w:rsidRPr="00743C58">
        <w:rPr>
          <w:rFonts w:cs="Arial"/>
          <w:szCs w:val="20"/>
        </w:rPr>
        <w:t xml:space="preserve">%), </w:t>
      </w:r>
      <w:r w:rsidR="001A23B6" w:rsidRPr="00743C58">
        <w:rPr>
          <w:rFonts w:cs="Arial"/>
          <w:szCs w:val="20"/>
        </w:rPr>
        <w:t>999. Drugo (</w:t>
      </w:r>
      <w:r w:rsidR="00526C23" w:rsidRPr="00743C58">
        <w:rPr>
          <w:rFonts w:cs="Arial"/>
          <w:szCs w:val="20"/>
        </w:rPr>
        <w:t>75</w:t>
      </w:r>
      <w:r w:rsidR="00E42CD6" w:rsidRPr="00743C58">
        <w:rPr>
          <w:rFonts w:cs="Arial"/>
          <w:szCs w:val="20"/>
        </w:rPr>
        <w:t xml:space="preserve">; </w:t>
      </w:r>
      <w:r w:rsidR="001A23B6" w:rsidRPr="00743C58">
        <w:rPr>
          <w:rFonts w:cs="Arial"/>
          <w:szCs w:val="20"/>
        </w:rPr>
        <w:t>21,</w:t>
      </w:r>
      <w:r w:rsidR="00526C23" w:rsidRPr="00743C58">
        <w:rPr>
          <w:rFonts w:cs="Arial"/>
          <w:szCs w:val="20"/>
        </w:rPr>
        <w:t>7</w:t>
      </w:r>
      <w:r w:rsidR="00E42CD6" w:rsidRPr="00743C58">
        <w:rPr>
          <w:rFonts w:cs="Arial"/>
          <w:szCs w:val="20"/>
        </w:rPr>
        <w:t xml:space="preserve">%) in </w:t>
      </w:r>
      <w:r w:rsidR="00526C23" w:rsidRPr="00743C58">
        <w:rPr>
          <w:rFonts w:cs="Arial"/>
          <w:szCs w:val="20"/>
        </w:rPr>
        <w:t xml:space="preserve">2.1.-2.2. Občine in druge lokalne skupnosti </w:t>
      </w:r>
      <w:r w:rsidR="00E42CD6" w:rsidRPr="00743C58">
        <w:rPr>
          <w:rFonts w:cs="Arial"/>
          <w:szCs w:val="20"/>
        </w:rPr>
        <w:t>(</w:t>
      </w:r>
      <w:r w:rsidR="00526C23" w:rsidRPr="00743C58">
        <w:rPr>
          <w:rFonts w:cs="Arial"/>
          <w:szCs w:val="20"/>
        </w:rPr>
        <w:t>46</w:t>
      </w:r>
      <w:r w:rsidRPr="00743C58">
        <w:rPr>
          <w:rFonts w:cs="Arial"/>
          <w:szCs w:val="20"/>
        </w:rPr>
        <w:t xml:space="preserve">; </w:t>
      </w:r>
      <w:r w:rsidR="00201B70" w:rsidRPr="00743C58">
        <w:rPr>
          <w:rFonts w:cs="Arial"/>
          <w:szCs w:val="20"/>
        </w:rPr>
        <w:t>1</w:t>
      </w:r>
      <w:r w:rsidR="00526C23" w:rsidRPr="00743C58">
        <w:rPr>
          <w:rFonts w:cs="Arial"/>
          <w:szCs w:val="20"/>
        </w:rPr>
        <w:t>3</w:t>
      </w:r>
      <w:r w:rsidR="001A23B6" w:rsidRPr="00743C58">
        <w:rPr>
          <w:rFonts w:cs="Arial"/>
          <w:szCs w:val="20"/>
        </w:rPr>
        <w:t>,</w:t>
      </w:r>
      <w:r w:rsidR="00526C23" w:rsidRPr="00743C58">
        <w:rPr>
          <w:rFonts w:cs="Arial"/>
          <w:szCs w:val="20"/>
        </w:rPr>
        <w:t>3</w:t>
      </w:r>
      <w:r w:rsidRPr="00743C58">
        <w:rPr>
          <w:rFonts w:cs="Arial"/>
          <w:szCs w:val="20"/>
        </w:rPr>
        <w:t xml:space="preserve">%) </w:t>
      </w:r>
      <w:r w:rsidR="00DB6259" w:rsidRPr="00743C58">
        <w:rPr>
          <w:rFonts w:cs="Arial"/>
          <w:szCs w:val="20"/>
        </w:rPr>
        <w:t>(graf 22</w:t>
      </w:r>
      <w:r w:rsidR="006E7B82" w:rsidRPr="00743C58">
        <w:rPr>
          <w:rFonts w:cs="Arial"/>
          <w:szCs w:val="20"/>
        </w:rPr>
        <w:t>)</w:t>
      </w:r>
      <w:r w:rsidRPr="00743C58">
        <w:rPr>
          <w:rFonts w:cs="Arial"/>
          <w:szCs w:val="20"/>
        </w:rPr>
        <w:t xml:space="preserve">. </w:t>
      </w:r>
    </w:p>
    <w:p w14:paraId="2BF81E80" w14:textId="77777777" w:rsidR="0005187A" w:rsidRPr="00743C58" w:rsidRDefault="0005187A" w:rsidP="00577EE2">
      <w:pPr>
        <w:spacing w:line="240" w:lineRule="auto"/>
        <w:outlineLvl w:val="0"/>
        <w:rPr>
          <w:rFonts w:cs="Arial"/>
        </w:rPr>
      </w:pPr>
    </w:p>
    <w:p w14:paraId="77D6E9FD" w14:textId="60292165" w:rsidR="00250158" w:rsidRPr="00743C58" w:rsidRDefault="00A507DF" w:rsidP="00577EE2">
      <w:pPr>
        <w:tabs>
          <w:tab w:val="left" w:pos="709"/>
        </w:tabs>
        <w:spacing w:line="240" w:lineRule="auto"/>
        <w:jc w:val="both"/>
        <w:rPr>
          <w:rFonts w:cs="Arial"/>
          <w:sz w:val="16"/>
          <w:szCs w:val="16"/>
        </w:rPr>
      </w:pPr>
      <w:r w:rsidRPr="00743C58">
        <w:rPr>
          <w:rFonts w:cs="Arial"/>
          <w:sz w:val="16"/>
          <w:szCs w:val="16"/>
        </w:rPr>
        <w:t>Graf</w:t>
      </w:r>
      <w:r w:rsidR="00DB6259" w:rsidRPr="00743C58">
        <w:rPr>
          <w:rFonts w:cs="Arial"/>
          <w:sz w:val="16"/>
          <w:szCs w:val="16"/>
        </w:rPr>
        <w:t xml:space="preserve"> 22</w:t>
      </w:r>
      <w:r w:rsidR="00250158" w:rsidRPr="00743C58">
        <w:rPr>
          <w:rFonts w:cs="Arial"/>
          <w:sz w:val="16"/>
          <w:szCs w:val="16"/>
        </w:rPr>
        <w:t xml:space="preserve">:  </w:t>
      </w:r>
      <w:r w:rsidR="00250158" w:rsidRPr="00743C58">
        <w:rPr>
          <w:rFonts w:cs="Arial"/>
          <w:sz w:val="16"/>
          <w:szCs w:val="16"/>
        </w:rPr>
        <w:tab/>
        <w:t xml:space="preserve">Rešene zadeve po podskupinah javnega sektorja  </w:t>
      </w:r>
    </w:p>
    <w:p w14:paraId="1C6FB075" w14:textId="6215B109" w:rsidR="008378DB" w:rsidRPr="008A127A" w:rsidRDefault="00526C23" w:rsidP="00125F19">
      <w:pPr>
        <w:tabs>
          <w:tab w:val="left" w:pos="709"/>
        </w:tabs>
        <w:spacing w:line="240" w:lineRule="auto"/>
        <w:jc w:val="both"/>
        <w:rPr>
          <w:rFonts w:cs="Arial"/>
          <w:sz w:val="16"/>
          <w:szCs w:val="16"/>
        </w:rPr>
      </w:pPr>
      <w:r>
        <w:rPr>
          <w:noProof/>
        </w:rPr>
        <w:drawing>
          <wp:inline distT="0" distB="0" distL="0" distR="0" wp14:anchorId="753588F2" wp14:editId="13DDE733">
            <wp:extent cx="5755640" cy="2769627"/>
            <wp:effectExtent l="0" t="0" r="0" b="0"/>
            <wp:docPr id="30" name="Grafikon 30">
              <a:extLst xmlns:a="http://schemas.openxmlformats.org/drawingml/2006/main">
                <a:ext uri="{FF2B5EF4-FFF2-40B4-BE49-F238E27FC236}">
                  <a16:creationId xmlns:a16="http://schemas.microsoft.com/office/drawing/2014/main" id="{BE46D757-B460-4761-A7BB-B87062B19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5B0E78" w14:textId="77777777" w:rsidR="00834DF1" w:rsidRDefault="00834DF1" w:rsidP="00577EE2">
      <w:pPr>
        <w:spacing w:line="240" w:lineRule="auto"/>
        <w:jc w:val="both"/>
        <w:rPr>
          <w:rFonts w:cs="Arial"/>
          <w:szCs w:val="20"/>
        </w:rPr>
      </w:pPr>
    </w:p>
    <w:p w14:paraId="6D3407F5" w14:textId="4CDE0B0F" w:rsidR="000B18C0" w:rsidRPr="00CD1D0C" w:rsidRDefault="00CD079C" w:rsidP="00577EE2">
      <w:pPr>
        <w:spacing w:line="240" w:lineRule="auto"/>
        <w:jc w:val="both"/>
        <w:rPr>
          <w:rFonts w:cs="Arial"/>
          <w:szCs w:val="20"/>
        </w:rPr>
      </w:pPr>
      <w:r w:rsidRPr="00CD1D0C">
        <w:rPr>
          <w:rFonts w:cs="Arial"/>
          <w:szCs w:val="20"/>
        </w:rPr>
        <w:lastRenderedPageBreak/>
        <w:t xml:space="preserve">Pri reševanju zadev je ISJU </w:t>
      </w:r>
      <w:r w:rsidR="002B29F5" w:rsidRPr="00CD1D0C">
        <w:rPr>
          <w:rFonts w:cs="Arial"/>
          <w:szCs w:val="20"/>
        </w:rPr>
        <w:t xml:space="preserve">rešila </w:t>
      </w:r>
      <w:r w:rsidR="00D81C4B" w:rsidRPr="00CD1D0C">
        <w:rPr>
          <w:rFonts w:cs="Arial"/>
          <w:szCs w:val="20"/>
        </w:rPr>
        <w:t>1</w:t>
      </w:r>
      <w:r w:rsidR="00575D1D" w:rsidRPr="00CD1D0C">
        <w:rPr>
          <w:rFonts w:cs="Arial"/>
          <w:szCs w:val="20"/>
        </w:rPr>
        <w:t>64</w:t>
      </w:r>
      <w:r w:rsidRPr="00CD1D0C">
        <w:rPr>
          <w:rFonts w:cs="Arial"/>
          <w:szCs w:val="20"/>
        </w:rPr>
        <w:t xml:space="preserve"> inšpekcijskih </w:t>
      </w:r>
      <w:r w:rsidR="002B29F5" w:rsidRPr="00CD1D0C">
        <w:rPr>
          <w:rFonts w:cs="Arial"/>
          <w:szCs w:val="20"/>
        </w:rPr>
        <w:t>zadev (</w:t>
      </w:r>
      <w:r w:rsidRPr="00CD1D0C">
        <w:rPr>
          <w:rFonts w:cs="Arial"/>
          <w:szCs w:val="20"/>
        </w:rPr>
        <w:t>nadzorov</w:t>
      </w:r>
      <w:r w:rsidR="002B29F5" w:rsidRPr="00CD1D0C">
        <w:rPr>
          <w:rFonts w:cs="Arial"/>
          <w:szCs w:val="20"/>
        </w:rPr>
        <w:t>)</w:t>
      </w:r>
      <w:r w:rsidRPr="00CD1D0C">
        <w:rPr>
          <w:rFonts w:cs="Arial"/>
          <w:szCs w:val="20"/>
        </w:rPr>
        <w:t xml:space="preserve"> </w:t>
      </w:r>
      <w:r w:rsidR="00901B41" w:rsidRPr="00CD1D0C">
        <w:rPr>
          <w:rFonts w:cs="Arial"/>
          <w:szCs w:val="20"/>
        </w:rPr>
        <w:t xml:space="preserve">pri </w:t>
      </w:r>
      <w:r w:rsidR="00D844CE" w:rsidRPr="00CD1D0C">
        <w:rPr>
          <w:rFonts w:cs="Arial"/>
          <w:szCs w:val="20"/>
        </w:rPr>
        <w:t>različnih inšpekcijskih zavezanc</w:t>
      </w:r>
      <w:r w:rsidR="00901B41" w:rsidRPr="00CD1D0C">
        <w:rPr>
          <w:rFonts w:cs="Arial"/>
          <w:szCs w:val="20"/>
        </w:rPr>
        <w:t>ih</w:t>
      </w:r>
      <w:r w:rsidR="00D844CE" w:rsidRPr="00CD1D0C">
        <w:rPr>
          <w:rFonts w:cs="Arial"/>
          <w:szCs w:val="20"/>
        </w:rPr>
        <w:t xml:space="preserve">, </w:t>
      </w:r>
      <w:r w:rsidR="00901B41" w:rsidRPr="00CD1D0C">
        <w:rPr>
          <w:rFonts w:cs="Arial"/>
          <w:szCs w:val="20"/>
        </w:rPr>
        <w:t xml:space="preserve">kar glede na </w:t>
      </w:r>
      <w:r w:rsidR="00575D1D" w:rsidRPr="00CD1D0C">
        <w:rPr>
          <w:rFonts w:cs="Arial"/>
          <w:szCs w:val="20"/>
        </w:rPr>
        <w:t>345</w:t>
      </w:r>
      <w:r w:rsidR="00281A0D" w:rsidRPr="00CD1D0C">
        <w:rPr>
          <w:rFonts w:cs="Arial"/>
          <w:szCs w:val="20"/>
        </w:rPr>
        <w:t xml:space="preserve"> </w:t>
      </w:r>
      <w:r w:rsidR="00901B41" w:rsidRPr="00CD1D0C">
        <w:rPr>
          <w:rFonts w:cs="Arial"/>
          <w:szCs w:val="20"/>
        </w:rPr>
        <w:t>rešenih vseh zadev pomeni 4</w:t>
      </w:r>
      <w:r w:rsidR="00575D1D" w:rsidRPr="00CD1D0C">
        <w:rPr>
          <w:rFonts w:cs="Arial"/>
          <w:szCs w:val="20"/>
        </w:rPr>
        <w:t>7</w:t>
      </w:r>
      <w:r w:rsidR="00901B41" w:rsidRPr="00CD1D0C">
        <w:rPr>
          <w:rFonts w:cs="Arial"/>
          <w:szCs w:val="20"/>
        </w:rPr>
        <w:t>,</w:t>
      </w:r>
      <w:r w:rsidR="00575D1D" w:rsidRPr="00CD1D0C">
        <w:rPr>
          <w:rFonts w:cs="Arial"/>
          <w:szCs w:val="20"/>
        </w:rPr>
        <w:t>5</w:t>
      </w:r>
      <w:r w:rsidR="00901B41" w:rsidRPr="00CD1D0C">
        <w:rPr>
          <w:rFonts w:cs="Arial"/>
          <w:szCs w:val="20"/>
        </w:rPr>
        <w:t xml:space="preserve">% delež. </w:t>
      </w:r>
      <w:r w:rsidR="00F06F97" w:rsidRPr="00CD1D0C">
        <w:rPr>
          <w:rFonts w:cs="Arial"/>
          <w:szCs w:val="20"/>
        </w:rPr>
        <w:t>Največ rešenih inšpekcijskih zadev je</w:t>
      </w:r>
      <w:r w:rsidR="00D844CE" w:rsidRPr="00CD1D0C">
        <w:rPr>
          <w:rFonts w:cs="Arial"/>
          <w:szCs w:val="20"/>
        </w:rPr>
        <w:t xml:space="preserve"> </w:t>
      </w:r>
      <w:r w:rsidRPr="00CD1D0C">
        <w:rPr>
          <w:rFonts w:cs="Arial"/>
          <w:szCs w:val="20"/>
        </w:rPr>
        <w:t xml:space="preserve">v podskupinah </w:t>
      </w:r>
      <w:r w:rsidR="00C73746" w:rsidRPr="00CD1D0C">
        <w:rPr>
          <w:rFonts w:cs="Arial"/>
          <w:szCs w:val="20"/>
        </w:rPr>
        <w:t xml:space="preserve">3.1.-6.1. Izvajalci javnih </w:t>
      </w:r>
      <w:r w:rsidR="005A4081" w:rsidRPr="00CD1D0C">
        <w:rPr>
          <w:rFonts w:cs="Arial"/>
          <w:szCs w:val="20"/>
        </w:rPr>
        <w:t xml:space="preserve">služb/nosilci javnih pooblastil/drugo </w:t>
      </w:r>
      <w:r w:rsidR="00C73746" w:rsidRPr="00CD1D0C">
        <w:rPr>
          <w:rFonts w:cs="Arial"/>
          <w:szCs w:val="20"/>
        </w:rPr>
        <w:t>(</w:t>
      </w:r>
      <w:r w:rsidR="00BC7B26" w:rsidRPr="00CD1D0C">
        <w:rPr>
          <w:rFonts w:cs="Arial"/>
          <w:szCs w:val="20"/>
        </w:rPr>
        <w:t>90</w:t>
      </w:r>
      <w:r w:rsidR="00C73746" w:rsidRPr="00CD1D0C">
        <w:rPr>
          <w:rFonts w:cs="Arial"/>
          <w:szCs w:val="20"/>
        </w:rPr>
        <w:t xml:space="preserve">; </w:t>
      </w:r>
      <w:r w:rsidR="007501F4" w:rsidRPr="00CD1D0C">
        <w:rPr>
          <w:rFonts w:cs="Arial"/>
          <w:szCs w:val="20"/>
        </w:rPr>
        <w:t>54,9</w:t>
      </w:r>
      <w:r w:rsidR="00C73746" w:rsidRPr="00CD1D0C">
        <w:rPr>
          <w:rFonts w:cs="Arial"/>
          <w:szCs w:val="20"/>
        </w:rPr>
        <w:t xml:space="preserve">%), </w:t>
      </w:r>
      <w:r w:rsidR="007501F4" w:rsidRPr="00CD1D0C">
        <w:rPr>
          <w:rFonts w:cs="Arial"/>
          <w:szCs w:val="20"/>
        </w:rPr>
        <w:t xml:space="preserve">2.1.-2.2. Občine in druge lokalne skupnosti (32; 19,5%) in </w:t>
      </w:r>
      <w:r w:rsidR="004D43FC" w:rsidRPr="00CD1D0C">
        <w:rPr>
          <w:rFonts w:cs="Arial"/>
          <w:szCs w:val="20"/>
        </w:rPr>
        <w:t>1.2.2. Ministrstva in organi v sestavi (19; 1</w:t>
      </w:r>
      <w:r w:rsidR="007501F4" w:rsidRPr="00CD1D0C">
        <w:rPr>
          <w:rFonts w:cs="Arial"/>
          <w:szCs w:val="20"/>
        </w:rPr>
        <w:t>1</w:t>
      </w:r>
      <w:r w:rsidR="004D43FC" w:rsidRPr="00CD1D0C">
        <w:rPr>
          <w:rFonts w:cs="Arial"/>
          <w:szCs w:val="20"/>
        </w:rPr>
        <w:t xml:space="preserve">,6%) in </w:t>
      </w:r>
      <w:r w:rsidR="00DB6259" w:rsidRPr="00CD1D0C">
        <w:rPr>
          <w:rFonts w:cs="Arial"/>
          <w:szCs w:val="20"/>
        </w:rPr>
        <w:t>(graf 23</w:t>
      </w:r>
      <w:r w:rsidR="00C73746" w:rsidRPr="00CD1D0C">
        <w:rPr>
          <w:rFonts w:cs="Arial"/>
          <w:szCs w:val="20"/>
        </w:rPr>
        <w:t>).</w:t>
      </w:r>
      <w:r w:rsidR="000B18C0" w:rsidRPr="00CD1D0C">
        <w:rPr>
          <w:rFonts w:cs="Arial"/>
          <w:szCs w:val="20"/>
        </w:rPr>
        <w:t xml:space="preserve"> </w:t>
      </w:r>
    </w:p>
    <w:p w14:paraId="7F4E3FA5" w14:textId="5051CCB6" w:rsidR="00A51E86" w:rsidRPr="00CD1D0C" w:rsidRDefault="00A51E86" w:rsidP="00577EE2">
      <w:pPr>
        <w:spacing w:line="240" w:lineRule="auto"/>
        <w:jc w:val="both"/>
        <w:rPr>
          <w:rFonts w:cs="Arial"/>
          <w:szCs w:val="20"/>
        </w:rPr>
      </w:pPr>
    </w:p>
    <w:p w14:paraId="77EC986C" w14:textId="3CF6F14B" w:rsidR="00250158" w:rsidRPr="00CD1D0C" w:rsidRDefault="0081320B" w:rsidP="00577EE2">
      <w:pPr>
        <w:tabs>
          <w:tab w:val="left" w:pos="709"/>
        </w:tabs>
        <w:spacing w:line="240" w:lineRule="auto"/>
        <w:ind w:left="1080" w:hanging="1080"/>
        <w:jc w:val="both"/>
        <w:rPr>
          <w:rFonts w:cs="Arial"/>
          <w:sz w:val="16"/>
          <w:szCs w:val="16"/>
        </w:rPr>
      </w:pPr>
      <w:r w:rsidRPr="00CD1D0C">
        <w:rPr>
          <w:rFonts w:cs="Arial"/>
          <w:sz w:val="16"/>
          <w:szCs w:val="16"/>
        </w:rPr>
        <w:t>Graf</w:t>
      </w:r>
      <w:r w:rsidR="00C73746" w:rsidRPr="00CD1D0C">
        <w:rPr>
          <w:rFonts w:cs="Arial"/>
          <w:sz w:val="16"/>
          <w:szCs w:val="16"/>
        </w:rPr>
        <w:t xml:space="preserve"> 2</w:t>
      </w:r>
      <w:r w:rsidR="00DB6259" w:rsidRPr="00CD1D0C">
        <w:rPr>
          <w:rFonts w:cs="Arial"/>
          <w:sz w:val="16"/>
          <w:szCs w:val="16"/>
        </w:rPr>
        <w:t>3</w:t>
      </w:r>
      <w:r w:rsidR="00250158" w:rsidRPr="00CD1D0C">
        <w:rPr>
          <w:rFonts w:cs="Arial"/>
          <w:sz w:val="16"/>
          <w:szCs w:val="16"/>
        </w:rPr>
        <w:t xml:space="preserve">:  </w:t>
      </w:r>
      <w:r w:rsidR="00250158" w:rsidRPr="00CD1D0C">
        <w:rPr>
          <w:rFonts w:cs="Arial"/>
          <w:sz w:val="16"/>
          <w:szCs w:val="16"/>
        </w:rPr>
        <w:tab/>
        <w:t xml:space="preserve">Opravljeni inšpekcijski nadzori </w:t>
      </w:r>
      <w:r w:rsidR="00C73746" w:rsidRPr="00CD1D0C">
        <w:rPr>
          <w:rFonts w:cs="Arial"/>
          <w:sz w:val="16"/>
          <w:szCs w:val="16"/>
        </w:rPr>
        <w:t xml:space="preserve">po podskupinah </w:t>
      </w:r>
      <w:r w:rsidR="00250158" w:rsidRPr="00CD1D0C">
        <w:rPr>
          <w:rFonts w:cs="Arial"/>
          <w:sz w:val="16"/>
          <w:szCs w:val="16"/>
        </w:rPr>
        <w:t xml:space="preserve">javnega </w:t>
      </w:r>
      <w:r w:rsidR="00A17E4C" w:rsidRPr="00CD1D0C">
        <w:rPr>
          <w:rFonts w:cs="Arial"/>
          <w:sz w:val="16"/>
          <w:szCs w:val="16"/>
        </w:rPr>
        <w:t>sektorja</w:t>
      </w:r>
    </w:p>
    <w:p w14:paraId="42916A5C" w14:textId="651C1DAC" w:rsidR="00577EE2" w:rsidRPr="008A127A" w:rsidRDefault="00BC7B26" w:rsidP="00577EE2">
      <w:pPr>
        <w:tabs>
          <w:tab w:val="left" w:pos="709"/>
        </w:tabs>
        <w:spacing w:line="240" w:lineRule="auto"/>
        <w:ind w:left="1080" w:hanging="1080"/>
        <w:jc w:val="both"/>
        <w:rPr>
          <w:rFonts w:cs="Arial"/>
          <w:sz w:val="16"/>
          <w:szCs w:val="16"/>
        </w:rPr>
      </w:pPr>
      <w:r>
        <w:rPr>
          <w:noProof/>
        </w:rPr>
        <w:drawing>
          <wp:inline distT="0" distB="0" distL="0" distR="0" wp14:anchorId="02AB3C6F" wp14:editId="5509ADCC">
            <wp:extent cx="5755640" cy="2907052"/>
            <wp:effectExtent l="0" t="0" r="0" b="7620"/>
            <wp:docPr id="33" name="Grafikon 33">
              <a:extLst xmlns:a="http://schemas.openxmlformats.org/drawingml/2006/main">
                <a:ext uri="{FF2B5EF4-FFF2-40B4-BE49-F238E27FC236}">
                  <a16:creationId xmlns:a16="http://schemas.microsoft.com/office/drawing/2014/main" id="{E9E758EF-ABE3-4FE4-A11E-3FB71FAC6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15E87B8" w14:textId="77777777" w:rsidR="00166B1E" w:rsidRDefault="00166B1E" w:rsidP="00577EE2">
      <w:pPr>
        <w:spacing w:line="240" w:lineRule="auto"/>
        <w:jc w:val="both"/>
        <w:rPr>
          <w:rFonts w:cs="Arial"/>
          <w:szCs w:val="20"/>
        </w:rPr>
      </w:pPr>
    </w:p>
    <w:p w14:paraId="7A4B586A" w14:textId="330A0058" w:rsidR="00E949C2" w:rsidRPr="00CD1D0C" w:rsidRDefault="0057099E" w:rsidP="00577EE2">
      <w:pPr>
        <w:spacing w:line="240" w:lineRule="auto"/>
        <w:jc w:val="both"/>
        <w:rPr>
          <w:rFonts w:cs="Arial"/>
          <w:szCs w:val="20"/>
        </w:rPr>
      </w:pPr>
      <w:r w:rsidRPr="00CD1D0C">
        <w:rPr>
          <w:rFonts w:cs="Arial"/>
          <w:szCs w:val="20"/>
        </w:rPr>
        <w:t xml:space="preserve">Največje število </w:t>
      </w:r>
      <w:r w:rsidR="00FB6CF8" w:rsidRPr="00CD1D0C">
        <w:rPr>
          <w:rFonts w:cs="Arial"/>
          <w:szCs w:val="20"/>
        </w:rPr>
        <w:t>119</w:t>
      </w:r>
      <w:r w:rsidR="00F5311E" w:rsidRPr="00CD1D0C">
        <w:rPr>
          <w:rFonts w:cs="Arial"/>
          <w:szCs w:val="20"/>
        </w:rPr>
        <w:t xml:space="preserve"> </w:t>
      </w:r>
      <w:r w:rsidRPr="00CD1D0C">
        <w:rPr>
          <w:rFonts w:cs="Arial"/>
          <w:szCs w:val="20"/>
        </w:rPr>
        <w:t xml:space="preserve">rešenih </w:t>
      </w:r>
      <w:r w:rsidR="00763DD2" w:rsidRPr="00CD1D0C">
        <w:rPr>
          <w:rFonts w:cs="Arial"/>
          <w:szCs w:val="20"/>
        </w:rPr>
        <w:t xml:space="preserve">inšpekcijskih </w:t>
      </w:r>
      <w:r w:rsidRPr="00CD1D0C">
        <w:rPr>
          <w:rFonts w:cs="Arial"/>
          <w:szCs w:val="20"/>
        </w:rPr>
        <w:t>zadev</w:t>
      </w:r>
      <w:r w:rsidR="00763DD2" w:rsidRPr="00CD1D0C">
        <w:rPr>
          <w:rFonts w:cs="Arial"/>
          <w:szCs w:val="20"/>
        </w:rPr>
        <w:t xml:space="preserve"> (nadzorov)</w:t>
      </w:r>
      <w:r w:rsidRPr="00CD1D0C">
        <w:rPr>
          <w:rFonts w:cs="Arial"/>
          <w:szCs w:val="20"/>
        </w:rPr>
        <w:t xml:space="preserve"> je bilo na področju nadzora Z</w:t>
      </w:r>
      <w:r w:rsidR="00C8704C" w:rsidRPr="00CD1D0C">
        <w:rPr>
          <w:rFonts w:cs="Arial"/>
          <w:szCs w:val="20"/>
        </w:rPr>
        <w:t>SPJS</w:t>
      </w:r>
      <w:r w:rsidR="00101DEB" w:rsidRPr="00CD1D0C">
        <w:rPr>
          <w:rFonts w:cs="Arial"/>
          <w:szCs w:val="20"/>
        </w:rPr>
        <w:t>.</w:t>
      </w:r>
      <w:r w:rsidR="00E949C2" w:rsidRPr="00CD1D0C">
        <w:rPr>
          <w:rFonts w:cs="Arial"/>
          <w:szCs w:val="20"/>
        </w:rPr>
        <w:t xml:space="preserve"> </w:t>
      </w:r>
      <w:r w:rsidR="00763DD2" w:rsidRPr="00CD1D0C">
        <w:rPr>
          <w:rFonts w:cs="Arial"/>
          <w:szCs w:val="20"/>
        </w:rPr>
        <w:t xml:space="preserve"> </w:t>
      </w:r>
      <w:r w:rsidR="003F17CD" w:rsidRPr="00CD1D0C">
        <w:rPr>
          <w:rFonts w:cs="Arial"/>
          <w:szCs w:val="20"/>
        </w:rPr>
        <w:t xml:space="preserve">Enako velja za število </w:t>
      </w:r>
      <w:r w:rsidR="00763DD2" w:rsidRPr="00CD1D0C">
        <w:rPr>
          <w:rFonts w:cs="Arial"/>
          <w:szCs w:val="20"/>
        </w:rPr>
        <w:t xml:space="preserve">inšpekcijskih </w:t>
      </w:r>
      <w:r w:rsidR="003F17CD" w:rsidRPr="00CD1D0C">
        <w:rPr>
          <w:rFonts w:cs="Arial"/>
          <w:szCs w:val="20"/>
        </w:rPr>
        <w:t>zadev, v katerih so bile ugotovljene nepravilnosti</w:t>
      </w:r>
      <w:r w:rsidR="00763DD2" w:rsidRPr="00CD1D0C">
        <w:rPr>
          <w:rFonts w:cs="Arial"/>
          <w:szCs w:val="20"/>
        </w:rPr>
        <w:t xml:space="preserve"> in </w:t>
      </w:r>
      <w:r w:rsidR="00F4398B" w:rsidRPr="00CD1D0C">
        <w:rPr>
          <w:rFonts w:cs="Arial"/>
          <w:szCs w:val="20"/>
        </w:rPr>
        <w:t>predlagani/izrečeni</w:t>
      </w:r>
      <w:r w:rsidR="00763DD2" w:rsidRPr="00CD1D0C">
        <w:rPr>
          <w:rFonts w:cs="Arial"/>
          <w:szCs w:val="20"/>
        </w:rPr>
        <w:t xml:space="preserve"> ukrepi: v inšpekcijskih zadevah na področju ZSPJS so bile nepravilnosti ugotovljene v </w:t>
      </w:r>
      <w:r w:rsidR="00FB6CF8" w:rsidRPr="00CD1D0C">
        <w:rPr>
          <w:rFonts w:cs="Arial"/>
          <w:szCs w:val="20"/>
        </w:rPr>
        <w:t>99</w:t>
      </w:r>
      <w:r w:rsidR="00763DD2" w:rsidRPr="00CD1D0C">
        <w:rPr>
          <w:rFonts w:cs="Arial"/>
          <w:szCs w:val="20"/>
        </w:rPr>
        <w:t xml:space="preserve"> zadevah</w:t>
      </w:r>
      <w:r w:rsidR="00F5311E" w:rsidRPr="00CD1D0C">
        <w:rPr>
          <w:rFonts w:cs="Arial"/>
          <w:szCs w:val="20"/>
        </w:rPr>
        <w:t xml:space="preserve"> (</w:t>
      </w:r>
      <w:r w:rsidR="00EF3262" w:rsidRPr="00CD1D0C">
        <w:rPr>
          <w:rFonts w:cs="Arial"/>
          <w:szCs w:val="20"/>
        </w:rPr>
        <w:t>81,8</w:t>
      </w:r>
      <w:r w:rsidR="00F5311E" w:rsidRPr="00CD1D0C">
        <w:rPr>
          <w:rFonts w:cs="Arial"/>
          <w:szCs w:val="20"/>
        </w:rPr>
        <w:t>% delež glede na celotne inšpekcijske zadeve)</w:t>
      </w:r>
      <w:r w:rsidR="00763DD2" w:rsidRPr="00CD1D0C">
        <w:rPr>
          <w:rFonts w:cs="Arial"/>
          <w:szCs w:val="20"/>
        </w:rPr>
        <w:t xml:space="preserve">, ukrepi pa so bili </w:t>
      </w:r>
      <w:r w:rsidR="00F4398B" w:rsidRPr="00CD1D0C">
        <w:rPr>
          <w:rFonts w:cs="Arial"/>
          <w:szCs w:val="20"/>
        </w:rPr>
        <w:t>predlagani/izrečeni</w:t>
      </w:r>
      <w:r w:rsidR="00763DD2" w:rsidRPr="00CD1D0C">
        <w:rPr>
          <w:rFonts w:cs="Arial"/>
          <w:szCs w:val="20"/>
        </w:rPr>
        <w:t xml:space="preserve"> v </w:t>
      </w:r>
      <w:r w:rsidR="00FB6CF8" w:rsidRPr="00CD1D0C">
        <w:rPr>
          <w:rFonts w:cs="Arial"/>
          <w:szCs w:val="20"/>
        </w:rPr>
        <w:t>9</w:t>
      </w:r>
      <w:r w:rsidR="00763DD2" w:rsidRPr="00CD1D0C">
        <w:rPr>
          <w:rFonts w:cs="Arial"/>
          <w:szCs w:val="20"/>
        </w:rPr>
        <w:t>2 zadevah</w:t>
      </w:r>
      <w:r w:rsidR="00F5311E" w:rsidRPr="00CD1D0C">
        <w:rPr>
          <w:rFonts w:cs="Arial"/>
          <w:szCs w:val="20"/>
        </w:rPr>
        <w:t xml:space="preserve"> (</w:t>
      </w:r>
      <w:r w:rsidR="00EF3262" w:rsidRPr="00CD1D0C">
        <w:rPr>
          <w:rFonts w:cs="Arial"/>
          <w:szCs w:val="20"/>
        </w:rPr>
        <w:t>75,8</w:t>
      </w:r>
      <w:r w:rsidR="00F5311E" w:rsidRPr="00CD1D0C">
        <w:rPr>
          <w:rFonts w:cs="Arial"/>
          <w:szCs w:val="20"/>
        </w:rPr>
        <w:t>% delež glede na celotne inšpekcijske zadeve)</w:t>
      </w:r>
      <w:r w:rsidR="00101DEB" w:rsidRPr="00CD1D0C">
        <w:rPr>
          <w:rFonts w:cs="Arial"/>
          <w:szCs w:val="20"/>
        </w:rPr>
        <w:t>.</w:t>
      </w:r>
      <w:r w:rsidR="00763DD2" w:rsidRPr="00CD1D0C">
        <w:rPr>
          <w:rFonts w:cs="Arial"/>
          <w:szCs w:val="20"/>
        </w:rPr>
        <w:t xml:space="preserve"> </w:t>
      </w:r>
    </w:p>
    <w:p w14:paraId="378BE68D" w14:textId="77777777" w:rsidR="00CE036C" w:rsidRPr="00CD1D0C" w:rsidRDefault="00CE036C" w:rsidP="00577EE2">
      <w:pPr>
        <w:spacing w:line="240" w:lineRule="auto"/>
        <w:jc w:val="both"/>
        <w:rPr>
          <w:rFonts w:cs="Arial"/>
          <w:szCs w:val="20"/>
        </w:rPr>
      </w:pPr>
    </w:p>
    <w:p w14:paraId="48084FC7" w14:textId="1C87B9F5" w:rsidR="00070A82" w:rsidRPr="00CD1D0C" w:rsidRDefault="00F4398B" w:rsidP="0005187A">
      <w:pPr>
        <w:spacing w:line="240" w:lineRule="auto"/>
        <w:jc w:val="both"/>
        <w:rPr>
          <w:rFonts w:cs="Arial"/>
          <w:szCs w:val="20"/>
        </w:rPr>
      </w:pPr>
      <w:r w:rsidRPr="00CD1D0C">
        <w:rPr>
          <w:rFonts w:cs="Arial"/>
          <w:szCs w:val="20"/>
        </w:rPr>
        <w:t>Nepravilnosti</w:t>
      </w:r>
      <w:r w:rsidR="00C10C2A" w:rsidRPr="00CD1D0C">
        <w:rPr>
          <w:rFonts w:cs="Arial"/>
          <w:szCs w:val="20"/>
        </w:rPr>
        <w:t xml:space="preserve"> so b</w:t>
      </w:r>
      <w:r w:rsidR="002D2E95" w:rsidRPr="00CD1D0C">
        <w:rPr>
          <w:rFonts w:cs="Arial"/>
          <w:szCs w:val="20"/>
        </w:rPr>
        <w:t xml:space="preserve">ile ugotovljene v povprečju v </w:t>
      </w:r>
      <w:r w:rsidR="00EF3262" w:rsidRPr="00CD1D0C">
        <w:rPr>
          <w:rFonts w:cs="Arial"/>
          <w:szCs w:val="20"/>
        </w:rPr>
        <w:t>82,7</w:t>
      </w:r>
      <w:r w:rsidR="00C10C2A" w:rsidRPr="00CD1D0C">
        <w:rPr>
          <w:rFonts w:cs="Arial"/>
          <w:szCs w:val="20"/>
        </w:rPr>
        <w:t xml:space="preserve">% rešenih </w:t>
      </w:r>
      <w:r w:rsidR="00615261" w:rsidRPr="00CD1D0C">
        <w:rPr>
          <w:rFonts w:cs="Arial"/>
          <w:szCs w:val="20"/>
        </w:rPr>
        <w:t>inšpekcijskih zadevah</w:t>
      </w:r>
      <w:r w:rsidR="008231AB" w:rsidRPr="00CD1D0C">
        <w:rPr>
          <w:rFonts w:cs="Arial"/>
          <w:szCs w:val="20"/>
        </w:rPr>
        <w:t>.</w:t>
      </w:r>
      <w:r w:rsidR="003E4C42" w:rsidRPr="00CD1D0C">
        <w:rPr>
          <w:rFonts w:cs="Arial"/>
          <w:szCs w:val="20"/>
        </w:rPr>
        <w:t xml:space="preserve"> </w:t>
      </w:r>
      <w:r w:rsidR="002D2E95" w:rsidRPr="00CD1D0C">
        <w:rPr>
          <w:rFonts w:cs="Arial"/>
          <w:szCs w:val="20"/>
        </w:rPr>
        <w:t xml:space="preserve">Ukrepi so bili </w:t>
      </w:r>
      <w:r w:rsidRPr="00CD1D0C">
        <w:rPr>
          <w:rFonts w:cs="Arial"/>
          <w:szCs w:val="20"/>
        </w:rPr>
        <w:t>predlagani/izrečeni</w:t>
      </w:r>
      <w:r w:rsidR="002D2E95" w:rsidRPr="00CD1D0C">
        <w:rPr>
          <w:rFonts w:cs="Arial"/>
          <w:szCs w:val="20"/>
        </w:rPr>
        <w:t xml:space="preserve"> v </w:t>
      </w:r>
      <w:r w:rsidR="00EF3262" w:rsidRPr="00CD1D0C">
        <w:rPr>
          <w:rFonts w:cs="Arial"/>
          <w:szCs w:val="20"/>
        </w:rPr>
        <w:t>76,8</w:t>
      </w:r>
      <w:r w:rsidR="002D2E95" w:rsidRPr="00CD1D0C">
        <w:rPr>
          <w:rFonts w:cs="Arial"/>
          <w:szCs w:val="20"/>
        </w:rPr>
        <w:t>% rešenih</w:t>
      </w:r>
      <w:r w:rsidR="00615261" w:rsidRPr="00CD1D0C">
        <w:rPr>
          <w:rFonts w:cs="Arial"/>
          <w:szCs w:val="20"/>
        </w:rPr>
        <w:t xml:space="preserve"> inšpekcijskih </w:t>
      </w:r>
      <w:r w:rsidR="002D2E95" w:rsidRPr="00CD1D0C">
        <w:rPr>
          <w:rFonts w:cs="Arial"/>
          <w:szCs w:val="20"/>
        </w:rPr>
        <w:t xml:space="preserve">zadev </w:t>
      </w:r>
      <w:r w:rsidR="00DB6259" w:rsidRPr="00CD1D0C">
        <w:rPr>
          <w:rFonts w:cs="Arial"/>
          <w:szCs w:val="20"/>
        </w:rPr>
        <w:t>(graf 24</w:t>
      </w:r>
      <w:r w:rsidR="004D7B9C" w:rsidRPr="00CD1D0C">
        <w:rPr>
          <w:rFonts w:cs="Arial"/>
          <w:szCs w:val="20"/>
        </w:rPr>
        <w:t xml:space="preserve">).   </w:t>
      </w:r>
    </w:p>
    <w:p w14:paraId="2C0BF850" w14:textId="77777777" w:rsidR="00FB6CF8" w:rsidRPr="00CD1D0C" w:rsidRDefault="00FB6CF8" w:rsidP="0005187A">
      <w:pPr>
        <w:spacing w:line="240" w:lineRule="auto"/>
        <w:jc w:val="both"/>
        <w:rPr>
          <w:rFonts w:cs="Arial"/>
          <w:szCs w:val="20"/>
        </w:rPr>
      </w:pPr>
    </w:p>
    <w:p w14:paraId="42532DA0" w14:textId="6AAB487A" w:rsidR="004D7B9C" w:rsidRPr="00CD1D0C" w:rsidRDefault="00DB6259" w:rsidP="00070A82">
      <w:pPr>
        <w:spacing w:line="240" w:lineRule="auto"/>
        <w:ind w:left="705" w:hanging="705"/>
        <w:jc w:val="both"/>
        <w:rPr>
          <w:rFonts w:cs="Arial"/>
          <w:szCs w:val="20"/>
        </w:rPr>
      </w:pPr>
      <w:r w:rsidRPr="00CD1D0C">
        <w:rPr>
          <w:rFonts w:cs="Arial"/>
          <w:sz w:val="16"/>
          <w:szCs w:val="16"/>
        </w:rPr>
        <w:t>Graf 24</w:t>
      </w:r>
      <w:r w:rsidR="004D7B9C" w:rsidRPr="00CD1D0C">
        <w:rPr>
          <w:rFonts w:cs="Arial"/>
          <w:sz w:val="16"/>
          <w:szCs w:val="16"/>
        </w:rPr>
        <w:t xml:space="preserve">: </w:t>
      </w:r>
      <w:r w:rsidR="000937F2" w:rsidRPr="00CD1D0C">
        <w:rPr>
          <w:rFonts w:cs="Arial"/>
          <w:sz w:val="16"/>
          <w:szCs w:val="16"/>
        </w:rPr>
        <w:tab/>
      </w:r>
      <w:r w:rsidR="004D7B9C" w:rsidRPr="00CD1D0C">
        <w:rPr>
          <w:rFonts w:cs="Arial"/>
          <w:sz w:val="16"/>
          <w:szCs w:val="16"/>
        </w:rPr>
        <w:t xml:space="preserve">Deleži </w:t>
      </w:r>
      <w:r w:rsidR="00FE3673" w:rsidRPr="00CD1D0C">
        <w:rPr>
          <w:rFonts w:cs="Arial"/>
          <w:sz w:val="16"/>
          <w:szCs w:val="16"/>
        </w:rPr>
        <w:t>rešenih inšpekcijskih zadev (</w:t>
      </w:r>
      <w:r w:rsidR="004D7B9C" w:rsidRPr="00CD1D0C">
        <w:rPr>
          <w:rFonts w:cs="Arial"/>
          <w:sz w:val="16"/>
          <w:szCs w:val="16"/>
        </w:rPr>
        <w:t>nadzorov</w:t>
      </w:r>
      <w:r w:rsidR="00FE3673" w:rsidRPr="00CD1D0C">
        <w:rPr>
          <w:rFonts w:cs="Arial"/>
          <w:sz w:val="16"/>
          <w:szCs w:val="16"/>
        </w:rPr>
        <w:t>)</w:t>
      </w:r>
      <w:r w:rsidR="004D7B9C" w:rsidRPr="00CD1D0C">
        <w:rPr>
          <w:rFonts w:cs="Arial"/>
          <w:sz w:val="16"/>
          <w:szCs w:val="16"/>
        </w:rPr>
        <w:t xml:space="preserve">, ugotovljenih </w:t>
      </w:r>
      <w:r w:rsidR="000937F2" w:rsidRPr="00CD1D0C">
        <w:rPr>
          <w:rFonts w:cs="Arial"/>
          <w:sz w:val="16"/>
          <w:szCs w:val="16"/>
        </w:rPr>
        <w:t>nepravilnosti</w:t>
      </w:r>
      <w:r w:rsidR="004D7B9C" w:rsidRPr="00CD1D0C">
        <w:rPr>
          <w:rFonts w:cs="Arial"/>
          <w:sz w:val="16"/>
          <w:szCs w:val="16"/>
        </w:rPr>
        <w:t xml:space="preserve"> in </w:t>
      </w:r>
      <w:r w:rsidR="00F4398B" w:rsidRPr="00CD1D0C">
        <w:rPr>
          <w:rFonts w:cs="Arial"/>
          <w:sz w:val="16"/>
          <w:szCs w:val="16"/>
        </w:rPr>
        <w:t>predlaganih</w:t>
      </w:r>
      <w:r w:rsidR="00FE3673" w:rsidRPr="00CD1D0C">
        <w:rPr>
          <w:rFonts w:cs="Arial"/>
          <w:sz w:val="16"/>
          <w:szCs w:val="16"/>
        </w:rPr>
        <w:t>/izrečenih</w:t>
      </w:r>
      <w:r w:rsidR="00C31C49" w:rsidRPr="00CD1D0C">
        <w:rPr>
          <w:rFonts w:cs="Arial"/>
          <w:sz w:val="16"/>
          <w:szCs w:val="16"/>
        </w:rPr>
        <w:t xml:space="preserve"> </w:t>
      </w:r>
      <w:r w:rsidR="004D7B9C" w:rsidRPr="00CD1D0C">
        <w:rPr>
          <w:rFonts w:cs="Arial"/>
          <w:sz w:val="16"/>
          <w:szCs w:val="16"/>
        </w:rPr>
        <w:t xml:space="preserve">ukrepov v rešenih </w:t>
      </w:r>
      <w:r w:rsidR="00615261" w:rsidRPr="00CD1D0C">
        <w:rPr>
          <w:rFonts w:cs="Arial"/>
          <w:sz w:val="16"/>
          <w:szCs w:val="16"/>
        </w:rPr>
        <w:t xml:space="preserve">inšpekcijskih </w:t>
      </w:r>
      <w:r w:rsidR="004D7B9C" w:rsidRPr="00CD1D0C">
        <w:rPr>
          <w:rFonts w:cs="Arial"/>
          <w:sz w:val="16"/>
          <w:szCs w:val="16"/>
        </w:rPr>
        <w:t xml:space="preserve">zadevah po področjih nadzora     </w:t>
      </w:r>
    </w:p>
    <w:p w14:paraId="26617090" w14:textId="5774E2B7" w:rsidR="00C21040" w:rsidRDefault="00EF3262" w:rsidP="001102B7">
      <w:pPr>
        <w:spacing w:line="240" w:lineRule="auto"/>
        <w:jc w:val="both"/>
        <w:rPr>
          <w:rFonts w:cs="Arial"/>
          <w:b/>
          <w:szCs w:val="20"/>
        </w:rPr>
      </w:pPr>
      <w:r>
        <w:rPr>
          <w:noProof/>
        </w:rPr>
        <w:drawing>
          <wp:inline distT="0" distB="0" distL="0" distR="0" wp14:anchorId="410132B6" wp14:editId="3F7A5C35">
            <wp:extent cx="5755640" cy="2880624"/>
            <wp:effectExtent l="0" t="0" r="0" b="0"/>
            <wp:docPr id="43" name="Grafikon 43">
              <a:extLst xmlns:a="http://schemas.openxmlformats.org/drawingml/2006/main">
                <a:ext uri="{FF2B5EF4-FFF2-40B4-BE49-F238E27FC236}">
                  <a16:creationId xmlns:a16="http://schemas.microsoft.com/office/drawing/2014/main" id="{67323E4E-9579-42C5-A3CC-DAC055786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Start w:id="45" w:name="_Toc381684679"/>
    </w:p>
    <w:p w14:paraId="64DB2997" w14:textId="0AB84933" w:rsidR="00DD2CF6" w:rsidRDefault="00DD2CF6" w:rsidP="00DD2CF6">
      <w:pPr>
        <w:pStyle w:val="Odstavekseznama"/>
        <w:ind w:left="567"/>
        <w:jc w:val="both"/>
        <w:outlineLvl w:val="2"/>
        <w:rPr>
          <w:rFonts w:ascii="Arial" w:hAnsi="Arial" w:cs="Arial"/>
          <w:b/>
          <w:color w:val="FF0000"/>
          <w:sz w:val="20"/>
          <w:szCs w:val="20"/>
          <w:lang w:val="sl-SI"/>
        </w:rPr>
      </w:pPr>
    </w:p>
    <w:p w14:paraId="5ADCD330" w14:textId="67750B56" w:rsidR="00F261C2" w:rsidRDefault="00F261C2" w:rsidP="00DD2CF6">
      <w:pPr>
        <w:pStyle w:val="Odstavekseznama"/>
        <w:ind w:left="567"/>
        <w:jc w:val="both"/>
        <w:outlineLvl w:val="2"/>
        <w:rPr>
          <w:rFonts w:ascii="Arial" w:hAnsi="Arial" w:cs="Arial"/>
          <w:b/>
          <w:color w:val="FF0000"/>
          <w:sz w:val="20"/>
          <w:szCs w:val="20"/>
          <w:lang w:val="sl-SI"/>
        </w:rPr>
      </w:pPr>
    </w:p>
    <w:p w14:paraId="3DE76E1D" w14:textId="2011C5BA" w:rsidR="00250158" w:rsidRPr="00CD1D0C" w:rsidRDefault="007E51DA" w:rsidP="00CC21C7">
      <w:pPr>
        <w:pStyle w:val="Odstavekseznama"/>
        <w:numPr>
          <w:ilvl w:val="2"/>
          <w:numId w:val="10"/>
        </w:numPr>
        <w:ind w:left="567" w:hanging="567"/>
        <w:jc w:val="both"/>
        <w:outlineLvl w:val="2"/>
        <w:rPr>
          <w:rFonts w:ascii="Arial" w:hAnsi="Arial" w:cs="Arial"/>
          <w:b/>
          <w:sz w:val="20"/>
          <w:szCs w:val="20"/>
          <w:lang w:val="sl-SI"/>
        </w:rPr>
      </w:pPr>
      <w:bookmarkStart w:id="46" w:name="_Toc34892495"/>
      <w:r w:rsidRPr="00CD1D0C">
        <w:rPr>
          <w:rFonts w:ascii="Arial" w:hAnsi="Arial" w:cs="Arial"/>
          <w:b/>
          <w:sz w:val="20"/>
          <w:szCs w:val="20"/>
          <w:lang w:val="sl-SI"/>
        </w:rPr>
        <w:lastRenderedPageBreak/>
        <w:t>Najpogosteje u</w:t>
      </w:r>
      <w:r w:rsidR="00250158" w:rsidRPr="00CD1D0C">
        <w:rPr>
          <w:rFonts w:ascii="Arial" w:hAnsi="Arial" w:cs="Arial"/>
          <w:b/>
          <w:sz w:val="20"/>
          <w:szCs w:val="20"/>
          <w:lang w:val="sl-SI"/>
        </w:rPr>
        <w:t xml:space="preserve">gotovljene </w:t>
      </w:r>
      <w:r w:rsidR="00646B0D" w:rsidRPr="00CD1D0C">
        <w:rPr>
          <w:rFonts w:ascii="Arial" w:hAnsi="Arial" w:cs="Arial"/>
          <w:b/>
          <w:sz w:val="20"/>
          <w:szCs w:val="20"/>
          <w:lang w:val="sl-SI"/>
        </w:rPr>
        <w:t xml:space="preserve">nepravilnosti </w:t>
      </w:r>
      <w:r w:rsidR="004A245F" w:rsidRPr="00CD1D0C">
        <w:rPr>
          <w:rFonts w:ascii="Arial" w:hAnsi="Arial" w:cs="Arial"/>
          <w:b/>
          <w:sz w:val="20"/>
          <w:szCs w:val="20"/>
          <w:lang w:val="sl-SI"/>
        </w:rPr>
        <w:t>in predlagani ukrepi v izvajanju</w:t>
      </w:r>
      <w:r w:rsidR="00250158" w:rsidRPr="00CD1D0C">
        <w:rPr>
          <w:rFonts w:ascii="Arial" w:hAnsi="Arial" w:cs="Arial"/>
          <w:b/>
          <w:sz w:val="20"/>
          <w:szCs w:val="20"/>
          <w:lang w:val="sl-SI"/>
        </w:rPr>
        <w:t xml:space="preserve"> ZJU</w:t>
      </w:r>
      <w:bookmarkEnd w:id="45"/>
      <w:r w:rsidR="00250158" w:rsidRPr="00CD1D0C">
        <w:rPr>
          <w:rFonts w:ascii="Arial" w:hAnsi="Arial" w:cs="Arial"/>
          <w:b/>
          <w:sz w:val="20"/>
          <w:szCs w:val="20"/>
          <w:lang w:val="sl-SI"/>
        </w:rPr>
        <w:t xml:space="preserve"> </w:t>
      </w:r>
      <w:r w:rsidR="006E31A0" w:rsidRPr="00CD1D0C">
        <w:rPr>
          <w:rFonts w:ascii="Arial" w:hAnsi="Arial" w:cs="Arial"/>
          <w:b/>
          <w:sz w:val="20"/>
          <w:szCs w:val="20"/>
          <w:lang w:val="sl-SI"/>
        </w:rPr>
        <w:t>v rešenih zadevah</w:t>
      </w:r>
      <w:bookmarkEnd w:id="46"/>
    </w:p>
    <w:p w14:paraId="72782274" w14:textId="77777777" w:rsidR="00250158" w:rsidRPr="00CD1D0C" w:rsidRDefault="00250158" w:rsidP="00577EE2">
      <w:pPr>
        <w:spacing w:line="240" w:lineRule="auto"/>
        <w:jc w:val="both"/>
        <w:outlineLvl w:val="1"/>
        <w:rPr>
          <w:rFonts w:cs="Arial"/>
        </w:rPr>
      </w:pPr>
    </w:p>
    <w:p w14:paraId="05CEA6C4" w14:textId="2F2BAE34" w:rsidR="00250158" w:rsidRPr="00CD1D0C" w:rsidRDefault="001D1D11" w:rsidP="00577EE2">
      <w:pPr>
        <w:spacing w:line="240" w:lineRule="auto"/>
        <w:jc w:val="both"/>
        <w:rPr>
          <w:rFonts w:cs="Arial"/>
          <w:iCs/>
          <w:szCs w:val="20"/>
        </w:rPr>
      </w:pPr>
      <w:bookmarkStart w:id="47" w:name="_Toc349133794"/>
      <w:r w:rsidRPr="00CD1D0C">
        <w:rPr>
          <w:rFonts w:cs="Arial"/>
          <w:iCs/>
          <w:szCs w:val="20"/>
          <w:u w:val="single"/>
        </w:rPr>
        <w:t>ISJU je v letu 201</w:t>
      </w:r>
      <w:r w:rsidR="00BC3C45" w:rsidRPr="00CD1D0C">
        <w:rPr>
          <w:rFonts w:cs="Arial"/>
          <w:iCs/>
          <w:szCs w:val="20"/>
          <w:u w:val="single"/>
        </w:rPr>
        <w:t>9</w:t>
      </w:r>
      <w:r w:rsidR="00250158" w:rsidRPr="00CD1D0C">
        <w:rPr>
          <w:rFonts w:cs="Arial"/>
          <w:iCs/>
          <w:szCs w:val="20"/>
          <w:u w:val="single"/>
        </w:rPr>
        <w:t xml:space="preserve"> </w:t>
      </w:r>
      <w:r w:rsidR="002604FC" w:rsidRPr="00CD1D0C">
        <w:rPr>
          <w:rFonts w:cs="Arial"/>
          <w:iCs/>
          <w:szCs w:val="20"/>
          <w:u w:val="single"/>
        </w:rPr>
        <w:t>ug</w:t>
      </w:r>
      <w:r w:rsidR="00250158" w:rsidRPr="00CD1D0C">
        <w:rPr>
          <w:rFonts w:cs="Arial"/>
          <w:iCs/>
          <w:szCs w:val="20"/>
          <w:u w:val="single"/>
        </w:rPr>
        <w:t xml:space="preserve">otovila </w:t>
      </w:r>
      <w:r w:rsidR="008E5B6F" w:rsidRPr="00CD1D0C">
        <w:rPr>
          <w:rFonts w:cs="Arial"/>
          <w:iCs/>
          <w:szCs w:val="20"/>
          <w:u w:val="single"/>
        </w:rPr>
        <w:t>99</w:t>
      </w:r>
      <w:r w:rsidR="007136D8" w:rsidRPr="00CD1D0C">
        <w:rPr>
          <w:rFonts w:cs="Arial"/>
          <w:iCs/>
          <w:szCs w:val="20"/>
          <w:u w:val="single"/>
        </w:rPr>
        <w:t xml:space="preserve"> </w:t>
      </w:r>
      <w:r w:rsidR="00250158" w:rsidRPr="00CD1D0C">
        <w:rPr>
          <w:rFonts w:cs="Arial"/>
          <w:iCs/>
          <w:szCs w:val="20"/>
          <w:u w:val="single"/>
        </w:rPr>
        <w:t>nepravilnosti</w:t>
      </w:r>
      <w:r w:rsidR="005B2668" w:rsidRPr="00CD1D0C">
        <w:rPr>
          <w:rFonts w:cs="Arial"/>
          <w:iCs/>
          <w:szCs w:val="20"/>
          <w:u w:val="single"/>
        </w:rPr>
        <w:t xml:space="preserve"> </w:t>
      </w:r>
      <w:r w:rsidR="00502ABC" w:rsidRPr="00CD1D0C">
        <w:rPr>
          <w:rFonts w:cs="Arial"/>
          <w:iCs/>
          <w:szCs w:val="20"/>
          <w:u w:val="single"/>
        </w:rPr>
        <w:t xml:space="preserve">pri izvajanju </w:t>
      </w:r>
      <w:r w:rsidR="005B2668" w:rsidRPr="00CD1D0C">
        <w:rPr>
          <w:rFonts w:cs="Arial"/>
          <w:iCs/>
          <w:szCs w:val="20"/>
          <w:u w:val="single"/>
        </w:rPr>
        <w:t>ZJU</w:t>
      </w:r>
      <w:r w:rsidR="002604FC" w:rsidRPr="00CD1D0C">
        <w:rPr>
          <w:rFonts w:cs="Arial"/>
          <w:iCs/>
          <w:szCs w:val="20"/>
          <w:u w:val="single"/>
        </w:rPr>
        <w:t xml:space="preserve"> in predl</w:t>
      </w:r>
      <w:r w:rsidR="00D877CC" w:rsidRPr="00CD1D0C">
        <w:rPr>
          <w:rFonts w:cs="Arial"/>
          <w:iCs/>
          <w:szCs w:val="20"/>
          <w:u w:val="single"/>
        </w:rPr>
        <w:t>a</w:t>
      </w:r>
      <w:r w:rsidR="002604FC" w:rsidRPr="00CD1D0C">
        <w:rPr>
          <w:rFonts w:cs="Arial"/>
          <w:iCs/>
          <w:szCs w:val="20"/>
          <w:u w:val="single"/>
        </w:rPr>
        <w:t>gala</w:t>
      </w:r>
      <w:r w:rsidR="00AD3ED4" w:rsidRPr="00CD1D0C">
        <w:rPr>
          <w:rFonts w:cs="Arial"/>
          <w:iCs/>
          <w:szCs w:val="20"/>
          <w:u w:val="single"/>
        </w:rPr>
        <w:t xml:space="preserve"> </w:t>
      </w:r>
      <w:r w:rsidR="008E5B6F" w:rsidRPr="00CD1D0C">
        <w:rPr>
          <w:rFonts w:cs="Arial"/>
          <w:iCs/>
          <w:szCs w:val="20"/>
          <w:u w:val="single"/>
        </w:rPr>
        <w:t>112</w:t>
      </w:r>
      <w:r w:rsidR="0004075F" w:rsidRPr="00CD1D0C">
        <w:rPr>
          <w:rFonts w:cs="Arial"/>
          <w:iCs/>
          <w:szCs w:val="20"/>
          <w:u w:val="single"/>
        </w:rPr>
        <w:t xml:space="preserve"> </w:t>
      </w:r>
      <w:r w:rsidR="002604FC" w:rsidRPr="00CD1D0C">
        <w:rPr>
          <w:rFonts w:cs="Arial"/>
          <w:iCs/>
          <w:szCs w:val="20"/>
          <w:u w:val="single"/>
        </w:rPr>
        <w:t>ukrepov</w:t>
      </w:r>
      <w:r w:rsidR="00250158" w:rsidRPr="00CD1D0C">
        <w:rPr>
          <w:rFonts w:cs="Arial"/>
          <w:iCs/>
          <w:szCs w:val="20"/>
        </w:rPr>
        <w:t>, in sicer</w:t>
      </w:r>
      <w:r w:rsidR="002F7759" w:rsidRPr="00CD1D0C">
        <w:rPr>
          <w:rFonts w:cs="Arial"/>
          <w:iCs/>
          <w:szCs w:val="20"/>
        </w:rPr>
        <w:t xml:space="preserve"> na naslednjih področjih</w:t>
      </w:r>
      <w:r w:rsidR="00250158" w:rsidRPr="00CD1D0C">
        <w:rPr>
          <w:rFonts w:cs="Arial"/>
          <w:iCs/>
          <w:szCs w:val="20"/>
        </w:rPr>
        <w:t>:</w:t>
      </w:r>
      <w:bookmarkEnd w:id="47"/>
    </w:p>
    <w:p w14:paraId="5E0CAF79" w14:textId="57817B34" w:rsidR="00502ABC" w:rsidRPr="00CD1D0C" w:rsidRDefault="00502ABC" w:rsidP="00577EE2">
      <w:pPr>
        <w:spacing w:line="240" w:lineRule="auto"/>
        <w:jc w:val="both"/>
        <w:rPr>
          <w:rFonts w:cs="Arial"/>
          <w:b/>
          <w:sz w:val="22"/>
          <w:szCs w:val="22"/>
        </w:rPr>
      </w:pPr>
    </w:p>
    <w:tbl>
      <w:tblPr>
        <w:tblW w:w="9214" w:type="dxa"/>
        <w:tblCellMar>
          <w:left w:w="70" w:type="dxa"/>
          <w:right w:w="70" w:type="dxa"/>
        </w:tblCellMar>
        <w:tblLook w:val="04A0" w:firstRow="1" w:lastRow="0" w:firstColumn="1" w:lastColumn="0" w:noHBand="0" w:noVBand="1"/>
      </w:tblPr>
      <w:tblGrid>
        <w:gridCol w:w="9214"/>
      </w:tblGrid>
      <w:tr w:rsidR="00C003FC" w:rsidRPr="00CD1D0C" w14:paraId="3225C115" w14:textId="77777777" w:rsidTr="00C003FC">
        <w:trPr>
          <w:trHeight w:val="255"/>
        </w:trPr>
        <w:tc>
          <w:tcPr>
            <w:tcW w:w="9214" w:type="dxa"/>
            <w:shd w:val="clear" w:color="auto" w:fill="auto"/>
            <w:noWrap/>
            <w:vAlign w:val="center"/>
            <w:hideMark/>
          </w:tcPr>
          <w:p w14:paraId="65B805ED" w14:textId="23F85BBA"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Skladnost sistemizacije z zakonom in podzakonskimi akti / postopek sprejemanja sistemizacije</w:t>
            </w:r>
          </w:p>
        </w:tc>
      </w:tr>
      <w:tr w:rsidR="00C003FC" w:rsidRPr="00CD1D0C" w14:paraId="4769CA2A" w14:textId="77777777" w:rsidTr="00C003FC">
        <w:trPr>
          <w:trHeight w:val="255"/>
        </w:trPr>
        <w:tc>
          <w:tcPr>
            <w:tcW w:w="9214" w:type="dxa"/>
            <w:shd w:val="clear" w:color="auto" w:fill="auto"/>
            <w:noWrap/>
            <w:vAlign w:val="center"/>
            <w:hideMark/>
          </w:tcPr>
          <w:p w14:paraId="6D6D0ADB" w14:textId="082899B8"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Postopek reorganizacije</w:t>
            </w:r>
          </w:p>
        </w:tc>
      </w:tr>
      <w:tr w:rsidR="00C003FC" w:rsidRPr="00CD1D0C" w14:paraId="54AF113A" w14:textId="77777777" w:rsidTr="00C003FC">
        <w:trPr>
          <w:trHeight w:val="255"/>
        </w:trPr>
        <w:tc>
          <w:tcPr>
            <w:tcW w:w="9214" w:type="dxa"/>
            <w:shd w:val="clear" w:color="auto" w:fill="auto"/>
            <w:noWrap/>
            <w:vAlign w:val="center"/>
            <w:hideMark/>
          </w:tcPr>
          <w:p w14:paraId="407D8AD8" w14:textId="0AC8BD25"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Kadrovski načrt</w:t>
            </w:r>
          </w:p>
        </w:tc>
      </w:tr>
      <w:tr w:rsidR="00C003FC" w:rsidRPr="00CD1D0C" w14:paraId="1E156005" w14:textId="77777777" w:rsidTr="00C003FC">
        <w:trPr>
          <w:trHeight w:val="255"/>
        </w:trPr>
        <w:tc>
          <w:tcPr>
            <w:tcW w:w="9214" w:type="dxa"/>
            <w:shd w:val="clear" w:color="auto" w:fill="auto"/>
            <w:noWrap/>
            <w:vAlign w:val="center"/>
            <w:hideMark/>
          </w:tcPr>
          <w:p w14:paraId="5B34B9B5" w14:textId="7C63B4E0"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Vodenje predpisanih evidenc o dejanski zasedenosti delovnih mest in o strukturi javnih uslužbencev po nazivih</w:t>
            </w:r>
          </w:p>
        </w:tc>
      </w:tr>
      <w:tr w:rsidR="00C003FC" w:rsidRPr="00CD1D0C" w14:paraId="68FC60BF" w14:textId="77777777" w:rsidTr="00C003FC">
        <w:trPr>
          <w:trHeight w:val="255"/>
        </w:trPr>
        <w:tc>
          <w:tcPr>
            <w:tcW w:w="9214" w:type="dxa"/>
            <w:shd w:val="clear" w:color="auto" w:fill="auto"/>
            <w:noWrap/>
            <w:vAlign w:val="center"/>
            <w:hideMark/>
          </w:tcPr>
          <w:p w14:paraId="351163C7" w14:textId="59B07EF3"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Vodenje internega in javnega natečaja / vodenje postopkov novih zaposlitev</w:t>
            </w:r>
          </w:p>
        </w:tc>
      </w:tr>
      <w:tr w:rsidR="00C003FC" w:rsidRPr="00CD1D0C" w14:paraId="3DA99A03" w14:textId="77777777" w:rsidTr="00C003FC">
        <w:trPr>
          <w:trHeight w:val="255"/>
        </w:trPr>
        <w:tc>
          <w:tcPr>
            <w:tcW w:w="9214" w:type="dxa"/>
            <w:shd w:val="clear" w:color="auto" w:fill="auto"/>
            <w:noWrap/>
            <w:vAlign w:val="center"/>
            <w:hideMark/>
          </w:tcPr>
          <w:p w14:paraId="351870FB" w14:textId="64B7783E"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Pravočasnost in pravilnost izdajanja posamičnih individualnih aktov</w:t>
            </w:r>
          </w:p>
        </w:tc>
      </w:tr>
      <w:tr w:rsidR="00CD1D0C" w:rsidRPr="00CD1D0C" w14:paraId="11E185F1" w14:textId="77777777" w:rsidTr="00C003FC">
        <w:trPr>
          <w:trHeight w:val="255"/>
        </w:trPr>
        <w:tc>
          <w:tcPr>
            <w:tcW w:w="9214" w:type="dxa"/>
            <w:shd w:val="clear" w:color="auto" w:fill="auto"/>
            <w:noWrap/>
            <w:vAlign w:val="center"/>
            <w:hideMark/>
          </w:tcPr>
          <w:p w14:paraId="2E862D06" w14:textId="724CAA17"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Priznavanje pravic v večjem obsegu kot je določeno s predpisi</w:t>
            </w:r>
          </w:p>
        </w:tc>
      </w:tr>
      <w:tr w:rsidR="00C003FC" w:rsidRPr="00CD1D0C" w14:paraId="26FE070C" w14:textId="77777777" w:rsidTr="00C003FC">
        <w:trPr>
          <w:trHeight w:val="255"/>
        </w:trPr>
        <w:tc>
          <w:tcPr>
            <w:tcW w:w="9214" w:type="dxa"/>
            <w:shd w:val="clear" w:color="auto" w:fill="auto"/>
            <w:noWrap/>
            <w:vAlign w:val="center"/>
            <w:hideMark/>
          </w:tcPr>
          <w:p w14:paraId="13DC1F8F" w14:textId="32BDAEAC"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Napredovanje javnih uslužbencev v višji naziv</w:t>
            </w:r>
          </w:p>
        </w:tc>
      </w:tr>
      <w:tr w:rsidR="00C003FC" w:rsidRPr="00CD1D0C" w14:paraId="3C073252" w14:textId="77777777" w:rsidTr="00C003FC">
        <w:trPr>
          <w:trHeight w:val="255"/>
        </w:trPr>
        <w:tc>
          <w:tcPr>
            <w:tcW w:w="9214" w:type="dxa"/>
            <w:shd w:val="clear" w:color="auto" w:fill="auto"/>
            <w:noWrap/>
            <w:vAlign w:val="center"/>
            <w:hideMark/>
          </w:tcPr>
          <w:p w14:paraId="1FF0BD43" w14:textId="4FD818A3"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Izobraževanje, usposabljanje in izpopolnjevanje</w:t>
            </w:r>
          </w:p>
        </w:tc>
      </w:tr>
      <w:tr w:rsidR="00C003FC" w:rsidRPr="00CD1D0C" w14:paraId="625295B7" w14:textId="77777777" w:rsidTr="00C003FC">
        <w:trPr>
          <w:trHeight w:val="255"/>
        </w:trPr>
        <w:tc>
          <w:tcPr>
            <w:tcW w:w="9214" w:type="dxa"/>
            <w:shd w:val="clear" w:color="auto" w:fill="auto"/>
            <w:noWrap/>
            <w:vAlign w:val="center"/>
            <w:hideMark/>
          </w:tcPr>
          <w:p w14:paraId="7B223546" w14:textId="1E17A531"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Izvajanje pripravništva</w:t>
            </w:r>
          </w:p>
        </w:tc>
      </w:tr>
      <w:tr w:rsidR="00C003FC" w:rsidRPr="00CD1D0C" w14:paraId="20B4F583" w14:textId="77777777" w:rsidTr="00C003FC">
        <w:trPr>
          <w:trHeight w:val="255"/>
        </w:trPr>
        <w:tc>
          <w:tcPr>
            <w:tcW w:w="9214" w:type="dxa"/>
            <w:shd w:val="clear" w:color="auto" w:fill="auto"/>
            <w:noWrap/>
            <w:vAlign w:val="center"/>
            <w:hideMark/>
          </w:tcPr>
          <w:p w14:paraId="1546751C" w14:textId="265565CF"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Premeščanje javnih uslužbencev</w:t>
            </w:r>
          </w:p>
        </w:tc>
      </w:tr>
      <w:tr w:rsidR="00C003FC" w:rsidRPr="00CD1D0C" w14:paraId="10DD3EFD" w14:textId="77777777" w:rsidTr="00C003FC">
        <w:trPr>
          <w:trHeight w:val="255"/>
        </w:trPr>
        <w:tc>
          <w:tcPr>
            <w:tcW w:w="9214" w:type="dxa"/>
            <w:shd w:val="clear" w:color="auto" w:fill="auto"/>
            <w:noWrap/>
            <w:vAlign w:val="center"/>
            <w:hideMark/>
          </w:tcPr>
          <w:p w14:paraId="593B728A" w14:textId="5BF3054C"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Prenehanje veljavnosti pogodbe o zaposlitvi</w:t>
            </w:r>
          </w:p>
        </w:tc>
      </w:tr>
      <w:tr w:rsidR="00C003FC" w:rsidRPr="00CD1D0C" w14:paraId="28222A95" w14:textId="77777777" w:rsidTr="00C003FC">
        <w:trPr>
          <w:trHeight w:val="255"/>
        </w:trPr>
        <w:tc>
          <w:tcPr>
            <w:tcW w:w="9214" w:type="dxa"/>
            <w:shd w:val="clear" w:color="auto" w:fill="auto"/>
            <w:noWrap/>
            <w:vAlign w:val="center"/>
            <w:hideMark/>
          </w:tcPr>
          <w:p w14:paraId="12C619CC" w14:textId="3CFBF48B"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Vodenje letnih razgovorov z zaposlenimi</w:t>
            </w:r>
          </w:p>
        </w:tc>
      </w:tr>
      <w:tr w:rsidR="00C003FC" w:rsidRPr="00CD1D0C" w14:paraId="0DC62B60" w14:textId="77777777" w:rsidTr="00C003FC">
        <w:trPr>
          <w:trHeight w:val="255"/>
        </w:trPr>
        <w:tc>
          <w:tcPr>
            <w:tcW w:w="9214" w:type="dxa"/>
            <w:shd w:val="clear" w:color="auto" w:fill="auto"/>
            <w:noWrap/>
            <w:vAlign w:val="center"/>
            <w:hideMark/>
          </w:tcPr>
          <w:p w14:paraId="41C8584A" w14:textId="56BD99FC"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 xml:space="preserve">Omejitve v zvezi s sprejemanjem daril </w:t>
            </w:r>
          </w:p>
        </w:tc>
      </w:tr>
      <w:tr w:rsidR="00C003FC" w:rsidRPr="00CD1D0C" w14:paraId="63B389F0" w14:textId="77777777" w:rsidTr="00C003FC">
        <w:trPr>
          <w:trHeight w:val="255"/>
        </w:trPr>
        <w:tc>
          <w:tcPr>
            <w:tcW w:w="9214" w:type="dxa"/>
            <w:shd w:val="clear" w:color="auto" w:fill="auto"/>
            <w:noWrap/>
            <w:vAlign w:val="center"/>
            <w:hideMark/>
          </w:tcPr>
          <w:p w14:paraId="4E1EC747" w14:textId="7AA36FE3"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Ravnanje organa v zvezi z vloženimi zahtevami in pritožbami javnega uslužbenca</w:t>
            </w:r>
          </w:p>
        </w:tc>
      </w:tr>
      <w:tr w:rsidR="00C003FC" w:rsidRPr="00CD1D0C" w14:paraId="14B064BA" w14:textId="77777777" w:rsidTr="00C003FC">
        <w:trPr>
          <w:trHeight w:val="255"/>
        </w:trPr>
        <w:tc>
          <w:tcPr>
            <w:tcW w:w="9214" w:type="dxa"/>
            <w:shd w:val="clear" w:color="auto" w:fill="auto"/>
            <w:noWrap/>
            <w:vAlign w:val="center"/>
            <w:hideMark/>
          </w:tcPr>
          <w:p w14:paraId="79BF9739" w14:textId="073DD2EF" w:rsidR="00C003FC" w:rsidRPr="00CD1D0C" w:rsidRDefault="00C003FC" w:rsidP="00CC21C7">
            <w:pPr>
              <w:pStyle w:val="Odstavekseznama"/>
              <w:numPr>
                <w:ilvl w:val="0"/>
                <w:numId w:val="13"/>
              </w:numPr>
              <w:ind w:left="359" w:hanging="359"/>
              <w:rPr>
                <w:rFonts w:ascii="Arial" w:hAnsi="Arial" w:cs="Arial"/>
                <w:sz w:val="18"/>
                <w:szCs w:val="18"/>
                <w:lang w:val="sl-SI" w:eastAsia="sl-SI"/>
              </w:rPr>
            </w:pPr>
            <w:r w:rsidRPr="00CD1D0C">
              <w:rPr>
                <w:rFonts w:ascii="Arial" w:hAnsi="Arial" w:cs="Arial"/>
                <w:sz w:val="18"/>
                <w:szCs w:val="18"/>
                <w:lang w:val="sl-SI" w:eastAsia="sl-SI"/>
              </w:rPr>
              <w:t>Zakon o uravnoteženju javnih financ (ZUJF)</w:t>
            </w:r>
          </w:p>
        </w:tc>
      </w:tr>
    </w:tbl>
    <w:p w14:paraId="27B4AD38" w14:textId="18E3FD21" w:rsidR="00B0155A" w:rsidRPr="00CD1D0C" w:rsidRDefault="00B0155A" w:rsidP="00577EE2">
      <w:pPr>
        <w:spacing w:line="240" w:lineRule="auto"/>
        <w:jc w:val="both"/>
        <w:rPr>
          <w:rFonts w:cs="Arial"/>
          <w:b/>
          <w:sz w:val="22"/>
          <w:szCs w:val="22"/>
        </w:rPr>
      </w:pPr>
    </w:p>
    <w:p w14:paraId="77DB48F6" w14:textId="0584A990" w:rsidR="00C21040" w:rsidRPr="00CD1D0C" w:rsidRDefault="00F536FF" w:rsidP="001102B7">
      <w:pPr>
        <w:spacing w:line="240" w:lineRule="auto"/>
        <w:jc w:val="both"/>
        <w:rPr>
          <w:rFonts w:cs="Arial"/>
          <w:szCs w:val="20"/>
        </w:rPr>
      </w:pPr>
      <w:r w:rsidRPr="00CD1D0C">
        <w:rPr>
          <w:rFonts w:cs="Arial"/>
          <w:szCs w:val="20"/>
        </w:rPr>
        <w:t>Naj</w:t>
      </w:r>
      <w:r w:rsidR="007C3486" w:rsidRPr="00CD1D0C">
        <w:rPr>
          <w:rFonts w:cs="Arial"/>
          <w:szCs w:val="20"/>
        </w:rPr>
        <w:t xml:space="preserve">več nepravilnosti je bilo ugotovljenih </w:t>
      </w:r>
      <w:r w:rsidR="00730491" w:rsidRPr="00CD1D0C">
        <w:rPr>
          <w:rFonts w:cs="Arial"/>
          <w:szCs w:val="20"/>
        </w:rPr>
        <w:t xml:space="preserve">pri izvedbi postopka javnega natečaja (23; </w:t>
      </w:r>
      <w:r w:rsidR="00040949" w:rsidRPr="00CD1D0C">
        <w:rPr>
          <w:rFonts w:cs="Arial"/>
          <w:szCs w:val="20"/>
        </w:rPr>
        <w:t>41,1</w:t>
      </w:r>
      <w:r w:rsidR="00730491" w:rsidRPr="00CD1D0C">
        <w:rPr>
          <w:rFonts w:cs="Arial"/>
          <w:szCs w:val="20"/>
        </w:rPr>
        <w:t xml:space="preserve">%), </w:t>
      </w:r>
      <w:r w:rsidR="00D90BD7" w:rsidRPr="00CD1D0C">
        <w:rPr>
          <w:rFonts w:cs="Arial"/>
          <w:szCs w:val="20"/>
        </w:rPr>
        <w:t xml:space="preserve">pri </w:t>
      </w:r>
      <w:r w:rsidR="0085003C" w:rsidRPr="00CD1D0C">
        <w:rPr>
          <w:rFonts w:cs="Arial"/>
          <w:szCs w:val="20"/>
        </w:rPr>
        <w:t>sistemizacij</w:t>
      </w:r>
      <w:r w:rsidR="005C7E30" w:rsidRPr="00CD1D0C">
        <w:rPr>
          <w:rFonts w:cs="Arial"/>
          <w:szCs w:val="20"/>
        </w:rPr>
        <w:t>i delovnih mest (1</w:t>
      </w:r>
      <w:r w:rsidR="00730491" w:rsidRPr="00CD1D0C">
        <w:rPr>
          <w:rFonts w:cs="Arial"/>
          <w:szCs w:val="20"/>
        </w:rPr>
        <w:t>1</w:t>
      </w:r>
      <w:r w:rsidR="001E2B0A" w:rsidRPr="00CD1D0C">
        <w:rPr>
          <w:rFonts w:cs="Arial"/>
          <w:szCs w:val="20"/>
        </w:rPr>
        <w:t xml:space="preserve">; </w:t>
      </w:r>
      <w:r w:rsidR="00730491" w:rsidRPr="00CD1D0C">
        <w:rPr>
          <w:rFonts w:cs="Arial"/>
          <w:szCs w:val="20"/>
        </w:rPr>
        <w:t>1</w:t>
      </w:r>
      <w:r w:rsidR="00040949" w:rsidRPr="00CD1D0C">
        <w:rPr>
          <w:rFonts w:cs="Arial"/>
          <w:szCs w:val="20"/>
        </w:rPr>
        <w:t>9</w:t>
      </w:r>
      <w:r w:rsidR="00670B39" w:rsidRPr="00CD1D0C">
        <w:rPr>
          <w:rFonts w:cs="Arial"/>
          <w:szCs w:val="20"/>
        </w:rPr>
        <w:t>,</w:t>
      </w:r>
      <w:r w:rsidR="00040949" w:rsidRPr="00CD1D0C">
        <w:rPr>
          <w:rFonts w:cs="Arial"/>
          <w:szCs w:val="20"/>
        </w:rPr>
        <w:t>6</w:t>
      </w:r>
      <w:r w:rsidR="0060310F" w:rsidRPr="00CD1D0C">
        <w:rPr>
          <w:rFonts w:cs="Arial"/>
          <w:szCs w:val="20"/>
        </w:rPr>
        <w:t xml:space="preserve">%) </w:t>
      </w:r>
      <w:r w:rsidR="001E2B0A" w:rsidRPr="00CD1D0C">
        <w:rPr>
          <w:rFonts w:cs="Arial"/>
          <w:szCs w:val="20"/>
        </w:rPr>
        <w:t xml:space="preserve">in </w:t>
      </w:r>
      <w:r w:rsidR="00D90BD7" w:rsidRPr="00CD1D0C">
        <w:rPr>
          <w:rFonts w:cs="Arial"/>
          <w:szCs w:val="20"/>
        </w:rPr>
        <w:t>izdajanju posamičnih individualnih aktov (</w:t>
      </w:r>
      <w:r w:rsidR="00730491" w:rsidRPr="00CD1D0C">
        <w:rPr>
          <w:rFonts w:cs="Arial"/>
          <w:szCs w:val="20"/>
        </w:rPr>
        <w:t>9</w:t>
      </w:r>
      <w:r w:rsidR="00D90BD7" w:rsidRPr="00CD1D0C">
        <w:rPr>
          <w:rFonts w:cs="Arial"/>
          <w:szCs w:val="20"/>
        </w:rPr>
        <w:t xml:space="preserve">; </w:t>
      </w:r>
      <w:r w:rsidR="00040949" w:rsidRPr="00CD1D0C">
        <w:rPr>
          <w:rFonts w:cs="Arial"/>
          <w:szCs w:val="20"/>
        </w:rPr>
        <w:t>16</w:t>
      </w:r>
      <w:r w:rsidR="005C7E30" w:rsidRPr="00CD1D0C">
        <w:rPr>
          <w:rFonts w:cs="Arial"/>
          <w:szCs w:val="20"/>
        </w:rPr>
        <w:t>,</w:t>
      </w:r>
      <w:r w:rsidR="00730491" w:rsidRPr="00CD1D0C">
        <w:rPr>
          <w:rFonts w:cs="Arial"/>
          <w:szCs w:val="20"/>
        </w:rPr>
        <w:t>1</w:t>
      </w:r>
      <w:r w:rsidR="00B656E3" w:rsidRPr="00CD1D0C">
        <w:rPr>
          <w:rFonts w:cs="Arial"/>
          <w:szCs w:val="20"/>
        </w:rPr>
        <w:t>%)</w:t>
      </w:r>
      <w:r w:rsidR="00D90BD7" w:rsidRPr="00CD1D0C">
        <w:rPr>
          <w:rFonts w:cs="Arial"/>
          <w:szCs w:val="20"/>
        </w:rPr>
        <w:t xml:space="preserve"> </w:t>
      </w:r>
      <w:r w:rsidR="00DB6259" w:rsidRPr="00CD1D0C">
        <w:rPr>
          <w:rFonts w:cs="Arial"/>
          <w:szCs w:val="20"/>
        </w:rPr>
        <w:t>(graf 25</w:t>
      </w:r>
      <w:r w:rsidR="00606547" w:rsidRPr="00CD1D0C">
        <w:rPr>
          <w:rFonts w:cs="Arial"/>
          <w:szCs w:val="20"/>
        </w:rPr>
        <w:t>)</w:t>
      </w:r>
      <w:r w:rsidRPr="00CD1D0C">
        <w:rPr>
          <w:rFonts w:cs="Arial"/>
          <w:szCs w:val="20"/>
        </w:rPr>
        <w:t xml:space="preserve">. </w:t>
      </w:r>
    </w:p>
    <w:p w14:paraId="188FD8BD" w14:textId="421E5D0A" w:rsidR="00C21040" w:rsidRPr="00CD1D0C" w:rsidRDefault="00C21040" w:rsidP="00577EE2">
      <w:pPr>
        <w:spacing w:line="240" w:lineRule="auto"/>
        <w:jc w:val="both"/>
        <w:outlineLvl w:val="1"/>
        <w:rPr>
          <w:rFonts w:cs="Arial"/>
          <w:szCs w:val="20"/>
        </w:rPr>
      </w:pPr>
    </w:p>
    <w:p w14:paraId="1183E12F" w14:textId="50DA42E2" w:rsidR="00250158" w:rsidRPr="00CD1D0C" w:rsidRDefault="002D07A9" w:rsidP="00577EE2">
      <w:pPr>
        <w:tabs>
          <w:tab w:val="left" w:pos="1080"/>
        </w:tabs>
        <w:spacing w:line="240" w:lineRule="auto"/>
        <w:ind w:left="1080" w:hanging="1080"/>
        <w:jc w:val="both"/>
        <w:rPr>
          <w:rFonts w:cs="Arial"/>
          <w:sz w:val="16"/>
          <w:szCs w:val="16"/>
        </w:rPr>
      </w:pPr>
      <w:r w:rsidRPr="00CD1D0C">
        <w:rPr>
          <w:rFonts w:cs="Arial"/>
          <w:sz w:val="16"/>
          <w:szCs w:val="16"/>
        </w:rPr>
        <w:t>Graf</w:t>
      </w:r>
      <w:r w:rsidR="00DB6259" w:rsidRPr="00CD1D0C">
        <w:rPr>
          <w:rFonts w:cs="Arial"/>
          <w:sz w:val="16"/>
          <w:szCs w:val="16"/>
        </w:rPr>
        <w:t xml:space="preserve"> 25</w:t>
      </w:r>
      <w:r w:rsidR="00250158" w:rsidRPr="00CD1D0C">
        <w:rPr>
          <w:rFonts w:cs="Arial"/>
          <w:sz w:val="16"/>
          <w:szCs w:val="16"/>
        </w:rPr>
        <w:t xml:space="preserve">:  </w:t>
      </w:r>
      <w:r w:rsidR="001E5B59" w:rsidRPr="00CD1D0C">
        <w:rPr>
          <w:rFonts w:cs="Arial"/>
          <w:sz w:val="16"/>
          <w:szCs w:val="16"/>
        </w:rPr>
        <w:t xml:space="preserve">Najpogosteje </w:t>
      </w:r>
      <w:r w:rsidR="002A212E" w:rsidRPr="00CD1D0C">
        <w:rPr>
          <w:rFonts w:cs="Arial"/>
          <w:sz w:val="16"/>
          <w:szCs w:val="16"/>
        </w:rPr>
        <w:t xml:space="preserve">ugotovljene nepravilnosti </w:t>
      </w:r>
      <w:r w:rsidR="00090AE3" w:rsidRPr="00CD1D0C">
        <w:rPr>
          <w:rFonts w:cs="Arial"/>
          <w:sz w:val="16"/>
          <w:szCs w:val="16"/>
        </w:rPr>
        <w:t xml:space="preserve">v izvajanju </w:t>
      </w:r>
      <w:r w:rsidR="002A212E" w:rsidRPr="00CD1D0C">
        <w:rPr>
          <w:rFonts w:cs="Arial"/>
          <w:sz w:val="16"/>
          <w:szCs w:val="16"/>
        </w:rPr>
        <w:t xml:space="preserve">ZJU </w:t>
      </w:r>
      <w:r w:rsidR="00250158" w:rsidRPr="00CD1D0C">
        <w:rPr>
          <w:rFonts w:cs="Arial"/>
          <w:sz w:val="16"/>
          <w:szCs w:val="16"/>
        </w:rPr>
        <w:t>po vsebinskih področjih</w:t>
      </w:r>
      <w:r w:rsidR="001E5B59" w:rsidRPr="00CD1D0C">
        <w:rPr>
          <w:rFonts w:cs="Arial"/>
          <w:sz w:val="16"/>
          <w:szCs w:val="16"/>
        </w:rPr>
        <w:t xml:space="preserve"> </w:t>
      </w:r>
    </w:p>
    <w:p w14:paraId="787D758F" w14:textId="7AAF25BE" w:rsidR="00A565ED" w:rsidRPr="008A127A" w:rsidRDefault="00040949" w:rsidP="005C7E30">
      <w:pPr>
        <w:tabs>
          <w:tab w:val="left" w:pos="1080"/>
        </w:tabs>
        <w:spacing w:line="240" w:lineRule="auto"/>
        <w:ind w:left="1080" w:hanging="1080"/>
        <w:jc w:val="both"/>
        <w:rPr>
          <w:rFonts w:cs="Arial"/>
          <w:sz w:val="16"/>
          <w:szCs w:val="16"/>
        </w:rPr>
      </w:pPr>
      <w:r>
        <w:rPr>
          <w:noProof/>
        </w:rPr>
        <w:drawing>
          <wp:inline distT="0" distB="0" distL="0" distR="0" wp14:anchorId="2C47D459" wp14:editId="2D8C2ECE">
            <wp:extent cx="5755640" cy="3176615"/>
            <wp:effectExtent l="0" t="0" r="0" b="0"/>
            <wp:docPr id="3" name="Grafikon 3">
              <a:extLst xmlns:a="http://schemas.openxmlformats.org/drawingml/2006/main">
                <a:ext uri="{FF2B5EF4-FFF2-40B4-BE49-F238E27FC236}">
                  <a16:creationId xmlns:a16="http://schemas.microsoft.com/office/drawing/2014/main" id="{D8DE387D-0331-4B39-9C7F-255321213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B37DF4" w14:textId="13EBF424" w:rsidR="00D91761" w:rsidRPr="00CD1D0C" w:rsidRDefault="00D91761" w:rsidP="00577EE2">
      <w:pPr>
        <w:spacing w:line="240" w:lineRule="auto"/>
        <w:jc w:val="both"/>
        <w:rPr>
          <w:rFonts w:cs="Arial"/>
          <w:szCs w:val="20"/>
        </w:rPr>
      </w:pPr>
      <w:r w:rsidRPr="00CD1D0C">
        <w:rPr>
          <w:rFonts w:cs="Arial"/>
          <w:szCs w:val="20"/>
        </w:rPr>
        <w:t>Največ nepravilnosti je bilo ugotovljenih v podskupinah 2.1.</w:t>
      </w:r>
      <w:r w:rsidR="00EC227D" w:rsidRPr="00CD1D0C">
        <w:rPr>
          <w:rFonts w:cs="Arial"/>
          <w:szCs w:val="20"/>
        </w:rPr>
        <w:t xml:space="preserve">-2.2. Občine in </w:t>
      </w:r>
      <w:r w:rsidR="00C82814" w:rsidRPr="00CD1D0C">
        <w:rPr>
          <w:rFonts w:cs="Arial"/>
          <w:szCs w:val="20"/>
        </w:rPr>
        <w:t xml:space="preserve">druge </w:t>
      </w:r>
      <w:r w:rsidR="00AA62A3" w:rsidRPr="00CD1D0C">
        <w:rPr>
          <w:rFonts w:cs="Arial"/>
          <w:szCs w:val="20"/>
        </w:rPr>
        <w:t>lokalne</w:t>
      </w:r>
      <w:r w:rsidR="00813FF7" w:rsidRPr="00CD1D0C">
        <w:rPr>
          <w:rFonts w:cs="Arial"/>
          <w:szCs w:val="20"/>
        </w:rPr>
        <w:t xml:space="preserve"> </w:t>
      </w:r>
      <w:r w:rsidR="00EC227D" w:rsidRPr="00CD1D0C">
        <w:rPr>
          <w:rFonts w:cs="Arial"/>
          <w:szCs w:val="20"/>
        </w:rPr>
        <w:t>skupnosti</w:t>
      </w:r>
      <w:r w:rsidRPr="00CD1D0C">
        <w:rPr>
          <w:rFonts w:cs="Arial"/>
          <w:szCs w:val="20"/>
        </w:rPr>
        <w:t xml:space="preserve"> (</w:t>
      </w:r>
      <w:r w:rsidR="00A42BDD" w:rsidRPr="00CD1D0C">
        <w:rPr>
          <w:rFonts w:cs="Arial"/>
          <w:szCs w:val="20"/>
        </w:rPr>
        <w:t>68</w:t>
      </w:r>
      <w:r w:rsidR="00C37490" w:rsidRPr="00CD1D0C">
        <w:rPr>
          <w:rFonts w:cs="Arial"/>
          <w:szCs w:val="20"/>
        </w:rPr>
        <w:t xml:space="preserve">; </w:t>
      </w:r>
      <w:r w:rsidR="00A42BDD" w:rsidRPr="00CD1D0C">
        <w:rPr>
          <w:rFonts w:cs="Arial"/>
          <w:szCs w:val="20"/>
        </w:rPr>
        <w:t>68,7</w:t>
      </w:r>
      <w:r w:rsidRPr="00CD1D0C">
        <w:rPr>
          <w:rFonts w:cs="Arial"/>
          <w:szCs w:val="20"/>
        </w:rPr>
        <w:t xml:space="preserve">%), </w:t>
      </w:r>
      <w:r w:rsidR="00A42BDD" w:rsidRPr="00CD1D0C">
        <w:rPr>
          <w:rFonts w:cs="Arial"/>
          <w:szCs w:val="20"/>
        </w:rPr>
        <w:t xml:space="preserve">1.2.2. Ministrstva in organi v sestavi (12; 12,1%) in </w:t>
      </w:r>
      <w:r w:rsidR="00595F23" w:rsidRPr="00CD1D0C">
        <w:rPr>
          <w:rFonts w:cs="Arial"/>
          <w:szCs w:val="20"/>
        </w:rPr>
        <w:t>3.</w:t>
      </w:r>
      <w:r w:rsidR="00813FF7" w:rsidRPr="00CD1D0C">
        <w:rPr>
          <w:rFonts w:cs="Arial"/>
          <w:szCs w:val="20"/>
        </w:rPr>
        <w:t xml:space="preserve">1.-6.1. Izvajalci javnih služb/nosilci javnih pooblastil </w:t>
      </w:r>
      <w:r w:rsidR="00A42BDD" w:rsidRPr="00CD1D0C">
        <w:rPr>
          <w:rFonts w:cs="Arial"/>
          <w:szCs w:val="20"/>
        </w:rPr>
        <w:t xml:space="preserve">ter 1.2.3. Upravne enote </w:t>
      </w:r>
      <w:r w:rsidR="00813FF7" w:rsidRPr="00CD1D0C">
        <w:rPr>
          <w:rFonts w:cs="Arial"/>
          <w:szCs w:val="20"/>
        </w:rPr>
        <w:t>(</w:t>
      </w:r>
      <w:r w:rsidR="00A42BDD" w:rsidRPr="00CD1D0C">
        <w:rPr>
          <w:rFonts w:cs="Arial"/>
          <w:szCs w:val="20"/>
        </w:rPr>
        <w:t>7</w:t>
      </w:r>
      <w:r w:rsidR="00595F23" w:rsidRPr="00CD1D0C">
        <w:rPr>
          <w:rFonts w:cs="Arial"/>
          <w:szCs w:val="20"/>
        </w:rPr>
        <w:t xml:space="preserve">; </w:t>
      </w:r>
      <w:r w:rsidR="00A42BDD" w:rsidRPr="00CD1D0C">
        <w:rPr>
          <w:rFonts w:cs="Arial"/>
          <w:szCs w:val="20"/>
        </w:rPr>
        <w:t>7</w:t>
      </w:r>
      <w:r w:rsidR="009D1E89" w:rsidRPr="00CD1D0C">
        <w:rPr>
          <w:rFonts w:cs="Arial"/>
          <w:szCs w:val="20"/>
        </w:rPr>
        <w:t>,</w:t>
      </w:r>
      <w:r w:rsidR="00A42BDD" w:rsidRPr="00CD1D0C">
        <w:rPr>
          <w:rFonts w:cs="Arial"/>
          <w:szCs w:val="20"/>
        </w:rPr>
        <w:t>1</w:t>
      </w:r>
      <w:r w:rsidR="00595F23" w:rsidRPr="00CD1D0C">
        <w:rPr>
          <w:rFonts w:cs="Arial"/>
          <w:szCs w:val="20"/>
        </w:rPr>
        <w:t>%)</w:t>
      </w:r>
      <w:r w:rsidR="00BD3D79" w:rsidRPr="00CD1D0C">
        <w:rPr>
          <w:rFonts w:cs="Arial"/>
          <w:szCs w:val="20"/>
        </w:rPr>
        <w:t xml:space="preserve"> in</w:t>
      </w:r>
      <w:r w:rsidRPr="00CD1D0C">
        <w:rPr>
          <w:rFonts w:cs="Arial"/>
          <w:szCs w:val="20"/>
        </w:rPr>
        <w:t xml:space="preserve"> (graf </w:t>
      </w:r>
      <w:r w:rsidR="00DB6259" w:rsidRPr="00CD1D0C">
        <w:rPr>
          <w:rFonts w:cs="Arial"/>
          <w:szCs w:val="20"/>
        </w:rPr>
        <w:t>26</w:t>
      </w:r>
      <w:r w:rsidRPr="00CD1D0C">
        <w:rPr>
          <w:rFonts w:cs="Arial"/>
          <w:szCs w:val="20"/>
        </w:rPr>
        <w:t xml:space="preserve">).   </w:t>
      </w:r>
    </w:p>
    <w:p w14:paraId="4EEAB008" w14:textId="36BF006F" w:rsidR="001102B7" w:rsidRDefault="001102B7" w:rsidP="00577EE2">
      <w:pPr>
        <w:spacing w:line="240" w:lineRule="auto"/>
        <w:jc w:val="both"/>
        <w:rPr>
          <w:rFonts w:cs="Arial"/>
          <w:b/>
          <w:sz w:val="22"/>
          <w:szCs w:val="22"/>
        </w:rPr>
      </w:pPr>
    </w:p>
    <w:p w14:paraId="58806C6D" w14:textId="0BB4ADD8" w:rsidR="00F261C2" w:rsidRDefault="00F261C2" w:rsidP="00577EE2">
      <w:pPr>
        <w:spacing w:line="240" w:lineRule="auto"/>
        <w:jc w:val="both"/>
        <w:rPr>
          <w:rFonts w:cs="Arial"/>
          <w:b/>
          <w:sz w:val="22"/>
          <w:szCs w:val="22"/>
        </w:rPr>
      </w:pPr>
    </w:p>
    <w:p w14:paraId="2D7DE780" w14:textId="5226DD89" w:rsidR="00F261C2" w:rsidRDefault="00F261C2" w:rsidP="00577EE2">
      <w:pPr>
        <w:spacing w:line="240" w:lineRule="auto"/>
        <w:jc w:val="both"/>
        <w:rPr>
          <w:rFonts w:cs="Arial"/>
          <w:b/>
          <w:sz w:val="22"/>
          <w:szCs w:val="22"/>
        </w:rPr>
      </w:pPr>
    </w:p>
    <w:p w14:paraId="380DA7E9" w14:textId="7EEF78FF" w:rsidR="00F261C2" w:rsidRDefault="00F261C2" w:rsidP="00577EE2">
      <w:pPr>
        <w:spacing w:line="240" w:lineRule="auto"/>
        <w:jc w:val="both"/>
        <w:rPr>
          <w:rFonts w:cs="Arial"/>
          <w:b/>
          <w:sz w:val="22"/>
          <w:szCs w:val="22"/>
        </w:rPr>
      </w:pPr>
    </w:p>
    <w:p w14:paraId="4401C94B" w14:textId="1394296D" w:rsidR="00F261C2" w:rsidRDefault="00F261C2" w:rsidP="00577EE2">
      <w:pPr>
        <w:spacing w:line="240" w:lineRule="auto"/>
        <w:jc w:val="both"/>
        <w:rPr>
          <w:rFonts w:cs="Arial"/>
          <w:b/>
          <w:sz w:val="22"/>
          <w:szCs w:val="22"/>
        </w:rPr>
      </w:pPr>
    </w:p>
    <w:p w14:paraId="19812551" w14:textId="77777777" w:rsidR="00EA506B" w:rsidRDefault="00EA506B" w:rsidP="00577EE2">
      <w:pPr>
        <w:tabs>
          <w:tab w:val="left" w:pos="1080"/>
        </w:tabs>
        <w:spacing w:line="240" w:lineRule="auto"/>
        <w:ind w:left="1080" w:hanging="1080"/>
        <w:jc w:val="both"/>
        <w:rPr>
          <w:rFonts w:cs="Arial"/>
          <w:sz w:val="16"/>
          <w:szCs w:val="16"/>
        </w:rPr>
      </w:pPr>
    </w:p>
    <w:p w14:paraId="5F029E26" w14:textId="231C8E05" w:rsidR="00F73414" w:rsidRPr="00CD1D0C" w:rsidRDefault="00F73414" w:rsidP="00577EE2">
      <w:pPr>
        <w:tabs>
          <w:tab w:val="left" w:pos="1080"/>
        </w:tabs>
        <w:spacing w:line="240" w:lineRule="auto"/>
        <w:ind w:left="1080" w:hanging="1080"/>
        <w:jc w:val="both"/>
        <w:rPr>
          <w:rFonts w:cs="Arial"/>
          <w:sz w:val="16"/>
          <w:szCs w:val="16"/>
        </w:rPr>
      </w:pPr>
      <w:r w:rsidRPr="00CD1D0C">
        <w:rPr>
          <w:rFonts w:cs="Arial"/>
          <w:sz w:val="16"/>
          <w:szCs w:val="16"/>
        </w:rPr>
        <w:lastRenderedPageBreak/>
        <w:t xml:space="preserve">Graf </w:t>
      </w:r>
      <w:r w:rsidR="00DB6259" w:rsidRPr="00CD1D0C">
        <w:rPr>
          <w:rFonts w:cs="Arial"/>
          <w:sz w:val="16"/>
          <w:szCs w:val="16"/>
        </w:rPr>
        <w:t>26</w:t>
      </w:r>
      <w:r w:rsidRPr="00CD1D0C">
        <w:rPr>
          <w:rFonts w:cs="Arial"/>
          <w:sz w:val="16"/>
          <w:szCs w:val="16"/>
        </w:rPr>
        <w:t xml:space="preserve">:  Najpogosteje ugotovljene nepravilnosti v izvajanju ZJU po podskupinah javnega sektorja  </w:t>
      </w:r>
    </w:p>
    <w:p w14:paraId="027A0474" w14:textId="6098A88C" w:rsidR="00772CD5" w:rsidRPr="00CD1D0C" w:rsidRDefault="00A42BDD" w:rsidP="008B0F29">
      <w:pPr>
        <w:spacing w:line="240" w:lineRule="auto"/>
        <w:jc w:val="both"/>
        <w:rPr>
          <w:rFonts w:cs="Arial"/>
          <w:b/>
          <w:sz w:val="22"/>
          <w:szCs w:val="22"/>
        </w:rPr>
      </w:pPr>
      <w:r w:rsidRPr="00CD1D0C">
        <w:rPr>
          <w:noProof/>
        </w:rPr>
        <w:drawing>
          <wp:inline distT="0" distB="0" distL="0" distR="0" wp14:anchorId="5B86F845" wp14:editId="1B2464DA">
            <wp:extent cx="5755640" cy="3197757"/>
            <wp:effectExtent l="0" t="0" r="0" b="0"/>
            <wp:docPr id="4" name="Grafikon 4">
              <a:extLst xmlns:a="http://schemas.openxmlformats.org/drawingml/2006/main">
                <a:ext uri="{FF2B5EF4-FFF2-40B4-BE49-F238E27FC236}">
                  <a16:creationId xmlns:a16="http://schemas.microsoft.com/office/drawing/2014/main" id="{35F5F2DD-8A52-4FBA-8232-30DD54D7BB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E099828" w14:textId="1DF5AFF7" w:rsidR="00107922" w:rsidRPr="00CD1D0C" w:rsidRDefault="00107922" w:rsidP="00577EE2">
      <w:pPr>
        <w:spacing w:line="240" w:lineRule="auto"/>
        <w:jc w:val="both"/>
        <w:rPr>
          <w:rFonts w:cs="Arial"/>
          <w:szCs w:val="20"/>
        </w:rPr>
      </w:pPr>
      <w:r w:rsidRPr="00CD1D0C">
        <w:rPr>
          <w:rFonts w:cs="Arial"/>
          <w:szCs w:val="20"/>
        </w:rPr>
        <w:t>Največ</w:t>
      </w:r>
      <w:r w:rsidR="006F5427" w:rsidRPr="00CD1D0C">
        <w:rPr>
          <w:rFonts w:cs="Arial"/>
          <w:szCs w:val="20"/>
        </w:rPr>
        <w:t>krat so</w:t>
      </w:r>
      <w:r w:rsidR="000F026E" w:rsidRPr="00CD1D0C">
        <w:rPr>
          <w:rFonts w:cs="Arial"/>
          <w:szCs w:val="20"/>
        </w:rPr>
        <w:t xml:space="preserve"> bil</w:t>
      </w:r>
      <w:r w:rsidR="006F5427" w:rsidRPr="00CD1D0C">
        <w:rPr>
          <w:rFonts w:cs="Arial"/>
          <w:szCs w:val="20"/>
        </w:rPr>
        <w:t>i</w:t>
      </w:r>
      <w:r w:rsidR="000F026E" w:rsidRPr="00CD1D0C">
        <w:rPr>
          <w:rFonts w:cs="Arial"/>
          <w:szCs w:val="20"/>
        </w:rPr>
        <w:t xml:space="preserve"> predlagan</w:t>
      </w:r>
      <w:r w:rsidR="006F5427" w:rsidRPr="00CD1D0C">
        <w:rPr>
          <w:rFonts w:cs="Arial"/>
          <w:szCs w:val="20"/>
        </w:rPr>
        <w:t>i</w:t>
      </w:r>
      <w:r w:rsidR="000F026E" w:rsidRPr="00CD1D0C">
        <w:rPr>
          <w:rFonts w:cs="Arial"/>
          <w:szCs w:val="20"/>
        </w:rPr>
        <w:t xml:space="preserve"> ukrep</w:t>
      </w:r>
      <w:r w:rsidR="006F5427" w:rsidRPr="00CD1D0C">
        <w:rPr>
          <w:rFonts w:cs="Arial"/>
          <w:szCs w:val="20"/>
        </w:rPr>
        <w:t>i</w:t>
      </w:r>
      <w:r w:rsidR="000F026E" w:rsidRPr="00CD1D0C">
        <w:rPr>
          <w:rFonts w:cs="Arial"/>
          <w:szCs w:val="20"/>
        </w:rPr>
        <w:t xml:space="preserve">, da naj zavezanec sprejme nov akt oziroma spremembe in dopolnitve akta o sistemizaciji delovnih </w:t>
      </w:r>
      <w:r w:rsidR="00B00C99" w:rsidRPr="00CD1D0C">
        <w:rPr>
          <w:rFonts w:cs="Arial"/>
          <w:szCs w:val="20"/>
        </w:rPr>
        <w:t>mest (1</w:t>
      </w:r>
      <w:r w:rsidR="004B650B" w:rsidRPr="00CD1D0C">
        <w:rPr>
          <w:rFonts w:cs="Arial"/>
          <w:szCs w:val="20"/>
        </w:rPr>
        <w:t>3</w:t>
      </w:r>
      <w:r w:rsidR="00341D5F" w:rsidRPr="00CD1D0C">
        <w:rPr>
          <w:rFonts w:cs="Arial"/>
          <w:szCs w:val="20"/>
        </w:rPr>
        <w:t xml:space="preserve">; </w:t>
      </w:r>
      <w:r w:rsidR="004B650B" w:rsidRPr="00CD1D0C">
        <w:rPr>
          <w:rFonts w:cs="Arial"/>
          <w:szCs w:val="20"/>
        </w:rPr>
        <w:t>26</w:t>
      </w:r>
      <w:r w:rsidR="00B00C99" w:rsidRPr="00CD1D0C">
        <w:rPr>
          <w:rFonts w:cs="Arial"/>
          <w:szCs w:val="20"/>
        </w:rPr>
        <w:t>,</w:t>
      </w:r>
      <w:r w:rsidR="004B650B" w:rsidRPr="00CD1D0C">
        <w:rPr>
          <w:rFonts w:cs="Arial"/>
          <w:szCs w:val="20"/>
        </w:rPr>
        <w:t>0</w:t>
      </w:r>
      <w:r w:rsidR="000F026E" w:rsidRPr="00CD1D0C">
        <w:rPr>
          <w:rFonts w:cs="Arial"/>
          <w:szCs w:val="20"/>
        </w:rPr>
        <w:t>%)</w:t>
      </w:r>
      <w:r w:rsidR="004B650B" w:rsidRPr="00CD1D0C">
        <w:rPr>
          <w:rFonts w:cs="Arial"/>
          <w:szCs w:val="20"/>
        </w:rPr>
        <w:t xml:space="preserve">, </w:t>
      </w:r>
      <w:r w:rsidR="009F09F1" w:rsidRPr="00CD1D0C">
        <w:rPr>
          <w:rFonts w:cs="Arial"/>
          <w:szCs w:val="20"/>
        </w:rPr>
        <w:t xml:space="preserve">da naj v prihodnje pred izbiro uradnika na javnem natečaju preverijo izpolnjevanje pogojev glede državljanstva Republike Slovenije, nekaznovanosti oziroma preverijo naj verodostojnost diplome (12; 24,0%) </w:t>
      </w:r>
      <w:r w:rsidR="004B650B" w:rsidRPr="00CD1D0C">
        <w:rPr>
          <w:rFonts w:cs="Arial"/>
          <w:szCs w:val="20"/>
        </w:rPr>
        <w:t xml:space="preserve"> in </w:t>
      </w:r>
      <w:r w:rsidR="00414415" w:rsidRPr="00CD1D0C">
        <w:rPr>
          <w:rFonts w:cs="Arial"/>
          <w:szCs w:val="20"/>
        </w:rPr>
        <w:t xml:space="preserve">da naj </w:t>
      </w:r>
      <w:r w:rsidR="00B00C99" w:rsidRPr="00CD1D0C">
        <w:rPr>
          <w:rFonts w:cs="Arial"/>
          <w:szCs w:val="20"/>
        </w:rPr>
        <w:t>poskrbi, da bodo v prihodnje za zasedbo prostih uradniških in strokovno-tehničnih delovnih mest objavljeni samo takšni pogoji, kakor so za posamezno delovno mesto določeno v akru o sistemizaciji delovnih mest (</w:t>
      </w:r>
      <w:r w:rsidR="009F09F1" w:rsidRPr="00CD1D0C">
        <w:rPr>
          <w:rFonts w:cs="Arial"/>
          <w:szCs w:val="20"/>
        </w:rPr>
        <w:t>11</w:t>
      </w:r>
      <w:r w:rsidR="00414415" w:rsidRPr="00CD1D0C">
        <w:rPr>
          <w:rFonts w:cs="Arial"/>
          <w:szCs w:val="20"/>
        </w:rPr>
        <w:t xml:space="preserve">; </w:t>
      </w:r>
      <w:r w:rsidR="009F09F1" w:rsidRPr="00CD1D0C">
        <w:rPr>
          <w:rFonts w:cs="Arial"/>
          <w:szCs w:val="20"/>
        </w:rPr>
        <w:t>22</w:t>
      </w:r>
      <w:r w:rsidR="00B00C99" w:rsidRPr="00CD1D0C">
        <w:rPr>
          <w:rFonts w:cs="Arial"/>
          <w:szCs w:val="20"/>
        </w:rPr>
        <w:t>,</w:t>
      </w:r>
      <w:r w:rsidR="009F09F1" w:rsidRPr="00CD1D0C">
        <w:rPr>
          <w:rFonts w:cs="Arial"/>
          <w:szCs w:val="20"/>
        </w:rPr>
        <w:t>0</w:t>
      </w:r>
      <w:r w:rsidR="0049079F" w:rsidRPr="00CD1D0C">
        <w:rPr>
          <w:rFonts w:cs="Arial"/>
          <w:szCs w:val="20"/>
        </w:rPr>
        <w:t>%)</w:t>
      </w:r>
      <w:r w:rsidR="00414415" w:rsidRPr="00CD1D0C">
        <w:rPr>
          <w:rFonts w:cs="Arial"/>
          <w:szCs w:val="20"/>
        </w:rPr>
        <w:t xml:space="preserve"> </w:t>
      </w:r>
      <w:r w:rsidRPr="00CD1D0C">
        <w:rPr>
          <w:rFonts w:cs="Arial"/>
          <w:szCs w:val="20"/>
        </w:rPr>
        <w:t xml:space="preserve">(graf </w:t>
      </w:r>
      <w:r w:rsidR="00DB6259" w:rsidRPr="00CD1D0C">
        <w:rPr>
          <w:rFonts w:cs="Arial"/>
          <w:szCs w:val="20"/>
        </w:rPr>
        <w:t>27</w:t>
      </w:r>
      <w:r w:rsidRPr="00CD1D0C">
        <w:rPr>
          <w:rFonts w:cs="Arial"/>
          <w:szCs w:val="20"/>
        </w:rPr>
        <w:t xml:space="preserve">).   </w:t>
      </w:r>
    </w:p>
    <w:p w14:paraId="38BA522B" w14:textId="23432DE7" w:rsidR="004B650B" w:rsidRPr="00CD1D0C" w:rsidRDefault="004B650B" w:rsidP="00577EE2">
      <w:pPr>
        <w:spacing w:line="240" w:lineRule="auto"/>
        <w:jc w:val="both"/>
        <w:rPr>
          <w:rFonts w:cs="Arial"/>
          <w:szCs w:val="20"/>
        </w:rPr>
      </w:pPr>
    </w:p>
    <w:p w14:paraId="3407C5CE" w14:textId="77777777" w:rsidR="00C21040" w:rsidRPr="00CD1D0C" w:rsidRDefault="00C21040" w:rsidP="00577EE2">
      <w:pPr>
        <w:tabs>
          <w:tab w:val="left" w:pos="1080"/>
        </w:tabs>
        <w:spacing w:line="240" w:lineRule="auto"/>
        <w:ind w:left="1080" w:hanging="1080"/>
        <w:jc w:val="both"/>
        <w:rPr>
          <w:rFonts w:cs="Arial"/>
          <w:sz w:val="16"/>
          <w:szCs w:val="16"/>
        </w:rPr>
      </w:pPr>
    </w:p>
    <w:p w14:paraId="13962C74" w14:textId="293C3419" w:rsidR="00F73414" w:rsidRPr="00CD1D0C" w:rsidRDefault="00F73414" w:rsidP="00577EE2">
      <w:pPr>
        <w:tabs>
          <w:tab w:val="left" w:pos="1080"/>
        </w:tabs>
        <w:spacing w:line="240" w:lineRule="auto"/>
        <w:ind w:left="1080" w:hanging="1080"/>
        <w:jc w:val="both"/>
        <w:rPr>
          <w:rFonts w:cs="Arial"/>
          <w:sz w:val="16"/>
          <w:szCs w:val="16"/>
        </w:rPr>
      </w:pPr>
      <w:r w:rsidRPr="00CD1D0C">
        <w:rPr>
          <w:rFonts w:cs="Arial"/>
          <w:sz w:val="16"/>
          <w:szCs w:val="16"/>
        </w:rPr>
        <w:t xml:space="preserve">Graf </w:t>
      </w:r>
      <w:r w:rsidR="00DB6259" w:rsidRPr="00CD1D0C">
        <w:rPr>
          <w:rFonts w:cs="Arial"/>
          <w:sz w:val="16"/>
          <w:szCs w:val="16"/>
        </w:rPr>
        <w:t>27</w:t>
      </w:r>
      <w:r w:rsidRPr="00CD1D0C">
        <w:rPr>
          <w:rFonts w:cs="Arial"/>
          <w:sz w:val="16"/>
          <w:szCs w:val="16"/>
        </w:rPr>
        <w:t xml:space="preserve">:  </w:t>
      </w:r>
      <w:r w:rsidR="006D358B" w:rsidRPr="00CD1D0C">
        <w:rPr>
          <w:rFonts w:cs="Arial"/>
          <w:sz w:val="16"/>
          <w:szCs w:val="16"/>
        </w:rPr>
        <w:t xml:space="preserve">Predlagani </w:t>
      </w:r>
      <w:r w:rsidRPr="00CD1D0C">
        <w:rPr>
          <w:rFonts w:cs="Arial"/>
          <w:sz w:val="16"/>
          <w:szCs w:val="16"/>
        </w:rPr>
        <w:t xml:space="preserve">ukrepi za odpravo nepravilnosti v izvajanju ZJU </w:t>
      </w:r>
    </w:p>
    <w:p w14:paraId="03341A2A" w14:textId="74C6A127" w:rsidR="00772CD5" w:rsidRPr="008A127A" w:rsidRDefault="004B650B" w:rsidP="00125F19">
      <w:pPr>
        <w:tabs>
          <w:tab w:val="left" w:pos="1080"/>
        </w:tabs>
        <w:spacing w:line="240" w:lineRule="auto"/>
        <w:jc w:val="both"/>
        <w:rPr>
          <w:rFonts w:cs="Arial"/>
          <w:noProof/>
          <w:lang w:eastAsia="sl-SI"/>
        </w:rPr>
      </w:pPr>
      <w:r>
        <w:rPr>
          <w:noProof/>
        </w:rPr>
        <w:drawing>
          <wp:inline distT="0" distB="0" distL="0" distR="0" wp14:anchorId="03215261" wp14:editId="2D9FECB9">
            <wp:extent cx="5755640" cy="3092046"/>
            <wp:effectExtent l="0" t="0" r="0" b="0"/>
            <wp:docPr id="7" name="Grafikon 7">
              <a:extLst xmlns:a="http://schemas.openxmlformats.org/drawingml/2006/main">
                <a:ext uri="{FF2B5EF4-FFF2-40B4-BE49-F238E27FC236}">
                  <a16:creationId xmlns:a16="http://schemas.microsoft.com/office/drawing/2014/main" id="{0E188E84-FFE3-4209-83D9-59AA68382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441ED4C" w14:textId="77777777" w:rsidR="00367271" w:rsidRPr="008A127A" w:rsidRDefault="00367271" w:rsidP="00125F19">
      <w:pPr>
        <w:spacing w:line="240" w:lineRule="auto"/>
        <w:jc w:val="both"/>
        <w:rPr>
          <w:rFonts w:cs="Arial"/>
          <w:szCs w:val="20"/>
          <w:u w:val="single"/>
        </w:rPr>
      </w:pPr>
    </w:p>
    <w:p w14:paraId="00DC5D55" w14:textId="746AC50E" w:rsidR="00EE05F3" w:rsidRPr="003321C2" w:rsidRDefault="00EE05F3" w:rsidP="00577EE2">
      <w:pPr>
        <w:spacing w:line="240" w:lineRule="auto"/>
        <w:jc w:val="both"/>
        <w:rPr>
          <w:rFonts w:cs="Arial"/>
          <w:szCs w:val="20"/>
        </w:rPr>
      </w:pPr>
      <w:r w:rsidRPr="003321C2">
        <w:rPr>
          <w:rFonts w:cs="Arial"/>
          <w:szCs w:val="20"/>
          <w:u w:val="single"/>
        </w:rPr>
        <w:t xml:space="preserve">ISJU </w:t>
      </w:r>
      <w:r w:rsidR="00101DEB" w:rsidRPr="003321C2">
        <w:rPr>
          <w:rFonts w:cs="Arial"/>
          <w:szCs w:val="20"/>
          <w:u w:val="single"/>
        </w:rPr>
        <w:t>v letu 2019</w:t>
      </w:r>
      <w:r w:rsidRPr="003321C2">
        <w:rPr>
          <w:rFonts w:cs="Arial"/>
          <w:szCs w:val="20"/>
          <w:u w:val="single"/>
        </w:rPr>
        <w:t xml:space="preserve"> Komisiji za pritožbe iz delovnega razmerja pri Vladi Republike Slove</w:t>
      </w:r>
      <w:r w:rsidR="00F93EA0" w:rsidRPr="003321C2">
        <w:rPr>
          <w:rFonts w:cs="Arial"/>
          <w:szCs w:val="20"/>
          <w:u w:val="single"/>
        </w:rPr>
        <w:t>nije</w:t>
      </w:r>
      <w:r w:rsidR="00FD4C9D" w:rsidRPr="003321C2">
        <w:rPr>
          <w:rFonts w:cs="Arial"/>
          <w:szCs w:val="20"/>
          <w:u w:val="single"/>
        </w:rPr>
        <w:t xml:space="preserve"> (KPDR)</w:t>
      </w:r>
      <w:r w:rsidR="006854C2" w:rsidRPr="003321C2">
        <w:rPr>
          <w:rFonts w:cs="Arial"/>
          <w:szCs w:val="20"/>
          <w:u w:val="single"/>
        </w:rPr>
        <w:t xml:space="preserve"> </w:t>
      </w:r>
      <w:r w:rsidR="0004760D" w:rsidRPr="003321C2">
        <w:rPr>
          <w:rFonts w:cs="Arial"/>
          <w:szCs w:val="20"/>
          <w:u w:val="single"/>
        </w:rPr>
        <w:t xml:space="preserve">ni </w:t>
      </w:r>
      <w:r w:rsidR="006854C2" w:rsidRPr="003321C2">
        <w:rPr>
          <w:rFonts w:cs="Arial"/>
          <w:szCs w:val="20"/>
          <w:u w:val="single"/>
        </w:rPr>
        <w:t xml:space="preserve">predlagala </w:t>
      </w:r>
      <w:r w:rsidR="0004760D" w:rsidRPr="003321C2">
        <w:rPr>
          <w:rFonts w:cs="Arial"/>
          <w:szCs w:val="20"/>
          <w:u w:val="single"/>
        </w:rPr>
        <w:t>nobene razveljavitve individu</w:t>
      </w:r>
      <w:r w:rsidR="00F23D23" w:rsidRPr="003321C2">
        <w:rPr>
          <w:rFonts w:cs="Arial"/>
          <w:szCs w:val="20"/>
          <w:u w:val="single"/>
        </w:rPr>
        <w:t>al</w:t>
      </w:r>
      <w:r w:rsidR="0004760D" w:rsidRPr="003321C2">
        <w:rPr>
          <w:rFonts w:cs="Arial"/>
          <w:szCs w:val="20"/>
          <w:u w:val="single"/>
        </w:rPr>
        <w:t xml:space="preserve">nih aktov. </w:t>
      </w:r>
      <w:r w:rsidRPr="003321C2">
        <w:rPr>
          <w:rFonts w:cs="Arial"/>
          <w:szCs w:val="20"/>
          <w:u w:val="single"/>
        </w:rPr>
        <w:t xml:space="preserve"> </w:t>
      </w:r>
    </w:p>
    <w:p w14:paraId="1C40E76B" w14:textId="7FD8F239" w:rsidR="00AB28AF" w:rsidRDefault="00AB28AF" w:rsidP="00577EE2">
      <w:pPr>
        <w:spacing w:line="240" w:lineRule="auto"/>
        <w:jc w:val="both"/>
        <w:rPr>
          <w:rFonts w:cs="Arial"/>
          <w:b/>
          <w:szCs w:val="20"/>
        </w:rPr>
      </w:pPr>
    </w:p>
    <w:p w14:paraId="40D174C2" w14:textId="6344B5EE" w:rsidR="008F3703" w:rsidRDefault="008F3703" w:rsidP="00577EE2">
      <w:pPr>
        <w:spacing w:line="240" w:lineRule="auto"/>
        <w:jc w:val="both"/>
        <w:rPr>
          <w:rFonts w:cs="Arial"/>
          <w:b/>
          <w:szCs w:val="20"/>
        </w:rPr>
      </w:pPr>
    </w:p>
    <w:p w14:paraId="5E046272" w14:textId="77777777" w:rsidR="00EA506B" w:rsidRPr="008A127A" w:rsidRDefault="00EA506B" w:rsidP="00577EE2">
      <w:pPr>
        <w:spacing w:line="240" w:lineRule="auto"/>
        <w:jc w:val="both"/>
        <w:rPr>
          <w:rFonts w:cs="Arial"/>
          <w:b/>
          <w:szCs w:val="20"/>
        </w:rPr>
      </w:pPr>
    </w:p>
    <w:p w14:paraId="6E6EE210" w14:textId="42A0F420" w:rsidR="00250158" w:rsidRPr="003321C2" w:rsidRDefault="00E00FCB" w:rsidP="00CC21C7">
      <w:pPr>
        <w:pStyle w:val="Odstavekseznama"/>
        <w:numPr>
          <w:ilvl w:val="2"/>
          <w:numId w:val="10"/>
        </w:numPr>
        <w:ind w:left="567" w:hanging="567"/>
        <w:jc w:val="both"/>
        <w:outlineLvl w:val="2"/>
        <w:rPr>
          <w:rFonts w:ascii="Arial" w:hAnsi="Arial" w:cs="Arial"/>
          <w:b/>
          <w:sz w:val="20"/>
          <w:szCs w:val="20"/>
          <w:lang w:val="sl-SI"/>
        </w:rPr>
      </w:pPr>
      <w:bookmarkStart w:id="48" w:name="_Toc381684680"/>
      <w:bookmarkStart w:id="49" w:name="_Toc34892496"/>
      <w:r w:rsidRPr="003321C2">
        <w:rPr>
          <w:rFonts w:ascii="Arial" w:hAnsi="Arial" w:cs="Arial"/>
          <w:b/>
          <w:sz w:val="20"/>
          <w:szCs w:val="20"/>
          <w:lang w:val="sl-SI"/>
        </w:rPr>
        <w:lastRenderedPageBreak/>
        <w:t>Najpogosteje u</w:t>
      </w:r>
      <w:r w:rsidR="00250158" w:rsidRPr="003321C2">
        <w:rPr>
          <w:rFonts w:ascii="Arial" w:hAnsi="Arial" w:cs="Arial"/>
          <w:b/>
          <w:sz w:val="20"/>
          <w:szCs w:val="20"/>
          <w:lang w:val="sl-SI"/>
        </w:rPr>
        <w:t xml:space="preserve">gotovljene nepravilnosti </w:t>
      </w:r>
      <w:r w:rsidR="00FD7561" w:rsidRPr="003321C2">
        <w:rPr>
          <w:rFonts w:ascii="Arial" w:hAnsi="Arial" w:cs="Arial"/>
          <w:b/>
          <w:sz w:val="20"/>
          <w:szCs w:val="20"/>
          <w:lang w:val="sl-SI"/>
        </w:rPr>
        <w:t xml:space="preserve">in izrečeni ukrepi </w:t>
      </w:r>
      <w:r w:rsidR="00250158" w:rsidRPr="003321C2">
        <w:rPr>
          <w:rFonts w:ascii="Arial" w:hAnsi="Arial" w:cs="Arial"/>
          <w:b/>
          <w:sz w:val="20"/>
          <w:szCs w:val="20"/>
          <w:lang w:val="sl-SI"/>
        </w:rPr>
        <w:t>v izvajanju ZSPJS</w:t>
      </w:r>
      <w:bookmarkEnd w:id="48"/>
      <w:r w:rsidR="006E31A0" w:rsidRPr="003321C2">
        <w:rPr>
          <w:rFonts w:ascii="Arial" w:hAnsi="Arial" w:cs="Arial"/>
          <w:b/>
          <w:sz w:val="20"/>
          <w:szCs w:val="20"/>
          <w:lang w:val="sl-SI"/>
        </w:rPr>
        <w:t xml:space="preserve"> v rešenih zadevah</w:t>
      </w:r>
      <w:bookmarkEnd w:id="49"/>
      <w:r w:rsidR="00250158" w:rsidRPr="003321C2">
        <w:rPr>
          <w:rFonts w:ascii="Arial" w:hAnsi="Arial" w:cs="Arial"/>
          <w:b/>
          <w:sz w:val="20"/>
          <w:szCs w:val="20"/>
          <w:lang w:val="sl-SI"/>
        </w:rPr>
        <w:t xml:space="preserve">   </w:t>
      </w:r>
    </w:p>
    <w:p w14:paraId="2EE37633" w14:textId="77777777" w:rsidR="00444EEF" w:rsidRPr="003321C2" w:rsidRDefault="00444EEF" w:rsidP="00577EE2">
      <w:pPr>
        <w:spacing w:line="240" w:lineRule="auto"/>
        <w:rPr>
          <w:rFonts w:cs="Arial"/>
        </w:rPr>
      </w:pPr>
    </w:p>
    <w:p w14:paraId="673A5C11" w14:textId="12F1086D" w:rsidR="00250158" w:rsidRPr="003321C2" w:rsidRDefault="00250158" w:rsidP="00577EE2">
      <w:pPr>
        <w:spacing w:line="240" w:lineRule="auto"/>
        <w:jc w:val="both"/>
        <w:rPr>
          <w:rFonts w:cs="Arial"/>
          <w:b/>
          <w:iCs/>
          <w:szCs w:val="20"/>
        </w:rPr>
      </w:pPr>
      <w:r w:rsidRPr="003321C2">
        <w:rPr>
          <w:rFonts w:cs="Arial"/>
          <w:iCs/>
          <w:szCs w:val="20"/>
          <w:u w:val="single"/>
        </w:rPr>
        <w:t>ISJU je v letu 201</w:t>
      </w:r>
      <w:r w:rsidR="00194E04" w:rsidRPr="003321C2">
        <w:rPr>
          <w:rFonts w:cs="Arial"/>
          <w:iCs/>
          <w:szCs w:val="20"/>
          <w:u w:val="single"/>
        </w:rPr>
        <w:t>9</w:t>
      </w:r>
      <w:r w:rsidRPr="003321C2">
        <w:rPr>
          <w:rFonts w:cs="Arial"/>
          <w:iCs/>
          <w:szCs w:val="20"/>
          <w:u w:val="single"/>
        </w:rPr>
        <w:t xml:space="preserve"> </w:t>
      </w:r>
      <w:r w:rsidR="00536B94" w:rsidRPr="003321C2">
        <w:rPr>
          <w:rFonts w:cs="Arial"/>
          <w:iCs/>
          <w:szCs w:val="20"/>
          <w:u w:val="single"/>
        </w:rPr>
        <w:t xml:space="preserve">v izvajanju ZSPJS </w:t>
      </w:r>
      <w:r w:rsidRPr="003321C2">
        <w:rPr>
          <w:rFonts w:cs="Arial"/>
          <w:iCs/>
          <w:szCs w:val="20"/>
          <w:u w:val="single"/>
        </w:rPr>
        <w:t xml:space="preserve">ugotovila </w:t>
      </w:r>
      <w:r w:rsidR="00124D33" w:rsidRPr="003321C2">
        <w:rPr>
          <w:rFonts w:cs="Arial"/>
          <w:iCs/>
          <w:szCs w:val="20"/>
          <w:u w:val="single"/>
        </w:rPr>
        <w:t>1</w:t>
      </w:r>
      <w:r w:rsidR="00194E04" w:rsidRPr="003321C2">
        <w:rPr>
          <w:rFonts w:cs="Arial"/>
          <w:iCs/>
          <w:szCs w:val="20"/>
          <w:u w:val="single"/>
        </w:rPr>
        <w:t>55</w:t>
      </w:r>
      <w:r w:rsidR="00CA2A61" w:rsidRPr="003321C2">
        <w:rPr>
          <w:rFonts w:cs="Arial"/>
          <w:iCs/>
          <w:szCs w:val="20"/>
          <w:u w:val="single"/>
        </w:rPr>
        <w:t xml:space="preserve"> </w:t>
      </w:r>
      <w:r w:rsidRPr="003321C2">
        <w:rPr>
          <w:rFonts w:cs="Arial"/>
          <w:iCs/>
          <w:szCs w:val="20"/>
          <w:u w:val="single"/>
        </w:rPr>
        <w:t>nepravilnosti</w:t>
      </w:r>
      <w:r w:rsidR="002B6468" w:rsidRPr="003321C2">
        <w:rPr>
          <w:rFonts w:cs="Arial"/>
          <w:iCs/>
          <w:szCs w:val="20"/>
          <w:u w:val="single"/>
        </w:rPr>
        <w:t xml:space="preserve"> in izrekla </w:t>
      </w:r>
      <w:r w:rsidR="00124D33" w:rsidRPr="003321C2">
        <w:rPr>
          <w:rFonts w:cs="Arial"/>
          <w:iCs/>
          <w:szCs w:val="20"/>
          <w:u w:val="single"/>
        </w:rPr>
        <w:t>1</w:t>
      </w:r>
      <w:r w:rsidR="00194E04" w:rsidRPr="003321C2">
        <w:rPr>
          <w:rFonts w:cs="Arial"/>
          <w:iCs/>
          <w:szCs w:val="20"/>
          <w:u w:val="single"/>
        </w:rPr>
        <w:t>61</w:t>
      </w:r>
      <w:r w:rsidR="008D5E87" w:rsidRPr="003321C2">
        <w:rPr>
          <w:rFonts w:cs="Arial"/>
          <w:iCs/>
          <w:szCs w:val="20"/>
          <w:u w:val="single"/>
        </w:rPr>
        <w:t xml:space="preserve"> </w:t>
      </w:r>
      <w:r w:rsidR="002B6468" w:rsidRPr="003321C2">
        <w:rPr>
          <w:rFonts w:cs="Arial"/>
          <w:iCs/>
          <w:szCs w:val="20"/>
          <w:u w:val="single"/>
        </w:rPr>
        <w:t>ukrepov</w:t>
      </w:r>
      <w:r w:rsidR="0052102A" w:rsidRPr="003321C2">
        <w:rPr>
          <w:rFonts w:cs="Arial"/>
          <w:iCs/>
          <w:szCs w:val="20"/>
          <w:u w:val="single"/>
        </w:rPr>
        <w:t xml:space="preserve"> (ukrepi se nanašajo na več istovrstnih nepravilnosti)</w:t>
      </w:r>
      <w:r w:rsidRPr="003321C2">
        <w:rPr>
          <w:rFonts w:cs="Arial"/>
          <w:iCs/>
          <w:szCs w:val="20"/>
        </w:rPr>
        <w:t xml:space="preserve"> in sicer</w:t>
      </w:r>
      <w:r w:rsidR="002B6468" w:rsidRPr="003321C2">
        <w:rPr>
          <w:rFonts w:cs="Arial"/>
          <w:iCs/>
          <w:szCs w:val="20"/>
        </w:rPr>
        <w:t xml:space="preserve"> na naslednjih področjih</w:t>
      </w:r>
      <w:r w:rsidR="007D46A8" w:rsidRPr="003321C2">
        <w:rPr>
          <w:rFonts w:cs="Arial"/>
          <w:iCs/>
          <w:szCs w:val="20"/>
        </w:rPr>
        <w:t>:</w:t>
      </w:r>
      <w:r w:rsidR="008F3703" w:rsidRPr="003321C2">
        <w:rPr>
          <w:rFonts w:cs="Arial"/>
          <w:iCs/>
          <w:szCs w:val="20"/>
        </w:rPr>
        <w:t xml:space="preserve"> </w:t>
      </w:r>
    </w:p>
    <w:p w14:paraId="27411229" w14:textId="200B7E63" w:rsidR="002C6A5B" w:rsidRPr="003321C2" w:rsidRDefault="002C6A5B" w:rsidP="00577EE2">
      <w:pPr>
        <w:spacing w:line="240" w:lineRule="auto"/>
        <w:rPr>
          <w:rFonts w:cs="Arial"/>
        </w:rPr>
      </w:pPr>
    </w:p>
    <w:p w14:paraId="73FC726E" w14:textId="77777777" w:rsidR="00166B1E" w:rsidRPr="003321C2" w:rsidRDefault="00166B1E" w:rsidP="00577EE2">
      <w:pPr>
        <w:spacing w:line="240" w:lineRule="auto"/>
        <w:rPr>
          <w:rFonts w:cs="Arial"/>
        </w:rPr>
      </w:pPr>
    </w:p>
    <w:tbl>
      <w:tblPr>
        <w:tblW w:w="8220" w:type="dxa"/>
        <w:tblCellMar>
          <w:left w:w="70" w:type="dxa"/>
          <w:right w:w="70" w:type="dxa"/>
        </w:tblCellMar>
        <w:tblLook w:val="04A0" w:firstRow="1" w:lastRow="0" w:firstColumn="1" w:lastColumn="0" w:noHBand="0" w:noVBand="1"/>
      </w:tblPr>
      <w:tblGrid>
        <w:gridCol w:w="8220"/>
      </w:tblGrid>
      <w:tr w:rsidR="002C6A5B" w:rsidRPr="003321C2" w14:paraId="150FE8D2" w14:textId="77777777" w:rsidTr="002C6A5B">
        <w:trPr>
          <w:trHeight w:val="255"/>
        </w:trPr>
        <w:tc>
          <w:tcPr>
            <w:tcW w:w="8220" w:type="dxa"/>
            <w:shd w:val="clear" w:color="auto" w:fill="auto"/>
            <w:noWrap/>
            <w:vAlign w:val="center"/>
            <w:hideMark/>
          </w:tcPr>
          <w:p w14:paraId="3D012A91" w14:textId="3CD0C503"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Skladnost sistemizacije delovnih mest</w:t>
            </w:r>
          </w:p>
        </w:tc>
      </w:tr>
      <w:tr w:rsidR="002C6A5B" w:rsidRPr="003321C2" w14:paraId="352335EE" w14:textId="77777777" w:rsidTr="002C6A5B">
        <w:trPr>
          <w:trHeight w:val="255"/>
        </w:trPr>
        <w:tc>
          <w:tcPr>
            <w:tcW w:w="8220" w:type="dxa"/>
            <w:shd w:val="clear" w:color="auto" w:fill="auto"/>
            <w:noWrap/>
            <w:vAlign w:val="center"/>
            <w:hideMark/>
          </w:tcPr>
          <w:p w14:paraId="1E63768A" w14:textId="2A8F0FF0"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Prevedba (1.8.2008)</w:t>
            </w:r>
          </w:p>
        </w:tc>
      </w:tr>
      <w:tr w:rsidR="002C6A5B" w:rsidRPr="003321C2" w14:paraId="281626CA" w14:textId="77777777" w:rsidTr="002C6A5B">
        <w:trPr>
          <w:trHeight w:val="255"/>
        </w:trPr>
        <w:tc>
          <w:tcPr>
            <w:tcW w:w="8220" w:type="dxa"/>
            <w:shd w:val="clear" w:color="auto" w:fill="auto"/>
            <w:noWrap/>
            <w:vAlign w:val="center"/>
            <w:hideMark/>
          </w:tcPr>
          <w:p w14:paraId="22D8CE5E" w14:textId="126744AE"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Premestitve po uvedbi ZSPJS</w:t>
            </w:r>
          </w:p>
        </w:tc>
      </w:tr>
      <w:tr w:rsidR="002C6A5B" w:rsidRPr="003321C2" w14:paraId="1DC86A07" w14:textId="77777777" w:rsidTr="002C6A5B">
        <w:trPr>
          <w:trHeight w:val="255"/>
        </w:trPr>
        <w:tc>
          <w:tcPr>
            <w:tcW w:w="8220" w:type="dxa"/>
            <w:shd w:val="clear" w:color="auto" w:fill="auto"/>
            <w:noWrap/>
            <w:vAlign w:val="center"/>
            <w:hideMark/>
          </w:tcPr>
          <w:p w14:paraId="74DAE8F3" w14:textId="2F86620C"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 xml:space="preserve">Določitev plače </w:t>
            </w:r>
            <w:proofErr w:type="spellStart"/>
            <w:r w:rsidRPr="003321C2">
              <w:rPr>
                <w:rFonts w:ascii="Arial" w:hAnsi="Arial" w:cs="Arial"/>
                <w:sz w:val="18"/>
                <w:szCs w:val="18"/>
                <w:lang w:val="sl-SI" w:eastAsia="sl-SI"/>
              </w:rPr>
              <w:t>novozaposlenemu</w:t>
            </w:r>
            <w:proofErr w:type="spellEnd"/>
            <w:r w:rsidRPr="003321C2">
              <w:rPr>
                <w:rFonts w:ascii="Arial" w:hAnsi="Arial" w:cs="Arial"/>
                <w:sz w:val="18"/>
                <w:szCs w:val="18"/>
                <w:lang w:val="sl-SI" w:eastAsia="sl-SI"/>
              </w:rPr>
              <w:t xml:space="preserve"> (po 1.8.2008)</w:t>
            </w:r>
          </w:p>
        </w:tc>
      </w:tr>
      <w:tr w:rsidR="002C6A5B" w:rsidRPr="003321C2" w14:paraId="4E82FC72" w14:textId="77777777" w:rsidTr="002C6A5B">
        <w:trPr>
          <w:trHeight w:val="255"/>
        </w:trPr>
        <w:tc>
          <w:tcPr>
            <w:tcW w:w="8220" w:type="dxa"/>
            <w:shd w:val="clear" w:color="auto" w:fill="auto"/>
            <w:noWrap/>
            <w:vAlign w:val="center"/>
            <w:hideMark/>
          </w:tcPr>
          <w:p w14:paraId="2C985F18" w14:textId="28A56D65"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Ocenjevanje javnih uslužbencev</w:t>
            </w:r>
          </w:p>
        </w:tc>
      </w:tr>
      <w:tr w:rsidR="002C6A5B" w:rsidRPr="003321C2" w14:paraId="18B0105A" w14:textId="77777777" w:rsidTr="002C6A5B">
        <w:trPr>
          <w:trHeight w:val="255"/>
        </w:trPr>
        <w:tc>
          <w:tcPr>
            <w:tcW w:w="8220" w:type="dxa"/>
            <w:shd w:val="clear" w:color="auto" w:fill="auto"/>
            <w:noWrap/>
            <w:vAlign w:val="center"/>
            <w:hideMark/>
          </w:tcPr>
          <w:p w14:paraId="121B82D3" w14:textId="7E58A176"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Napredovanje javnih uslužbencev v plačne razrede</w:t>
            </w:r>
          </w:p>
        </w:tc>
      </w:tr>
      <w:tr w:rsidR="002C6A5B" w:rsidRPr="003321C2" w14:paraId="77E991F8" w14:textId="77777777" w:rsidTr="002C6A5B">
        <w:trPr>
          <w:trHeight w:val="255"/>
        </w:trPr>
        <w:tc>
          <w:tcPr>
            <w:tcW w:w="8220" w:type="dxa"/>
            <w:shd w:val="clear" w:color="auto" w:fill="auto"/>
            <w:noWrap/>
            <w:vAlign w:val="center"/>
            <w:hideMark/>
          </w:tcPr>
          <w:p w14:paraId="35700E09" w14:textId="390A414C"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Redna delovna uspešnost</w:t>
            </w:r>
          </w:p>
        </w:tc>
      </w:tr>
      <w:tr w:rsidR="00D77C4D" w:rsidRPr="003321C2" w14:paraId="2C81BBCA" w14:textId="77777777" w:rsidTr="009620C7">
        <w:trPr>
          <w:trHeight w:val="255"/>
        </w:trPr>
        <w:tc>
          <w:tcPr>
            <w:tcW w:w="8220" w:type="dxa"/>
            <w:shd w:val="clear" w:color="auto" w:fill="auto"/>
            <w:noWrap/>
            <w:vAlign w:val="center"/>
            <w:hideMark/>
          </w:tcPr>
          <w:p w14:paraId="5691C9E2" w14:textId="392B52FF"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Dodatki</w:t>
            </w:r>
          </w:p>
        </w:tc>
      </w:tr>
      <w:tr w:rsidR="00D77C4D" w:rsidRPr="003321C2" w14:paraId="4EADB19B" w14:textId="77777777" w:rsidTr="009620C7">
        <w:trPr>
          <w:trHeight w:val="255"/>
        </w:trPr>
        <w:tc>
          <w:tcPr>
            <w:tcW w:w="8220" w:type="dxa"/>
            <w:shd w:val="clear" w:color="auto" w:fill="auto"/>
            <w:noWrap/>
            <w:vAlign w:val="center"/>
            <w:hideMark/>
          </w:tcPr>
          <w:p w14:paraId="080E10C6" w14:textId="178E3B99"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Obračun plač</w:t>
            </w:r>
          </w:p>
        </w:tc>
      </w:tr>
      <w:tr w:rsidR="00D77C4D" w:rsidRPr="003321C2" w14:paraId="0F0FE678" w14:textId="77777777" w:rsidTr="009620C7">
        <w:trPr>
          <w:trHeight w:val="255"/>
        </w:trPr>
        <w:tc>
          <w:tcPr>
            <w:tcW w:w="8220" w:type="dxa"/>
            <w:shd w:val="clear" w:color="auto" w:fill="auto"/>
            <w:noWrap/>
            <w:vAlign w:val="center"/>
            <w:hideMark/>
          </w:tcPr>
          <w:p w14:paraId="788374C7" w14:textId="1AB5E38F" w:rsidR="002C6A5B" w:rsidRPr="003321C2" w:rsidRDefault="002C6A5B" w:rsidP="00CC21C7">
            <w:pPr>
              <w:pStyle w:val="Odstavekseznama"/>
              <w:numPr>
                <w:ilvl w:val="0"/>
                <w:numId w:val="14"/>
              </w:numPr>
              <w:ind w:left="216" w:hanging="284"/>
              <w:rPr>
                <w:rFonts w:ascii="Arial" w:hAnsi="Arial" w:cs="Arial"/>
                <w:sz w:val="18"/>
                <w:szCs w:val="18"/>
                <w:lang w:val="sl-SI" w:eastAsia="sl-SI"/>
              </w:rPr>
            </w:pPr>
            <w:r w:rsidRPr="003321C2">
              <w:rPr>
                <w:rFonts w:ascii="Arial" w:hAnsi="Arial" w:cs="Arial"/>
                <w:sz w:val="18"/>
                <w:szCs w:val="18"/>
                <w:lang w:val="sl-SI" w:eastAsia="sl-SI"/>
              </w:rPr>
              <w:t>Posredovanje podatkov v sistem ISPAP</w:t>
            </w:r>
          </w:p>
        </w:tc>
      </w:tr>
    </w:tbl>
    <w:p w14:paraId="26B39D7F" w14:textId="34B52EEE" w:rsidR="002C6A5B" w:rsidRPr="003321C2" w:rsidRDefault="002C6A5B" w:rsidP="00577EE2">
      <w:pPr>
        <w:spacing w:line="240" w:lineRule="auto"/>
        <w:rPr>
          <w:rFonts w:cs="Arial"/>
        </w:rPr>
      </w:pPr>
    </w:p>
    <w:p w14:paraId="694891BA" w14:textId="77777777" w:rsidR="00166B1E" w:rsidRPr="0030312B" w:rsidRDefault="00166B1E" w:rsidP="00577EE2">
      <w:pPr>
        <w:spacing w:line="240" w:lineRule="auto"/>
        <w:jc w:val="both"/>
        <w:rPr>
          <w:rFonts w:cs="Arial"/>
          <w:szCs w:val="20"/>
        </w:rPr>
      </w:pPr>
    </w:p>
    <w:p w14:paraId="4FD831A1" w14:textId="79AB3D4E" w:rsidR="00241351" w:rsidRPr="003321C2" w:rsidRDefault="00241351" w:rsidP="00577EE2">
      <w:pPr>
        <w:spacing w:line="240" w:lineRule="auto"/>
        <w:jc w:val="both"/>
        <w:rPr>
          <w:rFonts w:cs="Arial"/>
          <w:szCs w:val="20"/>
        </w:rPr>
      </w:pPr>
      <w:r w:rsidRPr="003321C2">
        <w:rPr>
          <w:rFonts w:cs="Arial"/>
          <w:szCs w:val="20"/>
        </w:rPr>
        <w:t xml:space="preserve">Največ nepravilnosti je bilo </w:t>
      </w:r>
      <w:r w:rsidR="00444EEF" w:rsidRPr="003321C2">
        <w:rPr>
          <w:rFonts w:cs="Arial"/>
          <w:szCs w:val="20"/>
        </w:rPr>
        <w:t>pri izplačilu plač v nasprotju z zakonom, predpisom ali drugim aktom, izdanim na njegovi podlagi ali kolektivno pogodbo</w:t>
      </w:r>
      <w:r w:rsidRPr="003321C2">
        <w:rPr>
          <w:rFonts w:cs="Arial"/>
          <w:szCs w:val="20"/>
        </w:rPr>
        <w:t xml:space="preserve"> (</w:t>
      </w:r>
      <w:r w:rsidR="00126E2D" w:rsidRPr="003321C2">
        <w:rPr>
          <w:rFonts w:cs="Arial"/>
          <w:szCs w:val="20"/>
        </w:rPr>
        <w:t>37</w:t>
      </w:r>
      <w:r w:rsidRPr="003321C2">
        <w:rPr>
          <w:rFonts w:cs="Arial"/>
          <w:szCs w:val="20"/>
        </w:rPr>
        <w:t xml:space="preserve">; </w:t>
      </w:r>
      <w:r w:rsidR="00585BF2" w:rsidRPr="003321C2">
        <w:rPr>
          <w:rFonts w:cs="Arial"/>
          <w:szCs w:val="20"/>
        </w:rPr>
        <w:t>31,6</w:t>
      </w:r>
      <w:r w:rsidR="00444EEF" w:rsidRPr="003321C2">
        <w:rPr>
          <w:rFonts w:cs="Arial"/>
          <w:szCs w:val="20"/>
        </w:rPr>
        <w:t>%)</w:t>
      </w:r>
      <w:r w:rsidR="0056461A" w:rsidRPr="003321C2">
        <w:rPr>
          <w:rFonts w:cs="Arial"/>
          <w:szCs w:val="20"/>
        </w:rPr>
        <w:t xml:space="preserve">, </w:t>
      </w:r>
      <w:r w:rsidR="00585BF2" w:rsidRPr="003321C2">
        <w:rPr>
          <w:rFonts w:cs="Arial"/>
          <w:szCs w:val="20"/>
        </w:rPr>
        <w:t xml:space="preserve">da </w:t>
      </w:r>
      <w:r w:rsidR="00126E2D" w:rsidRPr="003321C2">
        <w:rPr>
          <w:rFonts w:cs="Arial"/>
          <w:szCs w:val="20"/>
        </w:rPr>
        <w:t>ne oceni javnega uslužbenca oz. ne oceni javnega uslužbenca, ki je to zahteval v skladu s 17.a členom oziroma ne imenuje komisije za preizkus ocene/ javnega uslužbenca ne oceni pravočasno/ javnega uslužbenca pravočasno ne seznani z oceno in drugo (</w:t>
      </w:r>
      <w:r w:rsidR="00585BF2" w:rsidRPr="003321C2">
        <w:rPr>
          <w:rFonts w:cs="Arial"/>
          <w:szCs w:val="20"/>
        </w:rPr>
        <w:t>29</w:t>
      </w:r>
      <w:r w:rsidR="0056461A" w:rsidRPr="003321C2">
        <w:rPr>
          <w:rFonts w:cs="Arial"/>
          <w:szCs w:val="20"/>
        </w:rPr>
        <w:t xml:space="preserve">; </w:t>
      </w:r>
      <w:r w:rsidR="00585BF2" w:rsidRPr="003321C2">
        <w:rPr>
          <w:rFonts w:cs="Arial"/>
          <w:szCs w:val="20"/>
        </w:rPr>
        <w:t>2</w:t>
      </w:r>
      <w:r w:rsidR="00126E2D" w:rsidRPr="003321C2">
        <w:rPr>
          <w:rFonts w:cs="Arial"/>
          <w:szCs w:val="20"/>
        </w:rPr>
        <w:t>4,</w:t>
      </w:r>
      <w:r w:rsidR="00585BF2" w:rsidRPr="003321C2">
        <w:rPr>
          <w:rFonts w:cs="Arial"/>
          <w:szCs w:val="20"/>
        </w:rPr>
        <w:t>8</w:t>
      </w:r>
      <w:r w:rsidR="0056461A" w:rsidRPr="003321C2">
        <w:rPr>
          <w:rFonts w:cs="Arial"/>
          <w:szCs w:val="20"/>
        </w:rPr>
        <w:t>%)</w:t>
      </w:r>
      <w:r w:rsidR="00444EEF" w:rsidRPr="003321C2">
        <w:rPr>
          <w:rFonts w:cs="Arial"/>
          <w:szCs w:val="20"/>
        </w:rPr>
        <w:t xml:space="preserve"> in</w:t>
      </w:r>
      <w:r w:rsidRPr="003321C2">
        <w:rPr>
          <w:rFonts w:cs="Arial"/>
          <w:szCs w:val="20"/>
        </w:rPr>
        <w:t xml:space="preserve"> </w:t>
      </w:r>
      <w:r w:rsidR="00585BF2" w:rsidRPr="003321C2">
        <w:rPr>
          <w:rFonts w:cs="Arial"/>
          <w:szCs w:val="20"/>
        </w:rPr>
        <w:t xml:space="preserve">druge nepravilnosti (24; 20,5%) </w:t>
      </w:r>
      <w:r w:rsidR="00732A9D" w:rsidRPr="003321C2">
        <w:rPr>
          <w:rFonts w:cs="Arial"/>
          <w:szCs w:val="20"/>
        </w:rPr>
        <w:t>(graf 28</w:t>
      </w:r>
      <w:r w:rsidRPr="003321C2">
        <w:rPr>
          <w:rFonts w:cs="Arial"/>
          <w:szCs w:val="20"/>
        </w:rPr>
        <w:t xml:space="preserve">). </w:t>
      </w:r>
    </w:p>
    <w:p w14:paraId="2E284FD5" w14:textId="5D8E15F4" w:rsidR="001229FD" w:rsidRDefault="001229FD" w:rsidP="00577EE2">
      <w:pPr>
        <w:tabs>
          <w:tab w:val="left" w:pos="1080"/>
        </w:tabs>
        <w:spacing w:line="240" w:lineRule="auto"/>
        <w:ind w:left="1080" w:hanging="1080"/>
        <w:jc w:val="both"/>
        <w:rPr>
          <w:rFonts w:cs="Arial"/>
          <w:sz w:val="16"/>
          <w:szCs w:val="16"/>
        </w:rPr>
      </w:pPr>
    </w:p>
    <w:p w14:paraId="6C44F43E" w14:textId="660DFFE2" w:rsidR="00C21040" w:rsidRDefault="00C21040" w:rsidP="00621AEF">
      <w:pPr>
        <w:tabs>
          <w:tab w:val="left" w:pos="1080"/>
        </w:tabs>
        <w:spacing w:line="240" w:lineRule="auto"/>
        <w:jc w:val="both"/>
        <w:rPr>
          <w:rFonts w:cs="Arial"/>
          <w:sz w:val="16"/>
          <w:szCs w:val="16"/>
        </w:rPr>
      </w:pPr>
    </w:p>
    <w:p w14:paraId="5B8B6D80" w14:textId="5B7B04FA" w:rsidR="00250158" w:rsidRPr="003321C2" w:rsidRDefault="002D07A9" w:rsidP="00577EE2">
      <w:pPr>
        <w:tabs>
          <w:tab w:val="left" w:pos="1080"/>
        </w:tabs>
        <w:spacing w:line="240" w:lineRule="auto"/>
        <w:ind w:left="1080" w:hanging="1080"/>
        <w:jc w:val="both"/>
        <w:rPr>
          <w:rFonts w:cs="Arial"/>
          <w:sz w:val="16"/>
          <w:szCs w:val="16"/>
        </w:rPr>
      </w:pPr>
      <w:r w:rsidRPr="003321C2">
        <w:rPr>
          <w:rFonts w:cs="Arial"/>
          <w:sz w:val="16"/>
          <w:szCs w:val="16"/>
        </w:rPr>
        <w:t>Graf</w:t>
      </w:r>
      <w:r w:rsidR="00732A9D" w:rsidRPr="003321C2">
        <w:rPr>
          <w:rFonts w:cs="Arial"/>
          <w:sz w:val="16"/>
          <w:szCs w:val="16"/>
        </w:rPr>
        <w:t xml:space="preserve"> 28</w:t>
      </w:r>
      <w:r w:rsidR="00250158" w:rsidRPr="003321C2">
        <w:rPr>
          <w:rFonts w:cs="Arial"/>
          <w:sz w:val="16"/>
          <w:szCs w:val="16"/>
        </w:rPr>
        <w:t xml:space="preserve">:  </w:t>
      </w:r>
      <w:r w:rsidR="00C37664" w:rsidRPr="003321C2">
        <w:rPr>
          <w:rFonts w:cs="Arial"/>
          <w:sz w:val="16"/>
          <w:szCs w:val="16"/>
        </w:rPr>
        <w:t>Najpogosteje u</w:t>
      </w:r>
      <w:r w:rsidR="00250158" w:rsidRPr="003321C2">
        <w:rPr>
          <w:rFonts w:cs="Arial"/>
          <w:sz w:val="16"/>
          <w:szCs w:val="16"/>
        </w:rPr>
        <w:t xml:space="preserve">gotovljene nepravilnosti v izvajanju ZSPJS po vsebinskih področjih  </w:t>
      </w:r>
    </w:p>
    <w:p w14:paraId="0EF4C083" w14:textId="77777777" w:rsidR="004C1BB0" w:rsidRPr="008A127A" w:rsidRDefault="004C1BB0" w:rsidP="00125F19">
      <w:pPr>
        <w:tabs>
          <w:tab w:val="left" w:pos="1080"/>
        </w:tabs>
        <w:spacing w:line="240" w:lineRule="auto"/>
        <w:ind w:left="1080" w:hanging="1080"/>
        <w:jc w:val="both"/>
        <w:rPr>
          <w:rFonts w:cs="Arial"/>
          <w:sz w:val="16"/>
          <w:szCs w:val="16"/>
        </w:rPr>
      </w:pPr>
    </w:p>
    <w:p w14:paraId="4E3ED3DA" w14:textId="21ECA2A5" w:rsidR="00D13796" w:rsidRPr="008A127A" w:rsidRDefault="00585BF2" w:rsidP="00B01E3A">
      <w:pPr>
        <w:spacing w:line="240" w:lineRule="auto"/>
        <w:rPr>
          <w:rFonts w:cs="Arial"/>
        </w:rPr>
      </w:pPr>
      <w:r>
        <w:rPr>
          <w:noProof/>
        </w:rPr>
        <w:drawing>
          <wp:inline distT="0" distB="0" distL="0" distR="0" wp14:anchorId="0E2864A4" wp14:editId="763347BD">
            <wp:extent cx="5755640" cy="3097332"/>
            <wp:effectExtent l="0" t="0" r="0" b="8255"/>
            <wp:docPr id="11" name="Grafikon 11">
              <a:extLst xmlns:a="http://schemas.openxmlformats.org/drawingml/2006/main">
                <a:ext uri="{FF2B5EF4-FFF2-40B4-BE49-F238E27FC236}">
                  <a16:creationId xmlns:a16="http://schemas.microsoft.com/office/drawing/2014/main" id="{E66CC4DD-A0CC-4C0D-B961-F4B6E90FC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CF0C5B5" w14:textId="77777777" w:rsidR="00DC27FE" w:rsidRDefault="00DC27FE" w:rsidP="00577EE2">
      <w:pPr>
        <w:spacing w:line="240" w:lineRule="auto"/>
        <w:jc w:val="both"/>
        <w:rPr>
          <w:rFonts w:cs="Arial"/>
          <w:szCs w:val="20"/>
        </w:rPr>
      </w:pPr>
    </w:p>
    <w:p w14:paraId="29B7AEA7" w14:textId="264D7E38" w:rsidR="00BC0EF8" w:rsidRPr="003321C2" w:rsidRDefault="00BC0EF8" w:rsidP="00577EE2">
      <w:pPr>
        <w:spacing w:line="240" w:lineRule="auto"/>
        <w:jc w:val="both"/>
        <w:rPr>
          <w:rFonts w:cs="Arial"/>
          <w:szCs w:val="20"/>
        </w:rPr>
      </w:pPr>
      <w:r w:rsidRPr="003321C2">
        <w:rPr>
          <w:rFonts w:cs="Arial"/>
          <w:szCs w:val="20"/>
        </w:rPr>
        <w:t xml:space="preserve">Največ nepravilnosti je bilo ugotovljenih v podskupinah 3.1.-6.1. </w:t>
      </w:r>
      <w:r w:rsidR="0080105B" w:rsidRPr="003321C2">
        <w:rPr>
          <w:rFonts w:cs="Arial"/>
          <w:szCs w:val="20"/>
        </w:rPr>
        <w:t xml:space="preserve">Izvajalci javnih služb/nosilci javnih pooblastil </w:t>
      </w:r>
      <w:r w:rsidRPr="003321C2">
        <w:rPr>
          <w:rFonts w:cs="Arial"/>
          <w:szCs w:val="20"/>
        </w:rPr>
        <w:t>(</w:t>
      </w:r>
      <w:r w:rsidR="00DD31DD" w:rsidRPr="003321C2">
        <w:rPr>
          <w:rFonts w:cs="Arial"/>
          <w:szCs w:val="20"/>
        </w:rPr>
        <w:t>122</w:t>
      </w:r>
      <w:r w:rsidRPr="003321C2">
        <w:rPr>
          <w:rFonts w:cs="Arial"/>
          <w:szCs w:val="20"/>
        </w:rPr>
        <w:t xml:space="preserve">; </w:t>
      </w:r>
      <w:r w:rsidR="00DD31DD" w:rsidRPr="003321C2">
        <w:rPr>
          <w:rFonts w:cs="Arial"/>
          <w:szCs w:val="20"/>
        </w:rPr>
        <w:t>78</w:t>
      </w:r>
      <w:r w:rsidR="00C66B31" w:rsidRPr="003321C2">
        <w:rPr>
          <w:rFonts w:cs="Arial"/>
          <w:szCs w:val="20"/>
        </w:rPr>
        <w:t>,</w:t>
      </w:r>
      <w:r w:rsidR="00DD31DD" w:rsidRPr="003321C2">
        <w:rPr>
          <w:rFonts w:cs="Arial"/>
          <w:szCs w:val="20"/>
        </w:rPr>
        <w:t>7</w:t>
      </w:r>
      <w:r w:rsidRPr="003321C2">
        <w:rPr>
          <w:rFonts w:cs="Arial"/>
          <w:szCs w:val="20"/>
        </w:rPr>
        <w:t>%)</w:t>
      </w:r>
      <w:r w:rsidR="00BB1DBB" w:rsidRPr="003321C2">
        <w:rPr>
          <w:rFonts w:cs="Arial"/>
          <w:szCs w:val="20"/>
        </w:rPr>
        <w:t xml:space="preserve">, </w:t>
      </w:r>
      <w:r w:rsidRPr="003321C2">
        <w:rPr>
          <w:rFonts w:cs="Arial"/>
          <w:szCs w:val="20"/>
        </w:rPr>
        <w:t>2.1.</w:t>
      </w:r>
      <w:r w:rsidR="00FD1217" w:rsidRPr="003321C2">
        <w:rPr>
          <w:rFonts w:cs="Arial"/>
          <w:szCs w:val="20"/>
        </w:rPr>
        <w:t>-2.2.</w:t>
      </w:r>
      <w:r w:rsidRPr="003321C2">
        <w:rPr>
          <w:rFonts w:cs="Arial"/>
          <w:szCs w:val="20"/>
        </w:rPr>
        <w:t xml:space="preserve"> Občine</w:t>
      </w:r>
      <w:r w:rsidR="0080105B" w:rsidRPr="003321C2">
        <w:rPr>
          <w:rFonts w:cs="Arial"/>
          <w:szCs w:val="20"/>
        </w:rPr>
        <w:t xml:space="preserve"> in </w:t>
      </w:r>
      <w:r w:rsidR="00BB1DBB" w:rsidRPr="003321C2">
        <w:rPr>
          <w:rFonts w:cs="Arial"/>
          <w:szCs w:val="20"/>
        </w:rPr>
        <w:t>druge lokalne</w:t>
      </w:r>
      <w:r w:rsidR="00FD1217" w:rsidRPr="003321C2">
        <w:rPr>
          <w:rFonts w:cs="Arial"/>
          <w:szCs w:val="20"/>
        </w:rPr>
        <w:t xml:space="preserve"> skupnosti </w:t>
      </w:r>
      <w:r w:rsidRPr="003321C2">
        <w:rPr>
          <w:rFonts w:cs="Arial"/>
          <w:szCs w:val="20"/>
        </w:rPr>
        <w:t>(</w:t>
      </w:r>
      <w:r w:rsidR="00601D36" w:rsidRPr="003321C2">
        <w:rPr>
          <w:rFonts w:cs="Arial"/>
          <w:szCs w:val="20"/>
        </w:rPr>
        <w:t>24</w:t>
      </w:r>
      <w:r w:rsidR="00FD1217" w:rsidRPr="003321C2">
        <w:rPr>
          <w:rFonts w:cs="Arial"/>
          <w:szCs w:val="20"/>
        </w:rPr>
        <w:t xml:space="preserve">; </w:t>
      </w:r>
      <w:r w:rsidR="00C66B31" w:rsidRPr="003321C2">
        <w:rPr>
          <w:rFonts w:cs="Arial"/>
          <w:szCs w:val="20"/>
        </w:rPr>
        <w:t>1</w:t>
      </w:r>
      <w:r w:rsidR="00601D36" w:rsidRPr="003321C2">
        <w:rPr>
          <w:rFonts w:cs="Arial"/>
          <w:szCs w:val="20"/>
        </w:rPr>
        <w:t>5,5</w:t>
      </w:r>
      <w:r w:rsidRPr="003321C2">
        <w:rPr>
          <w:rFonts w:cs="Arial"/>
          <w:szCs w:val="20"/>
        </w:rPr>
        <w:t>%)</w:t>
      </w:r>
      <w:r w:rsidR="00601D36" w:rsidRPr="003321C2">
        <w:rPr>
          <w:rFonts w:cs="Arial"/>
          <w:szCs w:val="20"/>
        </w:rPr>
        <w:t>,</w:t>
      </w:r>
      <w:r w:rsidR="00C66B31" w:rsidRPr="003321C2">
        <w:rPr>
          <w:rFonts w:cs="Arial"/>
          <w:szCs w:val="20"/>
        </w:rPr>
        <w:t>1.2.2</w:t>
      </w:r>
      <w:r w:rsidR="00BB1DBB" w:rsidRPr="003321C2">
        <w:rPr>
          <w:rFonts w:cs="Arial"/>
          <w:szCs w:val="20"/>
        </w:rPr>
        <w:t xml:space="preserve">. </w:t>
      </w:r>
      <w:r w:rsidR="00C66B31" w:rsidRPr="003321C2">
        <w:rPr>
          <w:rFonts w:cs="Arial"/>
          <w:szCs w:val="20"/>
        </w:rPr>
        <w:t xml:space="preserve">Ministrstva in organi v sestavi </w:t>
      </w:r>
      <w:r w:rsidR="00601D36" w:rsidRPr="003321C2">
        <w:rPr>
          <w:rFonts w:cs="Arial"/>
          <w:szCs w:val="20"/>
        </w:rPr>
        <w:t xml:space="preserve">ter 1.1.-1.2.1. Nevladni proračunski uporabniki in vladne službe </w:t>
      </w:r>
      <w:r w:rsidR="00C66B31" w:rsidRPr="003321C2">
        <w:rPr>
          <w:rFonts w:cs="Arial"/>
          <w:szCs w:val="20"/>
        </w:rPr>
        <w:t>(4</w:t>
      </w:r>
      <w:r w:rsidR="00BB1DBB" w:rsidRPr="003321C2">
        <w:rPr>
          <w:rFonts w:cs="Arial"/>
          <w:szCs w:val="20"/>
        </w:rPr>
        <w:t xml:space="preserve">; </w:t>
      </w:r>
      <w:r w:rsidR="00601D36" w:rsidRPr="003321C2">
        <w:rPr>
          <w:rFonts w:cs="Arial"/>
          <w:szCs w:val="20"/>
        </w:rPr>
        <w:t>2,6</w:t>
      </w:r>
      <w:r w:rsidR="00BB1DBB" w:rsidRPr="003321C2">
        <w:rPr>
          <w:rFonts w:cs="Arial"/>
          <w:szCs w:val="20"/>
        </w:rPr>
        <w:t>%)</w:t>
      </w:r>
      <w:r w:rsidR="00732A9D" w:rsidRPr="003321C2">
        <w:rPr>
          <w:rFonts w:cs="Arial"/>
          <w:szCs w:val="20"/>
        </w:rPr>
        <w:t xml:space="preserve"> (graf 29)</w:t>
      </w:r>
      <w:r w:rsidR="00A867DC" w:rsidRPr="003321C2">
        <w:rPr>
          <w:rFonts w:cs="Arial"/>
          <w:szCs w:val="20"/>
        </w:rPr>
        <w:t xml:space="preserve">. </w:t>
      </w:r>
      <w:r w:rsidRPr="003321C2">
        <w:rPr>
          <w:rFonts w:cs="Arial"/>
          <w:szCs w:val="20"/>
        </w:rPr>
        <w:t xml:space="preserve">   </w:t>
      </w:r>
    </w:p>
    <w:p w14:paraId="429FEFA1" w14:textId="36BED754" w:rsidR="007B7BC0" w:rsidRPr="003321C2" w:rsidRDefault="007B7BC0" w:rsidP="00577EE2">
      <w:pPr>
        <w:tabs>
          <w:tab w:val="left" w:pos="1080"/>
        </w:tabs>
        <w:spacing w:line="240" w:lineRule="auto"/>
        <w:jc w:val="both"/>
        <w:rPr>
          <w:rFonts w:cs="Arial"/>
          <w:sz w:val="18"/>
          <w:szCs w:val="18"/>
        </w:rPr>
      </w:pPr>
    </w:p>
    <w:p w14:paraId="305F91A0" w14:textId="1D3A78B0" w:rsidR="00166B1E" w:rsidRDefault="00166B1E" w:rsidP="00577EE2">
      <w:pPr>
        <w:tabs>
          <w:tab w:val="left" w:pos="1080"/>
        </w:tabs>
        <w:spacing w:line="240" w:lineRule="auto"/>
        <w:jc w:val="both"/>
        <w:rPr>
          <w:rFonts w:cs="Arial"/>
          <w:sz w:val="18"/>
          <w:szCs w:val="18"/>
        </w:rPr>
      </w:pPr>
    </w:p>
    <w:p w14:paraId="6734BC1F" w14:textId="6D21D656" w:rsidR="00F261C2" w:rsidRDefault="00F261C2" w:rsidP="00577EE2">
      <w:pPr>
        <w:tabs>
          <w:tab w:val="left" w:pos="1080"/>
        </w:tabs>
        <w:spacing w:line="240" w:lineRule="auto"/>
        <w:jc w:val="both"/>
        <w:rPr>
          <w:rFonts w:cs="Arial"/>
          <w:sz w:val="18"/>
          <w:szCs w:val="18"/>
        </w:rPr>
      </w:pPr>
    </w:p>
    <w:p w14:paraId="4628A2B8" w14:textId="1FF741E4" w:rsidR="00F261C2" w:rsidRDefault="00F261C2" w:rsidP="00577EE2">
      <w:pPr>
        <w:tabs>
          <w:tab w:val="left" w:pos="1080"/>
        </w:tabs>
        <w:spacing w:line="240" w:lineRule="auto"/>
        <w:jc w:val="both"/>
        <w:rPr>
          <w:rFonts w:cs="Arial"/>
          <w:sz w:val="18"/>
          <w:szCs w:val="18"/>
        </w:rPr>
      </w:pPr>
    </w:p>
    <w:p w14:paraId="6BA78185" w14:textId="69419A56" w:rsidR="00F261C2" w:rsidRDefault="00F261C2" w:rsidP="00577EE2">
      <w:pPr>
        <w:tabs>
          <w:tab w:val="left" w:pos="1080"/>
        </w:tabs>
        <w:spacing w:line="240" w:lineRule="auto"/>
        <w:jc w:val="both"/>
        <w:rPr>
          <w:rFonts w:cs="Arial"/>
          <w:sz w:val="18"/>
          <w:szCs w:val="18"/>
        </w:rPr>
      </w:pPr>
    </w:p>
    <w:p w14:paraId="14CAB6CD" w14:textId="34EE53E5" w:rsidR="00EA506B" w:rsidRDefault="00EA506B" w:rsidP="00577EE2">
      <w:pPr>
        <w:tabs>
          <w:tab w:val="left" w:pos="1080"/>
        </w:tabs>
        <w:spacing w:line="240" w:lineRule="auto"/>
        <w:jc w:val="both"/>
        <w:rPr>
          <w:rFonts w:cs="Arial"/>
          <w:sz w:val="18"/>
          <w:szCs w:val="18"/>
        </w:rPr>
      </w:pPr>
    </w:p>
    <w:p w14:paraId="361558DA" w14:textId="6BFE62CF" w:rsidR="00EA506B" w:rsidRDefault="00EA506B" w:rsidP="00577EE2">
      <w:pPr>
        <w:tabs>
          <w:tab w:val="left" w:pos="1080"/>
        </w:tabs>
        <w:spacing w:line="240" w:lineRule="auto"/>
        <w:jc w:val="both"/>
        <w:rPr>
          <w:rFonts w:cs="Arial"/>
          <w:sz w:val="18"/>
          <w:szCs w:val="18"/>
        </w:rPr>
      </w:pPr>
    </w:p>
    <w:p w14:paraId="19218135" w14:textId="77777777" w:rsidR="00EA506B" w:rsidRPr="003321C2" w:rsidRDefault="00EA506B" w:rsidP="00577EE2">
      <w:pPr>
        <w:tabs>
          <w:tab w:val="left" w:pos="1080"/>
        </w:tabs>
        <w:spacing w:line="240" w:lineRule="auto"/>
        <w:jc w:val="both"/>
        <w:rPr>
          <w:rFonts w:cs="Arial"/>
          <w:sz w:val="18"/>
          <w:szCs w:val="18"/>
        </w:rPr>
      </w:pPr>
    </w:p>
    <w:p w14:paraId="0CB8BA00" w14:textId="76120EE2" w:rsidR="00250158" w:rsidRPr="003321C2" w:rsidRDefault="002D07A9" w:rsidP="00577EE2">
      <w:pPr>
        <w:tabs>
          <w:tab w:val="left" w:pos="709"/>
        </w:tabs>
        <w:spacing w:line="240" w:lineRule="auto"/>
        <w:ind w:left="1080" w:hanging="1080"/>
        <w:jc w:val="both"/>
        <w:rPr>
          <w:rFonts w:cs="Arial"/>
          <w:sz w:val="16"/>
          <w:szCs w:val="16"/>
        </w:rPr>
      </w:pPr>
      <w:r w:rsidRPr="003321C2">
        <w:rPr>
          <w:rFonts w:cs="Arial"/>
          <w:sz w:val="16"/>
          <w:szCs w:val="16"/>
        </w:rPr>
        <w:t>Graf</w:t>
      </w:r>
      <w:r w:rsidR="00732A9D" w:rsidRPr="003321C2">
        <w:rPr>
          <w:rFonts w:cs="Arial"/>
          <w:sz w:val="16"/>
          <w:szCs w:val="16"/>
        </w:rPr>
        <w:t xml:space="preserve"> 29</w:t>
      </w:r>
      <w:r w:rsidR="00250158" w:rsidRPr="003321C2">
        <w:rPr>
          <w:rFonts w:cs="Arial"/>
          <w:sz w:val="16"/>
          <w:szCs w:val="16"/>
        </w:rPr>
        <w:t xml:space="preserve">: </w:t>
      </w:r>
      <w:r w:rsidR="00250158" w:rsidRPr="003321C2">
        <w:rPr>
          <w:rFonts w:cs="Arial"/>
          <w:sz w:val="16"/>
          <w:szCs w:val="16"/>
        </w:rPr>
        <w:tab/>
      </w:r>
      <w:r w:rsidR="00BC0EF8" w:rsidRPr="003321C2">
        <w:rPr>
          <w:rFonts w:cs="Arial"/>
          <w:sz w:val="16"/>
          <w:szCs w:val="16"/>
        </w:rPr>
        <w:t>Najpogosteje u</w:t>
      </w:r>
      <w:r w:rsidR="00250158" w:rsidRPr="003321C2">
        <w:rPr>
          <w:rFonts w:cs="Arial"/>
          <w:sz w:val="16"/>
          <w:szCs w:val="16"/>
        </w:rPr>
        <w:t xml:space="preserve">gotovljene nepravilnosti v izvajanju ZSPJS po podskupinah javnega sektorja  </w:t>
      </w:r>
    </w:p>
    <w:p w14:paraId="25C4428E" w14:textId="0B46247D" w:rsidR="00CB3337" w:rsidRPr="003321C2" w:rsidRDefault="00CB3337" w:rsidP="00577EE2">
      <w:pPr>
        <w:tabs>
          <w:tab w:val="left" w:pos="709"/>
        </w:tabs>
        <w:spacing w:line="240" w:lineRule="auto"/>
        <w:ind w:left="1080" w:hanging="1080"/>
        <w:jc w:val="both"/>
        <w:rPr>
          <w:rFonts w:cs="Arial"/>
          <w:sz w:val="16"/>
          <w:szCs w:val="16"/>
        </w:rPr>
      </w:pPr>
    </w:p>
    <w:p w14:paraId="1CF28416" w14:textId="6A31AB1C" w:rsidR="009C7EE3" w:rsidRPr="008A127A" w:rsidRDefault="00DD31DD" w:rsidP="00577EE2">
      <w:pPr>
        <w:tabs>
          <w:tab w:val="left" w:pos="709"/>
        </w:tabs>
        <w:spacing w:line="240" w:lineRule="auto"/>
        <w:ind w:left="1080" w:hanging="1080"/>
        <w:jc w:val="both"/>
        <w:rPr>
          <w:rFonts w:cs="Arial"/>
          <w:sz w:val="16"/>
          <w:szCs w:val="16"/>
        </w:rPr>
      </w:pPr>
      <w:r>
        <w:rPr>
          <w:noProof/>
        </w:rPr>
        <w:drawing>
          <wp:inline distT="0" distB="0" distL="0" distR="0" wp14:anchorId="0E7E496F" wp14:editId="687579AF">
            <wp:extent cx="5755640" cy="2547258"/>
            <wp:effectExtent l="0" t="0" r="0" b="0"/>
            <wp:docPr id="14" name="Grafikon 14">
              <a:extLst xmlns:a="http://schemas.openxmlformats.org/drawingml/2006/main">
                <a:ext uri="{FF2B5EF4-FFF2-40B4-BE49-F238E27FC236}">
                  <a16:creationId xmlns:a16="http://schemas.microsoft.com/office/drawing/2014/main" id="{E1A1920D-3CFB-4F7B-B70D-8F14B0F89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8609ED" w14:textId="5FF977E0" w:rsidR="00321A7E" w:rsidRPr="0001651E" w:rsidRDefault="00321A7E" w:rsidP="00CC275B">
      <w:pPr>
        <w:spacing w:line="240" w:lineRule="auto"/>
        <w:jc w:val="both"/>
        <w:rPr>
          <w:rFonts w:cs="Arial"/>
          <w:szCs w:val="20"/>
        </w:rPr>
      </w:pPr>
      <w:r w:rsidRPr="0001651E">
        <w:rPr>
          <w:rFonts w:cs="Arial"/>
          <w:szCs w:val="20"/>
        </w:rPr>
        <w:t>Največ</w:t>
      </w:r>
      <w:r w:rsidR="00CD23C0" w:rsidRPr="0001651E">
        <w:rPr>
          <w:rFonts w:cs="Arial"/>
          <w:szCs w:val="20"/>
        </w:rPr>
        <w:t>krat so</w:t>
      </w:r>
      <w:r w:rsidRPr="0001651E">
        <w:rPr>
          <w:rFonts w:cs="Arial"/>
          <w:szCs w:val="20"/>
        </w:rPr>
        <w:t xml:space="preserve"> bil</w:t>
      </w:r>
      <w:r w:rsidR="00CD23C0" w:rsidRPr="0001651E">
        <w:rPr>
          <w:rFonts w:cs="Arial"/>
          <w:szCs w:val="20"/>
        </w:rPr>
        <w:t>i</w:t>
      </w:r>
      <w:r w:rsidRPr="0001651E">
        <w:rPr>
          <w:rFonts w:cs="Arial"/>
          <w:szCs w:val="20"/>
        </w:rPr>
        <w:t xml:space="preserve"> predlagan</w:t>
      </w:r>
      <w:r w:rsidR="00CD23C0" w:rsidRPr="0001651E">
        <w:rPr>
          <w:rFonts w:cs="Arial"/>
          <w:szCs w:val="20"/>
        </w:rPr>
        <w:t>i</w:t>
      </w:r>
      <w:r w:rsidRPr="0001651E">
        <w:rPr>
          <w:rFonts w:cs="Arial"/>
          <w:szCs w:val="20"/>
        </w:rPr>
        <w:t xml:space="preserve"> ukrep</w:t>
      </w:r>
      <w:r w:rsidR="00CD23C0" w:rsidRPr="0001651E">
        <w:rPr>
          <w:rFonts w:cs="Arial"/>
          <w:szCs w:val="20"/>
        </w:rPr>
        <w:t>i</w:t>
      </w:r>
      <w:r w:rsidRPr="0001651E">
        <w:rPr>
          <w:rFonts w:cs="Arial"/>
          <w:szCs w:val="20"/>
        </w:rPr>
        <w:t xml:space="preserve">, da </w:t>
      </w:r>
      <w:r w:rsidR="00077E9B" w:rsidRPr="0001651E">
        <w:rPr>
          <w:rFonts w:cs="Arial"/>
          <w:szCs w:val="20"/>
        </w:rPr>
        <w:t xml:space="preserve">mora </w:t>
      </w:r>
      <w:r w:rsidRPr="0001651E">
        <w:rPr>
          <w:rFonts w:cs="Arial"/>
          <w:szCs w:val="20"/>
        </w:rPr>
        <w:t xml:space="preserve">zavezanec </w:t>
      </w:r>
      <w:r w:rsidR="00077E9B" w:rsidRPr="0001651E">
        <w:rPr>
          <w:rFonts w:cs="Arial"/>
          <w:szCs w:val="20"/>
        </w:rPr>
        <w:t>določiti oziroma izplačati plačo v skladu z zakonom, predpisom ali drugim aktom, izdani</w:t>
      </w:r>
      <w:r w:rsidR="00BD3851" w:rsidRPr="0001651E">
        <w:rPr>
          <w:rFonts w:cs="Arial"/>
          <w:szCs w:val="20"/>
        </w:rPr>
        <w:t>m</w:t>
      </w:r>
      <w:r w:rsidR="00077E9B" w:rsidRPr="0001651E">
        <w:rPr>
          <w:rFonts w:cs="Arial"/>
          <w:szCs w:val="20"/>
        </w:rPr>
        <w:t xml:space="preserve"> na njegovi po</w:t>
      </w:r>
      <w:r w:rsidR="00673F1F" w:rsidRPr="0001651E">
        <w:rPr>
          <w:rFonts w:cs="Arial"/>
          <w:szCs w:val="20"/>
        </w:rPr>
        <w:t>dlagi ali kolektivno pogodbo (</w:t>
      </w:r>
      <w:r w:rsidR="00CA37E4" w:rsidRPr="0001651E">
        <w:rPr>
          <w:rFonts w:cs="Arial"/>
          <w:szCs w:val="20"/>
        </w:rPr>
        <w:t>3</w:t>
      </w:r>
      <w:r w:rsidR="00F84778" w:rsidRPr="0001651E">
        <w:rPr>
          <w:rFonts w:cs="Arial"/>
          <w:szCs w:val="20"/>
        </w:rPr>
        <w:t>2</w:t>
      </w:r>
      <w:r w:rsidRPr="0001651E">
        <w:rPr>
          <w:rFonts w:cs="Arial"/>
          <w:szCs w:val="20"/>
        </w:rPr>
        <w:t xml:space="preserve">; </w:t>
      </w:r>
      <w:r w:rsidR="00F84778" w:rsidRPr="0001651E">
        <w:rPr>
          <w:rFonts w:cs="Arial"/>
          <w:szCs w:val="20"/>
        </w:rPr>
        <w:t>29,6</w:t>
      </w:r>
      <w:r w:rsidRPr="0001651E">
        <w:rPr>
          <w:rFonts w:cs="Arial"/>
          <w:szCs w:val="20"/>
        </w:rPr>
        <w:t>%)</w:t>
      </w:r>
      <w:r w:rsidR="00A05DD5" w:rsidRPr="0001651E">
        <w:rPr>
          <w:rFonts w:cs="Arial"/>
          <w:szCs w:val="20"/>
        </w:rPr>
        <w:t xml:space="preserve">, </w:t>
      </w:r>
      <w:r w:rsidR="00CA37E4" w:rsidRPr="0001651E">
        <w:rPr>
          <w:rFonts w:cs="Arial"/>
          <w:szCs w:val="20"/>
        </w:rPr>
        <w:t xml:space="preserve">da mora oceniti javnega uslužbenca oz. mora oceniti javnega uslužbenca, ki je to zahteval v skladu s 17.a členom oziroma imenovati komisijo za preizkus ocene/mora v prihodnje poskrbeti, da bo javni uslužbencev pravočasno seznanjen z oceno </w:t>
      </w:r>
      <w:r w:rsidR="00F84778" w:rsidRPr="0001651E">
        <w:rPr>
          <w:rFonts w:cs="Arial"/>
          <w:szCs w:val="20"/>
        </w:rPr>
        <w:t xml:space="preserve">(25; 23,1%) </w:t>
      </w:r>
      <w:r w:rsidR="00CA37E4" w:rsidRPr="0001651E">
        <w:rPr>
          <w:rFonts w:cs="Arial"/>
          <w:szCs w:val="20"/>
        </w:rPr>
        <w:t xml:space="preserve">in </w:t>
      </w:r>
      <w:r w:rsidR="00893D06" w:rsidRPr="0001651E">
        <w:rPr>
          <w:rFonts w:cs="Arial"/>
          <w:szCs w:val="20"/>
        </w:rPr>
        <w:t xml:space="preserve">drugo </w:t>
      </w:r>
      <w:r w:rsidR="00077E9B" w:rsidRPr="0001651E">
        <w:rPr>
          <w:rFonts w:cs="Arial"/>
          <w:szCs w:val="20"/>
        </w:rPr>
        <w:t>(</w:t>
      </w:r>
      <w:r w:rsidR="00F84778" w:rsidRPr="0001651E">
        <w:rPr>
          <w:rFonts w:cs="Arial"/>
          <w:szCs w:val="20"/>
        </w:rPr>
        <w:t>20</w:t>
      </w:r>
      <w:r w:rsidRPr="0001651E">
        <w:rPr>
          <w:rFonts w:cs="Arial"/>
          <w:szCs w:val="20"/>
        </w:rPr>
        <w:t xml:space="preserve">; </w:t>
      </w:r>
      <w:r w:rsidR="00F84778" w:rsidRPr="0001651E">
        <w:rPr>
          <w:rFonts w:cs="Arial"/>
          <w:szCs w:val="20"/>
        </w:rPr>
        <w:t>18,5</w:t>
      </w:r>
      <w:r w:rsidRPr="0001651E">
        <w:rPr>
          <w:rFonts w:cs="Arial"/>
          <w:szCs w:val="20"/>
        </w:rPr>
        <w:t>%)</w:t>
      </w:r>
      <w:r w:rsidR="00673F1F" w:rsidRPr="0001651E">
        <w:rPr>
          <w:rFonts w:cs="Arial"/>
          <w:szCs w:val="20"/>
        </w:rPr>
        <w:t xml:space="preserve"> </w:t>
      </w:r>
      <w:r w:rsidRPr="0001651E">
        <w:rPr>
          <w:rFonts w:cs="Arial"/>
          <w:szCs w:val="20"/>
        </w:rPr>
        <w:t xml:space="preserve">(graf </w:t>
      </w:r>
      <w:r w:rsidR="00732A9D" w:rsidRPr="0001651E">
        <w:rPr>
          <w:rFonts w:cs="Arial"/>
          <w:szCs w:val="20"/>
        </w:rPr>
        <w:t>30</w:t>
      </w:r>
      <w:r w:rsidRPr="0001651E">
        <w:rPr>
          <w:rFonts w:cs="Arial"/>
          <w:szCs w:val="20"/>
        </w:rPr>
        <w:t xml:space="preserve">).   </w:t>
      </w:r>
    </w:p>
    <w:p w14:paraId="7655BDB5" w14:textId="5A140133" w:rsidR="00D13796" w:rsidRPr="003321C2" w:rsidRDefault="00D13796" w:rsidP="00CC275B">
      <w:pPr>
        <w:spacing w:line="240" w:lineRule="auto"/>
        <w:jc w:val="both"/>
        <w:rPr>
          <w:rFonts w:cs="Arial"/>
          <w:szCs w:val="20"/>
        </w:rPr>
      </w:pPr>
    </w:p>
    <w:p w14:paraId="3DDE28B5" w14:textId="47507609" w:rsidR="00C21040" w:rsidRPr="003321C2" w:rsidRDefault="00C21040" w:rsidP="00CC275B">
      <w:pPr>
        <w:spacing w:line="240" w:lineRule="auto"/>
        <w:jc w:val="both"/>
        <w:rPr>
          <w:rFonts w:cs="Arial"/>
          <w:szCs w:val="20"/>
        </w:rPr>
      </w:pPr>
    </w:p>
    <w:p w14:paraId="2A19CC60" w14:textId="137D439B" w:rsidR="00AF6F16" w:rsidRPr="0001651E" w:rsidRDefault="00AF6F16" w:rsidP="00CC275B">
      <w:pPr>
        <w:tabs>
          <w:tab w:val="left" w:pos="1080"/>
        </w:tabs>
        <w:spacing w:line="240" w:lineRule="auto"/>
        <w:ind w:left="1080" w:hanging="1080"/>
        <w:jc w:val="both"/>
        <w:rPr>
          <w:rFonts w:cs="Arial"/>
          <w:sz w:val="16"/>
          <w:szCs w:val="16"/>
        </w:rPr>
      </w:pPr>
      <w:r w:rsidRPr="0001651E">
        <w:rPr>
          <w:rFonts w:cs="Arial"/>
          <w:sz w:val="16"/>
          <w:szCs w:val="16"/>
        </w:rPr>
        <w:t xml:space="preserve">Graf </w:t>
      </w:r>
      <w:r w:rsidR="00732A9D" w:rsidRPr="0001651E">
        <w:rPr>
          <w:rFonts w:cs="Arial"/>
          <w:sz w:val="16"/>
          <w:szCs w:val="16"/>
        </w:rPr>
        <w:t>30</w:t>
      </w:r>
      <w:r w:rsidRPr="0001651E">
        <w:rPr>
          <w:rFonts w:cs="Arial"/>
          <w:sz w:val="16"/>
          <w:szCs w:val="16"/>
        </w:rPr>
        <w:t xml:space="preserve">:  Izrečeni ukrepi za odpravo nepravilnosti v izvajanju ZSPJS </w:t>
      </w:r>
    </w:p>
    <w:p w14:paraId="7AEA372F" w14:textId="08BC3285" w:rsidR="00AF6F16" w:rsidRPr="008A127A" w:rsidRDefault="00E45D6F" w:rsidP="00C20255">
      <w:pPr>
        <w:spacing w:line="240" w:lineRule="auto"/>
        <w:rPr>
          <w:rFonts w:cs="Arial"/>
        </w:rPr>
      </w:pPr>
      <w:bookmarkStart w:id="50" w:name="_Toc381684681"/>
      <w:r>
        <w:rPr>
          <w:noProof/>
        </w:rPr>
        <w:drawing>
          <wp:inline distT="0" distB="0" distL="0" distR="0" wp14:anchorId="36EAD529" wp14:editId="69DEE0FD">
            <wp:extent cx="5755640" cy="2679773"/>
            <wp:effectExtent l="0" t="0" r="0" b="0"/>
            <wp:docPr id="1" name="Grafikon 1">
              <a:extLst xmlns:a="http://schemas.openxmlformats.org/drawingml/2006/main">
                <a:ext uri="{FF2B5EF4-FFF2-40B4-BE49-F238E27FC236}">
                  <a16:creationId xmlns:a16="http://schemas.microsoft.com/office/drawing/2014/main" id="{505D347C-5AB4-4867-9053-80E720E6A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7E6BFFD" w14:textId="4A604372" w:rsidR="00C21040" w:rsidRPr="008A127A" w:rsidRDefault="00C21040" w:rsidP="002D4BD8">
      <w:pPr>
        <w:pStyle w:val="Odstavekseznama"/>
        <w:ind w:left="567"/>
        <w:outlineLvl w:val="2"/>
        <w:rPr>
          <w:rFonts w:ascii="Arial" w:hAnsi="Arial" w:cs="Arial"/>
          <w:b/>
          <w:sz w:val="20"/>
          <w:szCs w:val="20"/>
          <w:lang w:val="it-IT"/>
        </w:rPr>
      </w:pPr>
    </w:p>
    <w:p w14:paraId="0654083A" w14:textId="5A723014" w:rsidR="00173028" w:rsidRPr="003321C2" w:rsidRDefault="00173028" w:rsidP="00CC21C7">
      <w:pPr>
        <w:pStyle w:val="Odstavekseznama"/>
        <w:numPr>
          <w:ilvl w:val="2"/>
          <w:numId w:val="10"/>
        </w:numPr>
        <w:ind w:left="567" w:hanging="567"/>
        <w:outlineLvl w:val="2"/>
        <w:rPr>
          <w:rFonts w:ascii="Arial" w:hAnsi="Arial" w:cs="Arial"/>
          <w:b/>
          <w:sz w:val="20"/>
          <w:szCs w:val="20"/>
          <w:lang w:val="it-IT"/>
        </w:rPr>
      </w:pPr>
      <w:bookmarkStart w:id="51" w:name="_Toc34892497"/>
      <w:proofErr w:type="spellStart"/>
      <w:r w:rsidRPr="003321C2">
        <w:rPr>
          <w:rFonts w:ascii="Arial" w:hAnsi="Arial" w:cs="Arial"/>
          <w:b/>
          <w:sz w:val="20"/>
          <w:szCs w:val="20"/>
          <w:lang w:val="it-IT"/>
        </w:rPr>
        <w:t>Način</w:t>
      </w:r>
      <w:proofErr w:type="spellEnd"/>
      <w:r w:rsidRPr="003321C2">
        <w:rPr>
          <w:rFonts w:ascii="Arial" w:hAnsi="Arial" w:cs="Arial"/>
          <w:b/>
          <w:sz w:val="20"/>
          <w:szCs w:val="20"/>
          <w:lang w:val="it-IT"/>
        </w:rPr>
        <w:t xml:space="preserve"> </w:t>
      </w:r>
      <w:proofErr w:type="spellStart"/>
      <w:r w:rsidRPr="003321C2">
        <w:rPr>
          <w:rFonts w:ascii="Arial" w:hAnsi="Arial" w:cs="Arial"/>
          <w:b/>
          <w:sz w:val="20"/>
          <w:szCs w:val="20"/>
          <w:lang w:val="it-IT"/>
        </w:rPr>
        <w:t>zaključka</w:t>
      </w:r>
      <w:proofErr w:type="spellEnd"/>
      <w:r w:rsidRPr="003321C2">
        <w:rPr>
          <w:rFonts w:ascii="Arial" w:hAnsi="Arial" w:cs="Arial"/>
          <w:b/>
          <w:sz w:val="20"/>
          <w:szCs w:val="20"/>
          <w:lang w:val="it-IT"/>
        </w:rPr>
        <w:t xml:space="preserve"> </w:t>
      </w:r>
      <w:proofErr w:type="spellStart"/>
      <w:r w:rsidRPr="003321C2">
        <w:rPr>
          <w:rFonts w:ascii="Arial" w:hAnsi="Arial" w:cs="Arial"/>
          <w:b/>
          <w:sz w:val="20"/>
          <w:szCs w:val="20"/>
          <w:lang w:val="it-IT"/>
        </w:rPr>
        <w:t>zadev</w:t>
      </w:r>
      <w:bookmarkEnd w:id="51"/>
      <w:proofErr w:type="spellEnd"/>
      <w:r w:rsidRPr="003321C2">
        <w:rPr>
          <w:rFonts w:ascii="Arial" w:hAnsi="Arial" w:cs="Arial"/>
          <w:b/>
          <w:sz w:val="20"/>
          <w:szCs w:val="20"/>
          <w:lang w:val="it-IT"/>
        </w:rPr>
        <w:t xml:space="preserve"> </w:t>
      </w:r>
    </w:p>
    <w:p w14:paraId="60CC602D" w14:textId="77777777" w:rsidR="00AF6F16" w:rsidRPr="003321C2" w:rsidRDefault="00AF6F16" w:rsidP="00CC275B">
      <w:pPr>
        <w:pStyle w:val="Odstavekseznama"/>
        <w:ind w:left="567"/>
        <w:outlineLvl w:val="1"/>
        <w:rPr>
          <w:rFonts w:ascii="Arial" w:hAnsi="Arial" w:cs="Arial"/>
          <w:b/>
          <w:sz w:val="22"/>
          <w:szCs w:val="22"/>
        </w:rPr>
      </w:pPr>
    </w:p>
    <w:bookmarkEnd w:id="50"/>
    <w:p w14:paraId="1B9286A6" w14:textId="337DC7B3" w:rsidR="00B45002" w:rsidRPr="003321C2" w:rsidRDefault="0060487C" w:rsidP="00CC275B">
      <w:pPr>
        <w:spacing w:line="240" w:lineRule="auto"/>
        <w:jc w:val="both"/>
        <w:rPr>
          <w:rFonts w:cs="Arial"/>
          <w:szCs w:val="20"/>
        </w:rPr>
      </w:pPr>
      <w:r w:rsidRPr="003321C2">
        <w:rPr>
          <w:rFonts w:cs="Arial"/>
          <w:szCs w:val="20"/>
        </w:rPr>
        <w:t xml:space="preserve">V </w:t>
      </w:r>
      <w:r w:rsidR="00502ABC" w:rsidRPr="003321C2">
        <w:rPr>
          <w:rFonts w:cs="Arial"/>
          <w:szCs w:val="20"/>
        </w:rPr>
        <w:t xml:space="preserve">večini </w:t>
      </w:r>
      <w:r w:rsidRPr="003321C2">
        <w:rPr>
          <w:rFonts w:cs="Arial"/>
          <w:szCs w:val="20"/>
        </w:rPr>
        <w:t>inšpekcijskih zadev, k</w:t>
      </w:r>
      <w:r w:rsidR="00B51C3E" w:rsidRPr="003321C2">
        <w:rPr>
          <w:rFonts w:cs="Arial"/>
          <w:szCs w:val="20"/>
        </w:rPr>
        <w:t>i jih je ISJU rešila v letu 201</w:t>
      </w:r>
      <w:r w:rsidR="00BB5301" w:rsidRPr="003321C2">
        <w:rPr>
          <w:rFonts w:cs="Arial"/>
          <w:szCs w:val="20"/>
        </w:rPr>
        <w:t>9</w:t>
      </w:r>
      <w:r w:rsidRPr="003321C2">
        <w:rPr>
          <w:rFonts w:cs="Arial"/>
          <w:szCs w:val="20"/>
        </w:rPr>
        <w:t xml:space="preserve">, je bil inšpekcijski postopek začet na osnovi </w:t>
      </w:r>
      <w:r w:rsidR="00937077" w:rsidRPr="003321C2">
        <w:rPr>
          <w:rFonts w:cs="Arial"/>
          <w:szCs w:val="20"/>
        </w:rPr>
        <w:t xml:space="preserve">prejete pobude, del nadzorov pa je ISJU pričela v skladu z </w:t>
      </w:r>
      <w:r w:rsidRPr="003321C2">
        <w:rPr>
          <w:rFonts w:cs="Arial"/>
          <w:szCs w:val="20"/>
        </w:rPr>
        <w:t>načrt</w:t>
      </w:r>
      <w:r w:rsidR="00937077" w:rsidRPr="003321C2">
        <w:rPr>
          <w:rFonts w:cs="Arial"/>
          <w:szCs w:val="20"/>
        </w:rPr>
        <w:t>om</w:t>
      </w:r>
      <w:r w:rsidRPr="003321C2">
        <w:rPr>
          <w:rFonts w:cs="Arial"/>
          <w:szCs w:val="20"/>
        </w:rPr>
        <w:t xml:space="preserve"> dela</w:t>
      </w:r>
      <w:r w:rsidR="00937077" w:rsidRPr="003321C2">
        <w:rPr>
          <w:rFonts w:cs="Arial"/>
          <w:szCs w:val="20"/>
        </w:rPr>
        <w:t xml:space="preserve"> </w:t>
      </w:r>
      <w:r w:rsidR="00A63CEC" w:rsidRPr="003321C2">
        <w:rPr>
          <w:rFonts w:cs="Arial"/>
          <w:szCs w:val="20"/>
        </w:rPr>
        <w:t>kot sistemski nadzor izbranega vsebinskega področja</w:t>
      </w:r>
      <w:r w:rsidR="00544A47" w:rsidRPr="003321C2">
        <w:rPr>
          <w:rFonts w:cs="Arial"/>
          <w:szCs w:val="20"/>
        </w:rPr>
        <w:t xml:space="preserve"> oziroma kot prioritetni nadzor, določen v načrtu dela ali med letom</w:t>
      </w:r>
      <w:r w:rsidR="00937077" w:rsidRPr="003321C2">
        <w:rPr>
          <w:rFonts w:cs="Arial"/>
          <w:szCs w:val="20"/>
        </w:rPr>
        <w:t>.</w:t>
      </w:r>
      <w:r w:rsidRPr="003321C2">
        <w:rPr>
          <w:rFonts w:cs="Arial"/>
          <w:szCs w:val="20"/>
        </w:rPr>
        <w:t xml:space="preserve"> ISJU </w:t>
      </w:r>
      <w:r w:rsidR="00B25275" w:rsidRPr="003321C2">
        <w:rPr>
          <w:rFonts w:cs="Arial"/>
          <w:szCs w:val="20"/>
        </w:rPr>
        <w:t>sicer</w:t>
      </w:r>
      <w:r w:rsidRPr="003321C2">
        <w:rPr>
          <w:rFonts w:cs="Arial"/>
          <w:szCs w:val="20"/>
        </w:rPr>
        <w:t xml:space="preserve"> obravnava vse prejete pobude, tudi anonimne, vendar v vseh primerih ni potrebno oziroma ni smotrno izvesti inšpekcijskega nadzora. </w:t>
      </w:r>
      <w:r w:rsidR="00B45002" w:rsidRPr="003321C2">
        <w:rPr>
          <w:rFonts w:cs="Arial"/>
          <w:szCs w:val="20"/>
        </w:rPr>
        <w:t xml:space="preserve">V primerih, ko je ISJU ocenila, da je potrebno opraviti pri zavezancu </w:t>
      </w:r>
      <w:r w:rsidR="00A63CEC" w:rsidRPr="003321C2">
        <w:rPr>
          <w:rFonts w:cs="Arial"/>
          <w:szCs w:val="20"/>
        </w:rPr>
        <w:t xml:space="preserve">neposredni </w:t>
      </w:r>
      <w:r w:rsidR="00B45002" w:rsidRPr="003321C2">
        <w:rPr>
          <w:rFonts w:cs="Arial"/>
          <w:szCs w:val="20"/>
        </w:rPr>
        <w:t xml:space="preserve">inšpekcijski nadzor na osnovi pregleda dokumentacije, je inšpektor zadevo zaključil s končnim zapisnikom, sicer pa je bil nadzor končan na enega od drugih možnih načinov. </w:t>
      </w:r>
    </w:p>
    <w:p w14:paraId="1A078BAD" w14:textId="77777777" w:rsidR="0060487C" w:rsidRPr="003321C2" w:rsidRDefault="00B45002" w:rsidP="00CC275B">
      <w:pPr>
        <w:spacing w:line="240" w:lineRule="auto"/>
        <w:jc w:val="both"/>
        <w:rPr>
          <w:rFonts w:cs="Arial"/>
          <w:szCs w:val="20"/>
        </w:rPr>
      </w:pPr>
      <w:r w:rsidRPr="003321C2">
        <w:rPr>
          <w:rFonts w:cs="Arial"/>
          <w:szCs w:val="20"/>
        </w:rPr>
        <w:t>N</w:t>
      </w:r>
      <w:r w:rsidR="0060487C" w:rsidRPr="003321C2">
        <w:rPr>
          <w:rFonts w:cs="Arial"/>
          <w:szCs w:val="20"/>
        </w:rPr>
        <w:t>ačini zaključka rešenih zadev</w:t>
      </w:r>
      <w:r w:rsidRPr="003321C2">
        <w:rPr>
          <w:rFonts w:cs="Arial"/>
          <w:szCs w:val="20"/>
        </w:rPr>
        <w:t xml:space="preserve"> so tako bili</w:t>
      </w:r>
      <w:r w:rsidR="0060487C" w:rsidRPr="003321C2">
        <w:rPr>
          <w:rFonts w:cs="Arial"/>
          <w:szCs w:val="20"/>
        </w:rPr>
        <w:t>:</w:t>
      </w:r>
    </w:p>
    <w:p w14:paraId="2E861C1A" w14:textId="77777777" w:rsidR="001A582E" w:rsidRPr="003321C2" w:rsidRDefault="001A582E" w:rsidP="00CC275B">
      <w:pPr>
        <w:spacing w:line="240" w:lineRule="auto"/>
        <w:jc w:val="both"/>
        <w:rPr>
          <w:rFonts w:cs="Arial"/>
          <w:szCs w:val="20"/>
        </w:rPr>
      </w:pPr>
    </w:p>
    <w:p w14:paraId="69F0EA62" w14:textId="77777777" w:rsidR="0060487C" w:rsidRPr="003321C2" w:rsidRDefault="0060487C" w:rsidP="00606C15">
      <w:pPr>
        <w:pStyle w:val="Odstavekseznama"/>
        <w:numPr>
          <w:ilvl w:val="0"/>
          <w:numId w:val="8"/>
        </w:numPr>
        <w:tabs>
          <w:tab w:val="clear" w:pos="720"/>
          <w:tab w:val="num" w:pos="284"/>
        </w:tabs>
        <w:ind w:hanging="720"/>
        <w:jc w:val="both"/>
        <w:rPr>
          <w:rFonts w:ascii="Arial" w:hAnsi="Arial" w:cs="Arial"/>
          <w:sz w:val="20"/>
          <w:szCs w:val="20"/>
          <w:lang w:val="sl-SI"/>
        </w:rPr>
      </w:pPr>
      <w:r w:rsidRPr="003321C2">
        <w:rPr>
          <w:rFonts w:ascii="Arial" w:hAnsi="Arial" w:cs="Arial"/>
          <w:sz w:val="20"/>
          <w:szCs w:val="20"/>
          <w:lang w:val="sl-SI"/>
        </w:rPr>
        <w:t>končni zapisnik,</w:t>
      </w:r>
    </w:p>
    <w:p w14:paraId="5A5CA2BE" w14:textId="77777777" w:rsidR="0060487C" w:rsidRPr="003321C2" w:rsidRDefault="0060487C" w:rsidP="00606C15">
      <w:pPr>
        <w:numPr>
          <w:ilvl w:val="0"/>
          <w:numId w:val="8"/>
        </w:numPr>
        <w:tabs>
          <w:tab w:val="clear" w:pos="720"/>
          <w:tab w:val="num" w:pos="284"/>
        </w:tabs>
        <w:spacing w:line="240" w:lineRule="auto"/>
        <w:ind w:hanging="720"/>
        <w:jc w:val="both"/>
        <w:rPr>
          <w:rFonts w:cs="Arial"/>
          <w:szCs w:val="20"/>
        </w:rPr>
      </w:pPr>
      <w:r w:rsidRPr="003321C2">
        <w:rPr>
          <w:rFonts w:cs="Arial"/>
          <w:szCs w:val="20"/>
        </w:rPr>
        <w:t>odgovor,</w:t>
      </w:r>
    </w:p>
    <w:p w14:paraId="2EDC3781" w14:textId="77777777" w:rsidR="0060487C" w:rsidRPr="003321C2" w:rsidRDefault="00063341" w:rsidP="00606C15">
      <w:pPr>
        <w:numPr>
          <w:ilvl w:val="0"/>
          <w:numId w:val="8"/>
        </w:numPr>
        <w:tabs>
          <w:tab w:val="clear" w:pos="720"/>
          <w:tab w:val="num" w:pos="284"/>
        </w:tabs>
        <w:spacing w:line="240" w:lineRule="auto"/>
        <w:ind w:hanging="720"/>
        <w:jc w:val="both"/>
        <w:rPr>
          <w:rFonts w:cs="Arial"/>
          <w:szCs w:val="20"/>
        </w:rPr>
      </w:pPr>
      <w:r w:rsidRPr="003321C2">
        <w:rPr>
          <w:rFonts w:cs="Arial"/>
          <w:szCs w:val="20"/>
        </w:rPr>
        <w:lastRenderedPageBreak/>
        <w:t>odstop in</w:t>
      </w:r>
    </w:p>
    <w:p w14:paraId="514A1998" w14:textId="77777777" w:rsidR="0060487C" w:rsidRPr="003321C2" w:rsidRDefault="0060487C" w:rsidP="00606C15">
      <w:pPr>
        <w:numPr>
          <w:ilvl w:val="0"/>
          <w:numId w:val="8"/>
        </w:numPr>
        <w:tabs>
          <w:tab w:val="clear" w:pos="720"/>
          <w:tab w:val="num" w:pos="284"/>
        </w:tabs>
        <w:spacing w:line="240" w:lineRule="auto"/>
        <w:ind w:hanging="720"/>
        <w:jc w:val="both"/>
        <w:rPr>
          <w:rFonts w:cs="Arial"/>
          <w:szCs w:val="20"/>
        </w:rPr>
      </w:pPr>
      <w:r w:rsidRPr="003321C2">
        <w:rPr>
          <w:rFonts w:cs="Arial"/>
          <w:szCs w:val="20"/>
        </w:rPr>
        <w:t>uradni zaznamek</w:t>
      </w:r>
      <w:r w:rsidR="00847673" w:rsidRPr="003321C2">
        <w:rPr>
          <w:rFonts w:cs="Arial"/>
          <w:szCs w:val="20"/>
        </w:rPr>
        <w:t>.</w:t>
      </w:r>
    </w:p>
    <w:p w14:paraId="22C4ABDF" w14:textId="77777777" w:rsidR="0060487C" w:rsidRPr="003321C2" w:rsidRDefault="0060487C" w:rsidP="00CC275B">
      <w:pPr>
        <w:spacing w:line="240" w:lineRule="auto"/>
        <w:jc w:val="both"/>
        <w:outlineLvl w:val="1"/>
        <w:rPr>
          <w:rFonts w:cs="Arial"/>
          <w:szCs w:val="20"/>
        </w:rPr>
      </w:pPr>
    </w:p>
    <w:p w14:paraId="6E0240B5" w14:textId="77777777" w:rsidR="00A074F7" w:rsidRPr="003321C2" w:rsidRDefault="00A074F7" w:rsidP="00CC275B">
      <w:pPr>
        <w:spacing w:line="240" w:lineRule="auto"/>
        <w:jc w:val="both"/>
        <w:outlineLvl w:val="1"/>
        <w:rPr>
          <w:rFonts w:cs="Arial"/>
          <w:szCs w:val="20"/>
        </w:rPr>
      </w:pPr>
    </w:p>
    <w:p w14:paraId="3C788854" w14:textId="0EAD8657" w:rsidR="00E578F6" w:rsidRPr="003321C2" w:rsidRDefault="0060487C" w:rsidP="00CC275B">
      <w:pPr>
        <w:shd w:val="clear" w:color="auto" w:fill="FFFFFF" w:themeFill="background1"/>
        <w:spacing w:line="240" w:lineRule="auto"/>
        <w:jc w:val="both"/>
        <w:rPr>
          <w:rFonts w:cs="Arial"/>
          <w:szCs w:val="20"/>
        </w:rPr>
      </w:pPr>
      <w:r w:rsidRPr="003321C2">
        <w:rPr>
          <w:rFonts w:cs="Arial"/>
          <w:szCs w:val="20"/>
        </w:rPr>
        <w:t>Najpogostejši način</w:t>
      </w:r>
      <w:r w:rsidR="00CD23C0" w:rsidRPr="003321C2">
        <w:rPr>
          <w:rFonts w:cs="Arial"/>
          <w:szCs w:val="20"/>
        </w:rPr>
        <w:t>i</w:t>
      </w:r>
      <w:r w:rsidR="00DC3862" w:rsidRPr="003321C2">
        <w:rPr>
          <w:rFonts w:cs="Arial"/>
          <w:szCs w:val="20"/>
        </w:rPr>
        <w:t xml:space="preserve"> </w:t>
      </w:r>
      <w:r w:rsidR="00CD23C0" w:rsidRPr="003321C2">
        <w:rPr>
          <w:rFonts w:cs="Arial"/>
          <w:szCs w:val="20"/>
        </w:rPr>
        <w:t>zaključka zadeve so</w:t>
      </w:r>
      <w:r w:rsidRPr="003321C2">
        <w:rPr>
          <w:rFonts w:cs="Arial"/>
          <w:szCs w:val="20"/>
        </w:rPr>
        <w:t xml:space="preserve"> bil</w:t>
      </w:r>
      <w:r w:rsidR="00CD23C0" w:rsidRPr="003321C2">
        <w:rPr>
          <w:rFonts w:cs="Arial"/>
          <w:szCs w:val="20"/>
        </w:rPr>
        <w:t>i</w:t>
      </w:r>
      <w:r w:rsidR="007D77CB" w:rsidRPr="003321C2">
        <w:rPr>
          <w:rFonts w:cs="Arial"/>
          <w:szCs w:val="20"/>
        </w:rPr>
        <w:t xml:space="preserve"> </w:t>
      </w:r>
      <w:r w:rsidR="000C6BA8" w:rsidRPr="003321C2">
        <w:rPr>
          <w:rFonts w:cs="Arial"/>
          <w:szCs w:val="20"/>
        </w:rPr>
        <w:t>končni zapisnik (1</w:t>
      </w:r>
      <w:r w:rsidR="00D30AAE" w:rsidRPr="003321C2">
        <w:rPr>
          <w:rFonts w:cs="Arial"/>
          <w:szCs w:val="20"/>
        </w:rPr>
        <w:t>51</w:t>
      </w:r>
      <w:r w:rsidRPr="003321C2">
        <w:rPr>
          <w:rFonts w:cs="Arial"/>
          <w:szCs w:val="20"/>
        </w:rPr>
        <w:t xml:space="preserve">; </w:t>
      </w:r>
      <w:r w:rsidR="00052163" w:rsidRPr="003321C2">
        <w:rPr>
          <w:rFonts w:cs="Arial"/>
          <w:szCs w:val="20"/>
        </w:rPr>
        <w:t>4</w:t>
      </w:r>
      <w:r w:rsidR="00D30AAE" w:rsidRPr="003321C2">
        <w:rPr>
          <w:rFonts w:cs="Arial"/>
          <w:szCs w:val="20"/>
        </w:rPr>
        <w:t>3</w:t>
      </w:r>
      <w:r w:rsidR="00052163" w:rsidRPr="003321C2">
        <w:rPr>
          <w:rFonts w:cs="Arial"/>
          <w:szCs w:val="20"/>
        </w:rPr>
        <w:t>,</w:t>
      </w:r>
      <w:r w:rsidR="00D30AAE" w:rsidRPr="003321C2">
        <w:rPr>
          <w:rFonts w:cs="Arial"/>
          <w:szCs w:val="20"/>
        </w:rPr>
        <w:t>8</w:t>
      </w:r>
      <w:r w:rsidRPr="003321C2">
        <w:rPr>
          <w:rFonts w:cs="Arial"/>
          <w:szCs w:val="20"/>
        </w:rPr>
        <w:t>%)</w:t>
      </w:r>
      <w:r w:rsidR="00E578F6" w:rsidRPr="003321C2">
        <w:rPr>
          <w:rFonts w:cs="Arial"/>
          <w:szCs w:val="20"/>
        </w:rPr>
        <w:t>,</w:t>
      </w:r>
      <w:r w:rsidR="00063341" w:rsidRPr="003321C2">
        <w:rPr>
          <w:rFonts w:cs="Arial"/>
          <w:szCs w:val="20"/>
        </w:rPr>
        <w:t xml:space="preserve"> </w:t>
      </w:r>
      <w:r w:rsidR="00052163" w:rsidRPr="003321C2">
        <w:rPr>
          <w:rFonts w:cs="Arial"/>
          <w:szCs w:val="20"/>
        </w:rPr>
        <w:t>odstop (</w:t>
      </w:r>
      <w:r w:rsidR="00D30AAE" w:rsidRPr="003321C2">
        <w:rPr>
          <w:rFonts w:cs="Arial"/>
          <w:szCs w:val="20"/>
        </w:rPr>
        <w:t>106</w:t>
      </w:r>
      <w:r w:rsidR="00052163" w:rsidRPr="003321C2">
        <w:rPr>
          <w:rFonts w:cs="Arial"/>
          <w:szCs w:val="20"/>
        </w:rPr>
        <w:t xml:space="preserve">; </w:t>
      </w:r>
      <w:r w:rsidR="00D30AAE" w:rsidRPr="003321C2">
        <w:rPr>
          <w:rFonts w:cs="Arial"/>
          <w:szCs w:val="20"/>
        </w:rPr>
        <w:t>30,7</w:t>
      </w:r>
      <w:r w:rsidR="00052163" w:rsidRPr="003321C2">
        <w:rPr>
          <w:rFonts w:cs="Arial"/>
          <w:szCs w:val="20"/>
        </w:rPr>
        <w:t>%) in odgovor (</w:t>
      </w:r>
      <w:r w:rsidR="00D30AAE" w:rsidRPr="003321C2">
        <w:rPr>
          <w:rFonts w:cs="Arial"/>
          <w:szCs w:val="20"/>
        </w:rPr>
        <w:t>50</w:t>
      </w:r>
      <w:r w:rsidR="00D46B03" w:rsidRPr="003321C2">
        <w:rPr>
          <w:rFonts w:cs="Arial"/>
          <w:szCs w:val="20"/>
        </w:rPr>
        <w:t xml:space="preserve">; </w:t>
      </w:r>
      <w:r w:rsidR="00052163" w:rsidRPr="003321C2">
        <w:rPr>
          <w:rFonts w:cs="Arial"/>
          <w:szCs w:val="20"/>
        </w:rPr>
        <w:t>1</w:t>
      </w:r>
      <w:r w:rsidR="00D30AAE" w:rsidRPr="003321C2">
        <w:rPr>
          <w:rFonts w:cs="Arial"/>
          <w:szCs w:val="20"/>
        </w:rPr>
        <w:t>4</w:t>
      </w:r>
      <w:r w:rsidR="00052163" w:rsidRPr="003321C2">
        <w:rPr>
          <w:rFonts w:cs="Arial"/>
          <w:szCs w:val="20"/>
        </w:rPr>
        <w:t>,</w:t>
      </w:r>
      <w:r w:rsidR="00D30AAE" w:rsidRPr="003321C2">
        <w:rPr>
          <w:rFonts w:cs="Arial"/>
          <w:szCs w:val="20"/>
        </w:rPr>
        <w:t>5</w:t>
      </w:r>
      <w:r w:rsidR="00D46B03" w:rsidRPr="003321C2">
        <w:rPr>
          <w:rFonts w:cs="Arial"/>
          <w:szCs w:val="20"/>
        </w:rPr>
        <w:t xml:space="preserve">%) in </w:t>
      </w:r>
      <w:r w:rsidR="00732A9D" w:rsidRPr="003321C2">
        <w:rPr>
          <w:rFonts w:cs="Arial"/>
          <w:szCs w:val="20"/>
        </w:rPr>
        <w:t>(graf 31</w:t>
      </w:r>
      <w:r w:rsidRPr="003321C2">
        <w:rPr>
          <w:rFonts w:cs="Arial"/>
          <w:szCs w:val="20"/>
        </w:rPr>
        <w:t>).</w:t>
      </w:r>
    </w:p>
    <w:p w14:paraId="17E7B21D" w14:textId="353C178E" w:rsidR="0059445B" w:rsidRPr="003321C2" w:rsidRDefault="0059445B" w:rsidP="00CC275B">
      <w:pPr>
        <w:tabs>
          <w:tab w:val="left" w:pos="1080"/>
        </w:tabs>
        <w:spacing w:line="240" w:lineRule="auto"/>
        <w:jc w:val="both"/>
        <w:rPr>
          <w:rFonts w:cs="Arial"/>
          <w:sz w:val="16"/>
          <w:szCs w:val="16"/>
        </w:rPr>
      </w:pPr>
    </w:p>
    <w:p w14:paraId="1B7B00EF" w14:textId="390BB1FD" w:rsidR="0059445B" w:rsidRPr="003321C2" w:rsidRDefault="0059445B" w:rsidP="00CC275B">
      <w:pPr>
        <w:tabs>
          <w:tab w:val="left" w:pos="1080"/>
        </w:tabs>
        <w:spacing w:line="240" w:lineRule="auto"/>
        <w:jc w:val="both"/>
        <w:rPr>
          <w:rFonts w:cs="Arial"/>
          <w:sz w:val="16"/>
          <w:szCs w:val="16"/>
        </w:rPr>
      </w:pPr>
    </w:p>
    <w:p w14:paraId="4838A81B" w14:textId="07BF4FF8" w:rsidR="0060487C" w:rsidRPr="003321C2" w:rsidRDefault="00732A9D" w:rsidP="00CC275B">
      <w:pPr>
        <w:tabs>
          <w:tab w:val="left" w:pos="1080"/>
        </w:tabs>
        <w:spacing w:line="240" w:lineRule="auto"/>
        <w:jc w:val="both"/>
        <w:rPr>
          <w:rFonts w:cs="Arial"/>
          <w:sz w:val="16"/>
          <w:szCs w:val="16"/>
        </w:rPr>
      </w:pPr>
      <w:r w:rsidRPr="003321C2">
        <w:rPr>
          <w:rFonts w:cs="Arial"/>
          <w:sz w:val="16"/>
          <w:szCs w:val="16"/>
        </w:rPr>
        <w:t>Graf 31</w:t>
      </w:r>
      <w:r w:rsidR="0060487C" w:rsidRPr="003321C2">
        <w:rPr>
          <w:rFonts w:cs="Arial"/>
          <w:sz w:val="16"/>
          <w:szCs w:val="16"/>
        </w:rPr>
        <w:t xml:space="preserve">:  Način zaključka zadev  </w:t>
      </w:r>
    </w:p>
    <w:p w14:paraId="6FE2A7D1" w14:textId="7BD0BFD7" w:rsidR="00CD703F" w:rsidRPr="003321C2" w:rsidRDefault="00D30AAE" w:rsidP="00482E3C">
      <w:pPr>
        <w:spacing w:line="240" w:lineRule="auto"/>
        <w:jc w:val="both"/>
        <w:rPr>
          <w:rFonts w:cs="Arial"/>
        </w:rPr>
      </w:pPr>
      <w:bookmarkStart w:id="52" w:name="_Toc381684690"/>
      <w:r w:rsidRPr="003321C2">
        <w:rPr>
          <w:noProof/>
        </w:rPr>
        <w:drawing>
          <wp:inline distT="0" distB="0" distL="0" distR="0" wp14:anchorId="125CA101" wp14:editId="40253C6E">
            <wp:extent cx="5755640" cy="2748485"/>
            <wp:effectExtent l="0" t="0" r="0" b="0"/>
            <wp:docPr id="18" name="Grafikon 18">
              <a:extLst xmlns:a="http://schemas.openxmlformats.org/drawingml/2006/main">
                <a:ext uri="{FF2B5EF4-FFF2-40B4-BE49-F238E27FC236}">
                  <a16:creationId xmlns:a16="http://schemas.microsoft.com/office/drawing/2014/main" id="{BAB7CB90-2C60-48C7-8BD4-0706324EF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05A59B7" w14:textId="1E7E572A" w:rsidR="00250158" w:rsidRPr="003321C2" w:rsidRDefault="00250158" w:rsidP="00CC21C7">
      <w:pPr>
        <w:pStyle w:val="Odstavekseznama"/>
        <w:numPr>
          <w:ilvl w:val="2"/>
          <w:numId w:val="10"/>
        </w:numPr>
        <w:ind w:left="567" w:hanging="567"/>
        <w:outlineLvl w:val="2"/>
        <w:rPr>
          <w:rFonts w:ascii="Arial" w:hAnsi="Arial" w:cs="Arial"/>
          <w:b/>
          <w:sz w:val="20"/>
          <w:szCs w:val="20"/>
          <w:lang w:val="sl-SI"/>
        </w:rPr>
      </w:pPr>
      <w:bookmarkStart w:id="53" w:name="_Toc34892498"/>
      <w:r w:rsidRPr="003321C2">
        <w:rPr>
          <w:rFonts w:ascii="Arial" w:hAnsi="Arial" w:cs="Arial"/>
          <w:b/>
          <w:sz w:val="20"/>
          <w:szCs w:val="20"/>
          <w:lang w:val="sl-SI"/>
        </w:rPr>
        <w:t xml:space="preserve">Javnofinančni učinki </w:t>
      </w:r>
      <w:r w:rsidR="00C44DBF" w:rsidRPr="003321C2">
        <w:rPr>
          <w:rFonts w:ascii="Arial" w:hAnsi="Arial" w:cs="Arial"/>
          <w:b/>
          <w:sz w:val="20"/>
          <w:szCs w:val="20"/>
          <w:lang w:val="sl-SI"/>
        </w:rPr>
        <w:t xml:space="preserve">izrečenih </w:t>
      </w:r>
      <w:r w:rsidRPr="003321C2">
        <w:rPr>
          <w:rFonts w:ascii="Arial" w:hAnsi="Arial" w:cs="Arial"/>
          <w:b/>
          <w:sz w:val="20"/>
          <w:szCs w:val="20"/>
          <w:lang w:val="sl-SI"/>
        </w:rPr>
        <w:t>ukrepov predstojnikom</w:t>
      </w:r>
      <w:bookmarkEnd w:id="53"/>
      <w:r w:rsidRPr="003321C2">
        <w:rPr>
          <w:rFonts w:ascii="Arial" w:hAnsi="Arial" w:cs="Arial"/>
          <w:b/>
          <w:sz w:val="20"/>
          <w:szCs w:val="20"/>
          <w:lang w:val="sl-SI"/>
        </w:rPr>
        <w:t xml:space="preserve"> </w:t>
      </w:r>
      <w:bookmarkEnd w:id="52"/>
    </w:p>
    <w:p w14:paraId="75307E9E" w14:textId="77777777" w:rsidR="00250158" w:rsidRPr="003321C2" w:rsidRDefault="00250158" w:rsidP="00CC275B">
      <w:pPr>
        <w:spacing w:line="240" w:lineRule="auto"/>
        <w:jc w:val="both"/>
        <w:outlineLvl w:val="1"/>
        <w:rPr>
          <w:rFonts w:cs="Arial"/>
          <w:highlight w:val="yellow"/>
        </w:rPr>
      </w:pPr>
    </w:p>
    <w:p w14:paraId="22C4BF89" w14:textId="6B23B2DE" w:rsidR="005B4FB6" w:rsidRPr="003321C2" w:rsidRDefault="00C44DBF" w:rsidP="00CC275B">
      <w:pPr>
        <w:spacing w:line="240" w:lineRule="auto"/>
        <w:jc w:val="both"/>
        <w:rPr>
          <w:rFonts w:cs="Arial"/>
          <w:szCs w:val="20"/>
        </w:rPr>
      </w:pPr>
      <w:r w:rsidRPr="003321C2">
        <w:rPr>
          <w:rFonts w:cs="Arial"/>
          <w:szCs w:val="20"/>
        </w:rPr>
        <w:t xml:space="preserve">Finančne posledice napačne uporabe predpisov znašajo </w:t>
      </w:r>
      <w:r w:rsidR="001C633E" w:rsidRPr="003321C2">
        <w:rPr>
          <w:rFonts w:cs="Arial"/>
          <w:szCs w:val="20"/>
        </w:rPr>
        <w:t>6.625,44</w:t>
      </w:r>
      <w:r w:rsidR="00613887" w:rsidRPr="003321C2">
        <w:rPr>
          <w:rFonts w:cs="Arial"/>
          <w:szCs w:val="20"/>
        </w:rPr>
        <w:t xml:space="preserve"> </w:t>
      </w:r>
      <w:r w:rsidRPr="003321C2">
        <w:rPr>
          <w:rFonts w:cs="Arial"/>
          <w:szCs w:val="20"/>
        </w:rPr>
        <w:t xml:space="preserve">EUR, pri čemer </w:t>
      </w:r>
      <w:r w:rsidR="00B45002" w:rsidRPr="003321C2">
        <w:rPr>
          <w:rFonts w:cs="Arial"/>
          <w:szCs w:val="20"/>
        </w:rPr>
        <w:t>n</w:t>
      </w:r>
      <w:r w:rsidRPr="003321C2">
        <w:rPr>
          <w:rFonts w:cs="Arial"/>
          <w:szCs w:val="20"/>
        </w:rPr>
        <w:t xml:space="preserve">a premalo izplačane plače odpade </w:t>
      </w:r>
      <w:r w:rsidR="00993A6D" w:rsidRPr="003321C2">
        <w:rPr>
          <w:rFonts w:cs="Arial"/>
          <w:szCs w:val="20"/>
        </w:rPr>
        <w:t>-</w:t>
      </w:r>
      <w:r w:rsidR="001C633E" w:rsidRPr="003321C2">
        <w:rPr>
          <w:rFonts w:cs="Arial"/>
          <w:szCs w:val="20"/>
        </w:rPr>
        <w:t>32</w:t>
      </w:r>
      <w:r w:rsidR="00271A57" w:rsidRPr="003321C2">
        <w:rPr>
          <w:rFonts w:cs="Arial"/>
          <w:szCs w:val="20"/>
        </w:rPr>
        <w:t>.</w:t>
      </w:r>
      <w:r w:rsidR="001C633E" w:rsidRPr="003321C2">
        <w:rPr>
          <w:rFonts w:cs="Arial"/>
          <w:szCs w:val="20"/>
        </w:rPr>
        <w:t>957,80</w:t>
      </w:r>
      <w:r w:rsidRPr="003321C2">
        <w:rPr>
          <w:rFonts w:cs="Arial"/>
          <w:szCs w:val="20"/>
        </w:rPr>
        <w:t xml:space="preserve"> EUR, na preveč izplačane plače pa </w:t>
      </w:r>
      <w:r w:rsidR="001C633E" w:rsidRPr="003321C2">
        <w:rPr>
          <w:rFonts w:cs="Arial"/>
          <w:szCs w:val="20"/>
        </w:rPr>
        <w:t>39.583,44</w:t>
      </w:r>
      <w:r w:rsidRPr="003321C2">
        <w:rPr>
          <w:rFonts w:cs="Arial"/>
          <w:szCs w:val="20"/>
        </w:rPr>
        <w:t xml:space="preserve"> EUR</w:t>
      </w:r>
      <w:r w:rsidR="00732A9D" w:rsidRPr="003321C2">
        <w:rPr>
          <w:rFonts w:cs="Arial"/>
          <w:szCs w:val="20"/>
        </w:rPr>
        <w:t xml:space="preserve"> (graf 32</w:t>
      </w:r>
      <w:r w:rsidR="009D5446" w:rsidRPr="003321C2">
        <w:rPr>
          <w:rFonts w:cs="Arial"/>
          <w:szCs w:val="20"/>
        </w:rPr>
        <w:t>)</w:t>
      </w:r>
      <w:r w:rsidRPr="003321C2">
        <w:rPr>
          <w:rFonts w:cs="Arial"/>
          <w:szCs w:val="20"/>
        </w:rPr>
        <w:t>.</w:t>
      </w:r>
      <w:r w:rsidR="00D90A80" w:rsidRPr="003321C2">
        <w:rPr>
          <w:rFonts w:cs="Arial"/>
          <w:szCs w:val="20"/>
        </w:rPr>
        <w:t xml:space="preserve"> </w:t>
      </w:r>
    </w:p>
    <w:p w14:paraId="73A9D0FD" w14:textId="120FC644" w:rsidR="005B4FB6" w:rsidRPr="003321C2" w:rsidRDefault="005B4FB6" w:rsidP="00CC275B">
      <w:pPr>
        <w:spacing w:line="240" w:lineRule="auto"/>
        <w:jc w:val="both"/>
        <w:outlineLvl w:val="1"/>
        <w:rPr>
          <w:rFonts w:cs="Arial"/>
          <w:highlight w:val="yellow"/>
        </w:rPr>
      </w:pPr>
    </w:p>
    <w:p w14:paraId="23762EF5" w14:textId="7B726468" w:rsidR="002D3197" w:rsidRPr="003321C2" w:rsidRDefault="002D3197" w:rsidP="00CC275B">
      <w:pPr>
        <w:pStyle w:val="Odstavekseznama"/>
        <w:ind w:left="0"/>
        <w:rPr>
          <w:rFonts w:ascii="Arial" w:hAnsi="Arial" w:cs="Arial"/>
          <w:sz w:val="16"/>
          <w:szCs w:val="16"/>
          <w:lang w:val="sl-SI"/>
        </w:rPr>
      </w:pPr>
      <w:r w:rsidRPr="003321C2">
        <w:rPr>
          <w:rFonts w:ascii="Arial" w:hAnsi="Arial" w:cs="Arial"/>
          <w:sz w:val="16"/>
          <w:szCs w:val="16"/>
          <w:lang w:val="sl-SI"/>
        </w:rPr>
        <w:t xml:space="preserve">Graf </w:t>
      </w:r>
      <w:r w:rsidR="00732A9D" w:rsidRPr="003321C2">
        <w:rPr>
          <w:rFonts w:ascii="Arial" w:hAnsi="Arial" w:cs="Arial"/>
          <w:sz w:val="16"/>
          <w:szCs w:val="16"/>
          <w:lang w:val="sl-SI"/>
        </w:rPr>
        <w:t>32</w:t>
      </w:r>
      <w:r w:rsidRPr="003321C2">
        <w:rPr>
          <w:rFonts w:ascii="Arial" w:hAnsi="Arial" w:cs="Arial"/>
          <w:sz w:val="16"/>
          <w:szCs w:val="16"/>
          <w:lang w:val="sl-SI"/>
        </w:rPr>
        <w:t xml:space="preserve">:  Finančne posledice napačne uporabe predpisov   </w:t>
      </w:r>
    </w:p>
    <w:p w14:paraId="07F42F78" w14:textId="2B5CB93A" w:rsidR="002D3197" w:rsidRPr="008A127A" w:rsidRDefault="002D3197" w:rsidP="00125F19">
      <w:pPr>
        <w:spacing w:line="240" w:lineRule="auto"/>
        <w:rPr>
          <w:rFonts w:cs="Arial"/>
          <w:szCs w:val="20"/>
        </w:rPr>
      </w:pPr>
    </w:p>
    <w:p w14:paraId="3DCDC67E" w14:textId="74CE5A8B" w:rsidR="00250158" w:rsidRDefault="00713E4F" w:rsidP="0096762C">
      <w:pPr>
        <w:rPr>
          <w:rFonts w:cs="Arial"/>
        </w:rPr>
      </w:pPr>
      <w:r>
        <w:rPr>
          <w:noProof/>
        </w:rPr>
        <w:drawing>
          <wp:inline distT="0" distB="0" distL="0" distR="0" wp14:anchorId="2B747ADC" wp14:editId="7A0DCFC2">
            <wp:extent cx="5755640" cy="3166044"/>
            <wp:effectExtent l="0" t="0" r="0" b="0"/>
            <wp:docPr id="34" name="Grafikon 34">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1003687" w14:textId="3038D8B9" w:rsidR="00322532" w:rsidRDefault="00322532" w:rsidP="00322532">
      <w:pPr>
        <w:pStyle w:val="Odstavekseznama"/>
        <w:ind w:left="567"/>
        <w:outlineLvl w:val="2"/>
        <w:rPr>
          <w:rFonts w:ascii="Arial" w:hAnsi="Arial" w:cs="Arial"/>
          <w:b/>
          <w:sz w:val="20"/>
          <w:szCs w:val="20"/>
          <w:lang w:val="sl-SI"/>
        </w:rPr>
      </w:pPr>
      <w:bookmarkStart w:id="54" w:name="_Toc381684684"/>
    </w:p>
    <w:p w14:paraId="0FDEF878" w14:textId="7DCA12C0" w:rsidR="00322532" w:rsidRDefault="00322532" w:rsidP="00322532">
      <w:pPr>
        <w:pStyle w:val="Odstavekseznama"/>
        <w:ind w:left="567"/>
        <w:outlineLvl w:val="2"/>
        <w:rPr>
          <w:rFonts w:ascii="Arial" w:hAnsi="Arial" w:cs="Arial"/>
          <w:b/>
          <w:sz w:val="20"/>
          <w:szCs w:val="20"/>
          <w:lang w:val="sl-SI"/>
        </w:rPr>
      </w:pPr>
    </w:p>
    <w:p w14:paraId="4C3E4A55" w14:textId="0CB67F04" w:rsidR="00EA506B" w:rsidRDefault="00EA506B" w:rsidP="00322532">
      <w:pPr>
        <w:pStyle w:val="Odstavekseznama"/>
        <w:ind w:left="567"/>
        <w:outlineLvl w:val="2"/>
        <w:rPr>
          <w:rFonts w:ascii="Arial" w:hAnsi="Arial" w:cs="Arial"/>
          <w:b/>
          <w:sz w:val="20"/>
          <w:szCs w:val="20"/>
          <w:lang w:val="sl-SI"/>
        </w:rPr>
      </w:pPr>
    </w:p>
    <w:p w14:paraId="503371A7" w14:textId="77777777" w:rsidR="00EA506B" w:rsidRDefault="00EA506B" w:rsidP="00322532">
      <w:pPr>
        <w:pStyle w:val="Odstavekseznama"/>
        <w:ind w:left="567"/>
        <w:outlineLvl w:val="2"/>
        <w:rPr>
          <w:rFonts w:ascii="Arial" w:hAnsi="Arial" w:cs="Arial"/>
          <w:b/>
          <w:sz w:val="20"/>
          <w:szCs w:val="20"/>
          <w:lang w:val="sl-SI"/>
        </w:rPr>
      </w:pPr>
    </w:p>
    <w:p w14:paraId="54519E8E" w14:textId="3633819D" w:rsidR="009B40E3" w:rsidRPr="004A3E0F" w:rsidRDefault="009B40E3" w:rsidP="00CC21C7">
      <w:pPr>
        <w:pStyle w:val="Odstavekseznama"/>
        <w:numPr>
          <w:ilvl w:val="2"/>
          <w:numId w:val="10"/>
        </w:numPr>
        <w:ind w:left="567" w:hanging="567"/>
        <w:outlineLvl w:val="2"/>
        <w:rPr>
          <w:rFonts w:ascii="Arial" w:hAnsi="Arial" w:cs="Arial"/>
          <w:b/>
          <w:sz w:val="20"/>
          <w:szCs w:val="20"/>
          <w:lang w:val="sl-SI"/>
        </w:rPr>
      </w:pPr>
      <w:bookmarkStart w:id="55" w:name="_Toc34892499"/>
      <w:r w:rsidRPr="004A3E0F">
        <w:rPr>
          <w:rFonts w:ascii="Arial" w:hAnsi="Arial" w:cs="Arial"/>
          <w:b/>
          <w:sz w:val="20"/>
          <w:szCs w:val="20"/>
          <w:lang w:val="sl-SI"/>
        </w:rPr>
        <w:lastRenderedPageBreak/>
        <w:t xml:space="preserve">Hitri </w:t>
      </w:r>
      <w:proofErr w:type="spellStart"/>
      <w:r w:rsidRPr="004A3E0F">
        <w:rPr>
          <w:rFonts w:ascii="Arial" w:hAnsi="Arial" w:cs="Arial"/>
          <w:b/>
          <w:sz w:val="20"/>
          <w:szCs w:val="20"/>
          <w:lang w:val="sl-SI"/>
        </w:rPr>
        <w:t>prekrškovni</w:t>
      </w:r>
      <w:proofErr w:type="spellEnd"/>
      <w:r w:rsidRPr="004A3E0F">
        <w:rPr>
          <w:rFonts w:ascii="Arial" w:hAnsi="Arial" w:cs="Arial"/>
          <w:b/>
          <w:sz w:val="20"/>
          <w:szCs w:val="20"/>
          <w:lang w:val="sl-SI"/>
        </w:rPr>
        <w:t xml:space="preserve"> postopek</w:t>
      </w:r>
      <w:bookmarkEnd w:id="55"/>
      <w:r w:rsidRPr="004A3E0F">
        <w:rPr>
          <w:rFonts w:ascii="Arial" w:hAnsi="Arial" w:cs="Arial"/>
          <w:b/>
          <w:sz w:val="20"/>
          <w:szCs w:val="20"/>
          <w:lang w:val="sl-SI"/>
        </w:rPr>
        <w:t xml:space="preserve"> </w:t>
      </w:r>
      <w:bookmarkEnd w:id="54"/>
    </w:p>
    <w:p w14:paraId="5A3C91EA" w14:textId="77777777" w:rsidR="009B40E3" w:rsidRPr="004A3E0F" w:rsidRDefault="009B40E3" w:rsidP="00CC275B">
      <w:pPr>
        <w:spacing w:line="240" w:lineRule="auto"/>
        <w:jc w:val="both"/>
        <w:outlineLvl w:val="1"/>
        <w:rPr>
          <w:rFonts w:cs="Arial"/>
          <w:szCs w:val="20"/>
        </w:rPr>
      </w:pPr>
    </w:p>
    <w:p w14:paraId="60B6A02A" w14:textId="3AA19294" w:rsidR="009B40E3" w:rsidRPr="004A3E0F" w:rsidRDefault="000E35A2" w:rsidP="00CC275B">
      <w:pPr>
        <w:spacing w:line="240" w:lineRule="auto"/>
        <w:jc w:val="both"/>
        <w:rPr>
          <w:rFonts w:cs="Arial"/>
          <w:szCs w:val="20"/>
        </w:rPr>
      </w:pPr>
      <w:r w:rsidRPr="004A3E0F">
        <w:rPr>
          <w:rFonts w:cs="Arial"/>
          <w:szCs w:val="20"/>
        </w:rPr>
        <w:t xml:space="preserve">V </w:t>
      </w:r>
      <w:r w:rsidR="00E3130E" w:rsidRPr="004A3E0F">
        <w:rPr>
          <w:rFonts w:cs="Arial"/>
          <w:szCs w:val="20"/>
        </w:rPr>
        <w:t xml:space="preserve">zadevah, ki so bile rešene v </w:t>
      </w:r>
      <w:r w:rsidR="001D1D11" w:rsidRPr="004A3E0F">
        <w:rPr>
          <w:rFonts w:cs="Arial"/>
          <w:szCs w:val="20"/>
        </w:rPr>
        <w:t>letu 201</w:t>
      </w:r>
      <w:r w:rsidR="00713E4F" w:rsidRPr="004A3E0F">
        <w:rPr>
          <w:rFonts w:cs="Arial"/>
          <w:szCs w:val="20"/>
        </w:rPr>
        <w:t>9</w:t>
      </w:r>
      <w:r w:rsidR="00F261C2">
        <w:rPr>
          <w:rFonts w:cs="Arial"/>
          <w:szCs w:val="20"/>
        </w:rPr>
        <w:t>,</w:t>
      </w:r>
      <w:r w:rsidR="0015498E" w:rsidRPr="004A3E0F">
        <w:rPr>
          <w:rFonts w:cs="Arial"/>
          <w:szCs w:val="20"/>
        </w:rPr>
        <w:t xml:space="preserve"> je ISJU uvedla </w:t>
      </w:r>
      <w:r w:rsidR="004A3E0F" w:rsidRPr="004A3E0F">
        <w:rPr>
          <w:rFonts w:cs="Arial"/>
          <w:szCs w:val="20"/>
        </w:rPr>
        <w:t>20</w:t>
      </w:r>
      <w:r w:rsidR="00110717" w:rsidRPr="004A3E0F">
        <w:rPr>
          <w:rFonts w:cs="Arial"/>
          <w:szCs w:val="20"/>
        </w:rPr>
        <w:t xml:space="preserve"> </w:t>
      </w:r>
      <w:proofErr w:type="spellStart"/>
      <w:r w:rsidR="00110717" w:rsidRPr="004A3E0F">
        <w:rPr>
          <w:rFonts w:cs="Arial"/>
          <w:szCs w:val="20"/>
        </w:rPr>
        <w:t>prekrškovnih</w:t>
      </w:r>
      <w:proofErr w:type="spellEnd"/>
      <w:r w:rsidR="00110717" w:rsidRPr="004A3E0F">
        <w:rPr>
          <w:rFonts w:cs="Arial"/>
          <w:szCs w:val="20"/>
        </w:rPr>
        <w:t xml:space="preserve"> postopkov in izrekla</w:t>
      </w:r>
      <w:r w:rsidR="00F263BD" w:rsidRPr="004A3E0F">
        <w:rPr>
          <w:rFonts w:cs="Arial"/>
          <w:szCs w:val="20"/>
        </w:rPr>
        <w:t xml:space="preserve"> </w:t>
      </w:r>
      <w:r w:rsidR="00F900D8" w:rsidRPr="004A3E0F">
        <w:rPr>
          <w:rFonts w:cs="Arial"/>
          <w:szCs w:val="20"/>
        </w:rPr>
        <w:t>1</w:t>
      </w:r>
      <w:r w:rsidR="00F263BD" w:rsidRPr="004A3E0F">
        <w:rPr>
          <w:rFonts w:cs="Arial"/>
          <w:szCs w:val="20"/>
        </w:rPr>
        <w:t xml:space="preserve"> glob</w:t>
      </w:r>
      <w:r w:rsidR="00F900D8" w:rsidRPr="004A3E0F">
        <w:rPr>
          <w:rFonts w:cs="Arial"/>
          <w:szCs w:val="20"/>
        </w:rPr>
        <w:t>o</w:t>
      </w:r>
      <w:r w:rsidR="00815253" w:rsidRPr="004A3E0F">
        <w:rPr>
          <w:rFonts w:cs="Arial"/>
          <w:szCs w:val="20"/>
        </w:rPr>
        <w:t xml:space="preserve"> ter</w:t>
      </w:r>
      <w:r w:rsidR="00F900D8" w:rsidRPr="004A3E0F">
        <w:rPr>
          <w:rFonts w:cs="Arial"/>
          <w:szCs w:val="20"/>
        </w:rPr>
        <w:t xml:space="preserve"> </w:t>
      </w:r>
      <w:r w:rsidR="00402B3E" w:rsidRPr="004A3E0F">
        <w:rPr>
          <w:rFonts w:cs="Arial"/>
          <w:szCs w:val="20"/>
        </w:rPr>
        <w:t>1</w:t>
      </w:r>
      <w:r w:rsidR="00F900D8" w:rsidRPr="004A3E0F">
        <w:rPr>
          <w:rFonts w:cs="Arial"/>
          <w:szCs w:val="20"/>
        </w:rPr>
        <w:t>4</w:t>
      </w:r>
      <w:r w:rsidR="00402B3E" w:rsidRPr="004A3E0F">
        <w:rPr>
          <w:rFonts w:cs="Arial"/>
          <w:szCs w:val="20"/>
        </w:rPr>
        <w:t xml:space="preserve"> opomin</w:t>
      </w:r>
      <w:r w:rsidR="00E6423B" w:rsidRPr="004A3E0F">
        <w:rPr>
          <w:rFonts w:cs="Arial"/>
          <w:szCs w:val="20"/>
        </w:rPr>
        <w:t>ov</w:t>
      </w:r>
      <w:r w:rsidR="009B40E3" w:rsidRPr="004A3E0F">
        <w:rPr>
          <w:rFonts w:cs="Arial"/>
          <w:szCs w:val="20"/>
        </w:rPr>
        <w:t xml:space="preserve">. </w:t>
      </w:r>
      <w:r w:rsidR="00BD3F23" w:rsidRPr="004A3E0F">
        <w:rPr>
          <w:rFonts w:cs="Arial"/>
          <w:szCs w:val="20"/>
        </w:rPr>
        <w:t>Izrekla je glob</w:t>
      </w:r>
      <w:r w:rsidR="003253BE" w:rsidRPr="004A3E0F">
        <w:rPr>
          <w:rFonts w:cs="Arial"/>
          <w:szCs w:val="20"/>
        </w:rPr>
        <w:t>o</w:t>
      </w:r>
      <w:r w:rsidR="00BD3F23" w:rsidRPr="004A3E0F">
        <w:rPr>
          <w:rFonts w:cs="Arial"/>
          <w:szCs w:val="20"/>
        </w:rPr>
        <w:t xml:space="preserve"> v znesku </w:t>
      </w:r>
      <w:r w:rsidR="00F900D8" w:rsidRPr="004A3E0F">
        <w:rPr>
          <w:rFonts w:cs="Arial"/>
          <w:szCs w:val="20"/>
        </w:rPr>
        <w:t>2</w:t>
      </w:r>
      <w:r w:rsidR="00BD3F23" w:rsidRPr="004A3E0F">
        <w:rPr>
          <w:rFonts w:cs="Arial"/>
          <w:szCs w:val="20"/>
        </w:rPr>
        <w:t>.</w:t>
      </w:r>
      <w:r w:rsidR="00F900D8" w:rsidRPr="004A3E0F">
        <w:rPr>
          <w:rFonts w:cs="Arial"/>
          <w:szCs w:val="20"/>
        </w:rPr>
        <w:t>5</w:t>
      </w:r>
      <w:r w:rsidR="00F111FC" w:rsidRPr="004A3E0F">
        <w:rPr>
          <w:rFonts w:cs="Arial"/>
          <w:szCs w:val="20"/>
        </w:rPr>
        <w:t>00,00 EUR, z</w:t>
      </w:r>
      <w:r w:rsidR="009B40E3" w:rsidRPr="004A3E0F">
        <w:rPr>
          <w:rFonts w:cs="Arial"/>
          <w:szCs w:val="20"/>
        </w:rPr>
        <w:t xml:space="preserve">nesek </w:t>
      </w:r>
      <w:r w:rsidRPr="004A3E0F">
        <w:rPr>
          <w:rFonts w:cs="Arial"/>
          <w:szCs w:val="20"/>
        </w:rPr>
        <w:t xml:space="preserve">obračunanih </w:t>
      </w:r>
      <w:r w:rsidR="0065178F" w:rsidRPr="004A3E0F">
        <w:rPr>
          <w:rFonts w:cs="Arial"/>
          <w:szCs w:val="20"/>
        </w:rPr>
        <w:t xml:space="preserve">sodnih taks je znašal </w:t>
      </w:r>
      <w:r w:rsidR="006A5123" w:rsidRPr="004A3E0F">
        <w:rPr>
          <w:rFonts w:cs="Arial"/>
          <w:szCs w:val="20"/>
        </w:rPr>
        <w:t>700,00</w:t>
      </w:r>
      <w:r w:rsidR="009B40E3" w:rsidRPr="004A3E0F">
        <w:rPr>
          <w:rFonts w:cs="Arial"/>
          <w:szCs w:val="20"/>
        </w:rPr>
        <w:t xml:space="preserve"> EUR</w:t>
      </w:r>
      <w:r w:rsidR="00DA287B" w:rsidRPr="004A3E0F">
        <w:rPr>
          <w:rFonts w:cs="Arial"/>
          <w:szCs w:val="20"/>
        </w:rPr>
        <w:t xml:space="preserve">. </w:t>
      </w:r>
    </w:p>
    <w:p w14:paraId="686D14A0" w14:textId="5AB2A578" w:rsidR="0033525F" w:rsidRDefault="0033525F" w:rsidP="00CC275B">
      <w:pPr>
        <w:spacing w:line="240" w:lineRule="auto"/>
        <w:jc w:val="both"/>
        <w:outlineLvl w:val="1"/>
        <w:rPr>
          <w:rFonts w:cs="Arial"/>
        </w:rPr>
      </w:pPr>
    </w:p>
    <w:p w14:paraId="1282DEA3" w14:textId="77777777" w:rsidR="004A3E0F" w:rsidRPr="008A127A" w:rsidRDefault="004A3E0F" w:rsidP="00CC275B">
      <w:pPr>
        <w:spacing w:line="240" w:lineRule="auto"/>
        <w:jc w:val="both"/>
        <w:outlineLvl w:val="1"/>
        <w:rPr>
          <w:rFonts w:cs="Arial"/>
        </w:rPr>
      </w:pPr>
    </w:p>
    <w:p w14:paraId="22518159" w14:textId="77777777" w:rsidR="00AD3ED4" w:rsidRPr="003321C2" w:rsidRDefault="00AD3ED4" w:rsidP="00CC21C7">
      <w:pPr>
        <w:pStyle w:val="Odstavekseznama"/>
        <w:numPr>
          <w:ilvl w:val="2"/>
          <w:numId w:val="10"/>
        </w:numPr>
        <w:ind w:left="567" w:hanging="567"/>
        <w:outlineLvl w:val="2"/>
        <w:rPr>
          <w:rFonts w:ascii="Arial" w:hAnsi="Arial" w:cs="Arial"/>
          <w:b/>
          <w:sz w:val="20"/>
          <w:szCs w:val="20"/>
          <w:lang w:val="sl-SI"/>
        </w:rPr>
      </w:pPr>
      <w:bookmarkStart w:id="56" w:name="_Toc34892500"/>
      <w:r w:rsidRPr="003321C2">
        <w:rPr>
          <w:rFonts w:ascii="Arial" w:hAnsi="Arial" w:cs="Arial"/>
          <w:b/>
          <w:sz w:val="20"/>
          <w:szCs w:val="20"/>
          <w:lang w:val="sl-SI"/>
        </w:rPr>
        <w:t>Ugovori na ugotovitve inšpektorjev v izvajanju ZJU in ZSPJS</w:t>
      </w:r>
      <w:bookmarkEnd w:id="56"/>
    </w:p>
    <w:p w14:paraId="2BDBF7E5" w14:textId="77777777" w:rsidR="00AD3ED4" w:rsidRPr="003321C2" w:rsidRDefault="00AD3ED4" w:rsidP="00CC275B">
      <w:pPr>
        <w:spacing w:line="240" w:lineRule="auto"/>
        <w:jc w:val="both"/>
        <w:outlineLvl w:val="1"/>
        <w:rPr>
          <w:rFonts w:cs="Arial"/>
          <w:szCs w:val="20"/>
        </w:rPr>
      </w:pPr>
    </w:p>
    <w:p w14:paraId="30C1C763" w14:textId="7B69AA1D" w:rsidR="00BB2075" w:rsidRPr="003321C2" w:rsidRDefault="00BB2075" w:rsidP="00CC275B">
      <w:pPr>
        <w:spacing w:line="240" w:lineRule="auto"/>
        <w:jc w:val="both"/>
        <w:rPr>
          <w:rFonts w:cs="Arial"/>
          <w:szCs w:val="20"/>
        </w:rPr>
      </w:pPr>
      <w:r w:rsidRPr="003321C2">
        <w:rPr>
          <w:rFonts w:cs="Arial"/>
          <w:szCs w:val="20"/>
        </w:rPr>
        <w:t xml:space="preserve">V </w:t>
      </w:r>
      <w:r w:rsidR="00C46A30" w:rsidRPr="003321C2">
        <w:rPr>
          <w:rFonts w:cs="Arial"/>
          <w:szCs w:val="20"/>
        </w:rPr>
        <w:t xml:space="preserve">zadevah, ki so bile rešene v </w:t>
      </w:r>
      <w:r w:rsidR="00A40FCD" w:rsidRPr="003321C2">
        <w:rPr>
          <w:rFonts w:cs="Arial"/>
          <w:szCs w:val="20"/>
        </w:rPr>
        <w:t>letu 201</w:t>
      </w:r>
      <w:r w:rsidR="006475AA" w:rsidRPr="003321C2">
        <w:rPr>
          <w:rFonts w:cs="Arial"/>
          <w:szCs w:val="20"/>
        </w:rPr>
        <w:t>9</w:t>
      </w:r>
      <w:r w:rsidR="00F261C2">
        <w:rPr>
          <w:rFonts w:cs="Arial"/>
          <w:szCs w:val="20"/>
        </w:rPr>
        <w:t>,</w:t>
      </w:r>
      <w:r w:rsidRPr="003321C2">
        <w:rPr>
          <w:rFonts w:cs="Arial"/>
          <w:szCs w:val="20"/>
        </w:rPr>
        <w:t xml:space="preserve"> je </w:t>
      </w:r>
      <w:r w:rsidR="007907B4" w:rsidRPr="003321C2">
        <w:rPr>
          <w:rFonts w:cs="Arial"/>
          <w:szCs w:val="20"/>
        </w:rPr>
        <w:t>bilo zoper za</w:t>
      </w:r>
      <w:r w:rsidR="00C46A30" w:rsidRPr="003321C2">
        <w:rPr>
          <w:rFonts w:cs="Arial"/>
          <w:szCs w:val="20"/>
        </w:rPr>
        <w:t xml:space="preserve">pisnike inšpektorjev vloženih </w:t>
      </w:r>
      <w:r w:rsidR="00E72F4C" w:rsidRPr="003321C2">
        <w:rPr>
          <w:rFonts w:cs="Arial"/>
          <w:szCs w:val="20"/>
        </w:rPr>
        <w:t>11</w:t>
      </w:r>
      <w:r w:rsidR="00765ABF" w:rsidRPr="003321C2">
        <w:rPr>
          <w:rFonts w:cs="Arial"/>
          <w:szCs w:val="20"/>
        </w:rPr>
        <w:t xml:space="preserve"> ugovorov, pri čemer je v </w:t>
      </w:r>
      <w:r w:rsidR="00E72F4C" w:rsidRPr="003321C2">
        <w:rPr>
          <w:rFonts w:cs="Arial"/>
          <w:szCs w:val="20"/>
        </w:rPr>
        <w:t>3</w:t>
      </w:r>
      <w:r w:rsidR="007907B4" w:rsidRPr="003321C2">
        <w:rPr>
          <w:rFonts w:cs="Arial"/>
          <w:szCs w:val="20"/>
        </w:rPr>
        <w:t xml:space="preserve"> primer</w:t>
      </w:r>
      <w:r w:rsidR="00C46A30" w:rsidRPr="003321C2">
        <w:rPr>
          <w:rFonts w:cs="Arial"/>
          <w:szCs w:val="20"/>
        </w:rPr>
        <w:t>ih</w:t>
      </w:r>
      <w:r w:rsidR="007907B4" w:rsidRPr="003321C2">
        <w:rPr>
          <w:rFonts w:cs="Arial"/>
          <w:szCs w:val="20"/>
        </w:rPr>
        <w:t xml:space="preserve"> minister odloč</w:t>
      </w:r>
      <w:r w:rsidR="00EF0C3A" w:rsidRPr="003321C2">
        <w:rPr>
          <w:rFonts w:cs="Arial"/>
          <w:szCs w:val="20"/>
        </w:rPr>
        <w:t xml:space="preserve">il, da je ugovor </w:t>
      </w:r>
      <w:r w:rsidR="00765ABF" w:rsidRPr="003321C2">
        <w:rPr>
          <w:rFonts w:cs="Arial"/>
          <w:szCs w:val="20"/>
        </w:rPr>
        <w:t>ne</w:t>
      </w:r>
      <w:r w:rsidR="00EF0C3A" w:rsidRPr="003321C2">
        <w:rPr>
          <w:rFonts w:cs="Arial"/>
          <w:szCs w:val="20"/>
        </w:rPr>
        <w:t>utemeljen</w:t>
      </w:r>
      <w:r w:rsidR="00E72F4C" w:rsidRPr="003321C2">
        <w:rPr>
          <w:rFonts w:cs="Arial"/>
          <w:szCs w:val="20"/>
        </w:rPr>
        <w:t>, v 3 primerih pa da je delno utemeljen oziroma delno neutemeljen</w:t>
      </w:r>
      <w:r w:rsidR="00765ABF" w:rsidRPr="003321C2">
        <w:rPr>
          <w:rFonts w:cs="Arial"/>
          <w:szCs w:val="20"/>
        </w:rPr>
        <w:t xml:space="preserve">, ostali ugovori pa še niso rešeni. </w:t>
      </w:r>
      <w:r w:rsidR="00C46A30" w:rsidRPr="003321C2">
        <w:rPr>
          <w:rFonts w:cs="Arial"/>
          <w:szCs w:val="20"/>
        </w:rPr>
        <w:t xml:space="preserve"> </w:t>
      </w:r>
    </w:p>
    <w:p w14:paraId="208CBCEC" w14:textId="396AC240" w:rsidR="00F301E7" w:rsidRPr="008A127A" w:rsidRDefault="00F301E7" w:rsidP="00CC275B">
      <w:pPr>
        <w:spacing w:line="240" w:lineRule="auto"/>
        <w:jc w:val="both"/>
        <w:rPr>
          <w:rFonts w:cs="Arial"/>
          <w:szCs w:val="20"/>
        </w:rPr>
      </w:pPr>
    </w:p>
    <w:p w14:paraId="4FAAF128" w14:textId="77777777" w:rsidR="00F301E7" w:rsidRPr="008A127A" w:rsidRDefault="00F301E7" w:rsidP="007F50F9">
      <w:pPr>
        <w:outlineLvl w:val="3"/>
        <w:rPr>
          <w:rFonts w:cs="Arial"/>
          <w:szCs w:val="20"/>
        </w:rPr>
      </w:pPr>
    </w:p>
    <w:p w14:paraId="60363D4F" w14:textId="21B7C9A5" w:rsidR="00250158" w:rsidRPr="0087253E" w:rsidRDefault="00250158" w:rsidP="00CC21C7">
      <w:pPr>
        <w:pStyle w:val="Odstavekseznama"/>
        <w:numPr>
          <w:ilvl w:val="1"/>
          <w:numId w:val="10"/>
        </w:numPr>
        <w:ind w:left="426" w:hanging="426"/>
        <w:outlineLvl w:val="1"/>
        <w:rPr>
          <w:rFonts w:ascii="Arial" w:hAnsi="Arial" w:cs="Arial"/>
          <w:b/>
          <w:sz w:val="22"/>
          <w:szCs w:val="22"/>
          <w:lang w:val="sl-SI"/>
        </w:rPr>
      </w:pPr>
      <w:bookmarkStart w:id="57" w:name="_Toc381684691"/>
      <w:bookmarkStart w:id="58" w:name="_Toc34892501"/>
      <w:r w:rsidRPr="0087253E">
        <w:rPr>
          <w:rFonts w:ascii="Arial" w:hAnsi="Arial" w:cs="Arial"/>
          <w:b/>
          <w:sz w:val="22"/>
          <w:szCs w:val="22"/>
          <w:lang w:val="sl-SI"/>
        </w:rPr>
        <w:t>IZVLEČKI IZ NAJPOMEMBNEJŠIH ZAPISNIKOV</w:t>
      </w:r>
      <w:bookmarkEnd w:id="57"/>
      <w:bookmarkEnd w:id="58"/>
      <w:r w:rsidRPr="0087253E">
        <w:rPr>
          <w:rFonts w:ascii="Arial" w:hAnsi="Arial" w:cs="Arial"/>
          <w:b/>
          <w:sz w:val="22"/>
          <w:szCs w:val="22"/>
          <w:lang w:val="sl-SI"/>
        </w:rPr>
        <w:t xml:space="preserve"> </w:t>
      </w:r>
    </w:p>
    <w:p w14:paraId="1E4A681C" w14:textId="4757F697" w:rsidR="001447EF" w:rsidRDefault="001447EF" w:rsidP="0087253E">
      <w:pPr>
        <w:outlineLvl w:val="1"/>
        <w:rPr>
          <w:rFonts w:cs="Arial"/>
          <w:b/>
          <w:sz w:val="22"/>
          <w:szCs w:val="22"/>
        </w:rPr>
      </w:pPr>
    </w:p>
    <w:p w14:paraId="39CC56B9" w14:textId="77777777" w:rsidR="0087253E" w:rsidRDefault="0087253E" w:rsidP="0087253E">
      <w:pPr>
        <w:rPr>
          <w:rFonts w:cs="Arial"/>
          <w:szCs w:val="20"/>
        </w:rPr>
      </w:pPr>
      <w:r w:rsidRPr="00907944">
        <w:rPr>
          <w:rFonts w:cs="Arial"/>
          <w:szCs w:val="20"/>
        </w:rPr>
        <w:t>Inšpektorji so v inšpekcijskih nadzorih ugotovili naslednje nepravilnosti</w:t>
      </w:r>
      <w:r>
        <w:rPr>
          <w:rFonts w:cs="Arial"/>
          <w:szCs w:val="20"/>
        </w:rPr>
        <w:t>:</w:t>
      </w:r>
    </w:p>
    <w:p w14:paraId="27F32FDF" w14:textId="43FC985B" w:rsidR="00863F2F" w:rsidRPr="008A127A" w:rsidRDefault="00863F2F" w:rsidP="00863F2F">
      <w:pPr>
        <w:jc w:val="both"/>
        <w:outlineLvl w:val="2"/>
        <w:rPr>
          <w:rFonts w:cs="Arial"/>
          <w:color w:val="FF0000"/>
          <w:szCs w:val="20"/>
        </w:rPr>
      </w:pPr>
    </w:p>
    <w:p w14:paraId="729528AD" w14:textId="3B83A278" w:rsidR="005A1229" w:rsidRPr="00134477" w:rsidRDefault="005A1229" w:rsidP="0087253E">
      <w:pPr>
        <w:pStyle w:val="Odstavekseznama"/>
        <w:numPr>
          <w:ilvl w:val="2"/>
          <w:numId w:val="10"/>
        </w:numPr>
        <w:ind w:left="567" w:hanging="567"/>
        <w:outlineLvl w:val="2"/>
        <w:rPr>
          <w:rFonts w:ascii="Arial" w:hAnsi="Arial" w:cs="Arial"/>
          <w:b/>
          <w:sz w:val="22"/>
          <w:szCs w:val="22"/>
          <w:lang w:val="sl-SI"/>
        </w:rPr>
      </w:pPr>
      <w:bookmarkStart w:id="59" w:name="_Toc34892502"/>
      <w:r w:rsidRPr="00134477">
        <w:rPr>
          <w:rFonts w:ascii="Arial" w:hAnsi="Arial" w:cs="Arial"/>
          <w:b/>
          <w:sz w:val="22"/>
          <w:szCs w:val="22"/>
          <w:lang w:val="sl-SI"/>
        </w:rPr>
        <w:t>Ugotovitve inšpektorjev po opravljenih sistemskih inšpekcijskih nadzorih</w:t>
      </w:r>
      <w:bookmarkEnd w:id="59"/>
    </w:p>
    <w:p w14:paraId="4694E505" w14:textId="5AEF97B7" w:rsidR="005A1229" w:rsidRDefault="005A1229" w:rsidP="005A1229">
      <w:pPr>
        <w:spacing w:line="240" w:lineRule="auto"/>
        <w:rPr>
          <w:rFonts w:cs="Arial"/>
          <w:szCs w:val="20"/>
        </w:rPr>
      </w:pPr>
    </w:p>
    <w:p w14:paraId="6973DACD" w14:textId="7F570BFD" w:rsidR="00872AD8" w:rsidRDefault="00872AD8" w:rsidP="00872AD8">
      <w:pPr>
        <w:jc w:val="both"/>
        <w:rPr>
          <w:rFonts w:cs="Arial"/>
          <w:szCs w:val="20"/>
        </w:rPr>
      </w:pPr>
      <w:r>
        <w:rPr>
          <w:rFonts w:cs="Arial"/>
          <w:szCs w:val="20"/>
        </w:rPr>
        <w:t xml:space="preserve">ISJU </w:t>
      </w:r>
      <w:r w:rsidRPr="0045699A">
        <w:rPr>
          <w:rFonts w:cs="Arial"/>
          <w:szCs w:val="20"/>
        </w:rPr>
        <w:t xml:space="preserve"> je v letu 2019 izvedla </w:t>
      </w:r>
      <w:r>
        <w:rPr>
          <w:rFonts w:cs="Arial"/>
          <w:szCs w:val="20"/>
        </w:rPr>
        <w:t xml:space="preserve">več </w:t>
      </w:r>
      <w:proofErr w:type="spellStart"/>
      <w:r>
        <w:rPr>
          <w:rFonts w:cs="Arial"/>
          <w:szCs w:val="20"/>
        </w:rPr>
        <w:t>sistemskoh</w:t>
      </w:r>
      <w:proofErr w:type="spellEnd"/>
      <w:r>
        <w:rPr>
          <w:rFonts w:cs="Arial"/>
          <w:szCs w:val="20"/>
        </w:rPr>
        <w:t xml:space="preserve"> nadzorov in sicer:</w:t>
      </w:r>
    </w:p>
    <w:p w14:paraId="64F375BE" w14:textId="5C875DAF" w:rsidR="00872AD8" w:rsidRPr="00A359B6" w:rsidRDefault="00872AD8" w:rsidP="00872AD8">
      <w:pPr>
        <w:pStyle w:val="Odstavekseznama"/>
        <w:numPr>
          <w:ilvl w:val="0"/>
          <w:numId w:val="4"/>
        </w:numPr>
        <w:jc w:val="both"/>
        <w:rPr>
          <w:rFonts w:ascii="Arial" w:eastAsia="Times New Roman" w:hAnsi="Arial" w:cs="Arial"/>
          <w:sz w:val="20"/>
          <w:szCs w:val="20"/>
          <w:lang w:val="sl-SI"/>
        </w:rPr>
      </w:pPr>
      <w:r w:rsidRPr="00A359B6">
        <w:rPr>
          <w:rFonts w:ascii="Arial" w:eastAsia="Times New Roman" w:hAnsi="Arial" w:cs="Arial"/>
          <w:sz w:val="20"/>
          <w:szCs w:val="20"/>
          <w:lang w:val="sl-SI"/>
        </w:rPr>
        <w:t>sistemske nadzore ocenjevanja delovne uspešnosti in napredovanja zaposlenih v vrtcih, osnovnih in srednjih šolah</w:t>
      </w:r>
      <w:r w:rsidR="00071A6C">
        <w:rPr>
          <w:rFonts w:ascii="Arial" w:eastAsia="Times New Roman" w:hAnsi="Arial" w:cs="Arial"/>
          <w:sz w:val="20"/>
          <w:szCs w:val="20"/>
          <w:lang w:val="sl-SI"/>
        </w:rPr>
        <w:t>,</w:t>
      </w:r>
    </w:p>
    <w:p w14:paraId="6B19F55A" w14:textId="5AB49365" w:rsidR="00872AD8" w:rsidRDefault="00872AD8" w:rsidP="00872AD8">
      <w:pPr>
        <w:pStyle w:val="Odstavekseznama"/>
        <w:numPr>
          <w:ilvl w:val="0"/>
          <w:numId w:val="4"/>
        </w:numPr>
        <w:jc w:val="both"/>
        <w:rPr>
          <w:rFonts w:ascii="Arial" w:eastAsia="Times New Roman" w:hAnsi="Arial" w:cs="Arial"/>
          <w:sz w:val="20"/>
          <w:szCs w:val="20"/>
          <w:lang w:val="sl-SI"/>
        </w:rPr>
      </w:pPr>
      <w:proofErr w:type="spellStart"/>
      <w:r w:rsidRPr="00A359B6">
        <w:rPr>
          <w:rFonts w:ascii="Arial" w:eastAsia="Times New Roman" w:hAnsi="Arial" w:cs="Arial"/>
          <w:sz w:val="20"/>
          <w:szCs w:val="20"/>
          <w:lang w:val="sl-SI"/>
        </w:rPr>
        <w:t>sistemake</w:t>
      </w:r>
      <w:proofErr w:type="spellEnd"/>
      <w:r w:rsidRPr="00A359B6">
        <w:rPr>
          <w:rFonts w:ascii="Arial" w:eastAsia="Times New Roman" w:hAnsi="Arial" w:cs="Arial"/>
          <w:sz w:val="20"/>
          <w:szCs w:val="20"/>
          <w:lang w:val="sl-SI"/>
        </w:rPr>
        <w:t xml:space="preserve"> nadzore </w:t>
      </w:r>
      <w:r w:rsidR="00071A6C" w:rsidRPr="00A359B6">
        <w:rPr>
          <w:rFonts w:ascii="Arial" w:hAnsi="Arial" w:cs="Arial"/>
          <w:sz w:val="20"/>
          <w:szCs w:val="20"/>
          <w:lang w:val="sl-SI"/>
        </w:rPr>
        <w:t>nad izvajanjem določil ZJU in ZSPJS v občinah z najmanj zaposlenimi</w:t>
      </w:r>
      <w:r w:rsidR="00071A6C">
        <w:rPr>
          <w:rFonts w:ascii="Arial" w:hAnsi="Arial" w:cs="Arial"/>
          <w:sz w:val="20"/>
          <w:szCs w:val="20"/>
          <w:lang w:val="sl-SI"/>
        </w:rPr>
        <w:t>,</w:t>
      </w:r>
      <w:r w:rsidR="00071A6C" w:rsidRPr="00071A6C" w:rsidDel="00071A6C">
        <w:rPr>
          <w:rFonts w:ascii="Arial" w:eastAsia="Times New Roman" w:hAnsi="Arial" w:cs="Arial"/>
          <w:sz w:val="20"/>
          <w:szCs w:val="20"/>
          <w:lang w:val="sl-SI"/>
        </w:rPr>
        <w:t xml:space="preserve"> </w:t>
      </w:r>
    </w:p>
    <w:p w14:paraId="71814293" w14:textId="77777777" w:rsidR="007169E2" w:rsidRPr="00A359B6" w:rsidRDefault="00872AD8" w:rsidP="007169E2">
      <w:pPr>
        <w:pStyle w:val="Odstavekseznama"/>
        <w:numPr>
          <w:ilvl w:val="0"/>
          <w:numId w:val="4"/>
        </w:numPr>
        <w:jc w:val="both"/>
        <w:rPr>
          <w:rFonts w:cs="Arial"/>
          <w:szCs w:val="20"/>
          <w:lang w:val="sl-SI"/>
        </w:rPr>
      </w:pPr>
      <w:r>
        <w:rPr>
          <w:rFonts w:ascii="Arial" w:eastAsia="Times New Roman" w:hAnsi="Arial" w:cs="Arial"/>
          <w:sz w:val="20"/>
          <w:szCs w:val="20"/>
          <w:lang w:val="sl-SI"/>
        </w:rPr>
        <w:t>sistemske nadzore</w:t>
      </w:r>
      <w:r w:rsidR="00071A6C">
        <w:rPr>
          <w:rFonts w:ascii="Arial" w:eastAsia="Times New Roman" w:hAnsi="Arial" w:cs="Arial"/>
          <w:sz w:val="20"/>
          <w:szCs w:val="20"/>
          <w:lang w:val="sl-SI"/>
        </w:rPr>
        <w:t xml:space="preserve"> </w:t>
      </w:r>
      <w:r w:rsidR="00071A6C" w:rsidRPr="00A359B6">
        <w:rPr>
          <w:rFonts w:ascii="Arial" w:hAnsi="Arial" w:cs="Arial"/>
          <w:sz w:val="20"/>
          <w:szCs w:val="20"/>
          <w:lang w:val="sl-SI"/>
        </w:rPr>
        <w:t>nad izvajanjem določil ZSPJS v občinskih javnih zavodih z najmanj zaposlenimi</w:t>
      </w:r>
      <w:r w:rsidR="00071A6C">
        <w:rPr>
          <w:rFonts w:ascii="Arial" w:hAnsi="Arial" w:cs="Arial"/>
          <w:sz w:val="20"/>
          <w:szCs w:val="20"/>
          <w:lang w:val="sl-SI"/>
        </w:rPr>
        <w:t>,</w:t>
      </w:r>
    </w:p>
    <w:p w14:paraId="6544A710" w14:textId="77777777" w:rsidR="00872AD8" w:rsidRPr="00A359B6" w:rsidRDefault="007169E2" w:rsidP="00A359B6">
      <w:pPr>
        <w:pStyle w:val="Odstavekseznama"/>
        <w:numPr>
          <w:ilvl w:val="0"/>
          <w:numId w:val="4"/>
        </w:numPr>
        <w:jc w:val="both"/>
        <w:rPr>
          <w:rFonts w:cs="Arial"/>
          <w:szCs w:val="20"/>
          <w:lang w:val="sl-SI"/>
        </w:rPr>
      </w:pPr>
      <w:r w:rsidRPr="00A359B6">
        <w:rPr>
          <w:rFonts w:ascii="Arial" w:hAnsi="Arial" w:cs="Arial"/>
          <w:sz w:val="20"/>
          <w:szCs w:val="20"/>
          <w:lang w:val="sl-SI"/>
        </w:rPr>
        <w:t>sistemske nadzore pravilnosti določitve in izplačevanja najvišjih izplačil bruto plač po podskupinah javnega sektorja</w:t>
      </w:r>
      <w:r>
        <w:rPr>
          <w:rFonts w:cs="Arial"/>
          <w:szCs w:val="20"/>
          <w:lang w:val="sl-SI"/>
        </w:rPr>
        <w:t>.</w:t>
      </w:r>
    </w:p>
    <w:p w14:paraId="349C22E5" w14:textId="503A0F9D" w:rsidR="00872AD8" w:rsidRDefault="00872AD8" w:rsidP="00872AD8">
      <w:pPr>
        <w:spacing w:line="240" w:lineRule="auto"/>
        <w:rPr>
          <w:rFonts w:cs="Arial"/>
          <w:szCs w:val="20"/>
        </w:rPr>
      </w:pPr>
    </w:p>
    <w:p w14:paraId="45B743A1" w14:textId="684F5E41" w:rsidR="0087253E" w:rsidRPr="00D30807" w:rsidRDefault="0087253E" w:rsidP="00C540ED">
      <w:pPr>
        <w:pStyle w:val="Odstavekseznama"/>
        <w:numPr>
          <w:ilvl w:val="3"/>
          <w:numId w:val="10"/>
        </w:numPr>
        <w:jc w:val="both"/>
        <w:outlineLvl w:val="3"/>
        <w:rPr>
          <w:rFonts w:ascii="Arial" w:hAnsi="Arial" w:cs="Arial"/>
          <w:b/>
          <w:sz w:val="20"/>
          <w:szCs w:val="20"/>
          <w:lang w:val="sl-SI"/>
        </w:rPr>
      </w:pPr>
      <w:bookmarkStart w:id="60" w:name="_Toc34892503"/>
      <w:r w:rsidRPr="00D30807">
        <w:rPr>
          <w:rFonts w:ascii="Arial" w:hAnsi="Arial" w:cs="Arial"/>
          <w:b/>
          <w:sz w:val="20"/>
          <w:szCs w:val="20"/>
          <w:lang w:val="sl-SI"/>
        </w:rPr>
        <w:t>Ugotovitve v sistemskih nadzorih ocenjevanja delovne uspešnosti in napredovanja zaposlenih v vrtcih, osnovnih in srednjih šolah</w:t>
      </w:r>
      <w:bookmarkEnd w:id="60"/>
    </w:p>
    <w:p w14:paraId="22AA5D3E" w14:textId="77777777" w:rsidR="0087253E" w:rsidRDefault="0087253E" w:rsidP="0087253E">
      <w:pPr>
        <w:rPr>
          <w:rFonts w:cs="Arial"/>
          <w:szCs w:val="20"/>
        </w:rPr>
      </w:pPr>
    </w:p>
    <w:p w14:paraId="7CC7E09F" w14:textId="2907B60C" w:rsidR="0087253E" w:rsidRDefault="0087253E" w:rsidP="00012A25">
      <w:pPr>
        <w:spacing w:line="240" w:lineRule="auto"/>
        <w:jc w:val="both"/>
        <w:rPr>
          <w:rFonts w:cs="Arial"/>
          <w:szCs w:val="20"/>
        </w:rPr>
      </w:pPr>
      <w:r>
        <w:rPr>
          <w:rFonts w:cs="Arial"/>
          <w:szCs w:val="20"/>
        </w:rPr>
        <w:t xml:space="preserve">Inšpektorji so inšpekcijske nadzore opravili v 18 javnih zavodih, in sicer v </w:t>
      </w:r>
      <w:proofErr w:type="spellStart"/>
      <w:r w:rsidR="00872AD8">
        <w:rPr>
          <w:rFonts w:cs="Arial"/>
          <w:szCs w:val="20"/>
        </w:rPr>
        <w:t>naslenjih</w:t>
      </w:r>
      <w:proofErr w:type="spellEnd"/>
      <w:r w:rsidR="00872AD8">
        <w:rPr>
          <w:rFonts w:cs="Arial"/>
          <w:szCs w:val="20"/>
        </w:rPr>
        <w:t xml:space="preserve"> zavodih: </w:t>
      </w:r>
      <w:r>
        <w:rPr>
          <w:rFonts w:cs="Arial"/>
          <w:szCs w:val="20"/>
        </w:rPr>
        <w:t>Gimnazija Tolmin, Osnovna šola Bistrica ob Sotli, Vrtec Škratek Svit Vodice, Vzgojno izobraževalni zavod Višnja gora, Javni vzgojno izobraževalni zavod Osnovna šola Benedikt, Vrtec Mavrica Vojnik, Šolski center Velenje, Osnovna šola Bakovci, Javni zavod Vrtec Zreče, Srednja tehniška in poklicna šola Trbovlje, Osnovna šola Artiče, Vrtci Občine Žalec, Srednja šola Zagorje (zaključen v januarju 2020), Osnovna šola Danila Lokarja Ajdovščina, Vrtec Velenje, Vzgojno izobraževalni zavod Frana Milčinskega Smlednik, Osnovna šola Beltinci, Vrtec Zagorje ob Savi. Nepravilnosti, ki so jih ugotovili so bile:</w:t>
      </w:r>
    </w:p>
    <w:p w14:paraId="1B013072" w14:textId="77777777" w:rsidR="0087253E" w:rsidRPr="0087253E" w:rsidRDefault="0087253E" w:rsidP="00041D27">
      <w:pPr>
        <w:pStyle w:val="Odstavekseznama"/>
        <w:numPr>
          <w:ilvl w:val="0"/>
          <w:numId w:val="46"/>
        </w:numPr>
        <w:rPr>
          <w:rFonts w:ascii="Arial" w:hAnsi="Arial" w:cs="Arial"/>
          <w:sz w:val="20"/>
          <w:szCs w:val="20"/>
          <w:lang w:val="sl-SI"/>
        </w:rPr>
      </w:pPr>
      <w:r w:rsidRPr="0087253E">
        <w:rPr>
          <w:rFonts w:ascii="Arial" w:hAnsi="Arial" w:cs="Arial"/>
          <w:sz w:val="20"/>
          <w:szCs w:val="20"/>
          <w:lang w:val="sl-SI"/>
        </w:rPr>
        <w:t>nepravilne prevedbe javnih uslužbencev ob prehodu na nov plačni sistem (1.8.2008), glede na doseženo stopnjo izobrazbe,</w:t>
      </w:r>
    </w:p>
    <w:p w14:paraId="17AC427C" w14:textId="77777777" w:rsidR="0087253E" w:rsidRPr="0087253E" w:rsidRDefault="0087253E" w:rsidP="00041D27">
      <w:pPr>
        <w:pStyle w:val="Odstavekseznama"/>
        <w:numPr>
          <w:ilvl w:val="0"/>
          <w:numId w:val="50"/>
        </w:numPr>
        <w:jc w:val="both"/>
        <w:rPr>
          <w:rFonts w:ascii="Arial" w:eastAsia="Times New Roman" w:hAnsi="Arial" w:cs="Arial"/>
          <w:sz w:val="20"/>
          <w:szCs w:val="20"/>
          <w:lang w:val="sl-SI"/>
        </w:rPr>
      </w:pPr>
      <w:r w:rsidRPr="0087253E">
        <w:rPr>
          <w:rFonts w:ascii="Arial" w:eastAsia="Times New Roman" w:hAnsi="Arial" w:cs="Arial"/>
          <w:sz w:val="20"/>
          <w:szCs w:val="20"/>
          <w:lang w:val="sl-SI"/>
        </w:rPr>
        <w:t>javni uslužbenci so bili z ocenami seznanjeni po roku, ki je določen v drugem odstavku 4. člena Uredbe o napredovanju javnih uslužbencev v plačne razrede, torej po 15. marcu tekočega leta za preteklo leto, ki je določen kot rok, v katerem je potrebno izvesti postopke ocenjevanja javnih uslužbencev,</w:t>
      </w:r>
    </w:p>
    <w:p w14:paraId="467F43F2" w14:textId="77777777" w:rsidR="0087253E" w:rsidRPr="0087253E" w:rsidRDefault="0087253E" w:rsidP="00041D27">
      <w:pPr>
        <w:pStyle w:val="Odstavekseznama"/>
        <w:numPr>
          <w:ilvl w:val="0"/>
          <w:numId w:val="51"/>
        </w:numPr>
        <w:jc w:val="both"/>
        <w:rPr>
          <w:rStyle w:val="mrppsc"/>
          <w:rFonts w:ascii="Arial" w:eastAsia="Times New Roman" w:hAnsi="Arial" w:cs="Arial"/>
          <w:sz w:val="20"/>
          <w:szCs w:val="20"/>
          <w:lang w:val="sl-SI"/>
        </w:rPr>
      </w:pPr>
      <w:r w:rsidRPr="0087253E">
        <w:rPr>
          <w:rFonts w:ascii="Arial" w:eastAsia="Times New Roman" w:hAnsi="Arial" w:cs="Arial"/>
          <w:sz w:val="20"/>
          <w:szCs w:val="20"/>
          <w:lang w:val="sl-SI"/>
        </w:rPr>
        <w:t xml:space="preserve">javnim uslužbencem v individualnih aktih ni bila pravilno določena osnovna plača, z nominalno vrednostjo plačnega razreda na dan sklenitve pogodbe oziroma izdaje posamičnega individualnega akta in ni bil določen dodatek za delovno dobo in višina le-tega (glede na to, da je v drugem odstavku 3. člena ZSPJS določeno, da mora biti v individualnem aktu javnega uslužbenca določena vrednost plačnega razreda oziroma višina posameznih elementov plače na dan sklenitve pogodbe oziroma izdaje konkretnega akta, zato določitev zgolj plačnega razreda ne zadošča, treba je napisati tudi nominalni znesek osnovne plače javnega uslužbenca – </w:t>
      </w:r>
      <w:r w:rsidRPr="0087253E">
        <w:rPr>
          <w:rStyle w:val="mrppsc"/>
          <w:rFonts w:ascii="Arial" w:hAnsi="Arial" w:cs="Arial"/>
          <w:sz w:val="20"/>
          <w:szCs w:val="20"/>
          <w:lang w:val="sl-SI"/>
        </w:rPr>
        <w:t>plača pa se javnemu uslužbencu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14:paraId="1B5E7DE6" w14:textId="77777777" w:rsidR="0087253E" w:rsidRPr="0087253E" w:rsidRDefault="0087253E" w:rsidP="00041D27">
      <w:pPr>
        <w:pStyle w:val="Odstavekseznama"/>
        <w:numPr>
          <w:ilvl w:val="0"/>
          <w:numId w:val="51"/>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delovna</w:t>
      </w:r>
      <w:proofErr w:type="spellEnd"/>
      <w:r w:rsidRPr="0087253E">
        <w:rPr>
          <w:rFonts w:ascii="Arial" w:eastAsia="Times New Roman" w:hAnsi="Arial" w:cs="Arial"/>
          <w:sz w:val="20"/>
          <w:szCs w:val="20"/>
          <w:lang w:val="it-IT"/>
        </w:rPr>
        <w:t xml:space="preserve"> mesta so </w:t>
      </w:r>
      <w:proofErr w:type="spellStart"/>
      <w:r w:rsidRPr="0087253E">
        <w:rPr>
          <w:rFonts w:ascii="Arial" w:eastAsia="Times New Roman" w:hAnsi="Arial" w:cs="Arial"/>
          <w:sz w:val="20"/>
          <w:szCs w:val="20"/>
          <w:lang w:val="it-IT"/>
        </w:rPr>
        <w:t>bila</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individualnih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aktih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poimenovana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drugače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obračunih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w:t>
      </w:r>
      <w:proofErr w:type="spellEnd"/>
      <w:r w:rsidRPr="0087253E">
        <w:rPr>
          <w:rFonts w:ascii="Arial" w:eastAsia="Times New Roman" w:hAnsi="Arial" w:cs="Arial"/>
          <w:sz w:val="20"/>
          <w:szCs w:val="20"/>
          <w:lang w:val="it-IT"/>
        </w:rPr>
        <w:t xml:space="preserve">, </w:t>
      </w:r>
    </w:p>
    <w:p w14:paraId="13109203" w14:textId="77777777" w:rsidR="0087253E" w:rsidRPr="0087253E" w:rsidRDefault="0087253E" w:rsidP="00041D27">
      <w:pPr>
        <w:pStyle w:val="Odstavekseznama"/>
        <w:numPr>
          <w:ilvl w:val="0"/>
          <w:numId w:val="51"/>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eastAsia="sl-SI"/>
        </w:rPr>
        <w:lastRenderedPageBreak/>
        <w:t>javnim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uslužbencem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opravljajo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več</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različnih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mestih</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individualnih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aktih</w:t>
      </w:r>
      <w:proofErr w:type="spellEnd"/>
      <w:r w:rsidRPr="0087253E">
        <w:rPr>
          <w:rFonts w:ascii="Arial" w:eastAsia="Times New Roman" w:hAnsi="Arial" w:cs="Arial"/>
          <w:sz w:val="20"/>
          <w:szCs w:val="20"/>
          <w:lang w:val="it-IT" w:eastAsia="sl-SI"/>
        </w:rPr>
        <w:t xml:space="preserve"> ni </w:t>
      </w:r>
      <w:proofErr w:type="spellStart"/>
      <w:r w:rsidRPr="0087253E">
        <w:rPr>
          <w:rFonts w:ascii="Arial" w:eastAsia="Times New Roman" w:hAnsi="Arial" w:cs="Arial"/>
          <w:sz w:val="20"/>
          <w:szCs w:val="20"/>
          <w:lang w:val="it-IT" w:eastAsia="sl-SI"/>
        </w:rPr>
        <w:t>bil</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določen</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delež</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zaposlitve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posameznem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w:t>
      </w:r>
    </w:p>
    <w:p w14:paraId="7DBE2C11" w14:textId="77777777" w:rsidR="0087253E" w:rsidRPr="0087253E" w:rsidRDefault="0087253E" w:rsidP="00041D27">
      <w:pPr>
        <w:pStyle w:val="Odstavekseznama"/>
        <w:numPr>
          <w:ilvl w:val="0"/>
          <w:numId w:val="51"/>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eastAsia="sl-SI"/>
        </w:rPr>
        <w:t>javni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uslužbenci</w:t>
      </w:r>
      <w:proofErr w:type="spellEnd"/>
      <w:r w:rsidRPr="0087253E">
        <w:rPr>
          <w:rFonts w:ascii="Arial" w:eastAsia="Times New Roman" w:hAnsi="Arial" w:cs="Arial"/>
          <w:sz w:val="20"/>
          <w:szCs w:val="20"/>
          <w:lang w:val="it-IT" w:eastAsia="sl-SI"/>
        </w:rPr>
        <w:t xml:space="preserve"> so </w:t>
      </w:r>
      <w:proofErr w:type="spellStart"/>
      <w:r w:rsidRPr="0087253E">
        <w:rPr>
          <w:rFonts w:ascii="Arial" w:eastAsia="Times New Roman" w:hAnsi="Arial" w:cs="Arial"/>
          <w:sz w:val="20"/>
          <w:szCs w:val="20"/>
          <w:lang w:val="it-IT" w:eastAsia="sl-SI"/>
        </w:rPr>
        <w:t>preuranjeno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napredovali</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višji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plačni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w:t>
      </w:r>
      <w:proofErr w:type="spellEnd"/>
      <w:r w:rsidRPr="0087253E">
        <w:rPr>
          <w:rFonts w:ascii="Arial" w:eastAsia="Times New Roman" w:hAnsi="Arial" w:cs="Arial"/>
          <w:sz w:val="20"/>
          <w:szCs w:val="20"/>
          <w:lang w:val="it-IT" w:eastAsia="sl-SI"/>
        </w:rPr>
        <w:t>,</w:t>
      </w:r>
    </w:p>
    <w:p w14:paraId="03AD841C" w14:textId="77777777" w:rsidR="0087253E" w:rsidRPr="0087253E" w:rsidRDefault="0087253E" w:rsidP="00041D27">
      <w:pPr>
        <w:pStyle w:val="Odstavekseznama"/>
        <w:numPr>
          <w:ilvl w:val="0"/>
          <w:numId w:val="54"/>
        </w:numPr>
        <w:jc w:val="both"/>
        <w:rPr>
          <w:rFonts w:ascii="Arial" w:hAnsi="Arial" w:cs="Arial"/>
          <w:sz w:val="20"/>
          <w:szCs w:val="20"/>
          <w:lang w:val="it-IT"/>
        </w:rPr>
      </w:pPr>
      <w:bookmarkStart w:id="61" w:name="_Hlk3896462"/>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drugim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3.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napredovanju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w:t>
      </w:r>
      <w:proofErr w:type="spellEnd"/>
      <w:r w:rsidRPr="0087253E">
        <w:rPr>
          <w:rFonts w:ascii="Arial" w:hAnsi="Arial" w:cs="Arial"/>
          <w:sz w:val="20"/>
          <w:szCs w:val="20"/>
          <w:lang w:val="it-IT"/>
        </w:rPr>
        <w:t xml:space="preserve">, da je </w:t>
      </w:r>
      <w:proofErr w:type="spellStart"/>
      <w:r w:rsidRPr="0087253E">
        <w:rPr>
          <w:rFonts w:ascii="Arial" w:hAnsi="Arial" w:cs="Arial"/>
          <w:sz w:val="20"/>
          <w:szCs w:val="20"/>
          <w:lang w:val="it-IT"/>
        </w:rPr>
        <w:t>ocena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lahko</w:t>
      </w:r>
      <w:proofErr w:type="spellEnd"/>
      <w:proofErr w:type="gramStart"/>
      <w:r w:rsidRPr="0087253E">
        <w:rPr>
          <w:rFonts w:ascii="Arial" w:hAnsi="Arial" w:cs="Arial"/>
          <w:sz w:val="20"/>
          <w:szCs w:val="20"/>
          <w:lang w:val="it-IT"/>
        </w:rPr>
        <w:t>: »</w:t>
      </w:r>
      <w:proofErr w:type="spellStart"/>
      <w:r w:rsidRPr="0087253E">
        <w:rPr>
          <w:rFonts w:ascii="Arial" w:hAnsi="Arial" w:cs="Arial"/>
          <w:sz w:val="20"/>
          <w:szCs w:val="20"/>
          <w:lang w:val="it-IT"/>
        </w:rPr>
        <w:t>odlično</w:t>
      </w:r>
      <w:proofErr w:type="spellEnd"/>
      <w:proofErr w:type="gramEnd"/>
      <w:r w:rsidRPr="0087253E">
        <w:rPr>
          <w:rFonts w:ascii="Arial" w:hAnsi="Arial" w:cs="Arial"/>
          <w:sz w:val="20"/>
          <w:szCs w:val="20"/>
          <w:lang w:val="it-IT"/>
        </w:rPr>
        <w:t xml:space="preserve">«, »zelo </w:t>
      </w:r>
      <w:proofErr w:type="spellStart"/>
      <w:r w:rsidRPr="0087253E">
        <w:rPr>
          <w:rFonts w:ascii="Arial" w:hAnsi="Arial" w:cs="Arial"/>
          <w:sz w:val="20"/>
          <w:szCs w:val="20"/>
          <w:lang w:val="it-IT"/>
        </w:rPr>
        <w:t>dobro</w:t>
      </w:r>
      <w:proofErr w:type="spellEnd"/>
      <w:r w:rsidRPr="0087253E">
        <w:rPr>
          <w:rFonts w:ascii="Arial" w:hAnsi="Arial" w:cs="Arial"/>
          <w:sz w:val="20"/>
          <w:szCs w:val="20"/>
          <w:lang w:val="it-IT"/>
        </w:rPr>
        <w:t>«, »</w:t>
      </w:r>
      <w:proofErr w:type="spellStart"/>
      <w:r w:rsidRPr="0087253E">
        <w:rPr>
          <w:rFonts w:ascii="Arial" w:hAnsi="Arial" w:cs="Arial"/>
          <w:sz w:val="20"/>
          <w:szCs w:val="20"/>
          <w:lang w:val="it-IT"/>
        </w:rPr>
        <w:t>dobro</w:t>
      </w:r>
      <w:proofErr w:type="spellEnd"/>
      <w:r w:rsidRPr="0087253E">
        <w:rPr>
          <w:rFonts w:ascii="Arial" w:hAnsi="Arial" w:cs="Arial"/>
          <w:sz w:val="20"/>
          <w:szCs w:val="20"/>
          <w:lang w:val="it-IT"/>
        </w:rPr>
        <w:t>«, »</w:t>
      </w:r>
      <w:proofErr w:type="spellStart"/>
      <w:r w:rsidRPr="0087253E">
        <w:rPr>
          <w:rFonts w:ascii="Arial" w:hAnsi="Arial" w:cs="Arial"/>
          <w:sz w:val="20"/>
          <w:szCs w:val="20"/>
          <w:lang w:val="it-IT"/>
        </w:rPr>
        <w:t>zadovoljivo</w:t>
      </w:r>
      <w:proofErr w:type="spellEnd"/>
      <w:r w:rsidRPr="0087253E">
        <w:rPr>
          <w:rFonts w:ascii="Arial" w:hAnsi="Arial" w:cs="Arial"/>
          <w:sz w:val="20"/>
          <w:szCs w:val="20"/>
          <w:lang w:val="it-IT"/>
        </w:rPr>
        <w:t>« in »</w:t>
      </w:r>
      <w:proofErr w:type="spellStart"/>
      <w:r w:rsidRPr="0087253E">
        <w:rPr>
          <w:rFonts w:ascii="Arial" w:hAnsi="Arial" w:cs="Arial"/>
          <w:sz w:val="20"/>
          <w:szCs w:val="20"/>
          <w:lang w:val="it-IT"/>
        </w:rPr>
        <w:t>nezadovoljivo</w:t>
      </w:r>
      <w:proofErr w:type="spellEnd"/>
      <w:r w:rsidRPr="0087253E">
        <w:rPr>
          <w:rFonts w:ascii="Arial" w:hAnsi="Arial" w:cs="Arial"/>
          <w:sz w:val="20"/>
          <w:szCs w:val="20"/>
          <w:lang w:val="it-IT"/>
        </w:rPr>
        <w:t>«,</w:t>
      </w:r>
    </w:p>
    <w:p w14:paraId="32B1EA6F" w14:textId="77777777" w:rsidR="0087253E" w:rsidRPr="0087253E" w:rsidRDefault="0087253E" w:rsidP="00041D27">
      <w:pPr>
        <w:pStyle w:val="Odstavekseznama"/>
        <w:numPr>
          <w:ilvl w:val="0"/>
          <w:numId w:val="54"/>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posamezna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leta</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datumi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seznanitve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ročno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izpisani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npr</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w:t>
      </w:r>
      <w:proofErr w:type="spellStart"/>
      <w:r w:rsidRPr="0087253E">
        <w:rPr>
          <w:rFonts w:ascii="Arial" w:hAnsi="Arial" w:cs="Arial"/>
          <w:sz w:val="20"/>
          <w:szCs w:val="20"/>
          <w:lang w:val="it-IT"/>
        </w:rPr>
        <w:t>marec</w:t>
      </w:r>
      <w:proofErr w:type="spellEnd"/>
      <w:proofErr w:type="gramEnd"/>
      <w:r w:rsidRPr="0087253E">
        <w:rPr>
          <w:rFonts w:ascii="Arial" w:hAnsi="Arial" w:cs="Arial"/>
          <w:sz w:val="20"/>
          <w:szCs w:val="20"/>
          <w:lang w:val="it-IT"/>
        </w:rPr>
        <w:t xml:space="preserve"> 2009«,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mogoče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ugotoviti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kdaj</w:t>
      </w:r>
      <w:proofErr w:type="spellEnd"/>
      <w:r w:rsidRPr="0087253E">
        <w:rPr>
          <w:rFonts w:ascii="Arial" w:hAnsi="Arial" w:cs="Arial"/>
          <w:sz w:val="20"/>
          <w:szCs w:val="20"/>
          <w:lang w:val="it-IT"/>
        </w:rPr>
        <w:t xml:space="preserve"> so bile </w:t>
      </w:r>
      <w:proofErr w:type="spellStart"/>
      <w:r w:rsidRPr="0087253E">
        <w:rPr>
          <w:rFonts w:ascii="Arial" w:hAnsi="Arial" w:cs="Arial"/>
          <w:sz w:val="20"/>
          <w:szCs w:val="20"/>
          <w:lang w:val="it-IT"/>
        </w:rPr>
        <w:t>javnim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dejansko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kdaj</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seznanjeni</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ocenami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w:t>
      </w:r>
      <w:bookmarkEnd w:id="61"/>
    </w:p>
    <w:p w14:paraId="6E7B6A01" w14:textId="77777777" w:rsidR="0087253E" w:rsidRPr="0087253E" w:rsidRDefault="0087253E" w:rsidP="00041D27">
      <w:pPr>
        <w:pStyle w:val="Odstavekseznama"/>
        <w:numPr>
          <w:ilvl w:val="0"/>
          <w:numId w:val="54"/>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obrazcih</w:t>
      </w:r>
      <w:proofErr w:type="spellEnd"/>
      <w:r w:rsidRPr="0087253E">
        <w:rPr>
          <w:rFonts w:ascii="Arial" w:hAnsi="Arial" w:cs="Arial"/>
          <w:sz w:val="20"/>
          <w:szCs w:val="20"/>
          <w:lang w:val="it-IT"/>
        </w:rPr>
        <w:t xml:space="preserve"> Elementi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posamezna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bili </w:t>
      </w:r>
      <w:proofErr w:type="spellStart"/>
      <w:r w:rsidRPr="0087253E">
        <w:rPr>
          <w:rFonts w:ascii="Arial" w:hAnsi="Arial" w:cs="Arial"/>
          <w:sz w:val="20"/>
          <w:szCs w:val="20"/>
          <w:lang w:val="it-IT"/>
        </w:rPr>
        <w:t>zapisani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datumi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ampak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datumi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seznanitve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w:t>
      </w:r>
    </w:p>
    <w:p w14:paraId="0F9EA5B9" w14:textId="22249CD4" w:rsidR="0087253E" w:rsidRPr="0087253E" w:rsidRDefault="0087253E" w:rsidP="00041D27">
      <w:pPr>
        <w:pStyle w:val="Odstavekseznama"/>
        <w:numPr>
          <w:ilvl w:val="0"/>
          <w:numId w:val="55"/>
        </w:numPr>
        <w:jc w:val="both"/>
        <w:rPr>
          <w:rFonts w:ascii="Arial" w:hAnsi="Arial" w:cs="Arial"/>
          <w:sz w:val="20"/>
          <w:szCs w:val="20"/>
          <w:lang w:val="it-IT"/>
        </w:rPr>
      </w:pPr>
      <w:r w:rsidRPr="0087253E">
        <w:rPr>
          <w:rFonts w:ascii="Arial" w:hAnsi="Arial" w:cs="Arial"/>
          <w:sz w:val="20"/>
          <w:szCs w:val="20"/>
          <w:lang w:val="it-IT" w:eastAsia="sl-SI"/>
        </w:rPr>
        <w:t xml:space="preserve">za </w:t>
      </w:r>
      <w:proofErr w:type="spellStart"/>
      <w:r w:rsidRPr="0087253E">
        <w:rPr>
          <w:rFonts w:ascii="Arial" w:hAnsi="Arial" w:cs="Arial"/>
          <w:sz w:val="20"/>
          <w:szCs w:val="20"/>
          <w:lang w:val="it-IT" w:eastAsia="sl-SI"/>
        </w:rPr>
        <w:t>javne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opravljajo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dveh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npr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mestu</w:t>
      </w:r>
      <w:proofErr w:type="spellEnd"/>
      <w:r w:rsidRPr="0087253E">
        <w:rPr>
          <w:rFonts w:ascii="Arial" w:hAnsi="Arial" w:cs="Arial"/>
          <w:sz w:val="20"/>
          <w:szCs w:val="20"/>
          <w:lang w:val="it-IT" w:eastAsia="sl-SI"/>
        </w:rPr>
        <w:t xml:space="preserve"> D027004 </w:t>
      </w:r>
      <w:proofErr w:type="spellStart"/>
      <w:r w:rsidRPr="0087253E">
        <w:rPr>
          <w:rFonts w:ascii="Arial" w:hAnsi="Arial" w:cs="Arial"/>
          <w:sz w:val="20"/>
          <w:szCs w:val="20"/>
          <w:lang w:val="it-IT" w:eastAsia="sl-SI"/>
        </w:rPr>
        <w:t>knjižničar</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knjižničar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svetovalec</w:t>
      </w:r>
      <w:proofErr w:type="spellEnd"/>
      <w:r w:rsidRPr="0087253E">
        <w:rPr>
          <w:rFonts w:ascii="Arial" w:hAnsi="Arial" w:cs="Arial"/>
          <w:sz w:val="20"/>
          <w:szCs w:val="20"/>
          <w:lang w:val="it-IT" w:eastAsia="sl-SI"/>
        </w:rPr>
        <w:t xml:space="preserve"> in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mestu</w:t>
      </w:r>
      <w:proofErr w:type="spellEnd"/>
      <w:r w:rsidRPr="0087253E">
        <w:rPr>
          <w:rFonts w:ascii="Arial" w:hAnsi="Arial" w:cs="Arial"/>
          <w:sz w:val="20"/>
          <w:szCs w:val="20"/>
          <w:lang w:val="it-IT" w:eastAsia="sl-SI"/>
        </w:rPr>
        <w:t xml:space="preserve"> D027030 </w:t>
      </w:r>
      <w:proofErr w:type="spellStart"/>
      <w:r w:rsidRPr="0087253E">
        <w:rPr>
          <w:rFonts w:ascii="Arial" w:hAnsi="Arial" w:cs="Arial"/>
          <w:sz w:val="20"/>
          <w:szCs w:val="20"/>
          <w:lang w:val="it-IT" w:eastAsia="sl-SI"/>
        </w:rPr>
        <w:t>učitelj</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učitelj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svetovalec</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bil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izpolnjen</w:t>
      </w:r>
      <w:proofErr w:type="spellEnd"/>
      <w:r w:rsidRPr="0087253E">
        <w:rPr>
          <w:rFonts w:ascii="Arial" w:hAnsi="Arial" w:cs="Arial"/>
          <w:sz w:val="20"/>
          <w:szCs w:val="20"/>
          <w:lang w:val="it-IT" w:eastAsia="sl-SI"/>
        </w:rPr>
        <w:t xml:space="preserve"> le en </w:t>
      </w:r>
      <w:proofErr w:type="spellStart"/>
      <w:r w:rsidRPr="0087253E">
        <w:rPr>
          <w:rFonts w:ascii="Arial" w:hAnsi="Arial" w:cs="Arial"/>
          <w:sz w:val="20"/>
          <w:szCs w:val="20"/>
          <w:lang w:val="it-IT" w:eastAsia="sl-SI"/>
        </w:rPr>
        <w:t>ocenjevalni</w:t>
      </w:r>
      <w:proofErr w:type="spellEnd"/>
      <w:r w:rsidRPr="0087253E">
        <w:rPr>
          <w:rFonts w:ascii="Arial" w:hAnsi="Arial" w:cs="Arial"/>
          <w:sz w:val="20"/>
          <w:szCs w:val="20"/>
          <w:lang w:val="it-IT" w:eastAsia="sl-SI"/>
        </w:rPr>
        <w:t xml:space="preserve"> list </w:t>
      </w:r>
      <w:proofErr w:type="spellStart"/>
      <w:r w:rsidRPr="0087253E">
        <w:rPr>
          <w:rFonts w:ascii="Arial" w:hAnsi="Arial" w:cs="Arial"/>
          <w:sz w:val="20"/>
          <w:szCs w:val="20"/>
          <w:lang w:val="it-IT" w:eastAsia="sl-SI"/>
        </w:rPr>
        <w:t>delovne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uspešnosti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če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uslužbenec</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dveh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mestih</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potrebno</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posamezno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delovno</w:t>
      </w:r>
      <w:proofErr w:type="spellEnd"/>
      <w:r w:rsidRPr="0087253E">
        <w:rPr>
          <w:rFonts w:ascii="Arial" w:hAnsi="Arial" w:cs="Arial"/>
          <w:sz w:val="20"/>
          <w:szCs w:val="20"/>
          <w:lang w:val="it-IT" w:eastAsia="sl-SI"/>
        </w:rPr>
        <w:t xml:space="preserve"> mesto </w:t>
      </w:r>
      <w:proofErr w:type="spellStart"/>
      <w:r w:rsidRPr="0087253E">
        <w:rPr>
          <w:rFonts w:ascii="Arial" w:hAnsi="Arial" w:cs="Arial"/>
          <w:sz w:val="20"/>
          <w:szCs w:val="20"/>
          <w:lang w:val="it-IT" w:eastAsia="sl-SI"/>
        </w:rPr>
        <w:t>izpolniti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ocenjevalni</w:t>
      </w:r>
      <w:proofErr w:type="spellEnd"/>
      <w:r w:rsidRPr="0087253E">
        <w:rPr>
          <w:rFonts w:ascii="Arial" w:hAnsi="Arial" w:cs="Arial"/>
          <w:sz w:val="20"/>
          <w:szCs w:val="20"/>
          <w:lang w:val="it-IT" w:eastAsia="sl-SI"/>
        </w:rPr>
        <w:t xml:space="preserve"> list in </w:t>
      </w:r>
      <w:proofErr w:type="spellStart"/>
      <w:r w:rsidRPr="0087253E">
        <w:rPr>
          <w:rFonts w:ascii="Arial" w:hAnsi="Arial" w:cs="Arial"/>
          <w:sz w:val="20"/>
          <w:szCs w:val="20"/>
          <w:lang w:val="it-IT" w:eastAsia="sl-SI"/>
        </w:rPr>
        <w:t>evidenčni</w:t>
      </w:r>
      <w:proofErr w:type="spellEnd"/>
      <w:r w:rsidRPr="0087253E">
        <w:rPr>
          <w:rFonts w:ascii="Arial" w:hAnsi="Arial" w:cs="Arial"/>
          <w:sz w:val="20"/>
          <w:szCs w:val="20"/>
          <w:lang w:val="it-IT" w:eastAsia="sl-SI"/>
        </w:rPr>
        <w:t xml:space="preserve"> list </w:t>
      </w:r>
      <w:proofErr w:type="spellStart"/>
      <w:r w:rsidRPr="0087253E">
        <w:rPr>
          <w:rFonts w:ascii="Arial" w:hAnsi="Arial" w:cs="Arial"/>
          <w:sz w:val="20"/>
          <w:szCs w:val="20"/>
          <w:lang w:val="it-IT" w:eastAsia="sl-SI"/>
        </w:rPr>
        <w:t>napredovanja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uslužbenca</w:t>
      </w:r>
      <w:proofErr w:type="spellEnd"/>
      <w:r w:rsidRPr="0087253E">
        <w:rPr>
          <w:rFonts w:ascii="Arial" w:hAnsi="Arial" w:cs="Arial"/>
          <w:sz w:val="20"/>
          <w:szCs w:val="20"/>
          <w:lang w:val="it-IT" w:eastAsia="sl-SI"/>
        </w:rPr>
        <w:t xml:space="preserve"> - </w:t>
      </w:r>
      <w:proofErr w:type="spellStart"/>
      <w:r w:rsidRPr="0087253E">
        <w:rPr>
          <w:rFonts w:ascii="Arial" w:hAnsi="Arial" w:cs="Arial"/>
          <w:sz w:val="20"/>
          <w:szCs w:val="20"/>
          <w:lang w:val="it-IT"/>
        </w:rPr>
        <w:t>delodajalec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vsako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saj</w:t>
      </w:r>
      <w:proofErr w:type="spellEnd"/>
      <w:r w:rsidRPr="0087253E">
        <w:rPr>
          <w:rFonts w:ascii="Arial" w:hAnsi="Arial" w:cs="Arial"/>
          <w:sz w:val="20"/>
          <w:szCs w:val="20"/>
          <w:lang w:val="it-IT"/>
        </w:rPr>
        <w:t xml:space="preserve"> se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torej</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preverjanja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izvede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vsako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zaseda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posebej</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izpolnjuje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ali ne, </w:t>
      </w:r>
      <w:proofErr w:type="spellStart"/>
      <w:r w:rsidRPr="0087253E">
        <w:rPr>
          <w:rFonts w:ascii="Arial" w:hAnsi="Arial" w:cs="Arial"/>
          <w:sz w:val="20"/>
          <w:szCs w:val="20"/>
          <w:lang w:val="it-IT"/>
        </w:rPr>
        <w:t>lahko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napreduje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obeh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mestih</w:t>
      </w:r>
      <w:proofErr w:type="spellEnd"/>
      <w:r w:rsidRPr="0087253E">
        <w:rPr>
          <w:rFonts w:ascii="Arial" w:hAnsi="Arial" w:cs="Arial"/>
          <w:sz w:val="20"/>
          <w:szCs w:val="20"/>
          <w:lang w:val="it-IT"/>
        </w:rPr>
        <w:t xml:space="preserve"> ali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enem</w:t>
      </w:r>
      <w:proofErr w:type="spellEnd"/>
      <w:r w:rsidRPr="0087253E">
        <w:rPr>
          <w:rFonts w:ascii="Arial" w:hAnsi="Arial" w:cs="Arial"/>
          <w:sz w:val="20"/>
          <w:szCs w:val="20"/>
          <w:lang w:val="it-IT"/>
        </w:rPr>
        <w:t xml:space="preserve"> ali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celo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nobenem</w:t>
      </w:r>
      <w:proofErr w:type="spellEnd"/>
      <w:r w:rsidRPr="0087253E">
        <w:rPr>
          <w:rFonts w:ascii="Arial" w:hAnsi="Arial" w:cs="Arial"/>
          <w:sz w:val="20"/>
          <w:szCs w:val="20"/>
          <w:lang w:val="it-IT"/>
        </w:rPr>
        <w:t>),</w:t>
      </w:r>
    </w:p>
    <w:p w14:paraId="54485956" w14:textId="77777777" w:rsidR="0087253E" w:rsidRPr="0087253E" w:rsidRDefault="0087253E" w:rsidP="00041D27">
      <w:pPr>
        <w:pStyle w:val="Odstavekseznama"/>
        <w:numPr>
          <w:ilvl w:val="0"/>
          <w:numId w:val="56"/>
        </w:numPr>
        <w:jc w:val="both"/>
        <w:rPr>
          <w:rFonts w:ascii="Arial" w:hAnsi="Arial" w:cs="Arial"/>
          <w:sz w:val="20"/>
          <w:szCs w:val="20"/>
          <w:lang w:val="it-IT"/>
        </w:rPr>
      </w:pP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s 1. 8. 2008 </w:t>
      </w:r>
      <w:proofErr w:type="spellStart"/>
      <w:r w:rsidRPr="0087253E">
        <w:rPr>
          <w:rFonts w:ascii="Arial" w:hAnsi="Arial" w:cs="Arial"/>
          <w:sz w:val="20"/>
          <w:szCs w:val="20"/>
          <w:lang w:val="it-IT"/>
        </w:rPr>
        <w:t>razporejena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J026004 </w:t>
      </w:r>
      <w:proofErr w:type="spellStart"/>
      <w:r w:rsidRPr="0087253E">
        <w:rPr>
          <w:rFonts w:ascii="Arial" w:hAnsi="Arial" w:cs="Arial"/>
          <w:sz w:val="20"/>
          <w:szCs w:val="20"/>
          <w:lang w:val="it-IT"/>
        </w:rPr>
        <w:t>poslovni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sekretar</w:t>
      </w:r>
      <w:proofErr w:type="spellEnd"/>
      <w:r w:rsidRPr="0087253E">
        <w:rPr>
          <w:rFonts w:ascii="Arial" w:hAnsi="Arial" w:cs="Arial"/>
          <w:sz w:val="20"/>
          <w:szCs w:val="20"/>
          <w:lang w:val="it-IT"/>
        </w:rPr>
        <w:t xml:space="preserve"> VI, to je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v </w:t>
      </w:r>
      <w:proofErr w:type="spellStart"/>
      <w:r w:rsidRPr="0087253E">
        <w:rPr>
          <w:rFonts w:ascii="Arial" w:hAnsi="Arial" w:cs="Arial"/>
          <w:sz w:val="20"/>
          <w:szCs w:val="20"/>
          <w:lang w:val="it-IT"/>
        </w:rPr>
        <w:t>višjem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tarifnem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se je s 1. 8. 2008 </w:t>
      </w:r>
      <w:proofErr w:type="spellStart"/>
      <w:r w:rsidRPr="0087253E">
        <w:rPr>
          <w:rFonts w:ascii="Arial" w:hAnsi="Arial" w:cs="Arial"/>
          <w:sz w:val="20"/>
          <w:szCs w:val="20"/>
          <w:lang w:val="it-IT"/>
        </w:rPr>
        <w:t>prekinilo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1. 10. 2008, </w:t>
      </w:r>
      <w:proofErr w:type="spellStart"/>
      <w:r w:rsidRPr="0087253E">
        <w:rPr>
          <w:rFonts w:ascii="Arial" w:hAnsi="Arial" w:cs="Arial"/>
          <w:sz w:val="20"/>
          <w:szCs w:val="20"/>
          <w:lang w:val="it-IT"/>
        </w:rPr>
        <w:t>ko</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napredovala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dva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izpolnjevala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posledično</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vse</w:t>
      </w:r>
      <w:proofErr w:type="spellEnd"/>
      <w:r w:rsidRPr="0087253E">
        <w:rPr>
          <w:rFonts w:ascii="Arial" w:hAnsi="Arial" w:cs="Arial"/>
          <w:sz w:val="20"/>
          <w:szCs w:val="20"/>
          <w:lang w:val="it-IT"/>
        </w:rPr>
        <w:t xml:space="preserve"> od 1. 8. 2008 </w:t>
      </w:r>
      <w:proofErr w:type="spellStart"/>
      <w:r w:rsidRPr="0087253E">
        <w:rPr>
          <w:rFonts w:ascii="Arial" w:hAnsi="Arial" w:cs="Arial"/>
          <w:sz w:val="20"/>
          <w:szCs w:val="20"/>
          <w:lang w:val="it-IT"/>
        </w:rPr>
        <w:t>dalje</w:t>
      </w:r>
      <w:proofErr w:type="spellEnd"/>
      <w:r w:rsidRPr="0087253E">
        <w:rPr>
          <w:rFonts w:ascii="Arial" w:hAnsi="Arial" w:cs="Arial"/>
          <w:sz w:val="20"/>
          <w:szCs w:val="20"/>
          <w:lang w:val="it-IT"/>
        </w:rPr>
        <w:t xml:space="preserve">, to je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določbah</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izvedeno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tudi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napredovala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preuranjeno</w:t>
      </w:r>
      <w:proofErr w:type="spellEnd"/>
      <w:r w:rsidRPr="0087253E">
        <w:rPr>
          <w:rFonts w:ascii="Arial" w:hAnsi="Arial" w:cs="Arial"/>
          <w:sz w:val="20"/>
          <w:szCs w:val="20"/>
          <w:lang w:val="it-IT"/>
        </w:rPr>
        <w:t xml:space="preserve">), </w:t>
      </w:r>
    </w:p>
    <w:p w14:paraId="76981BBE" w14:textId="77777777" w:rsidR="0087253E" w:rsidRPr="0087253E" w:rsidRDefault="0087253E" w:rsidP="00041D27">
      <w:pPr>
        <w:pStyle w:val="Odstavekseznama"/>
        <w:numPr>
          <w:ilvl w:val="0"/>
          <w:numId w:val="56"/>
        </w:numPr>
        <w:jc w:val="both"/>
        <w:rPr>
          <w:rFonts w:ascii="Arial" w:hAnsi="Arial" w:cs="Arial"/>
          <w:sz w:val="20"/>
          <w:szCs w:val="20"/>
          <w:lang w:val="it-IT"/>
        </w:rPr>
      </w:pPr>
      <w:r w:rsidRPr="0087253E">
        <w:rPr>
          <w:rFonts w:ascii="Arial" w:hAnsi="Arial" w:cs="Arial"/>
          <w:sz w:val="20"/>
          <w:szCs w:val="20"/>
          <w:lang w:val="it-IT" w:eastAsia="sl-SI"/>
        </w:rPr>
        <w:t xml:space="preserve">v </w:t>
      </w:r>
      <w:proofErr w:type="spellStart"/>
      <w:r w:rsidRPr="0087253E">
        <w:rPr>
          <w:rFonts w:ascii="Arial" w:hAnsi="Arial" w:cs="Arial"/>
          <w:sz w:val="20"/>
          <w:szCs w:val="20"/>
          <w:lang w:val="it-IT" w:eastAsia="sl-SI"/>
        </w:rPr>
        <w:t>aktih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pogodba</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zaposlitvi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aneks</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bilo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določeno</w:t>
      </w:r>
      <w:proofErr w:type="spellEnd"/>
      <w:r w:rsidRPr="0087253E">
        <w:rPr>
          <w:rFonts w:ascii="Arial" w:hAnsi="Arial" w:cs="Arial"/>
          <w:sz w:val="20"/>
          <w:szCs w:val="20"/>
          <w:lang w:val="it-IT" w:eastAsia="sl-SI"/>
        </w:rPr>
        <w:t xml:space="preserve">, da je </w:t>
      </w:r>
      <w:proofErr w:type="spellStart"/>
      <w:r w:rsidRPr="0087253E">
        <w:rPr>
          <w:rFonts w:ascii="Arial" w:hAnsi="Arial" w:cs="Arial"/>
          <w:sz w:val="20"/>
          <w:szCs w:val="20"/>
          <w:lang w:val="it-IT" w:eastAsia="sl-SI"/>
        </w:rPr>
        <w:t>bila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določena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upoštevanju</w:t>
      </w:r>
      <w:proofErr w:type="spellEnd"/>
      <w:r w:rsidRPr="0087253E">
        <w:rPr>
          <w:rFonts w:ascii="Arial" w:hAnsi="Arial" w:cs="Arial"/>
          <w:sz w:val="20"/>
          <w:szCs w:val="20"/>
          <w:lang w:val="it-IT" w:eastAsia="sl-SI"/>
        </w:rPr>
        <w:t xml:space="preserve"> 14. </w:t>
      </w:r>
      <w:proofErr w:type="spellStart"/>
      <w:r w:rsidRPr="0087253E">
        <w:rPr>
          <w:rFonts w:ascii="Arial" w:hAnsi="Arial" w:cs="Arial"/>
          <w:sz w:val="20"/>
          <w:szCs w:val="20"/>
          <w:lang w:val="it-IT" w:eastAsia="sl-SI"/>
        </w:rPr>
        <w:t>člena</w:t>
      </w:r>
      <w:proofErr w:type="spellEnd"/>
      <w:r w:rsidRPr="0087253E">
        <w:rPr>
          <w:rFonts w:ascii="Arial" w:hAnsi="Arial" w:cs="Arial"/>
          <w:sz w:val="20"/>
          <w:szCs w:val="20"/>
          <w:lang w:val="it-IT" w:eastAsia="sl-SI"/>
        </w:rPr>
        <w:t xml:space="preserve"> ZSPJS, </w:t>
      </w:r>
      <w:proofErr w:type="spellStart"/>
      <w:r w:rsidRPr="0087253E">
        <w:rPr>
          <w:rFonts w:ascii="Arial" w:hAnsi="Arial" w:cs="Arial"/>
          <w:sz w:val="20"/>
          <w:szCs w:val="20"/>
          <w:lang w:val="it-IT" w:eastAsia="sl-SI"/>
        </w:rPr>
        <w:t>ker</w:t>
      </w:r>
      <w:proofErr w:type="spellEnd"/>
      <w:r w:rsidRPr="0087253E">
        <w:rPr>
          <w:rFonts w:ascii="Arial" w:hAnsi="Arial" w:cs="Arial"/>
          <w:sz w:val="20"/>
          <w:szCs w:val="20"/>
          <w:lang w:val="it-IT" w:eastAsia="sl-SI"/>
        </w:rPr>
        <w:t xml:space="preserve"> ne </w:t>
      </w:r>
      <w:proofErr w:type="spellStart"/>
      <w:r w:rsidRPr="0087253E">
        <w:rPr>
          <w:rFonts w:ascii="Arial" w:hAnsi="Arial" w:cs="Arial"/>
          <w:sz w:val="20"/>
          <w:szCs w:val="20"/>
          <w:lang w:val="it-IT" w:eastAsia="sl-SI"/>
        </w:rPr>
        <w:t>izpolnjuje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zahtevane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izobrazbe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pa</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bila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obračunana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pravilno</w:t>
      </w:r>
      <w:proofErr w:type="spellEnd"/>
      <w:r w:rsidRPr="0087253E">
        <w:rPr>
          <w:rFonts w:ascii="Arial" w:hAnsi="Arial" w:cs="Arial"/>
          <w:sz w:val="20"/>
          <w:szCs w:val="20"/>
          <w:lang w:val="it-IT" w:eastAsia="sl-SI"/>
        </w:rPr>
        <w:t>),</w:t>
      </w:r>
    </w:p>
    <w:p w14:paraId="446D509E" w14:textId="77777777" w:rsidR="0087253E" w:rsidRPr="0087253E" w:rsidRDefault="0087253E" w:rsidP="00041D27">
      <w:pPr>
        <w:pStyle w:val="Odstavekseznama"/>
        <w:numPr>
          <w:ilvl w:val="0"/>
          <w:numId w:val="56"/>
        </w:numPr>
        <w:jc w:val="both"/>
        <w:rPr>
          <w:rFonts w:ascii="Arial" w:hAnsi="Arial" w:cs="Arial"/>
          <w:sz w:val="20"/>
          <w:szCs w:val="20"/>
          <w:lang w:val="it-IT"/>
        </w:rPr>
      </w:pP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je z </w:t>
      </w:r>
      <w:proofErr w:type="spellStart"/>
      <w:r w:rsidRPr="0087253E">
        <w:rPr>
          <w:rFonts w:ascii="Arial" w:hAnsi="Arial" w:cs="Arial"/>
          <w:sz w:val="20"/>
          <w:szCs w:val="20"/>
          <w:lang w:val="it-IT" w:eastAsia="sl-SI"/>
        </w:rPr>
        <w:t>dnem</w:t>
      </w:r>
      <w:proofErr w:type="spellEnd"/>
      <w:r w:rsidRPr="0087253E">
        <w:rPr>
          <w:rFonts w:ascii="Arial" w:hAnsi="Arial" w:cs="Arial"/>
          <w:sz w:val="20"/>
          <w:szCs w:val="20"/>
          <w:lang w:val="it-IT" w:eastAsia="sl-SI"/>
        </w:rPr>
        <w:t xml:space="preserve"> 1. 4. 2017 </w:t>
      </w:r>
      <w:proofErr w:type="spellStart"/>
      <w:r w:rsidRPr="0087253E">
        <w:rPr>
          <w:rFonts w:ascii="Arial" w:hAnsi="Arial" w:cs="Arial"/>
          <w:sz w:val="20"/>
          <w:szCs w:val="20"/>
          <w:lang w:val="it-IT" w:eastAsia="sl-SI"/>
        </w:rPr>
        <w:t>napredovala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preuranjeno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saj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še</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minilo</w:t>
      </w:r>
      <w:proofErr w:type="spellEnd"/>
      <w:r w:rsidRPr="0087253E">
        <w:rPr>
          <w:rFonts w:ascii="Arial" w:hAnsi="Arial" w:cs="Arial"/>
          <w:sz w:val="20"/>
          <w:szCs w:val="20"/>
          <w:lang w:val="it-IT" w:eastAsia="sl-SI"/>
        </w:rPr>
        <w:t xml:space="preserve"> tri </w:t>
      </w:r>
      <w:proofErr w:type="spellStart"/>
      <w:r w:rsidRPr="0087253E">
        <w:rPr>
          <w:rFonts w:ascii="Arial" w:hAnsi="Arial" w:cs="Arial"/>
          <w:sz w:val="20"/>
          <w:szCs w:val="20"/>
          <w:lang w:val="it-IT" w:eastAsia="sl-SI"/>
        </w:rPr>
        <w:t>leta</w:t>
      </w:r>
      <w:proofErr w:type="spellEnd"/>
      <w:r w:rsidRPr="0087253E">
        <w:rPr>
          <w:rFonts w:ascii="Arial" w:hAnsi="Arial" w:cs="Arial"/>
          <w:sz w:val="20"/>
          <w:szCs w:val="20"/>
          <w:lang w:val="it-IT" w:eastAsia="sl-SI"/>
        </w:rPr>
        <w:t xml:space="preserve"> </w:t>
      </w:r>
      <w:proofErr w:type="gramStart"/>
      <w:r w:rsidRPr="0087253E">
        <w:rPr>
          <w:rFonts w:ascii="Arial" w:hAnsi="Arial" w:cs="Arial"/>
          <w:sz w:val="20"/>
          <w:szCs w:val="20"/>
          <w:lang w:val="it-IT" w:eastAsia="sl-SI"/>
        </w:rPr>
        <w:t>od</w:t>
      </w:r>
      <w:proofErr w:type="gram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zadnjega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napredovanja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pred</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tem</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napredovala</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plačni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w:t>
      </w:r>
      <w:proofErr w:type="spellEnd"/>
      <w:r w:rsidRPr="0087253E">
        <w:rPr>
          <w:rFonts w:ascii="Arial" w:hAnsi="Arial" w:cs="Arial"/>
          <w:sz w:val="20"/>
          <w:szCs w:val="20"/>
          <w:lang w:val="it-IT" w:eastAsia="sl-SI"/>
        </w:rPr>
        <w:t xml:space="preserve"> 1. 4. 2015, s </w:t>
      </w:r>
      <w:proofErr w:type="spellStart"/>
      <w:r w:rsidRPr="0087253E">
        <w:rPr>
          <w:rFonts w:ascii="Arial" w:hAnsi="Arial" w:cs="Arial"/>
          <w:sz w:val="20"/>
          <w:szCs w:val="20"/>
          <w:lang w:val="it-IT" w:eastAsia="sl-SI"/>
        </w:rPr>
        <w:t>pravico</w:t>
      </w:r>
      <w:proofErr w:type="spellEnd"/>
      <w:r w:rsidRPr="0087253E">
        <w:rPr>
          <w:rFonts w:ascii="Arial" w:hAnsi="Arial" w:cs="Arial"/>
          <w:sz w:val="20"/>
          <w:szCs w:val="20"/>
          <w:lang w:val="it-IT" w:eastAsia="sl-SI"/>
        </w:rPr>
        <w:t xml:space="preserve"> do </w:t>
      </w:r>
      <w:proofErr w:type="spellStart"/>
      <w:r w:rsidRPr="0087253E">
        <w:rPr>
          <w:rFonts w:ascii="Arial" w:hAnsi="Arial" w:cs="Arial"/>
          <w:sz w:val="20"/>
          <w:szCs w:val="20"/>
          <w:lang w:val="it-IT" w:eastAsia="sl-SI"/>
        </w:rPr>
        <w:t>plače</w:t>
      </w:r>
      <w:proofErr w:type="spellEnd"/>
      <w:r w:rsidRPr="0087253E">
        <w:rPr>
          <w:rFonts w:ascii="Arial" w:hAnsi="Arial" w:cs="Arial"/>
          <w:sz w:val="20"/>
          <w:szCs w:val="20"/>
          <w:lang w:val="it-IT" w:eastAsia="sl-SI"/>
        </w:rPr>
        <w:t xml:space="preserve"> od 1. 12. 2015 </w:t>
      </w:r>
      <w:proofErr w:type="spellStart"/>
      <w:r w:rsidRPr="0087253E">
        <w:rPr>
          <w:rFonts w:ascii="Arial" w:hAnsi="Arial" w:cs="Arial"/>
          <w:sz w:val="20"/>
          <w:szCs w:val="20"/>
          <w:lang w:val="it-IT" w:eastAsia="sl-SI"/>
        </w:rPr>
        <w:t>dalje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bi </w:t>
      </w:r>
      <w:proofErr w:type="spellStart"/>
      <w:r w:rsidRPr="0087253E">
        <w:rPr>
          <w:rFonts w:ascii="Arial" w:hAnsi="Arial" w:cs="Arial"/>
          <w:sz w:val="20"/>
          <w:szCs w:val="20"/>
          <w:lang w:val="it-IT" w:eastAsia="sl-SI"/>
        </w:rPr>
        <w:t>izpolnila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napredovanje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dva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razreda</w:t>
      </w:r>
      <w:proofErr w:type="spellEnd"/>
      <w:r w:rsidRPr="0087253E">
        <w:rPr>
          <w:rFonts w:ascii="Arial" w:hAnsi="Arial" w:cs="Arial"/>
          <w:sz w:val="20"/>
          <w:szCs w:val="20"/>
          <w:lang w:val="it-IT" w:eastAsia="sl-SI"/>
        </w:rPr>
        <w:t xml:space="preserve"> s 1. 4. 2018, s </w:t>
      </w:r>
      <w:proofErr w:type="spellStart"/>
      <w:r w:rsidRPr="0087253E">
        <w:rPr>
          <w:rFonts w:ascii="Arial" w:hAnsi="Arial" w:cs="Arial"/>
          <w:sz w:val="20"/>
          <w:szCs w:val="20"/>
          <w:lang w:val="it-IT" w:eastAsia="sl-SI"/>
        </w:rPr>
        <w:t>pravico</w:t>
      </w:r>
      <w:proofErr w:type="spellEnd"/>
      <w:r w:rsidRPr="0087253E">
        <w:rPr>
          <w:rFonts w:ascii="Arial" w:hAnsi="Arial" w:cs="Arial"/>
          <w:sz w:val="20"/>
          <w:szCs w:val="20"/>
          <w:lang w:val="it-IT" w:eastAsia="sl-SI"/>
        </w:rPr>
        <w:t xml:space="preserve"> do </w:t>
      </w:r>
      <w:proofErr w:type="spellStart"/>
      <w:r w:rsidRPr="0087253E">
        <w:rPr>
          <w:rFonts w:ascii="Arial" w:hAnsi="Arial" w:cs="Arial"/>
          <w:sz w:val="20"/>
          <w:szCs w:val="20"/>
          <w:lang w:val="it-IT" w:eastAsia="sl-SI"/>
        </w:rPr>
        <w:t>izplačila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plače</w:t>
      </w:r>
      <w:proofErr w:type="spellEnd"/>
      <w:r w:rsidRPr="0087253E">
        <w:rPr>
          <w:rFonts w:ascii="Arial" w:hAnsi="Arial" w:cs="Arial"/>
          <w:sz w:val="20"/>
          <w:szCs w:val="20"/>
          <w:lang w:val="it-IT" w:eastAsia="sl-SI"/>
        </w:rPr>
        <w:t xml:space="preserve"> s 1. 12. 2018, </w:t>
      </w:r>
      <w:proofErr w:type="spellStart"/>
      <w:r w:rsidRPr="0087253E">
        <w:rPr>
          <w:rFonts w:ascii="Arial" w:hAnsi="Arial" w:cs="Arial"/>
          <w:sz w:val="20"/>
          <w:szCs w:val="20"/>
          <w:lang w:val="it-IT" w:eastAsia="sl-SI"/>
        </w:rPr>
        <w:t>ker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pa</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pred</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že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dosegla</w:t>
      </w:r>
      <w:proofErr w:type="spellEnd"/>
      <w:r w:rsidRPr="0087253E">
        <w:rPr>
          <w:rFonts w:ascii="Arial" w:hAnsi="Arial" w:cs="Arial"/>
          <w:sz w:val="20"/>
          <w:szCs w:val="20"/>
          <w:lang w:val="it-IT" w:eastAsia="sl-SI"/>
        </w:rPr>
        <w:t xml:space="preserve"> 9. </w:t>
      </w:r>
      <w:proofErr w:type="spellStart"/>
      <w:r w:rsidRPr="0087253E">
        <w:rPr>
          <w:rFonts w:ascii="Arial" w:hAnsi="Arial" w:cs="Arial"/>
          <w:sz w:val="20"/>
          <w:szCs w:val="20"/>
          <w:lang w:val="it-IT" w:eastAsia="sl-SI"/>
        </w:rPr>
        <w:t>napredovanj</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lahko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napredovala</w:t>
      </w:r>
      <w:proofErr w:type="spellEnd"/>
      <w:r w:rsidRPr="0087253E">
        <w:rPr>
          <w:rFonts w:ascii="Arial" w:hAnsi="Arial" w:cs="Arial"/>
          <w:sz w:val="20"/>
          <w:szCs w:val="20"/>
          <w:lang w:val="it-IT" w:eastAsia="sl-SI"/>
        </w:rPr>
        <w:t xml:space="preserve"> le za en </w:t>
      </w:r>
      <w:proofErr w:type="spellStart"/>
      <w:r w:rsidRPr="0087253E">
        <w:rPr>
          <w:rFonts w:ascii="Arial" w:hAnsi="Arial" w:cs="Arial"/>
          <w:sz w:val="20"/>
          <w:szCs w:val="20"/>
          <w:lang w:val="it-IT" w:eastAsia="sl-SI"/>
        </w:rPr>
        <w:t>plačni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tudi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rPr>
        <w:t>evidenčni</w:t>
      </w:r>
      <w:proofErr w:type="spellEnd"/>
      <w:r w:rsidRPr="0087253E">
        <w:rPr>
          <w:rFonts w:ascii="Arial" w:hAnsi="Arial" w:cs="Arial"/>
          <w:sz w:val="20"/>
          <w:szCs w:val="20"/>
          <w:lang w:val="it-IT"/>
        </w:rPr>
        <w:t xml:space="preserve"> list </w:t>
      </w:r>
      <w:proofErr w:type="spellStart"/>
      <w:r w:rsidRPr="0087253E">
        <w:rPr>
          <w:rFonts w:ascii="Arial" w:hAnsi="Arial" w:cs="Arial"/>
          <w:sz w:val="20"/>
          <w:szCs w:val="20"/>
          <w:lang w:val="it-IT"/>
        </w:rPr>
        <w:t>napredovanja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od 1. 1. 2013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saj</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upoštevano</w:t>
      </w:r>
      <w:proofErr w:type="spellEnd"/>
      <w:r w:rsidRPr="0087253E">
        <w:rPr>
          <w:rFonts w:ascii="Arial" w:hAnsi="Arial" w:cs="Arial"/>
          <w:sz w:val="20"/>
          <w:szCs w:val="20"/>
          <w:lang w:val="it-IT"/>
        </w:rPr>
        <w:t xml:space="preserve">, da v </w:t>
      </w:r>
      <w:proofErr w:type="spellStart"/>
      <w:r w:rsidRPr="0087253E">
        <w:rPr>
          <w:rFonts w:ascii="Arial" w:hAnsi="Arial" w:cs="Arial"/>
          <w:sz w:val="20"/>
          <w:szCs w:val="20"/>
          <w:lang w:val="it-IT"/>
        </w:rPr>
        <w:t>letu</w:t>
      </w:r>
      <w:proofErr w:type="spellEnd"/>
      <w:r w:rsidRPr="0087253E">
        <w:rPr>
          <w:rFonts w:ascii="Arial" w:hAnsi="Arial" w:cs="Arial"/>
          <w:sz w:val="20"/>
          <w:szCs w:val="20"/>
          <w:lang w:val="it-IT"/>
        </w:rPr>
        <w:t xml:space="preserve"> 2013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r w:rsidRPr="0087253E">
        <w:rPr>
          <w:rFonts w:ascii="Arial" w:hAnsi="Arial" w:cs="Arial"/>
          <w:sz w:val="20"/>
          <w:szCs w:val="20"/>
          <w:lang w:val="it-IT" w:eastAsia="sl-SI"/>
        </w:rPr>
        <w:t xml:space="preserve">162. </w:t>
      </w:r>
      <w:proofErr w:type="spellStart"/>
      <w:r w:rsidRPr="0087253E">
        <w:rPr>
          <w:rFonts w:ascii="Arial" w:hAnsi="Arial" w:cs="Arial"/>
          <w:sz w:val="20"/>
          <w:szCs w:val="20"/>
          <w:lang w:val="it-IT" w:eastAsia="sl-SI"/>
        </w:rPr>
        <w:t>člen</w:t>
      </w:r>
      <w:proofErr w:type="spellEnd"/>
      <w:r w:rsidRPr="0087253E">
        <w:rPr>
          <w:rFonts w:ascii="Arial" w:hAnsi="Arial" w:cs="Arial"/>
          <w:sz w:val="20"/>
          <w:szCs w:val="20"/>
          <w:lang w:val="it-IT" w:eastAsia="sl-SI"/>
        </w:rPr>
        <w:t xml:space="preserve"> ZUJF),  </w:t>
      </w:r>
    </w:p>
    <w:p w14:paraId="30BA9C55" w14:textId="77777777" w:rsidR="0087253E" w:rsidRDefault="0087253E" w:rsidP="00041D27">
      <w:pPr>
        <w:pStyle w:val="Odstavekseznama"/>
        <w:numPr>
          <w:ilvl w:val="0"/>
          <w:numId w:val="56"/>
        </w:numPr>
        <w:jc w:val="both"/>
        <w:rPr>
          <w:rFonts w:ascii="Arial" w:hAnsi="Arial" w:cs="Arial"/>
          <w:sz w:val="20"/>
          <w:szCs w:val="20"/>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sta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računalniško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izpisana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tako</w:t>
      </w:r>
      <w:proofErr w:type="spellEnd"/>
      <w:r w:rsidRPr="0087253E">
        <w:rPr>
          <w:rFonts w:ascii="Arial" w:hAnsi="Arial" w:cs="Arial"/>
          <w:sz w:val="20"/>
          <w:szCs w:val="20"/>
          <w:lang w:val="it-IT"/>
        </w:rPr>
        <w:t xml:space="preserve"> datum </w:t>
      </w:r>
      <w:proofErr w:type="spellStart"/>
      <w:r w:rsidRPr="0087253E">
        <w:rPr>
          <w:rFonts w:ascii="Arial" w:hAnsi="Arial" w:cs="Arial"/>
          <w:sz w:val="20"/>
          <w:szCs w:val="20"/>
          <w:lang w:val="it-IT"/>
        </w:rPr>
        <w:t>določitve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tudi</w:t>
      </w:r>
      <w:proofErr w:type="spellEnd"/>
      <w:r w:rsidRPr="0087253E">
        <w:rPr>
          <w:rFonts w:ascii="Arial" w:hAnsi="Arial" w:cs="Arial"/>
          <w:sz w:val="20"/>
          <w:szCs w:val="20"/>
          <w:lang w:val="it-IT"/>
        </w:rPr>
        <w:t xml:space="preserve"> datum </w:t>
      </w:r>
      <w:proofErr w:type="spellStart"/>
      <w:r w:rsidRPr="0087253E">
        <w:rPr>
          <w:rFonts w:ascii="Arial" w:hAnsi="Arial" w:cs="Arial"/>
          <w:sz w:val="20"/>
          <w:szCs w:val="20"/>
          <w:lang w:val="it-IT"/>
        </w:rPr>
        <w:t>seznanitve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listov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izhaja</w:t>
      </w:r>
      <w:proofErr w:type="spellEnd"/>
      <w:r w:rsidRPr="0087253E">
        <w:rPr>
          <w:rFonts w:ascii="Arial" w:hAnsi="Arial" w:cs="Arial"/>
          <w:sz w:val="20"/>
          <w:szCs w:val="20"/>
          <w:lang w:val="it-IT"/>
        </w:rPr>
        <w:t xml:space="preserve"> da so bili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ocenami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seznanjeni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soboto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oziroma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nedeljo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npr</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2013 so bili </w:t>
      </w:r>
      <w:proofErr w:type="spellStart"/>
      <w:r w:rsidRPr="0087253E">
        <w:rPr>
          <w:rFonts w:ascii="Arial" w:hAnsi="Arial" w:cs="Arial"/>
          <w:sz w:val="20"/>
          <w:szCs w:val="20"/>
          <w:lang w:val="it-IT"/>
        </w:rPr>
        <w:t>seznanjeni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soboto</w:t>
      </w:r>
      <w:proofErr w:type="spellEnd"/>
      <w:r w:rsidRPr="0087253E">
        <w:rPr>
          <w:rFonts w:ascii="Arial" w:hAnsi="Arial" w:cs="Arial"/>
          <w:sz w:val="20"/>
          <w:szCs w:val="20"/>
          <w:lang w:val="it-IT"/>
        </w:rPr>
        <w:t xml:space="preserve"> - 15. </w:t>
      </w:r>
      <w:r w:rsidRPr="00BC7DA5">
        <w:rPr>
          <w:rFonts w:ascii="Arial" w:hAnsi="Arial" w:cs="Arial"/>
          <w:sz w:val="20"/>
          <w:szCs w:val="20"/>
        </w:rPr>
        <w:t>3. 2014</w:t>
      </w:r>
      <w:r>
        <w:rPr>
          <w:rFonts w:ascii="Arial" w:hAnsi="Arial" w:cs="Arial"/>
          <w:sz w:val="20"/>
          <w:szCs w:val="20"/>
        </w:rPr>
        <w:t>,</w:t>
      </w:r>
      <w:r w:rsidRPr="00BC7DA5">
        <w:rPr>
          <w:rFonts w:ascii="Arial" w:hAnsi="Arial" w:cs="Arial"/>
          <w:sz w:val="20"/>
          <w:szCs w:val="20"/>
        </w:rPr>
        <w:t xml:space="preserve"> z </w:t>
      </w:r>
      <w:proofErr w:type="spellStart"/>
      <w:r w:rsidRPr="00BC7DA5">
        <w:rPr>
          <w:rFonts w:ascii="Arial" w:hAnsi="Arial" w:cs="Arial"/>
          <w:sz w:val="20"/>
          <w:szCs w:val="20"/>
        </w:rPr>
        <w:t>oceno</w:t>
      </w:r>
      <w:proofErr w:type="spellEnd"/>
      <w:r w:rsidRPr="00BC7DA5">
        <w:rPr>
          <w:rFonts w:ascii="Arial" w:hAnsi="Arial" w:cs="Arial"/>
          <w:sz w:val="20"/>
          <w:szCs w:val="20"/>
        </w:rPr>
        <w:t xml:space="preserve"> za </w:t>
      </w:r>
      <w:proofErr w:type="spellStart"/>
      <w:r w:rsidRPr="00BC7DA5">
        <w:rPr>
          <w:rFonts w:ascii="Arial" w:hAnsi="Arial" w:cs="Arial"/>
          <w:sz w:val="20"/>
          <w:szCs w:val="20"/>
        </w:rPr>
        <w:t>leto</w:t>
      </w:r>
      <w:proofErr w:type="spellEnd"/>
      <w:r w:rsidRPr="00BC7DA5">
        <w:rPr>
          <w:rFonts w:ascii="Arial" w:hAnsi="Arial" w:cs="Arial"/>
          <w:sz w:val="20"/>
          <w:szCs w:val="20"/>
        </w:rPr>
        <w:t xml:space="preserve"> 2015 so </w:t>
      </w:r>
      <w:proofErr w:type="spellStart"/>
      <w:r w:rsidRPr="00BC7DA5">
        <w:rPr>
          <w:rFonts w:ascii="Arial" w:hAnsi="Arial" w:cs="Arial"/>
          <w:sz w:val="20"/>
          <w:szCs w:val="20"/>
        </w:rPr>
        <w:t>bili</w:t>
      </w:r>
      <w:proofErr w:type="spellEnd"/>
      <w:r w:rsidRPr="00BC7DA5">
        <w:rPr>
          <w:rFonts w:ascii="Arial" w:hAnsi="Arial" w:cs="Arial"/>
          <w:sz w:val="20"/>
          <w:szCs w:val="20"/>
        </w:rPr>
        <w:t xml:space="preserve"> </w:t>
      </w:r>
      <w:proofErr w:type="spellStart"/>
      <w:r w:rsidRPr="00BC7DA5">
        <w:rPr>
          <w:rFonts w:ascii="Arial" w:hAnsi="Arial" w:cs="Arial"/>
          <w:sz w:val="20"/>
          <w:szCs w:val="20"/>
        </w:rPr>
        <w:t>seznanjeni</w:t>
      </w:r>
      <w:proofErr w:type="spellEnd"/>
      <w:r w:rsidRPr="00BC7DA5">
        <w:rPr>
          <w:rFonts w:ascii="Arial" w:hAnsi="Arial" w:cs="Arial"/>
          <w:sz w:val="20"/>
          <w:szCs w:val="20"/>
        </w:rPr>
        <w:t xml:space="preserve"> v </w:t>
      </w:r>
      <w:proofErr w:type="spellStart"/>
      <w:r w:rsidRPr="00BC7DA5">
        <w:rPr>
          <w:rFonts w:ascii="Arial" w:hAnsi="Arial" w:cs="Arial"/>
          <w:sz w:val="20"/>
          <w:szCs w:val="20"/>
        </w:rPr>
        <w:t>nedeljo</w:t>
      </w:r>
      <w:proofErr w:type="spellEnd"/>
      <w:r w:rsidRPr="00BC7DA5">
        <w:rPr>
          <w:rFonts w:ascii="Arial" w:hAnsi="Arial" w:cs="Arial"/>
          <w:sz w:val="20"/>
          <w:szCs w:val="20"/>
        </w:rPr>
        <w:t xml:space="preserve"> - 13. 3. 2016</w:t>
      </w:r>
      <w:r>
        <w:rPr>
          <w:rFonts w:ascii="Arial" w:hAnsi="Arial" w:cs="Arial"/>
          <w:sz w:val="20"/>
          <w:szCs w:val="20"/>
        </w:rPr>
        <w:t>),</w:t>
      </w:r>
    </w:p>
    <w:p w14:paraId="020C480B" w14:textId="77777777" w:rsidR="0087253E" w:rsidRDefault="0087253E" w:rsidP="00041D27">
      <w:pPr>
        <w:pStyle w:val="Odstavekseznama"/>
        <w:numPr>
          <w:ilvl w:val="0"/>
          <w:numId w:val="56"/>
        </w:numPr>
        <w:jc w:val="both"/>
        <w:rPr>
          <w:rFonts w:ascii="Arial" w:hAnsi="Arial" w:cs="Arial"/>
          <w:sz w:val="20"/>
          <w:szCs w:val="20"/>
        </w:rPr>
      </w:pPr>
      <w:r w:rsidRPr="00BC7DA5">
        <w:rPr>
          <w:rFonts w:ascii="Arial" w:hAnsi="Arial" w:cs="Arial"/>
          <w:sz w:val="20"/>
          <w:szCs w:val="20"/>
        </w:rPr>
        <w:t xml:space="preserve">za </w:t>
      </w:r>
      <w:proofErr w:type="spellStart"/>
      <w:r w:rsidRPr="00BC7DA5">
        <w:rPr>
          <w:rFonts w:ascii="Arial" w:hAnsi="Arial" w:cs="Arial"/>
          <w:sz w:val="20"/>
          <w:szCs w:val="20"/>
        </w:rPr>
        <w:t>javne</w:t>
      </w:r>
      <w:proofErr w:type="spellEnd"/>
      <w:r w:rsidRPr="00BC7DA5">
        <w:rPr>
          <w:rFonts w:ascii="Arial" w:hAnsi="Arial" w:cs="Arial"/>
          <w:sz w:val="20"/>
          <w:szCs w:val="20"/>
        </w:rPr>
        <w:t xml:space="preserve"> </w:t>
      </w:r>
      <w:proofErr w:type="spellStart"/>
      <w:r w:rsidRPr="00BC7DA5">
        <w:rPr>
          <w:rFonts w:ascii="Arial" w:hAnsi="Arial" w:cs="Arial"/>
          <w:sz w:val="20"/>
          <w:szCs w:val="20"/>
        </w:rPr>
        <w:t>uslužbence</w:t>
      </w:r>
      <w:proofErr w:type="spellEnd"/>
      <w:r w:rsidRPr="00BC7DA5">
        <w:rPr>
          <w:rFonts w:ascii="Arial" w:hAnsi="Arial" w:cs="Arial"/>
          <w:sz w:val="20"/>
          <w:szCs w:val="20"/>
        </w:rPr>
        <w:t xml:space="preserve">, </w:t>
      </w:r>
      <w:proofErr w:type="spellStart"/>
      <w:r w:rsidRPr="00BC7DA5">
        <w:rPr>
          <w:rFonts w:ascii="Arial" w:hAnsi="Arial" w:cs="Arial"/>
          <w:sz w:val="20"/>
          <w:szCs w:val="20"/>
        </w:rPr>
        <w:t>ki</w:t>
      </w:r>
      <w:proofErr w:type="spellEnd"/>
      <w:r w:rsidRPr="00BC7DA5">
        <w:rPr>
          <w:rFonts w:ascii="Arial" w:hAnsi="Arial" w:cs="Arial"/>
          <w:sz w:val="20"/>
          <w:szCs w:val="20"/>
        </w:rPr>
        <w:t xml:space="preserve"> </w:t>
      </w:r>
      <w:proofErr w:type="spellStart"/>
      <w:r w:rsidRPr="00BC7DA5">
        <w:rPr>
          <w:rFonts w:ascii="Arial" w:hAnsi="Arial" w:cs="Arial"/>
          <w:sz w:val="20"/>
          <w:szCs w:val="20"/>
        </w:rPr>
        <w:t>jim</w:t>
      </w:r>
      <w:proofErr w:type="spellEnd"/>
      <w:r w:rsidRPr="00BC7DA5">
        <w:rPr>
          <w:rFonts w:ascii="Arial" w:hAnsi="Arial" w:cs="Arial"/>
          <w:sz w:val="20"/>
          <w:szCs w:val="20"/>
        </w:rPr>
        <w:t xml:space="preserve"> je </w:t>
      </w:r>
      <w:proofErr w:type="spellStart"/>
      <w:r w:rsidRPr="00BC7DA5">
        <w:rPr>
          <w:rFonts w:ascii="Arial" w:hAnsi="Arial" w:cs="Arial"/>
          <w:sz w:val="20"/>
          <w:szCs w:val="20"/>
        </w:rPr>
        <w:t>svet</w:t>
      </w:r>
      <w:proofErr w:type="spellEnd"/>
      <w:r w:rsidRPr="00BC7DA5">
        <w:rPr>
          <w:rFonts w:ascii="Arial" w:hAnsi="Arial" w:cs="Arial"/>
          <w:sz w:val="20"/>
          <w:szCs w:val="20"/>
        </w:rPr>
        <w:t xml:space="preserve"> </w:t>
      </w:r>
      <w:proofErr w:type="spellStart"/>
      <w:r w:rsidRPr="00BC7DA5">
        <w:rPr>
          <w:rFonts w:ascii="Arial" w:hAnsi="Arial" w:cs="Arial"/>
          <w:sz w:val="20"/>
          <w:szCs w:val="20"/>
        </w:rPr>
        <w:t>zavoda</w:t>
      </w:r>
      <w:proofErr w:type="spellEnd"/>
      <w:r w:rsidRPr="00BC7DA5">
        <w:rPr>
          <w:rFonts w:ascii="Arial" w:hAnsi="Arial" w:cs="Arial"/>
          <w:sz w:val="20"/>
          <w:szCs w:val="20"/>
        </w:rPr>
        <w:t xml:space="preserve"> </w:t>
      </w:r>
      <w:proofErr w:type="spellStart"/>
      <w:r w:rsidRPr="00BC7DA5">
        <w:rPr>
          <w:rFonts w:ascii="Arial" w:hAnsi="Arial" w:cs="Arial"/>
          <w:sz w:val="20"/>
          <w:szCs w:val="20"/>
        </w:rPr>
        <w:t>ocene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delovne</w:t>
      </w:r>
      <w:proofErr w:type="spellEnd"/>
      <w:r w:rsidRPr="00BC7DA5">
        <w:rPr>
          <w:rFonts w:ascii="Arial" w:hAnsi="Arial" w:cs="Arial"/>
          <w:sz w:val="20"/>
          <w:szCs w:val="20"/>
        </w:rPr>
        <w:t xml:space="preserve"> </w:t>
      </w:r>
      <w:proofErr w:type="spellStart"/>
      <w:r w:rsidRPr="00BC7DA5">
        <w:rPr>
          <w:rFonts w:ascii="Arial" w:hAnsi="Arial" w:cs="Arial"/>
          <w:sz w:val="20"/>
          <w:szCs w:val="20"/>
        </w:rPr>
        <w:t>uspešnosti</w:t>
      </w:r>
      <w:proofErr w:type="spellEnd"/>
      <w:r w:rsidRPr="00BC7DA5">
        <w:rPr>
          <w:rFonts w:ascii="Arial" w:hAnsi="Arial" w:cs="Arial"/>
          <w:sz w:val="20"/>
          <w:szCs w:val="20"/>
        </w:rPr>
        <w:t xml:space="preserve"> </w:t>
      </w:r>
      <w:proofErr w:type="spellStart"/>
      <w:r w:rsidRPr="00BC7DA5">
        <w:rPr>
          <w:rFonts w:ascii="Arial" w:hAnsi="Arial" w:cs="Arial"/>
          <w:sz w:val="20"/>
          <w:szCs w:val="20"/>
        </w:rPr>
        <w:t>določil</w:t>
      </w:r>
      <w:proofErr w:type="spellEnd"/>
      <w:r w:rsidRPr="00BC7DA5">
        <w:rPr>
          <w:rFonts w:ascii="Arial" w:hAnsi="Arial" w:cs="Arial"/>
          <w:sz w:val="20"/>
          <w:szCs w:val="20"/>
        </w:rPr>
        <w:t xml:space="preserve"> </w:t>
      </w:r>
      <w:proofErr w:type="spellStart"/>
      <w:r w:rsidRPr="00BC7DA5">
        <w:rPr>
          <w:rFonts w:ascii="Arial" w:hAnsi="Arial" w:cs="Arial"/>
          <w:sz w:val="20"/>
          <w:szCs w:val="20"/>
        </w:rPr>
        <w:t>na</w:t>
      </w:r>
      <w:proofErr w:type="spellEnd"/>
      <w:r w:rsidRPr="00BC7DA5">
        <w:rPr>
          <w:rFonts w:ascii="Arial" w:hAnsi="Arial" w:cs="Arial"/>
          <w:sz w:val="20"/>
          <w:szCs w:val="20"/>
        </w:rPr>
        <w:t xml:space="preserve"> </w:t>
      </w:r>
      <w:proofErr w:type="spellStart"/>
      <w:r w:rsidRPr="00BC7DA5">
        <w:rPr>
          <w:rFonts w:ascii="Arial" w:hAnsi="Arial" w:cs="Arial"/>
          <w:sz w:val="20"/>
          <w:szCs w:val="20"/>
        </w:rPr>
        <w:t>podlagi</w:t>
      </w:r>
      <w:proofErr w:type="spellEnd"/>
      <w:r w:rsidRPr="00BC7DA5">
        <w:rPr>
          <w:rFonts w:ascii="Arial" w:hAnsi="Arial" w:cs="Arial"/>
          <w:sz w:val="20"/>
          <w:szCs w:val="20"/>
        </w:rPr>
        <w:t xml:space="preserve"> </w:t>
      </w:r>
      <w:proofErr w:type="spellStart"/>
      <w:r w:rsidRPr="00BC7DA5">
        <w:rPr>
          <w:rFonts w:ascii="Arial" w:hAnsi="Arial" w:cs="Arial"/>
          <w:sz w:val="20"/>
          <w:szCs w:val="20"/>
        </w:rPr>
        <w:t>Pravilnika</w:t>
      </w:r>
      <w:proofErr w:type="spellEnd"/>
      <w:r w:rsidRPr="00BC7DA5">
        <w:rPr>
          <w:rFonts w:ascii="Arial" w:hAnsi="Arial" w:cs="Arial"/>
          <w:sz w:val="20"/>
          <w:szCs w:val="20"/>
        </w:rPr>
        <w:t xml:space="preserve"> o </w:t>
      </w:r>
      <w:proofErr w:type="spellStart"/>
      <w:r w:rsidRPr="00BC7DA5">
        <w:rPr>
          <w:rFonts w:ascii="Arial" w:hAnsi="Arial" w:cs="Arial"/>
          <w:sz w:val="20"/>
          <w:szCs w:val="20"/>
        </w:rPr>
        <w:t>merilih</w:t>
      </w:r>
      <w:proofErr w:type="spellEnd"/>
      <w:r w:rsidRPr="00BC7DA5">
        <w:rPr>
          <w:rFonts w:ascii="Arial" w:hAnsi="Arial" w:cs="Arial"/>
          <w:sz w:val="20"/>
          <w:szCs w:val="20"/>
        </w:rPr>
        <w:t xml:space="preserve"> za </w:t>
      </w:r>
      <w:proofErr w:type="spellStart"/>
      <w:r w:rsidRPr="00BC7DA5">
        <w:rPr>
          <w:rFonts w:ascii="Arial" w:hAnsi="Arial" w:cs="Arial"/>
          <w:sz w:val="20"/>
          <w:szCs w:val="20"/>
        </w:rPr>
        <w:t>ugotavljanje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delovne</w:t>
      </w:r>
      <w:proofErr w:type="spellEnd"/>
      <w:r w:rsidRPr="00BC7DA5">
        <w:rPr>
          <w:rFonts w:ascii="Arial" w:hAnsi="Arial" w:cs="Arial"/>
          <w:sz w:val="20"/>
          <w:szCs w:val="20"/>
        </w:rPr>
        <w:t xml:space="preserve"> </w:t>
      </w:r>
      <w:proofErr w:type="spellStart"/>
      <w:r w:rsidRPr="00BC7DA5">
        <w:rPr>
          <w:rFonts w:ascii="Arial" w:hAnsi="Arial" w:cs="Arial"/>
          <w:sz w:val="20"/>
          <w:szCs w:val="20"/>
        </w:rPr>
        <w:t>uspešnosti</w:t>
      </w:r>
      <w:proofErr w:type="spellEnd"/>
      <w:r w:rsidRPr="00BC7DA5">
        <w:rPr>
          <w:rFonts w:ascii="Arial" w:hAnsi="Arial" w:cs="Arial"/>
          <w:sz w:val="20"/>
          <w:szCs w:val="20"/>
        </w:rPr>
        <w:t xml:space="preserve"> </w:t>
      </w:r>
      <w:proofErr w:type="spellStart"/>
      <w:r w:rsidRPr="00BC7DA5">
        <w:rPr>
          <w:rFonts w:ascii="Arial" w:hAnsi="Arial" w:cs="Arial"/>
          <w:sz w:val="20"/>
          <w:szCs w:val="20"/>
        </w:rPr>
        <w:t>direktorjev</w:t>
      </w:r>
      <w:proofErr w:type="spellEnd"/>
      <w:r w:rsidRPr="00BC7DA5">
        <w:rPr>
          <w:rFonts w:ascii="Arial" w:hAnsi="Arial" w:cs="Arial"/>
          <w:sz w:val="20"/>
          <w:szCs w:val="20"/>
        </w:rPr>
        <w:t xml:space="preserve"> s </w:t>
      </w:r>
      <w:proofErr w:type="spellStart"/>
      <w:r w:rsidRPr="00BC7DA5">
        <w:rPr>
          <w:rFonts w:ascii="Arial" w:hAnsi="Arial" w:cs="Arial"/>
          <w:sz w:val="20"/>
          <w:szCs w:val="20"/>
        </w:rPr>
        <w:t>področja</w:t>
      </w:r>
      <w:proofErr w:type="spellEnd"/>
      <w:r w:rsidRPr="00BC7DA5">
        <w:rPr>
          <w:rFonts w:ascii="Arial" w:hAnsi="Arial" w:cs="Arial"/>
          <w:sz w:val="20"/>
          <w:szCs w:val="20"/>
        </w:rPr>
        <w:t xml:space="preserve"> </w:t>
      </w:r>
      <w:proofErr w:type="spellStart"/>
      <w:r w:rsidRPr="00BC7DA5">
        <w:rPr>
          <w:rFonts w:ascii="Arial" w:hAnsi="Arial" w:cs="Arial"/>
          <w:sz w:val="20"/>
          <w:szCs w:val="20"/>
        </w:rPr>
        <w:t>šolstva</w:t>
      </w:r>
      <w:proofErr w:type="spellEnd"/>
      <w:r w:rsidRPr="00BC7DA5">
        <w:rPr>
          <w:rFonts w:ascii="Arial" w:hAnsi="Arial" w:cs="Arial"/>
          <w:sz w:val="20"/>
          <w:szCs w:val="20"/>
        </w:rPr>
        <w:t xml:space="preserve"> so</w:t>
      </w:r>
      <w:r>
        <w:rPr>
          <w:rFonts w:ascii="Arial" w:hAnsi="Arial" w:cs="Arial"/>
          <w:sz w:val="20"/>
          <w:szCs w:val="20"/>
        </w:rPr>
        <w:t xml:space="preserve"> </w:t>
      </w:r>
      <w:proofErr w:type="spellStart"/>
      <w:r>
        <w:rPr>
          <w:rFonts w:ascii="Arial" w:hAnsi="Arial" w:cs="Arial"/>
          <w:sz w:val="20"/>
          <w:szCs w:val="20"/>
        </w:rPr>
        <w:t>bili</w:t>
      </w:r>
      <w:proofErr w:type="spellEnd"/>
      <w:r w:rsidRPr="00BC7DA5">
        <w:rPr>
          <w:rFonts w:ascii="Arial" w:hAnsi="Arial" w:cs="Arial"/>
          <w:sz w:val="20"/>
          <w:szCs w:val="20"/>
        </w:rPr>
        <w:t xml:space="preserve"> </w:t>
      </w:r>
      <w:proofErr w:type="spellStart"/>
      <w:r w:rsidRPr="00BC7DA5">
        <w:rPr>
          <w:rFonts w:ascii="Arial" w:hAnsi="Arial" w:cs="Arial"/>
          <w:sz w:val="20"/>
          <w:szCs w:val="20"/>
        </w:rPr>
        <w:t>predloženi</w:t>
      </w:r>
      <w:proofErr w:type="spellEnd"/>
      <w:r w:rsidRPr="00BC7DA5">
        <w:rPr>
          <w:rFonts w:ascii="Arial" w:hAnsi="Arial" w:cs="Arial"/>
          <w:sz w:val="20"/>
          <w:szCs w:val="20"/>
        </w:rPr>
        <w:t xml:space="preserve"> </w:t>
      </w:r>
      <w:proofErr w:type="spellStart"/>
      <w:r>
        <w:rPr>
          <w:rFonts w:ascii="Arial" w:hAnsi="Arial" w:cs="Arial"/>
          <w:sz w:val="20"/>
          <w:szCs w:val="20"/>
          <w:lang w:eastAsia="sl-SI"/>
        </w:rPr>
        <w:t>o</w:t>
      </w:r>
      <w:r w:rsidRPr="00BC7DA5">
        <w:rPr>
          <w:rFonts w:ascii="Arial" w:hAnsi="Arial" w:cs="Arial"/>
          <w:sz w:val="20"/>
          <w:szCs w:val="20"/>
          <w:lang w:eastAsia="sl-SI"/>
        </w:rPr>
        <w:t>cenjevalni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listi</w:t>
      </w:r>
      <w:proofErr w:type="spellEnd"/>
      <w:r w:rsidRPr="00BC7DA5">
        <w:rPr>
          <w:rFonts w:ascii="Arial" w:hAnsi="Arial" w:cs="Arial"/>
          <w:sz w:val="20"/>
          <w:szCs w:val="20"/>
          <w:lang w:eastAsia="sl-SI"/>
        </w:rPr>
        <w:t xml:space="preserve"> za </w:t>
      </w:r>
      <w:proofErr w:type="spellStart"/>
      <w:r w:rsidRPr="00BC7DA5">
        <w:rPr>
          <w:rFonts w:ascii="Arial" w:hAnsi="Arial" w:cs="Arial"/>
          <w:sz w:val="20"/>
          <w:szCs w:val="20"/>
          <w:lang w:eastAsia="sl-SI"/>
        </w:rPr>
        <w:t>ugotavljanje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ravnatelja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srednje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šole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kot</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organizacijske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enote</w:t>
      </w:r>
      <w:proofErr w:type="spellEnd"/>
      <w:r w:rsidRPr="00BC7DA5">
        <w:rPr>
          <w:rFonts w:ascii="Arial" w:hAnsi="Arial" w:cs="Arial"/>
          <w:sz w:val="20"/>
          <w:szCs w:val="20"/>
          <w:lang w:eastAsia="sl-SI"/>
        </w:rPr>
        <w:t xml:space="preserve"> – </w:t>
      </w:r>
      <w:proofErr w:type="spellStart"/>
      <w:r w:rsidRPr="00BC7DA5">
        <w:rPr>
          <w:rFonts w:ascii="Arial" w:hAnsi="Arial" w:cs="Arial"/>
          <w:sz w:val="20"/>
          <w:szCs w:val="20"/>
          <w:lang w:eastAsia="sl-SI"/>
        </w:rPr>
        <w:t>Priloga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št</w:t>
      </w:r>
      <w:proofErr w:type="spellEnd"/>
      <w:r w:rsidRPr="00BC7DA5">
        <w:rPr>
          <w:rFonts w:ascii="Arial" w:hAnsi="Arial" w:cs="Arial"/>
          <w:sz w:val="20"/>
          <w:szCs w:val="20"/>
          <w:lang w:eastAsia="sl-SI"/>
        </w:rPr>
        <w:t xml:space="preserve">. 5, </w:t>
      </w:r>
      <w:proofErr w:type="spellStart"/>
      <w:r w:rsidRPr="00BC7DA5">
        <w:rPr>
          <w:rFonts w:ascii="Arial" w:hAnsi="Arial" w:cs="Arial"/>
          <w:sz w:val="20"/>
          <w:szCs w:val="20"/>
          <w:lang w:eastAsia="sl-SI"/>
        </w:rPr>
        <w:t>niso</w:t>
      </w:r>
      <w:proofErr w:type="spellEnd"/>
      <w:r w:rsidRPr="00BC7DA5">
        <w:rPr>
          <w:rFonts w:ascii="Arial" w:hAnsi="Arial" w:cs="Arial"/>
          <w:sz w:val="20"/>
          <w:szCs w:val="20"/>
          <w:lang w:eastAsia="sl-SI"/>
        </w:rPr>
        <w:t xml:space="preserve"> pa </w:t>
      </w:r>
      <w:proofErr w:type="spellStart"/>
      <w:r>
        <w:rPr>
          <w:rFonts w:ascii="Arial" w:hAnsi="Arial" w:cs="Arial"/>
          <w:sz w:val="20"/>
          <w:szCs w:val="20"/>
          <w:lang w:eastAsia="sl-SI"/>
        </w:rPr>
        <w:t>bili</w:t>
      </w:r>
      <w:proofErr w:type="spellEnd"/>
      <w:r>
        <w:rPr>
          <w:rFonts w:ascii="Arial" w:hAnsi="Arial" w:cs="Arial"/>
          <w:sz w:val="20"/>
          <w:szCs w:val="20"/>
          <w:lang w:eastAsia="sl-SI"/>
        </w:rPr>
        <w:t xml:space="preserve"> </w:t>
      </w:r>
      <w:proofErr w:type="spellStart"/>
      <w:r w:rsidRPr="00BC7DA5">
        <w:rPr>
          <w:rFonts w:ascii="Arial" w:hAnsi="Arial" w:cs="Arial"/>
          <w:sz w:val="20"/>
          <w:szCs w:val="20"/>
          <w:lang w:eastAsia="sl-SI"/>
        </w:rPr>
        <w:t>izpolnjeni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ocenjevalni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listi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iz</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rPr>
        <w:t>Uredbe</w:t>
      </w:r>
      <w:proofErr w:type="spellEnd"/>
      <w:r w:rsidRPr="00BC7DA5">
        <w:rPr>
          <w:rFonts w:ascii="Arial" w:hAnsi="Arial" w:cs="Arial"/>
          <w:sz w:val="20"/>
          <w:szCs w:val="20"/>
        </w:rPr>
        <w:t xml:space="preserve"> o </w:t>
      </w:r>
      <w:proofErr w:type="spellStart"/>
      <w:r w:rsidRPr="00BC7DA5">
        <w:rPr>
          <w:rFonts w:ascii="Arial" w:hAnsi="Arial" w:cs="Arial"/>
          <w:sz w:val="20"/>
          <w:szCs w:val="20"/>
        </w:rPr>
        <w:t>napredovanju</w:t>
      </w:r>
      <w:proofErr w:type="spellEnd"/>
      <w:r w:rsidRPr="00BC7DA5">
        <w:rPr>
          <w:rFonts w:ascii="Arial" w:hAnsi="Arial" w:cs="Arial"/>
          <w:sz w:val="20"/>
          <w:szCs w:val="20"/>
        </w:rPr>
        <w:t xml:space="preserve"> </w:t>
      </w:r>
      <w:proofErr w:type="spellStart"/>
      <w:r w:rsidRPr="00BC7DA5">
        <w:rPr>
          <w:rFonts w:ascii="Arial" w:hAnsi="Arial" w:cs="Arial"/>
          <w:sz w:val="20"/>
          <w:szCs w:val="20"/>
        </w:rPr>
        <w:t>javnih</w:t>
      </w:r>
      <w:proofErr w:type="spellEnd"/>
      <w:r w:rsidRPr="00BC7DA5">
        <w:rPr>
          <w:rFonts w:ascii="Arial" w:hAnsi="Arial" w:cs="Arial"/>
          <w:sz w:val="20"/>
          <w:szCs w:val="20"/>
        </w:rPr>
        <w:t xml:space="preserve"> </w:t>
      </w:r>
      <w:proofErr w:type="spellStart"/>
      <w:r w:rsidRPr="00BC7DA5">
        <w:rPr>
          <w:rFonts w:ascii="Arial" w:hAnsi="Arial" w:cs="Arial"/>
          <w:sz w:val="20"/>
          <w:szCs w:val="20"/>
        </w:rPr>
        <w:t>uslužbencev</w:t>
      </w:r>
      <w:proofErr w:type="spellEnd"/>
      <w:r w:rsidRPr="00BC7DA5">
        <w:rPr>
          <w:rFonts w:ascii="Arial" w:hAnsi="Arial" w:cs="Arial"/>
          <w:sz w:val="20"/>
          <w:szCs w:val="20"/>
        </w:rPr>
        <w:t xml:space="preserve"> v </w:t>
      </w:r>
      <w:proofErr w:type="spellStart"/>
      <w:r w:rsidRPr="00BC7DA5">
        <w:rPr>
          <w:rFonts w:ascii="Arial" w:hAnsi="Arial" w:cs="Arial"/>
          <w:sz w:val="20"/>
          <w:szCs w:val="20"/>
        </w:rPr>
        <w:t>plačne</w:t>
      </w:r>
      <w:proofErr w:type="spellEnd"/>
      <w:r w:rsidRPr="00BC7DA5">
        <w:rPr>
          <w:rFonts w:ascii="Arial" w:hAnsi="Arial" w:cs="Arial"/>
          <w:sz w:val="20"/>
          <w:szCs w:val="20"/>
        </w:rPr>
        <w:t xml:space="preserve"> </w:t>
      </w:r>
      <w:proofErr w:type="spellStart"/>
      <w:r w:rsidRPr="00BC7DA5">
        <w:rPr>
          <w:rFonts w:ascii="Arial" w:hAnsi="Arial" w:cs="Arial"/>
          <w:sz w:val="20"/>
          <w:szCs w:val="20"/>
        </w:rPr>
        <w:t>razrede</w:t>
      </w:r>
      <w:proofErr w:type="spellEnd"/>
      <w:r w:rsidRPr="00BC7DA5">
        <w:rPr>
          <w:rFonts w:ascii="Arial" w:hAnsi="Arial" w:cs="Arial"/>
          <w:sz w:val="20"/>
          <w:szCs w:val="20"/>
        </w:rPr>
        <w:t xml:space="preserve"> - </w:t>
      </w:r>
      <w:proofErr w:type="spellStart"/>
      <w:r w:rsidRPr="00BC7DA5">
        <w:rPr>
          <w:rFonts w:ascii="Arial" w:hAnsi="Arial" w:cs="Arial"/>
          <w:sz w:val="20"/>
          <w:szCs w:val="20"/>
        </w:rPr>
        <w:t>Priloga</w:t>
      </w:r>
      <w:proofErr w:type="spellEnd"/>
      <w:r w:rsidRPr="00BC7DA5">
        <w:rPr>
          <w:rFonts w:ascii="Arial" w:hAnsi="Arial" w:cs="Arial"/>
          <w:sz w:val="20"/>
          <w:szCs w:val="20"/>
        </w:rPr>
        <w:t xml:space="preserve"> I. </w:t>
      </w:r>
      <w:proofErr w:type="spellStart"/>
      <w:r w:rsidRPr="00BC7DA5">
        <w:rPr>
          <w:rFonts w:ascii="Arial" w:hAnsi="Arial" w:cs="Arial"/>
          <w:sz w:val="20"/>
          <w:szCs w:val="20"/>
        </w:rPr>
        <w:t>Iz</w:t>
      </w:r>
      <w:proofErr w:type="spellEnd"/>
      <w:r w:rsidRPr="00BC7DA5">
        <w:rPr>
          <w:rFonts w:ascii="Arial" w:hAnsi="Arial" w:cs="Arial"/>
          <w:sz w:val="20"/>
          <w:szCs w:val="20"/>
        </w:rPr>
        <w:t xml:space="preserve"> </w:t>
      </w:r>
      <w:proofErr w:type="spellStart"/>
      <w:r w:rsidRPr="00BC7DA5">
        <w:rPr>
          <w:rFonts w:ascii="Arial" w:hAnsi="Arial" w:cs="Arial"/>
          <w:sz w:val="20"/>
          <w:szCs w:val="20"/>
        </w:rPr>
        <w:t>predloženih</w:t>
      </w:r>
      <w:proofErr w:type="spellEnd"/>
      <w:r w:rsidRPr="00BC7DA5">
        <w:rPr>
          <w:rFonts w:ascii="Arial" w:hAnsi="Arial" w:cs="Arial"/>
          <w:sz w:val="20"/>
          <w:szCs w:val="20"/>
        </w:rPr>
        <w:t xml:space="preserve"> </w:t>
      </w:r>
      <w:proofErr w:type="spellStart"/>
      <w:r>
        <w:rPr>
          <w:rFonts w:ascii="Arial" w:hAnsi="Arial" w:cs="Arial"/>
          <w:sz w:val="20"/>
          <w:szCs w:val="20"/>
          <w:lang w:eastAsia="sl-SI"/>
        </w:rPr>
        <w:t>o</w:t>
      </w:r>
      <w:r w:rsidRPr="00BC7DA5">
        <w:rPr>
          <w:rFonts w:ascii="Arial" w:hAnsi="Arial" w:cs="Arial"/>
          <w:sz w:val="20"/>
          <w:szCs w:val="20"/>
          <w:lang w:eastAsia="sl-SI"/>
        </w:rPr>
        <w:t>cenjevalnih</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listov</w:t>
      </w:r>
      <w:proofErr w:type="spellEnd"/>
      <w:r w:rsidRPr="00BC7DA5">
        <w:rPr>
          <w:rFonts w:ascii="Arial" w:hAnsi="Arial" w:cs="Arial"/>
          <w:sz w:val="20"/>
          <w:szCs w:val="20"/>
          <w:lang w:eastAsia="sl-SI"/>
        </w:rPr>
        <w:t xml:space="preserve"> za </w:t>
      </w:r>
      <w:proofErr w:type="spellStart"/>
      <w:r w:rsidRPr="00BC7DA5">
        <w:rPr>
          <w:rFonts w:ascii="Arial" w:hAnsi="Arial" w:cs="Arial"/>
          <w:sz w:val="20"/>
          <w:szCs w:val="20"/>
          <w:lang w:eastAsia="sl-SI"/>
        </w:rPr>
        <w:t>ugotavljanje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ravnatelja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organizacijske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enote</w:t>
      </w:r>
      <w:proofErr w:type="spellEnd"/>
      <w:r w:rsidRPr="00BC7DA5">
        <w:rPr>
          <w:rFonts w:ascii="Arial" w:hAnsi="Arial" w:cs="Arial"/>
          <w:sz w:val="20"/>
          <w:szCs w:val="20"/>
          <w:lang w:eastAsia="sl-SI"/>
        </w:rPr>
        <w:t xml:space="preserve"> – </w:t>
      </w:r>
      <w:proofErr w:type="spellStart"/>
      <w:r w:rsidRPr="00BC7DA5">
        <w:rPr>
          <w:rFonts w:ascii="Arial" w:hAnsi="Arial" w:cs="Arial"/>
          <w:sz w:val="20"/>
          <w:szCs w:val="20"/>
          <w:lang w:eastAsia="sl-SI"/>
        </w:rPr>
        <w:t>Priloga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št</w:t>
      </w:r>
      <w:proofErr w:type="spellEnd"/>
      <w:r w:rsidRPr="00BC7DA5">
        <w:rPr>
          <w:rFonts w:ascii="Arial" w:hAnsi="Arial" w:cs="Arial"/>
          <w:sz w:val="20"/>
          <w:szCs w:val="20"/>
          <w:lang w:eastAsia="sl-SI"/>
        </w:rPr>
        <w:t xml:space="preserve">. 5, </w:t>
      </w:r>
      <w:proofErr w:type="spellStart"/>
      <w:r w:rsidRPr="00BC7DA5">
        <w:rPr>
          <w:rFonts w:ascii="Arial" w:hAnsi="Arial" w:cs="Arial"/>
          <w:sz w:val="20"/>
          <w:szCs w:val="20"/>
          <w:lang w:eastAsia="sl-SI"/>
        </w:rPr>
        <w:t>tudi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razvidno</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ali</w:t>
      </w:r>
      <w:proofErr w:type="spellEnd"/>
      <w:r w:rsidRPr="00BC7DA5">
        <w:rPr>
          <w:rFonts w:ascii="Arial" w:hAnsi="Arial" w:cs="Arial"/>
          <w:sz w:val="20"/>
          <w:szCs w:val="20"/>
          <w:lang w:eastAsia="sl-SI"/>
        </w:rPr>
        <w:t xml:space="preserve"> so </w:t>
      </w:r>
      <w:proofErr w:type="spellStart"/>
      <w:r w:rsidRPr="00BC7DA5">
        <w:rPr>
          <w:rFonts w:ascii="Arial" w:hAnsi="Arial" w:cs="Arial"/>
          <w:sz w:val="20"/>
          <w:szCs w:val="20"/>
          <w:lang w:eastAsia="sl-SI"/>
        </w:rPr>
        <w:t>bili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javni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uslužbenci</w:t>
      </w:r>
      <w:proofErr w:type="spellEnd"/>
      <w:r w:rsidRPr="00BC7DA5">
        <w:rPr>
          <w:rFonts w:ascii="Arial" w:hAnsi="Arial" w:cs="Arial"/>
          <w:sz w:val="20"/>
          <w:szCs w:val="20"/>
          <w:lang w:eastAsia="sl-SI"/>
        </w:rPr>
        <w:t xml:space="preserve"> (in </w:t>
      </w:r>
      <w:proofErr w:type="spellStart"/>
      <w:r w:rsidRPr="00BC7DA5">
        <w:rPr>
          <w:rFonts w:ascii="Arial" w:hAnsi="Arial" w:cs="Arial"/>
          <w:sz w:val="20"/>
          <w:szCs w:val="20"/>
          <w:lang w:eastAsia="sl-SI"/>
        </w:rPr>
        <w:t>na</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kakšen</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način</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seznanjeni</w:t>
      </w:r>
      <w:proofErr w:type="spellEnd"/>
      <w:r w:rsidRPr="00BC7DA5">
        <w:rPr>
          <w:rFonts w:ascii="Arial" w:hAnsi="Arial" w:cs="Arial"/>
          <w:sz w:val="20"/>
          <w:szCs w:val="20"/>
          <w:lang w:eastAsia="sl-SI"/>
        </w:rPr>
        <w:t xml:space="preserve"> z </w:t>
      </w:r>
      <w:proofErr w:type="spellStart"/>
      <w:r w:rsidRPr="00BC7DA5">
        <w:rPr>
          <w:rFonts w:ascii="Arial" w:hAnsi="Arial" w:cs="Arial"/>
          <w:sz w:val="20"/>
          <w:szCs w:val="20"/>
          <w:lang w:eastAsia="sl-SI"/>
        </w:rPr>
        <w:t>ocen</w:t>
      </w:r>
      <w:r>
        <w:rPr>
          <w:rFonts w:ascii="Arial" w:hAnsi="Arial" w:cs="Arial"/>
          <w:sz w:val="20"/>
          <w:szCs w:val="20"/>
          <w:lang w:eastAsia="sl-SI"/>
        </w:rPr>
        <w:t>ami</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delovne</w:t>
      </w:r>
      <w:proofErr w:type="spellEnd"/>
      <w:r w:rsidRPr="00BC7DA5">
        <w:rPr>
          <w:rFonts w:ascii="Arial" w:hAnsi="Arial" w:cs="Arial"/>
          <w:sz w:val="20"/>
          <w:szCs w:val="20"/>
          <w:lang w:eastAsia="sl-SI"/>
        </w:rPr>
        <w:t xml:space="preserve"> </w:t>
      </w:r>
      <w:proofErr w:type="spellStart"/>
      <w:r w:rsidRPr="00BC7DA5">
        <w:rPr>
          <w:rFonts w:ascii="Arial" w:hAnsi="Arial" w:cs="Arial"/>
          <w:sz w:val="20"/>
          <w:szCs w:val="20"/>
          <w:lang w:eastAsia="sl-SI"/>
        </w:rPr>
        <w:t>uspešnosti</w:t>
      </w:r>
      <w:proofErr w:type="spellEnd"/>
      <w:r>
        <w:rPr>
          <w:rFonts w:ascii="Arial" w:hAnsi="Arial" w:cs="Arial"/>
          <w:sz w:val="20"/>
          <w:szCs w:val="20"/>
          <w:lang w:eastAsia="sl-SI"/>
        </w:rPr>
        <w:t>,</w:t>
      </w:r>
    </w:p>
    <w:p w14:paraId="2C347556" w14:textId="77777777" w:rsidR="0087253E" w:rsidRDefault="0087253E" w:rsidP="00041D27">
      <w:pPr>
        <w:pStyle w:val="Odstavekseznama"/>
        <w:numPr>
          <w:ilvl w:val="0"/>
          <w:numId w:val="56"/>
        </w:numPr>
        <w:jc w:val="both"/>
        <w:rPr>
          <w:rFonts w:ascii="Arial" w:hAnsi="Arial" w:cs="Arial"/>
          <w:sz w:val="20"/>
          <w:szCs w:val="20"/>
        </w:rPr>
      </w:pPr>
      <w:r w:rsidRPr="00BC7DA5">
        <w:rPr>
          <w:rFonts w:ascii="Arial" w:hAnsi="Arial" w:cs="Arial"/>
          <w:sz w:val="20"/>
          <w:szCs w:val="20"/>
        </w:rPr>
        <w:t xml:space="preserve">v </w:t>
      </w:r>
      <w:proofErr w:type="spellStart"/>
      <w:r w:rsidRPr="00BC7DA5">
        <w:rPr>
          <w:rFonts w:ascii="Arial" w:hAnsi="Arial" w:cs="Arial"/>
          <w:sz w:val="20"/>
          <w:szCs w:val="20"/>
        </w:rPr>
        <w:t>izdanih</w:t>
      </w:r>
      <w:proofErr w:type="spellEnd"/>
      <w:r w:rsidRPr="00BC7DA5">
        <w:rPr>
          <w:rFonts w:ascii="Arial" w:hAnsi="Arial" w:cs="Arial"/>
          <w:sz w:val="20"/>
          <w:szCs w:val="20"/>
        </w:rPr>
        <w:t xml:space="preserve"> </w:t>
      </w:r>
      <w:proofErr w:type="spellStart"/>
      <w:r w:rsidRPr="00BC7DA5">
        <w:rPr>
          <w:rFonts w:ascii="Arial" w:hAnsi="Arial" w:cs="Arial"/>
          <w:sz w:val="20"/>
          <w:szCs w:val="20"/>
        </w:rPr>
        <w:t>posamičnih</w:t>
      </w:r>
      <w:proofErr w:type="spellEnd"/>
      <w:r w:rsidRPr="00BC7DA5">
        <w:rPr>
          <w:rFonts w:ascii="Arial" w:hAnsi="Arial" w:cs="Arial"/>
          <w:sz w:val="20"/>
          <w:szCs w:val="20"/>
        </w:rPr>
        <w:t xml:space="preserve"> </w:t>
      </w:r>
      <w:proofErr w:type="spellStart"/>
      <w:r w:rsidRPr="00BC7DA5">
        <w:rPr>
          <w:rFonts w:ascii="Arial" w:hAnsi="Arial" w:cs="Arial"/>
          <w:sz w:val="20"/>
          <w:szCs w:val="20"/>
        </w:rPr>
        <w:t>individualnih</w:t>
      </w:r>
      <w:proofErr w:type="spellEnd"/>
      <w:r w:rsidRPr="00BC7DA5">
        <w:rPr>
          <w:rFonts w:ascii="Arial" w:hAnsi="Arial" w:cs="Arial"/>
          <w:sz w:val="20"/>
          <w:szCs w:val="20"/>
        </w:rPr>
        <w:t xml:space="preserve"> </w:t>
      </w:r>
      <w:proofErr w:type="spellStart"/>
      <w:r w:rsidRPr="00BC7DA5">
        <w:rPr>
          <w:rFonts w:ascii="Arial" w:hAnsi="Arial" w:cs="Arial"/>
          <w:sz w:val="20"/>
          <w:szCs w:val="20"/>
        </w:rPr>
        <w:t>aktih</w:t>
      </w:r>
      <w:proofErr w:type="spellEnd"/>
      <w:r w:rsidRPr="00BC7DA5">
        <w:rPr>
          <w:rFonts w:ascii="Arial" w:hAnsi="Arial" w:cs="Arial"/>
          <w:sz w:val="20"/>
          <w:szCs w:val="20"/>
        </w:rPr>
        <w:t xml:space="preserve"> (</w:t>
      </w:r>
      <w:proofErr w:type="spellStart"/>
      <w:r w:rsidRPr="00BC7DA5">
        <w:rPr>
          <w:rFonts w:ascii="Arial" w:hAnsi="Arial" w:cs="Arial"/>
          <w:sz w:val="20"/>
          <w:szCs w:val="20"/>
        </w:rPr>
        <w:t>pogodbah</w:t>
      </w:r>
      <w:proofErr w:type="spellEnd"/>
      <w:r w:rsidRPr="00BC7DA5">
        <w:rPr>
          <w:rFonts w:ascii="Arial" w:hAnsi="Arial" w:cs="Arial"/>
          <w:sz w:val="20"/>
          <w:szCs w:val="20"/>
        </w:rPr>
        <w:t xml:space="preserve"> o </w:t>
      </w:r>
      <w:proofErr w:type="spellStart"/>
      <w:r w:rsidRPr="00BC7DA5">
        <w:rPr>
          <w:rFonts w:ascii="Arial" w:hAnsi="Arial" w:cs="Arial"/>
          <w:sz w:val="20"/>
          <w:szCs w:val="20"/>
        </w:rPr>
        <w:t>zaposlitvi</w:t>
      </w:r>
      <w:proofErr w:type="spellEnd"/>
      <w:r w:rsidRPr="00BC7DA5">
        <w:rPr>
          <w:rFonts w:ascii="Arial" w:hAnsi="Arial" w:cs="Arial"/>
          <w:sz w:val="20"/>
          <w:szCs w:val="20"/>
        </w:rPr>
        <w:t xml:space="preserve"> in </w:t>
      </w:r>
      <w:proofErr w:type="spellStart"/>
      <w:r w:rsidRPr="00BC7DA5">
        <w:rPr>
          <w:rFonts w:ascii="Arial" w:hAnsi="Arial" w:cs="Arial"/>
          <w:sz w:val="20"/>
          <w:szCs w:val="20"/>
        </w:rPr>
        <w:t>aneksih</w:t>
      </w:r>
      <w:proofErr w:type="spellEnd"/>
      <w:r w:rsidRPr="00BC7DA5">
        <w:rPr>
          <w:rFonts w:ascii="Arial" w:hAnsi="Arial" w:cs="Arial"/>
          <w:sz w:val="20"/>
          <w:szCs w:val="20"/>
        </w:rPr>
        <w:t xml:space="preserve">) </w:t>
      </w:r>
      <w:proofErr w:type="spellStart"/>
      <w:r w:rsidRPr="00BC7DA5">
        <w:rPr>
          <w:rFonts w:ascii="Arial" w:hAnsi="Arial" w:cs="Arial"/>
          <w:sz w:val="20"/>
          <w:szCs w:val="20"/>
        </w:rPr>
        <w:t>ni</w:t>
      </w:r>
      <w:r>
        <w:rPr>
          <w:rFonts w:ascii="Arial" w:hAnsi="Arial" w:cs="Arial"/>
          <w:sz w:val="20"/>
          <w:szCs w:val="20"/>
        </w:rPr>
        <w:t>so</w:t>
      </w:r>
      <w:proofErr w:type="spellEnd"/>
      <w:r>
        <w:rPr>
          <w:rFonts w:ascii="Arial" w:hAnsi="Arial" w:cs="Arial"/>
          <w:sz w:val="20"/>
          <w:szCs w:val="20"/>
        </w:rPr>
        <w:t xml:space="preserve"> bile</w:t>
      </w:r>
      <w:r w:rsidRPr="00BC7DA5">
        <w:rPr>
          <w:rFonts w:ascii="Arial" w:hAnsi="Arial" w:cs="Arial"/>
          <w:sz w:val="20"/>
          <w:szCs w:val="20"/>
        </w:rPr>
        <w:t xml:space="preserve"> </w:t>
      </w:r>
      <w:proofErr w:type="spellStart"/>
      <w:r w:rsidRPr="00BC7DA5">
        <w:rPr>
          <w:rFonts w:ascii="Arial" w:hAnsi="Arial" w:cs="Arial"/>
          <w:sz w:val="20"/>
          <w:szCs w:val="20"/>
        </w:rPr>
        <w:t>zapisan</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šifr</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w:t>
      </w:r>
      <w:r>
        <w:rPr>
          <w:rFonts w:ascii="Arial" w:hAnsi="Arial" w:cs="Arial"/>
          <w:sz w:val="20"/>
          <w:szCs w:val="20"/>
        </w:rPr>
        <w:t>ih</w:t>
      </w:r>
      <w:proofErr w:type="spellEnd"/>
      <w:r w:rsidRPr="00BC7DA5">
        <w:rPr>
          <w:rFonts w:ascii="Arial" w:hAnsi="Arial" w:cs="Arial"/>
          <w:sz w:val="20"/>
          <w:szCs w:val="20"/>
        </w:rPr>
        <w:t xml:space="preserve"> </w:t>
      </w:r>
      <w:proofErr w:type="spellStart"/>
      <w:r w:rsidRPr="00BC7DA5">
        <w:rPr>
          <w:rFonts w:ascii="Arial" w:hAnsi="Arial" w:cs="Arial"/>
          <w:sz w:val="20"/>
          <w:szCs w:val="20"/>
        </w:rPr>
        <w:t>mest</w:t>
      </w:r>
      <w:proofErr w:type="spellEnd"/>
      <w:r w:rsidRPr="00BC7DA5">
        <w:rPr>
          <w:rFonts w:ascii="Arial" w:hAnsi="Arial" w:cs="Arial"/>
          <w:sz w:val="20"/>
          <w:szCs w:val="20"/>
        </w:rPr>
        <w:t xml:space="preserve"> </w:t>
      </w:r>
      <w:proofErr w:type="spellStart"/>
      <w:r w:rsidRPr="00BC7DA5">
        <w:rPr>
          <w:rFonts w:ascii="Arial" w:hAnsi="Arial" w:cs="Arial"/>
          <w:sz w:val="20"/>
          <w:szCs w:val="20"/>
        </w:rPr>
        <w:t>na</w:t>
      </w:r>
      <w:proofErr w:type="spellEnd"/>
      <w:r w:rsidRPr="00BC7DA5">
        <w:rPr>
          <w:rFonts w:ascii="Arial" w:hAnsi="Arial" w:cs="Arial"/>
          <w:sz w:val="20"/>
          <w:szCs w:val="20"/>
        </w:rPr>
        <w:t xml:space="preserve"> </w:t>
      </w:r>
      <w:proofErr w:type="spellStart"/>
      <w:r w:rsidRPr="00BC7DA5">
        <w:rPr>
          <w:rFonts w:ascii="Arial" w:hAnsi="Arial" w:cs="Arial"/>
          <w:sz w:val="20"/>
          <w:szCs w:val="20"/>
        </w:rPr>
        <w:t>kater</w:t>
      </w:r>
      <w:r>
        <w:rPr>
          <w:rFonts w:ascii="Arial" w:hAnsi="Arial" w:cs="Arial"/>
          <w:sz w:val="20"/>
          <w:szCs w:val="20"/>
        </w:rPr>
        <w:t>ih</w:t>
      </w:r>
      <w:proofErr w:type="spellEnd"/>
      <w:r>
        <w:rPr>
          <w:rFonts w:ascii="Arial" w:hAnsi="Arial" w:cs="Arial"/>
          <w:sz w:val="20"/>
          <w:szCs w:val="20"/>
        </w:rPr>
        <w:t xml:space="preserve"> so</w:t>
      </w:r>
      <w:r w:rsidRPr="00BC7DA5">
        <w:rPr>
          <w:rFonts w:ascii="Arial" w:hAnsi="Arial" w:cs="Arial"/>
          <w:sz w:val="20"/>
          <w:szCs w:val="20"/>
        </w:rPr>
        <w:t xml:space="preserve"> </w:t>
      </w:r>
      <w:proofErr w:type="spellStart"/>
      <w:r w:rsidRPr="00BC7DA5">
        <w:rPr>
          <w:rFonts w:ascii="Arial" w:hAnsi="Arial" w:cs="Arial"/>
          <w:sz w:val="20"/>
          <w:szCs w:val="20"/>
        </w:rPr>
        <w:t>javni</w:t>
      </w:r>
      <w:proofErr w:type="spellEnd"/>
      <w:r w:rsidRPr="00BC7DA5">
        <w:rPr>
          <w:rFonts w:ascii="Arial" w:hAnsi="Arial" w:cs="Arial"/>
          <w:sz w:val="20"/>
          <w:szCs w:val="20"/>
        </w:rPr>
        <w:t xml:space="preserve"> </w:t>
      </w:r>
      <w:proofErr w:type="spellStart"/>
      <w:r w:rsidRPr="00BC7DA5">
        <w:rPr>
          <w:rFonts w:ascii="Arial" w:hAnsi="Arial" w:cs="Arial"/>
          <w:sz w:val="20"/>
          <w:szCs w:val="20"/>
        </w:rPr>
        <w:t>uslužbenci</w:t>
      </w:r>
      <w:proofErr w:type="spellEnd"/>
      <w:r w:rsidRPr="00BC7DA5">
        <w:rPr>
          <w:rFonts w:ascii="Arial" w:hAnsi="Arial" w:cs="Arial"/>
          <w:sz w:val="20"/>
          <w:szCs w:val="20"/>
        </w:rPr>
        <w:t xml:space="preserve"> </w:t>
      </w:r>
      <w:proofErr w:type="spellStart"/>
      <w:r w:rsidRPr="00BC7DA5">
        <w:rPr>
          <w:rFonts w:ascii="Arial" w:hAnsi="Arial" w:cs="Arial"/>
          <w:sz w:val="20"/>
          <w:szCs w:val="20"/>
        </w:rPr>
        <w:t>opravlja</w:t>
      </w:r>
      <w:r>
        <w:rPr>
          <w:rFonts w:ascii="Arial" w:hAnsi="Arial" w:cs="Arial"/>
          <w:sz w:val="20"/>
          <w:szCs w:val="20"/>
        </w:rPr>
        <w:t>li</w:t>
      </w:r>
      <w:proofErr w:type="spellEnd"/>
      <w:r w:rsidRPr="00BC7DA5">
        <w:rPr>
          <w:rFonts w:ascii="Arial" w:hAnsi="Arial" w:cs="Arial"/>
          <w:sz w:val="20"/>
          <w:szCs w:val="20"/>
        </w:rPr>
        <w:t xml:space="preserve"> </w:t>
      </w:r>
      <w:proofErr w:type="spellStart"/>
      <w:r w:rsidRPr="00BC7DA5">
        <w:rPr>
          <w:rFonts w:ascii="Arial" w:hAnsi="Arial" w:cs="Arial"/>
          <w:sz w:val="20"/>
          <w:szCs w:val="20"/>
        </w:rPr>
        <w:t>delo</w:t>
      </w:r>
      <w:proofErr w:type="spellEnd"/>
      <w:r w:rsidRPr="00BC7DA5">
        <w:rPr>
          <w:rFonts w:ascii="Arial" w:hAnsi="Arial" w:cs="Arial"/>
          <w:sz w:val="20"/>
          <w:szCs w:val="20"/>
        </w:rPr>
        <w:t xml:space="preserve"> </w:t>
      </w:r>
      <w:r>
        <w:rPr>
          <w:rFonts w:ascii="Arial" w:hAnsi="Arial" w:cs="Arial"/>
          <w:sz w:val="20"/>
          <w:szCs w:val="20"/>
        </w:rPr>
        <w:t>(</w:t>
      </w:r>
      <w:proofErr w:type="spellStart"/>
      <w:r w:rsidRPr="00BC7DA5">
        <w:rPr>
          <w:rFonts w:ascii="Arial" w:hAnsi="Arial" w:cs="Arial"/>
          <w:sz w:val="20"/>
          <w:szCs w:val="20"/>
        </w:rPr>
        <w:t>šifr</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delovn</w:t>
      </w:r>
      <w:r>
        <w:rPr>
          <w:rFonts w:ascii="Arial" w:hAnsi="Arial" w:cs="Arial"/>
          <w:sz w:val="20"/>
          <w:szCs w:val="20"/>
        </w:rPr>
        <w:t>ih</w:t>
      </w:r>
      <w:proofErr w:type="spellEnd"/>
      <w:r w:rsidRPr="00BC7DA5">
        <w:rPr>
          <w:rFonts w:ascii="Arial" w:hAnsi="Arial" w:cs="Arial"/>
          <w:sz w:val="20"/>
          <w:szCs w:val="20"/>
        </w:rPr>
        <w:t xml:space="preserve"> </w:t>
      </w:r>
      <w:proofErr w:type="spellStart"/>
      <w:r w:rsidRPr="00BC7DA5">
        <w:rPr>
          <w:rFonts w:ascii="Arial" w:hAnsi="Arial" w:cs="Arial"/>
          <w:sz w:val="20"/>
          <w:szCs w:val="20"/>
        </w:rPr>
        <w:t>mest</w:t>
      </w:r>
      <w:proofErr w:type="spellEnd"/>
      <w:r w:rsidRPr="00BC7DA5">
        <w:rPr>
          <w:rFonts w:ascii="Arial" w:hAnsi="Arial" w:cs="Arial"/>
          <w:sz w:val="20"/>
          <w:szCs w:val="20"/>
        </w:rPr>
        <w:t xml:space="preserve"> </w:t>
      </w:r>
      <w:proofErr w:type="spellStart"/>
      <w:r w:rsidRPr="00BC7DA5">
        <w:rPr>
          <w:rFonts w:ascii="Arial" w:hAnsi="Arial" w:cs="Arial"/>
          <w:sz w:val="20"/>
          <w:szCs w:val="20"/>
        </w:rPr>
        <w:t>pa</w:t>
      </w:r>
      <w:proofErr w:type="spellEnd"/>
      <w:r w:rsidRPr="00BC7DA5">
        <w:rPr>
          <w:rFonts w:ascii="Arial" w:hAnsi="Arial" w:cs="Arial"/>
          <w:sz w:val="20"/>
          <w:szCs w:val="20"/>
        </w:rPr>
        <w:t xml:space="preserve"> </w:t>
      </w:r>
      <w:r>
        <w:rPr>
          <w:rFonts w:ascii="Arial" w:hAnsi="Arial" w:cs="Arial"/>
          <w:sz w:val="20"/>
          <w:szCs w:val="20"/>
        </w:rPr>
        <w:t>so bile</w:t>
      </w:r>
      <w:r w:rsidRPr="00BC7DA5">
        <w:rPr>
          <w:rFonts w:ascii="Arial" w:hAnsi="Arial" w:cs="Arial"/>
          <w:sz w:val="20"/>
          <w:szCs w:val="20"/>
        </w:rPr>
        <w:t xml:space="preserve"> </w:t>
      </w:r>
      <w:proofErr w:type="spellStart"/>
      <w:r w:rsidRPr="00BC7DA5">
        <w:rPr>
          <w:rFonts w:ascii="Arial" w:hAnsi="Arial" w:cs="Arial"/>
          <w:sz w:val="20"/>
          <w:szCs w:val="20"/>
        </w:rPr>
        <w:t>zapisan</w:t>
      </w:r>
      <w:r>
        <w:rPr>
          <w:rFonts w:ascii="Arial" w:hAnsi="Arial" w:cs="Arial"/>
          <w:sz w:val="20"/>
          <w:szCs w:val="20"/>
        </w:rPr>
        <w:t>e</w:t>
      </w:r>
      <w:proofErr w:type="spellEnd"/>
      <w:r w:rsidRPr="00BC7DA5">
        <w:rPr>
          <w:rFonts w:ascii="Arial" w:hAnsi="Arial" w:cs="Arial"/>
          <w:sz w:val="20"/>
          <w:szCs w:val="20"/>
        </w:rPr>
        <w:t xml:space="preserve"> </w:t>
      </w:r>
      <w:proofErr w:type="spellStart"/>
      <w:r w:rsidRPr="00BC7DA5">
        <w:rPr>
          <w:rFonts w:ascii="Arial" w:hAnsi="Arial" w:cs="Arial"/>
          <w:sz w:val="20"/>
          <w:szCs w:val="20"/>
        </w:rPr>
        <w:t>na</w:t>
      </w:r>
      <w:proofErr w:type="spellEnd"/>
      <w:r w:rsidRPr="00BC7DA5">
        <w:rPr>
          <w:rFonts w:ascii="Arial" w:hAnsi="Arial" w:cs="Arial"/>
          <w:sz w:val="20"/>
          <w:szCs w:val="20"/>
        </w:rPr>
        <w:t xml:space="preserve"> </w:t>
      </w:r>
      <w:proofErr w:type="spellStart"/>
      <w:r w:rsidRPr="00BC7DA5">
        <w:rPr>
          <w:rFonts w:ascii="Arial" w:hAnsi="Arial" w:cs="Arial"/>
          <w:sz w:val="20"/>
          <w:szCs w:val="20"/>
        </w:rPr>
        <w:t>plačilnih</w:t>
      </w:r>
      <w:proofErr w:type="spellEnd"/>
      <w:r w:rsidRPr="00BC7DA5">
        <w:rPr>
          <w:rFonts w:ascii="Arial" w:hAnsi="Arial" w:cs="Arial"/>
          <w:sz w:val="20"/>
          <w:szCs w:val="20"/>
        </w:rPr>
        <w:t xml:space="preserve"> </w:t>
      </w:r>
      <w:proofErr w:type="spellStart"/>
      <w:r w:rsidRPr="00BC7DA5">
        <w:rPr>
          <w:rFonts w:ascii="Arial" w:hAnsi="Arial" w:cs="Arial"/>
          <w:sz w:val="20"/>
          <w:szCs w:val="20"/>
        </w:rPr>
        <w:t>listah</w:t>
      </w:r>
      <w:proofErr w:type="spellEnd"/>
      <w:r>
        <w:rPr>
          <w:rFonts w:ascii="Arial" w:hAnsi="Arial" w:cs="Arial"/>
          <w:sz w:val="20"/>
          <w:szCs w:val="20"/>
        </w:rPr>
        <w:t>),</w:t>
      </w:r>
    </w:p>
    <w:p w14:paraId="73862594" w14:textId="77777777" w:rsidR="0087253E" w:rsidRPr="00D576E1" w:rsidRDefault="0087253E" w:rsidP="00041D27">
      <w:pPr>
        <w:pStyle w:val="Odstavekseznama"/>
        <w:numPr>
          <w:ilvl w:val="0"/>
          <w:numId w:val="56"/>
        </w:numPr>
        <w:jc w:val="both"/>
        <w:rPr>
          <w:rFonts w:ascii="Arial" w:hAnsi="Arial" w:cs="Arial"/>
          <w:sz w:val="20"/>
          <w:szCs w:val="20"/>
        </w:rPr>
      </w:pP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plačilnih</w:t>
      </w:r>
      <w:proofErr w:type="spellEnd"/>
      <w:r w:rsidRPr="00D576E1">
        <w:rPr>
          <w:rFonts w:ascii="Arial" w:hAnsi="Arial" w:cs="Arial"/>
          <w:sz w:val="20"/>
          <w:szCs w:val="20"/>
        </w:rPr>
        <w:t xml:space="preserve"> </w:t>
      </w:r>
      <w:proofErr w:type="spellStart"/>
      <w:r w:rsidRPr="00D576E1">
        <w:rPr>
          <w:rFonts w:ascii="Arial" w:hAnsi="Arial" w:cs="Arial"/>
          <w:sz w:val="20"/>
          <w:szCs w:val="20"/>
        </w:rPr>
        <w:t>listah</w:t>
      </w:r>
      <w:proofErr w:type="spellEnd"/>
      <w:r w:rsidRPr="00D576E1">
        <w:rPr>
          <w:rFonts w:ascii="Arial" w:hAnsi="Arial" w:cs="Arial"/>
          <w:sz w:val="20"/>
          <w:szCs w:val="20"/>
        </w:rPr>
        <w:t xml:space="preserve"> </w:t>
      </w:r>
      <w:proofErr w:type="spellStart"/>
      <w:r w:rsidRPr="00D576E1">
        <w:rPr>
          <w:rFonts w:ascii="Arial" w:hAnsi="Arial" w:cs="Arial"/>
          <w:sz w:val="20"/>
          <w:szCs w:val="20"/>
        </w:rPr>
        <w:t>ravnatelja</w:t>
      </w:r>
      <w:proofErr w:type="spellEnd"/>
      <w:r w:rsidRPr="00D576E1">
        <w:rPr>
          <w:rFonts w:ascii="Arial" w:hAnsi="Arial" w:cs="Arial"/>
          <w:sz w:val="20"/>
          <w:szCs w:val="20"/>
        </w:rPr>
        <w:t xml:space="preserve"> </w:t>
      </w:r>
      <w:proofErr w:type="spellStart"/>
      <w:r w:rsidRPr="00D576E1">
        <w:rPr>
          <w:rFonts w:ascii="Arial" w:hAnsi="Arial" w:cs="Arial"/>
          <w:sz w:val="20"/>
          <w:szCs w:val="20"/>
        </w:rPr>
        <w:t>srednje</w:t>
      </w:r>
      <w:proofErr w:type="spellEnd"/>
      <w:r w:rsidRPr="00D576E1">
        <w:rPr>
          <w:rFonts w:ascii="Arial" w:hAnsi="Arial" w:cs="Arial"/>
          <w:sz w:val="20"/>
          <w:szCs w:val="20"/>
        </w:rPr>
        <w:t xml:space="preserve"> </w:t>
      </w:r>
      <w:proofErr w:type="spellStart"/>
      <w:r w:rsidRPr="00D576E1">
        <w:rPr>
          <w:rFonts w:ascii="Arial" w:hAnsi="Arial" w:cs="Arial"/>
          <w:sz w:val="20"/>
          <w:szCs w:val="20"/>
        </w:rPr>
        <w:t>šole</w:t>
      </w:r>
      <w:proofErr w:type="spellEnd"/>
      <w:r w:rsidRPr="00D576E1">
        <w:rPr>
          <w:rFonts w:ascii="Arial" w:hAnsi="Arial" w:cs="Arial"/>
          <w:sz w:val="20"/>
          <w:szCs w:val="20"/>
        </w:rPr>
        <w:t xml:space="preserve"> </w:t>
      </w:r>
      <w:proofErr w:type="spellStart"/>
      <w:r w:rsidRPr="00D576E1">
        <w:rPr>
          <w:rFonts w:ascii="Arial" w:hAnsi="Arial" w:cs="Arial"/>
          <w:sz w:val="20"/>
          <w:szCs w:val="20"/>
        </w:rPr>
        <w:t>kot</w:t>
      </w:r>
      <w:proofErr w:type="spellEnd"/>
      <w:r w:rsidRPr="00D576E1">
        <w:rPr>
          <w:rFonts w:ascii="Arial" w:hAnsi="Arial" w:cs="Arial"/>
          <w:sz w:val="20"/>
          <w:szCs w:val="20"/>
        </w:rPr>
        <w:t xml:space="preserve"> </w:t>
      </w:r>
      <w:proofErr w:type="spellStart"/>
      <w:r w:rsidRPr="00D576E1">
        <w:rPr>
          <w:rFonts w:ascii="Arial" w:hAnsi="Arial" w:cs="Arial"/>
          <w:sz w:val="20"/>
          <w:szCs w:val="20"/>
        </w:rPr>
        <w:t>organizacijske</w:t>
      </w:r>
      <w:proofErr w:type="spellEnd"/>
      <w:r w:rsidRPr="00D576E1">
        <w:rPr>
          <w:rFonts w:ascii="Arial" w:hAnsi="Arial" w:cs="Arial"/>
          <w:sz w:val="20"/>
          <w:szCs w:val="20"/>
        </w:rPr>
        <w:t xml:space="preserve"> </w:t>
      </w:r>
      <w:proofErr w:type="spellStart"/>
      <w:r w:rsidRPr="00D576E1">
        <w:rPr>
          <w:rFonts w:ascii="Arial" w:hAnsi="Arial" w:cs="Arial"/>
          <w:sz w:val="20"/>
          <w:szCs w:val="20"/>
        </w:rPr>
        <w:t>enote</w:t>
      </w:r>
      <w:proofErr w:type="spellEnd"/>
      <w:r w:rsidRPr="00D576E1">
        <w:rPr>
          <w:rFonts w:ascii="Arial" w:hAnsi="Arial" w:cs="Arial"/>
          <w:sz w:val="20"/>
          <w:szCs w:val="20"/>
        </w:rPr>
        <w:t xml:space="preserve"> </w:t>
      </w:r>
      <w:proofErr w:type="spellStart"/>
      <w:r w:rsidRPr="00D576E1">
        <w:rPr>
          <w:rFonts w:ascii="Arial" w:hAnsi="Arial" w:cs="Arial"/>
          <w:sz w:val="20"/>
          <w:szCs w:val="20"/>
        </w:rPr>
        <w:t>sta</w:t>
      </w:r>
      <w:proofErr w:type="spellEnd"/>
      <w:r>
        <w:rPr>
          <w:rFonts w:ascii="Arial" w:hAnsi="Arial" w:cs="Arial"/>
          <w:sz w:val="20"/>
          <w:szCs w:val="20"/>
        </w:rPr>
        <w:t xml:space="preserve"> </w:t>
      </w:r>
      <w:proofErr w:type="spellStart"/>
      <w:r>
        <w:rPr>
          <w:rFonts w:ascii="Arial" w:hAnsi="Arial" w:cs="Arial"/>
          <w:sz w:val="20"/>
          <w:szCs w:val="20"/>
        </w:rPr>
        <w:t>bili</w:t>
      </w:r>
      <w:proofErr w:type="spellEnd"/>
      <w:r w:rsidRPr="00D576E1">
        <w:rPr>
          <w:rFonts w:ascii="Arial" w:hAnsi="Arial" w:cs="Arial"/>
          <w:sz w:val="20"/>
          <w:szCs w:val="20"/>
        </w:rPr>
        <w:t xml:space="preserve"> </w:t>
      </w:r>
      <w:proofErr w:type="spellStart"/>
      <w:r w:rsidRPr="00D576E1">
        <w:rPr>
          <w:rFonts w:ascii="Arial" w:hAnsi="Arial" w:cs="Arial"/>
          <w:sz w:val="20"/>
          <w:szCs w:val="20"/>
        </w:rPr>
        <w:t>nepravilno</w:t>
      </w:r>
      <w:proofErr w:type="spellEnd"/>
      <w:r w:rsidRPr="00D576E1">
        <w:rPr>
          <w:rFonts w:ascii="Arial" w:hAnsi="Arial" w:cs="Arial"/>
          <w:sz w:val="20"/>
          <w:szCs w:val="20"/>
        </w:rPr>
        <w:t xml:space="preserve"> </w:t>
      </w:r>
      <w:proofErr w:type="spellStart"/>
      <w:r w:rsidRPr="00D576E1">
        <w:rPr>
          <w:rFonts w:ascii="Arial" w:hAnsi="Arial" w:cs="Arial"/>
          <w:sz w:val="20"/>
          <w:szCs w:val="20"/>
        </w:rPr>
        <w:t>zapisani</w:t>
      </w:r>
      <w:proofErr w:type="spellEnd"/>
      <w:r w:rsidRPr="00D576E1">
        <w:rPr>
          <w:rFonts w:ascii="Arial" w:hAnsi="Arial" w:cs="Arial"/>
          <w:sz w:val="20"/>
          <w:szCs w:val="20"/>
        </w:rPr>
        <w:t xml:space="preserve"> </w:t>
      </w:r>
      <w:proofErr w:type="spellStart"/>
      <w:r w:rsidRPr="00D576E1">
        <w:rPr>
          <w:rFonts w:ascii="Arial" w:hAnsi="Arial" w:cs="Arial"/>
          <w:sz w:val="20"/>
          <w:szCs w:val="20"/>
        </w:rPr>
        <w:t>šifra</w:t>
      </w:r>
      <w:proofErr w:type="spellEnd"/>
      <w:r w:rsidRPr="00D576E1">
        <w:rPr>
          <w:rFonts w:ascii="Arial" w:hAnsi="Arial" w:cs="Arial"/>
          <w:sz w:val="20"/>
          <w:szCs w:val="20"/>
        </w:rPr>
        <w:t xml:space="preserve"> </w:t>
      </w:r>
      <w:proofErr w:type="spellStart"/>
      <w:r w:rsidRPr="00D576E1">
        <w:rPr>
          <w:rFonts w:ascii="Arial" w:hAnsi="Arial" w:cs="Arial"/>
          <w:sz w:val="20"/>
          <w:szCs w:val="20"/>
        </w:rPr>
        <w:t>delovnega</w:t>
      </w:r>
      <w:proofErr w:type="spellEnd"/>
      <w:r w:rsidRPr="00D576E1">
        <w:rPr>
          <w:rFonts w:ascii="Arial" w:hAnsi="Arial" w:cs="Arial"/>
          <w:sz w:val="20"/>
          <w:szCs w:val="20"/>
        </w:rPr>
        <w:t xml:space="preserve"> </w:t>
      </w:r>
      <w:proofErr w:type="spellStart"/>
      <w:r w:rsidRPr="00D576E1">
        <w:rPr>
          <w:rFonts w:ascii="Arial" w:hAnsi="Arial" w:cs="Arial"/>
          <w:sz w:val="20"/>
          <w:szCs w:val="20"/>
        </w:rPr>
        <w:t>mesta</w:t>
      </w:r>
      <w:proofErr w:type="spellEnd"/>
      <w:r w:rsidRPr="00D576E1">
        <w:rPr>
          <w:rFonts w:ascii="Arial" w:hAnsi="Arial" w:cs="Arial"/>
          <w:sz w:val="20"/>
          <w:szCs w:val="20"/>
        </w:rPr>
        <w:t xml:space="preserve"> </w:t>
      </w:r>
      <w:r>
        <w:rPr>
          <w:rFonts w:ascii="Arial" w:hAnsi="Arial" w:cs="Arial"/>
          <w:sz w:val="20"/>
          <w:szCs w:val="20"/>
        </w:rPr>
        <w:t>(</w:t>
      </w:r>
      <w:r w:rsidRPr="00D576E1">
        <w:rPr>
          <w:rFonts w:ascii="Arial" w:hAnsi="Arial" w:cs="Arial"/>
          <w:sz w:val="20"/>
          <w:szCs w:val="20"/>
        </w:rPr>
        <w:t>B017313</w:t>
      </w:r>
      <w:r>
        <w:rPr>
          <w:rFonts w:ascii="Arial" w:hAnsi="Arial" w:cs="Arial"/>
          <w:sz w:val="20"/>
          <w:szCs w:val="20"/>
        </w:rPr>
        <w:t>)</w:t>
      </w:r>
      <w:r w:rsidRPr="00D576E1">
        <w:rPr>
          <w:rFonts w:ascii="Arial" w:hAnsi="Arial" w:cs="Arial"/>
          <w:sz w:val="20"/>
          <w:szCs w:val="20"/>
        </w:rPr>
        <w:t xml:space="preserve"> in </w:t>
      </w:r>
      <w:proofErr w:type="spellStart"/>
      <w:r>
        <w:rPr>
          <w:rFonts w:ascii="Arial" w:hAnsi="Arial" w:cs="Arial"/>
          <w:sz w:val="20"/>
          <w:szCs w:val="20"/>
        </w:rPr>
        <w:t>naziv</w:t>
      </w:r>
      <w:proofErr w:type="spellEnd"/>
      <w:r w:rsidRPr="00D576E1">
        <w:rPr>
          <w:rFonts w:ascii="Arial" w:hAnsi="Arial" w:cs="Arial"/>
          <w:sz w:val="20"/>
          <w:szCs w:val="20"/>
        </w:rPr>
        <w:t xml:space="preserve"> </w:t>
      </w:r>
      <w:proofErr w:type="spellStart"/>
      <w:r w:rsidRPr="00D576E1">
        <w:rPr>
          <w:rFonts w:ascii="Arial" w:hAnsi="Arial" w:cs="Arial"/>
          <w:sz w:val="20"/>
          <w:szCs w:val="20"/>
        </w:rPr>
        <w:t>delovnega</w:t>
      </w:r>
      <w:proofErr w:type="spellEnd"/>
      <w:r w:rsidRPr="00D576E1">
        <w:rPr>
          <w:rFonts w:ascii="Arial" w:hAnsi="Arial" w:cs="Arial"/>
          <w:sz w:val="20"/>
          <w:szCs w:val="20"/>
        </w:rPr>
        <w:t xml:space="preserve"> </w:t>
      </w:r>
      <w:proofErr w:type="spellStart"/>
      <w:r w:rsidRPr="00D576E1">
        <w:rPr>
          <w:rFonts w:ascii="Arial" w:hAnsi="Arial" w:cs="Arial"/>
          <w:sz w:val="20"/>
          <w:szCs w:val="20"/>
        </w:rPr>
        <w:t>mesta</w:t>
      </w:r>
      <w:proofErr w:type="spellEnd"/>
      <w:r w:rsidRPr="00D576E1">
        <w:rPr>
          <w:rFonts w:ascii="Arial" w:hAnsi="Arial" w:cs="Arial"/>
          <w:sz w:val="20"/>
          <w:szCs w:val="20"/>
        </w:rPr>
        <w:t xml:space="preserve"> </w:t>
      </w:r>
      <w:r>
        <w:rPr>
          <w:rFonts w:ascii="Arial" w:hAnsi="Arial" w:cs="Arial"/>
          <w:sz w:val="20"/>
          <w:szCs w:val="20"/>
        </w:rPr>
        <w:t>(</w:t>
      </w:r>
      <w:proofErr w:type="spellStart"/>
      <w:r w:rsidRPr="00D576E1">
        <w:rPr>
          <w:rFonts w:ascii="Arial" w:hAnsi="Arial" w:cs="Arial"/>
          <w:sz w:val="20"/>
          <w:szCs w:val="20"/>
        </w:rPr>
        <w:t>ravnatelj</w:t>
      </w:r>
      <w:proofErr w:type="spellEnd"/>
      <w:r>
        <w:rPr>
          <w:rFonts w:ascii="Arial" w:hAnsi="Arial" w:cs="Arial"/>
          <w:sz w:val="20"/>
          <w:szCs w:val="20"/>
        </w:rPr>
        <w:t>),</w:t>
      </w:r>
    </w:p>
    <w:p w14:paraId="7C5C9E97" w14:textId="77777777" w:rsidR="0087253E" w:rsidRPr="00861777" w:rsidRDefault="0087253E" w:rsidP="00041D27">
      <w:pPr>
        <w:pStyle w:val="Odstavekseznama"/>
        <w:numPr>
          <w:ilvl w:val="0"/>
          <w:numId w:val="62"/>
        </w:numPr>
        <w:jc w:val="both"/>
        <w:rPr>
          <w:rFonts w:ascii="Arial" w:hAnsi="Arial" w:cs="Arial"/>
          <w:b/>
          <w:bCs/>
          <w:sz w:val="20"/>
          <w:szCs w:val="20"/>
        </w:rPr>
      </w:pPr>
      <w:proofErr w:type="spellStart"/>
      <w:r>
        <w:rPr>
          <w:rFonts w:ascii="Arial" w:eastAsia="Times New Roman" w:hAnsi="Arial" w:cs="Arial"/>
          <w:sz w:val="20"/>
          <w:szCs w:val="20"/>
          <w:lang w:eastAsia="sl-SI"/>
        </w:rPr>
        <w:lastRenderedPageBreak/>
        <w:t>o</w:t>
      </w:r>
      <w:r w:rsidRPr="00DC02CF">
        <w:rPr>
          <w:rFonts w:ascii="Arial" w:eastAsia="Times New Roman" w:hAnsi="Arial" w:cs="Arial"/>
          <w:sz w:val="20"/>
          <w:szCs w:val="20"/>
          <w:lang w:eastAsia="sl-SI"/>
        </w:rPr>
        <w:t>cen</w:t>
      </w:r>
      <w:r>
        <w:rPr>
          <w:rFonts w:ascii="Arial" w:eastAsia="Times New Roman" w:hAnsi="Arial" w:cs="Arial"/>
          <w:sz w:val="20"/>
          <w:szCs w:val="20"/>
          <w:lang w:eastAsia="sl-SI"/>
        </w:rPr>
        <w:t>e</w:t>
      </w:r>
      <w:proofErr w:type="spellEnd"/>
      <w:r>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delovne</w:t>
      </w:r>
      <w:proofErr w:type="spellEnd"/>
      <w:r>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uspešnosti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javn</w:t>
      </w:r>
      <w:r>
        <w:rPr>
          <w:rFonts w:ascii="Arial" w:eastAsia="Times New Roman" w:hAnsi="Arial" w:cs="Arial"/>
          <w:sz w:val="20"/>
          <w:szCs w:val="20"/>
          <w:lang w:eastAsia="sl-SI"/>
        </w:rPr>
        <w:t>ih</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uslužbenc</w:t>
      </w:r>
      <w:r>
        <w:rPr>
          <w:rFonts w:ascii="Arial" w:eastAsia="Times New Roman" w:hAnsi="Arial" w:cs="Arial"/>
          <w:sz w:val="20"/>
          <w:szCs w:val="20"/>
          <w:lang w:eastAsia="sl-SI"/>
        </w:rPr>
        <w:t>ev</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ni</w:t>
      </w:r>
      <w:r>
        <w:rPr>
          <w:rFonts w:ascii="Arial" w:eastAsia="Times New Roman" w:hAnsi="Arial" w:cs="Arial"/>
          <w:sz w:val="20"/>
          <w:szCs w:val="20"/>
          <w:lang w:eastAsia="sl-SI"/>
        </w:rPr>
        <w:t>so</w:t>
      </w:r>
      <w:proofErr w:type="spellEnd"/>
      <w:r w:rsidRPr="00DC02CF">
        <w:rPr>
          <w:rFonts w:ascii="Arial" w:eastAsia="Times New Roman" w:hAnsi="Arial" w:cs="Arial"/>
          <w:sz w:val="20"/>
          <w:szCs w:val="20"/>
          <w:lang w:eastAsia="sl-SI"/>
        </w:rPr>
        <w:t xml:space="preserve"> bil</w:t>
      </w:r>
      <w:r>
        <w:rPr>
          <w:rFonts w:ascii="Arial" w:eastAsia="Times New Roman" w:hAnsi="Arial" w:cs="Arial"/>
          <w:sz w:val="20"/>
          <w:szCs w:val="20"/>
          <w:lang w:eastAsia="sl-SI"/>
        </w:rPr>
        <w:t>e</w:t>
      </w:r>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veljavn</w:t>
      </w:r>
      <w:r>
        <w:rPr>
          <w:rFonts w:ascii="Arial" w:eastAsia="Times New Roman" w:hAnsi="Arial" w:cs="Arial"/>
          <w:sz w:val="20"/>
          <w:szCs w:val="20"/>
          <w:lang w:eastAsia="sl-SI"/>
        </w:rPr>
        <w:t>e</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saj</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ni</w:t>
      </w:r>
      <w:r>
        <w:rPr>
          <w:rFonts w:ascii="Arial" w:eastAsia="Times New Roman" w:hAnsi="Arial" w:cs="Arial"/>
          <w:sz w:val="20"/>
          <w:szCs w:val="20"/>
          <w:lang w:eastAsia="sl-SI"/>
        </w:rPr>
        <w:t>so</w:t>
      </w:r>
      <w:proofErr w:type="spellEnd"/>
      <w:r w:rsidRPr="00DC02CF">
        <w:rPr>
          <w:rFonts w:ascii="Arial" w:eastAsia="Times New Roman" w:hAnsi="Arial" w:cs="Arial"/>
          <w:sz w:val="20"/>
          <w:szCs w:val="20"/>
          <w:lang w:eastAsia="sl-SI"/>
        </w:rPr>
        <w:t xml:space="preserve"> bil</w:t>
      </w:r>
      <w:r>
        <w:rPr>
          <w:rFonts w:ascii="Arial" w:eastAsia="Times New Roman" w:hAnsi="Arial" w:cs="Arial"/>
          <w:sz w:val="20"/>
          <w:szCs w:val="20"/>
          <w:lang w:eastAsia="sl-SI"/>
        </w:rPr>
        <w:t>e</w:t>
      </w:r>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podpisan</w:t>
      </w:r>
      <w:r>
        <w:rPr>
          <w:rFonts w:ascii="Arial" w:eastAsia="Times New Roman" w:hAnsi="Arial" w:cs="Arial"/>
          <w:sz w:val="20"/>
          <w:szCs w:val="20"/>
          <w:lang w:eastAsia="sl-SI"/>
        </w:rPr>
        <w:t>e</w:t>
      </w:r>
      <w:proofErr w:type="spellEnd"/>
      <w:r w:rsidRPr="00DC02CF">
        <w:rPr>
          <w:rFonts w:ascii="Arial" w:eastAsia="Times New Roman" w:hAnsi="Arial" w:cs="Arial"/>
          <w:sz w:val="20"/>
          <w:szCs w:val="20"/>
          <w:lang w:eastAsia="sl-SI"/>
        </w:rPr>
        <w:t xml:space="preserve"> s </w:t>
      </w:r>
      <w:proofErr w:type="spellStart"/>
      <w:r w:rsidRPr="00DC02CF">
        <w:rPr>
          <w:rFonts w:ascii="Arial" w:eastAsia="Times New Roman" w:hAnsi="Arial" w:cs="Arial"/>
          <w:sz w:val="20"/>
          <w:szCs w:val="20"/>
          <w:lang w:eastAsia="sl-SI"/>
        </w:rPr>
        <w:t>strani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javnega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uslužbenca</w:t>
      </w:r>
      <w:proofErr w:type="spellEnd"/>
      <w:r>
        <w:rPr>
          <w:rFonts w:ascii="Arial" w:eastAsia="Times New Roman" w:hAnsi="Arial" w:cs="Arial"/>
          <w:sz w:val="20"/>
          <w:szCs w:val="20"/>
          <w:lang w:eastAsia="sl-SI"/>
        </w:rPr>
        <w:t xml:space="preserve"> (</w:t>
      </w:r>
      <w:r>
        <w:rPr>
          <w:rFonts w:ascii="Arial" w:eastAsia="Times New Roman" w:hAnsi="Arial" w:cs="Arial"/>
          <w:sz w:val="20"/>
          <w:szCs w:val="20"/>
        </w:rPr>
        <w:t>v</w:t>
      </w:r>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šestem</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odstavku</w:t>
      </w:r>
      <w:proofErr w:type="spellEnd"/>
      <w:r w:rsidRPr="00DC02CF">
        <w:rPr>
          <w:rFonts w:ascii="Arial" w:eastAsia="Times New Roman" w:hAnsi="Arial" w:cs="Arial"/>
          <w:sz w:val="20"/>
          <w:szCs w:val="20"/>
        </w:rPr>
        <w:t xml:space="preserve"> 17.a </w:t>
      </w:r>
      <w:proofErr w:type="spellStart"/>
      <w:r w:rsidRPr="00DC02CF">
        <w:rPr>
          <w:rFonts w:ascii="Arial" w:eastAsia="Times New Roman" w:hAnsi="Arial" w:cs="Arial"/>
          <w:sz w:val="20"/>
          <w:szCs w:val="20"/>
        </w:rPr>
        <w:t>člena</w:t>
      </w:r>
      <w:proofErr w:type="spellEnd"/>
      <w:r w:rsidRPr="00DC02CF">
        <w:rPr>
          <w:rFonts w:ascii="Arial" w:eastAsia="Times New Roman" w:hAnsi="Arial" w:cs="Arial"/>
          <w:sz w:val="20"/>
          <w:szCs w:val="20"/>
        </w:rPr>
        <w:t xml:space="preserve"> ZSPJS je </w:t>
      </w:r>
      <w:proofErr w:type="spellStart"/>
      <w:r w:rsidRPr="00DC02CF">
        <w:rPr>
          <w:rFonts w:ascii="Arial" w:eastAsia="Times New Roman" w:hAnsi="Arial" w:cs="Arial"/>
          <w:sz w:val="20"/>
          <w:szCs w:val="20"/>
        </w:rPr>
        <w:t>določeno</w:t>
      </w:r>
      <w:proofErr w:type="spellEnd"/>
      <w:r w:rsidRPr="00DC02CF">
        <w:rPr>
          <w:rFonts w:ascii="Arial" w:eastAsia="Times New Roman" w:hAnsi="Arial" w:cs="Arial"/>
          <w:sz w:val="20"/>
          <w:szCs w:val="20"/>
        </w:rPr>
        <w:t xml:space="preserve">, da je </w:t>
      </w:r>
      <w:proofErr w:type="spellStart"/>
      <w:r w:rsidRPr="00DC02CF">
        <w:rPr>
          <w:rFonts w:ascii="Arial" w:eastAsia="Times New Roman" w:hAnsi="Arial" w:cs="Arial"/>
          <w:sz w:val="20"/>
          <w:szCs w:val="20"/>
        </w:rPr>
        <w:t>veljavna</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ocena</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tista</w:t>
      </w:r>
      <w:proofErr w:type="spellEnd"/>
      <w:r w:rsidRPr="00DC02CF">
        <w:rPr>
          <w:rFonts w:ascii="Arial" w:eastAsia="Times New Roman" w:hAnsi="Arial" w:cs="Arial"/>
          <w:sz w:val="20"/>
          <w:szCs w:val="20"/>
        </w:rPr>
        <w:t xml:space="preserve">, s </w:t>
      </w:r>
      <w:proofErr w:type="spellStart"/>
      <w:r w:rsidRPr="00DC02CF">
        <w:rPr>
          <w:rFonts w:ascii="Arial" w:eastAsia="Times New Roman" w:hAnsi="Arial" w:cs="Arial"/>
          <w:sz w:val="20"/>
          <w:szCs w:val="20"/>
        </w:rPr>
        <w:t>katero</w:t>
      </w:r>
      <w:proofErr w:type="spellEnd"/>
      <w:r w:rsidRPr="00DC02CF">
        <w:rPr>
          <w:rFonts w:ascii="Arial" w:eastAsia="Times New Roman" w:hAnsi="Arial" w:cs="Arial"/>
          <w:sz w:val="20"/>
          <w:szCs w:val="20"/>
        </w:rPr>
        <w:t xml:space="preserve"> je </w:t>
      </w:r>
      <w:proofErr w:type="spellStart"/>
      <w:r w:rsidRPr="00DC02CF">
        <w:rPr>
          <w:rFonts w:ascii="Arial" w:eastAsia="Times New Roman" w:hAnsi="Arial" w:cs="Arial"/>
          <w:sz w:val="20"/>
          <w:szCs w:val="20"/>
        </w:rPr>
        <w:t>bil</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javni</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uslužbenec</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seznanjen</w:t>
      </w:r>
      <w:proofErr w:type="spellEnd"/>
      <w:r>
        <w:rPr>
          <w:rFonts w:ascii="Arial" w:eastAsia="Times New Roman" w:hAnsi="Arial" w:cs="Arial"/>
          <w:sz w:val="20"/>
          <w:szCs w:val="20"/>
        </w:rPr>
        <w:t xml:space="preserve">), </w:t>
      </w:r>
      <w:r w:rsidRPr="00DC02CF">
        <w:rPr>
          <w:rFonts w:ascii="Arial" w:eastAsia="Times New Roman" w:hAnsi="Arial" w:cs="Arial"/>
          <w:sz w:val="20"/>
          <w:szCs w:val="20"/>
        </w:rPr>
        <w:t xml:space="preserve"> </w:t>
      </w:r>
    </w:p>
    <w:p w14:paraId="083D0291" w14:textId="77777777" w:rsidR="0087253E" w:rsidRPr="0087253E" w:rsidRDefault="0087253E" w:rsidP="00041D27">
      <w:pPr>
        <w:pStyle w:val="Odstavekseznama"/>
        <w:numPr>
          <w:ilvl w:val="0"/>
          <w:numId w:val="62"/>
        </w:numPr>
        <w:jc w:val="both"/>
        <w:rPr>
          <w:rFonts w:ascii="Arial" w:hAnsi="Arial" w:cs="Arial"/>
          <w:b/>
          <w:bCs/>
          <w:sz w:val="20"/>
          <w:szCs w:val="20"/>
          <w:lang w:val="it-IT"/>
        </w:rPr>
      </w:pPr>
      <w:proofErr w:type="spellStart"/>
      <w:r>
        <w:rPr>
          <w:rFonts w:ascii="Arial" w:eastAsia="Times New Roman" w:hAnsi="Arial" w:cs="Arial"/>
          <w:sz w:val="20"/>
          <w:szCs w:val="20"/>
          <w:lang w:eastAsia="sl-SI"/>
        </w:rPr>
        <w:t>n</w:t>
      </w:r>
      <w:r w:rsidRPr="00DC02CF">
        <w:rPr>
          <w:rFonts w:ascii="Arial" w:eastAsia="Times New Roman" w:hAnsi="Arial" w:cs="Arial"/>
          <w:sz w:val="20"/>
          <w:szCs w:val="20"/>
          <w:lang w:eastAsia="sl-SI"/>
        </w:rPr>
        <w:t>epravilnosti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pri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napredovanju</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javne</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uslužbenke</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delovnem</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mestu</w:t>
      </w:r>
      <w:proofErr w:type="spellEnd"/>
      <w:r w:rsidRPr="00DC02CF">
        <w:rPr>
          <w:rFonts w:ascii="Arial" w:eastAsia="Times New Roman" w:hAnsi="Arial" w:cs="Arial"/>
          <w:sz w:val="20"/>
          <w:szCs w:val="20"/>
          <w:lang w:eastAsia="sl-SI"/>
        </w:rPr>
        <w:t xml:space="preserve"> D027026 </w:t>
      </w:r>
      <w:proofErr w:type="spellStart"/>
      <w:r w:rsidRPr="00DC02CF">
        <w:rPr>
          <w:rFonts w:ascii="Arial" w:eastAsia="Times New Roman" w:hAnsi="Arial" w:cs="Arial"/>
          <w:sz w:val="20"/>
          <w:szCs w:val="20"/>
          <w:lang w:eastAsia="sl-SI"/>
        </w:rPr>
        <w:t>svetovalni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delavec</w:t>
      </w:r>
      <w:proofErr w:type="spellEnd"/>
      <w:r w:rsidRPr="00DC02CF">
        <w:rPr>
          <w:rFonts w:ascii="Arial" w:eastAsia="Times New Roman" w:hAnsi="Arial" w:cs="Arial"/>
          <w:sz w:val="20"/>
          <w:szCs w:val="20"/>
          <w:lang w:eastAsia="sl-SI"/>
        </w:rPr>
        <w:t xml:space="preserve"> v </w:t>
      </w:r>
      <w:proofErr w:type="spellStart"/>
      <w:r w:rsidRPr="00DC02CF">
        <w:rPr>
          <w:rFonts w:ascii="Arial" w:eastAsia="Times New Roman" w:hAnsi="Arial" w:cs="Arial"/>
          <w:sz w:val="20"/>
          <w:szCs w:val="20"/>
          <w:lang w:eastAsia="sl-SI"/>
        </w:rPr>
        <w:t>nazivu</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svetovalni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delavec</w:t>
      </w:r>
      <w:proofErr w:type="spellEnd"/>
      <w:r w:rsidRPr="00DC02CF">
        <w:rPr>
          <w:rFonts w:ascii="Arial" w:eastAsia="Times New Roman" w:hAnsi="Arial" w:cs="Arial"/>
          <w:sz w:val="20"/>
          <w:szCs w:val="20"/>
          <w:lang w:eastAsia="sl-SI"/>
        </w:rPr>
        <w:t xml:space="preserve"> mentor</w:t>
      </w:r>
      <w:r>
        <w:rPr>
          <w:rFonts w:ascii="Arial" w:eastAsia="Times New Roman" w:hAnsi="Arial" w:cs="Arial"/>
          <w:sz w:val="20"/>
          <w:szCs w:val="20"/>
          <w:lang w:eastAsia="sl-SI"/>
        </w:rPr>
        <w:t xml:space="preserve"> -</w:t>
      </w:r>
      <w:r w:rsidRPr="00DC02CF">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j</w:t>
      </w:r>
      <w:r w:rsidRPr="00DC02CF">
        <w:rPr>
          <w:rFonts w:ascii="Arial" w:eastAsia="Times New Roman" w:hAnsi="Arial" w:cs="Arial"/>
          <w:sz w:val="20"/>
          <w:szCs w:val="20"/>
          <w:lang w:eastAsia="sl-SI"/>
        </w:rPr>
        <w:t>avna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uslužbenka</w:t>
      </w:r>
      <w:proofErr w:type="spellEnd"/>
      <w:r w:rsidRPr="00DC02CF">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je </w:t>
      </w:r>
      <w:proofErr w:type="spellStart"/>
      <w:r w:rsidRPr="00DC02CF">
        <w:rPr>
          <w:rFonts w:ascii="Arial" w:eastAsia="Times New Roman" w:hAnsi="Arial" w:cs="Arial"/>
          <w:sz w:val="20"/>
          <w:szCs w:val="20"/>
          <w:lang w:eastAsia="sl-SI"/>
        </w:rPr>
        <w:t>opravlja</w:t>
      </w:r>
      <w:r>
        <w:rPr>
          <w:rFonts w:ascii="Arial" w:eastAsia="Times New Roman" w:hAnsi="Arial" w:cs="Arial"/>
          <w:sz w:val="20"/>
          <w:szCs w:val="20"/>
          <w:lang w:eastAsia="sl-SI"/>
        </w:rPr>
        <w:t>la</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delo</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na</w:t>
      </w:r>
      <w:proofErr w:type="spellEnd"/>
      <w:r w:rsidRPr="00DC02CF">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dveh</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delovnih</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mestih</w:t>
      </w:r>
      <w:proofErr w:type="spellEnd"/>
      <w:r w:rsidRPr="00DC02CF">
        <w:rPr>
          <w:rFonts w:ascii="Arial" w:eastAsia="Times New Roman" w:hAnsi="Arial" w:cs="Arial"/>
          <w:sz w:val="20"/>
          <w:szCs w:val="20"/>
          <w:lang w:eastAsia="sl-SI"/>
        </w:rPr>
        <w:t xml:space="preserve">, in </w:t>
      </w:r>
      <w:proofErr w:type="spellStart"/>
      <w:r w:rsidRPr="00DC02CF">
        <w:rPr>
          <w:rFonts w:ascii="Arial" w:eastAsia="Times New Roman" w:hAnsi="Arial" w:cs="Arial"/>
          <w:sz w:val="20"/>
          <w:szCs w:val="20"/>
          <w:lang w:eastAsia="sl-SI"/>
        </w:rPr>
        <w:t>sicer</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rPr>
        <w:t>na</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delovnem</w:t>
      </w:r>
      <w:proofErr w:type="spellEnd"/>
      <w:r w:rsidRPr="00DC02CF">
        <w:rPr>
          <w:rFonts w:ascii="Arial" w:eastAsia="Times New Roman" w:hAnsi="Arial" w:cs="Arial"/>
          <w:sz w:val="20"/>
          <w:szCs w:val="20"/>
        </w:rPr>
        <w:t xml:space="preserve"> </w:t>
      </w:r>
      <w:proofErr w:type="spellStart"/>
      <w:r w:rsidRPr="00DC02CF">
        <w:rPr>
          <w:rFonts w:ascii="Arial" w:eastAsia="Times New Roman" w:hAnsi="Arial" w:cs="Arial"/>
          <w:sz w:val="20"/>
          <w:szCs w:val="20"/>
        </w:rPr>
        <w:t>mestu</w:t>
      </w:r>
      <w:proofErr w:type="spellEnd"/>
      <w:r w:rsidRPr="00DC02CF">
        <w:rPr>
          <w:rFonts w:ascii="Arial" w:eastAsia="Times New Roman" w:hAnsi="Arial" w:cs="Arial"/>
          <w:sz w:val="20"/>
          <w:szCs w:val="20"/>
        </w:rPr>
        <w:t xml:space="preserve"> </w:t>
      </w:r>
      <w:r w:rsidRPr="00DC02CF">
        <w:rPr>
          <w:rFonts w:ascii="Arial" w:eastAsia="Times New Roman" w:hAnsi="Arial" w:cs="Arial"/>
          <w:sz w:val="20"/>
          <w:szCs w:val="20"/>
          <w:lang w:eastAsia="sl-SI"/>
        </w:rPr>
        <w:t xml:space="preserve">D027030 </w:t>
      </w:r>
      <w:proofErr w:type="spellStart"/>
      <w:r w:rsidRPr="00DC02CF">
        <w:rPr>
          <w:rFonts w:ascii="Arial" w:eastAsia="Times New Roman" w:hAnsi="Arial" w:cs="Arial"/>
          <w:sz w:val="20"/>
          <w:szCs w:val="20"/>
          <w:lang w:eastAsia="sl-SI"/>
        </w:rPr>
        <w:t>učitelj</w:t>
      </w:r>
      <w:proofErr w:type="spellEnd"/>
      <w:r w:rsidRPr="00DC02CF">
        <w:rPr>
          <w:rFonts w:ascii="Arial" w:eastAsia="Times New Roman" w:hAnsi="Arial" w:cs="Arial"/>
          <w:sz w:val="20"/>
          <w:szCs w:val="20"/>
          <w:lang w:eastAsia="sl-SI"/>
        </w:rPr>
        <w:t xml:space="preserve"> in D027026 </w:t>
      </w:r>
      <w:proofErr w:type="spellStart"/>
      <w:r w:rsidRPr="00DC02CF">
        <w:rPr>
          <w:rFonts w:ascii="Arial" w:eastAsia="Times New Roman" w:hAnsi="Arial" w:cs="Arial"/>
          <w:sz w:val="20"/>
          <w:szCs w:val="20"/>
          <w:lang w:eastAsia="sl-SI"/>
        </w:rPr>
        <w:t>svetovalni</w:t>
      </w:r>
      <w:proofErr w:type="spellEnd"/>
      <w:r w:rsidRPr="00DC02CF">
        <w:rPr>
          <w:rFonts w:ascii="Arial" w:eastAsia="Times New Roman" w:hAnsi="Arial" w:cs="Arial"/>
          <w:sz w:val="20"/>
          <w:szCs w:val="20"/>
          <w:lang w:eastAsia="sl-SI"/>
        </w:rPr>
        <w:t xml:space="preserve"> </w:t>
      </w:r>
      <w:proofErr w:type="spellStart"/>
      <w:r w:rsidRPr="00DC02CF">
        <w:rPr>
          <w:rFonts w:ascii="Arial" w:eastAsia="Times New Roman" w:hAnsi="Arial" w:cs="Arial"/>
          <w:sz w:val="20"/>
          <w:szCs w:val="20"/>
          <w:lang w:eastAsia="sl-SI"/>
        </w:rPr>
        <w:t>delavec</w:t>
      </w:r>
      <w:proofErr w:type="spellEnd"/>
      <w:r w:rsidRPr="00DC02CF">
        <w:rPr>
          <w:rFonts w:ascii="Arial" w:eastAsia="Times New Roman" w:hAnsi="Arial" w:cs="Arial"/>
          <w:sz w:val="20"/>
          <w:szCs w:val="20"/>
          <w:lang w:eastAsia="sl-SI"/>
        </w:rPr>
        <w:t xml:space="preserve">. </w:t>
      </w:r>
      <w:proofErr w:type="spellStart"/>
      <w:r w:rsidRPr="0087253E">
        <w:rPr>
          <w:rFonts w:ascii="Arial" w:eastAsia="Times New Roman" w:hAnsi="Arial" w:cs="Arial"/>
          <w:sz w:val="20"/>
          <w:szCs w:val="20"/>
          <w:lang w:val="it-IT" w:eastAsia="sl-SI"/>
        </w:rPr>
        <w:t>Obe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delovni</w:t>
      </w:r>
      <w:proofErr w:type="spellEnd"/>
      <w:r w:rsidRPr="0087253E">
        <w:rPr>
          <w:rFonts w:ascii="Arial" w:eastAsia="Times New Roman" w:hAnsi="Arial" w:cs="Arial"/>
          <w:sz w:val="20"/>
          <w:szCs w:val="20"/>
          <w:lang w:val="it-IT" w:eastAsia="sl-SI"/>
        </w:rPr>
        <w:t xml:space="preserve"> mesti sta </w:t>
      </w:r>
      <w:proofErr w:type="spellStart"/>
      <w:r w:rsidRPr="0087253E">
        <w:rPr>
          <w:rFonts w:ascii="Arial" w:eastAsia="Times New Roman" w:hAnsi="Arial" w:cs="Arial"/>
          <w:sz w:val="20"/>
          <w:szCs w:val="20"/>
          <w:lang w:val="it-IT" w:eastAsia="sl-SI"/>
        </w:rPr>
        <w:t>uvrščeni</w:t>
      </w:r>
      <w:proofErr w:type="spellEnd"/>
      <w:r w:rsidRPr="0087253E">
        <w:rPr>
          <w:rFonts w:ascii="Arial" w:eastAsia="Times New Roman" w:hAnsi="Arial" w:cs="Arial"/>
          <w:sz w:val="20"/>
          <w:szCs w:val="20"/>
          <w:lang w:val="it-IT" w:eastAsia="sl-SI"/>
        </w:rPr>
        <w:t xml:space="preserve"> </w:t>
      </w:r>
      <w:proofErr w:type="gramStart"/>
      <w:r w:rsidRPr="0087253E">
        <w:rPr>
          <w:rFonts w:ascii="Arial" w:eastAsia="Times New Roman" w:hAnsi="Arial" w:cs="Arial"/>
          <w:sz w:val="20"/>
          <w:szCs w:val="20"/>
          <w:lang w:val="it-IT" w:eastAsia="sl-SI"/>
        </w:rPr>
        <w:t>v isti</w:t>
      </w:r>
      <w:proofErr w:type="gram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tarifni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w:t>
      </w:r>
      <w:proofErr w:type="spellEnd"/>
      <w:r w:rsidRPr="0087253E">
        <w:rPr>
          <w:rFonts w:ascii="Arial" w:eastAsia="Times New Roman" w:hAnsi="Arial" w:cs="Arial"/>
          <w:sz w:val="20"/>
          <w:szCs w:val="20"/>
          <w:lang w:val="it-IT" w:eastAsia="sl-SI"/>
        </w:rPr>
        <w:t xml:space="preserve"> (VII/2), isto </w:t>
      </w:r>
      <w:proofErr w:type="spellStart"/>
      <w:r w:rsidRPr="0087253E">
        <w:rPr>
          <w:rFonts w:ascii="Arial" w:eastAsia="Times New Roman" w:hAnsi="Arial" w:cs="Arial"/>
          <w:sz w:val="20"/>
          <w:szCs w:val="20"/>
          <w:lang w:val="it-IT" w:eastAsia="sl-SI"/>
        </w:rPr>
        <w:t>plačno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skupino</w:t>
      </w:r>
      <w:proofErr w:type="spellEnd"/>
      <w:r w:rsidRPr="0087253E">
        <w:rPr>
          <w:rFonts w:ascii="Arial" w:eastAsia="Times New Roman" w:hAnsi="Arial" w:cs="Arial"/>
          <w:sz w:val="20"/>
          <w:szCs w:val="20"/>
          <w:lang w:val="it-IT" w:eastAsia="sl-SI"/>
        </w:rPr>
        <w:t xml:space="preserve"> (D) in </w:t>
      </w:r>
      <w:proofErr w:type="spellStart"/>
      <w:r w:rsidRPr="0087253E">
        <w:rPr>
          <w:rFonts w:ascii="Arial" w:eastAsia="Times New Roman" w:hAnsi="Arial" w:cs="Arial"/>
          <w:sz w:val="20"/>
          <w:szCs w:val="20"/>
          <w:lang w:val="it-IT" w:eastAsia="sl-SI"/>
        </w:rPr>
        <w:t>plačno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podskupino</w:t>
      </w:r>
      <w:proofErr w:type="spellEnd"/>
      <w:r w:rsidRPr="0087253E">
        <w:rPr>
          <w:rFonts w:ascii="Arial" w:eastAsia="Times New Roman" w:hAnsi="Arial" w:cs="Arial"/>
          <w:sz w:val="20"/>
          <w:szCs w:val="20"/>
          <w:lang w:val="it-IT" w:eastAsia="sl-SI"/>
        </w:rPr>
        <w:t xml:space="preserve"> (D2). </w:t>
      </w:r>
      <w:proofErr w:type="spellStart"/>
      <w:r w:rsidRPr="0087253E">
        <w:rPr>
          <w:rFonts w:ascii="Arial" w:eastAsia="Times New Roman" w:hAnsi="Arial" w:cs="Arial"/>
          <w:sz w:val="20"/>
          <w:szCs w:val="20"/>
          <w:lang w:val="it-IT" w:eastAsia="sl-SI"/>
        </w:rPr>
        <w:t>Delodajalec</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javno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ocenjeval</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vsako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delovno</w:t>
      </w:r>
      <w:proofErr w:type="spellEnd"/>
      <w:r w:rsidRPr="0087253E">
        <w:rPr>
          <w:rFonts w:ascii="Arial" w:eastAsia="Times New Roman" w:hAnsi="Arial" w:cs="Arial"/>
          <w:sz w:val="20"/>
          <w:szCs w:val="20"/>
          <w:lang w:val="it-IT" w:eastAsia="sl-SI"/>
        </w:rPr>
        <w:t xml:space="preserve"> mesto </w:t>
      </w:r>
      <w:proofErr w:type="spellStart"/>
      <w:r w:rsidRPr="0087253E">
        <w:rPr>
          <w:rFonts w:ascii="Arial" w:eastAsia="Times New Roman" w:hAnsi="Arial" w:cs="Arial"/>
          <w:sz w:val="20"/>
          <w:szCs w:val="20"/>
          <w:lang w:val="it-IT" w:eastAsia="sl-SI"/>
        </w:rPr>
        <w:t>posebej</w:t>
      </w:r>
      <w:proofErr w:type="spellEnd"/>
      <w:r w:rsidRPr="0087253E">
        <w:rPr>
          <w:rFonts w:ascii="Arial" w:eastAsia="Times New Roman" w:hAnsi="Arial" w:cs="Arial"/>
          <w:sz w:val="20"/>
          <w:szCs w:val="20"/>
          <w:lang w:val="it-IT" w:eastAsia="sl-SI"/>
        </w:rPr>
        <w:t xml:space="preserve"> z </w:t>
      </w:r>
      <w:proofErr w:type="spellStart"/>
      <w:r w:rsidRPr="0087253E">
        <w:rPr>
          <w:rFonts w:ascii="Arial" w:eastAsia="Times New Roman" w:hAnsi="Arial" w:cs="Arial"/>
          <w:sz w:val="20"/>
          <w:szCs w:val="20"/>
          <w:lang w:val="it-IT" w:eastAsia="sl-SI"/>
        </w:rPr>
        <w:t>izjemo</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letu</w:t>
      </w:r>
      <w:proofErr w:type="spellEnd"/>
      <w:r w:rsidRPr="0087253E">
        <w:rPr>
          <w:rFonts w:ascii="Arial" w:eastAsia="Times New Roman" w:hAnsi="Arial" w:cs="Arial"/>
          <w:sz w:val="20"/>
          <w:szCs w:val="20"/>
          <w:lang w:val="it-IT" w:eastAsia="sl-SI"/>
        </w:rPr>
        <w:t xml:space="preserve"> 2008 (</w:t>
      </w:r>
      <w:proofErr w:type="spellStart"/>
      <w:r w:rsidRPr="0087253E">
        <w:rPr>
          <w:rFonts w:ascii="Arial" w:eastAsia="Times New Roman" w:hAnsi="Arial" w:cs="Arial"/>
          <w:sz w:val="20"/>
          <w:szCs w:val="20"/>
          <w:lang w:val="it-IT" w:eastAsia="sl-SI"/>
        </w:rPr>
        <w:t>ko</w:t>
      </w:r>
      <w:proofErr w:type="spellEnd"/>
      <w:r w:rsidRPr="0087253E">
        <w:rPr>
          <w:rFonts w:ascii="Arial" w:eastAsia="Times New Roman" w:hAnsi="Arial" w:cs="Arial"/>
          <w:sz w:val="20"/>
          <w:szCs w:val="20"/>
          <w:lang w:val="it-IT" w:eastAsia="sl-SI"/>
        </w:rPr>
        <w:t xml:space="preserve"> ni </w:t>
      </w:r>
      <w:proofErr w:type="spellStart"/>
      <w:r w:rsidRPr="0087253E">
        <w:rPr>
          <w:rFonts w:ascii="Arial" w:eastAsia="Times New Roman" w:hAnsi="Arial" w:cs="Arial"/>
          <w:sz w:val="20"/>
          <w:szCs w:val="20"/>
          <w:lang w:val="it-IT" w:eastAsia="sl-SI"/>
        </w:rPr>
        <w:t>navedeno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katerem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bila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javna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ocenjena</w:t>
      </w:r>
      <w:proofErr w:type="spellEnd"/>
      <w:r w:rsidRPr="0087253E">
        <w:rPr>
          <w:rFonts w:ascii="Arial" w:eastAsia="Times New Roman" w:hAnsi="Arial" w:cs="Arial"/>
          <w:sz w:val="20"/>
          <w:szCs w:val="20"/>
          <w:lang w:val="it-IT" w:eastAsia="sl-SI"/>
        </w:rPr>
        <w:t>), 2012 (</w:t>
      </w:r>
      <w:proofErr w:type="spellStart"/>
      <w:r w:rsidRPr="0087253E">
        <w:rPr>
          <w:rFonts w:ascii="Arial" w:eastAsia="Times New Roman" w:hAnsi="Arial" w:cs="Arial"/>
          <w:sz w:val="20"/>
          <w:szCs w:val="20"/>
          <w:lang w:val="it-IT" w:eastAsia="sl-SI"/>
        </w:rPr>
        <w:t>ko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ocenjevalni</w:t>
      </w:r>
      <w:proofErr w:type="spellEnd"/>
      <w:r w:rsidRPr="0087253E">
        <w:rPr>
          <w:rFonts w:ascii="Arial" w:eastAsia="Times New Roman" w:hAnsi="Arial" w:cs="Arial"/>
          <w:sz w:val="20"/>
          <w:szCs w:val="20"/>
          <w:lang w:val="it-IT" w:eastAsia="sl-SI"/>
        </w:rPr>
        <w:t xml:space="preserve"> list </w:t>
      </w:r>
      <w:proofErr w:type="spellStart"/>
      <w:r w:rsidRPr="0087253E">
        <w:rPr>
          <w:rFonts w:ascii="Arial" w:eastAsia="Times New Roman" w:hAnsi="Arial" w:cs="Arial"/>
          <w:sz w:val="20"/>
          <w:szCs w:val="20"/>
          <w:lang w:val="it-IT" w:eastAsia="sl-SI"/>
        </w:rPr>
        <w:t>vsebuje</w:t>
      </w:r>
      <w:proofErr w:type="spellEnd"/>
      <w:r w:rsidRPr="0087253E">
        <w:rPr>
          <w:rFonts w:ascii="Arial" w:eastAsia="Times New Roman" w:hAnsi="Arial" w:cs="Arial"/>
          <w:sz w:val="20"/>
          <w:szCs w:val="20"/>
          <w:lang w:val="it-IT" w:eastAsia="sl-SI"/>
        </w:rPr>
        <w:t xml:space="preserve"> </w:t>
      </w:r>
      <w:proofErr w:type="spellStart"/>
      <w:proofErr w:type="gramStart"/>
      <w:r w:rsidRPr="0087253E">
        <w:rPr>
          <w:rFonts w:ascii="Arial" w:eastAsia="Times New Roman" w:hAnsi="Arial" w:cs="Arial"/>
          <w:sz w:val="20"/>
          <w:szCs w:val="20"/>
          <w:lang w:val="it-IT" w:eastAsia="sl-SI"/>
        </w:rPr>
        <w:t>navedbo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sd</w:t>
      </w:r>
      <w:proofErr w:type="spellEnd"/>
      <w:proofErr w:type="gramEnd"/>
      <w:r w:rsidRPr="0087253E">
        <w:rPr>
          <w:rFonts w:ascii="Arial" w:eastAsia="Times New Roman" w:hAnsi="Arial" w:cs="Arial"/>
          <w:sz w:val="20"/>
          <w:szCs w:val="20"/>
          <w:lang w:val="it-IT" w:eastAsia="sl-SI"/>
        </w:rPr>
        <w:t xml:space="preserve">« – </w:t>
      </w:r>
      <w:proofErr w:type="spellStart"/>
      <w:r w:rsidRPr="0087253E">
        <w:rPr>
          <w:rFonts w:ascii="Arial" w:eastAsia="Times New Roman" w:hAnsi="Arial" w:cs="Arial"/>
          <w:sz w:val="20"/>
          <w:szCs w:val="20"/>
          <w:lang w:val="it-IT" w:eastAsia="sl-SI"/>
        </w:rPr>
        <w:t>svetovalni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delavec</w:t>
      </w:r>
      <w:proofErr w:type="spellEnd"/>
      <w:r w:rsidRPr="0087253E">
        <w:rPr>
          <w:rFonts w:ascii="Arial" w:eastAsia="Times New Roman" w:hAnsi="Arial" w:cs="Arial"/>
          <w:sz w:val="20"/>
          <w:szCs w:val="20"/>
          <w:lang w:val="it-IT" w:eastAsia="sl-SI"/>
        </w:rPr>
        <w:t>) in 2013 (</w:t>
      </w:r>
      <w:proofErr w:type="spellStart"/>
      <w:r w:rsidRPr="0087253E">
        <w:rPr>
          <w:rFonts w:ascii="Arial" w:eastAsia="Times New Roman" w:hAnsi="Arial" w:cs="Arial"/>
          <w:sz w:val="20"/>
          <w:szCs w:val="20"/>
          <w:lang w:val="it-IT" w:eastAsia="sl-SI"/>
        </w:rPr>
        <w:t>ko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ocenjevalni</w:t>
      </w:r>
      <w:proofErr w:type="spellEnd"/>
      <w:r w:rsidRPr="0087253E">
        <w:rPr>
          <w:rFonts w:ascii="Arial" w:eastAsia="Times New Roman" w:hAnsi="Arial" w:cs="Arial"/>
          <w:sz w:val="20"/>
          <w:szCs w:val="20"/>
          <w:lang w:val="it-IT" w:eastAsia="sl-SI"/>
        </w:rPr>
        <w:t xml:space="preserve"> list </w:t>
      </w:r>
      <w:proofErr w:type="spellStart"/>
      <w:r w:rsidRPr="0087253E">
        <w:rPr>
          <w:rFonts w:ascii="Arial" w:eastAsia="Times New Roman" w:hAnsi="Arial" w:cs="Arial"/>
          <w:sz w:val="20"/>
          <w:szCs w:val="20"/>
          <w:lang w:val="it-IT" w:eastAsia="sl-SI"/>
        </w:rPr>
        <w:t>vsebuje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navedbo</w:t>
      </w:r>
      <w:proofErr w:type="spellEnd"/>
      <w:r w:rsidRPr="0087253E">
        <w:rPr>
          <w:rFonts w:ascii="Arial" w:eastAsia="Times New Roman" w:hAnsi="Arial" w:cs="Arial"/>
          <w:sz w:val="20"/>
          <w:szCs w:val="20"/>
          <w:lang w:val="it-IT" w:eastAsia="sl-SI"/>
        </w:rPr>
        <w:t xml:space="preserve"> »u« – </w:t>
      </w:r>
      <w:proofErr w:type="spellStart"/>
      <w:r w:rsidRPr="0087253E">
        <w:rPr>
          <w:rFonts w:ascii="Arial" w:eastAsia="Times New Roman" w:hAnsi="Arial" w:cs="Arial"/>
          <w:sz w:val="20"/>
          <w:szCs w:val="20"/>
          <w:lang w:val="it-IT" w:eastAsia="sl-SI"/>
        </w:rPr>
        <w:t>učitelj</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Delodajalec</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javno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uslužbenko</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leto</w:t>
      </w:r>
      <w:proofErr w:type="spellEnd"/>
      <w:r w:rsidRPr="0087253E">
        <w:rPr>
          <w:rFonts w:ascii="Arial" w:eastAsia="Times New Roman" w:hAnsi="Arial" w:cs="Arial"/>
          <w:sz w:val="20"/>
          <w:szCs w:val="20"/>
          <w:lang w:val="it-IT" w:eastAsia="sl-SI"/>
        </w:rPr>
        <w:t xml:space="preserve"> 2007 </w:t>
      </w:r>
      <w:proofErr w:type="spellStart"/>
      <w:r w:rsidRPr="0087253E">
        <w:rPr>
          <w:rFonts w:ascii="Arial" w:eastAsia="Times New Roman" w:hAnsi="Arial" w:cs="Arial"/>
          <w:sz w:val="20"/>
          <w:szCs w:val="20"/>
          <w:lang w:val="it-IT" w:eastAsia="sl-SI"/>
        </w:rPr>
        <w:t>ocenil</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učitelja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pri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preverjanju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pogojev</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napredovanje</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svetovalni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delavec</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ocene</w:t>
      </w:r>
      <w:proofErr w:type="spellEnd"/>
      <w:r w:rsidRPr="0087253E">
        <w:rPr>
          <w:rFonts w:ascii="Arial" w:eastAsia="Times New Roman" w:hAnsi="Arial" w:cs="Arial"/>
          <w:sz w:val="20"/>
          <w:szCs w:val="20"/>
          <w:lang w:val="it-IT" w:eastAsia="sl-SI"/>
        </w:rPr>
        <w:t xml:space="preserve"> za </w:t>
      </w:r>
      <w:proofErr w:type="spellStart"/>
      <w:r w:rsidRPr="0087253E">
        <w:rPr>
          <w:rFonts w:ascii="Arial" w:eastAsia="Times New Roman" w:hAnsi="Arial" w:cs="Arial"/>
          <w:sz w:val="20"/>
          <w:szCs w:val="20"/>
          <w:lang w:val="it-IT" w:eastAsia="sl-SI"/>
        </w:rPr>
        <w:t>leto</w:t>
      </w:r>
      <w:proofErr w:type="spellEnd"/>
      <w:r w:rsidRPr="0087253E">
        <w:rPr>
          <w:rFonts w:ascii="Arial" w:eastAsia="Times New Roman" w:hAnsi="Arial" w:cs="Arial"/>
          <w:sz w:val="20"/>
          <w:szCs w:val="20"/>
          <w:lang w:val="it-IT" w:eastAsia="sl-SI"/>
        </w:rPr>
        <w:t xml:space="preserve"> 2007 ni </w:t>
      </w:r>
      <w:proofErr w:type="spellStart"/>
      <w:r w:rsidRPr="0087253E">
        <w:rPr>
          <w:rFonts w:ascii="Arial" w:eastAsia="Times New Roman" w:hAnsi="Arial" w:cs="Arial"/>
          <w:sz w:val="20"/>
          <w:szCs w:val="20"/>
          <w:lang w:val="it-IT" w:eastAsia="sl-SI"/>
        </w:rPr>
        <w:t>upošteval</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kar</w:t>
      </w:r>
      <w:proofErr w:type="spellEnd"/>
      <w:r w:rsidRPr="0087253E">
        <w:rPr>
          <w:rFonts w:ascii="Arial" w:eastAsia="Times New Roman" w:hAnsi="Arial" w:cs="Arial"/>
          <w:sz w:val="20"/>
          <w:szCs w:val="20"/>
          <w:lang w:val="it-IT" w:eastAsia="sl-SI"/>
        </w:rPr>
        <w:t xml:space="preserve"> ni v </w:t>
      </w:r>
      <w:proofErr w:type="spellStart"/>
      <w:r w:rsidRPr="0087253E">
        <w:rPr>
          <w:rFonts w:ascii="Arial" w:eastAsia="Times New Roman" w:hAnsi="Arial" w:cs="Arial"/>
          <w:sz w:val="20"/>
          <w:szCs w:val="20"/>
          <w:lang w:val="it-IT" w:eastAsia="sl-SI"/>
        </w:rPr>
        <w:t>skladu</w:t>
      </w:r>
      <w:proofErr w:type="spellEnd"/>
      <w:r w:rsidRPr="0087253E">
        <w:rPr>
          <w:rFonts w:ascii="Arial" w:eastAsia="Times New Roman" w:hAnsi="Arial" w:cs="Arial"/>
          <w:sz w:val="20"/>
          <w:szCs w:val="20"/>
          <w:lang w:val="it-IT" w:eastAsia="sl-SI"/>
        </w:rPr>
        <w:t xml:space="preserve"> s </w:t>
      </w:r>
      <w:proofErr w:type="spellStart"/>
      <w:r w:rsidRPr="0087253E">
        <w:rPr>
          <w:rFonts w:ascii="Arial" w:eastAsia="Times New Roman" w:hAnsi="Arial" w:cs="Arial"/>
          <w:sz w:val="20"/>
          <w:szCs w:val="20"/>
          <w:lang w:val="it-IT" w:eastAsia="sl-SI"/>
        </w:rPr>
        <w:t>tretjim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odstavkom</w:t>
      </w:r>
      <w:proofErr w:type="spellEnd"/>
      <w:r w:rsidRPr="0087253E">
        <w:rPr>
          <w:rFonts w:ascii="Arial" w:eastAsia="Times New Roman" w:hAnsi="Arial" w:cs="Arial"/>
          <w:sz w:val="20"/>
          <w:szCs w:val="20"/>
          <w:lang w:val="it-IT" w:eastAsia="sl-SI"/>
        </w:rPr>
        <w:t xml:space="preserve"> 16. </w:t>
      </w:r>
      <w:proofErr w:type="spellStart"/>
      <w:r w:rsidRPr="0087253E">
        <w:rPr>
          <w:rFonts w:ascii="Arial" w:eastAsia="Times New Roman" w:hAnsi="Arial" w:cs="Arial"/>
          <w:sz w:val="20"/>
          <w:szCs w:val="20"/>
          <w:lang w:val="it-IT" w:eastAsia="sl-SI"/>
        </w:rPr>
        <w:t>člena</w:t>
      </w:r>
      <w:proofErr w:type="spellEnd"/>
      <w:r w:rsidRPr="0087253E">
        <w:rPr>
          <w:rFonts w:ascii="Arial" w:eastAsia="Times New Roman" w:hAnsi="Arial" w:cs="Arial"/>
          <w:sz w:val="20"/>
          <w:szCs w:val="20"/>
          <w:lang w:val="it-IT" w:eastAsia="sl-SI"/>
        </w:rPr>
        <w:t xml:space="preserve"> ZSPJS, </w:t>
      </w:r>
      <w:proofErr w:type="spellStart"/>
      <w:r w:rsidRPr="0087253E">
        <w:rPr>
          <w:rFonts w:ascii="Arial" w:eastAsia="Times New Roman" w:hAnsi="Arial" w:cs="Arial"/>
          <w:sz w:val="20"/>
          <w:szCs w:val="20"/>
          <w:lang w:val="it-IT" w:eastAsia="sl-SI"/>
        </w:rPr>
        <w:t>ki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določa</w:t>
      </w:r>
      <w:proofErr w:type="spellEnd"/>
      <w:r w:rsidRPr="0087253E">
        <w:rPr>
          <w:rFonts w:ascii="Arial" w:eastAsia="Times New Roman" w:hAnsi="Arial" w:cs="Arial"/>
          <w:sz w:val="20"/>
          <w:szCs w:val="20"/>
          <w:lang w:val="it-IT" w:eastAsia="sl-SI"/>
        </w:rPr>
        <w:t xml:space="preserve">, da se </w:t>
      </w:r>
      <w:proofErr w:type="gramStart"/>
      <w:r w:rsidRPr="0087253E">
        <w:rPr>
          <w:rFonts w:ascii="Arial" w:eastAsia="Times New Roman" w:hAnsi="Arial" w:cs="Arial"/>
          <w:sz w:val="20"/>
          <w:szCs w:val="20"/>
          <w:lang w:val="it-IT" w:eastAsia="sl-SI"/>
        </w:rPr>
        <w:t xml:space="preserve">za </w:t>
      </w:r>
      <w:r w:rsidRPr="00DC02CF">
        <w:rPr>
          <w:rFonts w:ascii="Arial" w:eastAsia="Times New Roman" w:hAnsi="Arial" w:cs="Arial"/>
          <w:sz w:val="20"/>
          <w:szCs w:val="20"/>
          <w:lang w:val="x-none"/>
        </w:rPr>
        <w:t> napredovalno</w:t>
      </w:r>
      <w:proofErr w:type="gramEnd"/>
      <w:r w:rsidRPr="00DC02CF">
        <w:rPr>
          <w:rFonts w:ascii="Arial" w:eastAsia="Times New Roman" w:hAnsi="Arial" w:cs="Arial"/>
          <w:sz w:val="20"/>
          <w:szCs w:val="20"/>
          <w:lang w:val="x-none"/>
        </w:rPr>
        <w:t xml:space="preserve"> obdobje upošteva čas, ko je javni uslužbenec delal na delovnih mestih, za katere je predpisana enaka stopnja strokovne izobrazbe</w:t>
      </w:r>
      <w:r w:rsidRPr="0087253E">
        <w:rPr>
          <w:rFonts w:ascii="Arial" w:eastAsia="Times New Roman" w:hAnsi="Arial" w:cs="Arial"/>
          <w:sz w:val="20"/>
          <w:szCs w:val="20"/>
          <w:lang w:val="it-IT"/>
        </w:rPr>
        <w:t>,</w:t>
      </w:r>
    </w:p>
    <w:p w14:paraId="279823F5" w14:textId="77777777" w:rsidR="0087253E" w:rsidRPr="0087253E" w:rsidRDefault="0087253E" w:rsidP="00041D27">
      <w:pPr>
        <w:pStyle w:val="Odstavekseznama"/>
        <w:numPr>
          <w:ilvl w:val="0"/>
          <w:numId w:val="63"/>
        </w:numPr>
        <w:jc w:val="both"/>
        <w:rPr>
          <w:rFonts w:ascii="Arial" w:eastAsia="Times New Roman" w:hAnsi="Arial" w:cs="Arial"/>
          <w:sz w:val="20"/>
          <w:szCs w:val="20"/>
          <w:lang w:val="it-IT" w:eastAsia="sl-SI"/>
        </w:rPr>
      </w:pPr>
      <w:proofErr w:type="spellStart"/>
      <w:r w:rsidRPr="0087253E">
        <w:rPr>
          <w:rFonts w:ascii="Arial" w:eastAsia="Times New Roman" w:hAnsi="Arial" w:cs="Arial"/>
          <w:sz w:val="20"/>
          <w:szCs w:val="20"/>
          <w:lang w:val="it-IT" w:eastAsia="sl-SI"/>
        </w:rPr>
        <w:t>ob</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prehodu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novi </w:t>
      </w:r>
      <w:proofErr w:type="spellStart"/>
      <w:r w:rsidRPr="0087253E">
        <w:rPr>
          <w:rFonts w:ascii="Arial" w:eastAsia="Times New Roman" w:hAnsi="Arial" w:cs="Arial"/>
          <w:sz w:val="20"/>
          <w:szCs w:val="20"/>
          <w:lang w:val="it-IT" w:eastAsia="sl-SI"/>
        </w:rPr>
        <w:t>plačni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sistem</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bila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javna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uslužbenka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r w:rsidRPr="0087253E">
        <w:rPr>
          <w:rFonts w:ascii="Arial" w:eastAsia="Times New Roman" w:hAnsi="Arial" w:cs="Arial"/>
          <w:sz w:val="20"/>
          <w:szCs w:val="20"/>
          <w:lang w:val="it-IT"/>
        </w:rPr>
        <w:t xml:space="preserve">J034030 </w:t>
      </w:r>
      <w:proofErr w:type="spellStart"/>
      <w:r w:rsidRPr="0087253E">
        <w:rPr>
          <w:rFonts w:ascii="Arial" w:eastAsia="Times New Roman" w:hAnsi="Arial" w:cs="Arial"/>
          <w:sz w:val="20"/>
          <w:szCs w:val="20"/>
          <w:lang w:val="it-IT"/>
        </w:rPr>
        <w:t>kuhar</w:t>
      </w:r>
      <w:proofErr w:type="spellEnd"/>
      <w:r w:rsidRPr="0087253E">
        <w:rPr>
          <w:rFonts w:ascii="Arial" w:eastAsia="Times New Roman" w:hAnsi="Arial" w:cs="Arial"/>
          <w:sz w:val="20"/>
          <w:szCs w:val="20"/>
          <w:lang w:val="it-IT"/>
        </w:rPr>
        <w:t xml:space="preserve"> IV (</w:t>
      </w:r>
      <w:proofErr w:type="spellStart"/>
      <w:r w:rsidRPr="0087253E">
        <w:rPr>
          <w:rFonts w:ascii="Arial" w:eastAsia="Times New Roman" w:hAnsi="Arial" w:cs="Arial"/>
          <w:sz w:val="20"/>
          <w:szCs w:val="20"/>
          <w:lang w:val="it-IT"/>
        </w:rPr>
        <w:t>izhodiščni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je 13) </w:t>
      </w:r>
      <w:proofErr w:type="spellStart"/>
      <w:r w:rsidRPr="0087253E">
        <w:rPr>
          <w:rFonts w:ascii="Arial" w:eastAsia="Times New Roman" w:hAnsi="Arial" w:cs="Arial"/>
          <w:sz w:val="20"/>
          <w:szCs w:val="20"/>
          <w:lang w:val="it-IT" w:eastAsia="sl-SI"/>
        </w:rPr>
        <w:t>uvrščena</w:t>
      </w:r>
      <w:proofErr w:type="spellEnd"/>
      <w:r w:rsidRPr="0087253E">
        <w:rPr>
          <w:rFonts w:ascii="Arial" w:eastAsia="Times New Roman" w:hAnsi="Arial" w:cs="Arial"/>
          <w:sz w:val="20"/>
          <w:szCs w:val="20"/>
          <w:lang w:val="it-IT" w:eastAsia="sl-SI"/>
        </w:rPr>
        <w:t xml:space="preserve"> v 20. </w:t>
      </w:r>
      <w:proofErr w:type="spellStart"/>
      <w:r w:rsidRPr="0087253E">
        <w:rPr>
          <w:rFonts w:ascii="Arial" w:eastAsia="Times New Roman" w:hAnsi="Arial" w:cs="Arial"/>
          <w:sz w:val="20"/>
          <w:szCs w:val="20"/>
          <w:lang w:val="it-IT" w:eastAsia="sl-SI"/>
        </w:rPr>
        <w:t>plačni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kar</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pomeni</w:t>
      </w:r>
      <w:proofErr w:type="spellEnd"/>
      <w:r w:rsidRPr="0087253E">
        <w:rPr>
          <w:rFonts w:ascii="Arial" w:eastAsia="Times New Roman" w:hAnsi="Arial" w:cs="Arial"/>
          <w:sz w:val="20"/>
          <w:szCs w:val="20"/>
          <w:lang w:val="it-IT" w:eastAsia="sl-SI"/>
        </w:rPr>
        <w:t xml:space="preserve">, da je </w:t>
      </w:r>
      <w:proofErr w:type="spellStart"/>
      <w:r w:rsidRPr="0087253E">
        <w:rPr>
          <w:rFonts w:ascii="Arial" w:eastAsia="Times New Roman" w:hAnsi="Arial" w:cs="Arial"/>
          <w:sz w:val="20"/>
          <w:szCs w:val="20"/>
          <w:lang w:val="it-IT" w:eastAsia="sl-SI"/>
        </w:rPr>
        <w:t>prenesla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kar</w:t>
      </w:r>
      <w:proofErr w:type="spellEnd"/>
      <w:r w:rsidRPr="0087253E">
        <w:rPr>
          <w:rFonts w:ascii="Arial" w:eastAsia="Times New Roman" w:hAnsi="Arial" w:cs="Arial"/>
          <w:sz w:val="20"/>
          <w:szCs w:val="20"/>
          <w:lang w:val="it-IT" w:eastAsia="sl-SI"/>
        </w:rPr>
        <w:t xml:space="preserve"> </w:t>
      </w:r>
      <w:proofErr w:type="gramStart"/>
      <w:r w:rsidRPr="0087253E">
        <w:rPr>
          <w:rFonts w:ascii="Arial" w:eastAsia="Times New Roman" w:hAnsi="Arial" w:cs="Arial"/>
          <w:sz w:val="20"/>
          <w:szCs w:val="20"/>
          <w:lang w:val="it-IT" w:eastAsia="sl-SI"/>
        </w:rPr>
        <w:t xml:space="preserve">7  </w:t>
      </w:r>
      <w:proofErr w:type="spellStart"/>
      <w:r w:rsidRPr="0087253E">
        <w:rPr>
          <w:rFonts w:ascii="Arial" w:eastAsia="Times New Roman" w:hAnsi="Arial" w:cs="Arial"/>
          <w:sz w:val="20"/>
          <w:szCs w:val="20"/>
          <w:lang w:val="it-IT" w:eastAsia="sl-SI"/>
        </w:rPr>
        <w:t>plačnih</w:t>
      </w:r>
      <w:proofErr w:type="spellEnd"/>
      <w:proofErr w:type="gram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razredov</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napredovanj</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čeprav</w:t>
      </w:r>
      <w:proofErr w:type="spellEnd"/>
      <w:r w:rsidRPr="0087253E">
        <w:rPr>
          <w:rFonts w:ascii="Arial" w:eastAsia="Times New Roman" w:hAnsi="Arial" w:cs="Arial"/>
          <w:sz w:val="20"/>
          <w:szCs w:val="20"/>
          <w:lang w:val="it-IT" w:eastAsia="sl-SI"/>
        </w:rPr>
        <w:t xml:space="preserve"> je </w:t>
      </w:r>
      <w:proofErr w:type="spellStart"/>
      <w:r w:rsidRPr="0087253E">
        <w:rPr>
          <w:rFonts w:ascii="Arial" w:eastAsia="Times New Roman" w:hAnsi="Arial" w:cs="Arial"/>
          <w:sz w:val="20"/>
          <w:szCs w:val="20"/>
          <w:lang w:val="it-IT" w:eastAsia="sl-SI"/>
        </w:rPr>
        <w:t>bilo</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možno</w:t>
      </w:r>
      <w:proofErr w:type="spellEnd"/>
      <w:r w:rsidRPr="0087253E">
        <w:rPr>
          <w:rFonts w:ascii="Arial" w:eastAsia="Times New Roman" w:hAnsi="Arial" w:cs="Arial"/>
          <w:sz w:val="20"/>
          <w:szCs w:val="20"/>
          <w:lang w:val="it-IT" w:eastAsia="sl-SI"/>
        </w:rPr>
        <w:t xml:space="preserve"> v </w:t>
      </w:r>
      <w:proofErr w:type="spellStart"/>
      <w:r w:rsidRPr="0087253E">
        <w:rPr>
          <w:rFonts w:ascii="Arial" w:eastAsia="Times New Roman" w:hAnsi="Arial" w:cs="Arial"/>
          <w:sz w:val="20"/>
          <w:szCs w:val="20"/>
          <w:lang w:val="it-IT" w:eastAsia="sl-SI"/>
        </w:rPr>
        <w:t>starem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plačnem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sistemu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delovnem</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mestu</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napredovati</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največ</w:t>
      </w:r>
      <w:proofErr w:type="spellEnd"/>
      <w:r w:rsidRPr="0087253E">
        <w:rPr>
          <w:rFonts w:ascii="Arial" w:eastAsia="Times New Roman" w:hAnsi="Arial" w:cs="Arial"/>
          <w:sz w:val="20"/>
          <w:szCs w:val="20"/>
          <w:lang w:val="it-IT" w:eastAsia="sl-SI"/>
        </w:rPr>
        <w:t xml:space="preserve"> za 5 </w:t>
      </w:r>
      <w:proofErr w:type="spellStart"/>
      <w:r w:rsidRPr="0087253E">
        <w:rPr>
          <w:rFonts w:ascii="Arial" w:eastAsia="Times New Roman" w:hAnsi="Arial" w:cs="Arial"/>
          <w:sz w:val="20"/>
          <w:szCs w:val="20"/>
          <w:lang w:val="it-IT" w:eastAsia="sl-SI"/>
        </w:rPr>
        <w:t>plačnih</w:t>
      </w:r>
      <w:proofErr w:type="spellEnd"/>
      <w:r w:rsidRPr="0087253E">
        <w:rPr>
          <w:rFonts w:ascii="Arial" w:eastAsia="Times New Roman" w:hAnsi="Arial" w:cs="Arial"/>
          <w:sz w:val="20"/>
          <w:szCs w:val="20"/>
          <w:lang w:val="it-IT" w:eastAsia="sl-SI"/>
        </w:rPr>
        <w:t xml:space="preserve"> </w:t>
      </w:r>
      <w:proofErr w:type="spellStart"/>
      <w:r w:rsidRPr="0087253E">
        <w:rPr>
          <w:rFonts w:ascii="Arial" w:eastAsia="Times New Roman" w:hAnsi="Arial" w:cs="Arial"/>
          <w:sz w:val="20"/>
          <w:szCs w:val="20"/>
          <w:lang w:val="it-IT" w:eastAsia="sl-SI"/>
        </w:rPr>
        <w:t>razredov</w:t>
      </w:r>
      <w:proofErr w:type="spellEnd"/>
      <w:r w:rsidRPr="0087253E">
        <w:rPr>
          <w:rFonts w:ascii="Arial" w:eastAsia="Times New Roman" w:hAnsi="Arial" w:cs="Arial"/>
          <w:sz w:val="20"/>
          <w:szCs w:val="20"/>
          <w:lang w:val="it-IT" w:eastAsia="sl-SI"/>
        </w:rPr>
        <w:t xml:space="preserve">,  </w:t>
      </w:r>
    </w:p>
    <w:p w14:paraId="12A83916" w14:textId="77777777" w:rsidR="0087253E" w:rsidRPr="0087253E" w:rsidRDefault="0087253E" w:rsidP="00041D27">
      <w:pPr>
        <w:pStyle w:val="Odstavekseznama"/>
        <w:numPr>
          <w:ilvl w:val="0"/>
          <w:numId w:val="63"/>
        </w:numPr>
        <w:jc w:val="both"/>
        <w:rPr>
          <w:rFonts w:ascii="Arial" w:eastAsia="Times New Roman" w:hAnsi="Arial" w:cs="Arial"/>
          <w:sz w:val="20"/>
          <w:szCs w:val="20"/>
          <w:lang w:val="it-IT" w:eastAsia="sl-SI"/>
        </w:rPr>
      </w:pP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uspešnosti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uslužbencev</w:t>
      </w:r>
      <w:proofErr w:type="spellEnd"/>
      <w:r w:rsidRPr="0087253E">
        <w:rPr>
          <w:rFonts w:ascii="Arial" w:eastAsia="Times New Roman" w:hAnsi="Arial" w:cs="Arial"/>
          <w:sz w:val="20"/>
          <w:szCs w:val="20"/>
          <w:lang w:val="it-IT"/>
        </w:rPr>
        <w:t xml:space="preserve"> so bili </w:t>
      </w:r>
      <w:proofErr w:type="spellStart"/>
      <w:r w:rsidRPr="0087253E">
        <w:rPr>
          <w:rFonts w:ascii="Arial" w:eastAsia="Times New Roman" w:hAnsi="Arial" w:cs="Arial"/>
          <w:sz w:val="20"/>
          <w:szCs w:val="20"/>
          <w:lang w:val="it-IT"/>
        </w:rPr>
        <w:t>nekateri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uslužbenci</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posamezno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leto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ocenjeni</w:t>
      </w:r>
      <w:proofErr w:type="spellEnd"/>
      <w:r w:rsidRPr="0087253E">
        <w:rPr>
          <w:rFonts w:ascii="Arial" w:eastAsia="Times New Roman" w:hAnsi="Arial" w:cs="Arial"/>
          <w:sz w:val="20"/>
          <w:szCs w:val="20"/>
          <w:lang w:val="it-IT"/>
        </w:rPr>
        <w:t xml:space="preserve"> z </w:t>
      </w:r>
      <w:proofErr w:type="spellStart"/>
      <w:proofErr w:type="gramStart"/>
      <w:r w:rsidRPr="0087253E">
        <w:rPr>
          <w:rFonts w:ascii="Arial" w:eastAsia="Times New Roman" w:hAnsi="Arial" w:cs="Arial"/>
          <w:sz w:val="20"/>
          <w:szCs w:val="20"/>
          <w:lang w:val="it-IT"/>
        </w:rPr>
        <w:t>ocenami</w:t>
      </w:r>
      <w:proofErr w:type="spellEnd"/>
      <w:r w:rsidRPr="0087253E">
        <w:rPr>
          <w:rFonts w:ascii="Arial" w:eastAsia="Times New Roman" w:hAnsi="Arial" w:cs="Arial"/>
          <w:sz w:val="20"/>
          <w:szCs w:val="20"/>
          <w:lang w:val="it-IT"/>
        </w:rPr>
        <w:t xml:space="preserve"> »zelo</w:t>
      </w:r>
      <w:proofErr w:type="gram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prav</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odlično</w:t>
      </w:r>
      <w:proofErr w:type="spellEnd"/>
      <w:r w:rsidRPr="0087253E">
        <w:rPr>
          <w:rFonts w:ascii="Arial" w:eastAsia="Times New Roman" w:hAnsi="Arial" w:cs="Arial"/>
          <w:sz w:val="20"/>
          <w:szCs w:val="20"/>
          <w:lang w:val="it-IT"/>
        </w:rPr>
        <w:t xml:space="preserve">« - </w:t>
      </w:r>
      <w:proofErr w:type="spellStart"/>
      <w:r w:rsidRPr="0087253E">
        <w:rPr>
          <w:rFonts w:ascii="Arial" w:eastAsia="Times New Roman" w:hAnsi="Arial" w:cs="Arial"/>
          <w:sz w:val="20"/>
          <w:szCs w:val="20"/>
          <w:lang w:val="it-IT"/>
        </w:rPr>
        <w:t>čeprav</w:t>
      </w:r>
      <w:proofErr w:type="spellEnd"/>
      <w:r w:rsidRPr="0087253E">
        <w:rPr>
          <w:rFonts w:ascii="Arial" w:eastAsia="Times New Roman" w:hAnsi="Arial" w:cs="Arial"/>
          <w:sz w:val="20"/>
          <w:szCs w:val="20"/>
          <w:lang w:val="it-IT"/>
        </w:rPr>
        <w:t xml:space="preserve"> so v  </w:t>
      </w:r>
      <w:proofErr w:type="spellStart"/>
      <w:r w:rsidRPr="0087253E">
        <w:rPr>
          <w:rFonts w:ascii="Arial" w:eastAsia="Times New Roman" w:hAnsi="Arial" w:cs="Arial"/>
          <w:sz w:val="20"/>
          <w:szCs w:val="20"/>
          <w:lang w:val="it-IT"/>
        </w:rPr>
        <w:t>Uredbi</w:t>
      </w:r>
      <w:proofErr w:type="spellEnd"/>
      <w:r w:rsidRPr="0087253E">
        <w:rPr>
          <w:rFonts w:ascii="Arial" w:eastAsia="Times New Roman" w:hAnsi="Arial" w:cs="Arial"/>
          <w:sz w:val="20"/>
          <w:szCs w:val="20"/>
          <w:lang w:val="it-IT"/>
        </w:rPr>
        <w:t xml:space="preserve"> </w:t>
      </w:r>
      <w:r w:rsidRPr="0087253E">
        <w:rPr>
          <w:rFonts w:ascii="Arial" w:eastAsia="Times New Roman" w:hAnsi="Arial" w:cs="Arial"/>
          <w:color w:val="000000"/>
          <w:sz w:val="20"/>
          <w:szCs w:val="20"/>
          <w:lang w:val="it-IT" w:eastAsia="sl-SI"/>
        </w:rPr>
        <w:t xml:space="preserve">o </w:t>
      </w:r>
      <w:proofErr w:type="spellStart"/>
      <w:r w:rsidRPr="0087253E">
        <w:rPr>
          <w:rFonts w:ascii="Arial" w:eastAsia="Times New Roman" w:hAnsi="Arial" w:cs="Arial"/>
          <w:color w:val="000000"/>
          <w:sz w:val="20"/>
          <w:szCs w:val="20"/>
          <w:lang w:val="it-IT" w:eastAsia="sl-SI"/>
        </w:rPr>
        <w:t>napredovanju</w:t>
      </w:r>
      <w:proofErr w:type="spellEnd"/>
      <w:r w:rsidRPr="0087253E">
        <w:rPr>
          <w:rFonts w:ascii="Arial" w:eastAsia="Times New Roman" w:hAnsi="Arial" w:cs="Arial"/>
          <w:color w:val="000000"/>
          <w:sz w:val="20"/>
          <w:szCs w:val="20"/>
          <w:lang w:val="it-IT" w:eastAsia="sl-SI"/>
        </w:rPr>
        <w:t xml:space="preserve"> </w:t>
      </w:r>
      <w:proofErr w:type="spellStart"/>
      <w:r w:rsidRPr="0087253E">
        <w:rPr>
          <w:rFonts w:ascii="Arial" w:eastAsia="Times New Roman" w:hAnsi="Arial" w:cs="Arial"/>
          <w:color w:val="000000"/>
          <w:sz w:val="20"/>
          <w:szCs w:val="20"/>
          <w:lang w:val="it-IT" w:eastAsia="sl-SI"/>
        </w:rPr>
        <w:t>javnih</w:t>
      </w:r>
      <w:proofErr w:type="spellEnd"/>
      <w:r w:rsidRPr="0087253E">
        <w:rPr>
          <w:rFonts w:ascii="Arial" w:eastAsia="Times New Roman" w:hAnsi="Arial" w:cs="Arial"/>
          <w:color w:val="000000"/>
          <w:sz w:val="20"/>
          <w:szCs w:val="20"/>
          <w:lang w:val="it-IT" w:eastAsia="sl-SI"/>
        </w:rPr>
        <w:t xml:space="preserve"> </w:t>
      </w:r>
      <w:proofErr w:type="spellStart"/>
      <w:r w:rsidRPr="0087253E">
        <w:rPr>
          <w:rFonts w:ascii="Arial" w:eastAsia="Times New Roman" w:hAnsi="Arial" w:cs="Arial"/>
          <w:color w:val="000000"/>
          <w:sz w:val="20"/>
          <w:szCs w:val="20"/>
          <w:lang w:val="it-IT" w:eastAsia="sl-SI"/>
        </w:rPr>
        <w:t>uslužbencev</w:t>
      </w:r>
      <w:proofErr w:type="spellEnd"/>
      <w:r w:rsidRPr="0087253E">
        <w:rPr>
          <w:rFonts w:ascii="Arial" w:eastAsia="Times New Roman" w:hAnsi="Arial" w:cs="Arial"/>
          <w:color w:val="000000"/>
          <w:sz w:val="20"/>
          <w:szCs w:val="20"/>
          <w:lang w:val="it-IT" w:eastAsia="sl-SI"/>
        </w:rPr>
        <w:t xml:space="preserve"> v </w:t>
      </w:r>
      <w:proofErr w:type="spellStart"/>
      <w:r w:rsidRPr="0087253E">
        <w:rPr>
          <w:rFonts w:ascii="Arial" w:eastAsia="Times New Roman" w:hAnsi="Arial" w:cs="Arial"/>
          <w:color w:val="000000"/>
          <w:sz w:val="20"/>
          <w:szCs w:val="20"/>
          <w:lang w:val="it-IT" w:eastAsia="sl-SI"/>
        </w:rPr>
        <w:t>plačne</w:t>
      </w:r>
      <w:proofErr w:type="spellEnd"/>
      <w:r w:rsidRPr="0087253E">
        <w:rPr>
          <w:rFonts w:ascii="Arial" w:eastAsia="Times New Roman" w:hAnsi="Arial" w:cs="Arial"/>
          <w:color w:val="000000"/>
          <w:sz w:val="20"/>
          <w:szCs w:val="20"/>
          <w:lang w:val="it-IT" w:eastAsia="sl-SI"/>
        </w:rPr>
        <w:t xml:space="preserve"> </w:t>
      </w:r>
      <w:proofErr w:type="spellStart"/>
      <w:r w:rsidRPr="0087253E">
        <w:rPr>
          <w:rFonts w:ascii="Arial" w:eastAsia="Times New Roman" w:hAnsi="Arial" w:cs="Arial"/>
          <w:sz w:val="20"/>
          <w:szCs w:val="20"/>
          <w:lang w:val="it-IT"/>
        </w:rPr>
        <w:t>razrede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določene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naslednje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ocene</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odlično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s 5 </w:t>
      </w:r>
      <w:proofErr w:type="spellStart"/>
      <w:r w:rsidRPr="0087253E">
        <w:rPr>
          <w:rFonts w:ascii="Arial" w:eastAsia="Times New Roman" w:hAnsi="Arial" w:cs="Arial"/>
          <w:sz w:val="20"/>
          <w:szCs w:val="20"/>
          <w:lang w:val="it-IT"/>
        </w:rPr>
        <w:t>točkami</w:t>
      </w:r>
      <w:proofErr w:type="spellEnd"/>
      <w:r w:rsidRPr="0087253E">
        <w:rPr>
          <w:rFonts w:ascii="Arial" w:eastAsia="Times New Roman" w:hAnsi="Arial" w:cs="Arial"/>
          <w:sz w:val="20"/>
          <w:szCs w:val="20"/>
          <w:lang w:val="it-IT"/>
        </w:rPr>
        <w:t xml:space="preserve">, »zelo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s 4 </w:t>
      </w:r>
      <w:proofErr w:type="spellStart"/>
      <w:r w:rsidRPr="0087253E">
        <w:rPr>
          <w:rFonts w:ascii="Arial" w:eastAsia="Times New Roman" w:hAnsi="Arial" w:cs="Arial"/>
          <w:sz w:val="20"/>
          <w:szCs w:val="20"/>
          <w:lang w:val="it-IT"/>
        </w:rPr>
        <w:t>točkami</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dobro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s 3 </w:t>
      </w:r>
      <w:proofErr w:type="spellStart"/>
      <w:r w:rsidRPr="0087253E">
        <w:rPr>
          <w:rFonts w:ascii="Arial" w:eastAsia="Times New Roman" w:hAnsi="Arial" w:cs="Arial"/>
          <w:sz w:val="20"/>
          <w:szCs w:val="20"/>
          <w:lang w:val="it-IT"/>
        </w:rPr>
        <w:t>točkami</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zadovoljivo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z 2 </w:t>
      </w:r>
      <w:proofErr w:type="spellStart"/>
      <w:r w:rsidRPr="0087253E">
        <w:rPr>
          <w:rFonts w:ascii="Arial" w:eastAsia="Times New Roman" w:hAnsi="Arial" w:cs="Arial"/>
          <w:sz w:val="20"/>
          <w:szCs w:val="20"/>
          <w:lang w:val="it-IT"/>
        </w:rPr>
        <w:t>točkama</w:t>
      </w:r>
      <w:proofErr w:type="spellEnd"/>
      <w:r w:rsidRPr="0087253E">
        <w:rPr>
          <w:rFonts w:ascii="Arial" w:eastAsia="Times New Roman" w:hAnsi="Arial" w:cs="Arial"/>
          <w:sz w:val="20"/>
          <w:szCs w:val="20"/>
          <w:lang w:val="it-IT"/>
        </w:rPr>
        <w:t>, »</w:t>
      </w:r>
      <w:proofErr w:type="spellStart"/>
      <w:r w:rsidRPr="0087253E">
        <w:rPr>
          <w:rFonts w:ascii="Arial" w:eastAsia="Times New Roman" w:hAnsi="Arial" w:cs="Arial"/>
          <w:sz w:val="20"/>
          <w:szCs w:val="20"/>
          <w:lang w:val="it-IT"/>
        </w:rPr>
        <w:t>nezadovoljivo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ki</w:t>
      </w:r>
      <w:proofErr w:type="spellEnd"/>
      <w:r w:rsidRPr="0087253E">
        <w:rPr>
          <w:rFonts w:ascii="Arial" w:eastAsia="Times New Roman" w:hAnsi="Arial" w:cs="Arial"/>
          <w:sz w:val="20"/>
          <w:szCs w:val="20"/>
          <w:lang w:val="it-IT"/>
        </w:rPr>
        <w:t xml:space="preserve"> se ne </w:t>
      </w:r>
      <w:proofErr w:type="spellStart"/>
      <w:r w:rsidRPr="0087253E">
        <w:rPr>
          <w:rFonts w:ascii="Arial" w:eastAsia="Times New Roman" w:hAnsi="Arial" w:cs="Arial"/>
          <w:sz w:val="20"/>
          <w:szCs w:val="20"/>
          <w:lang w:val="it-IT"/>
        </w:rPr>
        <w:t>točkuje</w:t>
      </w:r>
      <w:proofErr w:type="spellEnd"/>
      <w:r w:rsidRPr="0087253E">
        <w:rPr>
          <w:rFonts w:ascii="Arial" w:eastAsia="Times New Roman" w:hAnsi="Arial" w:cs="Arial"/>
          <w:sz w:val="20"/>
          <w:szCs w:val="20"/>
          <w:lang w:val="it-IT"/>
        </w:rPr>
        <w:t xml:space="preserve">, </w:t>
      </w:r>
    </w:p>
    <w:p w14:paraId="5AA2B49E" w14:textId="77777777" w:rsidR="0087253E" w:rsidRPr="0087253E" w:rsidRDefault="0087253E" w:rsidP="00041D27">
      <w:pPr>
        <w:pStyle w:val="Odstavekseznama"/>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podlagi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navedenega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lahko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ocenjena</w:t>
      </w:r>
      <w:proofErr w:type="spellEnd"/>
      <w:r w:rsidRPr="0087253E">
        <w:rPr>
          <w:rFonts w:ascii="Arial" w:hAnsi="Arial" w:cs="Arial"/>
          <w:sz w:val="20"/>
          <w:szCs w:val="20"/>
          <w:lang w:val="it-IT"/>
        </w:rPr>
        <w:t xml:space="preserve"> le z </w:t>
      </w:r>
      <w:proofErr w:type="spellStart"/>
      <w:r w:rsidRPr="0087253E">
        <w:rPr>
          <w:rFonts w:ascii="Arial" w:hAnsi="Arial" w:cs="Arial"/>
          <w:sz w:val="20"/>
          <w:szCs w:val="20"/>
          <w:lang w:val="it-IT"/>
        </w:rPr>
        <w:t>oceno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odlično</w:t>
      </w:r>
      <w:proofErr w:type="spellEnd"/>
      <w:r w:rsidRPr="0087253E">
        <w:rPr>
          <w:rFonts w:ascii="Arial" w:hAnsi="Arial" w:cs="Arial"/>
          <w:sz w:val="20"/>
          <w:szCs w:val="20"/>
          <w:lang w:val="it-IT"/>
        </w:rPr>
        <w:t xml:space="preserve"> ali zelo </w:t>
      </w:r>
      <w:proofErr w:type="spellStart"/>
      <w:r w:rsidRPr="0087253E">
        <w:rPr>
          <w:rFonts w:ascii="Arial" w:hAnsi="Arial" w:cs="Arial"/>
          <w:sz w:val="20"/>
          <w:szCs w:val="20"/>
          <w:lang w:val="it-IT"/>
        </w:rPr>
        <w:t>dobro</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ne</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obema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ocenama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hkrati</w:t>
      </w:r>
      <w:proofErr w:type="spellEnd"/>
      <w:r w:rsidRPr="0087253E">
        <w:rPr>
          <w:rFonts w:ascii="Arial" w:hAnsi="Arial" w:cs="Arial"/>
          <w:sz w:val="20"/>
          <w:szCs w:val="20"/>
          <w:lang w:val="it-IT"/>
        </w:rPr>
        <w:t xml:space="preserve">, </w:t>
      </w:r>
    </w:p>
    <w:p w14:paraId="2EF7F102" w14:textId="77777777" w:rsidR="0087253E" w:rsidRPr="00974092" w:rsidRDefault="0087253E" w:rsidP="00041D27">
      <w:pPr>
        <w:pStyle w:val="Odstavekseznama"/>
        <w:numPr>
          <w:ilvl w:val="0"/>
          <w:numId w:val="63"/>
        </w:numPr>
        <w:jc w:val="both"/>
        <w:rPr>
          <w:rFonts w:ascii="Arial" w:hAnsi="Arial" w:cs="Arial"/>
          <w:sz w:val="20"/>
          <w:szCs w:val="20"/>
        </w:rPr>
      </w:pPr>
      <w:proofErr w:type="spellStart"/>
      <w:r w:rsidRPr="0087253E">
        <w:rPr>
          <w:rFonts w:ascii="Arial" w:hAnsi="Arial" w:cs="Arial"/>
          <w:sz w:val="20"/>
          <w:szCs w:val="20"/>
          <w:lang w:val="it-IT"/>
        </w:rPr>
        <w:t>nepravilnosti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obdobja</w:t>
      </w:r>
      <w:proofErr w:type="spellEnd"/>
      <w:r w:rsidRPr="0087253E">
        <w:rPr>
          <w:rFonts w:ascii="Arial" w:hAnsi="Arial" w:cs="Arial"/>
          <w:sz w:val="20"/>
          <w:szCs w:val="20"/>
          <w:lang w:val="it-IT"/>
        </w:rPr>
        <w:t xml:space="preserve"> – za </w:t>
      </w:r>
      <w:proofErr w:type="spellStart"/>
      <w:r w:rsidRPr="0087253E">
        <w:rPr>
          <w:rFonts w:ascii="Arial" w:hAnsi="Arial" w:cs="Arial"/>
          <w:sz w:val="20"/>
          <w:szCs w:val="20"/>
          <w:lang w:val="it-IT" w:eastAsia="sl-SI"/>
        </w:rPr>
        <w:t>napredovalno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obdobje</w:t>
      </w:r>
      <w:proofErr w:type="spellEnd"/>
      <w:r w:rsidRPr="0087253E">
        <w:rPr>
          <w:rFonts w:ascii="Arial" w:hAnsi="Arial" w:cs="Arial"/>
          <w:sz w:val="20"/>
          <w:szCs w:val="20"/>
          <w:lang w:val="it-IT" w:eastAsia="sl-SI"/>
        </w:rPr>
        <w:t xml:space="preserve"> se </w:t>
      </w:r>
      <w:proofErr w:type="spellStart"/>
      <w:r w:rsidRPr="0087253E">
        <w:rPr>
          <w:rFonts w:ascii="Arial" w:hAnsi="Arial" w:cs="Arial"/>
          <w:sz w:val="20"/>
          <w:szCs w:val="20"/>
          <w:lang w:val="it-IT" w:eastAsia="sl-SI"/>
        </w:rPr>
        <w:t>upošteva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čas</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ko</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uslužbenec</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delal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mestih</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katere</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predpisana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enaka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stopnja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strokovne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izobrazbe</w:t>
      </w:r>
      <w:proofErr w:type="spellEnd"/>
      <w:r w:rsidRPr="0087253E">
        <w:rPr>
          <w:rFonts w:ascii="Arial" w:hAnsi="Arial" w:cs="Arial"/>
          <w:sz w:val="20"/>
          <w:szCs w:val="20"/>
          <w:lang w:val="it-IT" w:eastAsia="sl-SI"/>
        </w:rPr>
        <w:t xml:space="preserve"> (16. </w:t>
      </w:r>
      <w:proofErr w:type="spellStart"/>
      <w:r w:rsidRPr="0087253E">
        <w:rPr>
          <w:rFonts w:ascii="Arial" w:hAnsi="Arial" w:cs="Arial"/>
          <w:sz w:val="20"/>
          <w:szCs w:val="20"/>
          <w:lang w:val="it-IT" w:eastAsia="sl-SI"/>
        </w:rPr>
        <w:t>člen</w:t>
      </w:r>
      <w:proofErr w:type="spellEnd"/>
      <w:r w:rsidRPr="0087253E">
        <w:rPr>
          <w:rFonts w:ascii="Arial" w:hAnsi="Arial" w:cs="Arial"/>
          <w:sz w:val="20"/>
          <w:szCs w:val="20"/>
          <w:lang w:val="it-IT" w:eastAsia="sl-SI"/>
        </w:rPr>
        <w:t xml:space="preserve"> ZSPJS), </w:t>
      </w:r>
      <w:proofErr w:type="spellStart"/>
      <w:r w:rsidRPr="0087253E">
        <w:rPr>
          <w:rFonts w:ascii="Arial" w:hAnsi="Arial" w:cs="Arial"/>
          <w:sz w:val="20"/>
          <w:szCs w:val="20"/>
          <w:lang w:val="it-IT" w:eastAsia="sl-SI"/>
        </w:rPr>
        <w:t>ker</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pa</w:t>
      </w:r>
      <w:proofErr w:type="spellEnd"/>
      <w:r w:rsidRPr="0087253E">
        <w:rPr>
          <w:rFonts w:ascii="Arial" w:hAnsi="Arial" w:cs="Arial"/>
          <w:sz w:val="20"/>
          <w:szCs w:val="20"/>
          <w:lang w:val="it-IT" w:eastAsia="sl-SI"/>
        </w:rPr>
        <w:t xml:space="preserve"> je </w:t>
      </w:r>
      <w:proofErr w:type="spellStart"/>
      <w:r w:rsidRPr="0087253E">
        <w:rPr>
          <w:rFonts w:ascii="Arial" w:hAnsi="Arial" w:cs="Arial"/>
          <w:sz w:val="20"/>
          <w:szCs w:val="20"/>
          <w:lang w:val="it-IT" w:eastAsia="sl-SI"/>
        </w:rPr>
        <w:t>bila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prehodu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nov</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sistem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razporejena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delovno</w:t>
      </w:r>
      <w:proofErr w:type="spellEnd"/>
      <w:r w:rsidRPr="0087253E">
        <w:rPr>
          <w:rFonts w:ascii="Arial" w:hAnsi="Arial" w:cs="Arial"/>
          <w:sz w:val="20"/>
          <w:szCs w:val="20"/>
          <w:lang w:val="it-IT" w:eastAsia="sl-SI"/>
        </w:rPr>
        <w:t xml:space="preserve"> mesto v </w:t>
      </w:r>
      <w:proofErr w:type="spellStart"/>
      <w:r w:rsidRPr="0087253E">
        <w:rPr>
          <w:rFonts w:ascii="Arial" w:hAnsi="Arial" w:cs="Arial"/>
          <w:sz w:val="20"/>
          <w:szCs w:val="20"/>
          <w:lang w:val="it-IT" w:eastAsia="sl-SI"/>
        </w:rPr>
        <w:t>višjem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tarifnem</w:t>
      </w:r>
      <w:proofErr w:type="spellEnd"/>
      <w:r w:rsidRPr="0087253E">
        <w:rPr>
          <w:rFonts w:ascii="Arial" w:hAnsi="Arial" w:cs="Arial"/>
          <w:sz w:val="20"/>
          <w:szCs w:val="20"/>
          <w:lang w:val="it-IT" w:eastAsia="sl-SI"/>
        </w:rPr>
        <w:t xml:space="preserve"> </w:t>
      </w:r>
      <w:proofErr w:type="spellStart"/>
      <w:proofErr w:type="gramStart"/>
      <w:r w:rsidRPr="0087253E">
        <w:rPr>
          <w:rFonts w:ascii="Arial" w:hAnsi="Arial" w:cs="Arial"/>
          <w:sz w:val="20"/>
          <w:szCs w:val="20"/>
          <w:lang w:val="it-IT" w:eastAsia="sl-SI"/>
        </w:rPr>
        <w:t>razredu</w:t>
      </w:r>
      <w:proofErr w:type="spellEnd"/>
      <w:r w:rsidRPr="0087253E">
        <w:rPr>
          <w:rFonts w:ascii="Arial" w:hAnsi="Arial" w:cs="Arial"/>
          <w:sz w:val="20"/>
          <w:szCs w:val="20"/>
          <w:lang w:val="it-IT" w:eastAsia="sl-SI"/>
        </w:rPr>
        <w:t>,  bi</w:t>
      </w:r>
      <w:proofErr w:type="gramEnd"/>
      <w:r w:rsidRPr="0087253E">
        <w:rPr>
          <w:rFonts w:ascii="Arial" w:hAnsi="Arial" w:cs="Arial"/>
          <w:sz w:val="20"/>
          <w:szCs w:val="20"/>
          <w:lang w:val="it-IT" w:eastAsia="sl-SI"/>
        </w:rPr>
        <w:t xml:space="preserve"> se moralo </w:t>
      </w: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šteti</w:t>
      </w:r>
      <w:proofErr w:type="spellEnd"/>
      <w:r w:rsidRPr="0087253E">
        <w:rPr>
          <w:rFonts w:ascii="Arial" w:hAnsi="Arial" w:cs="Arial"/>
          <w:sz w:val="20"/>
          <w:szCs w:val="20"/>
          <w:lang w:val="it-IT" w:eastAsia="sl-SI"/>
        </w:rPr>
        <w:t xml:space="preserve"> novo </w:t>
      </w:r>
      <w:proofErr w:type="spellStart"/>
      <w:r w:rsidRPr="0087253E">
        <w:rPr>
          <w:rFonts w:ascii="Arial" w:hAnsi="Arial" w:cs="Arial"/>
          <w:sz w:val="20"/>
          <w:szCs w:val="20"/>
          <w:lang w:val="it-IT" w:eastAsia="sl-SI"/>
        </w:rPr>
        <w:t>napredovalno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obdobje</w:t>
      </w:r>
      <w:proofErr w:type="spellEnd"/>
      <w:r w:rsidRPr="0087253E">
        <w:rPr>
          <w:rFonts w:ascii="Arial" w:hAnsi="Arial" w:cs="Arial"/>
          <w:sz w:val="20"/>
          <w:szCs w:val="20"/>
          <w:lang w:val="it-IT" w:eastAsia="sl-SI"/>
        </w:rPr>
        <w:t xml:space="preserve"> z </w:t>
      </w:r>
      <w:proofErr w:type="spellStart"/>
      <w:r w:rsidRPr="0087253E">
        <w:rPr>
          <w:rFonts w:ascii="Arial" w:hAnsi="Arial" w:cs="Arial"/>
          <w:sz w:val="20"/>
          <w:szCs w:val="20"/>
          <w:lang w:val="it-IT" w:eastAsia="sl-SI"/>
        </w:rPr>
        <w:t>dnem</w:t>
      </w:r>
      <w:proofErr w:type="spellEnd"/>
      <w:r w:rsidRPr="0087253E">
        <w:rPr>
          <w:rFonts w:ascii="Arial" w:hAnsi="Arial" w:cs="Arial"/>
          <w:sz w:val="20"/>
          <w:szCs w:val="20"/>
          <w:lang w:val="it-IT" w:eastAsia="sl-SI"/>
        </w:rPr>
        <w:t xml:space="preserve"> 1. </w:t>
      </w:r>
      <w:r w:rsidRPr="00974092">
        <w:rPr>
          <w:rFonts w:ascii="Arial" w:hAnsi="Arial" w:cs="Arial"/>
          <w:sz w:val="20"/>
          <w:szCs w:val="20"/>
          <w:lang w:eastAsia="sl-SI"/>
        </w:rPr>
        <w:t>8. 2008</w:t>
      </w:r>
      <w:r>
        <w:rPr>
          <w:rFonts w:ascii="Arial" w:hAnsi="Arial" w:cs="Arial"/>
          <w:sz w:val="20"/>
          <w:szCs w:val="20"/>
          <w:lang w:eastAsia="sl-SI"/>
        </w:rPr>
        <w:t xml:space="preserve">, </w:t>
      </w:r>
    </w:p>
    <w:p w14:paraId="78E5AADF"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neizdelani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evidenčni</w:t>
      </w:r>
      <w:proofErr w:type="spellEnd"/>
      <w:r w:rsidRPr="0087253E">
        <w:rPr>
          <w:rFonts w:ascii="Arial" w:hAnsi="Arial" w:cs="Arial"/>
          <w:sz w:val="20"/>
          <w:szCs w:val="20"/>
          <w:lang w:val="it-IT"/>
        </w:rPr>
        <w:t xml:space="preserve"> listi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tiste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napredovali</w:t>
      </w:r>
      <w:proofErr w:type="spellEnd"/>
      <w:r w:rsidRPr="0087253E">
        <w:rPr>
          <w:rFonts w:ascii="Arial" w:hAnsi="Arial" w:cs="Arial"/>
          <w:sz w:val="20"/>
          <w:szCs w:val="20"/>
          <w:lang w:val="it-IT"/>
        </w:rPr>
        <w:t xml:space="preserve">, </w:t>
      </w:r>
    </w:p>
    <w:p w14:paraId="1DD9225A"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evidenčne</w:t>
      </w:r>
      <w:proofErr w:type="spellEnd"/>
      <w:r w:rsidRPr="0087253E">
        <w:rPr>
          <w:rFonts w:ascii="Arial" w:hAnsi="Arial" w:cs="Arial"/>
          <w:sz w:val="20"/>
          <w:szCs w:val="20"/>
          <w:lang w:val="it-IT"/>
        </w:rPr>
        <w:t xml:space="preserve"> liste so </w:t>
      </w:r>
      <w:proofErr w:type="spellStart"/>
      <w:r w:rsidRPr="0087253E">
        <w:rPr>
          <w:rFonts w:ascii="Arial" w:hAnsi="Arial" w:cs="Arial"/>
          <w:sz w:val="20"/>
          <w:szCs w:val="20"/>
          <w:lang w:val="it-IT"/>
        </w:rPr>
        <w:t>izpolnjevali</w:t>
      </w:r>
      <w:proofErr w:type="spellEnd"/>
      <w:r w:rsidRPr="0087253E">
        <w:rPr>
          <w:rFonts w:ascii="Arial" w:hAnsi="Arial" w:cs="Arial"/>
          <w:sz w:val="20"/>
          <w:szCs w:val="20"/>
          <w:lang w:val="it-IT"/>
        </w:rPr>
        <w:t>/</w:t>
      </w:r>
      <w:proofErr w:type="spellStart"/>
      <w:r w:rsidRPr="0087253E">
        <w:rPr>
          <w:rFonts w:ascii="Arial" w:hAnsi="Arial" w:cs="Arial"/>
          <w:sz w:val="20"/>
          <w:szCs w:val="20"/>
          <w:lang w:val="it-IT"/>
        </w:rPr>
        <w:t>podpisali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w:t>
      </w:r>
      <w:proofErr w:type="spellEnd"/>
      <w:r w:rsidRPr="0087253E">
        <w:rPr>
          <w:rFonts w:ascii="Arial" w:hAnsi="Arial" w:cs="Arial"/>
          <w:sz w:val="20"/>
          <w:szCs w:val="20"/>
          <w:lang w:val="it-IT"/>
        </w:rPr>
        <w:t xml:space="preserve"> se je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nanašalo</w:t>
      </w:r>
      <w:proofErr w:type="spellEnd"/>
      <w:r w:rsidRPr="0087253E">
        <w:rPr>
          <w:rFonts w:ascii="Arial" w:hAnsi="Arial" w:cs="Arial"/>
          <w:sz w:val="20"/>
          <w:szCs w:val="20"/>
          <w:lang w:val="it-IT"/>
        </w:rPr>
        <w:t xml:space="preserve">, </w:t>
      </w:r>
    </w:p>
    <w:p w14:paraId="2E079B8E"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pogodba</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ravnatelja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določala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plačila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učno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obveznost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ravnatelja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sestavljen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ocenjevalni</w:t>
      </w:r>
      <w:proofErr w:type="spellEnd"/>
      <w:r w:rsidRPr="0087253E">
        <w:rPr>
          <w:rFonts w:ascii="Arial" w:hAnsi="Arial" w:cs="Arial"/>
          <w:sz w:val="20"/>
          <w:szCs w:val="20"/>
          <w:lang w:val="it-IT"/>
        </w:rPr>
        <w:t xml:space="preserve"> list </w:t>
      </w:r>
      <w:proofErr w:type="spellStart"/>
      <w:r w:rsidRPr="0087253E">
        <w:rPr>
          <w:rFonts w:ascii="Arial" w:hAnsi="Arial" w:cs="Arial"/>
          <w:sz w:val="20"/>
          <w:szCs w:val="20"/>
          <w:lang w:val="it-IT"/>
        </w:rPr>
        <w:t>po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napredovanju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
    <w:p w14:paraId="74E76DA6" w14:textId="77777777" w:rsidR="0087253E" w:rsidRP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obračuni</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izplačila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mestih</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izvedeni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drugačnem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obsegu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so </w:t>
      </w:r>
      <w:proofErr w:type="spellStart"/>
      <w:r w:rsidRPr="0087253E">
        <w:rPr>
          <w:rFonts w:ascii="Arial" w:hAnsi="Arial" w:cs="Arial"/>
          <w:sz w:val="20"/>
          <w:szCs w:val="20"/>
          <w:lang w:val="it-IT"/>
        </w:rPr>
        <w:t>jih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določale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w:t>
      </w:r>
    </w:p>
    <w:p w14:paraId="6D667C0D" w14:textId="405C33D2" w:rsidR="0087253E" w:rsidRDefault="0087253E" w:rsidP="00041D27">
      <w:pPr>
        <w:pStyle w:val="Odstavekseznama"/>
        <w:numPr>
          <w:ilvl w:val="0"/>
          <w:numId w:val="59"/>
        </w:numPr>
        <w:jc w:val="both"/>
        <w:rPr>
          <w:rFonts w:ascii="Arial" w:hAnsi="Arial" w:cs="Arial"/>
          <w:sz w:val="20"/>
          <w:szCs w:val="20"/>
          <w:lang w:val="it-IT"/>
        </w:rPr>
      </w:pP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določale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vseh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obveznih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sestavin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vrednost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oz</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višina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posameznih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elementov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aneksa</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način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usklajevanja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w:t>
      </w:r>
    </w:p>
    <w:p w14:paraId="2C3CD3BC" w14:textId="77777777" w:rsidR="00872AD8" w:rsidRPr="0087253E" w:rsidRDefault="00872AD8" w:rsidP="00A359B6">
      <w:pPr>
        <w:pStyle w:val="Odstavekseznama"/>
        <w:jc w:val="both"/>
        <w:rPr>
          <w:rFonts w:ascii="Arial" w:hAnsi="Arial" w:cs="Arial"/>
          <w:sz w:val="20"/>
          <w:szCs w:val="20"/>
          <w:lang w:val="it-IT"/>
        </w:rPr>
      </w:pPr>
    </w:p>
    <w:p w14:paraId="3A59DE2C" w14:textId="77777777" w:rsidR="0087253E" w:rsidRPr="00AB5DF8" w:rsidRDefault="0087253E" w:rsidP="00C540ED">
      <w:pPr>
        <w:pStyle w:val="Odstavekseznama"/>
        <w:numPr>
          <w:ilvl w:val="3"/>
          <w:numId w:val="10"/>
        </w:numPr>
        <w:jc w:val="both"/>
        <w:outlineLvl w:val="3"/>
        <w:rPr>
          <w:rFonts w:ascii="Arial" w:hAnsi="Arial" w:cs="Arial"/>
          <w:b/>
          <w:sz w:val="20"/>
          <w:szCs w:val="20"/>
          <w:lang w:val="sl-SI"/>
        </w:rPr>
      </w:pPr>
      <w:bookmarkStart w:id="62" w:name="_Toc34892504"/>
      <w:r w:rsidRPr="00AB5DF8">
        <w:rPr>
          <w:rFonts w:ascii="Arial" w:hAnsi="Arial" w:cs="Arial"/>
          <w:b/>
          <w:sz w:val="20"/>
          <w:szCs w:val="20"/>
          <w:lang w:val="sl-SI"/>
        </w:rPr>
        <w:t>Ugotovitve v sistemskih nadzorih nad izvajanjem določil ZJU in ZSPJS v občinah z najmanj zaposlenimi</w:t>
      </w:r>
      <w:bookmarkEnd w:id="62"/>
    </w:p>
    <w:p w14:paraId="24AD1BCC" w14:textId="77777777" w:rsidR="0087253E" w:rsidRDefault="0087253E" w:rsidP="0087253E">
      <w:pPr>
        <w:rPr>
          <w:rFonts w:cs="Arial"/>
          <w:szCs w:val="20"/>
        </w:rPr>
      </w:pPr>
    </w:p>
    <w:p w14:paraId="20102479" w14:textId="77777777" w:rsidR="0087253E" w:rsidRDefault="0087253E" w:rsidP="00041D27">
      <w:pPr>
        <w:spacing w:line="240" w:lineRule="auto"/>
        <w:jc w:val="both"/>
        <w:rPr>
          <w:rFonts w:cs="Arial"/>
          <w:szCs w:val="20"/>
        </w:rPr>
      </w:pPr>
      <w:r>
        <w:rPr>
          <w:rFonts w:cs="Arial"/>
          <w:szCs w:val="20"/>
        </w:rPr>
        <w:t>Inšpektorji so inšpekcijske nadzore opravili v 4 občinah, in sicer: Občina Ribnica na Pohorju, Občina Veržej, Občina Odranci, Občina Kobilje. Nepravilnosti, ki so jih ugotovili so bile:</w:t>
      </w:r>
    </w:p>
    <w:p w14:paraId="2653F4C0" w14:textId="77777777"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t>občina ni izdelovala pisnih zapisov o opravljenih letnih razgovorih z zaposlenimi,</w:t>
      </w:r>
    </w:p>
    <w:p w14:paraId="7DE12577" w14:textId="1EB99CA9"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t>v postopku za zasedbo uradniškega delovnega mesta so bili nepravilno izločeni kandidati, ki niso imeli opravljenega obveznega usposabljanja za imenovanje v naziv in opravljenega izpita iz upravnega postopka, saj je bilo v javnem natečaju glede prvega pogoja določeno, da če kandidat ne bo imel opravljenega obveznega usposabljanja za imenovanje v naziv</w:t>
      </w:r>
      <w:r w:rsidR="00872AD8">
        <w:rPr>
          <w:rFonts w:ascii="Arial" w:hAnsi="Arial" w:cs="Arial"/>
          <w:sz w:val="20"/>
          <w:szCs w:val="20"/>
          <w:lang w:val="sl-SI"/>
        </w:rPr>
        <w:t>,</w:t>
      </w:r>
      <w:r w:rsidRPr="0087253E">
        <w:rPr>
          <w:rFonts w:ascii="Arial" w:hAnsi="Arial" w:cs="Arial"/>
          <w:sz w:val="20"/>
          <w:szCs w:val="20"/>
          <w:lang w:val="sl-SI"/>
        </w:rPr>
        <w:t xml:space="preserve"> bo moral usposabljanje opraviti najkasneje v enem letu od sklenitve pogodbe o zaposlitvi, glede drugega pogoja pa, če kandidat ne bo imel opravljenega strokovnega izpita</w:t>
      </w:r>
      <w:r w:rsidR="00872AD8">
        <w:rPr>
          <w:rFonts w:ascii="Arial" w:hAnsi="Arial" w:cs="Arial"/>
          <w:sz w:val="20"/>
          <w:szCs w:val="20"/>
          <w:lang w:val="sl-SI"/>
        </w:rPr>
        <w:t>,</w:t>
      </w:r>
      <w:r w:rsidRPr="0087253E">
        <w:rPr>
          <w:rFonts w:ascii="Arial" w:hAnsi="Arial" w:cs="Arial"/>
          <w:sz w:val="20"/>
          <w:szCs w:val="20"/>
          <w:lang w:val="sl-SI"/>
        </w:rPr>
        <w:t xml:space="preserve"> ga bo moral opraviti najkasneje v treh mesecih od sklenitve pogodbe o zaposlitvi, pri čemer tudi izbrana kandidatka ni imela opravljenega obveznega usposabljanja za imenovanje v naziv, </w:t>
      </w:r>
    </w:p>
    <w:p w14:paraId="41673D84" w14:textId="51BBB2A5"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t>iz dokumentacije ni bilo razvidno</w:t>
      </w:r>
      <w:r w:rsidR="00872AD8">
        <w:rPr>
          <w:rFonts w:ascii="Arial" w:hAnsi="Arial" w:cs="Arial"/>
          <w:sz w:val="20"/>
          <w:szCs w:val="20"/>
          <w:lang w:val="sl-SI"/>
        </w:rPr>
        <w:t>,</w:t>
      </w:r>
      <w:r w:rsidRPr="0087253E">
        <w:rPr>
          <w:rFonts w:ascii="Arial" w:hAnsi="Arial" w:cs="Arial"/>
          <w:sz w:val="20"/>
          <w:szCs w:val="20"/>
          <w:lang w:val="sl-SI"/>
        </w:rPr>
        <w:t xml:space="preserve"> ali je bila imenovana natečajna komisija ali pa je izbirni postopek izvedel župan sam, niso bila določena merila in metode za izvedbo izbirnega postopka,</w:t>
      </w:r>
    </w:p>
    <w:p w14:paraId="30AFD163" w14:textId="77777777"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hAnsi="Arial" w:cs="Arial"/>
          <w:sz w:val="20"/>
          <w:szCs w:val="20"/>
          <w:lang w:val="sl-SI"/>
        </w:rPr>
        <w:lastRenderedPageBreak/>
        <w:t>javna uslužbenka, zaposlena za določen čas je bila uvrščena v nižji plačni razred kot je bil veljaven plačni razred po veljavni kolektivni pogodbi,</w:t>
      </w:r>
    </w:p>
    <w:p w14:paraId="64009409" w14:textId="77777777" w:rsidR="0087253E" w:rsidRPr="0087253E" w:rsidRDefault="0087253E" w:rsidP="00041D27">
      <w:pPr>
        <w:pStyle w:val="Odstavekseznama"/>
        <w:numPr>
          <w:ilvl w:val="0"/>
          <w:numId w:val="47"/>
        </w:numPr>
        <w:jc w:val="both"/>
        <w:rPr>
          <w:rFonts w:ascii="Arial" w:hAnsi="Arial" w:cs="Arial"/>
          <w:sz w:val="20"/>
          <w:szCs w:val="20"/>
          <w:lang w:val="sl-SI"/>
        </w:rPr>
      </w:pPr>
      <w:r w:rsidRPr="0087253E">
        <w:rPr>
          <w:rFonts w:ascii="Arial" w:eastAsia="Times New Roman" w:hAnsi="Arial" w:cs="Arial"/>
          <w:sz w:val="20"/>
          <w:szCs w:val="20"/>
          <w:lang w:val="sl-SI"/>
        </w:rPr>
        <w:t>nepravilnosti pri sistemiziranju pripravniških delovnih mest, pri določitvi plačnih razredov na uradniških delovnih mestih oziroma nazivih, pri določitvi pogojev za zasedbo delovnih mest,</w:t>
      </w:r>
    </w:p>
    <w:p w14:paraId="053C0BA5"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obračunani</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izplačani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dodatki</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delovno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dobo</w:t>
      </w:r>
      <w:proofErr w:type="spellEnd"/>
      <w:r w:rsidRPr="0087253E">
        <w:rPr>
          <w:rFonts w:ascii="Arial" w:eastAsia="Times New Roman" w:hAnsi="Arial" w:cs="Arial"/>
          <w:sz w:val="20"/>
          <w:szCs w:val="20"/>
          <w:lang w:val="it-IT"/>
        </w:rPr>
        <w:t>,</w:t>
      </w:r>
    </w:p>
    <w:p w14:paraId="6B975B68"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uspešnosti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uslužbencev</w:t>
      </w:r>
      <w:proofErr w:type="spellEnd"/>
      <w:r w:rsidRPr="0087253E">
        <w:rPr>
          <w:rFonts w:ascii="Arial" w:eastAsia="Times New Roman" w:hAnsi="Arial" w:cs="Arial"/>
          <w:sz w:val="20"/>
          <w:szCs w:val="20"/>
          <w:lang w:val="it-IT"/>
        </w:rPr>
        <w:t xml:space="preserve"> sta </w:t>
      </w:r>
      <w:proofErr w:type="spellStart"/>
      <w:r w:rsidRPr="0087253E">
        <w:rPr>
          <w:rFonts w:ascii="Arial" w:eastAsia="Times New Roman" w:hAnsi="Arial" w:cs="Arial"/>
          <w:sz w:val="20"/>
          <w:szCs w:val="20"/>
          <w:lang w:val="it-IT"/>
        </w:rPr>
        <w:t>oceno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skupaj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direktor</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občinske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uprave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kar</w:t>
      </w:r>
      <w:proofErr w:type="spellEnd"/>
      <w:r w:rsidRPr="0087253E">
        <w:rPr>
          <w:rFonts w:ascii="Arial" w:eastAsia="Times New Roman" w:hAnsi="Arial" w:cs="Arial"/>
          <w:sz w:val="20"/>
          <w:szCs w:val="20"/>
          <w:lang w:val="it-IT"/>
        </w:rPr>
        <w:t xml:space="preserve"> je v </w:t>
      </w:r>
      <w:proofErr w:type="spellStart"/>
      <w:r w:rsidRPr="0087253E">
        <w:rPr>
          <w:rFonts w:ascii="Arial" w:eastAsia="Times New Roman" w:hAnsi="Arial" w:cs="Arial"/>
          <w:sz w:val="20"/>
          <w:szCs w:val="20"/>
          <w:lang w:val="it-IT"/>
        </w:rPr>
        <w:t>nasprotju</w:t>
      </w:r>
      <w:proofErr w:type="spellEnd"/>
      <w:r w:rsidRPr="0087253E">
        <w:rPr>
          <w:rFonts w:ascii="Arial" w:eastAsia="Times New Roman" w:hAnsi="Arial" w:cs="Arial"/>
          <w:sz w:val="20"/>
          <w:szCs w:val="20"/>
          <w:lang w:val="it-IT"/>
        </w:rPr>
        <w:t xml:space="preserve"> s </w:t>
      </w:r>
      <w:proofErr w:type="spellStart"/>
      <w:r w:rsidRPr="0087253E">
        <w:rPr>
          <w:rFonts w:ascii="Arial" w:eastAsia="Times New Roman" w:hAnsi="Arial" w:cs="Arial"/>
          <w:sz w:val="20"/>
          <w:szCs w:val="20"/>
          <w:lang w:val="it-IT"/>
        </w:rPr>
        <w:t>četrtim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odstavkom</w:t>
      </w:r>
      <w:proofErr w:type="spellEnd"/>
      <w:r w:rsidRPr="0087253E">
        <w:rPr>
          <w:rFonts w:ascii="Arial" w:eastAsia="Times New Roman" w:hAnsi="Arial" w:cs="Arial"/>
          <w:sz w:val="20"/>
          <w:szCs w:val="20"/>
          <w:lang w:val="it-IT"/>
        </w:rPr>
        <w:t xml:space="preserve"> 4. </w:t>
      </w:r>
      <w:proofErr w:type="spellStart"/>
      <w:r w:rsidRPr="0087253E">
        <w:rPr>
          <w:rFonts w:ascii="Arial" w:eastAsia="Times New Roman" w:hAnsi="Arial" w:cs="Arial"/>
          <w:sz w:val="20"/>
          <w:szCs w:val="20"/>
          <w:lang w:val="it-IT"/>
        </w:rPr>
        <w:t>člena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Uredbe</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napredovanju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uslužbencev</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plačne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razrede</w:t>
      </w:r>
      <w:proofErr w:type="spellEnd"/>
      <w:r w:rsidRPr="0087253E">
        <w:rPr>
          <w:rFonts w:ascii="Arial" w:eastAsia="Times New Roman" w:hAnsi="Arial" w:cs="Arial"/>
          <w:sz w:val="20"/>
          <w:szCs w:val="20"/>
          <w:lang w:val="it-IT"/>
        </w:rPr>
        <w:t>,</w:t>
      </w:r>
    </w:p>
    <w:p w14:paraId="289A93E7"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objavi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pogojev</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zasedbo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prostega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in </w:t>
      </w: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nove </w:t>
      </w:r>
      <w:proofErr w:type="spellStart"/>
      <w:r w:rsidRPr="0087253E">
        <w:rPr>
          <w:rFonts w:ascii="Arial" w:eastAsia="Times New Roman" w:hAnsi="Arial" w:cs="Arial"/>
          <w:sz w:val="20"/>
          <w:szCs w:val="20"/>
          <w:lang w:val="it-IT"/>
        </w:rPr>
        <w:t>zaposlitve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delovno</w:t>
      </w:r>
      <w:proofErr w:type="spellEnd"/>
      <w:r w:rsidRPr="0087253E">
        <w:rPr>
          <w:rFonts w:ascii="Arial" w:eastAsia="Times New Roman" w:hAnsi="Arial" w:cs="Arial"/>
          <w:sz w:val="20"/>
          <w:szCs w:val="20"/>
          <w:lang w:val="it-IT"/>
        </w:rPr>
        <w:t xml:space="preserve"> mesto v </w:t>
      </w:r>
      <w:proofErr w:type="spellStart"/>
      <w:r w:rsidRPr="0087253E">
        <w:rPr>
          <w:rFonts w:ascii="Arial" w:eastAsia="Times New Roman" w:hAnsi="Arial" w:cs="Arial"/>
          <w:sz w:val="20"/>
          <w:szCs w:val="20"/>
          <w:lang w:val="it-IT"/>
        </w:rPr>
        <w:t>času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objave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sklenitve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pogodbe</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zaposlitvi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sploh</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bilo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sistemizirano</w:t>
      </w:r>
      <w:proofErr w:type="spellEnd"/>
      <w:r w:rsidRPr="0087253E">
        <w:rPr>
          <w:rFonts w:ascii="Arial" w:eastAsia="Times New Roman" w:hAnsi="Arial" w:cs="Arial"/>
          <w:sz w:val="20"/>
          <w:szCs w:val="20"/>
          <w:lang w:val="it-IT"/>
        </w:rPr>
        <w:t>,</w:t>
      </w:r>
    </w:p>
    <w:p w14:paraId="4D28C6C8"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izbirnega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prijavljenimi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kandidati</w:t>
      </w:r>
      <w:proofErr w:type="spellEnd"/>
      <w:r w:rsidRPr="0087253E">
        <w:rPr>
          <w:rFonts w:ascii="Arial" w:eastAsia="Times New Roman" w:hAnsi="Arial" w:cs="Arial"/>
          <w:sz w:val="20"/>
          <w:szCs w:val="20"/>
          <w:lang w:val="it-IT"/>
        </w:rPr>
        <w:t>,</w:t>
      </w:r>
    </w:p>
    <w:p w14:paraId="305EB389"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poskusnem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le-to </w:t>
      </w:r>
      <w:proofErr w:type="spellStart"/>
      <w:r w:rsidRPr="0087253E">
        <w:rPr>
          <w:rFonts w:ascii="Arial" w:eastAsia="Times New Roman" w:hAnsi="Arial" w:cs="Arial"/>
          <w:sz w:val="20"/>
          <w:szCs w:val="20"/>
          <w:lang w:val="it-IT"/>
        </w:rPr>
        <w:t>javnemu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sploh</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bilo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določeno</w:t>
      </w:r>
      <w:proofErr w:type="spellEnd"/>
      <w:r w:rsidRPr="0087253E">
        <w:rPr>
          <w:rFonts w:ascii="Arial" w:eastAsia="Times New Roman" w:hAnsi="Arial" w:cs="Arial"/>
          <w:sz w:val="20"/>
          <w:szCs w:val="20"/>
          <w:lang w:val="it-IT"/>
        </w:rPr>
        <w:t>),</w:t>
      </w:r>
    </w:p>
    <w:p w14:paraId="3C1A502F" w14:textId="77777777" w:rsidR="0087253E" w:rsidRPr="0087253E" w:rsidRDefault="0087253E" w:rsidP="00041D27">
      <w:pPr>
        <w:pStyle w:val="Odstavekseznama"/>
        <w:numPr>
          <w:ilvl w:val="0"/>
          <w:numId w:val="52"/>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javnega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natečaja</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zasedbo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prostega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uradniškega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položaju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tajnika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direktorja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občinske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uprave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pogoj</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zasedbo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delovnega</w:t>
      </w:r>
      <w:proofErr w:type="spellEnd"/>
      <w:r w:rsidRPr="0087253E">
        <w:rPr>
          <w:rFonts w:ascii="Arial" w:eastAsia="Times New Roman" w:hAnsi="Arial" w:cs="Arial"/>
          <w:sz w:val="20"/>
          <w:szCs w:val="20"/>
          <w:lang w:val="it-IT"/>
        </w:rPr>
        <w:t xml:space="preserve"> mesta ni </w:t>
      </w:r>
      <w:proofErr w:type="spellStart"/>
      <w:r w:rsidRPr="0087253E">
        <w:rPr>
          <w:rFonts w:ascii="Arial" w:eastAsia="Times New Roman" w:hAnsi="Arial" w:cs="Arial"/>
          <w:sz w:val="20"/>
          <w:szCs w:val="20"/>
          <w:lang w:val="it-IT"/>
        </w:rPr>
        <w:t>bilo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objavljeno</w:t>
      </w:r>
      <w:proofErr w:type="spellEnd"/>
      <w:r w:rsidRPr="0087253E">
        <w:rPr>
          <w:rFonts w:ascii="Arial" w:eastAsia="Times New Roman" w:hAnsi="Arial" w:cs="Arial"/>
          <w:sz w:val="20"/>
          <w:szCs w:val="20"/>
          <w:lang w:val="it-IT"/>
        </w:rPr>
        <w:t>/</w:t>
      </w:r>
      <w:proofErr w:type="spellStart"/>
      <w:r w:rsidRPr="0087253E">
        <w:rPr>
          <w:rFonts w:ascii="Arial" w:eastAsia="Times New Roman" w:hAnsi="Arial" w:cs="Arial"/>
          <w:sz w:val="20"/>
          <w:szCs w:val="20"/>
          <w:lang w:val="it-IT"/>
        </w:rPr>
        <w:t>zahtevano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državljanstvo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Republike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Slovenije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w:t>
      </w:r>
      <w:proofErr w:type="spellEnd"/>
      <w:r w:rsidRPr="0087253E">
        <w:rPr>
          <w:rFonts w:ascii="Arial" w:eastAsia="Times New Roman" w:hAnsi="Arial" w:cs="Arial"/>
          <w:sz w:val="20"/>
          <w:szCs w:val="20"/>
          <w:lang w:val="it-IT"/>
        </w:rPr>
        <w:t xml:space="preserve"> je za </w:t>
      </w:r>
      <w:proofErr w:type="spellStart"/>
      <w:r w:rsidRPr="0087253E">
        <w:rPr>
          <w:rFonts w:ascii="Arial" w:eastAsia="Times New Roman" w:hAnsi="Arial" w:cs="Arial"/>
          <w:sz w:val="20"/>
          <w:szCs w:val="20"/>
          <w:lang w:val="it-IT"/>
        </w:rPr>
        <w:t>vodenje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izbirnega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postopka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prijavljenimi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imenoval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komisijo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vendar</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komisija</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sama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meril</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metod</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preverjanje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strokovne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usposobljenosti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kandidatov</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ampak</w:t>
      </w:r>
      <w:proofErr w:type="spellEnd"/>
      <w:r w:rsidRPr="0087253E">
        <w:rPr>
          <w:rFonts w:ascii="Arial" w:eastAsia="Times New Roman" w:hAnsi="Arial" w:cs="Arial"/>
          <w:sz w:val="20"/>
          <w:szCs w:val="20"/>
          <w:lang w:val="it-IT"/>
        </w:rPr>
        <w:t xml:space="preserve"> je to </w:t>
      </w:r>
      <w:proofErr w:type="spellStart"/>
      <w:r w:rsidRPr="0087253E">
        <w:rPr>
          <w:rFonts w:ascii="Arial" w:eastAsia="Times New Roman" w:hAnsi="Arial" w:cs="Arial"/>
          <w:sz w:val="20"/>
          <w:szCs w:val="20"/>
          <w:lang w:val="it-IT"/>
        </w:rPr>
        <w:t>določil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občina</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izbrano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kandidatko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izbiro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imenovanjem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položaj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tajnika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oziroma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direktorja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občinske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uprave</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pridobila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podatkov</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nekaznovanosti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uradnih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evidenc</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Ministrstvu</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pravosodje</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krajevno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pristojnem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sodišču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izbrani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kandidatki</w:t>
      </w:r>
      <w:proofErr w:type="spellEnd"/>
      <w:r w:rsidRPr="0087253E">
        <w:rPr>
          <w:rFonts w:ascii="Arial" w:eastAsia="Times New Roman" w:hAnsi="Arial" w:cs="Arial"/>
          <w:sz w:val="20"/>
          <w:szCs w:val="20"/>
          <w:lang w:val="it-IT"/>
        </w:rPr>
        <w:t xml:space="preserve"> je </w:t>
      </w:r>
      <w:proofErr w:type="spellStart"/>
      <w:r w:rsidRPr="0087253E">
        <w:rPr>
          <w:rFonts w:ascii="Arial" w:eastAsia="Times New Roman" w:hAnsi="Arial" w:cs="Arial"/>
          <w:sz w:val="20"/>
          <w:szCs w:val="20"/>
          <w:lang w:val="it-IT"/>
        </w:rPr>
        <w:t>sklep</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izbiri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izdal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kar</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predsednik</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natečajne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komisije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namesto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župana</w:t>
      </w:r>
      <w:proofErr w:type="spellEnd"/>
      <w:r w:rsidRPr="0087253E">
        <w:rPr>
          <w:rFonts w:ascii="Arial" w:eastAsia="Times New Roman" w:hAnsi="Arial" w:cs="Arial"/>
          <w:sz w:val="20"/>
          <w:szCs w:val="20"/>
          <w:lang w:val="it-IT"/>
        </w:rPr>
        <w:t xml:space="preserve">), </w:t>
      </w:r>
    </w:p>
    <w:p w14:paraId="5882E481"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aktu</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sistemizaciji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10 </w:t>
      </w:r>
      <w:proofErr w:type="spellStart"/>
      <w:r w:rsidRPr="0087253E">
        <w:rPr>
          <w:rFonts w:ascii="Arial" w:hAnsi="Arial" w:cs="Arial"/>
          <w:sz w:val="20"/>
          <w:szCs w:val="20"/>
          <w:lang w:val="it-IT"/>
        </w:rPr>
        <w:t>podsekretar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C027001,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katerem</w:t>
      </w:r>
      <w:proofErr w:type="spellEnd"/>
      <w:r w:rsidRPr="0087253E">
        <w:rPr>
          <w:rFonts w:ascii="Arial" w:hAnsi="Arial" w:cs="Arial"/>
          <w:sz w:val="20"/>
          <w:szCs w:val="20"/>
          <w:lang w:val="it-IT"/>
        </w:rPr>
        <w:t xml:space="preserve"> se </w:t>
      </w:r>
      <w:proofErr w:type="spellStart"/>
      <w:r w:rsidRPr="0087253E">
        <w:rPr>
          <w:rFonts w:ascii="Arial" w:hAnsi="Arial" w:cs="Arial"/>
          <w:sz w:val="20"/>
          <w:szCs w:val="20"/>
          <w:lang w:val="it-IT"/>
        </w:rPr>
        <w:t>opravlja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višji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svetovalec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strokovno-tehnično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11 </w:t>
      </w:r>
      <w:proofErr w:type="spellStart"/>
      <w:r w:rsidRPr="0087253E">
        <w:rPr>
          <w:rFonts w:ascii="Arial" w:hAnsi="Arial" w:cs="Arial"/>
          <w:sz w:val="20"/>
          <w:szCs w:val="20"/>
          <w:lang w:val="it-IT"/>
        </w:rPr>
        <w:t>strokovni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sodelavec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J016038,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poimenovano</w:t>
      </w:r>
      <w:proofErr w:type="spellEnd"/>
      <w:r w:rsidRPr="0087253E">
        <w:rPr>
          <w:rFonts w:ascii="Arial" w:hAnsi="Arial" w:cs="Arial"/>
          <w:sz w:val="20"/>
          <w:szCs w:val="20"/>
          <w:lang w:val="it-IT"/>
        </w:rPr>
        <w:t xml:space="preserve"> - </w:t>
      </w:r>
      <w:proofErr w:type="spellStart"/>
      <w:r w:rsidRPr="0087253E">
        <w:rPr>
          <w:rFonts w:ascii="Arial" w:hAnsi="Arial" w:cs="Arial"/>
          <w:sz w:val="20"/>
          <w:szCs w:val="20"/>
          <w:lang w:val="it-IT"/>
        </w:rPr>
        <w:t>strokovni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sodelavec</w:t>
      </w:r>
      <w:proofErr w:type="spellEnd"/>
      <w:r w:rsidRPr="0087253E">
        <w:rPr>
          <w:rFonts w:ascii="Arial" w:hAnsi="Arial" w:cs="Arial"/>
          <w:sz w:val="20"/>
          <w:szCs w:val="20"/>
          <w:lang w:val="it-IT"/>
        </w:rPr>
        <w:t xml:space="preserve"> VI,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6 </w:t>
      </w:r>
      <w:proofErr w:type="spellStart"/>
      <w:r w:rsidRPr="0087253E">
        <w:rPr>
          <w:rFonts w:ascii="Arial" w:hAnsi="Arial" w:cs="Arial"/>
          <w:sz w:val="20"/>
          <w:szCs w:val="20"/>
          <w:lang w:val="it-IT"/>
        </w:rPr>
        <w:t>poslovni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sekretar</w:t>
      </w:r>
      <w:proofErr w:type="spellEnd"/>
      <w:r w:rsidRPr="0087253E">
        <w:rPr>
          <w:rFonts w:ascii="Arial" w:hAnsi="Arial" w:cs="Arial"/>
          <w:sz w:val="20"/>
          <w:szCs w:val="20"/>
          <w:lang w:val="it-IT"/>
        </w:rPr>
        <w:t xml:space="preserve"> VII/2,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J027006,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skladen</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Aneksom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4 h </w:t>
      </w:r>
      <w:proofErr w:type="spellStart"/>
      <w:r w:rsidRPr="0087253E">
        <w:rPr>
          <w:rFonts w:ascii="Arial" w:hAnsi="Arial" w:cs="Arial"/>
          <w:sz w:val="20"/>
          <w:szCs w:val="20"/>
          <w:lang w:val="it-IT"/>
        </w:rPr>
        <w:t>Kolektivni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državno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pravosodnih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organov</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uprave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samoupravnih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lokalnih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skupnosti</w:t>
      </w:r>
      <w:proofErr w:type="spellEnd"/>
      <w:r w:rsidRPr="0087253E">
        <w:rPr>
          <w:rFonts w:ascii="Arial" w:hAnsi="Arial" w:cs="Arial"/>
          <w:sz w:val="20"/>
          <w:szCs w:val="20"/>
          <w:lang w:val="it-IT"/>
        </w:rPr>
        <w:t xml:space="preserve"> – </w:t>
      </w:r>
      <w:proofErr w:type="spellStart"/>
      <w:r w:rsidRPr="0087253E">
        <w:rPr>
          <w:rFonts w:ascii="Arial" w:hAnsi="Arial" w:cs="Arial"/>
          <w:sz w:val="20"/>
          <w:szCs w:val="20"/>
          <w:lang w:val="it-IT"/>
        </w:rPr>
        <w:t>tarifni</w:t>
      </w:r>
      <w:proofErr w:type="spellEnd"/>
      <w:r w:rsidRPr="0087253E">
        <w:rPr>
          <w:rFonts w:ascii="Arial" w:hAnsi="Arial" w:cs="Arial"/>
          <w:sz w:val="20"/>
          <w:szCs w:val="20"/>
          <w:lang w:val="it-IT"/>
        </w:rPr>
        <w:t xml:space="preserve"> del,</w:t>
      </w:r>
    </w:p>
    <w:p w14:paraId="30850301"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evidenčnem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 dne 15. 3. 2012 in 31. 3. 2015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upravljalec</w:t>
      </w:r>
      <w:proofErr w:type="spellEnd"/>
      <w:r w:rsidRPr="0087253E">
        <w:rPr>
          <w:rFonts w:ascii="Arial" w:hAnsi="Arial" w:cs="Arial"/>
          <w:sz w:val="20"/>
          <w:szCs w:val="20"/>
          <w:lang w:val="it-IT"/>
        </w:rPr>
        <w:t xml:space="preserve"> sistema V,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J035073, </w:t>
      </w:r>
    </w:p>
    <w:p w14:paraId="79D1048B"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t>pri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preverjanju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2008, </w:t>
      </w:r>
      <w:proofErr w:type="spellStart"/>
      <w:r w:rsidRPr="0087253E">
        <w:rPr>
          <w:rFonts w:ascii="Arial" w:hAnsi="Arial" w:cs="Arial"/>
          <w:sz w:val="20"/>
          <w:szCs w:val="20"/>
          <w:lang w:val="it-IT"/>
        </w:rPr>
        <w:t>kar</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skladno</w:t>
      </w:r>
      <w:proofErr w:type="spellEnd"/>
      <w:r w:rsidRPr="0087253E">
        <w:rPr>
          <w:rFonts w:ascii="Arial" w:hAnsi="Arial" w:cs="Arial"/>
          <w:sz w:val="20"/>
          <w:szCs w:val="20"/>
          <w:lang w:val="it-IT"/>
        </w:rPr>
        <w:t xml:space="preserve"> s </w:t>
      </w:r>
      <w:proofErr w:type="spellStart"/>
      <w:r w:rsidRPr="0087253E">
        <w:rPr>
          <w:rFonts w:ascii="Arial" w:hAnsi="Arial" w:cs="Arial"/>
          <w:sz w:val="20"/>
          <w:szCs w:val="20"/>
          <w:lang w:val="it-IT"/>
        </w:rPr>
        <w:t>tretjim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11.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napredovanju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uslužbencev</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w:t>
      </w:r>
    </w:p>
    <w:p w14:paraId="62A837C3" w14:textId="77777777" w:rsidR="0087253E" w:rsidRDefault="0087253E" w:rsidP="00041D27">
      <w:pPr>
        <w:pStyle w:val="Odstavekseznama"/>
        <w:numPr>
          <w:ilvl w:val="0"/>
          <w:numId w:val="57"/>
        </w:numPr>
        <w:jc w:val="both"/>
        <w:rPr>
          <w:rFonts w:ascii="Arial" w:hAnsi="Arial" w:cs="Arial"/>
          <w:sz w:val="20"/>
          <w:szCs w:val="20"/>
        </w:rPr>
      </w:pPr>
      <w:proofErr w:type="spellStart"/>
      <w:r w:rsidRPr="0087253E">
        <w:rPr>
          <w:rFonts w:ascii="Arial" w:hAnsi="Arial" w:cs="Arial"/>
          <w:sz w:val="20"/>
          <w:szCs w:val="20"/>
          <w:lang w:val="it-IT"/>
        </w:rPr>
        <w:t>javnemu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uslužbencu</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premestitvi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strokovno-tehnično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št</w:t>
      </w:r>
      <w:proofErr w:type="spellEnd"/>
      <w:r w:rsidRPr="0087253E">
        <w:rPr>
          <w:rFonts w:ascii="Arial" w:hAnsi="Arial" w:cs="Arial"/>
          <w:sz w:val="20"/>
          <w:szCs w:val="20"/>
          <w:lang w:val="it-IT"/>
        </w:rPr>
        <w:t xml:space="preserve">. 09 </w:t>
      </w:r>
      <w:proofErr w:type="spellStart"/>
      <w:r w:rsidRPr="0087253E">
        <w:rPr>
          <w:rFonts w:ascii="Arial" w:hAnsi="Arial" w:cs="Arial"/>
          <w:sz w:val="20"/>
          <w:szCs w:val="20"/>
          <w:lang w:val="it-IT"/>
        </w:rPr>
        <w:t>upravljalec</w:t>
      </w:r>
      <w:proofErr w:type="spellEnd"/>
      <w:r w:rsidRPr="0087253E">
        <w:rPr>
          <w:rFonts w:ascii="Arial" w:hAnsi="Arial" w:cs="Arial"/>
          <w:sz w:val="20"/>
          <w:szCs w:val="20"/>
          <w:lang w:val="it-IT"/>
        </w:rPr>
        <w:t xml:space="preserve"> sistema V,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J035073,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podlagi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drugega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odstavka</w:t>
      </w:r>
      <w:proofErr w:type="spellEnd"/>
      <w:r w:rsidRPr="0087253E">
        <w:rPr>
          <w:rFonts w:ascii="Arial" w:hAnsi="Arial" w:cs="Arial"/>
          <w:sz w:val="20"/>
          <w:szCs w:val="20"/>
          <w:lang w:val="it-IT"/>
        </w:rPr>
        <w:t xml:space="preserve"> 19.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soglasje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župana</w:t>
      </w:r>
      <w:proofErr w:type="spellEnd"/>
      <w:r w:rsidRPr="0087253E">
        <w:rPr>
          <w:rFonts w:ascii="Arial" w:hAnsi="Arial" w:cs="Arial"/>
          <w:sz w:val="20"/>
          <w:szCs w:val="20"/>
          <w:lang w:val="it-IT"/>
        </w:rPr>
        <w:t xml:space="preserve"> </w:t>
      </w:r>
      <w:r w:rsidRPr="0087253E">
        <w:rPr>
          <w:rFonts w:ascii="Arial" w:hAnsi="Arial" w:cs="Arial"/>
          <w:sz w:val="20"/>
          <w:szCs w:val="20"/>
          <w:lang w:val="it-IT" w:eastAsia="sl-SI"/>
        </w:rPr>
        <w:t xml:space="preserve">za tri </w:t>
      </w:r>
      <w:proofErr w:type="spellStart"/>
      <w:r w:rsidRPr="0087253E">
        <w:rPr>
          <w:rFonts w:ascii="Arial" w:hAnsi="Arial" w:cs="Arial"/>
          <w:sz w:val="20"/>
          <w:szCs w:val="20"/>
          <w:lang w:val="it-IT" w:eastAsia="sl-SI"/>
        </w:rPr>
        <w:t>plače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razrede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višja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osnovna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plača</w:t>
      </w:r>
      <w:proofErr w:type="spellEnd"/>
      <w:r w:rsidRPr="0087253E">
        <w:rPr>
          <w:rFonts w:ascii="Arial" w:hAnsi="Arial" w:cs="Arial"/>
          <w:sz w:val="20"/>
          <w:szCs w:val="20"/>
          <w:lang w:val="it-IT" w:eastAsia="sl-SI"/>
        </w:rPr>
        <w:t>,</w:t>
      </w:r>
      <w:r w:rsidRPr="0087253E">
        <w:rPr>
          <w:rFonts w:ascii="Arial" w:hAnsi="Arial" w:cs="Arial"/>
          <w:sz w:val="20"/>
          <w:szCs w:val="20"/>
          <w:lang w:val="it-IT"/>
        </w:rPr>
        <w:t xml:space="preserve"> </w:t>
      </w:r>
      <w:proofErr w:type="spellStart"/>
      <w:r w:rsidRPr="0087253E">
        <w:rPr>
          <w:rFonts w:ascii="Arial" w:hAnsi="Arial" w:cs="Arial"/>
          <w:sz w:val="20"/>
          <w:szCs w:val="20"/>
          <w:lang w:val="it-IT"/>
        </w:rPr>
        <w:t>čeprav</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dosegel</w:t>
      </w:r>
      <w:proofErr w:type="spellEnd"/>
      <w:r w:rsidRPr="0087253E">
        <w:rPr>
          <w:rFonts w:ascii="Arial" w:hAnsi="Arial" w:cs="Arial"/>
          <w:sz w:val="20"/>
          <w:szCs w:val="20"/>
          <w:lang w:val="it-IT"/>
        </w:rPr>
        <w:t xml:space="preserve"> 5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vse</w:t>
      </w:r>
      <w:proofErr w:type="spellEnd"/>
      <w:r w:rsidRPr="0087253E">
        <w:rPr>
          <w:rFonts w:ascii="Arial" w:hAnsi="Arial" w:cs="Arial"/>
          <w:sz w:val="20"/>
          <w:szCs w:val="20"/>
          <w:lang w:val="it-IT"/>
        </w:rPr>
        <w:t xml:space="preserve"> od 1. </w:t>
      </w:r>
      <w:r w:rsidRPr="00D576E1">
        <w:rPr>
          <w:rFonts w:ascii="Arial" w:hAnsi="Arial" w:cs="Arial"/>
          <w:sz w:val="20"/>
          <w:szCs w:val="20"/>
        </w:rPr>
        <w:t xml:space="preserve">5. 2011 </w:t>
      </w:r>
      <w:proofErr w:type="spellStart"/>
      <w:r w:rsidRPr="00D576E1">
        <w:rPr>
          <w:rFonts w:ascii="Arial" w:hAnsi="Arial" w:cs="Arial"/>
          <w:sz w:val="20"/>
          <w:szCs w:val="20"/>
        </w:rPr>
        <w:t>naprej</w:t>
      </w:r>
      <w:proofErr w:type="spellEnd"/>
      <w:r>
        <w:rPr>
          <w:rFonts w:ascii="Arial" w:hAnsi="Arial" w:cs="Arial"/>
          <w:sz w:val="20"/>
          <w:szCs w:val="20"/>
        </w:rPr>
        <w:t xml:space="preserve">, </w:t>
      </w:r>
    </w:p>
    <w:p w14:paraId="6A702A00" w14:textId="77777777" w:rsidR="0087253E" w:rsidRDefault="0087253E" w:rsidP="00041D27">
      <w:pPr>
        <w:pStyle w:val="Odstavekseznama"/>
        <w:numPr>
          <w:ilvl w:val="0"/>
          <w:numId w:val="57"/>
        </w:numPr>
        <w:jc w:val="both"/>
        <w:rPr>
          <w:rFonts w:ascii="Arial" w:hAnsi="Arial" w:cs="Arial"/>
          <w:sz w:val="20"/>
          <w:szCs w:val="20"/>
        </w:rPr>
      </w:pPr>
      <w:r w:rsidRPr="00D576E1">
        <w:rPr>
          <w:rFonts w:ascii="Arial" w:hAnsi="Arial" w:cs="Arial"/>
          <w:sz w:val="20"/>
          <w:szCs w:val="20"/>
        </w:rPr>
        <w:t xml:space="preserve">za </w:t>
      </w:r>
      <w:proofErr w:type="spellStart"/>
      <w:r w:rsidRPr="00D576E1">
        <w:rPr>
          <w:rFonts w:ascii="Arial" w:hAnsi="Arial" w:cs="Arial"/>
          <w:sz w:val="20"/>
          <w:szCs w:val="20"/>
        </w:rPr>
        <w:t>javno</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uslužbenko</w:t>
      </w:r>
      <w:proofErr w:type="spellEnd"/>
      <w:r w:rsidRPr="00D576E1">
        <w:rPr>
          <w:rFonts w:ascii="Arial" w:hAnsi="Arial" w:cs="Arial"/>
          <w:sz w:val="20"/>
          <w:szCs w:val="20"/>
        </w:rPr>
        <w:t xml:space="preserve"> </w:t>
      </w:r>
      <w:proofErr w:type="spellStart"/>
      <w:r w:rsidRPr="00D576E1">
        <w:rPr>
          <w:rFonts w:ascii="Arial" w:hAnsi="Arial" w:cs="Arial"/>
          <w:sz w:val="20"/>
          <w:szCs w:val="20"/>
        </w:rPr>
        <w:t>ni</w:t>
      </w:r>
      <w:r>
        <w:rPr>
          <w:rFonts w:ascii="Arial" w:hAnsi="Arial" w:cs="Arial"/>
          <w:sz w:val="20"/>
          <w:szCs w:val="20"/>
        </w:rPr>
        <w:t>so</w:t>
      </w:r>
      <w:proofErr w:type="spellEnd"/>
      <w:r w:rsidRPr="00D576E1">
        <w:rPr>
          <w:rFonts w:ascii="Arial" w:hAnsi="Arial" w:cs="Arial"/>
          <w:sz w:val="20"/>
          <w:szCs w:val="20"/>
        </w:rPr>
        <w:t xml:space="preserve"> </w:t>
      </w:r>
      <w:proofErr w:type="spellStart"/>
      <w:r w:rsidRPr="00D576E1">
        <w:rPr>
          <w:rFonts w:ascii="Arial" w:hAnsi="Arial" w:cs="Arial"/>
          <w:sz w:val="20"/>
          <w:szCs w:val="20"/>
        </w:rPr>
        <w:t>predlož</w:t>
      </w:r>
      <w:r>
        <w:rPr>
          <w:rFonts w:ascii="Arial" w:hAnsi="Arial" w:cs="Arial"/>
          <w:sz w:val="20"/>
          <w:szCs w:val="20"/>
        </w:rPr>
        <w:t>ili</w:t>
      </w:r>
      <w:proofErr w:type="spellEnd"/>
      <w:r w:rsidRPr="00D576E1">
        <w:rPr>
          <w:rFonts w:ascii="Arial" w:hAnsi="Arial" w:cs="Arial"/>
          <w:sz w:val="20"/>
          <w:szCs w:val="20"/>
        </w:rPr>
        <w:t xml:space="preserve"> </w:t>
      </w:r>
      <w:proofErr w:type="spellStart"/>
      <w:r w:rsidRPr="00D576E1">
        <w:rPr>
          <w:rFonts w:ascii="Arial" w:hAnsi="Arial" w:cs="Arial"/>
          <w:sz w:val="20"/>
          <w:szCs w:val="20"/>
        </w:rPr>
        <w:t>akt</w:t>
      </w:r>
      <w:r>
        <w:rPr>
          <w:rFonts w:ascii="Arial" w:hAnsi="Arial" w:cs="Arial"/>
          <w:sz w:val="20"/>
          <w:szCs w:val="20"/>
        </w:rPr>
        <w:t>a</w:t>
      </w:r>
      <w:proofErr w:type="spellEnd"/>
      <w:r w:rsidRPr="00D576E1">
        <w:rPr>
          <w:rFonts w:ascii="Arial" w:hAnsi="Arial" w:cs="Arial"/>
          <w:sz w:val="20"/>
          <w:szCs w:val="20"/>
        </w:rPr>
        <w:t xml:space="preserve">, </w:t>
      </w: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podlagi</w:t>
      </w:r>
      <w:proofErr w:type="spellEnd"/>
      <w:r w:rsidRPr="00D576E1">
        <w:rPr>
          <w:rFonts w:ascii="Arial" w:hAnsi="Arial" w:cs="Arial"/>
          <w:sz w:val="20"/>
          <w:szCs w:val="20"/>
        </w:rPr>
        <w:t xml:space="preserve"> </w:t>
      </w:r>
      <w:proofErr w:type="spellStart"/>
      <w:r w:rsidRPr="00D576E1">
        <w:rPr>
          <w:rFonts w:ascii="Arial" w:hAnsi="Arial" w:cs="Arial"/>
          <w:sz w:val="20"/>
          <w:szCs w:val="20"/>
        </w:rPr>
        <w:t>katerega</w:t>
      </w:r>
      <w:proofErr w:type="spellEnd"/>
      <w:r w:rsidRPr="00D576E1">
        <w:rPr>
          <w:rFonts w:ascii="Arial" w:hAnsi="Arial" w:cs="Arial"/>
          <w:sz w:val="20"/>
          <w:szCs w:val="20"/>
        </w:rPr>
        <w:t xml:space="preserve"> ji je </w:t>
      </w:r>
      <w:proofErr w:type="spellStart"/>
      <w:r w:rsidRPr="00D576E1">
        <w:rPr>
          <w:rFonts w:ascii="Arial" w:hAnsi="Arial" w:cs="Arial"/>
          <w:sz w:val="20"/>
          <w:szCs w:val="20"/>
        </w:rPr>
        <w:t>bila</w:t>
      </w:r>
      <w:proofErr w:type="spellEnd"/>
      <w:r w:rsidRPr="00D576E1">
        <w:rPr>
          <w:rFonts w:ascii="Arial" w:hAnsi="Arial" w:cs="Arial"/>
          <w:sz w:val="20"/>
          <w:szCs w:val="20"/>
        </w:rPr>
        <w:t xml:space="preserve"> </w:t>
      </w:r>
      <w:proofErr w:type="spellStart"/>
      <w:r w:rsidRPr="00D576E1">
        <w:rPr>
          <w:rFonts w:ascii="Arial" w:hAnsi="Arial" w:cs="Arial"/>
          <w:sz w:val="20"/>
          <w:szCs w:val="20"/>
        </w:rPr>
        <w:t>določena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plača</w:t>
      </w:r>
      <w:proofErr w:type="spellEnd"/>
      <w:r w:rsidRPr="00D576E1">
        <w:rPr>
          <w:rFonts w:ascii="Arial" w:hAnsi="Arial" w:cs="Arial"/>
          <w:sz w:val="20"/>
          <w:szCs w:val="20"/>
        </w:rPr>
        <w:t xml:space="preserve"> </w:t>
      </w:r>
      <w:proofErr w:type="spellStart"/>
      <w:r w:rsidRPr="00D576E1">
        <w:rPr>
          <w:rFonts w:ascii="Arial" w:hAnsi="Arial" w:cs="Arial"/>
          <w:sz w:val="20"/>
          <w:szCs w:val="20"/>
        </w:rPr>
        <w:t>zaradi</w:t>
      </w:r>
      <w:proofErr w:type="spellEnd"/>
      <w:r w:rsidRPr="00D576E1">
        <w:rPr>
          <w:rFonts w:ascii="Arial" w:hAnsi="Arial" w:cs="Arial"/>
          <w:sz w:val="20"/>
          <w:szCs w:val="20"/>
        </w:rPr>
        <w:t xml:space="preserve"> </w:t>
      </w:r>
      <w:proofErr w:type="spellStart"/>
      <w:r w:rsidRPr="00D576E1">
        <w:rPr>
          <w:rFonts w:ascii="Arial" w:hAnsi="Arial" w:cs="Arial"/>
          <w:sz w:val="20"/>
          <w:szCs w:val="20"/>
        </w:rPr>
        <w:t>napredovanja</w:t>
      </w:r>
      <w:proofErr w:type="spellEnd"/>
      <w:r w:rsidRPr="00D576E1">
        <w:rPr>
          <w:rFonts w:ascii="Arial" w:hAnsi="Arial" w:cs="Arial"/>
          <w:sz w:val="20"/>
          <w:szCs w:val="20"/>
        </w:rPr>
        <w:t xml:space="preserve"> v </w:t>
      </w:r>
      <w:proofErr w:type="spellStart"/>
      <w:r w:rsidRPr="00D576E1">
        <w:rPr>
          <w:rFonts w:ascii="Arial" w:hAnsi="Arial" w:cs="Arial"/>
          <w:sz w:val="20"/>
          <w:szCs w:val="20"/>
        </w:rPr>
        <w:t>višji</w:t>
      </w:r>
      <w:proofErr w:type="spellEnd"/>
      <w:r w:rsidRPr="00D576E1">
        <w:rPr>
          <w:rFonts w:ascii="Arial" w:hAnsi="Arial" w:cs="Arial"/>
          <w:sz w:val="20"/>
          <w:szCs w:val="20"/>
        </w:rPr>
        <w:t xml:space="preserve"> </w:t>
      </w:r>
      <w:proofErr w:type="spellStart"/>
      <w:r w:rsidRPr="00D576E1">
        <w:rPr>
          <w:rFonts w:ascii="Arial" w:hAnsi="Arial" w:cs="Arial"/>
          <w:sz w:val="20"/>
          <w:szCs w:val="20"/>
        </w:rPr>
        <w:t>plačni</w:t>
      </w:r>
      <w:proofErr w:type="spellEnd"/>
      <w:r w:rsidRPr="00D576E1">
        <w:rPr>
          <w:rFonts w:ascii="Arial" w:hAnsi="Arial" w:cs="Arial"/>
          <w:sz w:val="20"/>
          <w:szCs w:val="20"/>
        </w:rPr>
        <w:t xml:space="preserve"> </w:t>
      </w:r>
      <w:proofErr w:type="spellStart"/>
      <w:r w:rsidRPr="00D576E1">
        <w:rPr>
          <w:rFonts w:ascii="Arial" w:hAnsi="Arial" w:cs="Arial"/>
          <w:sz w:val="20"/>
          <w:szCs w:val="20"/>
        </w:rPr>
        <w:t>razred</w:t>
      </w:r>
      <w:proofErr w:type="spellEnd"/>
      <w:r w:rsidRPr="00D576E1">
        <w:rPr>
          <w:rFonts w:ascii="Arial" w:hAnsi="Arial" w:cs="Arial"/>
          <w:sz w:val="20"/>
          <w:szCs w:val="20"/>
        </w:rPr>
        <w:t xml:space="preserve"> z </w:t>
      </w:r>
      <w:proofErr w:type="spellStart"/>
      <w:r w:rsidRPr="00D576E1">
        <w:rPr>
          <w:rFonts w:ascii="Arial" w:hAnsi="Arial" w:cs="Arial"/>
          <w:sz w:val="20"/>
          <w:szCs w:val="20"/>
        </w:rPr>
        <w:t>dnem</w:t>
      </w:r>
      <w:proofErr w:type="spellEnd"/>
      <w:r w:rsidRPr="00D576E1">
        <w:rPr>
          <w:rFonts w:ascii="Arial" w:hAnsi="Arial" w:cs="Arial"/>
          <w:sz w:val="20"/>
          <w:szCs w:val="20"/>
        </w:rPr>
        <w:t xml:space="preserve"> 1. 4. 2010 – </w:t>
      </w:r>
      <w:bookmarkStart w:id="63" w:name="_Hlk2947094"/>
      <w:proofErr w:type="spellStart"/>
      <w:r w:rsidRPr="00D576E1">
        <w:rPr>
          <w:rFonts w:ascii="Arial" w:hAnsi="Arial" w:cs="Arial"/>
          <w:sz w:val="20"/>
          <w:szCs w:val="20"/>
        </w:rPr>
        <w:t>iz</w:t>
      </w:r>
      <w:proofErr w:type="spellEnd"/>
      <w:r w:rsidRPr="00D576E1">
        <w:rPr>
          <w:rFonts w:ascii="Arial" w:hAnsi="Arial" w:cs="Arial"/>
          <w:sz w:val="20"/>
          <w:szCs w:val="20"/>
        </w:rPr>
        <w:t xml:space="preserve"> </w:t>
      </w:r>
      <w:proofErr w:type="spellStart"/>
      <w:r>
        <w:rPr>
          <w:rFonts w:ascii="Arial" w:hAnsi="Arial" w:cs="Arial"/>
          <w:sz w:val="20"/>
          <w:szCs w:val="20"/>
        </w:rPr>
        <w:t>e</w:t>
      </w:r>
      <w:r w:rsidRPr="00D576E1">
        <w:rPr>
          <w:rFonts w:ascii="Arial" w:hAnsi="Arial" w:cs="Arial"/>
          <w:sz w:val="20"/>
          <w:szCs w:val="20"/>
        </w:rPr>
        <w:t>videnčnega</w:t>
      </w:r>
      <w:proofErr w:type="spellEnd"/>
      <w:r w:rsidRPr="00D576E1">
        <w:rPr>
          <w:rFonts w:ascii="Arial" w:hAnsi="Arial" w:cs="Arial"/>
          <w:sz w:val="20"/>
          <w:szCs w:val="20"/>
        </w:rPr>
        <w:t xml:space="preserve"> </w:t>
      </w:r>
      <w:proofErr w:type="spellStart"/>
      <w:r w:rsidRPr="00D576E1">
        <w:rPr>
          <w:rFonts w:ascii="Arial" w:hAnsi="Arial" w:cs="Arial"/>
          <w:sz w:val="20"/>
          <w:szCs w:val="20"/>
        </w:rPr>
        <w:t>lista</w:t>
      </w:r>
      <w:proofErr w:type="spellEnd"/>
      <w:r w:rsidRPr="00D576E1">
        <w:rPr>
          <w:rFonts w:ascii="Arial" w:hAnsi="Arial" w:cs="Arial"/>
          <w:sz w:val="20"/>
          <w:szCs w:val="20"/>
        </w:rPr>
        <w:t xml:space="preserve"> </w:t>
      </w:r>
      <w:proofErr w:type="spellStart"/>
      <w:r w:rsidRPr="00D576E1">
        <w:rPr>
          <w:rFonts w:ascii="Arial" w:hAnsi="Arial" w:cs="Arial"/>
          <w:sz w:val="20"/>
          <w:szCs w:val="20"/>
        </w:rPr>
        <w:t>napredovanja</w:t>
      </w:r>
      <w:proofErr w:type="spellEnd"/>
      <w:r w:rsidRPr="00D576E1">
        <w:rPr>
          <w:rFonts w:ascii="Arial" w:hAnsi="Arial" w:cs="Arial"/>
          <w:sz w:val="20"/>
          <w:szCs w:val="20"/>
        </w:rPr>
        <w:t xml:space="preserve"> </w:t>
      </w:r>
      <w:proofErr w:type="spellStart"/>
      <w:r w:rsidRPr="00D576E1">
        <w:rPr>
          <w:rFonts w:ascii="Arial" w:hAnsi="Arial" w:cs="Arial"/>
          <w:sz w:val="20"/>
          <w:szCs w:val="20"/>
        </w:rPr>
        <w:t>javnega</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uslužbenca</w:t>
      </w:r>
      <w:proofErr w:type="spellEnd"/>
      <w:r w:rsidRPr="00D576E1">
        <w:rPr>
          <w:rFonts w:ascii="Arial" w:hAnsi="Arial" w:cs="Arial"/>
          <w:sz w:val="20"/>
          <w:szCs w:val="20"/>
        </w:rPr>
        <w:t xml:space="preserve"> z dne 15. 3. 2010 </w:t>
      </w:r>
      <w:proofErr w:type="spellStart"/>
      <w:r w:rsidRPr="00D576E1">
        <w:rPr>
          <w:rFonts w:ascii="Arial" w:hAnsi="Arial" w:cs="Arial"/>
          <w:sz w:val="20"/>
          <w:szCs w:val="20"/>
        </w:rPr>
        <w:t>izhaja</w:t>
      </w:r>
      <w:proofErr w:type="spellEnd"/>
      <w:r w:rsidRPr="00D576E1">
        <w:rPr>
          <w:rFonts w:ascii="Arial" w:hAnsi="Arial" w:cs="Arial"/>
          <w:sz w:val="20"/>
          <w:szCs w:val="20"/>
        </w:rPr>
        <w:t xml:space="preserve">, da je </w:t>
      </w:r>
      <w:proofErr w:type="spellStart"/>
      <w:r w:rsidRPr="00D576E1">
        <w:rPr>
          <w:rFonts w:ascii="Arial" w:hAnsi="Arial" w:cs="Arial"/>
          <w:sz w:val="20"/>
          <w:szCs w:val="20"/>
        </w:rPr>
        <w:t>javna</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uslužbenka</w:t>
      </w:r>
      <w:proofErr w:type="spellEnd"/>
      <w:r w:rsidRPr="00D576E1">
        <w:rPr>
          <w:rFonts w:ascii="Arial" w:hAnsi="Arial" w:cs="Arial"/>
          <w:sz w:val="20"/>
          <w:szCs w:val="20"/>
        </w:rPr>
        <w:t xml:space="preserve"> </w:t>
      </w:r>
      <w:proofErr w:type="spellStart"/>
      <w:r w:rsidRPr="00D576E1">
        <w:rPr>
          <w:rFonts w:ascii="Arial" w:hAnsi="Arial" w:cs="Arial"/>
          <w:sz w:val="20"/>
          <w:szCs w:val="20"/>
        </w:rPr>
        <w:t>izpolnila</w:t>
      </w:r>
      <w:proofErr w:type="spellEnd"/>
      <w:r w:rsidRPr="00D576E1">
        <w:rPr>
          <w:rFonts w:ascii="Arial" w:hAnsi="Arial" w:cs="Arial"/>
          <w:sz w:val="20"/>
          <w:szCs w:val="20"/>
        </w:rPr>
        <w:t xml:space="preserve"> </w:t>
      </w:r>
      <w:proofErr w:type="spellStart"/>
      <w:r w:rsidRPr="00D576E1">
        <w:rPr>
          <w:rFonts w:ascii="Arial" w:hAnsi="Arial" w:cs="Arial"/>
          <w:sz w:val="20"/>
          <w:szCs w:val="20"/>
        </w:rPr>
        <w:t>pogoje</w:t>
      </w:r>
      <w:proofErr w:type="spellEnd"/>
      <w:r w:rsidRPr="00D576E1">
        <w:rPr>
          <w:rFonts w:ascii="Arial" w:hAnsi="Arial" w:cs="Arial"/>
          <w:sz w:val="20"/>
          <w:szCs w:val="20"/>
        </w:rPr>
        <w:t xml:space="preserve"> za </w:t>
      </w:r>
      <w:proofErr w:type="spellStart"/>
      <w:r w:rsidRPr="00D576E1">
        <w:rPr>
          <w:rFonts w:ascii="Arial" w:hAnsi="Arial" w:cs="Arial"/>
          <w:sz w:val="20"/>
          <w:szCs w:val="20"/>
        </w:rPr>
        <w:t>napredovanje</w:t>
      </w:r>
      <w:proofErr w:type="spellEnd"/>
      <w:r w:rsidRPr="00D576E1">
        <w:rPr>
          <w:rFonts w:ascii="Arial" w:hAnsi="Arial" w:cs="Arial"/>
          <w:sz w:val="20"/>
          <w:szCs w:val="20"/>
        </w:rPr>
        <w:t xml:space="preserve"> za </w:t>
      </w:r>
      <w:proofErr w:type="spellStart"/>
      <w:r w:rsidRPr="00D576E1">
        <w:rPr>
          <w:rFonts w:ascii="Arial" w:hAnsi="Arial" w:cs="Arial"/>
          <w:sz w:val="20"/>
          <w:szCs w:val="20"/>
        </w:rPr>
        <w:t>en</w:t>
      </w:r>
      <w:proofErr w:type="spellEnd"/>
      <w:r w:rsidRPr="00D576E1">
        <w:rPr>
          <w:rFonts w:ascii="Arial" w:hAnsi="Arial" w:cs="Arial"/>
          <w:sz w:val="20"/>
          <w:szCs w:val="20"/>
        </w:rPr>
        <w:t xml:space="preserve"> </w:t>
      </w:r>
      <w:proofErr w:type="spellStart"/>
      <w:r w:rsidRPr="00D576E1">
        <w:rPr>
          <w:rFonts w:ascii="Arial" w:hAnsi="Arial" w:cs="Arial"/>
          <w:sz w:val="20"/>
          <w:szCs w:val="20"/>
        </w:rPr>
        <w:t>plačni</w:t>
      </w:r>
      <w:proofErr w:type="spellEnd"/>
      <w:r w:rsidRPr="00D576E1">
        <w:rPr>
          <w:rFonts w:ascii="Arial" w:hAnsi="Arial" w:cs="Arial"/>
          <w:sz w:val="20"/>
          <w:szCs w:val="20"/>
        </w:rPr>
        <w:t xml:space="preserve"> </w:t>
      </w:r>
      <w:proofErr w:type="spellStart"/>
      <w:r w:rsidRPr="00D576E1">
        <w:rPr>
          <w:rFonts w:ascii="Arial" w:hAnsi="Arial" w:cs="Arial"/>
          <w:sz w:val="20"/>
          <w:szCs w:val="20"/>
        </w:rPr>
        <w:t>razred</w:t>
      </w:r>
      <w:bookmarkEnd w:id="63"/>
      <w:proofErr w:type="spellEnd"/>
      <w:r>
        <w:rPr>
          <w:rFonts w:ascii="Arial" w:hAnsi="Arial" w:cs="Arial"/>
          <w:sz w:val="20"/>
          <w:szCs w:val="20"/>
        </w:rPr>
        <w:t xml:space="preserve">, </w:t>
      </w:r>
    </w:p>
    <w:p w14:paraId="6C082CFF" w14:textId="77777777" w:rsidR="0087253E" w:rsidRDefault="0087253E" w:rsidP="00041D27">
      <w:pPr>
        <w:pStyle w:val="Odstavekseznama"/>
        <w:numPr>
          <w:ilvl w:val="0"/>
          <w:numId w:val="57"/>
        </w:numPr>
        <w:jc w:val="both"/>
        <w:rPr>
          <w:rFonts w:ascii="Arial" w:hAnsi="Arial" w:cs="Arial"/>
          <w:sz w:val="20"/>
          <w:szCs w:val="20"/>
        </w:rPr>
      </w:pPr>
      <w:proofErr w:type="spellStart"/>
      <w:r w:rsidRPr="00D576E1">
        <w:rPr>
          <w:rFonts w:ascii="Arial" w:hAnsi="Arial" w:cs="Arial"/>
          <w:sz w:val="20"/>
          <w:szCs w:val="20"/>
        </w:rPr>
        <w:t>javni</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uslužbenki</w:t>
      </w:r>
      <w:proofErr w:type="spellEnd"/>
      <w:r w:rsidRPr="00D576E1">
        <w:rPr>
          <w:rFonts w:ascii="Arial" w:hAnsi="Arial" w:cs="Arial"/>
          <w:sz w:val="20"/>
          <w:szCs w:val="20"/>
        </w:rPr>
        <w:t xml:space="preserve"> je </w:t>
      </w:r>
      <w:proofErr w:type="spellStart"/>
      <w:r w:rsidRPr="00D576E1">
        <w:rPr>
          <w:rFonts w:ascii="Arial" w:hAnsi="Arial" w:cs="Arial"/>
          <w:sz w:val="20"/>
          <w:szCs w:val="20"/>
        </w:rPr>
        <w:t>bila</w:t>
      </w:r>
      <w:proofErr w:type="spellEnd"/>
      <w:r w:rsidRPr="00D576E1">
        <w:rPr>
          <w:rFonts w:ascii="Arial" w:hAnsi="Arial" w:cs="Arial"/>
          <w:sz w:val="20"/>
          <w:szCs w:val="20"/>
        </w:rPr>
        <w:t xml:space="preserve"> </w:t>
      </w:r>
      <w:proofErr w:type="spellStart"/>
      <w:r w:rsidRPr="00D576E1">
        <w:rPr>
          <w:rFonts w:ascii="Arial" w:hAnsi="Arial" w:cs="Arial"/>
          <w:sz w:val="20"/>
          <w:szCs w:val="20"/>
        </w:rPr>
        <w:t>ob</w:t>
      </w:r>
      <w:proofErr w:type="spellEnd"/>
      <w:r w:rsidRPr="00D576E1">
        <w:rPr>
          <w:rFonts w:ascii="Arial" w:hAnsi="Arial" w:cs="Arial"/>
          <w:sz w:val="20"/>
          <w:szCs w:val="20"/>
        </w:rPr>
        <w:t xml:space="preserve"> </w:t>
      </w:r>
      <w:proofErr w:type="spellStart"/>
      <w:r w:rsidRPr="00D576E1">
        <w:rPr>
          <w:rFonts w:ascii="Arial" w:hAnsi="Arial" w:cs="Arial"/>
          <w:sz w:val="20"/>
          <w:szCs w:val="20"/>
        </w:rPr>
        <w:t>premestitvi</w:t>
      </w:r>
      <w:proofErr w:type="spellEnd"/>
      <w:r w:rsidRPr="00D576E1">
        <w:rPr>
          <w:rFonts w:ascii="Arial" w:hAnsi="Arial" w:cs="Arial"/>
          <w:sz w:val="20"/>
          <w:szCs w:val="20"/>
        </w:rPr>
        <w:t xml:space="preserve"> </w:t>
      </w: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strokovno-tehnično</w:t>
      </w:r>
      <w:proofErr w:type="spellEnd"/>
      <w:r w:rsidRPr="00D576E1">
        <w:rPr>
          <w:rFonts w:ascii="Arial" w:hAnsi="Arial" w:cs="Arial"/>
          <w:sz w:val="20"/>
          <w:szCs w:val="20"/>
        </w:rPr>
        <w:t xml:space="preserve"> </w:t>
      </w:r>
      <w:proofErr w:type="spellStart"/>
      <w:r w:rsidRPr="00D576E1">
        <w:rPr>
          <w:rFonts w:ascii="Arial" w:hAnsi="Arial" w:cs="Arial"/>
          <w:sz w:val="20"/>
          <w:szCs w:val="20"/>
        </w:rPr>
        <w:t>delovno</w:t>
      </w:r>
      <w:proofErr w:type="spellEnd"/>
      <w:r w:rsidRPr="00D576E1">
        <w:rPr>
          <w:rFonts w:ascii="Arial" w:hAnsi="Arial" w:cs="Arial"/>
          <w:sz w:val="20"/>
          <w:szCs w:val="20"/>
        </w:rPr>
        <w:t xml:space="preserve"> mesto </w:t>
      </w:r>
      <w:proofErr w:type="spellStart"/>
      <w:r w:rsidRPr="00D576E1">
        <w:rPr>
          <w:rFonts w:ascii="Arial" w:hAnsi="Arial" w:cs="Arial"/>
          <w:sz w:val="20"/>
          <w:szCs w:val="20"/>
        </w:rPr>
        <w:t>računovodja</w:t>
      </w:r>
      <w:proofErr w:type="spellEnd"/>
      <w:r w:rsidRPr="00D576E1">
        <w:rPr>
          <w:rFonts w:ascii="Arial" w:hAnsi="Arial" w:cs="Arial"/>
          <w:sz w:val="20"/>
          <w:szCs w:val="20"/>
        </w:rPr>
        <w:t xml:space="preserve"> VI, </w:t>
      </w:r>
      <w:proofErr w:type="spellStart"/>
      <w:r w:rsidRPr="00D576E1">
        <w:rPr>
          <w:rFonts w:ascii="Arial" w:hAnsi="Arial" w:cs="Arial"/>
          <w:sz w:val="20"/>
          <w:szCs w:val="20"/>
        </w:rPr>
        <w:t>šifra</w:t>
      </w:r>
      <w:proofErr w:type="spellEnd"/>
      <w:r w:rsidRPr="00D576E1">
        <w:rPr>
          <w:rFonts w:ascii="Arial" w:hAnsi="Arial" w:cs="Arial"/>
          <w:sz w:val="20"/>
          <w:szCs w:val="20"/>
        </w:rPr>
        <w:t xml:space="preserve"> DM J016027, </w:t>
      </w:r>
      <w:proofErr w:type="spellStart"/>
      <w:r w:rsidRPr="00D576E1">
        <w:rPr>
          <w:rFonts w:ascii="Arial" w:hAnsi="Arial" w:cs="Arial"/>
          <w:sz w:val="20"/>
          <w:szCs w:val="20"/>
        </w:rPr>
        <w:t>nepravilno</w:t>
      </w:r>
      <w:proofErr w:type="spellEnd"/>
      <w:r w:rsidRPr="00D576E1">
        <w:rPr>
          <w:rFonts w:ascii="Arial" w:hAnsi="Arial" w:cs="Arial"/>
          <w:sz w:val="20"/>
          <w:szCs w:val="20"/>
        </w:rPr>
        <w:t xml:space="preserve"> </w:t>
      </w:r>
      <w:proofErr w:type="spellStart"/>
      <w:r w:rsidRPr="00D576E1">
        <w:rPr>
          <w:rFonts w:ascii="Arial" w:hAnsi="Arial" w:cs="Arial"/>
          <w:sz w:val="20"/>
          <w:szCs w:val="20"/>
        </w:rPr>
        <w:t>določena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plača</w:t>
      </w:r>
      <w:proofErr w:type="spellEnd"/>
      <w:r w:rsidRPr="00D576E1">
        <w:rPr>
          <w:rFonts w:ascii="Arial" w:hAnsi="Arial" w:cs="Arial"/>
          <w:sz w:val="20"/>
          <w:szCs w:val="20"/>
        </w:rPr>
        <w:t xml:space="preserve">, </w:t>
      </w:r>
      <w:proofErr w:type="spellStart"/>
      <w:r w:rsidRPr="00D576E1">
        <w:rPr>
          <w:rFonts w:ascii="Arial" w:hAnsi="Arial" w:cs="Arial"/>
          <w:sz w:val="20"/>
          <w:szCs w:val="20"/>
        </w:rPr>
        <w:t>na</w:t>
      </w:r>
      <w:proofErr w:type="spellEnd"/>
      <w:r w:rsidRPr="00D576E1">
        <w:rPr>
          <w:rFonts w:ascii="Arial" w:hAnsi="Arial" w:cs="Arial"/>
          <w:sz w:val="20"/>
          <w:szCs w:val="20"/>
        </w:rPr>
        <w:t xml:space="preserve"> </w:t>
      </w:r>
      <w:proofErr w:type="spellStart"/>
      <w:r w:rsidRPr="00D576E1">
        <w:rPr>
          <w:rFonts w:ascii="Arial" w:hAnsi="Arial" w:cs="Arial"/>
          <w:sz w:val="20"/>
          <w:szCs w:val="20"/>
        </w:rPr>
        <w:t>podlagi</w:t>
      </w:r>
      <w:proofErr w:type="spellEnd"/>
      <w:r w:rsidRPr="00D576E1">
        <w:rPr>
          <w:rFonts w:ascii="Arial" w:hAnsi="Arial" w:cs="Arial"/>
          <w:sz w:val="20"/>
          <w:szCs w:val="20"/>
        </w:rPr>
        <w:t xml:space="preserve"> </w:t>
      </w:r>
      <w:proofErr w:type="spellStart"/>
      <w:r w:rsidRPr="00D576E1">
        <w:rPr>
          <w:rFonts w:ascii="Arial" w:hAnsi="Arial" w:cs="Arial"/>
          <w:sz w:val="20"/>
          <w:szCs w:val="20"/>
        </w:rPr>
        <w:t>drugega</w:t>
      </w:r>
      <w:proofErr w:type="spellEnd"/>
      <w:r w:rsidRPr="00D576E1">
        <w:rPr>
          <w:rFonts w:ascii="Arial" w:hAnsi="Arial" w:cs="Arial"/>
          <w:sz w:val="20"/>
          <w:szCs w:val="20"/>
        </w:rPr>
        <w:t xml:space="preserve"> </w:t>
      </w:r>
      <w:proofErr w:type="spellStart"/>
      <w:r w:rsidRPr="00D576E1">
        <w:rPr>
          <w:rFonts w:ascii="Arial" w:hAnsi="Arial" w:cs="Arial"/>
          <w:sz w:val="20"/>
          <w:szCs w:val="20"/>
        </w:rPr>
        <w:t>odstavka</w:t>
      </w:r>
      <w:proofErr w:type="spellEnd"/>
      <w:r w:rsidRPr="00D576E1">
        <w:rPr>
          <w:rFonts w:ascii="Arial" w:hAnsi="Arial" w:cs="Arial"/>
          <w:sz w:val="20"/>
          <w:szCs w:val="20"/>
        </w:rPr>
        <w:t xml:space="preserve"> 19. </w:t>
      </w:r>
      <w:proofErr w:type="spellStart"/>
      <w:r w:rsidRPr="00D576E1">
        <w:rPr>
          <w:rFonts w:ascii="Arial" w:hAnsi="Arial" w:cs="Arial"/>
          <w:sz w:val="20"/>
          <w:szCs w:val="20"/>
        </w:rPr>
        <w:t>člena</w:t>
      </w:r>
      <w:proofErr w:type="spellEnd"/>
      <w:r w:rsidRPr="00D576E1">
        <w:rPr>
          <w:rFonts w:ascii="Arial" w:hAnsi="Arial" w:cs="Arial"/>
          <w:sz w:val="20"/>
          <w:szCs w:val="20"/>
        </w:rPr>
        <w:t xml:space="preserve"> ZSPJS (</w:t>
      </w:r>
      <w:proofErr w:type="spellStart"/>
      <w:r w:rsidRPr="00D576E1">
        <w:rPr>
          <w:rFonts w:ascii="Arial" w:hAnsi="Arial" w:cs="Arial"/>
          <w:sz w:val="20"/>
          <w:szCs w:val="20"/>
        </w:rPr>
        <w:t>soglasje</w:t>
      </w:r>
      <w:proofErr w:type="spellEnd"/>
      <w:r w:rsidRPr="00D576E1">
        <w:rPr>
          <w:rFonts w:ascii="Arial" w:hAnsi="Arial" w:cs="Arial"/>
          <w:sz w:val="20"/>
          <w:szCs w:val="20"/>
        </w:rPr>
        <w:t xml:space="preserve"> </w:t>
      </w:r>
      <w:proofErr w:type="spellStart"/>
      <w:r w:rsidRPr="00D576E1">
        <w:rPr>
          <w:rFonts w:ascii="Arial" w:hAnsi="Arial" w:cs="Arial"/>
          <w:sz w:val="20"/>
          <w:szCs w:val="20"/>
        </w:rPr>
        <w:t>župana</w:t>
      </w:r>
      <w:proofErr w:type="spellEnd"/>
      <w:r w:rsidRPr="00D576E1">
        <w:rPr>
          <w:rFonts w:ascii="Arial" w:hAnsi="Arial" w:cs="Arial"/>
          <w:sz w:val="20"/>
          <w:szCs w:val="20"/>
        </w:rPr>
        <w:t xml:space="preserve"> za pet </w:t>
      </w:r>
      <w:proofErr w:type="spellStart"/>
      <w:r w:rsidRPr="00D576E1">
        <w:rPr>
          <w:rFonts w:ascii="Arial" w:hAnsi="Arial" w:cs="Arial"/>
          <w:sz w:val="20"/>
          <w:szCs w:val="20"/>
        </w:rPr>
        <w:t>plačnih</w:t>
      </w:r>
      <w:proofErr w:type="spellEnd"/>
      <w:r w:rsidRPr="00D576E1">
        <w:rPr>
          <w:rFonts w:ascii="Arial" w:hAnsi="Arial" w:cs="Arial"/>
          <w:sz w:val="20"/>
          <w:szCs w:val="20"/>
        </w:rPr>
        <w:t xml:space="preserve"> </w:t>
      </w:r>
      <w:proofErr w:type="spellStart"/>
      <w:r w:rsidRPr="00D576E1">
        <w:rPr>
          <w:rFonts w:ascii="Arial" w:hAnsi="Arial" w:cs="Arial"/>
          <w:sz w:val="20"/>
          <w:szCs w:val="20"/>
        </w:rPr>
        <w:t>razredov</w:t>
      </w:r>
      <w:proofErr w:type="spellEnd"/>
      <w:r w:rsidRPr="00D576E1">
        <w:rPr>
          <w:rFonts w:ascii="Arial" w:hAnsi="Arial" w:cs="Arial"/>
          <w:sz w:val="20"/>
          <w:szCs w:val="20"/>
        </w:rPr>
        <w:t xml:space="preserve"> </w:t>
      </w:r>
      <w:proofErr w:type="spellStart"/>
      <w:r w:rsidRPr="00D576E1">
        <w:rPr>
          <w:rFonts w:ascii="Arial" w:hAnsi="Arial" w:cs="Arial"/>
          <w:sz w:val="20"/>
          <w:szCs w:val="20"/>
        </w:rPr>
        <w:t>višjo</w:t>
      </w:r>
      <w:proofErr w:type="spellEnd"/>
      <w:r w:rsidRPr="00D576E1">
        <w:rPr>
          <w:rFonts w:ascii="Arial" w:hAnsi="Arial" w:cs="Arial"/>
          <w:sz w:val="20"/>
          <w:szCs w:val="20"/>
        </w:rPr>
        <w:t xml:space="preserve"> </w:t>
      </w:r>
      <w:proofErr w:type="spellStart"/>
      <w:r w:rsidRPr="00D576E1">
        <w:rPr>
          <w:rFonts w:ascii="Arial" w:hAnsi="Arial" w:cs="Arial"/>
          <w:sz w:val="20"/>
          <w:szCs w:val="20"/>
        </w:rPr>
        <w:t>osnovno</w:t>
      </w:r>
      <w:proofErr w:type="spellEnd"/>
      <w:r w:rsidRPr="00D576E1">
        <w:rPr>
          <w:rFonts w:ascii="Arial" w:hAnsi="Arial" w:cs="Arial"/>
          <w:sz w:val="20"/>
          <w:szCs w:val="20"/>
        </w:rPr>
        <w:t xml:space="preserve"> </w:t>
      </w:r>
      <w:proofErr w:type="spellStart"/>
      <w:r w:rsidRPr="00D576E1">
        <w:rPr>
          <w:rFonts w:ascii="Arial" w:hAnsi="Arial" w:cs="Arial"/>
          <w:sz w:val="20"/>
          <w:szCs w:val="20"/>
        </w:rPr>
        <w:t>plačo</w:t>
      </w:r>
      <w:proofErr w:type="spellEnd"/>
      <w:r w:rsidRPr="00D576E1">
        <w:rPr>
          <w:rFonts w:ascii="Arial" w:hAnsi="Arial" w:cs="Arial"/>
          <w:sz w:val="20"/>
          <w:szCs w:val="20"/>
        </w:rPr>
        <w:t xml:space="preserve">), </w:t>
      </w:r>
      <w:proofErr w:type="spellStart"/>
      <w:r w:rsidRPr="00D576E1">
        <w:rPr>
          <w:rFonts w:ascii="Arial" w:hAnsi="Arial" w:cs="Arial"/>
          <w:sz w:val="20"/>
          <w:szCs w:val="20"/>
        </w:rPr>
        <w:t>zato</w:t>
      </w:r>
      <w:proofErr w:type="spellEnd"/>
      <w:r>
        <w:rPr>
          <w:rFonts w:ascii="Arial" w:hAnsi="Arial" w:cs="Arial"/>
          <w:sz w:val="20"/>
          <w:szCs w:val="20"/>
        </w:rPr>
        <w:t xml:space="preserve"> ji</w:t>
      </w:r>
      <w:r w:rsidRPr="00D576E1">
        <w:rPr>
          <w:rFonts w:ascii="Arial" w:hAnsi="Arial" w:cs="Arial"/>
          <w:sz w:val="20"/>
          <w:szCs w:val="20"/>
        </w:rPr>
        <w:t xml:space="preserve"> je </w:t>
      </w:r>
      <w:proofErr w:type="spellStart"/>
      <w:r>
        <w:rPr>
          <w:rFonts w:ascii="Arial" w:hAnsi="Arial" w:cs="Arial"/>
          <w:sz w:val="20"/>
          <w:szCs w:val="20"/>
        </w:rPr>
        <w:t>bila</w:t>
      </w:r>
      <w:proofErr w:type="spellEnd"/>
      <w:r>
        <w:rPr>
          <w:rFonts w:ascii="Arial" w:hAnsi="Arial" w:cs="Arial"/>
          <w:sz w:val="20"/>
          <w:szCs w:val="20"/>
        </w:rPr>
        <w:t xml:space="preserve"> </w:t>
      </w:r>
      <w:proofErr w:type="spellStart"/>
      <w:r w:rsidRPr="00D576E1">
        <w:rPr>
          <w:rFonts w:ascii="Arial" w:hAnsi="Arial" w:cs="Arial"/>
          <w:sz w:val="20"/>
          <w:szCs w:val="20"/>
        </w:rPr>
        <w:t>nepravilno</w:t>
      </w:r>
      <w:proofErr w:type="spellEnd"/>
      <w:r w:rsidRPr="00D576E1">
        <w:rPr>
          <w:rFonts w:ascii="Arial" w:hAnsi="Arial" w:cs="Arial"/>
          <w:sz w:val="20"/>
          <w:szCs w:val="20"/>
        </w:rPr>
        <w:t xml:space="preserve"> </w:t>
      </w:r>
      <w:proofErr w:type="spellStart"/>
      <w:r w:rsidRPr="00D576E1">
        <w:rPr>
          <w:rFonts w:ascii="Arial" w:hAnsi="Arial" w:cs="Arial"/>
          <w:sz w:val="20"/>
          <w:szCs w:val="20"/>
        </w:rPr>
        <w:t>določena</w:t>
      </w:r>
      <w:proofErr w:type="spellEnd"/>
      <w:r w:rsidRPr="00D576E1">
        <w:rPr>
          <w:rFonts w:ascii="Arial" w:hAnsi="Arial" w:cs="Arial"/>
          <w:sz w:val="20"/>
          <w:szCs w:val="20"/>
        </w:rPr>
        <w:t xml:space="preserve"> </w:t>
      </w:r>
      <w:proofErr w:type="spellStart"/>
      <w:r w:rsidRPr="00D576E1">
        <w:rPr>
          <w:rFonts w:ascii="Arial" w:hAnsi="Arial" w:cs="Arial"/>
          <w:sz w:val="20"/>
          <w:szCs w:val="20"/>
        </w:rPr>
        <w:t>plača</w:t>
      </w:r>
      <w:proofErr w:type="spellEnd"/>
      <w:r w:rsidRPr="00D576E1">
        <w:rPr>
          <w:rFonts w:ascii="Arial" w:hAnsi="Arial" w:cs="Arial"/>
          <w:sz w:val="20"/>
          <w:szCs w:val="20"/>
        </w:rPr>
        <w:t xml:space="preserve"> </w:t>
      </w:r>
      <w:proofErr w:type="spellStart"/>
      <w:r w:rsidRPr="00D576E1">
        <w:rPr>
          <w:rFonts w:ascii="Arial" w:hAnsi="Arial" w:cs="Arial"/>
          <w:sz w:val="20"/>
          <w:szCs w:val="20"/>
        </w:rPr>
        <w:t>vse</w:t>
      </w:r>
      <w:proofErr w:type="spellEnd"/>
      <w:r w:rsidRPr="00D576E1">
        <w:rPr>
          <w:rFonts w:ascii="Arial" w:hAnsi="Arial" w:cs="Arial"/>
          <w:sz w:val="20"/>
          <w:szCs w:val="20"/>
        </w:rPr>
        <w:t xml:space="preserve"> od 1. 5. 2011 </w:t>
      </w:r>
      <w:proofErr w:type="spellStart"/>
      <w:r w:rsidRPr="00D576E1">
        <w:rPr>
          <w:rFonts w:ascii="Arial" w:hAnsi="Arial" w:cs="Arial"/>
          <w:sz w:val="20"/>
          <w:szCs w:val="20"/>
        </w:rPr>
        <w:t>dalje</w:t>
      </w:r>
      <w:proofErr w:type="spellEnd"/>
      <w:r>
        <w:rPr>
          <w:rFonts w:ascii="Arial" w:hAnsi="Arial" w:cs="Arial"/>
          <w:sz w:val="20"/>
          <w:szCs w:val="20"/>
        </w:rPr>
        <w:t>,</w:t>
      </w:r>
    </w:p>
    <w:p w14:paraId="10B31B2A"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eastAsia="sl-SI"/>
        </w:rPr>
        <w:t xml:space="preserve">v </w:t>
      </w:r>
      <w:proofErr w:type="spellStart"/>
      <w:r w:rsidRPr="0087253E">
        <w:rPr>
          <w:rFonts w:ascii="Arial" w:hAnsi="Arial" w:cs="Arial"/>
          <w:sz w:val="20"/>
          <w:szCs w:val="20"/>
          <w:lang w:val="it-IT" w:eastAsia="sl-SI"/>
        </w:rPr>
        <w:t>pogodbah</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zaposlitvi</w:t>
      </w:r>
      <w:proofErr w:type="spellEnd"/>
      <w:r w:rsidRPr="0087253E">
        <w:rPr>
          <w:rFonts w:ascii="Arial" w:hAnsi="Arial" w:cs="Arial"/>
          <w:sz w:val="20"/>
          <w:szCs w:val="20"/>
          <w:lang w:val="it-IT" w:eastAsia="sl-SI"/>
        </w:rPr>
        <w:t xml:space="preserve"> in </w:t>
      </w:r>
      <w:proofErr w:type="spellStart"/>
      <w:r w:rsidRPr="0087253E">
        <w:rPr>
          <w:rFonts w:ascii="Arial" w:hAnsi="Arial" w:cs="Arial"/>
          <w:sz w:val="20"/>
          <w:szCs w:val="20"/>
          <w:lang w:val="it-IT" w:eastAsia="sl-SI"/>
        </w:rPr>
        <w:t>aneksih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niso</w:t>
      </w:r>
      <w:proofErr w:type="spellEnd"/>
      <w:r w:rsidRPr="0087253E">
        <w:rPr>
          <w:rFonts w:ascii="Arial" w:hAnsi="Arial" w:cs="Arial"/>
          <w:sz w:val="20"/>
          <w:szCs w:val="20"/>
          <w:lang w:val="it-IT" w:eastAsia="sl-SI"/>
        </w:rPr>
        <w:t xml:space="preserve"> bili </w:t>
      </w:r>
      <w:proofErr w:type="spellStart"/>
      <w:r w:rsidRPr="0087253E">
        <w:rPr>
          <w:rFonts w:ascii="Arial" w:hAnsi="Arial" w:cs="Arial"/>
          <w:sz w:val="20"/>
          <w:szCs w:val="20"/>
          <w:lang w:val="it-IT" w:eastAsia="sl-SI"/>
        </w:rPr>
        <w:t>določeni</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dodatkih</w:t>
      </w:r>
      <w:proofErr w:type="spellEnd"/>
      <w:r w:rsidRPr="0087253E">
        <w:rPr>
          <w:rFonts w:ascii="Arial" w:hAnsi="Arial" w:cs="Arial"/>
          <w:sz w:val="20"/>
          <w:szCs w:val="20"/>
          <w:lang w:val="it-IT" w:eastAsia="sl-SI"/>
        </w:rPr>
        <w:t xml:space="preserve"> k </w:t>
      </w:r>
      <w:proofErr w:type="spellStart"/>
      <w:r w:rsidRPr="0087253E">
        <w:rPr>
          <w:rFonts w:ascii="Arial" w:hAnsi="Arial" w:cs="Arial"/>
          <w:sz w:val="20"/>
          <w:szCs w:val="20"/>
          <w:lang w:val="it-IT" w:eastAsia="sl-SI"/>
        </w:rPr>
        <w:t>plači</w:t>
      </w:r>
      <w:proofErr w:type="spellEnd"/>
      <w:r w:rsidRPr="0087253E">
        <w:rPr>
          <w:rFonts w:ascii="Arial" w:hAnsi="Arial" w:cs="Arial"/>
          <w:sz w:val="20"/>
          <w:szCs w:val="20"/>
          <w:lang w:val="it-IT" w:eastAsia="sl-SI"/>
        </w:rPr>
        <w:t>,</w:t>
      </w:r>
    </w:p>
    <w:p w14:paraId="4225DCB8"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eastAsia="sl-SI"/>
        </w:rPr>
        <w:t xml:space="preserve">v </w:t>
      </w:r>
      <w:proofErr w:type="spellStart"/>
      <w:r w:rsidRPr="0087253E">
        <w:rPr>
          <w:rFonts w:ascii="Arial" w:hAnsi="Arial" w:cs="Arial"/>
          <w:sz w:val="20"/>
          <w:szCs w:val="20"/>
          <w:lang w:val="it-IT"/>
        </w:rPr>
        <w:t>Merilih</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metodah</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izbiro</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usposobljenosti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kandidatov</w:t>
      </w:r>
      <w:proofErr w:type="spellEnd"/>
      <w:r w:rsidRPr="0087253E">
        <w:rPr>
          <w:rFonts w:ascii="Arial" w:hAnsi="Arial" w:cs="Arial"/>
          <w:sz w:val="20"/>
          <w:szCs w:val="20"/>
          <w:lang w:val="it-IT"/>
        </w:rPr>
        <w:t xml:space="preserve"> z dne 26. 4. 2016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točki</w:t>
      </w:r>
      <w:proofErr w:type="spellEnd"/>
      <w:r w:rsidRPr="0087253E">
        <w:rPr>
          <w:rFonts w:ascii="Arial" w:hAnsi="Arial" w:cs="Arial"/>
          <w:sz w:val="20"/>
          <w:szCs w:val="20"/>
          <w:lang w:val="it-IT"/>
        </w:rPr>
        <w:t xml:space="preserve"> II.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izbire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drugim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zapisano</w:t>
      </w:r>
      <w:proofErr w:type="spellEnd"/>
      <w:r w:rsidRPr="0087253E">
        <w:rPr>
          <w:rFonts w:ascii="Arial" w:hAnsi="Arial" w:cs="Arial"/>
          <w:sz w:val="20"/>
          <w:szCs w:val="20"/>
          <w:lang w:val="it-IT"/>
        </w:rPr>
        <w:t xml:space="preserve">, da se v </w:t>
      </w:r>
      <w:proofErr w:type="spellStart"/>
      <w:r w:rsidRPr="0087253E">
        <w:rPr>
          <w:rFonts w:ascii="Arial" w:hAnsi="Arial" w:cs="Arial"/>
          <w:sz w:val="20"/>
          <w:szCs w:val="20"/>
          <w:lang w:val="it-IT"/>
        </w:rPr>
        <w:t>izbirni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uvrstijo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eastAsia="sl-SI"/>
        </w:rPr>
        <w:t>kandidati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podlagi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predloženih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dokazil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izpolnjujejo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tudi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posebne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zasedbo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delovnega</w:t>
      </w:r>
      <w:proofErr w:type="spellEnd"/>
      <w:r w:rsidRPr="0087253E">
        <w:rPr>
          <w:rFonts w:ascii="Arial" w:hAnsi="Arial" w:cs="Arial"/>
          <w:sz w:val="20"/>
          <w:szCs w:val="20"/>
          <w:lang w:val="it-IT" w:eastAsia="sl-SI"/>
        </w:rPr>
        <w:t xml:space="preserve"> mesta (ZUP,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napredovanje-pravilno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imenovanje</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kar</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pravilno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saj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opravljen</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splošnega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upravnega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postopka</w:t>
      </w:r>
      <w:proofErr w:type="spellEnd"/>
      <w:r w:rsidRPr="0087253E">
        <w:rPr>
          <w:rFonts w:ascii="Arial" w:hAnsi="Arial" w:cs="Arial"/>
          <w:sz w:val="20"/>
          <w:szCs w:val="20"/>
          <w:lang w:val="it-IT" w:eastAsia="sl-SI"/>
        </w:rPr>
        <w:t xml:space="preserve"> in </w:t>
      </w:r>
      <w:proofErr w:type="spellStart"/>
      <w:r w:rsidRPr="0087253E">
        <w:rPr>
          <w:rFonts w:ascii="Arial" w:hAnsi="Arial" w:cs="Arial"/>
          <w:sz w:val="20"/>
          <w:szCs w:val="20"/>
          <w:lang w:val="it-IT" w:eastAsia="sl-SI"/>
        </w:rPr>
        <w:t>opravljeno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imenovanje</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w:t>
      </w:r>
      <w:proofErr w:type="spellEnd"/>
      <w:r w:rsidRPr="0087253E">
        <w:rPr>
          <w:rFonts w:ascii="Arial" w:hAnsi="Arial" w:cs="Arial"/>
          <w:sz w:val="20"/>
          <w:szCs w:val="20"/>
          <w:lang w:val="it-IT" w:eastAsia="sl-SI"/>
        </w:rPr>
        <w:t xml:space="preserve"> ne more </w:t>
      </w:r>
      <w:proofErr w:type="spellStart"/>
      <w:r w:rsidRPr="0087253E">
        <w:rPr>
          <w:rFonts w:ascii="Arial" w:hAnsi="Arial" w:cs="Arial"/>
          <w:sz w:val="20"/>
          <w:szCs w:val="20"/>
          <w:lang w:val="it-IT" w:eastAsia="sl-SI"/>
        </w:rPr>
        <w:t>biti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merilo</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izbiro</w:t>
      </w:r>
      <w:proofErr w:type="spellEnd"/>
      <w:r w:rsidRPr="0087253E">
        <w:rPr>
          <w:rFonts w:ascii="Arial" w:hAnsi="Arial" w:cs="Arial"/>
          <w:sz w:val="20"/>
          <w:szCs w:val="20"/>
          <w:lang w:val="it-IT" w:eastAsia="sl-SI"/>
        </w:rPr>
        <w:t xml:space="preserve"> (ZJU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imenovanje</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naziv</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oziroma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opravljanje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splošnega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upravnega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postopka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omogoča</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določenem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času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sklenitvi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razmerja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morajo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vsi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kandidati</w:t>
      </w:r>
      <w:proofErr w:type="spellEnd"/>
      <w:r w:rsidRPr="0087253E">
        <w:rPr>
          <w:rFonts w:ascii="Arial" w:hAnsi="Arial" w:cs="Arial"/>
          <w:sz w:val="20"/>
          <w:szCs w:val="20"/>
          <w:lang w:val="it-IT" w:eastAsia="sl-SI"/>
        </w:rPr>
        <w:t xml:space="preserve"> ne </w:t>
      </w:r>
      <w:proofErr w:type="spellStart"/>
      <w:r w:rsidRPr="0087253E">
        <w:rPr>
          <w:rFonts w:ascii="Arial" w:hAnsi="Arial" w:cs="Arial"/>
          <w:sz w:val="20"/>
          <w:szCs w:val="20"/>
          <w:lang w:val="it-IT" w:eastAsia="sl-SI"/>
        </w:rPr>
        <w:t>glede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opravljeno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usposabljanje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oziroma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biti</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enakem</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položaju</w:t>
      </w:r>
      <w:proofErr w:type="spellEnd"/>
      <w:r w:rsidRPr="0087253E">
        <w:rPr>
          <w:rFonts w:ascii="Arial" w:hAnsi="Arial" w:cs="Arial"/>
          <w:sz w:val="20"/>
          <w:szCs w:val="20"/>
          <w:lang w:val="it-IT" w:eastAsia="sl-SI"/>
        </w:rPr>
        <w:t xml:space="preserve">, to </w:t>
      </w:r>
      <w:proofErr w:type="spellStart"/>
      <w:r w:rsidRPr="0087253E">
        <w:rPr>
          <w:rFonts w:ascii="Arial" w:hAnsi="Arial" w:cs="Arial"/>
          <w:sz w:val="20"/>
          <w:szCs w:val="20"/>
          <w:lang w:val="it-IT" w:eastAsia="sl-SI"/>
        </w:rPr>
        <w:t>pomeni</w:t>
      </w:r>
      <w:proofErr w:type="spellEnd"/>
      <w:r w:rsidRPr="0087253E">
        <w:rPr>
          <w:rFonts w:ascii="Arial" w:hAnsi="Arial" w:cs="Arial"/>
          <w:sz w:val="20"/>
          <w:szCs w:val="20"/>
          <w:lang w:val="it-IT" w:eastAsia="sl-SI"/>
        </w:rPr>
        <w:t xml:space="preserve">, da </w:t>
      </w:r>
      <w:proofErr w:type="spellStart"/>
      <w:r w:rsidRPr="0087253E">
        <w:rPr>
          <w:rFonts w:ascii="Arial" w:hAnsi="Arial" w:cs="Arial"/>
          <w:sz w:val="20"/>
          <w:szCs w:val="20"/>
          <w:lang w:val="it-IT" w:eastAsia="sl-SI"/>
        </w:rPr>
        <w:t>niti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usposabljanja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izpita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upravnega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postopka</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postopku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natečaja</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mogoče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opredeliti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kot</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merilo</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izbiro</w:t>
      </w:r>
      <w:proofErr w:type="spellEnd"/>
      <w:r w:rsidRPr="0087253E">
        <w:rPr>
          <w:rFonts w:ascii="Arial" w:hAnsi="Arial" w:cs="Arial"/>
          <w:sz w:val="20"/>
          <w:szCs w:val="20"/>
          <w:lang w:val="it-IT" w:eastAsia="sl-SI"/>
        </w:rPr>
        <w:t xml:space="preserve">), </w:t>
      </w:r>
    </w:p>
    <w:p w14:paraId="41915D1B"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lastRenderedPageBreak/>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sta bili 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opravljanje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podsekretar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DM C027001,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doseženi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dnem</w:t>
      </w:r>
      <w:proofErr w:type="spellEnd"/>
      <w:r w:rsidRPr="0087253E">
        <w:rPr>
          <w:rFonts w:ascii="Arial" w:hAnsi="Arial" w:cs="Arial"/>
          <w:sz w:val="20"/>
          <w:szCs w:val="20"/>
          <w:lang w:val="it-IT"/>
        </w:rPr>
        <w:t xml:space="preserve"> 1. 4. 2016,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jih</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dosegla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strokovno-tehničnem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w:t>
      </w:r>
    </w:p>
    <w:p w14:paraId="00AD9B9F"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ocenjevalnem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uspešnosti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leti</w:t>
      </w:r>
      <w:proofErr w:type="spellEnd"/>
      <w:r w:rsidRPr="0087253E">
        <w:rPr>
          <w:rFonts w:ascii="Arial" w:hAnsi="Arial" w:cs="Arial"/>
          <w:sz w:val="20"/>
          <w:szCs w:val="20"/>
          <w:lang w:val="it-IT"/>
        </w:rPr>
        <w:t xml:space="preserve"> 2016 in 2017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poslovni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sekretar</w:t>
      </w:r>
      <w:proofErr w:type="spellEnd"/>
      <w:r w:rsidRPr="0087253E">
        <w:rPr>
          <w:rFonts w:ascii="Arial" w:hAnsi="Arial" w:cs="Arial"/>
          <w:sz w:val="20"/>
          <w:szCs w:val="20"/>
          <w:lang w:val="it-IT"/>
        </w:rPr>
        <w:t xml:space="preserve"> VII/2, </w:t>
      </w:r>
      <w:proofErr w:type="spellStart"/>
      <w:r w:rsidRPr="0087253E">
        <w:rPr>
          <w:rFonts w:ascii="Arial" w:hAnsi="Arial" w:cs="Arial"/>
          <w:sz w:val="20"/>
          <w:szCs w:val="20"/>
          <w:lang w:val="it-IT"/>
        </w:rPr>
        <w:t>saj</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do 1. 8. 2016, </w:t>
      </w:r>
      <w:proofErr w:type="spellStart"/>
      <w:r w:rsidRPr="0087253E">
        <w:rPr>
          <w:rFonts w:ascii="Arial" w:hAnsi="Arial" w:cs="Arial"/>
          <w:sz w:val="20"/>
          <w:szCs w:val="20"/>
          <w:lang w:val="it-IT"/>
        </w:rPr>
        <w:t>ko</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sklenila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pogodbo</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opravljanje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podsekretar</w:t>
      </w:r>
      <w:proofErr w:type="spellEnd"/>
      <w:r w:rsidRPr="0087253E">
        <w:rPr>
          <w:rFonts w:ascii="Arial" w:hAnsi="Arial" w:cs="Arial"/>
          <w:sz w:val="20"/>
          <w:szCs w:val="20"/>
          <w:lang w:val="it-IT"/>
        </w:rPr>
        <w:t xml:space="preserve">, </w:t>
      </w:r>
    </w:p>
    <w:p w14:paraId="1F37C8D4" w14:textId="77777777" w:rsidR="0087253E" w:rsidRPr="0087253E" w:rsidRDefault="0087253E" w:rsidP="00041D27">
      <w:pPr>
        <w:pStyle w:val="Odstavekseznama"/>
        <w:numPr>
          <w:ilvl w:val="0"/>
          <w:numId w:val="5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Zavodu</w:t>
      </w:r>
      <w:proofErr w:type="spellEnd"/>
      <w:r w:rsidRPr="0087253E">
        <w:rPr>
          <w:rFonts w:ascii="Arial" w:hAnsi="Arial" w:cs="Arial"/>
          <w:sz w:val="20"/>
          <w:szCs w:val="20"/>
          <w:lang w:val="it-IT"/>
        </w:rPr>
        <w:t xml:space="preserve"> RS za </w:t>
      </w:r>
      <w:proofErr w:type="spellStart"/>
      <w:r w:rsidRPr="0087253E">
        <w:rPr>
          <w:rFonts w:ascii="Arial" w:hAnsi="Arial" w:cs="Arial"/>
          <w:sz w:val="20"/>
          <w:szCs w:val="20"/>
          <w:lang w:val="it-IT"/>
        </w:rPr>
        <w:t>zaposlovanje</w:t>
      </w:r>
      <w:proofErr w:type="spellEnd"/>
      <w:r w:rsidRPr="0087253E">
        <w:rPr>
          <w:rFonts w:ascii="Arial" w:hAnsi="Arial" w:cs="Arial"/>
          <w:sz w:val="20"/>
          <w:szCs w:val="20"/>
          <w:lang w:val="it-IT"/>
        </w:rPr>
        <w:t xml:space="preserve"> dne 5. 6. 2018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zahtevano</w:t>
      </w:r>
      <w:proofErr w:type="spellEnd"/>
      <w:r w:rsidRPr="0087253E">
        <w:rPr>
          <w:rFonts w:ascii="Arial" w:hAnsi="Arial" w:cs="Arial"/>
          <w:sz w:val="20"/>
          <w:szCs w:val="20"/>
          <w:lang w:val="it-IT"/>
        </w:rPr>
        <w:t xml:space="preserve"> 1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izkušenj</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čeprav</w:t>
      </w:r>
      <w:proofErr w:type="spellEnd"/>
      <w:r w:rsidRPr="0087253E">
        <w:rPr>
          <w:rFonts w:ascii="Arial" w:hAnsi="Arial" w:cs="Arial"/>
          <w:sz w:val="20"/>
          <w:szCs w:val="20"/>
          <w:lang w:val="it-IT"/>
        </w:rPr>
        <w:t xml:space="preserve"> sta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zahtevani</w:t>
      </w:r>
      <w:proofErr w:type="spellEnd"/>
      <w:r w:rsidRPr="0087253E">
        <w:rPr>
          <w:rFonts w:ascii="Arial" w:hAnsi="Arial" w:cs="Arial"/>
          <w:sz w:val="20"/>
          <w:szCs w:val="20"/>
          <w:lang w:val="it-IT"/>
        </w:rPr>
        <w:t xml:space="preserve"> 2 </w:t>
      </w:r>
      <w:proofErr w:type="spellStart"/>
      <w:r w:rsidRPr="0087253E">
        <w:rPr>
          <w:rFonts w:ascii="Arial" w:hAnsi="Arial" w:cs="Arial"/>
          <w:sz w:val="20"/>
          <w:szCs w:val="20"/>
          <w:lang w:val="it-IT"/>
        </w:rPr>
        <w:t>leti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izkušenj</w:t>
      </w:r>
      <w:proofErr w:type="spellEnd"/>
      <w:r w:rsidRPr="0087253E">
        <w:rPr>
          <w:rFonts w:ascii="Arial" w:hAnsi="Arial" w:cs="Arial"/>
          <w:sz w:val="20"/>
          <w:szCs w:val="20"/>
          <w:lang w:val="it-IT"/>
        </w:rPr>
        <w:t xml:space="preserve">, </w:t>
      </w:r>
    </w:p>
    <w:p w14:paraId="3A202AFC" w14:textId="77777777" w:rsidR="0087253E" w:rsidRPr="0087253E" w:rsidRDefault="0087253E" w:rsidP="00041D27">
      <w:pPr>
        <w:pStyle w:val="Odstavekseznama"/>
        <w:numPr>
          <w:ilvl w:val="0"/>
          <w:numId w:val="57"/>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so bile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priznane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jih</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pridobila</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delom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zaradi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javnih</w:t>
      </w:r>
      <w:proofErr w:type="spellEnd"/>
      <w:r w:rsidRPr="0087253E">
        <w:rPr>
          <w:rFonts w:ascii="Arial" w:hAnsi="Arial" w:cs="Arial"/>
          <w:sz w:val="20"/>
          <w:szCs w:val="20"/>
          <w:lang w:val="it-IT"/>
        </w:rPr>
        <w:t xml:space="preserve"> del,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eastAsia="sl-SI"/>
        </w:rPr>
        <w:t>javna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uslužbenka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sklenitvi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pogodbe</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zaposlitvi</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imela</w:t>
      </w:r>
      <w:proofErr w:type="spellEnd"/>
      <w:r w:rsidRPr="0087253E">
        <w:rPr>
          <w:rFonts w:ascii="Arial" w:hAnsi="Arial" w:cs="Arial"/>
          <w:sz w:val="20"/>
          <w:szCs w:val="20"/>
          <w:lang w:val="it-IT" w:eastAsia="sl-SI"/>
        </w:rPr>
        <w:t xml:space="preserve"> 2 </w:t>
      </w:r>
      <w:proofErr w:type="spellStart"/>
      <w:r w:rsidRPr="0087253E">
        <w:rPr>
          <w:rFonts w:ascii="Arial" w:hAnsi="Arial" w:cs="Arial"/>
          <w:sz w:val="20"/>
          <w:szCs w:val="20"/>
          <w:lang w:val="it-IT" w:eastAsia="sl-SI"/>
        </w:rPr>
        <w:t>leti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izkušenj</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kot</w:t>
      </w:r>
      <w:proofErr w:type="spellEnd"/>
      <w:r w:rsidRPr="0087253E">
        <w:rPr>
          <w:rFonts w:ascii="Arial" w:hAnsi="Arial" w:cs="Arial"/>
          <w:sz w:val="20"/>
          <w:szCs w:val="20"/>
          <w:lang w:val="it-IT" w:eastAsia="sl-SI"/>
        </w:rPr>
        <w:t xml:space="preserve"> je to </w:t>
      </w:r>
      <w:proofErr w:type="spellStart"/>
      <w:r w:rsidRPr="0087253E">
        <w:rPr>
          <w:rFonts w:ascii="Arial" w:hAnsi="Arial" w:cs="Arial"/>
          <w:sz w:val="20"/>
          <w:szCs w:val="20"/>
          <w:lang w:val="it-IT" w:eastAsia="sl-SI"/>
        </w:rPr>
        <w:t>določeno</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aktu</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sistemizaciji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delovnih</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mest</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zasedbo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delovnega</w:t>
      </w:r>
      <w:proofErr w:type="spellEnd"/>
      <w:r w:rsidRPr="0087253E">
        <w:rPr>
          <w:rFonts w:ascii="Arial" w:hAnsi="Arial" w:cs="Arial"/>
          <w:sz w:val="20"/>
          <w:szCs w:val="20"/>
          <w:lang w:val="it-IT" w:eastAsia="sl-SI"/>
        </w:rPr>
        <w:t xml:space="preserve"> mesta </w:t>
      </w:r>
      <w:proofErr w:type="spellStart"/>
      <w:r w:rsidRPr="0087253E">
        <w:rPr>
          <w:rFonts w:ascii="Arial" w:hAnsi="Arial" w:cs="Arial"/>
          <w:sz w:val="20"/>
          <w:szCs w:val="20"/>
          <w:lang w:val="it-IT" w:eastAsia="sl-SI"/>
        </w:rPr>
        <w:t>strokovni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sodelavec</w:t>
      </w:r>
      <w:proofErr w:type="spellEnd"/>
      <w:r w:rsidRPr="0087253E">
        <w:rPr>
          <w:rFonts w:ascii="Arial" w:hAnsi="Arial" w:cs="Arial"/>
          <w:sz w:val="20"/>
          <w:szCs w:val="20"/>
          <w:lang w:val="it-IT" w:eastAsia="sl-SI"/>
        </w:rPr>
        <w:t xml:space="preserve"> VI, </w:t>
      </w:r>
      <w:proofErr w:type="spellStart"/>
      <w:r w:rsidRPr="0087253E">
        <w:rPr>
          <w:rFonts w:ascii="Arial" w:hAnsi="Arial" w:cs="Arial"/>
          <w:sz w:val="20"/>
          <w:szCs w:val="20"/>
          <w:lang w:val="it-IT" w:eastAsia="sl-SI"/>
        </w:rPr>
        <w:t>šifra</w:t>
      </w:r>
      <w:proofErr w:type="spellEnd"/>
      <w:r w:rsidRPr="0087253E">
        <w:rPr>
          <w:rFonts w:ascii="Arial" w:hAnsi="Arial" w:cs="Arial"/>
          <w:sz w:val="20"/>
          <w:szCs w:val="20"/>
          <w:lang w:val="it-IT"/>
        </w:rPr>
        <w:t xml:space="preserve"> DM J016038, </w:t>
      </w:r>
    </w:p>
    <w:p w14:paraId="7F1DCCD6"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d</w:t>
      </w:r>
      <w:r w:rsidRPr="00DC02CF">
        <w:rPr>
          <w:rFonts w:cs="Arial"/>
          <w:b w:val="0"/>
          <w:bCs/>
          <w:szCs w:val="20"/>
          <w:lang w:val="sl-SI"/>
        </w:rPr>
        <w:t xml:space="preserve">oločilo petega odstavka 21. člena </w:t>
      </w:r>
      <w:r>
        <w:rPr>
          <w:rFonts w:cs="Arial"/>
          <w:b w:val="0"/>
          <w:bCs/>
          <w:szCs w:val="20"/>
          <w:lang w:val="sl-SI"/>
        </w:rPr>
        <w:t>o</w:t>
      </w:r>
      <w:r w:rsidRPr="00DC02CF">
        <w:rPr>
          <w:rFonts w:cs="Arial"/>
          <w:b w:val="0"/>
          <w:bCs/>
          <w:szCs w:val="20"/>
          <w:lang w:val="sl-SI"/>
        </w:rPr>
        <w:t>dloka (glede predpisane stopnje izobrazbe za delovno mesto tajnika občine) ni usklajeno z določili 87. člena ZJU (kjer je predpisana izobrazba za nazive posameznega kariernega razreda) in ni usklajeno s Prilogo II: Uradniški položaji k Uredbi o notranji organizaciji, sistemizaciji, delovnih mestih in nazivih v organih javne uprave in v pravosodnih organih</w:t>
      </w:r>
      <w:r>
        <w:rPr>
          <w:rFonts w:cs="Arial"/>
          <w:b w:val="0"/>
          <w:bCs/>
          <w:szCs w:val="20"/>
          <w:lang w:val="sl-SI"/>
        </w:rPr>
        <w:t xml:space="preserve">. </w:t>
      </w:r>
      <w:r w:rsidRPr="00DC02CF">
        <w:rPr>
          <w:rFonts w:cs="Arial"/>
          <w:b w:val="0"/>
          <w:bCs/>
          <w:szCs w:val="20"/>
          <w:lang w:val="sl-SI"/>
        </w:rPr>
        <w:t xml:space="preserve">Delovna mesta tajnikov občine oziroma direktorjev občinskih uprav je treba sistemizirati glede na število prebivalcev posamezne občine. Občina ima </w:t>
      </w:r>
      <w:r>
        <w:rPr>
          <w:rFonts w:cs="Arial"/>
          <w:b w:val="0"/>
          <w:bCs/>
          <w:szCs w:val="20"/>
          <w:lang w:val="sl-SI"/>
        </w:rPr>
        <w:t>manj kot</w:t>
      </w:r>
      <w:r w:rsidRPr="00DC02CF">
        <w:rPr>
          <w:rFonts w:cs="Arial"/>
          <w:b w:val="0"/>
          <w:bCs/>
          <w:szCs w:val="20"/>
          <w:lang w:val="sl-SI"/>
        </w:rPr>
        <w:t xml:space="preserve"> 10.000 prebivalcev, zato je treba (v skladu s Prilogo II k Uredbi) delovno mesto tajnika občin</w:t>
      </w:r>
      <w:r>
        <w:rPr>
          <w:rFonts w:cs="Arial"/>
          <w:b w:val="0"/>
          <w:bCs/>
          <w:szCs w:val="20"/>
          <w:lang w:val="sl-SI"/>
        </w:rPr>
        <w:t>e</w:t>
      </w:r>
      <w:r w:rsidRPr="00DC02CF">
        <w:rPr>
          <w:rFonts w:cs="Arial"/>
          <w:b w:val="0"/>
          <w:bCs/>
          <w:szCs w:val="20"/>
          <w:lang w:val="sl-SI"/>
        </w:rPr>
        <w:t xml:space="preserve"> sistemizirati</w:t>
      </w:r>
      <w:r>
        <w:rPr>
          <w:rFonts w:cs="Arial"/>
          <w:b w:val="0"/>
          <w:bCs/>
          <w:szCs w:val="20"/>
          <w:lang w:val="sl-SI"/>
        </w:rPr>
        <w:t>,</w:t>
      </w:r>
      <w:r w:rsidRPr="00DC02CF">
        <w:rPr>
          <w:rFonts w:cs="Arial"/>
          <w:b w:val="0"/>
          <w:bCs/>
          <w:szCs w:val="20"/>
          <w:lang w:val="sl-SI"/>
        </w:rPr>
        <w:t xml:space="preserve"> ali glede na naziv IV. stopnje (višji svetovalec I)</w:t>
      </w:r>
      <w:r>
        <w:rPr>
          <w:rFonts w:cs="Arial"/>
          <w:b w:val="0"/>
          <w:bCs/>
          <w:szCs w:val="20"/>
          <w:lang w:val="sl-SI"/>
        </w:rPr>
        <w:t>,</w:t>
      </w:r>
      <w:r w:rsidRPr="00DC02CF">
        <w:rPr>
          <w:rFonts w:cs="Arial"/>
          <w:b w:val="0"/>
          <w:bCs/>
          <w:szCs w:val="20"/>
          <w:lang w:val="sl-SI"/>
        </w:rPr>
        <w:t xml:space="preserve"> ali glede na naziv III. stopnje (podsekretar). Za uradniški naziv četrte stopnje - višji svetovalec I je predpisana najmanj visoka strokovna izobrazba oziroma prva bolonjska stopnja, za uradniški naziv tretje stopnje - podsekretar pa je predpisana univerzitetna izobrazba oziroma visoka strokovna izobrazba s specializacijo ali magisterijem oziroma druga bolonjska stopnja</w:t>
      </w:r>
      <w:r>
        <w:rPr>
          <w:rFonts w:cs="Arial"/>
          <w:b w:val="0"/>
          <w:bCs/>
          <w:szCs w:val="20"/>
          <w:lang w:val="sl-SI"/>
        </w:rPr>
        <w:t xml:space="preserve">, </w:t>
      </w:r>
    </w:p>
    <w:p w14:paraId="35483A9C" w14:textId="77777777" w:rsidR="0087253E" w:rsidRPr="00543443"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v</w:t>
      </w:r>
      <w:r w:rsidRPr="00DC02CF">
        <w:rPr>
          <w:rFonts w:cs="Arial"/>
          <w:b w:val="0"/>
          <w:bCs/>
          <w:szCs w:val="20"/>
          <w:lang w:val="sl-SI"/>
        </w:rPr>
        <w:t xml:space="preserve"> </w:t>
      </w:r>
      <w:r>
        <w:rPr>
          <w:rFonts w:cs="Arial"/>
          <w:b w:val="0"/>
          <w:bCs/>
          <w:szCs w:val="20"/>
          <w:lang w:val="sl-SI"/>
        </w:rPr>
        <w:t>aktu</w:t>
      </w:r>
      <w:r w:rsidRPr="00DC02CF">
        <w:rPr>
          <w:rFonts w:cs="Arial"/>
          <w:b w:val="0"/>
          <w:bCs/>
          <w:szCs w:val="20"/>
          <w:lang w:val="sl-SI"/>
        </w:rPr>
        <w:t xml:space="preserve"> o sistemizaciji delovnih mest je imelo delovno mesto  tajnik občine (B017801) nepravilno določeno smer izobrazbe »družboslovna smer«, zato je bilo potrebno le-to nadomestiti s konkretno smerjo izobrazbe in pri določitvi pogojev glede stopnje in smeri strokovne izobrazbe za posamezno delovno mesto upoštevati Uredbo o uvedbi in uporabi klasifikacijskega sistema izobraževanja in usposabljanja in Metodološka pojasnila klasifikacijskega sistema izobraževanja in usposabljanja</w:t>
      </w:r>
      <w:r>
        <w:rPr>
          <w:rFonts w:cs="Arial"/>
          <w:b w:val="0"/>
          <w:bCs/>
          <w:szCs w:val="20"/>
          <w:lang w:val="sl-SI"/>
        </w:rPr>
        <w:t xml:space="preserve">, </w:t>
      </w:r>
    </w:p>
    <w:p w14:paraId="2EFD38BB"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sidRPr="00DC02CF">
        <w:rPr>
          <w:rFonts w:cs="Arial"/>
          <w:b w:val="0"/>
          <w:bCs/>
          <w:szCs w:val="20"/>
          <w:lang w:val="sl-SI"/>
        </w:rPr>
        <w:t>delovno mesto administrator V – projektno delo (J025002) ni bilo pravilno sistemizirano, saj se glede na Uredbo o spremembah in dopolnitvah Uredbe o notranji organizaciji, sistemizaciji, delovnih mestih in nazivih v organih javne uprave in v pravosodnih organih (Ur</w:t>
      </w:r>
      <w:r>
        <w:rPr>
          <w:rFonts w:cs="Arial"/>
          <w:b w:val="0"/>
          <w:bCs/>
          <w:szCs w:val="20"/>
          <w:lang w:val="sl-SI"/>
        </w:rPr>
        <w:t>.</w:t>
      </w:r>
      <w:r w:rsidRPr="00DC02CF">
        <w:rPr>
          <w:rFonts w:cs="Arial"/>
          <w:b w:val="0"/>
          <w:bCs/>
          <w:szCs w:val="20"/>
          <w:lang w:val="sl-SI"/>
        </w:rPr>
        <w:t xml:space="preserve"> l</w:t>
      </w:r>
      <w:r>
        <w:rPr>
          <w:rFonts w:cs="Arial"/>
          <w:b w:val="0"/>
          <w:bCs/>
          <w:szCs w:val="20"/>
          <w:lang w:val="sl-SI"/>
        </w:rPr>
        <w:t>.</w:t>
      </w:r>
      <w:r w:rsidRPr="00DC02CF">
        <w:rPr>
          <w:rFonts w:cs="Arial"/>
          <w:b w:val="0"/>
          <w:bCs/>
          <w:szCs w:val="20"/>
          <w:lang w:val="sl-SI"/>
        </w:rPr>
        <w:t xml:space="preserve"> RS, št. 4/16), za delovno mesto administrator V, ne zahteva delovnih izkušenj (zato za delovno mesto od 23. 1. 2016 dalje ni več možno zahtevati delovnih izkušenj)</w:t>
      </w:r>
      <w:r>
        <w:rPr>
          <w:rFonts w:cs="Arial"/>
          <w:b w:val="0"/>
          <w:bCs/>
          <w:szCs w:val="20"/>
          <w:lang w:val="sl-SI"/>
        </w:rPr>
        <w:t xml:space="preserve">, </w:t>
      </w:r>
    </w:p>
    <w:p w14:paraId="43763167"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sidRPr="00DC02CF">
        <w:rPr>
          <w:rFonts w:cs="Arial"/>
          <w:b w:val="0"/>
          <w:bCs/>
          <w:szCs w:val="20"/>
          <w:lang w:val="sl-SI"/>
        </w:rPr>
        <w:t>pri objavi javnega natečaja za prosto uradniško delovno mesto na položaju tajnik</w:t>
      </w:r>
      <w:r>
        <w:rPr>
          <w:rFonts w:cs="Arial"/>
          <w:b w:val="0"/>
          <w:bCs/>
          <w:szCs w:val="20"/>
          <w:lang w:val="sl-SI"/>
        </w:rPr>
        <w:t xml:space="preserve"> občine</w:t>
      </w:r>
      <w:r w:rsidRPr="00DC02CF">
        <w:rPr>
          <w:rFonts w:cs="Arial"/>
          <w:b w:val="0"/>
          <w:bCs/>
          <w:szCs w:val="20"/>
          <w:lang w:val="sl-SI"/>
        </w:rPr>
        <w:t xml:space="preserve">  so bili za prosto delovno mesto v javnem natečaju objavljeni eni pogoji, medtem ko so bili na Zavodu Republike Slovenije za zaposlovanje objavljeni drugi pogoji, </w:t>
      </w:r>
    </w:p>
    <w:p w14:paraId="28522399"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i</w:t>
      </w:r>
      <w:r w:rsidRPr="00DC02CF">
        <w:rPr>
          <w:rFonts w:cs="Arial"/>
          <w:b w:val="0"/>
          <w:bCs/>
          <w:szCs w:val="20"/>
          <w:lang w:val="sl-SI"/>
        </w:rPr>
        <w:t xml:space="preserve">z </w:t>
      </w:r>
      <w:r w:rsidRPr="00DC02CF">
        <w:rPr>
          <w:rFonts w:cs="Arial"/>
          <w:b w:val="0"/>
          <w:bCs/>
          <w:color w:val="000000"/>
          <w:szCs w:val="20"/>
          <w:lang w:val="sl-SI"/>
        </w:rPr>
        <w:t>poročila o izvedbi postopka javnega natečaja ni bilo razvidno število doseženih točk obeh kandidatov temveč zgolj ocena komisije, da je izbrana kandidatka primerna in usposobljena za delovno mesto tajnik</w:t>
      </w:r>
      <w:r>
        <w:rPr>
          <w:rFonts w:cs="Arial"/>
          <w:b w:val="0"/>
          <w:bCs/>
          <w:color w:val="000000"/>
          <w:szCs w:val="20"/>
          <w:lang w:val="sl-SI"/>
        </w:rPr>
        <w:t xml:space="preserve"> občine</w:t>
      </w:r>
      <w:r w:rsidRPr="00DC02CF">
        <w:rPr>
          <w:rFonts w:cs="Arial"/>
          <w:b w:val="0"/>
          <w:bCs/>
          <w:color w:val="000000"/>
          <w:szCs w:val="20"/>
          <w:lang w:val="sl-SI"/>
        </w:rPr>
        <w:t xml:space="preserve">, prav tako niso bili predloženi odgovori kandidatov (v sklepu o izbiri in odločbi o imenovanju na položaj tajnika </w:t>
      </w:r>
      <w:r>
        <w:rPr>
          <w:rFonts w:cs="Arial"/>
          <w:b w:val="0"/>
          <w:bCs/>
          <w:color w:val="000000"/>
          <w:szCs w:val="20"/>
          <w:lang w:val="sl-SI"/>
        </w:rPr>
        <w:t xml:space="preserve">občine </w:t>
      </w:r>
      <w:r w:rsidRPr="00DC02CF">
        <w:rPr>
          <w:rFonts w:cs="Arial"/>
          <w:b w:val="0"/>
          <w:bCs/>
          <w:color w:val="000000"/>
          <w:szCs w:val="20"/>
          <w:lang w:val="sl-SI"/>
        </w:rPr>
        <w:t>pa je navedeno, da je zbrala najvišje število točk)</w:t>
      </w:r>
      <w:r>
        <w:rPr>
          <w:rFonts w:cs="Arial"/>
          <w:b w:val="0"/>
          <w:bCs/>
          <w:color w:val="000000"/>
          <w:szCs w:val="20"/>
          <w:lang w:val="sl-SI"/>
        </w:rPr>
        <w:t xml:space="preserve">, </w:t>
      </w:r>
    </w:p>
    <w:p w14:paraId="722C5CA0"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color w:val="000000"/>
          <w:szCs w:val="20"/>
          <w:lang w:val="sl-SI"/>
        </w:rPr>
        <w:t>p</w:t>
      </w:r>
      <w:r w:rsidRPr="00DC02CF">
        <w:rPr>
          <w:rFonts w:cs="Arial"/>
          <w:b w:val="0"/>
          <w:bCs/>
          <w:color w:val="000000"/>
          <w:szCs w:val="20"/>
          <w:lang w:val="sl-SI"/>
        </w:rPr>
        <w:t>o</w:t>
      </w:r>
      <w:r w:rsidRPr="00DC02CF">
        <w:rPr>
          <w:rFonts w:cs="Arial"/>
          <w:b w:val="0"/>
          <w:bCs/>
          <w:szCs w:val="20"/>
          <w:lang w:val="sl-SI"/>
        </w:rPr>
        <w:t xml:space="preserve">godba o zaposlitvi za opravljanje dela na uradniškem delovnem mestu na položaju – tajnik </w:t>
      </w:r>
      <w:r>
        <w:rPr>
          <w:rFonts w:cs="Arial"/>
          <w:b w:val="0"/>
          <w:bCs/>
          <w:szCs w:val="20"/>
          <w:lang w:val="sl-SI"/>
        </w:rPr>
        <w:t>o</w:t>
      </w:r>
      <w:r w:rsidRPr="00DC02CF">
        <w:rPr>
          <w:rFonts w:cs="Arial"/>
          <w:b w:val="0"/>
          <w:bCs/>
          <w:szCs w:val="20"/>
          <w:lang w:val="sl-SI"/>
        </w:rPr>
        <w:t>bčine ni bila sklenjena pravočasno</w:t>
      </w:r>
      <w:r>
        <w:rPr>
          <w:rFonts w:cs="Arial"/>
          <w:b w:val="0"/>
          <w:bCs/>
          <w:szCs w:val="20"/>
          <w:lang w:val="sl-SI"/>
        </w:rPr>
        <w:t xml:space="preserve">, </w:t>
      </w:r>
    </w:p>
    <w:p w14:paraId="2AEA613C" w14:textId="77777777" w:rsidR="0087253E" w:rsidRDefault="0087253E" w:rsidP="00041D27">
      <w:pPr>
        <w:pStyle w:val="ZADEVA"/>
        <w:numPr>
          <w:ilvl w:val="0"/>
          <w:numId w:val="64"/>
        </w:numPr>
        <w:tabs>
          <w:tab w:val="clear" w:pos="1701"/>
        </w:tabs>
        <w:spacing w:line="240" w:lineRule="auto"/>
        <w:jc w:val="both"/>
        <w:rPr>
          <w:rFonts w:cs="Arial"/>
          <w:b w:val="0"/>
          <w:szCs w:val="20"/>
          <w:lang w:val="sl-SI"/>
        </w:rPr>
      </w:pPr>
      <w:r>
        <w:rPr>
          <w:rFonts w:cs="Arial"/>
          <w:b w:val="0"/>
          <w:bCs/>
          <w:szCs w:val="20"/>
          <w:lang w:val="sl-SI"/>
        </w:rPr>
        <w:t>v</w:t>
      </w:r>
      <w:r w:rsidRPr="00DC02CF">
        <w:rPr>
          <w:rFonts w:cs="Arial"/>
          <w:b w:val="0"/>
          <w:bCs/>
          <w:szCs w:val="20"/>
          <w:lang w:val="sl-SI" w:eastAsia="sl-SI"/>
        </w:rPr>
        <w:t xml:space="preserve"> postopku javnih natečajev, pred odločitvijo o izbiri, za izbrane kandidate ni bilo preverjeno izpolnjevanje pogoja iz 2. točke drugega odstavka 88. člen ZJU (da kandidat ni bil pravnomočno obsojen zaradi naklepnega kaznivega dejanja, ki se preganja po uradni dolžnosti, in da ni bil obsojen na nepogojno kazen zapora v trajanju več kot šest mesecev) in 3. točke drugega odstavka 88. člena ZJU (da zoper osebo ni vložena pravnomočna obtožnica zaradi naklepnega kaznivega dejanja, ki se preganja po uradni dolžnosti)</w:t>
      </w:r>
      <w:r>
        <w:rPr>
          <w:rFonts w:cs="Arial"/>
          <w:b w:val="0"/>
          <w:bCs/>
          <w:szCs w:val="20"/>
          <w:lang w:val="sl-SI" w:eastAsia="sl-SI"/>
        </w:rPr>
        <w:t xml:space="preserve">, </w:t>
      </w:r>
    </w:p>
    <w:p w14:paraId="7CA0FF0E" w14:textId="77777777" w:rsidR="0087253E" w:rsidRPr="00543443" w:rsidRDefault="0087253E" w:rsidP="00041D27">
      <w:pPr>
        <w:pStyle w:val="ZADEVA"/>
        <w:numPr>
          <w:ilvl w:val="0"/>
          <w:numId w:val="64"/>
        </w:numPr>
        <w:tabs>
          <w:tab w:val="clear" w:pos="1701"/>
        </w:tabs>
        <w:spacing w:line="240" w:lineRule="auto"/>
        <w:jc w:val="both"/>
        <w:rPr>
          <w:rFonts w:cs="Arial"/>
          <w:b w:val="0"/>
          <w:szCs w:val="20"/>
          <w:lang w:val="sl-SI"/>
        </w:rPr>
      </w:pPr>
      <w:r w:rsidRPr="00DC02CF">
        <w:rPr>
          <w:rFonts w:cs="Arial"/>
          <w:b w:val="0"/>
          <w:bCs/>
          <w:szCs w:val="20"/>
          <w:lang w:val="sl-SI"/>
        </w:rPr>
        <w:t>pri obračunu in izplačilu plač</w:t>
      </w:r>
      <w:r>
        <w:rPr>
          <w:rFonts w:cs="Arial"/>
          <w:b w:val="0"/>
          <w:bCs/>
          <w:szCs w:val="20"/>
          <w:lang w:val="sl-SI"/>
        </w:rPr>
        <w:t>e</w:t>
      </w:r>
      <w:r w:rsidRPr="00DC02CF">
        <w:rPr>
          <w:rFonts w:cs="Arial"/>
          <w:b w:val="0"/>
          <w:bCs/>
          <w:szCs w:val="20"/>
          <w:lang w:val="sl-SI"/>
        </w:rPr>
        <w:t xml:space="preserve"> tajnika </w:t>
      </w:r>
      <w:r>
        <w:rPr>
          <w:rFonts w:cs="Arial"/>
          <w:b w:val="0"/>
          <w:bCs/>
          <w:szCs w:val="20"/>
          <w:lang w:val="sl-SI"/>
        </w:rPr>
        <w:t>o</w:t>
      </w:r>
      <w:r w:rsidRPr="00DC02CF">
        <w:rPr>
          <w:rFonts w:cs="Arial"/>
          <w:b w:val="0"/>
          <w:bCs/>
          <w:szCs w:val="20"/>
          <w:lang w:val="sl-SI"/>
        </w:rPr>
        <w:t xml:space="preserve">bčine je </w:t>
      </w:r>
      <w:r>
        <w:rPr>
          <w:rFonts w:cs="Arial"/>
          <w:b w:val="0"/>
          <w:bCs/>
          <w:szCs w:val="20"/>
          <w:lang w:val="sl-SI"/>
        </w:rPr>
        <w:t xml:space="preserve">imela </w:t>
      </w:r>
      <w:r w:rsidRPr="00DC02CF">
        <w:rPr>
          <w:rFonts w:cs="Arial"/>
          <w:b w:val="0"/>
          <w:bCs/>
          <w:szCs w:val="20"/>
          <w:lang w:val="sl-SI"/>
        </w:rPr>
        <w:t xml:space="preserve">javna uslužbenka obračunan in izplačan E010 dodatek za delo preko polnega delovnega časa </w:t>
      </w:r>
      <w:r>
        <w:rPr>
          <w:rFonts w:cs="Arial"/>
          <w:b w:val="0"/>
          <w:bCs/>
          <w:szCs w:val="20"/>
          <w:lang w:val="sl-SI"/>
        </w:rPr>
        <w:t>(</w:t>
      </w:r>
      <w:r w:rsidRPr="00DC02CF">
        <w:rPr>
          <w:rFonts w:cs="Arial"/>
          <w:b w:val="0"/>
          <w:bCs/>
          <w:szCs w:val="20"/>
          <w:lang w:val="sl-SI"/>
        </w:rPr>
        <w:t>četrt</w:t>
      </w:r>
      <w:r>
        <w:rPr>
          <w:rFonts w:cs="Arial"/>
          <w:b w:val="0"/>
          <w:bCs/>
          <w:szCs w:val="20"/>
          <w:lang w:val="sl-SI"/>
        </w:rPr>
        <w:t>i</w:t>
      </w:r>
      <w:r w:rsidRPr="00DC02CF">
        <w:rPr>
          <w:rFonts w:cs="Arial"/>
          <w:b w:val="0"/>
          <w:bCs/>
          <w:szCs w:val="20"/>
          <w:lang w:val="sl-SI"/>
        </w:rPr>
        <w:t xml:space="preserve"> odstav</w:t>
      </w:r>
      <w:r>
        <w:rPr>
          <w:rFonts w:cs="Arial"/>
          <w:b w:val="0"/>
          <w:bCs/>
          <w:szCs w:val="20"/>
          <w:lang w:val="sl-SI"/>
        </w:rPr>
        <w:t>ek</w:t>
      </w:r>
      <w:r w:rsidRPr="00DC02CF">
        <w:rPr>
          <w:rFonts w:cs="Arial"/>
          <w:b w:val="0"/>
          <w:bCs/>
          <w:szCs w:val="20"/>
          <w:lang w:val="sl-SI"/>
        </w:rPr>
        <w:t xml:space="preserve"> 23. člena</w:t>
      </w:r>
      <w:r>
        <w:rPr>
          <w:rFonts w:cs="Arial"/>
          <w:b w:val="0"/>
          <w:bCs/>
          <w:szCs w:val="20"/>
          <w:lang w:val="sl-SI"/>
        </w:rPr>
        <w:t xml:space="preserve"> ZSPJS</w:t>
      </w:r>
      <w:r w:rsidRPr="00DC02CF">
        <w:rPr>
          <w:rFonts w:cs="Arial"/>
          <w:b w:val="0"/>
          <w:bCs/>
          <w:szCs w:val="20"/>
          <w:lang w:val="sl-SI"/>
        </w:rPr>
        <w:t xml:space="preserve"> določa, da ravnateljem, direktorjem in tajnikom ne pripadajo: položajni dodatek, dodatki za manj ugodne delovne pogoje, dodatki za nevarnost in posebne obremenitve ter dodatki za delo v manj ugodnem delovnem času. Dodatki za delo v manj ugodnem delovnem času so dodatki za: </w:t>
      </w:r>
      <w:r w:rsidRPr="00DC02CF">
        <w:rPr>
          <w:rFonts w:cs="Arial"/>
          <w:b w:val="0"/>
          <w:bCs/>
          <w:szCs w:val="20"/>
          <w:lang w:val="sl-SI"/>
        </w:rPr>
        <w:lastRenderedPageBreak/>
        <w:t xml:space="preserve">izmensko delo, delo v deljenem delovnem času, delo v neenakomernem delovnem času, delo ponoči, v nedeljo in na dan, ki je z zakonom določen kot dela prost dan ali praznik, ter </w:t>
      </w:r>
      <w:r w:rsidRPr="00543443">
        <w:rPr>
          <w:rFonts w:cs="Arial"/>
          <w:b w:val="0"/>
          <w:bCs/>
          <w:szCs w:val="20"/>
          <w:lang w:val="sl-SI"/>
        </w:rPr>
        <w:t>za delo preko polnega delovnega časa</w:t>
      </w:r>
      <w:r>
        <w:rPr>
          <w:rFonts w:cs="Arial"/>
          <w:b w:val="0"/>
          <w:bCs/>
          <w:szCs w:val="20"/>
          <w:lang w:val="sl-SI"/>
        </w:rPr>
        <w:t xml:space="preserve">), </w:t>
      </w:r>
    </w:p>
    <w:p w14:paraId="4765A822" w14:textId="77777777" w:rsidR="0087253E" w:rsidRPr="00543443" w:rsidRDefault="0087253E" w:rsidP="00041D27">
      <w:pPr>
        <w:pStyle w:val="ZADEVA"/>
        <w:numPr>
          <w:ilvl w:val="0"/>
          <w:numId w:val="64"/>
        </w:numPr>
        <w:tabs>
          <w:tab w:val="clear" w:pos="1701"/>
        </w:tabs>
        <w:spacing w:line="240" w:lineRule="auto"/>
        <w:jc w:val="both"/>
        <w:rPr>
          <w:rFonts w:cs="Arial"/>
          <w:b w:val="0"/>
          <w:szCs w:val="20"/>
          <w:lang w:val="sl-SI"/>
        </w:rPr>
      </w:pPr>
      <w:r w:rsidRPr="00543443">
        <w:rPr>
          <w:rFonts w:cs="Arial"/>
          <w:b w:val="0"/>
          <w:szCs w:val="20"/>
          <w:lang w:val="sl-SI"/>
        </w:rPr>
        <w:t xml:space="preserve">napake pri sistemiziranju posameznih delovnih mest - napačna terminologija pri delovnih mestih in nazivih, </w:t>
      </w:r>
    </w:p>
    <w:p w14:paraId="21EFF77F" w14:textId="77777777" w:rsidR="0087253E" w:rsidRPr="0087253E" w:rsidRDefault="0087253E" w:rsidP="00041D27">
      <w:pPr>
        <w:pStyle w:val="Odstavekseznama"/>
        <w:numPr>
          <w:ilvl w:val="0"/>
          <w:numId w:val="61"/>
        </w:numPr>
        <w:jc w:val="both"/>
        <w:rPr>
          <w:rFonts w:ascii="Arial" w:hAnsi="Arial" w:cs="Arial"/>
          <w:sz w:val="20"/>
          <w:szCs w:val="20"/>
          <w:lang w:val="sl-SI"/>
        </w:rPr>
      </w:pPr>
      <w:r w:rsidRPr="0087253E">
        <w:rPr>
          <w:rFonts w:ascii="Arial" w:hAnsi="Arial" w:cs="Arial"/>
          <w:sz w:val="20"/>
          <w:szCs w:val="20"/>
          <w:lang w:val="sl-SI"/>
        </w:rPr>
        <w:t xml:space="preserve">pred odločitvijo o izbiri za izbranega kandidata ni bilo preverjeno izpolnjevanje vseh pogojev za delovno mesto oziroma naziv (potrjena verodostojnost dokazila o izobrazbi in dokazila o opravljenem strokovnem izpitu, pridobljeno potrdilo kazenske evidence in potrdilo sodišča, pridobljena dokazila o delovnih izkušnjah), </w:t>
      </w:r>
    </w:p>
    <w:p w14:paraId="0DF68022" w14:textId="77777777" w:rsidR="0087253E" w:rsidRPr="0087253E" w:rsidRDefault="0087253E" w:rsidP="00041D27">
      <w:pPr>
        <w:pStyle w:val="Odstavekseznama"/>
        <w:numPr>
          <w:ilvl w:val="0"/>
          <w:numId w:val="61"/>
        </w:numPr>
        <w:jc w:val="both"/>
        <w:rPr>
          <w:rFonts w:ascii="Arial" w:hAnsi="Arial" w:cs="Arial"/>
          <w:sz w:val="20"/>
          <w:szCs w:val="20"/>
          <w:lang w:val="sl-SI"/>
        </w:rPr>
      </w:pPr>
      <w:r w:rsidRPr="0087253E">
        <w:rPr>
          <w:rFonts w:ascii="Arial" w:hAnsi="Arial" w:cs="Arial"/>
          <w:sz w:val="20"/>
          <w:szCs w:val="20"/>
          <w:lang w:val="sl-SI"/>
        </w:rPr>
        <w:t xml:space="preserve">seznanitve z ocenami delovne uspešnosti so bile opravljene z zamudo (utemeljitve ocen so vsebovale zgolj definicijo ocene; sestava več ocenjevalnih listov z različno vsebino za isto leto, utemeljitve se niso ujemale z oceno (npr. ocena odlično, utemeljitev pa podaja definicijo nižje ocene zelo dobro), </w:t>
      </w:r>
    </w:p>
    <w:p w14:paraId="449E4648"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neizdelani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evidenčni</w:t>
      </w:r>
      <w:proofErr w:type="spellEnd"/>
      <w:r w:rsidRPr="0087253E">
        <w:rPr>
          <w:rFonts w:ascii="Arial" w:hAnsi="Arial" w:cs="Arial"/>
          <w:sz w:val="20"/>
          <w:szCs w:val="20"/>
          <w:lang w:val="it-IT"/>
        </w:rPr>
        <w:t xml:space="preserve"> listi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tiste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napredovali</w:t>
      </w:r>
      <w:proofErr w:type="spellEnd"/>
      <w:r w:rsidRPr="0087253E">
        <w:rPr>
          <w:rFonts w:ascii="Arial" w:hAnsi="Arial" w:cs="Arial"/>
          <w:sz w:val="20"/>
          <w:szCs w:val="20"/>
          <w:lang w:val="it-IT"/>
        </w:rPr>
        <w:t xml:space="preserve">, </w:t>
      </w:r>
    </w:p>
    <w:p w14:paraId="06FB1F43"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evidenčne</w:t>
      </w:r>
      <w:proofErr w:type="spellEnd"/>
      <w:r w:rsidRPr="0087253E">
        <w:rPr>
          <w:rFonts w:ascii="Arial" w:hAnsi="Arial" w:cs="Arial"/>
          <w:sz w:val="20"/>
          <w:szCs w:val="20"/>
          <w:lang w:val="it-IT"/>
        </w:rPr>
        <w:t xml:space="preserve"> liste </w:t>
      </w:r>
      <w:proofErr w:type="spellStart"/>
      <w:r w:rsidRPr="0087253E">
        <w:rPr>
          <w:rFonts w:ascii="Arial" w:hAnsi="Arial" w:cs="Arial"/>
          <w:sz w:val="20"/>
          <w:szCs w:val="20"/>
          <w:lang w:val="it-IT"/>
        </w:rPr>
        <w:t>napredovanj</w:t>
      </w:r>
      <w:proofErr w:type="spellEnd"/>
      <w:r w:rsidRPr="0087253E">
        <w:rPr>
          <w:rFonts w:ascii="Arial" w:hAnsi="Arial" w:cs="Arial"/>
          <w:sz w:val="20"/>
          <w:szCs w:val="20"/>
          <w:lang w:val="it-IT"/>
        </w:rPr>
        <w:t xml:space="preserve"> so </w:t>
      </w:r>
      <w:proofErr w:type="spellStart"/>
      <w:r w:rsidRPr="0087253E">
        <w:rPr>
          <w:rFonts w:ascii="Arial" w:hAnsi="Arial" w:cs="Arial"/>
          <w:sz w:val="20"/>
          <w:szCs w:val="20"/>
          <w:lang w:val="it-IT"/>
        </w:rPr>
        <w:t>izpolnjevali</w:t>
      </w:r>
      <w:proofErr w:type="spellEnd"/>
      <w:r w:rsidRPr="0087253E">
        <w:rPr>
          <w:rFonts w:ascii="Arial" w:hAnsi="Arial" w:cs="Arial"/>
          <w:sz w:val="20"/>
          <w:szCs w:val="20"/>
          <w:lang w:val="it-IT"/>
        </w:rPr>
        <w:t>/</w:t>
      </w:r>
      <w:proofErr w:type="spellStart"/>
      <w:r w:rsidRPr="0087253E">
        <w:rPr>
          <w:rFonts w:ascii="Arial" w:hAnsi="Arial" w:cs="Arial"/>
          <w:sz w:val="20"/>
          <w:szCs w:val="20"/>
          <w:lang w:val="it-IT"/>
        </w:rPr>
        <w:t>podpisali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w:t>
      </w:r>
      <w:proofErr w:type="spellEnd"/>
      <w:r w:rsidRPr="0087253E">
        <w:rPr>
          <w:rFonts w:ascii="Arial" w:hAnsi="Arial" w:cs="Arial"/>
          <w:sz w:val="20"/>
          <w:szCs w:val="20"/>
          <w:lang w:val="it-IT"/>
        </w:rPr>
        <w:t xml:space="preserve"> se je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nanašalo</w:t>
      </w:r>
      <w:proofErr w:type="spellEnd"/>
      <w:r w:rsidRPr="0087253E">
        <w:rPr>
          <w:rFonts w:ascii="Arial" w:hAnsi="Arial" w:cs="Arial"/>
          <w:sz w:val="20"/>
          <w:szCs w:val="20"/>
          <w:lang w:val="it-IT"/>
        </w:rPr>
        <w:t xml:space="preserve">, </w:t>
      </w:r>
    </w:p>
    <w:p w14:paraId="6AEAFE6A"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izdelava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evidenčnih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listov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ocenitvijo</w:t>
      </w:r>
      <w:proofErr w:type="spellEnd"/>
      <w:r w:rsidRPr="0087253E">
        <w:rPr>
          <w:rFonts w:ascii="Arial" w:hAnsi="Arial" w:cs="Arial"/>
          <w:sz w:val="20"/>
          <w:szCs w:val="20"/>
          <w:lang w:val="it-IT"/>
        </w:rPr>
        <w:t xml:space="preserve">, </w:t>
      </w:r>
    </w:p>
    <w:p w14:paraId="542F27BC"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neizvedeno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kljub</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izpolnjenim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pogojem</w:t>
      </w:r>
      <w:proofErr w:type="spellEnd"/>
      <w:r w:rsidRPr="0087253E">
        <w:rPr>
          <w:rFonts w:ascii="Arial" w:hAnsi="Arial" w:cs="Arial"/>
          <w:sz w:val="20"/>
          <w:szCs w:val="20"/>
          <w:lang w:val="it-IT"/>
        </w:rPr>
        <w:t xml:space="preserve">, </w:t>
      </w:r>
    </w:p>
    <w:p w14:paraId="3014419F"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imenovanje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najnižji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sistemiziranega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w:t>
      </w:r>
    </w:p>
    <w:p w14:paraId="142640F0"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obračun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nižji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
    <w:p w14:paraId="1A95F84E" w14:textId="77777777" w:rsidR="0087253E" w:rsidRPr="0087253E" w:rsidRDefault="0087253E" w:rsidP="00041D27">
      <w:pPr>
        <w:pStyle w:val="Odstavekseznama"/>
        <w:numPr>
          <w:ilvl w:val="0"/>
          <w:numId w:val="61"/>
        </w:numPr>
        <w:jc w:val="both"/>
        <w:rPr>
          <w:rFonts w:ascii="Arial" w:hAnsi="Arial" w:cs="Arial"/>
          <w:sz w:val="20"/>
          <w:szCs w:val="20"/>
          <w:lang w:val="it-IT"/>
        </w:rPr>
      </w:pPr>
      <w:proofErr w:type="spellStart"/>
      <w:r w:rsidRPr="0087253E">
        <w:rPr>
          <w:rFonts w:ascii="Arial" w:hAnsi="Arial" w:cs="Arial"/>
          <w:sz w:val="20"/>
          <w:szCs w:val="20"/>
          <w:lang w:val="it-IT"/>
        </w:rPr>
        <w:t>nepravilne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obračun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dodatka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upoštevanje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časa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brezposelnosti</w:t>
      </w:r>
      <w:proofErr w:type="spellEnd"/>
      <w:r w:rsidRPr="0087253E">
        <w:rPr>
          <w:rFonts w:ascii="Arial" w:hAnsi="Arial" w:cs="Arial"/>
          <w:sz w:val="20"/>
          <w:szCs w:val="20"/>
          <w:lang w:val="it-IT"/>
        </w:rPr>
        <w:t>),</w:t>
      </w:r>
    </w:p>
    <w:p w14:paraId="066375E5" w14:textId="77777777" w:rsidR="0087253E" w:rsidRPr="0087253E" w:rsidRDefault="0087253E" w:rsidP="00041D27">
      <w:pPr>
        <w:pStyle w:val="Odstavekseznama"/>
        <w:numPr>
          <w:ilvl w:val="0"/>
          <w:numId w:val="66"/>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izpolnjeval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zahtevane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stopnje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izobrazbe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bi mu morala </w:t>
      </w:r>
      <w:proofErr w:type="spellStart"/>
      <w:r w:rsidRPr="0087253E">
        <w:rPr>
          <w:rFonts w:ascii="Arial" w:hAnsi="Arial" w:cs="Arial"/>
          <w:sz w:val="20"/>
          <w:szCs w:val="20"/>
          <w:lang w:val="it-IT"/>
        </w:rPr>
        <w:t>biti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skladno</w:t>
      </w:r>
      <w:proofErr w:type="spellEnd"/>
      <w:r w:rsidRPr="0087253E">
        <w:rPr>
          <w:rFonts w:ascii="Arial" w:hAnsi="Arial" w:cs="Arial"/>
          <w:sz w:val="20"/>
          <w:szCs w:val="20"/>
          <w:lang w:val="it-IT"/>
        </w:rPr>
        <w:t xml:space="preserve"> s 14. </w:t>
      </w:r>
      <w:proofErr w:type="spellStart"/>
      <w:r w:rsidRPr="0087253E">
        <w:rPr>
          <w:rFonts w:ascii="Arial" w:hAnsi="Arial" w:cs="Arial"/>
          <w:sz w:val="20"/>
          <w:szCs w:val="20"/>
          <w:lang w:val="it-IT"/>
        </w:rPr>
        <w:t>členom</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znižana</w:t>
      </w:r>
      <w:proofErr w:type="spellEnd"/>
      <w:r w:rsidRPr="0087253E">
        <w:rPr>
          <w:rFonts w:ascii="Arial" w:hAnsi="Arial" w:cs="Arial"/>
          <w:sz w:val="20"/>
          <w:szCs w:val="20"/>
          <w:lang w:val="it-IT"/>
        </w:rPr>
        <w:t xml:space="preserve">, </w:t>
      </w:r>
    </w:p>
    <w:p w14:paraId="30AE9674" w14:textId="77777777" w:rsidR="0087253E" w:rsidRPr="000B3602" w:rsidRDefault="0087253E" w:rsidP="00041D27">
      <w:pPr>
        <w:pStyle w:val="odstavek0"/>
        <w:numPr>
          <w:ilvl w:val="0"/>
          <w:numId w:val="66"/>
        </w:numPr>
        <w:spacing w:before="0" w:beforeAutospacing="0" w:after="0" w:afterAutospacing="0"/>
        <w:jc w:val="both"/>
        <w:rPr>
          <w:rFonts w:ascii="Arial" w:hAnsi="Arial" w:cs="Arial"/>
          <w:sz w:val="20"/>
          <w:szCs w:val="20"/>
        </w:rPr>
      </w:pPr>
      <w:r w:rsidRPr="000B3602">
        <w:rPr>
          <w:rFonts w:ascii="Arial" w:hAnsi="Arial" w:cs="Arial"/>
          <w:sz w:val="20"/>
          <w:szCs w:val="20"/>
        </w:rPr>
        <w:t>pri izračunu prihrankov za izplačilo delovne uspešnosti iz naslova povečanega obsega dela</w:t>
      </w:r>
      <w:r>
        <w:rPr>
          <w:rFonts w:ascii="Arial" w:hAnsi="Arial" w:cs="Arial"/>
          <w:sz w:val="20"/>
          <w:szCs w:val="20"/>
        </w:rPr>
        <w:t xml:space="preserve"> so bili med prihranke všteti</w:t>
      </w:r>
      <w:r w:rsidRPr="000B3602">
        <w:rPr>
          <w:rFonts w:ascii="Arial" w:hAnsi="Arial" w:cs="Arial"/>
          <w:sz w:val="20"/>
          <w:szCs w:val="20"/>
        </w:rPr>
        <w:t xml:space="preserve"> </w:t>
      </w:r>
      <w:r>
        <w:rPr>
          <w:rFonts w:ascii="Arial" w:hAnsi="Arial" w:cs="Arial"/>
          <w:sz w:val="20"/>
          <w:szCs w:val="20"/>
        </w:rPr>
        <w:t>tudi</w:t>
      </w:r>
      <w:r w:rsidRPr="000B3602">
        <w:rPr>
          <w:rFonts w:ascii="Arial" w:hAnsi="Arial" w:cs="Arial"/>
          <w:sz w:val="20"/>
          <w:szCs w:val="20"/>
        </w:rPr>
        <w:t xml:space="preserve"> regres za malico in povračil</w:t>
      </w:r>
      <w:r>
        <w:rPr>
          <w:rFonts w:ascii="Arial" w:hAnsi="Arial" w:cs="Arial"/>
          <w:sz w:val="20"/>
          <w:szCs w:val="20"/>
        </w:rPr>
        <w:t xml:space="preserve">a stroškov prevoza na delo in z dela, </w:t>
      </w:r>
    </w:p>
    <w:p w14:paraId="34CEA5D3" w14:textId="77777777" w:rsidR="0087253E" w:rsidRPr="000B3602" w:rsidRDefault="0087253E" w:rsidP="00041D27">
      <w:pPr>
        <w:pStyle w:val="odstavek0"/>
        <w:numPr>
          <w:ilvl w:val="0"/>
          <w:numId w:val="66"/>
        </w:numPr>
        <w:spacing w:before="0" w:beforeAutospacing="0" w:after="0" w:afterAutospacing="0"/>
        <w:jc w:val="both"/>
        <w:rPr>
          <w:rFonts w:ascii="Arial" w:hAnsi="Arial" w:cs="Arial"/>
          <w:sz w:val="20"/>
          <w:szCs w:val="20"/>
        </w:rPr>
      </w:pPr>
      <w:r w:rsidRPr="000B3602">
        <w:rPr>
          <w:rFonts w:ascii="Arial" w:hAnsi="Arial" w:cs="Arial"/>
          <w:sz w:val="20"/>
          <w:szCs w:val="20"/>
        </w:rPr>
        <w:t>javn</w:t>
      </w:r>
      <w:r>
        <w:rPr>
          <w:rFonts w:ascii="Arial" w:hAnsi="Arial" w:cs="Arial"/>
          <w:sz w:val="20"/>
          <w:szCs w:val="20"/>
        </w:rPr>
        <w:t>emu</w:t>
      </w:r>
      <w:r w:rsidRPr="000B3602">
        <w:rPr>
          <w:rFonts w:ascii="Arial" w:hAnsi="Arial" w:cs="Arial"/>
          <w:sz w:val="20"/>
          <w:szCs w:val="20"/>
        </w:rPr>
        <w:t xml:space="preserve"> uslužbenc</w:t>
      </w:r>
      <w:r>
        <w:rPr>
          <w:rFonts w:ascii="Arial" w:hAnsi="Arial" w:cs="Arial"/>
          <w:sz w:val="20"/>
          <w:szCs w:val="20"/>
        </w:rPr>
        <w:t>u je bil</w:t>
      </w:r>
      <w:r w:rsidRPr="000B3602">
        <w:rPr>
          <w:rFonts w:ascii="Arial" w:hAnsi="Arial" w:cs="Arial"/>
          <w:sz w:val="20"/>
          <w:szCs w:val="20"/>
        </w:rPr>
        <w:t xml:space="preserve"> izplačan višji znesek delovne uspešnosti iz naslova povečanega obsega dela kot je bilo dovoljeno</w:t>
      </w:r>
      <w:r>
        <w:rPr>
          <w:rFonts w:ascii="Arial" w:hAnsi="Arial" w:cs="Arial"/>
          <w:sz w:val="20"/>
          <w:szCs w:val="20"/>
        </w:rPr>
        <w:t xml:space="preserve">, </w:t>
      </w:r>
    </w:p>
    <w:p w14:paraId="76BC66A4" w14:textId="77777777" w:rsidR="0087253E" w:rsidRPr="000B3602" w:rsidRDefault="0087253E" w:rsidP="00041D27">
      <w:pPr>
        <w:pStyle w:val="ZADEVA"/>
        <w:numPr>
          <w:ilvl w:val="0"/>
          <w:numId w:val="66"/>
        </w:numPr>
        <w:tabs>
          <w:tab w:val="clear" w:pos="1701"/>
          <w:tab w:val="left" w:pos="0"/>
        </w:tabs>
        <w:spacing w:line="240" w:lineRule="auto"/>
        <w:jc w:val="both"/>
        <w:rPr>
          <w:rFonts w:cs="Arial"/>
          <w:b w:val="0"/>
          <w:szCs w:val="20"/>
          <w:lang w:val="sl-SI" w:eastAsia="sl-SI"/>
        </w:rPr>
      </w:pPr>
      <w:r w:rsidRPr="000B3602">
        <w:rPr>
          <w:rFonts w:cs="Arial"/>
          <w:b w:val="0"/>
          <w:szCs w:val="20"/>
          <w:lang w:val="sl-SI" w:eastAsia="sl-SI"/>
        </w:rPr>
        <w:t>sklepi o določitvi dela plače za plačilo delovne uspešnosti iz naslova povečanega obsega dela</w:t>
      </w:r>
      <w:r>
        <w:rPr>
          <w:rFonts w:cs="Arial"/>
          <w:b w:val="0"/>
          <w:szCs w:val="20"/>
          <w:lang w:val="sl-SI" w:eastAsia="sl-SI"/>
        </w:rPr>
        <w:t xml:space="preserve"> so bili</w:t>
      </w:r>
      <w:r w:rsidRPr="000B3602">
        <w:rPr>
          <w:rFonts w:cs="Arial"/>
          <w:b w:val="0"/>
          <w:szCs w:val="20"/>
          <w:lang w:val="sl-SI" w:eastAsia="sl-SI"/>
        </w:rPr>
        <w:t xml:space="preserve"> javnim uslužbencem izdani vnaprej</w:t>
      </w:r>
      <w:r>
        <w:rPr>
          <w:rFonts w:cs="Arial"/>
          <w:b w:val="0"/>
          <w:szCs w:val="20"/>
          <w:lang w:val="sl-SI" w:eastAsia="sl-SI"/>
        </w:rPr>
        <w:t xml:space="preserve">, </w:t>
      </w:r>
    </w:p>
    <w:p w14:paraId="34BA9D5C" w14:textId="77777777" w:rsidR="0087253E" w:rsidRPr="0087253E" w:rsidRDefault="0087253E" w:rsidP="00041D27">
      <w:pPr>
        <w:pStyle w:val="Odstavekseznama"/>
        <w:numPr>
          <w:ilvl w:val="0"/>
          <w:numId w:val="67"/>
        </w:numPr>
        <w:jc w:val="both"/>
        <w:rPr>
          <w:rFonts w:ascii="Arial" w:hAnsi="Arial" w:cs="Arial"/>
          <w:sz w:val="20"/>
          <w:szCs w:val="20"/>
          <w:lang w:val="sl-SI"/>
        </w:rPr>
      </w:pPr>
      <w:r w:rsidRPr="0087253E">
        <w:rPr>
          <w:rFonts w:ascii="Arial" w:hAnsi="Arial" w:cs="Arial"/>
          <w:sz w:val="20"/>
          <w:szCs w:val="20"/>
          <w:lang w:val="sl-SI"/>
        </w:rPr>
        <w:t xml:space="preserve">na strokovno-tehničnem delovnem mestu je bil določen </w:t>
      </w:r>
      <w:r w:rsidRPr="0087253E">
        <w:rPr>
          <w:rFonts w:ascii="Arial" w:hAnsi="Arial" w:cs="Arial"/>
          <w:iCs/>
          <w:sz w:val="20"/>
          <w:szCs w:val="20"/>
          <w:lang w:val="sl-SI"/>
        </w:rPr>
        <w:t xml:space="preserve">poseben pogoj »strokovni izpit iz splošnega upravnega postopka«, </w:t>
      </w:r>
    </w:p>
    <w:p w14:paraId="7633AEF5"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poimenovano</w:t>
      </w:r>
      <w:proofErr w:type="spellEnd"/>
      <w:r w:rsidRPr="0087253E">
        <w:rPr>
          <w:rFonts w:ascii="Arial" w:hAnsi="Arial" w:cs="Arial"/>
          <w:sz w:val="20"/>
          <w:szCs w:val="20"/>
          <w:lang w:val="it-IT"/>
        </w:rPr>
        <w:t xml:space="preserve"> </w:t>
      </w:r>
      <w:proofErr w:type="spellStart"/>
      <w:proofErr w:type="gram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svetovalec</w:t>
      </w:r>
      <w:proofErr w:type="spellEnd"/>
      <w:proofErr w:type="gramEnd"/>
      <w:r w:rsidRPr="0087253E">
        <w:rPr>
          <w:rFonts w:ascii="Arial" w:hAnsi="Arial" w:cs="Arial"/>
          <w:sz w:val="20"/>
          <w:szCs w:val="20"/>
          <w:lang w:val="it-IT"/>
        </w:rPr>
        <w:t xml:space="preserve"> II«,</w:t>
      </w:r>
    </w:p>
    <w:p w14:paraId="37CBD35B"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so bili v </w:t>
      </w:r>
      <w:proofErr w:type="spellStart"/>
      <w:r w:rsidRPr="0087253E">
        <w:rPr>
          <w:rFonts w:ascii="Arial" w:hAnsi="Arial" w:cs="Arial"/>
          <w:color w:val="000000"/>
          <w:sz w:val="20"/>
          <w:szCs w:val="20"/>
          <w:lang w:val="it-IT" w:eastAsia="sl-SI"/>
        </w:rPr>
        <w:t>evidenci</w:t>
      </w:r>
      <w:proofErr w:type="spellEnd"/>
      <w:r w:rsidRPr="0087253E">
        <w:rPr>
          <w:rFonts w:ascii="Arial" w:hAnsi="Arial" w:cs="Arial"/>
          <w:color w:val="000000"/>
          <w:sz w:val="20"/>
          <w:szCs w:val="20"/>
          <w:lang w:val="it-IT" w:eastAsia="sl-SI"/>
        </w:rPr>
        <w:t xml:space="preserve"> o </w:t>
      </w:r>
      <w:proofErr w:type="spellStart"/>
      <w:r w:rsidRPr="0087253E">
        <w:rPr>
          <w:rFonts w:ascii="Arial" w:hAnsi="Arial" w:cs="Arial"/>
          <w:color w:val="000000"/>
          <w:sz w:val="20"/>
          <w:szCs w:val="20"/>
          <w:lang w:val="it-IT" w:eastAsia="sl-SI"/>
        </w:rPr>
        <w:t>strukturi</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javnih</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uslužbencev</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po</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nazivih</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napačno</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navedeni</w:t>
      </w:r>
      <w:proofErr w:type="spellEnd"/>
      <w:r w:rsidRPr="0087253E">
        <w:rPr>
          <w:rFonts w:ascii="Arial" w:hAnsi="Arial" w:cs="Arial"/>
          <w:color w:val="000000"/>
          <w:sz w:val="20"/>
          <w:szCs w:val="20"/>
          <w:lang w:val="it-IT" w:eastAsia="sl-SI"/>
        </w:rPr>
        <w:t xml:space="preserve"> </w:t>
      </w:r>
      <w:proofErr w:type="spellStart"/>
      <w:r w:rsidRPr="0087253E">
        <w:rPr>
          <w:rFonts w:ascii="Arial" w:hAnsi="Arial" w:cs="Arial"/>
          <w:color w:val="000000"/>
          <w:sz w:val="20"/>
          <w:szCs w:val="20"/>
          <w:lang w:val="it-IT" w:eastAsia="sl-SI"/>
        </w:rPr>
        <w:t>nazivi</w:t>
      </w:r>
      <w:proofErr w:type="spellEnd"/>
      <w:r w:rsidRPr="0087253E">
        <w:rPr>
          <w:rFonts w:ascii="Arial" w:hAnsi="Arial" w:cs="Arial"/>
          <w:sz w:val="20"/>
          <w:szCs w:val="20"/>
          <w:lang w:val="it-IT"/>
        </w:rPr>
        <w:t xml:space="preserve">, </w:t>
      </w:r>
    </w:p>
    <w:p w14:paraId="217828B2"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izpolnjevali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zahtevane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stopnje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izobrazbe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
    <w:p w14:paraId="19BDF7F4"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sklenila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zaradi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imenovanja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položaj</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nista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pravic</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dolžnosti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imenovanja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položaj</w:t>
      </w:r>
      <w:proofErr w:type="spellEnd"/>
      <w:r w:rsidRPr="0087253E">
        <w:rPr>
          <w:rFonts w:ascii="Arial" w:hAnsi="Arial" w:cs="Arial"/>
          <w:sz w:val="20"/>
          <w:szCs w:val="20"/>
          <w:lang w:val="it-IT"/>
        </w:rPr>
        <w:t>,</w:t>
      </w:r>
    </w:p>
    <w:p w14:paraId="27DE0377"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odločbi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imenovanju</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in v </w:t>
      </w:r>
      <w:proofErr w:type="spellStart"/>
      <w:r w:rsidRPr="0087253E">
        <w:rPr>
          <w:rFonts w:ascii="Arial" w:hAnsi="Arial" w:cs="Arial"/>
          <w:sz w:val="20"/>
          <w:szCs w:val="20"/>
          <w:lang w:val="it-IT"/>
        </w:rPr>
        <w:t>aneksu</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
    <w:p w14:paraId="0B37AC13" w14:textId="77777777" w:rsidR="0087253E" w:rsidRPr="0087253E" w:rsidRDefault="0087253E" w:rsidP="00041D27">
      <w:pPr>
        <w:pStyle w:val="Odstavekseznama"/>
        <w:numPr>
          <w:ilvl w:val="0"/>
          <w:numId w:val="67"/>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bili </w:t>
      </w:r>
      <w:proofErr w:type="spellStart"/>
      <w:r w:rsidRPr="0087253E">
        <w:rPr>
          <w:rFonts w:ascii="Arial" w:hAnsi="Arial" w:cs="Arial"/>
          <w:sz w:val="20"/>
          <w:szCs w:val="20"/>
          <w:lang w:val="it-IT"/>
        </w:rPr>
        <w:t>navedeni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enaki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pogoji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zasedbo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so bili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objave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aktu</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sistemizaciji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w:t>
      </w:r>
      <w:proofErr w:type="spellEnd"/>
      <w:r w:rsidRPr="0087253E">
        <w:rPr>
          <w:rFonts w:ascii="Arial" w:hAnsi="Arial" w:cs="Arial"/>
          <w:sz w:val="20"/>
          <w:szCs w:val="20"/>
          <w:lang w:val="it-IT"/>
        </w:rPr>
        <w:t xml:space="preserve">, </w:t>
      </w:r>
    </w:p>
    <w:p w14:paraId="71D0FF16"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sam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izvedel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postopek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izbire</w:t>
      </w:r>
      <w:proofErr w:type="spellEnd"/>
      <w:r w:rsidRPr="0087253E">
        <w:rPr>
          <w:rFonts w:ascii="Arial" w:hAnsi="Arial" w:cs="Arial"/>
          <w:sz w:val="20"/>
          <w:szCs w:val="20"/>
          <w:lang w:val="it-IT"/>
        </w:rPr>
        <w:t xml:space="preserve"> ni</w:t>
      </w:r>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določil</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metod</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preverjanja</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strokovne</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usposobljenosti</w:t>
      </w:r>
      <w:proofErr w:type="spellEnd"/>
      <w:r w:rsidRPr="0087253E">
        <w:rPr>
          <w:rFonts w:ascii="Arial" w:hAnsi="Arial" w:cs="Arial"/>
          <w:iCs/>
          <w:sz w:val="20"/>
          <w:szCs w:val="20"/>
          <w:lang w:val="it-IT"/>
        </w:rPr>
        <w:t xml:space="preserve"> </w:t>
      </w:r>
      <w:proofErr w:type="spellStart"/>
      <w:r w:rsidRPr="0087253E">
        <w:rPr>
          <w:rFonts w:ascii="Arial" w:hAnsi="Arial" w:cs="Arial"/>
          <w:iCs/>
          <w:sz w:val="20"/>
          <w:szCs w:val="20"/>
          <w:lang w:val="it-IT"/>
        </w:rPr>
        <w:t>kandidatov</w:t>
      </w:r>
      <w:proofErr w:type="spellEnd"/>
      <w:r w:rsidRPr="0087253E">
        <w:rPr>
          <w:rFonts w:ascii="Arial" w:hAnsi="Arial" w:cs="Arial"/>
          <w:iCs/>
          <w:sz w:val="20"/>
          <w:szCs w:val="20"/>
          <w:lang w:val="it-IT"/>
        </w:rPr>
        <w:t xml:space="preserve"> in </w:t>
      </w:r>
      <w:proofErr w:type="spellStart"/>
      <w:r w:rsidRPr="0087253E">
        <w:rPr>
          <w:rFonts w:ascii="Arial" w:hAnsi="Arial" w:cs="Arial"/>
          <w:iCs/>
          <w:sz w:val="20"/>
          <w:szCs w:val="20"/>
          <w:lang w:val="it-IT"/>
        </w:rPr>
        <w:t>meril</w:t>
      </w:r>
      <w:proofErr w:type="spellEnd"/>
      <w:r w:rsidRPr="0087253E">
        <w:rPr>
          <w:rFonts w:ascii="Arial" w:hAnsi="Arial" w:cs="Arial"/>
          <w:iCs/>
          <w:sz w:val="20"/>
          <w:szCs w:val="20"/>
          <w:lang w:val="it-IT"/>
        </w:rPr>
        <w:t xml:space="preserve"> za </w:t>
      </w:r>
      <w:proofErr w:type="spellStart"/>
      <w:r w:rsidRPr="0087253E">
        <w:rPr>
          <w:rFonts w:ascii="Arial" w:hAnsi="Arial" w:cs="Arial"/>
          <w:iCs/>
          <w:sz w:val="20"/>
          <w:szCs w:val="20"/>
          <w:lang w:val="it-IT"/>
        </w:rPr>
        <w:t>izbiro</w:t>
      </w:r>
      <w:proofErr w:type="spellEnd"/>
      <w:r w:rsidRPr="0087253E">
        <w:rPr>
          <w:rFonts w:ascii="Arial" w:hAnsi="Arial" w:cs="Arial"/>
          <w:iCs/>
          <w:sz w:val="20"/>
          <w:szCs w:val="20"/>
          <w:lang w:val="it-IT"/>
        </w:rPr>
        <w:t xml:space="preserve">, </w:t>
      </w:r>
    </w:p>
    <w:p w14:paraId="79D6D2F1" w14:textId="77777777" w:rsidR="0087253E" w:rsidRPr="0087253E" w:rsidRDefault="0087253E" w:rsidP="00041D27">
      <w:pPr>
        <w:pStyle w:val="Odstavekseznama"/>
        <w:numPr>
          <w:ilvl w:val="0"/>
          <w:numId w:val="67"/>
        </w:numPr>
        <w:jc w:val="both"/>
        <w:rPr>
          <w:rFonts w:ascii="Arial" w:hAnsi="Arial" w:cs="Arial"/>
          <w:sz w:val="20"/>
          <w:szCs w:val="20"/>
          <w:lang w:val="it-IT"/>
        </w:rPr>
      </w:pPr>
      <w:proofErr w:type="spellStart"/>
      <w:r w:rsidRPr="0087253E">
        <w:rPr>
          <w:rFonts w:ascii="Arial" w:hAnsi="Arial" w:cs="Arial"/>
          <w:sz w:val="20"/>
          <w:szCs w:val="20"/>
          <w:lang w:val="it-IT"/>
        </w:rPr>
        <w:t>letni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razgovori</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zaposlenimi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bili </w:t>
      </w:r>
      <w:proofErr w:type="spellStart"/>
      <w:r w:rsidRPr="0087253E">
        <w:rPr>
          <w:rFonts w:ascii="Arial" w:hAnsi="Arial" w:cs="Arial"/>
          <w:sz w:val="20"/>
          <w:szCs w:val="20"/>
          <w:lang w:val="it-IT"/>
        </w:rPr>
        <w:t>izvedeni</w:t>
      </w:r>
      <w:proofErr w:type="spellEnd"/>
      <w:r w:rsidRPr="0087253E">
        <w:rPr>
          <w:rFonts w:ascii="Arial" w:hAnsi="Arial" w:cs="Arial"/>
          <w:sz w:val="20"/>
          <w:szCs w:val="20"/>
          <w:lang w:val="it-IT"/>
        </w:rPr>
        <w:t>.</w:t>
      </w:r>
    </w:p>
    <w:p w14:paraId="416773BE" w14:textId="77777777" w:rsidR="0087253E" w:rsidRDefault="0087253E" w:rsidP="0087253E">
      <w:pPr>
        <w:rPr>
          <w:rFonts w:cs="Arial"/>
          <w:szCs w:val="20"/>
        </w:rPr>
      </w:pPr>
    </w:p>
    <w:p w14:paraId="38D0142B" w14:textId="77777777" w:rsidR="0087253E" w:rsidRDefault="0087253E" w:rsidP="0087253E">
      <w:pPr>
        <w:rPr>
          <w:rFonts w:cs="Arial"/>
          <w:szCs w:val="20"/>
        </w:rPr>
      </w:pPr>
    </w:p>
    <w:p w14:paraId="21A28ECA" w14:textId="77777777" w:rsidR="0087253E" w:rsidRPr="00AB5DF8" w:rsidRDefault="0087253E" w:rsidP="00C540ED">
      <w:pPr>
        <w:pStyle w:val="Odstavekseznama"/>
        <w:numPr>
          <w:ilvl w:val="3"/>
          <w:numId w:val="10"/>
        </w:numPr>
        <w:jc w:val="both"/>
        <w:outlineLvl w:val="3"/>
        <w:rPr>
          <w:rFonts w:ascii="Arial" w:hAnsi="Arial" w:cs="Arial"/>
          <w:b/>
          <w:sz w:val="20"/>
          <w:szCs w:val="20"/>
          <w:lang w:val="sl-SI"/>
        </w:rPr>
      </w:pPr>
      <w:bookmarkStart w:id="64" w:name="_Toc34892505"/>
      <w:r w:rsidRPr="00AB5DF8">
        <w:rPr>
          <w:rFonts w:ascii="Arial" w:hAnsi="Arial" w:cs="Arial"/>
          <w:b/>
          <w:sz w:val="20"/>
          <w:szCs w:val="20"/>
          <w:lang w:val="sl-SI"/>
        </w:rPr>
        <w:t>Ugotovitve v sistemskih nadzorih nad izvajanjem določil ZSPJS v občinskih javnih zavodih z najmanj zaposlenimi</w:t>
      </w:r>
      <w:bookmarkEnd w:id="64"/>
    </w:p>
    <w:p w14:paraId="744C94B3" w14:textId="77777777" w:rsidR="0087253E" w:rsidRDefault="0087253E" w:rsidP="0087253E">
      <w:pPr>
        <w:pStyle w:val="ZADEVA"/>
        <w:tabs>
          <w:tab w:val="clear" w:pos="1701"/>
          <w:tab w:val="left" w:pos="0"/>
        </w:tabs>
        <w:jc w:val="both"/>
        <w:rPr>
          <w:rFonts w:cs="Arial"/>
          <w:b w:val="0"/>
          <w:szCs w:val="20"/>
          <w:lang w:val="sl-SI"/>
        </w:rPr>
      </w:pPr>
    </w:p>
    <w:p w14:paraId="38F19582" w14:textId="77777777" w:rsidR="0087253E" w:rsidRDefault="0087253E" w:rsidP="00041D27">
      <w:pPr>
        <w:spacing w:line="240" w:lineRule="auto"/>
        <w:jc w:val="both"/>
        <w:rPr>
          <w:rFonts w:cs="Arial"/>
          <w:szCs w:val="20"/>
        </w:rPr>
      </w:pPr>
      <w:r>
        <w:rPr>
          <w:rFonts w:cs="Arial"/>
          <w:szCs w:val="20"/>
        </w:rPr>
        <w:t>Inšpektorji so inšpekcijske nadzore opravili v 6 javnih zavodih, in sicer: Ljudska univerza Ravne na Koroškem (zaključen v januarju 2020), Center judovske kulturne dediščine Sinagoga Maribor (zaključen v februarju 2020), Zavod za kulturo, šport, turizem in mladinske dejavnosti Šempeter – Vrtojba, Polhograjska graščina (zaključen v januarju 2020), Muzej Vrbovec – Muzej gozdarstva in lesarstva, Zavod za kulturo in turizem Kostel. Nepravilnosti, ki so jih ugotovili so bile:</w:t>
      </w:r>
    </w:p>
    <w:p w14:paraId="27016715" w14:textId="77777777" w:rsidR="0087253E" w:rsidRDefault="0087253E" w:rsidP="00041D27">
      <w:pPr>
        <w:pStyle w:val="ZADEVA"/>
        <w:numPr>
          <w:ilvl w:val="0"/>
          <w:numId w:val="48"/>
        </w:numPr>
        <w:tabs>
          <w:tab w:val="clear" w:pos="1701"/>
          <w:tab w:val="left" w:pos="0"/>
        </w:tabs>
        <w:spacing w:line="240" w:lineRule="auto"/>
        <w:jc w:val="both"/>
        <w:rPr>
          <w:b w:val="0"/>
          <w:lang w:val="sl-SI"/>
        </w:rPr>
      </w:pPr>
      <w:r>
        <w:rPr>
          <w:b w:val="0"/>
          <w:lang w:val="sl-SI"/>
        </w:rPr>
        <w:t xml:space="preserve">delovno mesto J015039 strokovni sodelavec V je bilo sistemizirano v nasprotju </w:t>
      </w:r>
      <w:r w:rsidRPr="00386585">
        <w:rPr>
          <w:b w:val="0"/>
          <w:lang w:val="sl-SI"/>
        </w:rPr>
        <w:t>s</w:t>
      </w:r>
      <w:r w:rsidRPr="00386585">
        <w:rPr>
          <w:rFonts w:cs="Arial"/>
          <w:b w:val="0"/>
          <w:szCs w:val="20"/>
          <w:lang w:val="sl-SI"/>
        </w:rPr>
        <w:t xml:space="preserve"> četrtem odstavkom 13. člena ZSPJS, ki določa, da se </w:t>
      </w:r>
      <w:r w:rsidRPr="00386585">
        <w:rPr>
          <w:b w:val="0"/>
          <w:lang w:val="sl-SI"/>
        </w:rPr>
        <w:t xml:space="preserve">delovna mesta oziroma nazivi v sistemizacijah uvrščajo v plačne razrede v skladu z uvrstitvijo v kolektivni pogodbi za javni sektor in kolektivno pogodbo, ki velja za uporabnika proračuna. Če je v sistemizaciji predvideno delovno mesto oziroma naziv, ki ga ureja kolektivna pogodba za drugo dejavnost, se v sistemizaciji upošteva </w:t>
      </w:r>
      <w:r w:rsidRPr="00386585">
        <w:rPr>
          <w:b w:val="0"/>
          <w:lang w:val="sl-SI"/>
        </w:rPr>
        <w:lastRenderedPageBreak/>
        <w:t xml:space="preserve">uvrstitev v plačni razred iz te kolektivne pogodbe </w:t>
      </w:r>
      <w:r>
        <w:rPr>
          <w:b w:val="0"/>
          <w:lang w:val="sl-SI"/>
        </w:rPr>
        <w:t xml:space="preserve">in </w:t>
      </w:r>
      <w:r w:rsidRPr="00386585">
        <w:rPr>
          <w:b w:val="0"/>
          <w:lang w:val="sl-SI"/>
        </w:rPr>
        <w:t xml:space="preserve">s stališčem pogajalske komisije z dne 1.8.2008 (v zvezi s četrtim odstavkom 13. člena ZSPJS), ki pravi </w:t>
      </w:r>
      <w:r w:rsidRPr="00386585">
        <w:rPr>
          <w:rFonts w:cs="Arial"/>
          <w:b w:val="0"/>
          <w:szCs w:val="20"/>
          <w:lang w:val="sl-SI"/>
        </w:rPr>
        <w:t>»n</w:t>
      </w:r>
      <w:r w:rsidRPr="00386585">
        <w:rPr>
          <w:b w:val="0"/>
          <w:lang w:val="sl-SI"/>
        </w:rPr>
        <w:t>avedene določbe ni možno uporabljati na način, da uporabniki proračuna pri pripravi sistemizacij izbirajo delovna mesta oziroma nazive iz vseh veljavnih kolektivnih pogodb oziroma skupnega kataloga delovnih mest in nazivov. Uporabniki proračuna so dolžni pri sistemizaciji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le v primeru, ko kolektivna pogodba za dejavnost, ki velja za uporabnika proračuna tovrstnega delovnega mesta sploh ne vsebuje. Gre za delovna mesta, ki za določeno dejavnost niso značilna in se pojavljajo le izjemoma oziroma v redkih primerih in iz tega razloga tudi niso bila uvrščena v kolektivno pogodbo dejavnosti, ki zavezuje uporabnika proračuna”</w:t>
      </w:r>
      <w:r>
        <w:rPr>
          <w:b w:val="0"/>
          <w:lang w:val="sl-SI"/>
        </w:rPr>
        <w:t>,</w:t>
      </w:r>
    </w:p>
    <w:p w14:paraId="7BDC55B6" w14:textId="77777777" w:rsidR="0087253E" w:rsidRDefault="0087253E" w:rsidP="00041D27">
      <w:pPr>
        <w:pStyle w:val="ZADEVA"/>
        <w:numPr>
          <w:ilvl w:val="0"/>
          <w:numId w:val="48"/>
        </w:numPr>
        <w:tabs>
          <w:tab w:val="clear" w:pos="1701"/>
          <w:tab w:val="left" w:pos="0"/>
        </w:tabs>
        <w:spacing w:line="240" w:lineRule="auto"/>
        <w:jc w:val="both"/>
        <w:rPr>
          <w:b w:val="0"/>
          <w:lang w:val="sl-SI"/>
        </w:rPr>
      </w:pPr>
      <w:r>
        <w:rPr>
          <w:b w:val="0"/>
          <w:lang w:val="sl-SI"/>
        </w:rPr>
        <w:t>v 30 dneh po uveljavitvi Aneksa h Kolektivni pogodbi za kulturne dejavnosti v Republiki Sloveniji (Ur. l. RS, št. 46/17) niso uskladili akta o notranji organizaciji in sistemizaciji delovnih mest z določbami tega aneksa,</w:t>
      </w:r>
    </w:p>
    <w:p w14:paraId="4ED11317" w14:textId="77777777" w:rsidR="0087253E" w:rsidRDefault="0087253E" w:rsidP="00041D27">
      <w:pPr>
        <w:pStyle w:val="ZADEVA"/>
        <w:numPr>
          <w:ilvl w:val="0"/>
          <w:numId w:val="48"/>
        </w:numPr>
        <w:tabs>
          <w:tab w:val="clear" w:pos="1701"/>
          <w:tab w:val="left" w:pos="0"/>
        </w:tabs>
        <w:spacing w:line="240" w:lineRule="auto"/>
        <w:jc w:val="both"/>
        <w:rPr>
          <w:b w:val="0"/>
          <w:lang w:val="sl-SI"/>
        </w:rPr>
      </w:pPr>
      <w:r>
        <w:rPr>
          <w:b w:val="0"/>
          <w:lang w:val="sl-SI"/>
        </w:rPr>
        <w:t>v 45 dneh po uveljavitvi Aneksa h Kolektivni pogodbi za kulturne dejavnosti v Republiki Sloveniji (Ur. l. RS, št. 80/18) niso uskladila akta o notranji organizaciji in sistemizaciji delovnih mest v z določbami tega aneksa,</w:t>
      </w:r>
    </w:p>
    <w:p w14:paraId="45D62974" w14:textId="77777777" w:rsidR="0087253E" w:rsidRPr="006B6ED7" w:rsidRDefault="0087253E" w:rsidP="00041D27">
      <w:pPr>
        <w:pStyle w:val="ZADEVA"/>
        <w:numPr>
          <w:ilvl w:val="0"/>
          <w:numId w:val="48"/>
        </w:numPr>
        <w:tabs>
          <w:tab w:val="clear" w:pos="1701"/>
          <w:tab w:val="left" w:pos="0"/>
        </w:tabs>
        <w:spacing w:line="240" w:lineRule="auto"/>
        <w:jc w:val="both"/>
        <w:rPr>
          <w:b w:val="0"/>
          <w:lang w:val="sl-SI"/>
        </w:rPr>
      </w:pPr>
      <w:r>
        <w:rPr>
          <w:rFonts w:cs="Arial"/>
          <w:b w:val="0"/>
          <w:szCs w:val="20"/>
          <w:lang w:val="sl-SI"/>
        </w:rPr>
        <w:t xml:space="preserve">javna uslužbenka od sklenitve delovnega razmerja, od 1.12.2015 do imenovanja za </w:t>
      </w:r>
      <w:proofErr w:type="spellStart"/>
      <w:r>
        <w:rPr>
          <w:rFonts w:cs="Arial"/>
          <w:b w:val="0"/>
          <w:szCs w:val="20"/>
          <w:lang w:val="sl-SI"/>
        </w:rPr>
        <w:t>v.d</w:t>
      </w:r>
      <w:proofErr w:type="spellEnd"/>
      <w:r>
        <w:rPr>
          <w:rFonts w:cs="Arial"/>
          <w:b w:val="0"/>
          <w:szCs w:val="20"/>
          <w:lang w:val="sl-SI"/>
        </w:rPr>
        <w:t xml:space="preserve">. direktorico (4.12.2017), ni bila ocenjena, </w:t>
      </w:r>
    </w:p>
    <w:p w14:paraId="440127A6" w14:textId="77777777" w:rsidR="0087253E" w:rsidRPr="0087253E" w:rsidRDefault="0087253E" w:rsidP="00041D27">
      <w:pPr>
        <w:pStyle w:val="Odstavekseznama"/>
        <w:numPr>
          <w:ilvl w:val="0"/>
          <w:numId w:val="53"/>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nepravilnosti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poimenovanju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mest</w:t>
      </w:r>
      <w:proofErr w:type="spellEnd"/>
      <w:r w:rsidRPr="0087253E">
        <w:rPr>
          <w:rFonts w:ascii="Arial" w:eastAsia="Times New Roman" w:hAnsi="Arial" w:cs="Arial"/>
          <w:sz w:val="20"/>
          <w:szCs w:val="20"/>
          <w:lang w:val="it-IT"/>
        </w:rPr>
        <w:t xml:space="preserve"> in </w:t>
      </w:r>
      <w:proofErr w:type="spellStart"/>
      <w:r w:rsidRPr="0087253E">
        <w:rPr>
          <w:rFonts w:ascii="Arial" w:eastAsia="Times New Roman" w:hAnsi="Arial" w:cs="Arial"/>
          <w:sz w:val="20"/>
          <w:szCs w:val="20"/>
          <w:lang w:val="it-IT"/>
        </w:rPr>
        <w:t>pri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plačnih</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razredov</w:t>
      </w:r>
      <w:proofErr w:type="spellEnd"/>
      <w:r w:rsidRPr="0087253E">
        <w:rPr>
          <w:rFonts w:ascii="Arial" w:eastAsia="Times New Roman" w:hAnsi="Arial" w:cs="Arial"/>
          <w:sz w:val="20"/>
          <w:szCs w:val="20"/>
          <w:lang w:val="it-IT"/>
        </w:rPr>
        <w:t>,</w:t>
      </w:r>
    </w:p>
    <w:p w14:paraId="7B5AE358" w14:textId="77777777" w:rsidR="0087253E" w:rsidRPr="0087253E" w:rsidRDefault="0087253E" w:rsidP="00041D27">
      <w:pPr>
        <w:pStyle w:val="Odstavekseznama"/>
        <w:numPr>
          <w:ilvl w:val="0"/>
          <w:numId w:val="53"/>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javna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uslužbenka</w:t>
      </w:r>
      <w:proofErr w:type="spellEnd"/>
      <w:r w:rsidRPr="0087253E">
        <w:rPr>
          <w:rFonts w:ascii="Arial" w:eastAsia="Times New Roman" w:hAnsi="Arial" w:cs="Arial"/>
          <w:sz w:val="20"/>
          <w:szCs w:val="20"/>
          <w:lang w:val="it-IT"/>
        </w:rPr>
        <w:t xml:space="preserve"> je </w:t>
      </w:r>
      <w:proofErr w:type="spellStart"/>
      <w:r w:rsidRPr="0087253E">
        <w:rPr>
          <w:rFonts w:ascii="Arial" w:eastAsia="Times New Roman" w:hAnsi="Arial" w:cs="Arial"/>
          <w:sz w:val="20"/>
          <w:szCs w:val="20"/>
          <w:lang w:val="it-IT"/>
        </w:rPr>
        <w:t>bila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ocenjena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šele</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uvedbi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inšpekcijskega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nadzora</w:t>
      </w:r>
      <w:proofErr w:type="spellEnd"/>
      <w:r w:rsidRPr="0087253E">
        <w:rPr>
          <w:rFonts w:ascii="Arial" w:eastAsia="Times New Roman" w:hAnsi="Arial" w:cs="Arial"/>
          <w:sz w:val="20"/>
          <w:szCs w:val="20"/>
          <w:lang w:val="it-IT"/>
        </w:rPr>
        <w:t xml:space="preserve"> za </w:t>
      </w:r>
      <w:proofErr w:type="spellStart"/>
      <w:r w:rsidRPr="0087253E">
        <w:rPr>
          <w:rFonts w:ascii="Arial" w:eastAsia="Times New Roman" w:hAnsi="Arial" w:cs="Arial"/>
          <w:sz w:val="20"/>
          <w:szCs w:val="20"/>
          <w:lang w:val="it-IT"/>
        </w:rPr>
        <w:t>nekaj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let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nazaj</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temu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posledično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tudi</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pravočasno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napredovala</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višji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w:t>
      </w:r>
    </w:p>
    <w:p w14:paraId="68D09137" w14:textId="77777777" w:rsidR="0087253E" w:rsidRPr="0087253E" w:rsidRDefault="0087253E" w:rsidP="00041D27">
      <w:pPr>
        <w:pStyle w:val="Odstavekseznama"/>
        <w:numPr>
          <w:ilvl w:val="0"/>
          <w:numId w:val="58"/>
        </w:numPr>
        <w:jc w:val="both"/>
        <w:rPr>
          <w:rFonts w:ascii="Arial" w:hAnsi="Arial" w:cs="Arial"/>
          <w:sz w:val="20"/>
          <w:szCs w:val="20"/>
          <w:lang w:val="it-IT"/>
        </w:rPr>
      </w:pPr>
      <w:proofErr w:type="spellStart"/>
      <w:r w:rsidRPr="0087253E">
        <w:rPr>
          <w:rFonts w:ascii="Arial" w:hAnsi="Arial" w:cs="Arial"/>
          <w:sz w:val="20"/>
          <w:szCs w:val="20"/>
          <w:lang w:val="it-IT"/>
        </w:rPr>
        <w:t>občina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predložila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sklepa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župana</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določitvi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direktorice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muzeja</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soglasja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pristojnega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ministrstva</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uvrstitvi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direktorja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muzeja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(peti </w:t>
      </w:r>
      <w:proofErr w:type="spellStart"/>
      <w:r w:rsidRPr="0087253E">
        <w:rPr>
          <w:rFonts w:ascii="Arial" w:hAnsi="Arial" w:cs="Arial"/>
          <w:sz w:val="20"/>
          <w:szCs w:val="20"/>
          <w:lang w:val="it-IT"/>
        </w:rPr>
        <w:t>odstavek</w:t>
      </w:r>
      <w:proofErr w:type="spellEnd"/>
      <w:r w:rsidRPr="0087253E">
        <w:rPr>
          <w:rFonts w:ascii="Arial" w:hAnsi="Arial" w:cs="Arial"/>
          <w:sz w:val="20"/>
          <w:szCs w:val="20"/>
          <w:lang w:val="it-IT"/>
        </w:rPr>
        <w:t xml:space="preserve"> 11.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
    <w:p w14:paraId="245FDAB3" w14:textId="77777777" w:rsidR="0087253E" w:rsidRPr="0087253E" w:rsidRDefault="0087253E" w:rsidP="00041D27">
      <w:pPr>
        <w:pStyle w:val="Odstavekseznama"/>
        <w:numPr>
          <w:ilvl w:val="0"/>
          <w:numId w:val="58"/>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in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zapisan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znesek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določeno</w:t>
      </w:r>
      <w:proofErr w:type="spellEnd"/>
      <w:r w:rsidRPr="0087253E">
        <w:rPr>
          <w:rFonts w:ascii="Arial" w:hAnsi="Arial" w:cs="Arial"/>
          <w:sz w:val="20"/>
          <w:szCs w:val="20"/>
          <w:lang w:val="it-IT"/>
        </w:rPr>
        <w:t xml:space="preserve"> da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pripada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dodatek</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višini</w:t>
      </w:r>
      <w:proofErr w:type="spellEnd"/>
      <w:r w:rsidRPr="0087253E">
        <w:rPr>
          <w:rFonts w:ascii="Arial" w:hAnsi="Arial" w:cs="Arial"/>
          <w:sz w:val="20"/>
          <w:szCs w:val="20"/>
          <w:lang w:val="it-IT"/>
        </w:rPr>
        <w:t xml:space="preserve"> 0,33 % za </w:t>
      </w:r>
      <w:proofErr w:type="spellStart"/>
      <w:r w:rsidRPr="0087253E">
        <w:rPr>
          <w:rFonts w:ascii="Arial" w:hAnsi="Arial" w:cs="Arial"/>
          <w:sz w:val="20"/>
          <w:szCs w:val="20"/>
          <w:lang w:val="it-IT"/>
        </w:rPr>
        <w:t>vsako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zaključeno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dobe</w:t>
      </w:r>
      <w:proofErr w:type="spellEnd"/>
      <w:r w:rsidRPr="0087253E">
        <w:rPr>
          <w:rFonts w:ascii="Arial" w:hAnsi="Arial" w:cs="Arial"/>
          <w:sz w:val="20"/>
          <w:szCs w:val="20"/>
          <w:lang w:val="it-IT"/>
        </w:rPr>
        <w:t xml:space="preserve"> (2. </w:t>
      </w:r>
      <w:proofErr w:type="spellStart"/>
      <w:r w:rsidRPr="0087253E">
        <w:rPr>
          <w:rFonts w:ascii="Arial" w:hAnsi="Arial" w:cs="Arial"/>
          <w:sz w:val="20"/>
          <w:szCs w:val="20"/>
          <w:lang w:val="it-IT"/>
        </w:rPr>
        <w:t>odstavek</w:t>
      </w:r>
      <w:proofErr w:type="spellEnd"/>
      <w:r w:rsidRPr="0087253E">
        <w:rPr>
          <w:rFonts w:ascii="Arial" w:hAnsi="Arial" w:cs="Arial"/>
          <w:sz w:val="20"/>
          <w:szCs w:val="20"/>
          <w:lang w:val="it-IT"/>
        </w:rPr>
        <w:t xml:space="preserve"> 3.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
    <w:p w14:paraId="0C55D834" w14:textId="77777777" w:rsidR="0087253E" w:rsidRPr="0087253E" w:rsidRDefault="0087253E" w:rsidP="00041D27">
      <w:pPr>
        <w:pStyle w:val="Odstavekseznama"/>
        <w:numPr>
          <w:ilvl w:val="0"/>
          <w:numId w:val="58"/>
        </w:numPr>
        <w:jc w:val="both"/>
        <w:rPr>
          <w:rFonts w:ascii="Arial" w:hAnsi="Arial" w:cs="Arial"/>
          <w:sz w:val="20"/>
          <w:szCs w:val="20"/>
          <w:lang w:val="it-IT"/>
        </w:rPr>
      </w:pP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uslužbenki</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obračunan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dodatek</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dobo</w:t>
      </w:r>
      <w:proofErr w:type="spellEnd"/>
      <w:r w:rsidRPr="0087253E">
        <w:rPr>
          <w:rFonts w:ascii="Arial" w:hAnsi="Arial" w:cs="Arial"/>
          <w:sz w:val="20"/>
          <w:szCs w:val="20"/>
          <w:lang w:val="it-IT"/>
        </w:rPr>
        <w:t xml:space="preserve">, </w:t>
      </w:r>
    </w:p>
    <w:p w14:paraId="5453E7D4" w14:textId="77777777" w:rsidR="0087253E" w:rsidRPr="0087253E" w:rsidRDefault="0087253E" w:rsidP="00041D27">
      <w:pPr>
        <w:pStyle w:val="Odstavekseznama"/>
        <w:numPr>
          <w:ilvl w:val="0"/>
          <w:numId w:val="58"/>
        </w:numPr>
        <w:jc w:val="both"/>
        <w:rPr>
          <w:rFonts w:ascii="Arial" w:hAnsi="Arial" w:cs="Arial"/>
          <w:sz w:val="20"/>
          <w:szCs w:val="20"/>
          <w:lang w:val="it-IT"/>
        </w:rPr>
      </w:pP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plačilni</w:t>
      </w:r>
      <w:proofErr w:type="spellEnd"/>
      <w:r w:rsidRPr="0087253E">
        <w:rPr>
          <w:rFonts w:ascii="Arial" w:hAnsi="Arial" w:cs="Arial"/>
          <w:sz w:val="20"/>
          <w:szCs w:val="20"/>
          <w:lang w:val="it-IT"/>
        </w:rPr>
        <w:t xml:space="preserve"> listi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zapisano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B017880 </w:t>
      </w:r>
      <w:proofErr w:type="spellStart"/>
      <w:r w:rsidRPr="0087253E">
        <w:rPr>
          <w:rFonts w:ascii="Arial" w:hAnsi="Arial" w:cs="Arial"/>
          <w:sz w:val="20"/>
          <w:szCs w:val="20"/>
          <w:lang w:val="it-IT"/>
        </w:rPr>
        <w:t>direktorica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zavoda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namesto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B017835 </w:t>
      </w:r>
      <w:proofErr w:type="spellStart"/>
      <w:r w:rsidRPr="0087253E">
        <w:rPr>
          <w:rFonts w:ascii="Arial" w:hAnsi="Arial" w:cs="Arial"/>
          <w:sz w:val="20"/>
          <w:szCs w:val="20"/>
          <w:lang w:val="it-IT"/>
        </w:rPr>
        <w:t>direktor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muzeja</w:t>
      </w:r>
      <w:proofErr w:type="spellEnd"/>
      <w:r w:rsidRPr="0087253E">
        <w:rPr>
          <w:rFonts w:ascii="Arial" w:hAnsi="Arial" w:cs="Arial"/>
          <w:sz w:val="20"/>
          <w:szCs w:val="20"/>
          <w:lang w:val="it-IT"/>
        </w:rPr>
        <w:t>/</w:t>
      </w:r>
      <w:proofErr w:type="spellStart"/>
      <w:r w:rsidRPr="0087253E">
        <w:rPr>
          <w:rFonts w:ascii="Arial" w:hAnsi="Arial" w:cs="Arial"/>
          <w:sz w:val="20"/>
          <w:szCs w:val="20"/>
          <w:lang w:val="it-IT"/>
        </w:rPr>
        <w:t>galerije</w:t>
      </w:r>
      <w:proofErr w:type="spellEnd"/>
      <w:r w:rsidRPr="0087253E">
        <w:rPr>
          <w:rFonts w:ascii="Arial" w:hAnsi="Arial" w:cs="Arial"/>
          <w:sz w:val="20"/>
          <w:szCs w:val="20"/>
          <w:lang w:val="it-IT"/>
        </w:rPr>
        <w:t xml:space="preserve">, </w:t>
      </w:r>
    </w:p>
    <w:p w14:paraId="31F19EE9" w14:textId="77777777" w:rsidR="0087253E" w:rsidRPr="00643BB3" w:rsidRDefault="0087253E" w:rsidP="00041D27">
      <w:pPr>
        <w:pStyle w:val="Odstavekseznama"/>
        <w:numPr>
          <w:ilvl w:val="0"/>
          <w:numId w:val="58"/>
        </w:numPr>
        <w:jc w:val="both"/>
        <w:rPr>
          <w:rFonts w:ascii="Arial" w:hAnsi="Arial" w:cs="Arial"/>
          <w:sz w:val="20"/>
          <w:szCs w:val="20"/>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sistem</w:t>
      </w:r>
      <w:proofErr w:type="spellEnd"/>
      <w:r w:rsidRPr="0087253E">
        <w:rPr>
          <w:rFonts w:ascii="Arial" w:hAnsi="Arial" w:cs="Arial"/>
          <w:sz w:val="20"/>
          <w:szCs w:val="20"/>
          <w:lang w:val="it-IT"/>
        </w:rPr>
        <w:t xml:space="preserve"> ISPAP 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obdobju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januar</w:t>
      </w:r>
      <w:proofErr w:type="spellEnd"/>
      <w:r w:rsidRPr="0087253E">
        <w:rPr>
          <w:rFonts w:ascii="Arial" w:hAnsi="Arial" w:cs="Arial"/>
          <w:sz w:val="20"/>
          <w:szCs w:val="20"/>
          <w:lang w:val="it-IT"/>
        </w:rPr>
        <w:t xml:space="preserve"> 2010 – </w:t>
      </w:r>
      <w:proofErr w:type="spellStart"/>
      <w:r w:rsidRPr="0087253E">
        <w:rPr>
          <w:rFonts w:ascii="Arial" w:hAnsi="Arial" w:cs="Arial"/>
          <w:sz w:val="20"/>
          <w:szCs w:val="20"/>
          <w:lang w:val="it-IT"/>
        </w:rPr>
        <w:t>avgust</w:t>
      </w:r>
      <w:proofErr w:type="spellEnd"/>
      <w:r w:rsidRPr="0087253E">
        <w:rPr>
          <w:rFonts w:ascii="Arial" w:hAnsi="Arial" w:cs="Arial"/>
          <w:sz w:val="20"/>
          <w:szCs w:val="20"/>
          <w:lang w:val="it-IT"/>
        </w:rPr>
        <w:t xml:space="preserve"> 2012 </w:t>
      </w:r>
      <w:proofErr w:type="spellStart"/>
      <w:r w:rsidRPr="0087253E">
        <w:rPr>
          <w:rFonts w:ascii="Arial" w:hAnsi="Arial" w:cs="Arial"/>
          <w:sz w:val="20"/>
          <w:szCs w:val="20"/>
          <w:lang w:val="it-IT"/>
        </w:rPr>
        <w:t>poročano</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dva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zaposlena</w:t>
      </w:r>
      <w:proofErr w:type="spellEnd"/>
      <w:r w:rsidRPr="0087253E">
        <w:rPr>
          <w:rFonts w:ascii="Arial" w:hAnsi="Arial" w:cs="Arial"/>
          <w:sz w:val="20"/>
          <w:szCs w:val="20"/>
          <w:lang w:val="it-IT"/>
        </w:rPr>
        <w:t xml:space="preserve"> in v </w:t>
      </w:r>
      <w:proofErr w:type="spellStart"/>
      <w:r w:rsidRPr="0087253E">
        <w:rPr>
          <w:rFonts w:ascii="Arial" w:hAnsi="Arial" w:cs="Arial"/>
          <w:sz w:val="20"/>
          <w:szCs w:val="20"/>
          <w:lang w:val="it-IT"/>
        </w:rPr>
        <w:t>obdobju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september</w:t>
      </w:r>
      <w:proofErr w:type="spellEnd"/>
      <w:r w:rsidRPr="0087253E">
        <w:rPr>
          <w:rFonts w:ascii="Arial" w:hAnsi="Arial" w:cs="Arial"/>
          <w:sz w:val="20"/>
          <w:szCs w:val="20"/>
          <w:lang w:val="it-IT"/>
        </w:rPr>
        <w:t xml:space="preserve"> 2012 – </w:t>
      </w:r>
      <w:proofErr w:type="spellStart"/>
      <w:r w:rsidRPr="0087253E">
        <w:rPr>
          <w:rFonts w:ascii="Arial" w:hAnsi="Arial" w:cs="Arial"/>
          <w:sz w:val="20"/>
          <w:szCs w:val="20"/>
          <w:lang w:val="it-IT"/>
        </w:rPr>
        <w:t>oktober</w:t>
      </w:r>
      <w:proofErr w:type="spellEnd"/>
      <w:r w:rsidRPr="0087253E">
        <w:rPr>
          <w:rFonts w:ascii="Arial" w:hAnsi="Arial" w:cs="Arial"/>
          <w:sz w:val="20"/>
          <w:szCs w:val="20"/>
          <w:lang w:val="it-IT"/>
        </w:rPr>
        <w:t xml:space="preserve"> 2018 </w:t>
      </w:r>
      <w:proofErr w:type="spellStart"/>
      <w:r w:rsidRPr="0087253E">
        <w:rPr>
          <w:rFonts w:ascii="Arial" w:hAnsi="Arial" w:cs="Arial"/>
          <w:sz w:val="20"/>
          <w:szCs w:val="20"/>
          <w:lang w:val="it-IT"/>
        </w:rPr>
        <w:t>samo</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enega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zaposlenega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čeprav</w:t>
      </w:r>
      <w:proofErr w:type="spellEnd"/>
      <w:r w:rsidRPr="0087253E">
        <w:rPr>
          <w:rFonts w:ascii="Arial" w:hAnsi="Arial" w:cs="Arial"/>
          <w:sz w:val="20"/>
          <w:szCs w:val="20"/>
          <w:lang w:val="it-IT"/>
        </w:rPr>
        <w:t xml:space="preserve"> sta bili od 1. </w:t>
      </w:r>
      <w:r w:rsidRPr="00D576E1">
        <w:rPr>
          <w:rFonts w:ascii="Arial" w:hAnsi="Arial" w:cs="Arial"/>
          <w:sz w:val="20"/>
          <w:szCs w:val="20"/>
        </w:rPr>
        <w:t xml:space="preserve">2. 2013 v </w:t>
      </w:r>
      <w:proofErr w:type="spellStart"/>
      <w:r w:rsidRPr="00D576E1">
        <w:rPr>
          <w:rFonts w:ascii="Arial" w:hAnsi="Arial" w:cs="Arial"/>
          <w:sz w:val="20"/>
          <w:szCs w:val="20"/>
        </w:rPr>
        <w:t>javnem</w:t>
      </w:r>
      <w:proofErr w:type="spellEnd"/>
      <w:r w:rsidRPr="00D576E1">
        <w:rPr>
          <w:rFonts w:ascii="Arial" w:hAnsi="Arial" w:cs="Arial"/>
          <w:sz w:val="20"/>
          <w:szCs w:val="20"/>
        </w:rPr>
        <w:t xml:space="preserve"> </w:t>
      </w:r>
      <w:proofErr w:type="spellStart"/>
      <w:r w:rsidRPr="00D576E1">
        <w:rPr>
          <w:rFonts w:ascii="Arial" w:hAnsi="Arial" w:cs="Arial"/>
          <w:sz w:val="20"/>
          <w:szCs w:val="20"/>
        </w:rPr>
        <w:t>zavodu</w:t>
      </w:r>
      <w:proofErr w:type="spellEnd"/>
      <w:r w:rsidRPr="00D576E1">
        <w:rPr>
          <w:rFonts w:ascii="Arial" w:hAnsi="Arial" w:cs="Arial"/>
          <w:sz w:val="20"/>
          <w:szCs w:val="20"/>
        </w:rPr>
        <w:t xml:space="preserve"> </w:t>
      </w:r>
      <w:proofErr w:type="spellStart"/>
      <w:r w:rsidRPr="00D576E1">
        <w:rPr>
          <w:rFonts w:ascii="Arial" w:hAnsi="Arial" w:cs="Arial"/>
          <w:sz w:val="20"/>
          <w:szCs w:val="20"/>
        </w:rPr>
        <w:t>zaposleni</w:t>
      </w:r>
      <w:proofErr w:type="spellEnd"/>
      <w:r w:rsidRPr="00D576E1">
        <w:rPr>
          <w:rFonts w:ascii="Arial" w:hAnsi="Arial" w:cs="Arial"/>
          <w:sz w:val="20"/>
          <w:szCs w:val="20"/>
        </w:rPr>
        <w:t xml:space="preserve"> </w:t>
      </w:r>
      <w:proofErr w:type="spellStart"/>
      <w:r w:rsidRPr="00D576E1">
        <w:rPr>
          <w:rFonts w:ascii="Arial" w:hAnsi="Arial" w:cs="Arial"/>
          <w:sz w:val="20"/>
          <w:szCs w:val="20"/>
        </w:rPr>
        <w:t>dve</w:t>
      </w:r>
      <w:proofErr w:type="spellEnd"/>
      <w:r w:rsidRPr="00D576E1">
        <w:rPr>
          <w:rFonts w:ascii="Arial" w:hAnsi="Arial" w:cs="Arial"/>
          <w:sz w:val="20"/>
          <w:szCs w:val="20"/>
        </w:rPr>
        <w:t xml:space="preserve"> </w:t>
      </w:r>
      <w:proofErr w:type="spellStart"/>
      <w:r w:rsidRPr="00D576E1">
        <w:rPr>
          <w:rFonts w:ascii="Arial" w:hAnsi="Arial" w:cs="Arial"/>
          <w:sz w:val="20"/>
          <w:szCs w:val="20"/>
        </w:rPr>
        <w:t>javni</w:t>
      </w:r>
      <w:proofErr w:type="spellEnd"/>
      <w:r w:rsidRPr="00D576E1">
        <w:rPr>
          <w:rFonts w:ascii="Arial" w:hAnsi="Arial" w:cs="Arial"/>
          <w:sz w:val="20"/>
          <w:szCs w:val="20"/>
        </w:rPr>
        <w:t xml:space="preserve"> </w:t>
      </w:r>
      <w:proofErr w:type="spellStart"/>
      <w:r w:rsidRPr="00D576E1">
        <w:rPr>
          <w:rFonts w:ascii="Arial" w:hAnsi="Arial" w:cs="Arial"/>
          <w:sz w:val="20"/>
          <w:szCs w:val="20"/>
        </w:rPr>
        <w:t>uslužbenki</w:t>
      </w:r>
      <w:proofErr w:type="spellEnd"/>
      <w:r>
        <w:rPr>
          <w:rFonts w:ascii="Arial" w:hAnsi="Arial" w:cs="Arial"/>
          <w:sz w:val="20"/>
          <w:szCs w:val="20"/>
        </w:rPr>
        <w:t xml:space="preserve">, </w:t>
      </w:r>
    </w:p>
    <w:p w14:paraId="05DD0DDC" w14:textId="4D11ADA5" w:rsidR="0087253E" w:rsidRPr="00AB5DF8" w:rsidRDefault="0087253E" w:rsidP="00041D27">
      <w:pPr>
        <w:pStyle w:val="ZADEVA"/>
        <w:numPr>
          <w:ilvl w:val="0"/>
          <w:numId w:val="65"/>
        </w:numPr>
        <w:tabs>
          <w:tab w:val="clear" w:pos="1701"/>
        </w:tabs>
        <w:spacing w:line="240" w:lineRule="auto"/>
        <w:jc w:val="both"/>
        <w:rPr>
          <w:rFonts w:cs="Arial"/>
          <w:b w:val="0"/>
          <w:szCs w:val="20"/>
          <w:lang w:val="sl-SI"/>
        </w:rPr>
      </w:pPr>
      <w:r w:rsidRPr="00643BB3">
        <w:rPr>
          <w:rFonts w:cs="Arial"/>
          <w:b w:val="0"/>
          <w:szCs w:val="20"/>
          <w:lang w:val="sl-SI"/>
        </w:rPr>
        <w:t>v aktu</w:t>
      </w:r>
      <w:r w:rsidRPr="00643BB3">
        <w:rPr>
          <w:rFonts w:cs="Arial"/>
          <w:b w:val="0"/>
          <w:bCs/>
          <w:szCs w:val="20"/>
          <w:lang w:val="sl-SI"/>
        </w:rPr>
        <w:t xml:space="preserve"> o sistemizaciji delovnih mest je imelo delovno mesto I017053 organizator turističnega vodenja I nepravilno določen izhodiščni plačni razred delovnega mesta v višini 30. plačnega razreda in plačni razred z napredovanjem v višini 40. plačnega razreda (na podlagi Uredbe o spremembi Uredbe o uvrstitvi delovnih mest v javnih agencijah, javnih skladih in javnih zavodih v plačne razrede (Ur. l. RS št. 80/18) se delovno mesto I017053 organizator turističnega vodenja I izvaja v razponu od 32. do 42. plačnega razreda, javni uslužbenci pa v skladu s 3. členom uredbe pridobijo pravico do izplačila višje plače postopno, in sicer s 1. januarjem prvi plačni razred povišanja (izhodiščni plačni razred je 31) in s 1. novembrom 2019 drugi plačni razred povišanja (izhodiščni plačni razred je 32), </w:t>
      </w:r>
    </w:p>
    <w:p w14:paraId="0C695E2F" w14:textId="77777777" w:rsidR="0087253E" w:rsidRPr="0087253E" w:rsidRDefault="0087253E" w:rsidP="00041D27">
      <w:pPr>
        <w:pStyle w:val="Odstavekseznama"/>
        <w:numPr>
          <w:ilvl w:val="0"/>
          <w:numId w:val="60"/>
        </w:numPr>
        <w:jc w:val="both"/>
        <w:rPr>
          <w:rFonts w:ascii="Arial" w:hAnsi="Arial" w:cs="Arial"/>
          <w:sz w:val="20"/>
          <w:szCs w:val="20"/>
          <w:lang w:val="sl-SI"/>
        </w:rPr>
      </w:pPr>
      <w:r w:rsidRPr="0087253E">
        <w:rPr>
          <w:rFonts w:ascii="Arial" w:hAnsi="Arial" w:cs="Arial"/>
          <w:sz w:val="20"/>
          <w:szCs w:val="20"/>
          <w:lang w:val="sl-SI"/>
        </w:rPr>
        <w:t xml:space="preserve">za direktorja ni bil sestavljen ocenjevalni list po Uredbi o napredovanju javnih uslužbencev v plačne razrede, </w:t>
      </w:r>
    </w:p>
    <w:p w14:paraId="414ED976" w14:textId="77777777" w:rsidR="0087253E" w:rsidRPr="0087253E" w:rsidRDefault="0087253E" w:rsidP="00041D27">
      <w:pPr>
        <w:pStyle w:val="Odstavekseznama"/>
        <w:numPr>
          <w:ilvl w:val="0"/>
          <w:numId w:val="60"/>
        </w:numPr>
        <w:jc w:val="both"/>
        <w:rPr>
          <w:rFonts w:ascii="Arial" w:hAnsi="Arial" w:cs="Arial"/>
          <w:sz w:val="20"/>
          <w:szCs w:val="20"/>
          <w:lang w:val="sl-SI"/>
        </w:rPr>
      </w:pPr>
      <w:r w:rsidRPr="0087253E">
        <w:rPr>
          <w:rFonts w:ascii="Arial" w:hAnsi="Arial" w:cs="Arial"/>
          <w:sz w:val="20"/>
          <w:szCs w:val="20"/>
          <w:lang w:val="sl-SI"/>
        </w:rPr>
        <w:t xml:space="preserve">nezakonito napredovanje javne uslužbenke ob zaposlitvi v letu 2011, </w:t>
      </w:r>
    </w:p>
    <w:p w14:paraId="08F95A0A" w14:textId="77777777" w:rsidR="0087253E" w:rsidRPr="0087253E" w:rsidRDefault="0087253E" w:rsidP="00041D27">
      <w:pPr>
        <w:pStyle w:val="Odstavekseznama"/>
        <w:numPr>
          <w:ilvl w:val="0"/>
          <w:numId w:val="60"/>
        </w:numPr>
        <w:jc w:val="both"/>
        <w:rPr>
          <w:rFonts w:ascii="Arial" w:hAnsi="Arial" w:cs="Arial"/>
          <w:sz w:val="20"/>
          <w:szCs w:val="20"/>
          <w:lang w:val="sl-SI"/>
        </w:rPr>
      </w:pPr>
      <w:r w:rsidRPr="0087253E">
        <w:rPr>
          <w:rFonts w:ascii="Arial" w:hAnsi="Arial" w:cs="Arial"/>
          <w:sz w:val="20"/>
          <w:szCs w:val="20"/>
          <w:lang w:val="sl-SI"/>
        </w:rPr>
        <w:t xml:space="preserve">nepravilne osnove za obračun dodatka za delovno dobo (upoštevanje opravljanja javnih del pred novelo ZZZPB-D, upoštevanje ur dela s skrajšanim delovnim časom), </w:t>
      </w:r>
    </w:p>
    <w:p w14:paraId="60FFE0C3"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rPr>
        <w:t>delovna</w:t>
      </w:r>
      <w:proofErr w:type="spellEnd"/>
      <w:r w:rsidRPr="0087253E">
        <w:rPr>
          <w:rFonts w:ascii="Arial" w:hAnsi="Arial" w:cs="Arial"/>
          <w:sz w:val="20"/>
          <w:szCs w:val="20"/>
          <w:lang w:val="it-IT"/>
        </w:rPr>
        <w:t xml:space="preserve"> mesta so </w:t>
      </w:r>
      <w:proofErr w:type="spellStart"/>
      <w:r w:rsidRPr="0087253E">
        <w:rPr>
          <w:rFonts w:ascii="Arial" w:hAnsi="Arial" w:cs="Arial"/>
          <w:sz w:val="20"/>
          <w:szCs w:val="20"/>
          <w:lang w:val="it-IT"/>
        </w:rPr>
        <w:t>imela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izhodiščne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napredovanjem</w:t>
      </w:r>
      <w:proofErr w:type="spellEnd"/>
      <w:r w:rsidRPr="0087253E">
        <w:rPr>
          <w:rFonts w:ascii="Arial" w:hAnsi="Arial" w:cs="Arial"/>
          <w:sz w:val="20"/>
          <w:szCs w:val="20"/>
          <w:lang w:val="it-IT"/>
        </w:rPr>
        <w:t xml:space="preserve">, </w:t>
      </w:r>
    </w:p>
    <w:p w14:paraId="535E7C58"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rPr>
        <w:t>delovna</w:t>
      </w:r>
      <w:proofErr w:type="spellEnd"/>
      <w:r w:rsidRPr="0087253E">
        <w:rPr>
          <w:rFonts w:ascii="Arial" w:hAnsi="Arial" w:cs="Arial"/>
          <w:sz w:val="20"/>
          <w:szCs w:val="20"/>
          <w:lang w:val="it-IT"/>
        </w:rPr>
        <w:t xml:space="preserve"> mesta so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sistemizirana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nasprotju</w:t>
      </w:r>
      <w:proofErr w:type="spellEnd"/>
      <w:r w:rsidRPr="0087253E">
        <w:rPr>
          <w:rFonts w:ascii="Arial" w:hAnsi="Arial" w:cs="Arial"/>
          <w:sz w:val="20"/>
          <w:szCs w:val="20"/>
          <w:lang w:val="it-IT"/>
        </w:rPr>
        <w:t xml:space="preserve"> s </w:t>
      </w:r>
      <w:proofErr w:type="spellStart"/>
      <w:r w:rsidRPr="0087253E">
        <w:rPr>
          <w:rFonts w:ascii="Arial" w:hAnsi="Arial" w:cs="Arial"/>
          <w:sz w:val="20"/>
          <w:szCs w:val="20"/>
          <w:lang w:val="it-IT"/>
        </w:rPr>
        <w:t>četrtim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13.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določa</w:t>
      </w:r>
      <w:proofErr w:type="spellEnd"/>
      <w:r w:rsidRPr="0087253E">
        <w:rPr>
          <w:rFonts w:ascii="Arial" w:hAnsi="Arial" w:cs="Arial"/>
          <w:sz w:val="20"/>
          <w:szCs w:val="20"/>
          <w:lang w:val="it-IT"/>
        </w:rPr>
        <w:t xml:space="preserve">, da </w:t>
      </w:r>
      <w:proofErr w:type="gramStart"/>
      <w:r w:rsidRPr="0087253E">
        <w:rPr>
          <w:rFonts w:ascii="Arial" w:hAnsi="Arial" w:cs="Arial"/>
          <w:sz w:val="20"/>
          <w:szCs w:val="20"/>
          <w:lang w:val="it-IT"/>
        </w:rPr>
        <w:t>se</w:t>
      </w:r>
      <w:proofErr w:type="gram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oziroma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nazivi</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sistemizacijah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uvrščajo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plačne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uvrstitvijo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kolektivni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sektor</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kolektivno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velja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uporabnika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proračuna</w:t>
      </w:r>
      <w:proofErr w:type="spellEnd"/>
      <w:r w:rsidRPr="0087253E">
        <w:rPr>
          <w:rFonts w:ascii="Arial" w:hAnsi="Arial" w:cs="Arial"/>
          <w:sz w:val="20"/>
          <w:szCs w:val="20"/>
          <w:lang w:val="it-IT"/>
        </w:rPr>
        <w:t xml:space="preserve">, </w:t>
      </w:r>
    </w:p>
    <w:p w14:paraId="6AD51E33"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color w:val="000000"/>
          <w:sz w:val="20"/>
          <w:szCs w:val="20"/>
          <w:lang w:val="it-IT"/>
        </w:rPr>
        <w:t>javnemu</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uslužbencu</w:t>
      </w:r>
      <w:proofErr w:type="spellEnd"/>
      <w:r w:rsidRPr="0087253E">
        <w:rPr>
          <w:rFonts w:ascii="Arial" w:hAnsi="Arial" w:cs="Arial"/>
          <w:color w:val="000000"/>
          <w:sz w:val="20"/>
          <w:szCs w:val="20"/>
          <w:lang w:val="it-IT"/>
        </w:rPr>
        <w:t xml:space="preserve"> je </w:t>
      </w:r>
      <w:proofErr w:type="spellStart"/>
      <w:r w:rsidRPr="0087253E">
        <w:rPr>
          <w:rFonts w:ascii="Arial" w:hAnsi="Arial" w:cs="Arial"/>
          <w:color w:val="000000"/>
          <w:sz w:val="20"/>
          <w:szCs w:val="20"/>
          <w:lang w:val="it-IT"/>
        </w:rPr>
        <w:t>bil</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neupravičeno</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izplačan</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dodatek</w:t>
      </w:r>
      <w:proofErr w:type="spellEnd"/>
      <w:r w:rsidRPr="0087253E">
        <w:rPr>
          <w:rFonts w:ascii="Arial" w:hAnsi="Arial" w:cs="Arial"/>
          <w:color w:val="000000"/>
          <w:sz w:val="20"/>
          <w:szCs w:val="20"/>
          <w:lang w:val="it-IT"/>
        </w:rPr>
        <w:t xml:space="preserve"> za </w:t>
      </w:r>
      <w:proofErr w:type="spellStart"/>
      <w:r w:rsidRPr="0087253E">
        <w:rPr>
          <w:rFonts w:ascii="Arial" w:hAnsi="Arial" w:cs="Arial"/>
          <w:color w:val="000000"/>
          <w:sz w:val="20"/>
          <w:szCs w:val="20"/>
          <w:lang w:val="it-IT"/>
        </w:rPr>
        <w:t>mentorstvo</w:t>
      </w:r>
      <w:proofErr w:type="spellEnd"/>
      <w:r w:rsidRPr="0087253E">
        <w:rPr>
          <w:rFonts w:ascii="Arial" w:hAnsi="Arial" w:cs="Arial"/>
          <w:color w:val="000000"/>
          <w:sz w:val="20"/>
          <w:szCs w:val="20"/>
          <w:lang w:val="it-IT"/>
        </w:rPr>
        <w:t xml:space="preserve">, </w:t>
      </w:r>
    </w:p>
    <w:p w14:paraId="0CF46964"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color w:val="000000"/>
          <w:sz w:val="20"/>
          <w:szCs w:val="20"/>
          <w:lang w:val="it-IT"/>
        </w:rPr>
        <w:t>ocene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delovne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uspešnosti</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javnih</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uslužbencev</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niso</w:t>
      </w:r>
      <w:proofErr w:type="spellEnd"/>
      <w:r w:rsidRPr="0087253E">
        <w:rPr>
          <w:rFonts w:ascii="Arial" w:hAnsi="Arial" w:cs="Arial"/>
          <w:color w:val="000000"/>
          <w:sz w:val="20"/>
          <w:szCs w:val="20"/>
          <w:lang w:val="it-IT"/>
        </w:rPr>
        <w:t xml:space="preserve"> bile </w:t>
      </w:r>
      <w:proofErr w:type="spellStart"/>
      <w:r w:rsidRPr="0087253E">
        <w:rPr>
          <w:rFonts w:ascii="Arial" w:hAnsi="Arial" w:cs="Arial"/>
          <w:color w:val="000000"/>
          <w:sz w:val="20"/>
          <w:szCs w:val="20"/>
          <w:lang w:val="it-IT"/>
        </w:rPr>
        <w:t>določena</w:t>
      </w:r>
      <w:proofErr w:type="spellEnd"/>
      <w:r w:rsidRPr="0087253E">
        <w:rPr>
          <w:rFonts w:ascii="Arial" w:hAnsi="Arial" w:cs="Arial"/>
          <w:color w:val="000000"/>
          <w:sz w:val="20"/>
          <w:szCs w:val="20"/>
          <w:lang w:val="it-IT"/>
        </w:rPr>
        <w:t xml:space="preserve"> v </w:t>
      </w:r>
      <w:proofErr w:type="spellStart"/>
      <w:r w:rsidRPr="0087253E">
        <w:rPr>
          <w:rFonts w:ascii="Arial" w:hAnsi="Arial" w:cs="Arial"/>
          <w:color w:val="000000"/>
          <w:sz w:val="20"/>
          <w:szCs w:val="20"/>
          <w:lang w:val="it-IT"/>
        </w:rPr>
        <w:t>skladu</w:t>
      </w:r>
      <w:proofErr w:type="spellEnd"/>
      <w:r w:rsidRPr="0087253E">
        <w:rPr>
          <w:rFonts w:ascii="Arial" w:hAnsi="Arial" w:cs="Arial"/>
          <w:color w:val="000000"/>
          <w:sz w:val="20"/>
          <w:szCs w:val="20"/>
          <w:lang w:val="it-IT"/>
        </w:rPr>
        <w:t xml:space="preserve"> z </w:t>
      </w:r>
      <w:proofErr w:type="spellStart"/>
      <w:r w:rsidRPr="0087253E">
        <w:rPr>
          <w:rFonts w:ascii="Arial" w:hAnsi="Arial" w:cs="Arial"/>
          <w:color w:val="000000"/>
          <w:sz w:val="20"/>
          <w:szCs w:val="20"/>
          <w:lang w:val="it-IT"/>
        </w:rPr>
        <w:t>drugim</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odstavkom</w:t>
      </w:r>
      <w:proofErr w:type="spellEnd"/>
      <w:r w:rsidRPr="0087253E">
        <w:rPr>
          <w:rFonts w:ascii="Arial" w:hAnsi="Arial" w:cs="Arial"/>
          <w:color w:val="000000"/>
          <w:sz w:val="20"/>
          <w:szCs w:val="20"/>
          <w:lang w:val="it-IT"/>
        </w:rPr>
        <w:t xml:space="preserve"> 3. </w:t>
      </w:r>
      <w:proofErr w:type="spellStart"/>
      <w:r w:rsidRPr="0087253E">
        <w:rPr>
          <w:rFonts w:ascii="Arial" w:hAnsi="Arial" w:cs="Arial"/>
          <w:color w:val="000000"/>
          <w:sz w:val="20"/>
          <w:szCs w:val="20"/>
          <w:lang w:val="it-IT"/>
        </w:rPr>
        <w:t>člena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Uredbe</w:t>
      </w:r>
      <w:proofErr w:type="spellEnd"/>
      <w:r w:rsidRPr="0087253E">
        <w:rPr>
          <w:rFonts w:ascii="Arial" w:hAnsi="Arial" w:cs="Arial"/>
          <w:color w:val="000000"/>
          <w:sz w:val="20"/>
          <w:szCs w:val="20"/>
          <w:lang w:val="it-IT"/>
        </w:rPr>
        <w:t xml:space="preserve"> o </w:t>
      </w:r>
      <w:proofErr w:type="spellStart"/>
      <w:r w:rsidRPr="0087253E">
        <w:rPr>
          <w:rFonts w:ascii="Arial" w:hAnsi="Arial" w:cs="Arial"/>
          <w:color w:val="000000"/>
          <w:sz w:val="20"/>
          <w:szCs w:val="20"/>
          <w:lang w:val="it-IT"/>
        </w:rPr>
        <w:t>napredovanju</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javnih</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uslužbencev</w:t>
      </w:r>
      <w:proofErr w:type="spellEnd"/>
      <w:r w:rsidRPr="0087253E">
        <w:rPr>
          <w:rFonts w:ascii="Arial" w:hAnsi="Arial" w:cs="Arial"/>
          <w:color w:val="000000"/>
          <w:sz w:val="20"/>
          <w:szCs w:val="20"/>
          <w:lang w:val="it-IT"/>
        </w:rPr>
        <w:t xml:space="preserve"> v </w:t>
      </w:r>
      <w:proofErr w:type="spellStart"/>
      <w:r w:rsidRPr="0087253E">
        <w:rPr>
          <w:rFonts w:ascii="Arial" w:hAnsi="Arial" w:cs="Arial"/>
          <w:color w:val="000000"/>
          <w:sz w:val="20"/>
          <w:szCs w:val="20"/>
          <w:lang w:val="it-IT"/>
        </w:rPr>
        <w:t>plačne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razrede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ki</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določa</w:t>
      </w:r>
      <w:proofErr w:type="spellEnd"/>
      <w:r w:rsidRPr="0087253E">
        <w:rPr>
          <w:rFonts w:ascii="Arial" w:hAnsi="Arial" w:cs="Arial"/>
          <w:color w:val="000000"/>
          <w:sz w:val="20"/>
          <w:szCs w:val="20"/>
          <w:lang w:val="it-IT"/>
        </w:rPr>
        <w:t xml:space="preserve">, da je </w:t>
      </w:r>
      <w:proofErr w:type="spellStart"/>
      <w:r w:rsidRPr="0087253E">
        <w:rPr>
          <w:rFonts w:ascii="Arial" w:hAnsi="Arial" w:cs="Arial"/>
          <w:color w:val="000000"/>
          <w:sz w:val="20"/>
          <w:szCs w:val="20"/>
          <w:lang w:val="it-IT"/>
        </w:rPr>
        <w:t>ocena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lastRenderedPageBreak/>
        <w:t>delovne</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uspešnosti</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javnega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uslužbenca</w:t>
      </w:r>
      <w:proofErr w:type="spellEnd"/>
      <w:r w:rsidRPr="0087253E">
        <w:rPr>
          <w:rFonts w:ascii="Arial" w:hAnsi="Arial" w:cs="Arial"/>
          <w:color w:val="000000"/>
          <w:sz w:val="20"/>
          <w:szCs w:val="20"/>
          <w:lang w:val="it-IT"/>
        </w:rPr>
        <w:t xml:space="preserve"> </w:t>
      </w:r>
      <w:proofErr w:type="spellStart"/>
      <w:r w:rsidRPr="0087253E">
        <w:rPr>
          <w:rFonts w:ascii="Arial" w:hAnsi="Arial" w:cs="Arial"/>
          <w:color w:val="000000"/>
          <w:sz w:val="20"/>
          <w:szCs w:val="20"/>
          <w:lang w:val="it-IT"/>
        </w:rPr>
        <w:t>lahko</w:t>
      </w:r>
      <w:proofErr w:type="spellEnd"/>
      <w:proofErr w:type="gramStart"/>
      <w:r w:rsidRPr="0087253E">
        <w:rPr>
          <w:rFonts w:ascii="Arial" w:hAnsi="Arial" w:cs="Arial"/>
          <w:color w:val="000000"/>
          <w:sz w:val="20"/>
          <w:szCs w:val="20"/>
          <w:lang w:val="it-IT"/>
        </w:rPr>
        <w:t>: »</w:t>
      </w:r>
      <w:proofErr w:type="spellStart"/>
      <w:r w:rsidRPr="0087253E">
        <w:rPr>
          <w:rFonts w:ascii="Arial" w:hAnsi="Arial" w:cs="Arial"/>
          <w:color w:val="000000"/>
          <w:sz w:val="20"/>
          <w:szCs w:val="20"/>
          <w:lang w:val="it-IT"/>
        </w:rPr>
        <w:t>odlično</w:t>
      </w:r>
      <w:proofErr w:type="spellEnd"/>
      <w:proofErr w:type="gramEnd"/>
      <w:r w:rsidRPr="0087253E">
        <w:rPr>
          <w:rFonts w:ascii="Arial" w:hAnsi="Arial" w:cs="Arial"/>
          <w:color w:val="000000"/>
          <w:sz w:val="20"/>
          <w:szCs w:val="20"/>
          <w:lang w:val="it-IT"/>
        </w:rPr>
        <w:t xml:space="preserve">«, »zelo </w:t>
      </w:r>
      <w:proofErr w:type="spellStart"/>
      <w:r w:rsidRPr="0087253E">
        <w:rPr>
          <w:rFonts w:ascii="Arial" w:hAnsi="Arial" w:cs="Arial"/>
          <w:color w:val="000000"/>
          <w:sz w:val="20"/>
          <w:szCs w:val="20"/>
          <w:lang w:val="it-IT"/>
        </w:rPr>
        <w:t>dobro</w:t>
      </w:r>
      <w:proofErr w:type="spellEnd"/>
      <w:r w:rsidRPr="0087253E">
        <w:rPr>
          <w:rFonts w:ascii="Arial" w:hAnsi="Arial" w:cs="Arial"/>
          <w:color w:val="000000"/>
          <w:sz w:val="20"/>
          <w:szCs w:val="20"/>
          <w:lang w:val="it-IT"/>
        </w:rPr>
        <w:t>«, »</w:t>
      </w:r>
      <w:proofErr w:type="spellStart"/>
      <w:r w:rsidRPr="0087253E">
        <w:rPr>
          <w:rFonts w:ascii="Arial" w:hAnsi="Arial" w:cs="Arial"/>
          <w:color w:val="000000"/>
          <w:sz w:val="20"/>
          <w:szCs w:val="20"/>
          <w:lang w:val="it-IT"/>
        </w:rPr>
        <w:t>dobro</w:t>
      </w:r>
      <w:proofErr w:type="spellEnd"/>
      <w:r w:rsidRPr="0087253E">
        <w:rPr>
          <w:rFonts w:ascii="Arial" w:hAnsi="Arial" w:cs="Arial"/>
          <w:color w:val="000000"/>
          <w:sz w:val="20"/>
          <w:szCs w:val="20"/>
          <w:lang w:val="it-IT"/>
        </w:rPr>
        <w:t>«, »</w:t>
      </w:r>
      <w:proofErr w:type="spellStart"/>
      <w:r w:rsidRPr="0087253E">
        <w:rPr>
          <w:rFonts w:ascii="Arial" w:hAnsi="Arial" w:cs="Arial"/>
          <w:color w:val="000000"/>
          <w:sz w:val="20"/>
          <w:szCs w:val="20"/>
          <w:lang w:val="it-IT"/>
        </w:rPr>
        <w:t>zadovoljivo</w:t>
      </w:r>
      <w:proofErr w:type="spellEnd"/>
      <w:r w:rsidRPr="0087253E">
        <w:rPr>
          <w:rFonts w:ascii="Arial" w:hAnsi="Arial" w:cs="Arial"/>
          <w:color w:val="000000"/>
          <w:sz w:val="20"/>
          <w:szCs w:val="20"/>
          <w:lang w:val="it-IT"/>
        </w:rPr>
        <w:t>« in »</w:t>
      </w:r>
      <w:proofErr w:type="spellStart"/>
      <w:r w:rsidRPr="0087253E">
        <w:rPr>
          <w:rFonts w:ascii="Arial" w:hAnsi="Arial" w:cs="Arial"/>
          <w:color w:val="000000"/>
          <w:sz w:val="20"/>
          <w:szCs w:val="20"/>
          <w:lang w:val="it-IT"/>
        </w:rPr>
        <w:t>nezadovoljivo</w:t>
      </w:r>
      <w:proofErr w:type="spellEnd"/>
      <w:r w:rsidRPr="0087253E">
        <w:rPr>
          <w:rFonts w:ascii="Arial" w:hAnsi="Arial" w:cs="Arial"/>
          <w:color w:val="000000"/>
          <w:sz w:val="20"/>
          <w:szCs w:val="20"/>
          <w:lang w:val="it-IT"/>
        </w:rPr>
        <w:t xml:space="preserve">«, </w:t>
      </w:r>
    </w:p>
    <w:p w14:paraId="177BD34F"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uslužbenec</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imel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sklenjenega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dogovora</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opravljanju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povečanega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obsega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dela</w:t>
      </w:r>
      <w:proofErr w:type="spellEnd"/>
      <w:r w:rsidRPr="0087253E">
        <w:rPr>
          <w:rFonts w:ascii="Arial" w:hAnsi="Arial" w:cs="Arial"/>
          <w:sz w:val="20"/>
          <w:szCs w:val="20"/>
          <w:lang w:val="it-IT" w:eastAsia="sl-SI"/>
        </w:rPr>
        <w:t xml:space="preserve">, </w:t>
      </w:r>
    </w:p>
    <w:p w14:paraId="04663719" w14:textId="77777777" w:rsidR="0087253E" w:rsidRPr="0087253E" w:rsidRDefault="0087253E" w:rsidP="00041D27">
      <w:pPr>
        <w:pStyle w:val="Odstavekseznama"/>
        <w:numPr>
          <w:ilvl w:val="0"/>
          <w:numId w:val="60"/>
        </w:numPr>
        <w:jc w:val="both"/>
        <w:rPr>
          <w:rFonts w:ascii="Arial" w:hAnsi="Arial" w:cs="Arial"/>
          <w:sz w:val="20"/>
          <w:szCs w:val="20"/>
          <w:lang w:val="it-IT"/>
        </w:rPr>
      </w:pPr>
      <w:proofErr w:type="spellStart"/>
      <w:r w:rsidRPr="0087253E">
        <w:rPr>
          <w:rFonts w:ascii="Arial" w:hAnsi="Arial" w:cs="Arial"/>
          <w:sz w:val="20"/>
          <w:szCs w:val="20"/>
          <w:lang w:val="it-IT" w:eastAsia="sl-SI"/>
        </w:rPr>
        <w:t>predstojnik</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javnemu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uslužbencu</w:t>
      </w:r>
      <w:proofErr w:type="spellEnd"/>
      <w:r w:rsidRPr="0087253E">
        <w:rPr>
          <w:rFonts w:ascii="Arial" w:hAnsi="Arial" w:cs="Arial"/>
          <w:sz w:val="20"/>
          <w:szCs w:val="20"/>
          <w:lang w:val="it-IT" w:eastAsia="sl-SI"/>
        </w:rPr>
        <w:t xml:space="preserve"> ni </w:t>
      </w:r>
      <w:proofErr w:type="spellStart"/>
      <w:r w:rsidRPr="0087253E">
        <w:rPr>
          <w:rFonts w:ascii="Arial" w:hAnsi="Arial" w:cs="Arial"/>
          <w:sz w:val="20"/>
          <w:szCs w:val="20"/>
          <w:lang w:val="it-IT" w:eastAsia="sl-SI"/>
        </w:rPr>
        <w:t>izdal</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sklepa</w:t>
      </w:r>
      <w:proofErr w:type="spellEnd"/>
      <w:r w:rsidRPr="0087253E">
        <w:rPr>
          <w:rFonts w:ascii="Arial" w:hAnsi="Arial" w:cs="Arial"/>
          <w:sz w:val="20"/>
          <w:szCs w:val="20"/>
          <w:lang w:val="it-IT" w:eastAsia="sl-SI"/>
        </w:rPr>
        <w:t xml:space="preserve"> o </w:t>
      </w:r>
      <w:proofErr w:type="spellStart"/>
      <w:r w:rsidRPr="0087253E">
        <w:rPr>
          <w:rFonts w:ascii="Arial" w:hAnsi="Arial" w:cs="Arial"/>
          <w:sz w:val="20"/>
          <w:szCs w:val="20"/>
          <w:lang w:val="it-IT" w:eastAsia="sl-SI"/>
        </w:rPr>
        <w:t>izplačilu</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delovne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uspešnosti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iz</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naslova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povečanega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obsega</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dela</w:t>
      </w:r>
      <w:proofErr w:type="spellEnd"/>
      <w:r w:rsidRPr="0087253E">
        <w:rPr>
          <w:rFonts w:ascii="Arial" w:hAnsi="Arial" w:cs="Arial"/>
          <w:sz w:val="20"/>
          <w:szCs w:val="20"/>
          <w:lang w:val="it-IT"/>
        </w:rPr>
        <w:t>.</w:t>
      </w:r>
    </w:p>
    <w:p w14:paraId="55AD0F91" w14:textId="7B9F0FE1" w:rsidR="0087253E" w:rsidRDefault="0087253E" w:rsidP="00AB5DF8">
      <w:pPr>
        <w:pStyle w:val="ZADEVA"/>
        <w:tabs>
          <w:tab w:val="clear" w:pos="1701"/>
          <w:tab w:val="left" w:pos="0"/>
        </w:tabs>
        <w:ind w:left="0" w:firstLine="0"/>
        <w:jc w:val="both"/>
        <w:rPr>
          <w:rFonts w:cs="Arial"/>
          <w:b w:val="0"/>
          <w:szCs w:val="20"/>
          <w:lang w:val="sl-SI"/>
        </w:rPr>
      </w:pPr>
    </w:p>
    <w:p w14:paraId="6B3B197F" w14:textId="77777777" w:rsidR="0087253E" w:rsidRPr="00AB5DF8" w:rsidRDefault="0087253E" w:rsidP="00C540ED">
      <w:pPr>
        <w:pStyle w:val="Odstavekseznama"/>
        <w:numPr>
          <w:ilvl w:val="3"/>
          <w:numId w:val="10"/>
        </w:numPr>
        <w:jc w:val="both"/>
        <w:outlineLvl w:val="3"/>
        <w:rPr>
          <w:rFonts w:ascii="Arial" w:hAnsi="Arial" w:cs="Arial"/>
          <w:b/>
          <w:sz w:val="20"/>
          <w:szCs w:val="20"/>
          <w:lang w:val="sl-SI"/>
        </w:rPr>
      </w:pPr>
      <w:bookmarkStart w:id="65" w:name="_Toc34892506"/>
      <w:r w:rsidRPr="00AB5DF8">
        <w:rPr>
          <w:rFonts w:ascii="Arial" w:hAnsi="Arial" w:cs="Arial"/>
          <w:b/>
          <w:sz w:val="20"/>
          <w:szCs w:val="20"/>
          <w:lang w:val="sl-SI"/>
        </w:rPr>
        <w:t>Ugotovitve v sistemskih nadzorih pravilnosti določitve in izplačevanja najvišjih izplačil bruto plač po podskupinah javnega sektorja</w:t>
      </w:r>
      <w:bookmarkEnd w:id="65"/>
    </w:p>
    <w:p w14:paraId="554E0596" w14:textId="77777777" w:rsidR="0087253E" w:rsidRDefault="0087253E" w:rsidP="0087253E">
      <w:pPr>
        <w:pStyle w:val="ZADEVA"/>
        <w:tabs>
          <w:tab w:val="clear" w:pos="1701"/>
          <w:tab w:val="left" w:pos="0"/>
        </w:tabs>
        <w:jc w:val="both"/>
        <w:rPr>
          <w:rFonts w:cs="Arial"/>
          <w:b w:val="0"/>
          <w:szCs w:val="20"/>
          <w:lang w:val="sl-SI"/>
        </w:rPr>
      </w:pPr>
    </w:p>
    <w:p w14:paraId="2D392D6D" w14:textId="77777777" w:rsidR="0087253E" w:rsidRPr="00657F87" w:rsidRDefault="0087253E" w:rsidP="00041D27">
      <w:pPr>
        <w:spacing w:line="240" w:lineRule="auto"/>
        <w:jc w:val="both"/>
        <w:rPr>
          <w:rFonts w:cs="Arial"/>
          <w:szCs w:val="20"/>
        </w:rPr>
      </w:pPr>
      <w:r>
        <w:rPr>
          <w:rFonts w:cs="Arial"/>
          <w:szCs w:val="20"/>
        </w:rPr>
        <w:t>Inšpektorji so inšpekcijske nadzore opravili pri 22 zavezancih, in sicer: Agencija za trg vrednostnih papirjev, Zavod za zdravstveni zavarovanje Slovenije, Javna agencija Republike Slovenije za zdravila in medicinske pripomočke, Zavod za pokojninsko in invalidsko zavarovanje Slovenije, Ministrstvo za javno upravo, Splošna bolnišnica Jesenice, Višje sodišče v Ljubljani, Univerzitetni klinični center Ljubljana, Kmetijsko gozdarska zbornica Slovenije – Kmetijsko gozdarski zavod Nova Gorica, Mestna občina Kranj, Univerzitetni klinični center Maribor, Varstveno delovni center Nova Gorica, Festival Ljubljana, Zavod za gozdove Slovenije, Zavod Republike Slovenije za varstvo narave (zaključen v januarju 2020), Grm Novo mesto – Center biotehnike in turizma, Okrožno sodišče v Mariboru, Ministrstvo za obrambo Republike Slovenije – Generalštab Slovenske vojske, Služba Vlade Republike Slovenije za razvoj in evropsko kohezijsko politiko, Znanstveno raziskovalno središče Koper, Upravna enota Velenje. Nepravilnosti, ki so jih ugotovili so bile:</w:t>
      </w:r>
    </w:p>
    <w:p w14:paraId="05907196" w14:textId="77777777" w:rsidR="0087253E" w:rsidRPr="0087253E" w:rsidRDefault="0087253E" w:rsidP="00041D27">
      <w:pPr>
        <w:pStyle w:val="Odstavekseznama"/>
        <w:numPr>
          <w:ilvl w:val="0"/>
          <w:numId w:val="49"/>
        </w:numPr>
        <w:jc w:val="both"/>
        <w:rPr>
          <w:rFonts w:ascii="Arial" w:hAnsi="Arial" w:cs="Arial"/>
          <w:sz w:val="20"/>
          <w:szCs w:val="20"/>
          <w:lang w:val="it-IT"/>
        </w:rPr>
      </w:pPr>
      <w:r w:rsidRPr="0087253E">
        <w:rPr>
          <w:rFonts w:ascii="Arial" w:hAnsi="Arial" w:cs="Arial"/>
          <w:sz w:val="20"/>
          <w:szCs w:val="20"/>
          <w:lang w:val="sl-SI"/>
        </w:rPr>
        <w:t xml:space="preserve">bivši predstojnik (še pred statusno spremembo) pri javnem uslužbencu ni preverjal pogojev za napredovanje v skladu s tretjim odstavkom 16. člena ZSPJS. Javni uslužbenec je, na podlagi naknadno izpolnjenega Evidenčnega lista napredovanja za obdobje 2007 – 2009 že v letu 2010 izpolnil pogoje za napredovanja za 2 plačna razreda, v 57. plačni razred, to je zadnji plačni razred delovnega mesta H019008 Znanstveni svetnik. V evidenčnem listu napredovanja za obdobje 2012 – 2015 je bilo napačno navedeno, da je zadnjič napredoval 1.5.2009, takrat je bil iz delovnega mesta H019006 Višji znanstveni sodelavec premeščen na delovno mesto H019008 Znanstveni svetnik. </w:t>
      </w:r>
      <w:proofErr w:type="spellStart"/>
      <w:r w:rsidRPr="0087253E">
        <w:rPr>
          <w:rFonts w:ascii="Arial" w:hAnsi="Arial" w:cs="Arial"/>
          <w:sz w:val="20"/>
          <w:szCs w:val="20"/>
          <w:lang w:val="it-IT"/>
        </w:rPr>
        <w:t>Obe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w:t>
      </w:r>
      <w:proofErr w:type="spellEnd"/>
      <w:r w:rsidRPr="0087253E">
        <w:rPr>
          <w:rFonts w:ascii="Arial" w:hAnsi="Arial" w:cs="Arial"/>
          <w:sz w:val="20"/>
          <w:szCs w:val="20"/>
          <w:lang w:val="it-IT"/>
        </w:rPr>
        <w:t xml:space="preserve"> mesti se </w:t>
      </w:r>
      <w:proofErr w:type="spellStart"/>
      <w:r w:rsidRPr="0087253E">
        <w:rPr>
          <w:rFonts w:ascii="Arial" w:hAnsi="Arial" w:cs="Arial"/>
          <w:sz w:val="20"/>
          <w:szCs w:val="20"/>
          <w:lang w:val="it-IT"/>
        </w:rPr>
        <w:t>nahajata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istem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tarifnem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premestitvi</w:t>
      </w:r>
      <w:proofErr w:type="spellEnd"/>
      <w:r w:rsidRPr="0087253E">
        <w:rPr>
          <w:rFonts w:ascii="Arial" w:hAnsi="Arial" w:cs="Arial"/>
          <w:sz w:val="20"/>
          <w:szCs w:val="20"/>
          <w:lang w:val="it-IT"/>
        </w:rPr>
        <w:t xml:space="preserve"> ne bi smelo </w:t>
      </w:r>
      <w:proofErr w:type="spellStart"/>
      <w:r w:rsidRPr="0087253E">
        <w:rPr>
          <w:rFonts w:ascii="Arial" w:hAnsi="Arial" w:cs="Arial"/>
          <w:sz w:val="20"/>
          <w:szCs w:val="20"/>
          <w:lang w:val="it-IT"/>
        </w:rPr>
        <w:t>biti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prekinjeno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Zato</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z </w:t>
      </w:r>
      <w:proofErr w:type="spellStart"/>
      <w:r w:rsidRPr="0087253E">
        <w:rPr>
          <w:rFonts w:ascii="Arial" w:hAnsi="Arial" w:cs="Arial"/>
          <w:sz w:val="20"/>
          <w:szCs w:val="20"/>
          <w:lang w:val="it-IT"/>
        </w:rPr>
        <w:t>drugim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odstavkom</w:t>
      </w:r>
      <w:proofErr w:type="spellEnd"/>
      <w:r w:rsidRPr="0087253E">
        <w:rPr>
          <w:rFonts w:ascii="Arial" w:hAnsi="Arial" w:cs="Arial"/>
          <w:sz w:val="20"/>
          <w:szCs w:val="20"/>
          <w:lang w:val="it-IT"/>
        </w:rPr>
        <w:t xml:space="preserve"> 3.a </w:t>
      </w:r>
      <w:proofErr w:type="spellStart"/>
      <w:r w:rsidRPr="0087253E">
        <w:rPr>
          <w:rFonts w:ascii="Arial" w:hAnsi="Arial" w:cs="Arial"/>
          <w:sz w:val="20"/>
          <w:szCs w:val="20"/>
          <w:lang w:val="it-IT"/>
        </w:rPr>
        <w:t>členom</w:t>
      </w:r>
      <w:proofErr w:type="spellEnd"/>
      <w:r w:rsidRPr="0087253E">
        <w:rPr>
          <w:rFonts w:ascii="Arial" w:hAnsi="Arial" w:cs="Arial"/>
          <w:sz w:val="20"/>
          <w:szCs w:val="20"/>
          <w:lang w:val="it-IT"/>
        </w:rPr>
        <w:t xml:space="preserve"> ZSPJS </w:t>
      </w:r>
      <w:proofErr w:type="spellStart"/>
      <w:r w:rsidRPr="0087253E">
        <w:rPr>
          <w:rFonts w:ascii="Arial" w:hAnsi="Arial" w:cs="Arial"/>
          <w:sz w:val="20"/>
          <w:szCs w:val="20"/>
          <w:lang w:val="it-IT"/>
        </w:rPr>
        <w:t>upravičen</w:t>
      </w:r>
      <w:proofErr w:type="spellEnd"/>
      <w:r w:rsidRPr="0087253E">
        <w:rPr>
          <w:rFonts w:ascii="Arial" w:hAnsi="Arial" w:cs="Arial"/>
          <w:sz w:val="20"/>
          <w:szCs w:val="20"/>
          <w:lang w:val="it-IT"/>
        </w:rPr>
        <w:t xml:space="preserve"> do </w:t>
      </w:r>
      <w:proofErr w:type="spellStart"/>
      <w:r w:rsidRPr="0087253E">
        <w:rPr>
          <w:rFonts w:ascii="Arial" w:hAnsi="Arial" w:cs="Arial"/>
          <w:sz w:val="20"/>
          <w:szCs w:val="20"/>
          <w:lang w:val="it-IT"/>
        </w:rPr>
        <w:t>poračuna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Nezakonito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stanje</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ugotovil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šele</w:t>
      </w:r>
      <w:proofErr w:type="spellEnd"/>
      <w:r w:rsidRPr="0087253E">
        <w:rPr>
          <w:rFonts w:ascii="Arial" w:hAnsi="Arial" w:cs="Arial"/>
          <w:sz w:val="20"/>
          <w:szCs w:val="20"/>
          <w:lang w:val="it-IT"/>
        </w:rPr>
        <w:t xml:space="preserve"> 9.2.2018.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upravičen</w:t>
      </w:r>
      <w:proofErr w:type="spellEnd"/>
      <w:r w:rsidRPr="0087253E">
        <w:rPr>
          <w:rFonts w:ascii="Arial" w:hAnsi="Arial" w:cs="Arial"/>
          <w:sz w:val="20"/>
          <w:szCs w:val="20"/>
          <w:lang w:val="it-IT"/>
        </w:rPr>
        <w:t xml:space="preserve"> do </w:t>
      </w:r>
      <w:proofErr w:type="spellStart"/>
      <w:r w:rsidRPr="0087253E">
        <w:rPr>
          <w:rFonts w:ascii="Arial" w:hAnsi="Arial" w:cs="Arial"/>
          <w:sz w:val="20"/>
          <w:szCs w:val="20"/>
          <w:lang w:val="it-IT"/>
        </w:rPr>
        <w:t>poračuna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skladu</w:t>
      </w:r>
      <w:proofErr w:type="spellEnd"/>
      <w:r w:rsidRPr="0087253E">
        <w:rPr>
          <w:rFonts w:ascii="Arial" w:hAnsi="Arial" w:cs="Arial"/>
          <w:sz w:val="20"/>
          <w:szCs w:val="20"/>
          <w:lang w:val="it-IT"/>
        </w:rPr>
        <w:t xml:space="preserve"> s 3.a </w:t>
      </w:r>
      <w:proofErr w:type="spellStart"/>
      <w:r w:rsidRPr="0087253E">
        <w:rPr>
          <w:rFonts w:ascii="Arial" w:hAnsi="Arial" w:cs="Arial"/>
          <w:sz w:val="20"/>
          <w:szCs w:val="20"/>
          <w:lang w:val="it-IT"/>
        </w:rPr>
        <w:t>členom</w:t>
      </w:r>
      <w:proofErr w:type="spellEnd"/>
      <w:r w:rsidRPr="0087253E">
        <w:rPr>
          <w:rFonts w:ascii="Arial" w:hAnsi="Arial" w:cs="Arial"/>
          <w:sz w:val="20"/>
          <w:szCs w:val="20"/>
          <w:lang w:val="it-IT"/>
        </w:rPr>
        <w:t xml:space="preserve"> ZSPJS in </w:t>
      </w:r>
      <w:proofErr w:type="spellStart"/>
      <w:r w:rsidRPr="0087253E">
        <w:rPr>
          <w:rFonts w:ascii="Arial" w:hAnsi="Arial" w:cs="Arial"/>
          <w:sz w:val="20"/>
          <w:szCs w:val="20"/>
          <w:lang w:val="it-IT"/>
        </w:rPr>
        <w:t>zakonom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ureja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obligacijska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razmerja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čas</w:t>
      </w:r>
      <w:proofErr w:type="spellEnd"/>
      <w:r w:rsidRPr="0087253E">
        <w:rPr>
          <w:rFonts w:ascii="Arial" w:hAnsi="Arial" w:cs="Arial"/>
          <w:sz w:val="20"/>
          <w:szCs w:val="20"/>
          <w:lang w:val="it-IT"/>
        </w:rPr>
        <w:t xml:space="preserve"> do 5 </w:t>
      </w:r>
      <w:proofErr w:type="spellStart"/>
      <w:r w:rsidRPr="0087253E">
        <w:rPr>
          <w:rFonts w:ascii="Arial" w:hAnsi="Arial" w:cs="Arial"/>
          <w:sz w:val="20"/>
          <w:szCs w:val="20"/>
          <w:lang w:val="it-IT"/>
        </w:rPr>
        <w:t>let</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ugotovitvijo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nezakonitega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t.j</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marca 2013 </w:t>
      </w:r>
      <w:proofErr w:type="spellStart"/>
      <w:r w:rsidRPr="0087253E">
        <w:rPr>
          <w:rFonts w:ascii="Arial" w:hAnsi="Arial" w:cs="Arial"/>
          <w:sz w:val="20"/>
          <w:szCs w:val="20"/>
          <w:lang w:val="it-IT"/>
        </w:rPr>
        <w:t>dalje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pri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plači</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marec</w:t>
      </w:r>
      <w:proofErr w:type="spellEnd"/>
      <w:r w:rsidRPr="0087253E">
        <w:rPr>
          <w:rFonts w:ascii="Arial" w:hAnsi="Arial" w:cs="Arial"/>
          <w:sz w:val="20"/>
          <w:szCs w:val="20"/>
          <w:lang w:val="it-IT"/>
        </w:rPr>
        <w:t xml:space="preserve"> 2018 </w:t>
      </w:r>
      <w:proofErr w:type="spellStart"/>
      <w:r w:rsidRPr="0087253E">
        <w:rPr>
          <w:rFonts w:ascii="Arial" w:hAnsi="Arial" w:cs="Arial"/>
          <w:sz w:val="20"/>
          <w:szCs w:val="20"/>
          <w:lang w:val="it-IT"/>
        </w:rPr>
        <w:t>odpravil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nezakonito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stanje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izvedel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premalo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izplačanih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marca 2013 do </w:t>
      </w:r>
      <w:proofErr w:type="spellStart"/>
      <w:r w:rsidRPr="0087253E">
        <w:rPr>
          <w:rFonts w:ascii="Arial" w:hAnsi="Arial" w:cs="Arial"/>
          <w:sz w:val="20"/>
          <w:szCs w:val="20"/>
          <w:lang w:val="it-IT"/>
        </w:rPr>
        <w:t>novembra</w:t>
      </w:r>
      <w:proofErr w:type="spellEnd"/>
      <w:r w:rsidRPr="0087253E">
        <w:rPr>
          <w:rFonts w:ascii="Arial" w:hAnsi="Arial" w:cs="Arial"/>
          <w:sz w:val="20"/>
          <w:szCs w:val="20"/>
          <w:lang w:val="it-IT"/>
        </w:rPr>
        <w:t xml:space="preserve"> 2016. </w:t>
      </w:r>
      <w:proofErr w:type="spellStart"/>
      <w:r w:rsidRPr="0087253E">
        <w:rPr>
          <w:rFonts w:ascii="Arial" w:hAnsi="Arial" w:cs="Arial"/>
          <w:sz w:val="20"/>
          <w:szCs w:val="20"/>
          <w:lang w:val="it-IT"/>
        </w:rPr>
        <w:t>Visoko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marec</w:t>
      </w:r>
      <w:proofErr w:type="spellEnd"/>
      <w:r w:rsidRPr="0087253E">
        <w:rPr>
          <w:rFonts w:ascii="Arial" w:hAnsi="Arial" w:cs="Arial"/>
          <w:sz w:val="20"/>
          <w:szCs w:val="20"/>
          <w:lang w:val="it-IT"/>
        </w:rPr>
        <w:t xml:space="preserve"> 2018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posledica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poračuna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premalo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izplačanih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obdobje</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marca 2013 do </w:t>
      </w:r>
      <w:proofErr w:type="spellStart"/>
      <w:r w:rsidRPr="0087253E">
        <w:rPr>
          <w:rFonts w:ascii="Arial" w:hAnsi="Arial" w:cs="Arial"/>
          <w:sz w:val="20"/>
          <w:szCs w:val="20"/>
          <w:lang w:val="it-IT"/>
        </w:rPr>
        <w:t>novembra</w:t>
      </w:r>
      <w:proofErr w:type="spellEnd"/>
      <w:r w:rsidRPr="0087253E">
        <w:rPr>
          <w:rFonts w:ascii="Arial" w:hAnsi="Arial" w:cs="Arial"/>
          <w:sz w:val="20"/>
          <w:szCs w:val="20"/>
          <w:lang w:val="it-IT"/>
        </w:rPr>
        <w:t xml:space="preserve"> 2016, </w:t>
      </w:r>
    </w:p>
    <w:p w14:paraId="116249CF" w14:textId="77777777" w:rsidR="0087253E" w:rsidRPr="0087253E" w:rsidRDefault="0087253E" w:rsidP="00041D27">
      <w:pPr>
        <w:pStyle w:val="Odstavekseznama"/>
        <w:numPr>
          <w:ilvl w:val="0"/>
          <w:numId w:val="49"/>
        </w:numPr>
        <w:jc w:val="both"/>
        <w:rPr>
          <w:rFonts w:ascii="Arial" w:hAnsi="Arial" w:cs="Arial"/>
          <w:sz w:val="20"/>
          <w:szCs w:val="20"/>
          <w:lang w:val="it-IT"/>
        </w:rPr>
      </w:pPr>
      <w:proofErr w:type="spellStart"/>
      <w:r w:rsidRPr="0087253E">
        <w:rPr>
          <w:rFonts w:ascii="Arial" w:hAnsi="Arial" w:cs="Arial"/>
          <w:sz w:val="20"/>
          <w:szCs w:val="20"/>
          <w:lang w:val="it-IT"/>
        </w:rPr>
        <w:t>uporabljena</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izplačila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nadomestila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letni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dopust</w:t>
      </w:r>
      <w:proofErr w:type="spellEnd"/>
      <w:r w:rsidRPr="0087253E">
        <w:rPr>
          <w:rFonts w:ascii="Arial" w:hAnsi="Arial" w:cs="Arial"/>
          <w:sz w:val="20"/>
          <w:szCs w:val="20"/>
          <w:lang w:val="it-IT"/>
        </w:rPr>
        <w:t xml:space="preserve"> - </w:t>
      </w:r>
      <w:proofErr w:type="spellStart"/>
      <w:r w:rsidRPr="0087253E">
        <w:rPr>
          <w:rFonts w:ascii="Arial" w:hAnsi="Arial" w:cs="Arial"/>
          <w:sz w:val="20"/>
          <w:szCs w:val="20"/>
          <w:lang w:val="it-IT"/>
        </w:rPr>
        <w:t>namesto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šifre</w:t>
      </w:r>
      <w:proofErr w:type="spellEnd"/>
      <w:r w:rsidRPr="0087253E">
        <w:rPr>
          <w:rFonts w:ascii="Arial" w:hAnsi="Arial" w:cs="Arial"/>
          <w:sz w:val="20"/>
          <w:szCs w:val="20"/>
          <w:lang w:val="it-IT"/>
        </w:rPr>
        <w:t xml:space="preserve"> J110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uporabljena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B900</w:t>
      </w:r>
      <w:r w:rsidRPr="0087253E">
        <w:rPr>
          <w:rFonts w:ascii="Arial" w:hAnsi="Arial" w:cs="Arial"/>
          <w:sz w:val="20"/>
          <w:szCs w:val="20"/>
          <w:lang w:val="it-IT" w:eastAsia="sl-SI"/>
        </w:rPr>
        <w:t xml:space="preserve">, </w:t>
      </w:r>
    </w:p>
    <w:p w14:paraId="02B6342A" w14:textId="77777777" w:rsidR="0087253E" w:rsidRPr="0087253E" w:rsidRDefault="0087253E" w:rsidP="00041D27">
      <w:pPr>
        <w:pStyle w:val="Odstavekseznama"/>
        <w:numPr>
          <w:ilvl w:val="0"/>
          <w:numId w:val="49"/>
        </w:numPr>
        <w:jc w:val="both"/>
        <w:rPr>
          <w:rFonts w:ascii="Arial" w:hAnsi="Arial" w:cs="Arial"/>
          <w:sz w:val="20"/>
          <w:szCs w:val="20"/>
          <w:lang w:val="it-IT"/>
        </w:rPr>
      </w:pPr>
      <w:proofErr w:type="spellStart"/>
      <w:r w:rsidRPr="0087253E">
        <w:rPr>
          <w:rFonts w:ascii="Arial" w:hAnsi="Arial" w:cs="Arial"/>
          <w:sz w:val="20"/>
          <w:szCs w:val="20"/>
          <w:lang w:val="it-IT"/>
        </w:rPr>
        <w:t>poračun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neutemeljen</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napačen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izhajal</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iz</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predpostavke</w:t>
      </w:r>
      <w:proofErr w:type="spellEnd"/>
      <w:r w:rsidRPr="0087253E">
        <w:rPr>
          <w:rFonts w:ascii="Arial" w:hAnsi="Arial" w:cs="Arial"/>
          <w:sz w:val="20"/>
          <w:szCs w:val="20"/>
          <w:lang w:val="it-IT"/>
        </w:rPr>
        <w:t xml:space="preserve">, da 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uslužbenke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napredovanjem</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letu</w:t>
      </w:r>
      <w:proofErr w:type="spellEnd"/>
      <w:r w:rsidRPr="0087253E">
        <w:rPr>
          <w:rFonts w:ascii="Arial" w:hAnsi="Arial" w:cs="Arial"/>
          <w:sz w:val="20"/>
          <w:szCs w:val="20"/>
          <w:lang w:val="it-IT"/>
        </w:rPr>
        <w:t xml:space="preserve"> 2012 </w:t>
      </w:r>
      <w:proofErr w:type="spellStart"/>
      <w:r w:rsidRPr="0087253E">
        <w:rPr>
          <w:rFonts w:ascii="Arial" w:hAnsi="Arial" w:cs="Arial"/>
          <w:sz w:val="20"/>
          <w:szCs w:val="20"/>
          <w:lang w:val="it-IT"/>
        </w:rPr>
        <w:t>pravilna</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zakonita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
    <w:p w14:paraId="22FBD7F2" w14:textId="77777777" w:rsidR="0087253E" w:rsidRPr="0087253E" w:rsidRDefault="0087253E" w:rsidP="00041D27">
      <w:pPr>
        <w:pStyle w:val="Odstavekseznama"/>
        <w:numPr>
          <w:ilvl w:val="0"/>
          <w:numId w:val="49"/>
        </w:numPr>
        <w:jc w:val="both"/>
        <w:rPr>
          <w:rFonts w:ascii="Arial" w:hAnsi="Arial" w:cs="Arial"/>
          <w:sz w:val="20"/>
          <w:szCs w:val="20"/>
          <w:lang w:val="it-IT"/>
        </w:rPr>
      </w:pPr>
      <w:proofErr w:type="spellStart"/>
      <w:r w:rsidRPr="0087253E">
        <w:rPr>
          <w:rFonts w:ascii="Arial" w:hAnsi="Arial" w:cs="Arial"/>
          <w:sz w:val="20"/>
          <w:szCs w:val="20"/>
          <w:lang w:val="it-IT"/>
        </w:rPr>
        <w:t>plačilna</w:t>
      </w:r>
      <w:proofErr w:type="spellEnd"/>
      <w:r w:rsidRPr="0087253E">
        <w:rPr>
          <w:rFonts w:ascii="Arial" w:hAnsi="Arial" w:cs="Arial"/>
          <w:sz w:val="20"/>
          <w:szCs w:val="20"/>
          <w:lang w:val="it-IT"/>
        </w:rPr>
        <w:t xml:space="preserve"> lista je </w:t>
      </w:r>
      <w:proofErr w:type="spellStart"/>
      <w:r w:rsidRPr="0087253E">
        <w:rPr>
          <w:rFonts w:ascii="Arial" w:hAnsi="Arial" w:cs="Arial"/>
          <w:sz w:val="20"/>
          <w:szCs w:val="20"/>
          <w:lang w:val="it-IT"/>
        </w:rPr>
        <w:t>vsebovala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poračun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poračune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nazaj</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ki</w:t>
      </w:r>
      <w:proofErr w:type="spellEnd"/>
      <w:r w:rsidRPr="0087253E">
        <w:rPr>
          <w:rFonts w:ascii="Arial" w:hAnsi="Arial" w:cs="Arial"/>
          <w:sz w:val="20"/>
          <w:szCs w:val="20"/>
          <w:lang w:val="it-IT"/>
        </w:rPr>
        <w:t xml:space="preserve"> so </w:t>
      </w:r>
      <w:proofErr w:type="spellStart"/>
      <w:r w:rsidRPr="0087253E">
        <w:rPr>
          <w:rFonts w:ascii="Arial" w:hAnsi="Arial" w:cs="Arial"/>
          <w:sz w:val="20"/>
          <w:szCs w:val="20"/>
          <w:lang w:val="it-IT"/>
        </w:rPr>
        <w:t>starejši</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13 </w:t>
      </w:r>
      <w:proofErr w:type="spellStart"/>
      <w:r w:rsidRPr="0087253E">
        <w:rPr>
          <w:rFonts w:ascii="Arial" w:hAnsi="Arial" w:cs="Arial"/>
          <w:sz w:val="20"/>
          <w:szCs w:val="20"/>
          <w:lang w:val="it-IT"/>
        </w:rPr>
        <w:t>mesecev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tekoči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obračun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plače</w:t>
      </w:r>
      <w:proofErr w:type="spellEnd"/>
      <w:r w:rsidRPr="0087253E">
        <w:rPr>
          <w:rFonts w:ascii="Arial" w:hAnsi="Arial" w:cs="Arial"/>
          <w:sz w:val="20"/>
          <w:szCs w:val="20"/>
          <w:lang w:val="it-IT"/>
        </w:rPr>
        <w:t xml:space="preserve">, se mora </w:t>
      </w:r>
      <w:proofErr w:type="spellStart"/>
      <w:r w:rsidRPr="0087253E">
        <w:rPr>
          <w:rFonts w:ascii="Arial" w:hAnsi="Arial" w:cs="Arial"/>
          <w:sz w:val="20"/>
          <w:szCs w:val="20"/>
          <w:lang w:val="it-IT"/>
        </w:rPr>
        <w:t>analitično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obdelati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pod</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postavko</w:t>
      </w:r>
      <w:proofErr w:type="spellEnd"/>
      <w:r w:rsidRPr="0087253E">
        <w:rPr>
          <w:rFonts w:ascii="Arial" w:hAnsi="Arial" w:cs="Arial"/>
          <w:sz w:val="20"/>
          <w:szCs w:val="20"/>
          <w:lang w:val="it-IT"/>
        </w:rPr>
        <w:t xml:space="preserve"> 900).</w:t>
      </w:r>
    </w:p>
    <w:p w14:paraId="25C77D8F" w14:textId="7969D15D" w:rsidR="00AC2750" w:rsidRPr="008A127A" w:rsidRDefault="00AC2750" w:rsidP="005A1229">
      <w:pPr>
        <w:spacing w:line="240" w:lineRule="auto"/>
        <w:rPr>
          <w:rFonts w:cs="Arial"/>
          <w:szCs w:val="20"/>
        </w:rPr>
      </w:pPr>
    </w:p>
    <w:p w14:paraId="5922D658" w14:textId="761EF35B" w:rsidR="005A1229" w:rsidRPr="00AB5DF8" w:rsidRDefault="005A1229" w:rsidP="00C540ED">
      <w:pPr>
        <w:pStyle w:val="Odstavekseznama"/>
        <w:numPr>
          <w:ilvl w:val="2"/>
          <w:numId w:val="10"/>
        </w:numPr>
        <w:ind w:left="567" w:hanging="567"/>
        <w:outlineLvl w:val="2"/>
        <w:rPr>
          <w:rFonts w:ascii="Arial" w:hAnsi="Arial" w:cs="Arial"/>
          <w:b/>
          <w:sz w:val="20"/>
          <w:szCs w:val="20"/>
          <w:lang w:val="sl-SI"/>
        </w:rPr>
      </w:pPr>
      <w:bookmarkStart w:id="66" w:name="_Toc34892507"/>
      <w:r w:rsidRPr="00AB5DF8">
        <w:rPr>
          <w:rFonts w:ascii="Arial" w:hAnsi="Arial" w:cs="Arial"/>
          <w:b/>
          <w:sz w:val="20"/>
          <w:szCs w:val="20"/>
          <w:lang w:val="sl-SI"/>
        </w:rPr>
        <w:t>Ugotovitve inšpektorjev po opravljenih ostalih inšpekcijskih nadzorih</w:t>
      </w:r>
      <w:bookmarkEnd w:id="66"/>
      <w:r w:rsidR="00CD7C16" w:rsidRPr="00AB5DF8">
        <w:rPr>
          <w:rFonts w:ascii="Arial" w:hAnsi="Arial" w:cs="Arial"/>
          <w:b/>
          <w:sz w:val="20"/>
          <w:szCs w:val="20"/>
          <w:lang w:val="sl-SI"/>
        </w:rPr>
        <w:t xml:space="preserve"> </w:t>
      </w:r>
    </w:p>
    <w:p w14:paraId="2885CC88" w14:textId="77777777" w:rsidR="005A1229" w:rsidRPr="00D30807" w:rsidRDefault="005A1229" w:rsidP="005A1229">
      <w:pPr>
        <w:spacing w:line="240" w:lineRule="auto"/>
        <w:rPr>
          <w:rFonts w:cs="Arial"/>
          <w:szCs w:val="20"/>
          <w:u w:val="single"/>
        </w:rPr>
      </w:pPr>
    </w:p>
    <w:p w14:paraId="7B4FB5FE" w14:textId="45346E9E" w:rsidR="0087253E" w:rsidRDefault="0087253E" w:rsidP="00041D27">
      <w:pPr>
        <w:pStyle w:val="Odstavekseznama"/>
        <w:numPr>
          <w:ilvl w:val="0"/>
          <w:numId w:val="74"/>
        </w:numPr>
        <w:jc w:val="both"/>
        <w:rPr>
          <w:rFonts w:ascii="Arial" w:hAnsi="Arial" w:cs="Arial"/>
          <w:i/>
          <w:sz w:val="20"/>
          <w:szCs w:val="20"/>
        </w:rPr>
      </w:pPr>
      <w:proofErr w:type="spellStart"/>
      <w:r w:rsidRPr="00041D27">
        <w:rPr>
          <w:rFonts w:ascii="Arial" w:hAnsi="Arial" w:cs="Arial"/>
          <w:i/>
          <w:sz w:val="20"/>
          <w:szCs w:val="20"/>
        </w:rPr>
        <w:t>Nepravilnosti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pri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sistemizaciji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delovnih</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mest</w:t>
      </w:r>
      <w:proofErr w:type="spellEnd"/>
    </w:p>
    <w:p w14:paraId="07846F4E" w14:textId="77777777" w:rsidR="00041D27" w:rsidRPr="00041D27" w:rsidRDefault="00041D27" w:rsidP="00041D27">
      <w:pPr>
        <w:pStyle w:val="Odstavekseznama"/>
        <w:jc w:val="both"/>
        <w:rPr>
          <w:rFonts w:ascii="Arial" w:hAnsi="Arial" w:cs="Arial"/>
          <w:i/>
          <w:sz w:val="20"/>
          <w:szCs w:val="20"/>
        </w:rPr>
      </w:pPr>
    </w:p>
    <w:p w14:paraId="3C05DDEA" w14:textId="77777777" w:rsidR="0087253E" w:rsidRPr="00434183" w:rsidRDefault="0087253E" w:rsidP="00041D27">
      <w:pPr>
        <w:spacing w:line="240" w:lineRule="auto"/>
        <w:ind w:left="360"/>
        <w:jc w:val="both"/>
        <w:rPr>
          <w:rFonts w:cs="Arial"/>
          <w:szCs w:val="20"/>
        </w:rPr>
      </w:pPr>
      <w:r w:rsidRPr="00434183">
        <w:rPr>
          <w:rFonts w:cs="Arial"/>
          <w:szCs w:val="20"/>
        </w:rPr>
        <w:t>Inšpektorji so v inšpekcijskih nadzorih ugotovili naslednje nepravilnosti:</w:t>
      </w:r>
    </w:p>
    <w:p w14:paraId="481F3199"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nepravilnosti pri sistemiziranju delovnih mest (glede določitve pogojev za zasedbo delovnih mest »glede ravni in vrste zahtevane izobrazbe«, plačnih razredov, tarifnih razredov),</w:t>
      </w:r>
    </w:p>
    <w:p w14:paraId="6FBEA162"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v času objave javnega natečaja uradniško delovno mesto sekretar ni bilo pravilno sistemizirano, saj za delovno mesto niso bile določene takšne vrste izobrazbe, kot so bile za uradniške nazive prvega kariernega razreda določene v prvem odstavku 87. člena ZJU in v Prilogi I k Uredbi o notranji organizaciji, sistemizaciji, delovnih mestih in nazivih v organih javne uprave in v pravosodnih organih – glede na to, da je bilo za zasedbo delovnega mesta »glede predpisane izobrazbe« v takrat veljavni sistemizaciji je bilo določeno le »najmanj visokošolsko univerzitetno izobraževanje (prejšnje) / visokošolska univerzitetna izobrazba (prejšnja)«, v javnem natečaju pa so bile za prosto uradniško delovno mesto sekretar pravilno objavljene naslednje vrste izobrazbe: končano visokošolsko univerzitetno izobraževanje (prejšnje) / visokošolska </w:t>
      </w:r>
      <w:r w:rsidRPr="0087253E">
        <w:rPr>
          <w:rFonts w:ascii="Arial" w:eastAsia="Times New Roman" w:hAnsi="Arial" w:cs="Arial"/>
          <w:sz w:val="20"/>
          <w:szCs w:val="20"/>
          <w:lang w:val="sl-SI"/>
        </w:rPr>
        <w:lastRenderedPageBreak/>
        <w:t xml:space="preserve">univerzitetna izobrazba (prejšnja) oziroma specialistično izobraževanje po visokošolski strokovni izobrazbi (prejšnje) / specializacija po visokošolski strokovni izobrazbi (prejšnje) oziroma magistrsko izobraževanje (druga bolonjska stopnja) / magistrska izobrazba (druga bolonjska stopnja) oziroma magistrsko izobraževanje po visokošolski strokovni izobrazbi (prejšnje) / magisterij po visokošolski strokovni izobrazbi (prejšnja), </w:t>
      </w:r>
    </w:p>
    <w:p w14:paraId="7F420E88"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predpisana izobrazba za uradniška delovna mesta drugega kariernega razreda ni bila usklajena  z drugim odstavkom 87. člena ZJU, Prilogo I k Uredbi o notranji organizaciji, sistemizaciji, delovnih mestih in nazivih v organih javne uprave in v pravosodnih organih in tretjim odstavkom 8. člena ZSPJS oziroma Uredbo o uvedbi in uporabi klasifikacijskega sistema izobraževanja in usposabljanja in Metodološkimi pojasnili klasifikacijskega sistema izobraževanja in usposabljanja, </w:t>
      </w:r>
    </w:p>
    <w:p w14:paraId="243460D5" w14:textId="77777777" w:rsidR="0087253E" w:rsidRPr="0087253E" w:rsidRDefault="0087253E" w:rsidP="00041D27">
      <w:pPr>
        <w:pStyle w:val="Odstavekseznama"/>
        <w:numPr>
          <w:ilvl w:val="0"/>
          <w:numId w:val="49"/>
        </w:numPr>
        <w:jc w:val="both"/>
        <w:rPr>
          <w:rFonts w:ascii="Arial" w:eastAsia="Times New Roman" w:hAnsi="Arial" w:cs="Arial"/>
          <w:sz w:val="20"/>
          <w:szCs w:val="20"/>
          <w:lang w:val="sl-SI"/>
        </w:rPr>
      </w:pPr>
      <w:r w:rsidRPr="0087253E">
        <w:rPr>
          <w:rFonts w:ascii="Arial" w:eastAsia="Times New Roman" w:hAnsi="Arial" w:cs="Arial"/>
          <w:sz w:val="20"/>
          <w:szCs w:val="20"/>
          <w:lang w:val="sl-SI"/>
        </w:rPr>
        <w:t>predpisana izobrazba za strokovno-tehnična delovna mesta ni bila usklajena s Prilogo III k Uredbi o notranji organizaciji, sistemizaciji, delovnih mestih in nazivih v organih javne uprave in v pravosodnih organih oziroma z Uredbo o uvedbi in uporabi klasifikacijskega sistema izobraževanja in usposabljanja in Metodološkimi pojasnili klasifikacijskega sistema izobraževanja in usposabljanja,</w:t>
      </w:r>
    </w:p>
    <w:p w14:paraId="087394BD" w14:textId="77777777" w:rsidR="0087253E" w:rsidRDefault="0087253E" w:rsidP="00041D27">
      <w:pPr>
        <w:numPr>
          <w:ilvl w:val="0"/>
          <w:numId w:val="49"/>
        </w:numPr>
        <w:spacing w:line="240" w:lineRule="auto"/>
        <w:jc w:val="both"/>
        <w:rPr>
          <w:rFonts w:cs="Arial"/>
          <w:szCs w:val="20"/>
        </w:rPr>
      </w:pPr>
      <w:r w:rsidRPr="000B3602">
        <w:rPr>
          <w:rFonts w:cs="Arial"/>
          <w:szCs w:val="20"/>
        </w:rPr>
        <w:t>da je katalog delovnih mest vseboval notranji organizacijski enoti, kar je bilo v nasprotju z odlokom o organizaciji in delovnem področju občinske uprave, ki je določal, da je občinska uprava enovit organ</w:t>
      </w:r>
      <w:r>
        <w:rPr>
          <w:rFonts w:cs="Arial"/>
          <w:szCs w:val="20"/>
        </w:rPr>
        <w:t>,</w:t>
      </w:r>
    </w:p>
    <w:p w14:paraId="551DC377" w14:textId="77777777" w:rsidR="0087253E" w:rsidRDefault="0087253E" w:rsidP="00041D27">
      <w:pPr>
        <w:numPr>
          <w:ilvl w:val="0"/>
          <w:numId w:val="49"/>
        </w:numPr>
        <w:spacing w:line="240" w:lineRule="auto"/>
        <w:jc w:val="both"/>
        <w:rPr>
          <w:rFonts w:cs="Arial"/>
          <w:szCs w:val="20"/>
        </w:rPr>
      </w:pPr>
      <w:r w:rsidRPr="000B3602">
        <w:rPr>
          <w:rFonts w:cs="Arial"/>
          <w:szCs w:val="20"/>
        </w:rPr>
        <w:t>na delovnem mestu ni bila pravilno določena zahtevana izobrazba</w:t>
      </w:r>
      <w:r>
        <w:rPr>
          <w:rFonts w:cs="Arial"/>
          <w:szCs w:val="20"/>
        </w:rPr>
        <w:t>,</w:t>
      </w:r>
    </w:p>
    <w:p w14:paraId="71E09DE5" w14:textId="77777777" w:rsidR="0087253E" w:rsidRDefault="0087253E" w:rsidP="00041D27">
      <w:pPr>
        <w:numPr>
          <w:ilvl w:val="0"/>
          <w:numId w:val="49"/>
        </w:numPr>
        <w:spacing w:line="240" w:lineRule="auto"/>
        <w:jc w:val="both"/>
        <w:rPr>
          <w:rFonts w:cs="Arial"/>
          <w:szCs w:val="20"/>
        </w:rPr>
      </w:pPr>
      <w:r w:rsidRPr="000B3602">
        <w:rPr>
          <w:rFonts w:cs="Arial"/>
          <w:szCs w:val="20"/>
        </w:rPr>
        <w:t xml:space="preserve">je bil v pravilniku o sistemizaciji delovnih mest na delovnem mestu določen pogoj »strokovni izpit iz poslovanja z dokumentarnim gradivom«, kar je nepravilno, saj bi se (v kolikor je ta pogoj določen na podlagi Zakona o varstvu dokumentarnega in arhivskega gradiva ter arhivih (Uradni list RS, št. 30/06, 24/14 – </w:t>
      </w:r>
      <w:proofErr w:type="spellStart"/>
      <w:r w:rsidRPr="000B3602">
        <w:rPr>
          <w:rFonts w:cs="Arial"/>
          <w:szCs w:val="20"/>
        </w:rPr>
        <w:t>odl</w:t>
      </w:r>
      <w:proofErr w:type="spellEnd"/>
      <w:r w:rsidRPr="000B3602">
        <w:rPr>
          <w:rFonts w:cs="Arial"/>
          <w:szCs w:val="20"/>
        </w:rPr>
        <w:t>. US in 51/14)) moral ta pogoj (skladno s Pravilnikom o strokovni usposobljenosti za delo z dokumentarnim gradivom (Uradni list RS, št. 66/16)) glasiti »preizkus strokovne usposobljenosti za delo z dokumentarnim gradivom«</w:t>
      </w:r>
      <w:r>
        <w:rPr>
          <w:rFonts w:cs="Arial"/>
          <w:szCs w:val="20"/>
        </w:rPr>
        <w:t>,</w:t>
      </w:r>
    </w:p>
    <w:p w14:paraId="51164916" w14:textId="77777777" w:rsidR="0087253E" w:rsidRDefault="0087253E" w:rsidP="00041D27">
      <w:pPr>
        <w:numPr>
          <w:ilvl w:val="0"/>
          <w:numId w:val="49"/>
        </w:numPr>
        <w:spacing w:line="240" w:lineRule="auto"/>
        <w:jc w:val="both"/>
        <w:rPr>
          <w:rFonts w:cs="Arial"/>
          <w:szCs w:val="20"/>
        </w:rPr>
      </w:pPr>
      <w:r w:rsidRPr="002D5806">
        <w:rPr>
          <w:rFonts w:cs="Arial"/>
          <w:szCs w:val="20"/>
        </w:rPr>
        <w:t>akt o sistemizaciji ne vsebujejo šifre proračunskega uporabnika</w:t>
      </w:r>
      <w:r>
        <w:rPr>
          <w:rFonts w:cs="Arial"/>
          <w:szCs w:val="20"/>
        </w:rPr>
        <w:t>,</w:t>
      </w:r>
    </w:p>
    <w:p w14:paraId="5EFEA43C" w14:textId="77777777" w:rsidR="0087253E" w:rsidRPr="002D5806" w:rsidRDefault="0087253E" w:rsidP="00041D27">
      <w:pPr>
        <w:numPr>
          <w:ilvl w:val="0"/>
          <w:numId w:val="49"/>
        </w:numPr>
        <w:spacing w:line="240" w:lineRule="auto"/>
        <w:jc w:val="both"/>
        <w:rPr>
          <w:rFonts w:cs="Arial"/>
          <w:szCs w:val="20"/>
        </w:rPr>
      </w:pPr>
      <w:r w:rsidRPr="002D5806">
        <w:rPr>
          <w:rFonts w:cs="Arial"/>
          <w:szCs w:val="20"/>
        </w:rPr>
        <w:t>delovno mesto G027005 bibliotekar VII/2 (izhodiščni plačni razred 32, končni plačni razred 46) je bilo nepravilno sistemizirano, saj se delo na delovnem mestu G027005 bibliotekar opravlja v 4 nazivih (bibliotekar, samostojni bibliotekar, višji bibliotekar, bibliotekarski specialist), proračunski uporabnik pa je imel le-to delovno mesto sistemizirano kot 4 različna delovna mesta, čeprav gre za 1 delovno mesto, ki se opravlja v 4 nazivih,</w:t>
      </w:r>
    </w:p>
    <w:p w14:paraId="69EF8A6E" w14:textId="77777777" w:rsidR="0087253E" w:rsidRPr="00D57005" w:rsidRDefault="0087253E" w:rsidP="00041D27">
      <w:pPr>
        <w:numPr>
          <w:ilvl w:val="0"/>
          <w:numId w:val="49"/>
        </w:numPr>
        <w:spacing w:line="240" w:lineRule="auto"/>
        <w:jc w:val="both"/>
        <w:rPr>
          <w:rFonts w:cs="Arial"/>
          <w:szCs w:val="20"/>
        </w:rPr>
      </w:pPr>
      <w:r w:rsidRPr="002D5806">
        <w:rPr>
          <w:rFonts w:cs="Arial"/>
          <w:szCs w:val="20"/>
        </w:rPr>
        <w:t>povzemanje delovnih mest iz drugih kolektivnih pogodb in splošnih aktov, ki za proračunskega uporabnika ne veljajo (</w:t>
      </w:r>
      <w:r>
        <w:rPr>
          <w:rFonts w:cs="Arial"/>
          <w:szCs w:val="20"/>
        </w:rPr>
        <w:t>u</w:t>
      </w:r>
      <w:r w:rsidRPr="002D5806">
        <w:rPr>
          <w:rFonts w:cs="Arial"/>
          <w:szCs w:val="20"/>
        </w:rPr>
        <w:t>porabniki proračuna so dolžni pri sistemizaciji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le v primeru, ko kolektivna pogodba za dejavnost, ki velja za uporabnika proračuna, tovrstnega delovnega mesta sploh ne vsebuje. Gre za delovna mesta, ki za določeno dejavnost niso značilna in se pojavljajo le izjemoma oziroma v redkih primerih in iz tega razloga tudi niso bila uvrščena v kolektivno pogodbo dejavnosti, ki zavezuje uporabnika proračuna. Odstop od tega pravila glede uvrščanja delovnih mest in nazivov v plačne razrede je dopusten le v okviru četrtega odstavka 13. člena ZSPJS v zgolj izjemnih primerih)</w:t>
      </w:r>
      <w:r>
        <w:rPr>
          <w:rFonts w:cs="Arial"/>
          <w:szCs w:val="20"/>
        </w:rPr>
        <w:t>,</w:t>
      </w:r>
    </w:p>
    <w:p w14:paraId="259E88BC" w14:textId="77777777" w:rsidR="0087253E" w:rsidRPr="00D57005" w:rsidRDefault="0087253E" w:rsidP="00041D27">
      <w:pPr>
        <w:numPr>
          <w:ilvl w:val="0"/>
          <w:numId w:val="49"/>
        </w:numPr>
        <w:spacing w:line="240" w:lineRule="auto"/>
        <w:jc w:val="both"/>
        <w:rPr>
          <w:rFonts w:cs="Arial"/>
          <w:szCs w:val="20"/>
        </w:rPr>
      </w:pPr>
      <w:r>
        <w:rPr>
          <w:rFonts w:cs="Arial"/>
          <w:szCs w:val="20"/>
        </w:rPr>
        <w:t>i</w:t>
      </w:r>
      <w:r w:rsidRPr="00D57005">
        <w:rPr>
          <w:rFonts w:cs="Arial"/>
          <w:szCs w:val="20"/>
        </w:rPr>
        <w:t>z sistemizacije</w:t>
      </w:r>
      <w:r>
        <w:rPr>
          <w:rFonts w:cs="Arial"/>
          <w:szCs w:val="20"/>
        </w:rPr>
        <w:t xml:space="preserve"> delovnih mest</w:t>
      </w:r>
      <w:r w:rsidRPr="00D57005">
        <w:rPr>
          <w:rFonts w:cs="Arial"/>
          <w:szCs w:val="20"/>
        </w:rPr>
        <w:t xml:space="preserve"> ni razvidno, koliko posameznih delovnih mest je sistemiziranih v posameznih organizacijskih enotah</w:t>
      </w:r>
      <w:r>
        <w:rPr>
          <w:rFonts w:cs="Arial"/>
          <w:szCs w:val="20"/>
        </w:rPr>
        <w:t>.</w:t>
      </w:r>
    </w:p>
    <w:p w14:paraId="4DF067EB" w14:textId="77777777" w:rsidR="0087253E" w:rsidRDefault="0087253E" w:rsidP="00041D27">
      <w:pPr>
        <w:spacing w:line="240" w:lineRule="auto"/>
        <w:jc w:val="both"/>
        <w:rPr>
          <w:rFonts w:cs="Arial"/>
          <w:szCs w:val="20"/>
        </w:rPr>
      </w:pPr>
    </w:p>
    <w:p w14:paraId="1ACF7120" w14:textId="33AAB97D" w:rsidR="0087253E" w:rsidRPr="00041D27" w:rsidRDefault="0087253E" w:rsidP="00041D27">
      <w:pPr>
        <w:pStyle w:val="Odstavekseznama"/>
        <w:numPr>
          <w:ilvl w:val="0"/>
          <w:numId w:val="74"/>
        </w:numPr>
        <w:jc w:val="both"/>
        <w:rPr>
          <w:rFonts w:ascii="Arial" w:hAnsi="Arial" w:cs="Arial"/>
          <w:i/>
          <w:sz w:val="20"/>
          <w:szCs w:val="20"/>
          <w:lang w:val="it-IT"/>
        </w:rPr>
      </w:pPr>
      <w:proofErr w:type="spellStart"/>
      <w:r w:rsidRPr="00041D27">
        <w:rPr>
          <w:rFonts w:ascii="Arial" w:hAnsi="Arial" w:cs="Arial"/>
          <w:i/>
          <w:sz w:val="20"/>
          <w:szCs w:val="20"/>
          <w:lang w:val="it-IT"/>
        </w:rPr>
        <w:t>Nepravilnosti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pri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pogojih</w:t>
      </w:r>
      <w:proofErr w:type="spellEnd"/>
      <w:r w:rsidRPr="00041D27">
        <w:rPr>
          <w:rFonts w:ascii="Arial" w:hAnsi="Arial" w:cs="Arial"/>
          <w:i/>
          <w:sz w:val="20"/>
          <w:szCs w:val="20"/>
          <w:lang w:val="it-IT"/>
        </w:rPr>
        <w:t xml:space="preserve"> za </w:t>
      </w:r>
      <w:proofErr w:type="spellStart"/>
      <w:r w:rsidRPr="00041D27">
        <w:rPr>
          <w:rFonts w:ascii="Arial" w:hAnsi="Arial" w:cs="Arial"/>
          <w:i/>
          <w:sz w:val="20"/>
          <w:szCs w:val="20"/>
          <w:lang w:val="it-IT"/>
        </w:rPr>
        <w:t>zasedbo</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delovnih</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mest</w:t>
      </w:r>
      <w:proofErr w:type="spellEnd"/>
    </w:p>
    <w:p w14:paraId="379AB592" w14:textId="77777777" w:rsidR="00041D27" w:rsidRPr="0087253E" w:rsidRDefault="00041D27" w:rsidP="00041D27">
      <w:pPr>
        <w:pStyle w:val="Odstavekseznama"/>
        <w:jc w:val="both"/>
        <w:rPr>
          <w:rFonts w:ascii="Arial" w:hAnsi="Arial" w:cs="Arial"/>
          <w:sz w:val="20"/>
          <w:szCs w:val="20"/>
          <w:u w:val="single"/>
          <w:lang w:val="it-IT"/>
        </w:rPr>
      </w:pPr>
    </w:p>
    <w:p w14:paraId="2333886E" w14:textId="77777777" w:rsidR="0087253E" w:rsidRPr="002350CF" w:rsidRDefault="0087253E" w:rsidP="00041D27">
      <w:pPr>
        <w:spacing w:line="240" w:lineRule="auto"/>
        <w:ind w:left="360"/>
        <w:jc w:val="both"/>
        <w:rPr>
          <w:rFonts w:cs="Arial"/>
          <w:szCs w:val="20"/>
        </w:rPr>
      </w:pPr>
      <w:r w:rsidRPr="00434183">
        <w:rPr>
          <w:rFonts w:cs="Arial"/>
          <w:szCs w:val="20"/>
        </w:rPr>
        <w:t>Inšpektorji so v inšpekcijskih nadzorih ugotovili naslednje nepravilnosti:</w:t>
      </w:r>
    </w:p>
    <w:p w14:paraId="0B05B975" w14:textId="77777777" w:rsidR="0087253E" w:rsidRPr="0087253E" w:rsidRDefault="0087253E" w:rsidP="00041D27">
      <w:pPr>
        <w:pStyle w:val="Odstavekseznama"/>
        <w:numPr>
          <w:ilvl w:val="0"/>
          <w:numId w:val="69"/>
        </w:numPr>
        <w:jc w:val="both"/>
        <w:rPr>
          <w:rFonts w:ascii="Arial" w:hAnsi="Arial" w:cs="Arial"/>
          <w:sz w:val="20"/>
          <w:szCs w:val="20"/>
          <w:lang w:val="sl-SI"/>
        </w:rPr>
      </w:pPr>
      <w:r w:rsidRPr="0087253E">
        <w:rPr>
          <w:rFonts w:ascii="Arial" w:hAnsi="Arial" w:cs="Arial"/>
          <w:sz w:val="20"/>
          <w:szCs w:val="20"/>
          <w:lang w:val="sl-SI"/>
        </w:rPr>
        <w:t xml:space="preserve">med pogoje za zasedbo delovnega mesta C027010 višji svetovalec (za finance in proračun) in J017137 strokovni sodelavec VII/2 (II) je nepravilno kot pogoj navedel naslednjo izobrazbo »najmanj specializacija po višješolski izobrazbi (prejšnja)«, kar ni bilo skladno z </w:t>
      </w:r>
      <w:r w:rsidRPr="0087253E">
        <w:rPr>
          <w:rFonts w:ascii="Arial" w:hAnsi="Arial" w:cs="Arial"/>
          <w:bCs/>
          <w:sz w:val="20"/>
          <w:szCs w:val="20"/>
          <w:lang w:val="sl-SI"/>
        </w:rPr>
        <w:t>Uredbo o notranji organizaciji, sistemizaciji, delovnih mestih in nazivih v organih javne uprave in v pravosodnih organih, ki za ti dve delovni mesti določa najmanj visoko strokovno izobrazbo (prva stopnja),</w:t>
      </w:r>
    </w:p>
    <w:p w14:paraId="75A87AA4" w14:textId="77777777" w:rsidR="0087253E" w:rsidRPr="0087253E" w:rsidRDefault="0087253E" w:rsidP="00041D27">
      <w:pPr>
        <w:pStyle w:val="Odstavekseznama"/>
        <w:numPr>
          <w:ilvl w:val="0"/>
          <w:numId w:val="69"/>
        </w:numPr>
        <w:jc w:val="both"/>
        <w:rPr>
          <w:rFonts w:ascii="Arial" w:hAnsi="Arial" w:cs="Arial"/>
          <w:sz w:val="20"/>
          <w:szCs w:val="20"/>
          <w:lang w:val="sl-SI"/>
        </w:rPr>
      </w:pPr>
      <w:r w:rsidRPr="0087253E">
        <w:rPr>
          <w:rFonts w:ascii="Arial" w:hAnsi="Arial" w:cs="Arial"/>
          <w:sz w:val="20"/>
          <w:szCs w:val="20"/>
          <w:lang w:val="sl-SI"/>
        </w:rPr>
        <w:t xml:space="preserve">pred odločitvijo o izbiri, za javno uslužbenko, ki naj bi zasedla uradniško delovno mesto ni preverila resničnost njenih izjav in navedb o izpolnjevanju pogojev, da ni bila pravnomočno obsojena zaradi naklepnega kaznivega dejanja, ki se preganja po uradni dolžnosti in da ni bila obsojena na nepogojno kazen zapora v trajanju več kot 6 mesecev in da zoper njo ni bila </w:t>
      </w:r>
      <w:r w:rsidRPr="0087253E">
        <w:rPr>
          <w:rFonts w:ascii="Arial" w:hAnsi="Arial" w:cs="Arial"/>
          <w:sz w:val="20"/>
          <w:szCs w:val="20"/>
          <w:lang w:val="sl-SI"/>
        </w:rPr>
        <w:lastRenderedPageBreak/>
        <w:t>vložena pravnomočna obtožnica zaradi naklepnega kaznivega dejanja, ki se preganja po uradni dolžnosti,</w:t>
      </w:r>
    </w:p>
    <w:p w14:paraId="5B75EE2C" w14:textId="77777777" w:rsidR="0087253E" w:rsidRPr="0087253E" w:rsidRDefault="0087253E" w:rsidP="00041D27">
      <w:pPr>
        <w:pStyle w:val="Odstavekseznama"/>
        <w:numPr>
          <w:ilvl w:val="0"/>
          <w:numId w:val="69"/>
        </w:numPr>
        <w:jc w:val="both"/>
        <w:rPr>
          <w:rFonts w:ascii="Arial" w:hAnsi="Arial" w:cs="Arial"/>
          <w:sz w:val="20"/>
          <w:szCs w:val="20"/>
          <w:lang w:val="sl-SI"/>
        </w:rPr>
      </w:pPr>
      <w:r w:rsidRPr="0087253E">
        <w:rPr>
          <w:rFonts w:ascii="Arial" w:eastAsia="Times New Roman" w:hAnsi="Arial" w:cs="Arial"/>
          <w:sz w:val="20"/>
          <w:szCs w:val="20"/>
          <w:lang w:val="sl-SI"/>
        </w:rPr>
        <w:t>javna uslužbenka pri premestitvi na zahtevnejše delovno mesto ni izpolnjevala pogojev za zasedbo delovnega mesta,</w:t>
      </w:r>
    </w:p>
    <w:p w14:paraId="563EECEB"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A721D0">
        <w:rPr>
          <w:rFonts w:ascii="Arial" w:hAnsi="Arial" w:cs="Arial"/>
          <w:sz w:val="20"/>
          <w:szCs w:val="20"/>
        </w:rPr>
        <w:t>javni uslužbenec ni opravil strokovnega izpita iz upravnega postopka, čeprav bi ga moral opraviti v treh mesecih od sklenitve delovnega razmerja</w:t>
      </w:r>
      <w:r>
        <w:rPr>
          <w:rFonts w:ascii="Arial" w:hAnsi="Arial" w:cs="Arial"/>
          <w:sz w:val="20"/>
          <w:szCs w:val="20"/>
        </w:rPr>
        <w:t>,</w:t>
      </w:r>
    </w:p>
    <w:p w14:paraId="4713D288" w14:textId="77777777" w:rsidR="0087253E" w:rsidRDefault="0087253E" w:rsidP="00041D27">
      <w:pPr>
        <w:pStyle w:val="prevnext"/>
        <w:numPr>
          <w:ilvl w:val="0"/>
          <w:numId w:val="69"/>
        </w:numPr>
        <w:spacing w:before="0" w:beforeAutospacing="0" w:after="0" w:afterAutospacing="0"/>
        <w:jc w:val="both"/>
        <w:rPr>
          <w:rStyle w:val="mrppsc"/>
          <w:rFonts w:ascii="Arial" w:hAnsi="Arial" w:cs="Arial"/>
          <w:sz w:val="20"/>
          <w:szCs w:val="20"/>
        </w:rPr>
      </w:pPr>
      <w:r w:rsidRPr="00A721D0">
        <w:rPr>
          <w:rFonts w:ascii="Arial" w:hAnsi="Arial" w:cs="Arial"/>
          <w:sz w:val="20"/>
          <w:szCs w:val="20"/>
        </w:rPr>
        <w:t>pred odločitvijo o izbiri za izbranega kandidata ni bilo preverjeno izpolnjevanje pogoja iz druge in tretje točke drugega odstavka 88. člena ZJU (</w:t>
      </w:r>
      <w:r w:rsidRPr="00A721D0">
        <w:rPr>
          <w:rStyle w:val="mrppsc"/>
          <w:rFonts w:ascii="Arial" w:hAnsi="Arial" w:cs="Arial"/>
          <w:sz w:val="20"/>
          <w:szCs w:val="20"/>
        </w:rPr>
        <w:t>da zoper osebo ni vložena pravnomočna obtožnica zaradi naklepnega kaznivega dejanja, ki se preganja po uradni dolžnosti</w:t>
      </w:r>
      <w:r w:rsidRPr="00A721D0">
        <w:rPr>
          <w:rFonts w:ascii="Arial" w:hAnsi="Arial" w:cs="Arial"/>
          <w:sz w:val="20"/>
          <w:szCs w:val="20"/>
        </w:rPr>
        <w:t xml:space="preserve"> in da javni uslužbenec </w:t>
      </w:r>
      <w:r w:rsidRPr="00A721D0">
        <w:rPr>
          <w:rStyle w:val="mrppsc"/>
          <w:rFonts w:ascii="Arial" w:hAnsi="Arial" w:cs="Arial"/>
          <w:sz w:val="20"/>
          <w:szCs w:val="20"/>
        </w:rPr>
        <w:t>ni bil pravnomočno obsojen zaradi naklepnega kaznivega dejanja, ki se preganja po uradni dolžnosti, in da ni bil obsojen na nepogojno kazen zapora v trajanju več kot šest mesecev)</w:t>
      </w:r>
      <w:r>
        <w:rPr>
          <w:rStyle w:val="mrppsc"/>
          <w:rFonts w:ascii="Arial" w:hAnsi="Arial" w:cs="Arial"/>
          <w:sz w:val="20"/>
          <w:szCs w:val="20"/>
        </w:rPr>
        <w:t>,</w:t>
      </w:r>
    </w:p>
    <w:p w14:paraId="5E80791B"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A721D0">
        <w:rPr>
          <w:rFonts w:ascii="Arial" w:hAnsi="Arial" w:cs="Arial"/>
          <w:sz w:val="20"/>
          <w:szCs w:val="20"/>
        </w:rPr>
        <w:t xml:space="preserve">javni razpis za prosto uradniško delovno mesto je bil objavljen preden je </w:t>
      </w:r>
      <w:r>
        <w:rPr>
          <w:rFonts w:ascii="Arial" w:hAnsi="Arial" w:cs="Arial"/>
          <w:sz w:val="20"/>
          <w:szCs w:val="20"/>
        </w:rPr>
        <w:t>začel</w:t>
      </w:r>
      <w:r w:rsidRPr="00A721D0">
        <w:rPr>
          <w:rFonts w:ascii="Arial" w:hAnsi="Arial" w:cs="Arial"/>
          <w:sz w:val="20"/>
          <w:szCs w:val="20"/>
        </w:rPr>
        <w:t xml:space="preserve"> veljati </w:t>
      </w:r>
      <w:r>
        <w:rPr>
          <w:rFonts w:ascii="Arial" w:hAnsi="Arial" w:cs="Arial"/>
          <w:sz w:val="20"/>
          <w:szCs w:val="20"/>
        </w:rPr>
        <w:t>akt</w:t>
      </w:r>
      <w:r w:rsidRPr="00A721D0">
        <w:rPr>
          <w:rFonts w:ascii="Arial" w:hAnsi="Arial" w:cs="Arial"/>
          <w:sz w:val="20"/>
          <w:szCs w:val="20"/>
        </w:rPr>
        <w:t xml:space="preserve"> o sistemizaciji delovnih mest s katerim je bilo to delovno mesto sistemizirano</w:t>
      </w:r>
      <w:r>
        <w:rPr>
          <w:rFonts w:ascii="Arial" w:hAnsi="Arial" w:cs="Arial"/>
          <w:sz w:val="20"/>
          <w:szCs w:val="20"/>
        </w:rPr>
        <w:t>,</w:t>
      </w:r>
    </w:p>
    <w:p w14:paraId="01B2E883"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da je predstojnik za javne uslužbence pridobil dovoljenja za dostop do tajnih podatkov stopnje tajnosti - TAJNO (EU) in TAJNO NATO, ki sta bili pogoj za zasedbo prostega delovnega mesta, po sklenitvi pogodbe o zaposlitvi javnih uslužbencev</w:t>
      </w:r>
      <w:r>
        <w:rPr>
          <w:rFonts w:ascii="Arial" w:hAnsi="Arial" w:cs="Arial"/>
          <w:sz w:val="20"/>
          <w:szCs w:val="20"/>
        </w:rPr>
        <w:t>,</w:t>
      </w:r>
    </w:p>
    <w:p w14:paraId="478EAC0D"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na položajnem uradniškem delovnem mestu - direktor občinske uprave ni bil določen poseben pogoj »strokovni izpit iz upravnega postopka (glede na to, da sta med nalogami na tem delovnem mestu določeni nalogi: »izdaja odločbe v upravnem postopku na prvi stopnji« in »vodenje in odločanje v zahtevnih upravnih postopkih«) in da ni bil določen poseben pogoj »funkcionalna znanja upravnega vodenja in upravljanja s kadrovskimi viri«)</w:t>
      </w:r>
      <w:r>
        <w:rPr>
          <w:rFonts w:ascii="Arial" w:hAnsi="Arial" w:cs="Arial"/>
          <w:sz w:val="20"/>
          <w:szCs w:val="20"/>
        </w:rPr>
        <w:t>,</w:t>
      </w:r>
    </w:p>
    <w:p w14:paraId="476B4CFC"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je bila javna uslužbenka imenovana v uradniški naziv »podsekretar« in premeščena na uradniško delovno mesto C027001 »podsekretar«, čeprav le-ta ni izpolnjevala pogoja glede zahtevane stopnje izobrazbe za uradniški naziv tretje stopnje »podsekretar« in za zasedbo delovnega mesta »podsekretar«</w:t>
      </w:r>
      <w:r>
        <w:rPr>
          <w:rFonts w:ascii="Arial" w:hAnsi="Arial" w:cs="Arial"/>
          <w:sz w:val="20"/>
          <w:szCs w:val="20"/>
        </w:rPr>
        <w:t>,</w:t>
      </w:r>
    </w:p>
    <w:p w14:paraId="7A753D5B"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javni uslužbenki niti v pogodbi o zaposlitvi in niti v odločbi o imenovanju na položaj direktorice občinske uprave nista bila določena pogoj in rok 15-mesecev od sklenitve pogodbe o zaposlitvi, v katerem bi morala javna uslužbenka pridobiti funkcionalna znanja upravnega vodenja in upravljanja s kadrovskimi viri</w:t>
      </w:r>
      <w:r>
        <w:rPr>
          <w:rFonts w:ascii="Arial" w:hAnsi="Arial" w:cs="Arial"/>
          <w:sz w:val="20"/>
          <w:szCs w:val="20"/>
        </w:rPr>
        <w:t>,</w:t>
      </w:r>
    </w:p>
    <w:p w14:paraId="7EBFB5C7"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je bilo na delovnem mestu »administrator V« določeno 6 mesecev delovnih izkušenj, kar je nepravilno, saj je v 5. členu Uredbe o spremembah in dopolnitvah Uredbe o notranji organizaciji, sistemizaciji, delovnih mestih in nazivih v organih javne uprave in v pravosodnih organih (Ur</w:t>
      </w:r>
      <w:r>
        <w:rPr>
          <w:rFonts w:ascii="Arial" w:hAnsi="Arial" w:cs="Arial"/>
          <w:sz w:val="20"/>
          <w:szCs w:val="20"/>
        </w:rPr>
        <w:t>.</w:t>
      </w:r>
      <w:r w:rsidRPr="000B3602">
        <w:rPr>
          <w:rFonts w:ascii="Arial" w:hAnsi="Arial" w:cs="Arial"/>
          <w:sz w:val="20"/>
          <w:szCs w:val="20"/>
        </w:rPr>
        <w:t xml:space="preserve"> l</w:t>
      </w:r>
      <w:r>
        <w:rPr>
          <w:rFonts w:ascii="Arial" w:hAnsi="Arial" w:cs="Arial"/>
          <w:sz w:val="20"/>
          <w:szCs w:val="20"/>
        </w:rPr>
        <w:t>.</w:t>
      </w:r>
      <w:r w:rsidRPr="000B3602">
        <w:rPr>
          <w:rFonts w:ascii="Arial" w:hAnsi="Arial" w:cs="Arial"/>
          <w:sz w:val="20"/>
          <w:szCs w:val="20"/>
        </w:rPr>
        <w:t xml:space="preserve"> RS, št. 4/16) (ki je stopila v veljavo dne 23.1.2016) določeno, da se za delovno mesto »administrator V« delovnih izkušenj ne zahteva</w:t>
      </w:r>
      <w:r>
        <w:rPr>
          <w:rFonts w:ascii="Arial" w:hAnsi="Arial" w:cs="Arial"/>
          <w:sz w:val="20"/>
          <w:szCs w:val="20"/>
        </w:rPr>
        <w:t>,</w:t>
      </w:r>
    </w:p>
    <w:p w14:paraId="1BAD9EE3" w14:textId="77777777" w:rsidR="0087253E"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v objavi prostega delovnega mesta niso bili navedeni enaki pogoji za zasedbo delovnega mesta, kot so bili določeni v sistemizaciji delovnih mest</w:t>
      </w:r>
      <w:r>
        <w:rPr>
          <w:rFonts w:ascii="Arial" w:hAnsi="Arial" w:cs="Arial"/>
          <w:sz w:val="20"/>
          <w:szCs w:val="20"/>
        </w:rPr>
        <w:t>,</w:t>
      </w:r>
    </w:p>
    <w:p w14:paraId="6EB52D39" w14:textId="77777777" w:rsidR="0087253E" w:rsidRPr="00C96002" w:rsidRDefault="0087253E" w:rsidP="00041D27">
      <w:pPr>
        <w:pStyle w:val="prevnext"/>
        <w:numPr>
          <w:ilvl w:val="0"/>
          <w:numId w:val="69"/>
        </w:numPr>
        <w:spacing w:before="0" w:beforeAutospacing="0" w:after="0" w:afterAutospacing="0"/>
        <w:jc w:val="both"/>
        <w:rPr>
          <w:rFonts w:ascii="Arial" w:hAnsi="Arial" w:cs="Arial"/>
          <w:sz w:val="20"/>
          <w:szCs w:val="20"/>
        </w:rPr>
      </w:pPr>
      <w:r w:rsidRPr="000B3602">
        <w:rPr>
          <w:rFonts w:ascii="Arial" w:hAnsi="Arial" w:cs="Arial"/>
          <w:sz w:val="20"/>
          <w:szCs w:val="20"/>
        </w:rPr>
        <w:t>sta bila v objavi prostega strokovno tehničnega delovnega mesta »administrator V« navedena pogoja »državljanstvo Republike Slovenije« in »nekaznovanost«</w:t>
      </w:r>
      <w:r>
        <w:rPr>
          <w:rFonts w:ascii="Arial" w:hAnsi="Arial" w:cs="Arial"/>
          <w:sz w:val="20"/>
          <w:szCs w:val="20"/>
        </w:rPr>
        <w:t>.</w:t>
      </w:r>
    </w:p>
    <w:p w14:paraId="3794DDD7" w14:textId="77777777" w:rsidR="0087253E" w:rsidRDefault="0087253E" w:rsidP="00041D27">
      <w:pPr>
        <w:spacing w:line="240" w:lineRule="auto"/>
        <w:rPr>
          <w:rFonts w:cs="Arial"/>
          <w:b/>
          <w:szCs w:val="20"/>
        </w:rPr>
      </w:pPr>
    </w:p>
    <w:p w14:paraId="650F5DF1" w14:textId="573FF552" w:rsidR="0087253E" w:rsidRPr="00041D27" w:rsidRDefault="0087253E" w:rsidP="00041D27">
      <w:pPr>
        <w:pStyle w:val="Odstavekseznama"/>
        <w:numPr>
          <w:ilvl w:val="0"/>
          <w:numId w:val="74"/>
        </w:numPr>
        <w:jc w:val="both"/>
        <w:rPr>
          <w:rFonts w:ascii="Arial" w:hAnsi="Arial" w:cs="Arial"/>
          <w:i/>
          <w:sz w:val="20"/>
          <w:szCs w:val="20"/>
        </w:rPr>
      </w:pPr>
      <w:proofErr w:type="spellStart"/>
      <w:r w:rsidRPr="00041D27">
        <w:rPr>
          <w:rFonts w:ascii="Arial" w:hAnsi="Arial" w:cs="Arial"/>
          <w:i/>
          <w:sz w:val="20"/>
          <w:szCs w:val="20"/>
        </w:rPr>
        <w:t>Nepravilnosti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pri</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javnih</w:t>
      </w:r>
      <w:proofErr w:type="spellEnd"/>
      <w:r w:rsidRPr="00041D27">
        <w:rPr>
          <w:rFonts w:ascii="Arial" w:hAnsi="Arial" w:cs="Arial"/>
          <w:i/>
          <w:sz w:val="20"/>
          <w:szCs w:val="20"/>
        </w:rPr>
        <w:t xml:space="preserve"> </w:t>
      </w:r>
      <w:proofErr w:type="spellStart"/>
      <w:r w:rsidRPr="00041D27">
        <w:rPr>
          <w:rFonts w:ascii="Arial" w:hAnsi="Arial" w:cs="Arial"/>
          <w:i/>
          <w:sz w:val="20"/>
          <w:szCs w:val="20"/>
        </w:rPr>
        <w:t>natečajih</w:t>
      </w:r>
      <w:proofErr w:type="spellEnd"/>
    </w:p>
    <w:p w14:paraId="4BB32BF8" w14:textId="77777777" w:rsidR="00041D27" w:rsidRDefault="00041D27" w:rsidP="00041D27">
      <w:pPr>
        <w:pStyle w:val="Odstavekseznama"/>
        <w:jc w:val="both"/>
        <w:rPr>
          <w:rFonts w:ascii="Arial" w:hAnsi="Arial" w:cs="Arial"/>
          <w:sz w:val="20"/>
          <w:szCs w:val="20"/>
          <w:u w:val="single"/>
        </w:rPr>
      </w:pPr>
    </w:p>
    <w:p w14:paraId="1993C26A"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54962A82" w14:textId="77777777" w:rsidR="0087253E" w:rsidRPr="0087253E" w:rsidRDefault="0087253E" w:rsidP="0008230A">
      <w:pPr>
        <w:pStyle w:val="Odstavekseznama"/>
        <w:numPr>
          <w:ilvl w:val="0"/>
          <w:numId w:val="68"/>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v javnem natečaju niso bili objavljeni vsi pogoji za zasedbo prostega uradniškega delovnega mesta, ki so bili kot pogoj za delovno mesto določeni v takrat veljavnem aktu o sistemizaciji delovnih mest (saj je bil v sistemizaciji kot pogoj določen tudi dostop do stopnje tajnosti »Z« oziroma dovoljenje za dostop do tajnih podatkov stopnje tajnosti »ZAUPNO«, ki pa v javnem natečaju ni bil določen/objavljen kot pogoj za prosto delovno mesto), </w:t>
      </w:r>
    </w:p>
    <w:p w14:paraId="1FE99A71" w14:textId="77777777" w:rsidR="0087253E" w:rsidRPr="0087253E" w:rsidRDefault="0087253E" w:rsidP="0008230A">
      <w:pPr>
        <w:pStyle w:val="Odstavekseznama"/>
        <w:numPr>
          <w:ilvl w:val="0"/>
          <w:numId w:val="68"/>
        </w:numPr>
        <w:jc w:val="both"/>
        <w:rPr>
          <w:rFonts w:ascii="Arial" w:eastAsia="Times New Roman" w:hAnsi="Arial" w:cs="Arial"/>
          <w:sz w:val="20"/>
          <w:szCs w:val="20"/>
          <w:lang w:val="sl-SI"/>
        </w:rPr>
      </w:pPr>
      <w:r w:rsidRPr="0087253E">
        <w:rPr>
          <w:rFonts w:ascii="Arial" w:eastAsia="Times New Roman" w:hAnsi="Arial" w:cs="Arial"/>
          <w:sz w:val="20"/>
          <w:szCs w:val="20"/>
          <w:lang w:val="sl-SI"/>
        </w:rPr>
        <w:t xml:space="preserve">pri izvedbi postopka javnega natečaja za zasedbo prostega uradniškega delovnega mesta na položaju direktorja občinske uprave natečajna komisija ni določila meril in metod za preverjanje strokovne usposobljenosti kandidatov, za izbranega kandidata pred izbiro oziroma pred imenovanjem na položaj direktorja občinske uprave niso pridobili podatkov o nekaznovanosti iz uradnih evidenc, </w:t>
      </w:r>
    </w:p>
    <w:p w14:paraId="5FD69307" w14:textId="77777777" w:rsidR="0087253E" w:rsidRPr="0087253E" w:rsidRDefault="0087253E" w:rsidP="0008230A">
      <w:pPr>
        <w:pStyle w:val="Odstavekseznama"/>
        <w:numPr>
          <w:ilvl w:val="0"/>
          <w:numId w:val="68"/>
        </w:numPr>
        <w:jc w:val="both"/>
        <w:rPr>
          <w:rFonts w:ascii="Arial" w:eastAsia="Times New Roman" w:hAnsi="Arial" w:cs="Arial"/>
          <w:sz w:val="20"/>
          <w:szCs w:val="20"/>
          <w:lang w:val="sl-SI"/>
        </w:rPr>
      </w:pPr>
      <w:r w:rsidRPr="0087253E">
        <w:rPr>
          <w:rFonts w:ascii="Arial" w:eastAsia="Times New Roman" w:hAnsi="Arial" w:cs="Arial"/>
          <w:sz w:val="20"/>
          <w:szCs w:val="20"/>
          <w:lang w:val="sl-SI"/>
        </w:rPr>
        <w:t>v javnem natečaju niso bili objavljeni vsi pogoji za zasedbo prostega uradniškega delovnega mesta, ki so določeni v drugem odstavku 88. člena ZJU (kot pogoj ni bilo objavljeno državljanstvo Republike Slovenije),</w:t>
      </w:r>
    </w:p>
    <w:p w14:paraId="45D3534D"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proofErr w:type="spellStart"/>
      <w:r w:rsidRPr="0087253E">
        <w:rPr>
          <w:rFonts w:ascii="Arial" w:eastAsia="Times New Roman" w:hAnsi="Arial" w:cs="Arial"/>
          <w:sz w:val="20"/>
          <w:szCs w:val="20"/>
          <w:lang w:val="it-IT"/>
        </w:rPr>
        <w:t>izbrani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kandidat</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dokončnosti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sklepa</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izbiri</w:t>
      </w:r>
      <w:proofErr w:type="spellEnd"/>
      <w:r w:rsidRPr="0087253E">
        <w:rPr>
          <w:rFonts w:ascii="Arial" w:eastAsia="Times New Roman" w:hAnsi="Arial" w:cs="Arial"/>
          <w:sz w:val="20"/>
          <w:szCs w:val="20"/>
          <w:lang w:val="it-IT"/>
        </w:rPr>
        <w:t xml:space="preserve"> ni </w:t>
      </w:r>
      <w:proofErr w:type="spellStart"/>
      <w:r w:rsidRPr="0087253E">
        <w:rPr>
          <w:rFonts w:ascii="Arial" w:eastAsia="Times New Roman" w:hAnsi="Arial" w:cs="Arial"/>
          <w:sz w:val="20"/>
          <w:szCs w:val="20"/>
          <w:lang w:val="it-IT"/>
        </w:rPr>
        <w:t>bil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imenovan</w:t>
      </w:r>
      <w:proofErr w:type="spellEnd"/>
      <w:r w:rsidRPr="0087253E">
        <w:rPr>
          <w:rFonts w:ascii="Arial" w:eastAsia="Times New Roman" w:hAnsi="Arial" w:cs="Arial"/>
          <w:sz w:val="20"/>
          <w:szCs w:val="20"/>
          <w:lang w:val="it-IT"/>
        </w:rPr>
        <w:t xml:space="preserve"> v </w:t>
      </w:r>
      <w:proofErr w:type="spellStart"/>
      <w:r w:rsidRPr="0087253E">
        <w:rPr>
          <w:rFonts w:ascii="Arial" w:eastAsia="Times New Roman" w:hAnsi="Arial" w:cs="Arial"/>
          <w:sz w:val="20"/>
          <w:szCs w:val="20"/>
          <w:lang w:val="it-IT"/>
        </w:rPr>
        <w:t>uradniški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naziv</w:t>
      </w:r>
      <w:proofErr w:type="spellEnd"/>
      <w:r w:rsidRPr="0087253E">
        <w:rPr>
          <w:rFonts w:ascii="Arial" w:eastAsia="Times New Roman" w:hAnsi="Arial" w:cs="Arial"/>
          <w:sz w:val="20"/>
          <w:szCs w:val="20"/>
          <w:lang w:val="it-IT"/>
        </w:rPr>
        <w:t>,</w:t>
      </w:r>
    </w:p>
    <w:p w14:paraId="572F900E"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besedilo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glede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skrajšanja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izkušenj</w:t>
      </w:r>
      <w:proofErr w:type="spellEnd"/>
      <w:r w:rsidRPr="0087253E">
        <w:rPr>
          <w:rFonts w:ascii="Arial" w:hAnsi="Arial" w:cs="Arial"/>
          <w:sz w:val="20"/>
          <w:szCs w:val="20"/>
          <w:lang w:val="it-IT"/>
        </w:rPr>
        <w:t>,</w:t>
      </w:r>
    </w:p>
    <w:p w14:paraId="56B6562E" w14:textId="77777777" w:rsidR="0087253E" w:rsidRPr="000B3602" w:rsidRDefault="0087253E" w:rsidP="0008230A">
      <w:pPr>
        <w:numPr>
          <w:ilvl w:val="0"/>
          <w:numId w:val="68"/>
        </w:numPr>
        <w:spacing w:line="240" w:lineRule="auto"/>
        <w:jc w:val="both"/>
        <w:rPr>
          <w:rFonts w:cs="Arial"/>
          <w:szCs w:val="20"/>
        </w:rPr>
      </w:pPr>
      <w:r w:rsidRPr="000B3602">
        <w:rPr>
          <w:rFonts w:cs="Arial"/>
          <w:szCs w:val="20"/>
        </w:rPr>
        <w:lastRenderedPageBreak/>
        <w:t>da so bili za izbranega kandidata na javnem natečaju podatki iz uradnih evidenc pridobljeni po izdaji sklepa o izbiri</w:t>
      </w:r>
      <w:r>
        <w:rPr>
          <w:rFonts w:cs="Arial"/>
          <w:szCs w:val="20"/>
        </w:rPr>
        <w:t>,</w:t>
      </w:r>
    </w:p>
    <w:p w14:paraId="2C150E89" w14:textId="77777777" w:rsidR="0087253E" w:rsidRPr="000B3602" w:rsidRDefault="0087253E" w:rsidP="0008230A">
      <w:pPr>
        <w:numPr>
          <w:ilvl w:val="0"/>
          <w:numId w:val="68"/>
        </w:numPr>
        <w:spacing w:line="240" w:lineRule="auto"/>
        <w:jc w:val="both"/>
        <w:rPr>
          <w:rFonts w:cs="Arial"/>
          <w:szCs w:val="20"/>
        </w:rPr>
      </w:pPr>
      <w:r w:rsidRPr="000B3602">
        <w:rPr>
          <w:rFonts w:cs="Arial"/>
          <w:szCs w:val="20"/>
        </w:rPr>
        <w:t>da je bilo besedilo javnega natečaja v neskladju s predpisi</w:t>
      </w:r>
      <w:r>
        <w:rPr>
          <w:rFonts w:cs="Arial"/>
          <w:szCs w:val="20"/>
        </w:rPr>
        <w:t>,</w:t>
      </w:r>
    </w:p>
    <w:p w14:paraId="3EDB5FDB"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da so bile v </w:t>
      </w:r>
      <w:proofErr w:type="spellStart"/>
      <w:r w:rsidRPr="0087253E">
        <w:rPr>
          <w:rFonts w:ascii="Arial" w:hAnsi="Arial" w:cs="Arial"/>
          <w:sz w:val="20"/>
          <w:szCs w:val="20"/>
          <w:lang w:val="it-IT"/>
        </w:rPr>
        <w:t>objavi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prosto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delovno</w:t>
      </w:r>
      <w:proofErr w:type="spellEnd"/>
      <w:r w:rsidRPr="0087253E">
        <w:rPr>
          <w:rFonts w:ascii="Arial" w:hAnsi="Arial" w:cs="Arial"/>
          <w:sz w:val="20"/>
          <w:szCs w:val="20"/>
          <w:lang w:val="it-IT"/>
        </w:rPr>
        <w:t xml:space="preserve"> mesto </w:t>
      </w:r>
      <w:proofErr w:type="spellStart"/>
      <w:r w:rsidRPr="0087253E">
        <w:rPr>
          <w:rFonts w:ascii="Arial" w:hAnsi="Arial" w:cs="Arial"/>
          <w:sz w:val="20"/>
          <w:szCs w:val="20"/>
          <w:lang w:val="it-IT"/>
        </w:rPr>
        <w:t>navedene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drugačne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naloge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kot</w:t>
      </w:r>
      <w:proofErr w:type="spellEnd"/>
      <w:r w:rsidRPr="0087253E">
        <w:rPr>
          <w:rFonts w:ascii="Arial" w:hAnsi="Arial" w:cs="Arial"/>
          <w:sz w:val="20"/>
          <w:szCs w:val="20"/>
          <w:lang w:val="it-IT"/>
        </w:rPr>
        <w:t xml:space="preserve"> so bile </w:t>
      </w:r>
      <w:proofErr w:type="spellStart"/>
      <w:r w:rsidRPr="0087253E">
        <w:rPr>
          <w:rFonts w:ascii="Arial" w:hAnsi="Arial" w:cs="Arial"/>
          <w:sz w:val="20"/>
          <w:szCs w:val="20"/>
          <w:lang w:val="it-IT"/>
        </w:rPr>
        <w:t>določene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mestu</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aktu</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sistemizaciji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delovnih</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mest</w:t>
      </w:r>
      <w:proofErr w:type="spellEnd"/>
      <w:r w:rsidRPr="0087253E">
        <w:rPr>
          <w:rFonts w:ascii="Arial" w:eastAsia="Times New Roman" w:hAnsi="Arial" w:cs="Arial"/>
          <w:sz w:val="20"/>
          <w:szCs w:val="20"/>
          <w:lang w:val="it-IT"/>
        </w:rPr>
        <w:t>,</w:t>
      </w:r>
    </w:p>
    <w:p w14:paraId="00F93658"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vodenje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izbirnega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postopka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natečaja</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zasedbo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prostega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uradniškega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položaju</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direktorja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občinske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uprave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imenoval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komisijo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vendar</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meril</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metod</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preverjanje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strokovne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usposobljenosti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kandidatov</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določila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komisija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ampak</w:t>
      </w:r>
      <w:proofErr w:type="spellEnd"/>
      <w:r w:rsidRPr="0087253E">
        <w:rPr>
          <w:rFonts w:ascii="Arial" w:hAnsi="Arial" w:cs="Arial"/>
          <w:sz w:val="20"/>
          <w:szCs w:val="20"/>
          <w:lang w:val="it-IT"/>
        </w:rPr>
        <w:t xml:space="preserve"> je to </w:t>
      </w:r>
      <w:proofErr w:type="spellStart"/>
      <w:r w:rsidRPr="0087253E">
        <w:rPr>
          <w:rFonts w:ascii="Arial" w:hAnsi="Arial" w:cs="Arial"/>
          <w:sz w:val="20"/>
          <w:szCs w:val="20"/>
          <w:lang w:val="it-IT"/>
        </w:rPr>
        <w:t>določil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w:t>
      </w:r>
    </w:p>
    <w:p w14:paraId="73A68304" w14:textId="77777777" w:rsidR="0087253E" w:rsidRPr="0087253E" w:rsidRDefault="0087253E" w:rsidP="0008230A">
      <w:pPr>
        <w:pStyle w:val="Odstavekseznama"/>
        <w:numPr>
          <w:ilvl w:val="0"/>
          <w:numId w:val="68"/>
        </w:numPr>
        <w:jc w:val="both"/>
        <w:rPr>
          <w:rFonts w:ascii="Arial" w:eastAsia="Times New Roman"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izbrani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kandidatki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izdal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sklep</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izbiri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predsednik</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natečajne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komisije</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ne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predstojnik</w:t>
      </w:r>
      <w:proofErr w:type="spellEnd"/>
      <w:r w:rsidRPr="0087253E">
        <w:rPr>
          <w:rFonts w:ascii="Arial" w:hAnsi="Arial" w:cs="Arial"/>
          <w:sz w:val="20"/>
          <w:szCs w:val="20"/>
          <w:lang w:val="it-IT"/>
        </w:rPr>
        <w:t>.</w:t>
      </w:r>
    </w:p>
    <w:p w14:paraId="6AF614B2" w14:textId="77777777" w:rsidR="0087253E" w:rsidRPr="00CF6D8B" w:rsidRDefault="0087253E" w:rsidP="0087253E">
      <w:pPr>
        <w:rPr>
          <w:rFonts w:cs="Arial"/>
          <w:szCs w:val="20"/>
        </w:rPr>
      </w:pPr>
    </w:p>
    <w:p w14:paraId="7D84F309" w14:textId="77777777" w:rsidR="0087253E" w:rsidRPr="006962D6" w:rsidRDefault="0087253E" w:rsidP="00C540ED">
      <w:pPr>
        <w:pStyle w:val="Odstavekseznama"/>
        <w:numPr>
          <w:ilvl w:val="0"/>
          <w:numId w:val="74"/>
        </w:numPr>
        <w:spacing w:after="160" w:line="259" w:lineRule="auto"/>
        <w:jc w:val="both"/>
        <w:rPr>
          <w:rFonts w:ascii="Arial" w:hAnsi="Arial" w:cs="Arial"/>
          <w:i/>
          <w:sz w:val="20"/>
          <w:szCs w:val="20"/>
          <w:lang w:val="it-IT"/>
        </w:rPr>
      </w:pPr>
      <w:proofErr w:type="spellStart"/>
      <w:r w:rsidRPr="006962D6">
        <w:rPr>
          <w:rFonts w:ascii="Arial" w:hAnsi="Arial" w:cs="Arial"/>
          <w:i/>
          <w:sz w:val="20"/>
          <w:szCs w:val="20"/>
          <w:lang w:val="it-IT"/>
        </w:rPr>
        <w:t>Nepravilnosti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pri</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določitvi</w:t>
      </w:r>
      <w:proofErr w:type="spellEnd"/>
      <w:r w:rsidRPr="006962D6">
        <w:rPr>
          <w:rFonts w:ascii="Arial" w:hAnsi="Arial" w:cs="Arial"/>
          <w:i/>
          <w:sz w:val="20"/>
          <w:szCs w:val="20"/>
          <w:lang w:val="it-IT"/>
        </w:rPr>
        <w:t xml:space="preserve"> in </w:t>
      </w:r>
      <w:proofErr w:type="spellStart"/>
      <w:r w:rsidRPr="006962D6">
        <w:rPr>
          <w:rFonts w:ascii="Arial" w:hAnsi="Arial" w:cs="Arial"/>
          <w:i/>
          <w:sz w:val="20"/>
          <w:szCs w:val="20"/>
          <w:lang w:val="it-IT"/>
        </w:rPr>
        <w:t>izplačilu</w:t>
      </w:r>
      <w:proofErr w:type="spellEnd"/>
      <w:r w:rsidRPr="006962D6">
        <w:rPr>
          <w:rFonts w:ascii="Arial" w:hAnsi="Arial" w:cs="Arial"/>
          <w:i/>
          <w:sz w:val="20"/>
          <w:szCs w:val="20"/>
          <w:lang w:val="it-IT"/>
        </w:rPr>
        <w:t xml:space="preserve"> </w:t>
      </w:r>
      <w:proofErr w:type="spellStart"/>
      <w:r w:rsidRPr="006962D6">
        <w:rPr>
          <w:rFonts w:ascii="Arial" w:hAnsi="Arial" w:cs="Arial"/>
          <w:i/>
          <w:sz w:val="20"/>
          <w:szCs w:val="20"/>
          <w:lang w:val="it-IT"/>
        </w:rPr>
        <w:t>plač</w:t>
      </w:r>
      <w:proofErr w:type="spellEnd"/>
    </w:p>
    <w:p w14:paraId="706CA291"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12A59016" w14:textId="77777777" w:rsidR="0087253E" w:rsidRDefault="0087253E" w:rsidP="0008230A">
      <w:pPr>
        <w:pStyle w:val="ZADEVA"/>
        <w:numPr>
          <w:ilvl w:val="0"/>
          <w:numId w:val="70"/>
        </w:numPr>
        <w:tabs>
          <w:tab w:val="clear" w:pos="1701"/>
          <w:tab w:val="left" w:pos="0"/>
        </w:tabs>
        <w:spacing w:line="240" w:lineRule="auto"/>
        <w:jc w:val="both"/>
        <w:rPr>
          <w:rFonts w:cs="Arial"/>
          <w:b w:val="0"/>
          <w:szCs w:val="20"/>
          <w:lang w:val="sl-SI"/>
        </w:rPr>
      </w:pPr>
      <w:r>
        <w:rPr>
          <w:rFonts w:cs="Arial"/>
          <w:b w:val="0"/>
          <w:szCs w:val="20"/>
          <w:lang w:val="sl-SI"/>
        </w:rPr>
        <w:t>j</w:t>
      </w:r>
      <w:r w:rsidRPr="00EA1432">
        <w:rPr>
          <w:rFonts w:cs="Arial"/>
          <w:b w:val="0"/>
          <w:szCs w:val="20"/>
          <w:lang w:val="sl-SI"/>
        </w:rPr>
        <w:t>avna uslužbenka je bila ob premestitvi na delovno mesto D027030 Učitelj, v nazivu svetovalec,</w:t>
      </w:r>
      <w:r>
        <w:rPr>
          <w:rFonts w:cs="Arial"/>
          <w:b w:val="0"/>
          <w:szCs w:val="20"/>
          <w:lang w:val="sl-SI"/>
        </w:rPr>
        <w:t xml:space="preserve"> ob upoštevanju doseženih napredovanj na prejšnjem delovnem mestu in v nazivu (4 razredi napredovanj) nepravilno uvrščena v 40. plačni razred. Upoštevaje dosežena napredovanja bi bila lahko uvrščena v 39. plačni razred,</w:t>
      </w:r>
    </w:p>
    <w:p w14:paraId="749555C2" w14:textId="77777777" w:rsidR="0087253E" w:rsidRPr="0087253E" w:rsidRDefault="0087253E" w:rsidP="0008230A">
      <w:pPr>
        <w:pStyle w:val="Odstavekseznama"/>
        <w:numPr>
          <w:ilvl w:val="0"/>
          <w:numId w:val="70"/>
        </w:numPr>
        <w:jc w:val="both"/>
        <w:rPr>
          <w:rFonts w:ascii="Arial" w:hAnsi="Arial" w:cs="Arial"/>
          <w:sz w:val="20"/>
          <w:szCs w:val="20"/>
          <w:lang w:val="sl-SI"/>
        </w:rPr>
      </w:pPr>
      <w:r w:rsidRPr="0087253E">
        <w:rPr>
          <w:rFonts w:ascii="Arial" w:hAnsi="Arial" w:cs="Arial"/>
          <w:sz w:val="20"/>
          <w:szCs w:val="20"/>
          <w:lang w:val="sl-SI"/>
        </w:rPr>
        <w:t>v pogodbi o zaposlitvi plačni razred javne uslužbenke ni bil določen v skladu z doseženimi napredovanji,</w:t>
      </w:r>
    </w:p>
    <w:p w14:paraId="2007F568" w14:textId="77777777" w:rsidR="0087253E" w:rsidRPr="0087253E" w:rsidRDefault="0087253E" w:rsidP="0008230A">
      <w:pPr>
        <w:pStyle w:val="Odstavekseznama"/>
        <w:numPr>
          <w:ilvl w:val="0"/>
          <w:numId w:val="70"/>
        </w:numPr>
        <w:jc w:val="both"/>
        <w:rPr>
          <w:rFonts w:ascii="Arial" w:hAnsi="Arial" w:cs="Arial"/>
          <w:sz w:val="20"/>
          <w:szCs w:val="20"/>
          <w:lang w:val="sl-SI"/>
        </w:rPr>
      </w:pPr>
      <w:r w:rsidRPr="0087253E">
        <w:rPr>
          <w:rFonts w:ascii="Arial" w:eastAsia="Times New Roman" w:hAnsi="Arial" w:cs="Arial"/>
          <w:sz w:val="20"/>
          <w:szCs w:val="20"/>
          <w:lang w:val="sl-SI"/>
        </w:rPr>
        <w:t>pri določitvi osnovne plače javni uslužbenki v pogodbi o zaposlitvi (ki je bila sklenjena zaradi premestitve javne uslužbenke na zahtevnejše delovno mesto), ni bil upoštevan pravilen prenos plačnih razredov napredovanj,</w:t>
      </w:r>
    </w:p>
    <w:p w14:paraId="6C5E490E"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eastAsia="Times New Roman" w:hAnsi="Arial" w:cs="Arial"/>
          <w:sz w:val="20"/>
          <w:szCs w:val="20"/>
          <w:lang w:val="it-IT"/>
        </w:rPr>
        <w:t>javnim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niso</w:t>
      </w:r>
      <w:proofErr w:type="spellEnd"/>
      <w:r w:rsidRPr="0087253E">
        <w:rPr>
          <w:rFonts w:ascii="Arial" w:eastAsia="Times New Roman" w:hAnsi="Arial" w:cs="Arial"/>
          <w:sz w:val="20"/>
          <w:szCs w:val="20"/>
          <w:lang w:val="it-IT"/>
        </w:rPr>
        <w:t xml:space="preserve"> bili </w:t>
      </w:r>
      <w:proofErr w:type="spellStart"/>
      <w:r w:rsidRPr="0087253E">
        <w:rPr>
          <w:rFonts w:ascii="Arial" w:eastAsia="Times New Roman" w:hAnsi="Arial" w:cs="Arial"/>
          <w:sz w:val="20"/>
          <w:szCs w:val="20"/>
          <w:lang w:val="it-IT"/>
        </w:rPr>
        <w:t>pravočasno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izdani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individualni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akti</w:t>
      </w:r>
      <w:proofErr w:type="spellEnd"/>
      <w:r w:rsidRPr="0087253E">
        <w:rPr>
          <w:rFonts w:ascii="Arial" w:eastAsia="Times New Roman" w:hAnsi="Arial" w:cs="Arial"/>
          <w:sz w:val="20"/>
          <w:szCs w:val="20"/>
          <w:lang w:val="it-IT"/>
        </w:rPr>
        <w:t xml:space="preserve"> o </w:t>
      </w:r>
      <w:proofErr w:type="spellStart"/>
      <w:r w:rsidRPr="0087253E">
        <w:rPr>
          <w:rFonts w:ascii="Arial" w:eastAsia="Times New Roman" w:hAnsi="Arial" w:cs="Arial"/>
          <w:sz w:val="20"/>
          <w:szCs w:val="20"/>
          <w:lang w:val="it-IT"/>
        </w:rPr>
        <w:t>določitvi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plače</w:t>
      </w:r>
      <w:proofErr w:type="spellEnd"/>
      <w:r w:rsidRPr="0087253E">
        <w:rPr>
          <w:rFonts w:ascii="Arial" w:eastAsia="Times New Roman" w:hAnsi="Arial" w:cs="Arial"/>
          <w:sz w:val="20"/>
          <w:szCs w:val="20"/>
          <w:lang w:val="it-IT"/>
        </w:rPr>
        <w:t>,</w:t>
      </w:r>
    </w:p>
    <w:p w14:paraId="782599B7"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eastAsia="Times New Roman" w:hAnsi="Arial" w:cs="Arial"/>
          <w:sz w:val="20"/>
          <w:szCs w:val="20"/>
          <w:lang w:val="it-IT"/>
        </w:rPr>
        <w:t>javnemu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uslužbencu</w:t>
      </w:r>
      <w:proofErr w:type="spellEnd"/>
      <w:r w:rsidRPr="0087253E">
        <w:rPr>
          <w:rFonts w:ascii="Arial" w:eastAsia="Times New Roman" w:hAnsi="Arial" w:cs="Arial"/>
          <w:sz w:val="20"/>
          <w:szCs w:val="20"/>
          <w:lang w:val="it-IT"/>
        </w:rPr>
        <w:t xml:space="preserve"> je </w:t>
      </w:r>
      <w:proofErr w:type="spellStart"/>
      <w:r w:rsidRPr="0087253E">
        <w:rPr>
          <w:rFonts w:ascii="Arial" w:eastAsia="Times New Roman" w:hAnsi="Arial" w:cs="Arial"/>
          <w:sz w:val="20"/>
          <w:szCs w:val="20"/>
          <w:lang w:val="it-IT"/>
        </w:rPr>
        <w:t>bila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nepravilno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določena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osnovna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ob</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premestitvi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na</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drugo</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delovno</w:t>
      </w:r>
      <w:proofErr w:type="spellEnd"/>
      <w:r w:rsidRPr="0087253E">
        <w:rPr>
          <w:rFonts w:ascii="Arial" w:eastAsia="Times New Roman" w:hAnsi="Arial" w:cs="Arial"/>
          <w:sz w:val="20"/>
          <w:szCs w:val="20"/>
          <w:lang w:val="it-IT"/>
        </w:rPr>
        <w:t xml:space="preserve"> mesto v </w:t>
      </w:r>
      <w:proofErr w:type="spellStart"/>
      <w:r w:rsidRPr="0087253E">
        <w:rPr>
          <w:rFonts w:ascii="Arial" w:eastAsia="Times New Roman" w:hAnsi="Arial" w:cs="Arial"/>
          <w:sz w:val="20"/>
          <w:szCs w:val="20"/>
          <w:lang w:val="it-IT"/>
        </w:rPr>
        <w:t>istem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tarifnem</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razredu</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saj</w:t>
      </w:r>
      <w:proofErr w:type="spellEnd"/>
      <w:r w:rsidRPr="0087253E">
        <w:rPr>
          <w:rFonts w:ascii="Arial" w:eastAsia="Times New Roman" w:hAnsi="Arial" w:cs="Arial"/>
          <w:sz w:val="20"/>
          <w:szCs w:val="20"/>
          <w:lang w:val="it-IT"/>
        </w:rPr>
        <w:t xml:space="preserve"> mu je </w:t>
      </w:r>
      <w:proofErr w:type="spellStart"/>
      <w:r w:rsidRPr="0087253E">
        <w:rPr>
          <w:rFonts w:ascii="Arial" w:eastAsia="Times New Roman" w:hAnsi="Arial" w:cs="Arial"/>
          <w:sz w:val="20"/>
          <w:szCs w:val="20"/>
          <w:lang w:val="it-IT"/>
        </w:rPr>
        <w:t>bil</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povečan</w:t>
      </w:r>
      <w:proofErr w:type="spellEnd"/>
      <w:r w:rsidRPr="0087253E">
        <w:rPr>
          <w:rFonts w:ascii="Arial" w:eastAsia="Times New Roman" w:hAnsi="Arial" w:cs="Arial"/>
          <w:sz w:val="20"/>
          <w:szCs w:val="20"/>
          <w:lang w:val="it-IT"/>
        </w:rPr>
        <w:t xml:space="preserve"> za en </w:t>
      </w:r>
      <w:proofErr w:type="spellStart"/>
      <w:r w:rsidRPr="0087253E">
        <w:rPr>
          <w:rFonts w:ascii="Arial" w:eastAsia="Times New Roman" w:hAnsi="Arial" w:cs="Arial"/>
          <w:sz w:val="20"/>
          <w:szCs w:val="20"/>
          <w:lang w:val="it-IT"/>
        </w:rPr>
        <w:t>plačni</w:t>
      </w:r>
      <w:proofErr w:type="spellEnd"/>
      <w:r w:rsidRPr="0087253E">
        <w:rPr>
          <w:rFonts w:ascii="Arial" w:eastAsia="Times New Roman" w:hAnsi="Arial" w:cs="Arial"/>
          <w:sz w:val="20"/>
          <w:szCs w:val="20"/>
          <w:lang w:val="it-IT"/>
        </w:rPr>
        <w:t xml:space="preserve"> </w:t>
      </w:r>
      <w:proofErr w:type="spellStart"/>
      <w:r w:rsidRPr="0087253E">
        <w:rPr>
          <w:rFonts w:ascii="Arial" w:eastAsia="Times New Roman" w:hAnsi="Arial" w:cs="Arial"/>
          <w:sz w:val="20"/>
          <w:szCs w:val="20"/>
          <w:lang w:val="it-IT"/>
        </w:rPr>
        <w:t>razred</w:t>
      </w:r>
      <w:proofErr w:type="spellEnd"/>
      <w:r w:rsidRPr="0087253E">
        <w:rPr>
          <w:rFonts w:ascii="Arial" w:eastAsia="Times New Roman" w:hAnsi="Arial" w:cs="Arial"/>
          <w:sz w:val="20"/>
          <w:szCs w:val="20"/>
          <w:lang w:val="it-IT"/>
        </w:rPr>
        <w:t>),</w:t>
      </w:r>
    </w:p>
    <w:p w14:paraId="5586F698"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aneksu</w:t>
      </w:r>
      <w:proofErr w:type="spellEnd"/>
      <w:r w:rsidRPr="0087253E">
        <w:rPr>
          <w:rFonts w:ascii="Arial" w:hAnsi="Arial" w:cs="Arial"/>
          <w:sz w:val="20"/>
          <w:szCs w:val="20"/>
          <w:lang w:val="it-IT"/>
        </w:rPr>
        <w:t xml:space="preserve"> k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šifra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delovnega</w:t>
      </w:r>
      <w:proofErr w:type="spellEnd"/>
      <w:r w:rsidRPr="0087253E">
        <w:rPr>
          <w:rFonts w:ascii="Arial" w:hAnsi="Arial" w:cs="Arial"/>
          <w:sz w:val="20"/>
          <w:szCs w:val="20"/>
          <w:lang w:val="it-IT"/>
        </w:rPr>
        <w:t xml:space="preserve"> mesta </w:t>
      </w:r>
      <w:proofErr w:type="spellStart"/>
      <w:r w:rsidRPr="0087253E">
        <w:rPr>
          <w:rFonts w:ascii="Arial" w:hAnsi="Arial" w:cs="Arial"/>
          <w:sz w:val="20"/>
          <w:szCs w:val="20"/>
          <w:lang w:val="it-IT"/>
        </w:rPr>
        <w:t>ravnatelj</w:t>
      </w:r>
      <w:proofErr w:type="spellEnd"/>
      <w:r w:rsidRPr="0087253E">
        <w:rPr>
          <w:rFonts w:ascii="Arial" w:hAnsi="Arial" w:cs="Arial"/>
          <w:sz w:val="20"/>
          <w:szCs w:val="20"/>
          <w:lang w:val="it-IT"/>
        </w:rPr>
        <w:t xml:space="preserve"> – B017316, </w:t>
      </w:r>
      <w:proofErr w:type="spellStart"/>
      <w:r w:rsidRPr="0087253E">
        <w:rPr>
          <w:rFonts w:ascii="Arial" w:hAnsi="Arial" w:cs="Arial"/>
          <w:sz w:val="20"/>
          <w:szCs w:val="20"/>
          <w:lang w:val="it-IT"/>
        </w:rPr>
        <w:t>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katerem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opravlja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delo</w:t>
      </w:r>
      <w:proofErr w:type="spellEnd"/>
      <w:r w:rsidRPr="0087253E">
        <w:rPr>
          <w:rFonts w:ascii="Arial" w:hAnsi="Arial" w:cs="Arial"/>
          <w:sz w:val="20"/>
          <w:szCs w:val="20"/>
          <w:lang w:val="it-IT"/>
        </w:rPr>
        <w:t xml:space="preserve">, </w:t>
      </w:r>
    </w:p>
    <w:p w14:paraId="35AEFB76"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je </w:t>
      </w:r>
      <w:proofErr w:type="spellStart"/>
      <w:r w:rsidRPr="0087253E">
        <w:rPr>
          <w:rFonts w:ascii="Arial" w:hAnsi="Arial" w:cs="Arial"/>
          <w:sz w:val="20"/>
          <w:szCs w:val="20"/>
          <w:lang w:val="it-IT"/>
        </w:rPr>
        <w:t>bil</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napačno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naveden</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tarifni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razred</w:t>
      </w:r>
      <w:proofErr w:type="spellEnd"/>
      <w:r w:rsidRPr="0087253E">
        <w:rPr>
          <w:rFonts w:ascii="Arial" w:hAnsi="Arial" w:cs="Arial"/>
          <w:sz w:val="20"/>
          <w:szCs w:val="20"/>
          <w:lang w:val="it-IT"/>
        </w:rPr>
        <w:t>,</w:t>
      </w:r>
    </w:p>
    <w:p w14:paraId="14F1BA55"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je </w:t>
      </w:r>
      <w:proofErr w:type="spellStart"/>
      <w:r w:rsidRPr="0087253E">
        <w:rPr>
          <w:rFonts w:ascii="Arial" w:hAnsi="Arial" w:cs="Arial"/>
          <w:sz w:val="20"/>
          <w:szCs w:val="20"/>
          <w:lang w:val="it-IT"/>
        </w:rPr>
        <w:t>bila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javnim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uslužbencem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nepravilno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obračunana</w:t>
      </w:r>
      <w:proofErr w:type="spellEnd"/>
      <w:r w:rsidRPr="0087253E">
        <w:rPr>
          <w:rFonts w:ascii="Arial" w:hAnsi="Arial" w:cs="Arial"/>
          <w:sz w:val="20"/>
          <w:szCs w:val="20"/>
          <w:lang w:val="it-IT"/>
        </w:rPr>
        <w:t xml:space="preserve"> in </w:t>
      </w:r>
      <w:proofErr w:type="spellStart"/>
      <w:r w:rsidRPr="0087253E">
        <w:rPr>
          <w:rFonts w:ascii="Arial" w:hAnsi="Arial" w:cs="Arial"/>
          <w:sz w:val="20"/>
          <w:szCs w:val="20"/>
          <w:lang w:val="it-IT"/>
        </w:rPr>
        <w:t>izplačana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osnovna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plača</w:t>
      </w:r>
      <w:proofErr w:type="spellEnd"/>
      <w:r w:rsidRPr="0087253E">
        <w:rPr>
          <w:rFonts w:ascii="Arial" w:hAnsi="Arial" w:cs="Arial"/>
          <w:sz w:val="20"/>
          <w:szCs w:val="20"/>
          <w:lang w:val="it-IT"/>
        </w:rPr>
        <w:t>,</w:t>
      </w:r>
    </w:p>
    <w:p w14:paraId="188607E7"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sz w:val="20"/>
          <w:szCs w:val="20"/>
          <w:lang w:val="it-IT" w:eastAsia="sl-SI"/>
        </w:rPr>
        <w:t>javni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uslužbenci</w:t>
      </w:r>
      <w:proofErr w:type="spellEnd"/>
      <w:r w:rsidRPr="0087253E">
        <w:rPr>
          <w:rFonts w:ascii="Arial" w:hAnsi="Arial" w:cs="Arial"/>
          <w:sz w:val="20"/>
          <w:szCs w:val="20"/>
          <w:lang w:val="it-IT" w:eastAsia="sl-SI"/>
        </w:rPr>
        <w:t xml:space="preserve"> v </w:t>
      </w:r>
      <w:proofErr w:type="spellStart"/>
      <w:r w:rsidRPr="0087253E">
        <w:rPr>
          <w:rFonts w:ascii="Arial" w:hAnsi="Arial" w:cs="Arial"/>
          <w:sz w:val="20"/>
          <w:szCs w:val="20"/>
          <w:lang w:val="it-IT" w:eastAsia="sl-SI"/>
        </w:rPr>
        <w:t>p</w:t>
      </w:r>
      <w:r w:rsidRPr="0087253E">
        <w:rPr>
          <w:rFonts w:ascii="Arial" w:hAnsi="Arial" w:cs="Arial"/>
          <w:sz w:val="20"/>
          <w:szCs w:val="20"/>
          <w:lang w:val="it-IT"/>
        </w:rPr>
        <w:t>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eastAsia="sl-SI"/>
        </w:rPr>
        <w:t>niso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imeli</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določene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višine</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dodatka</w:t>
      </w:r>
      <w:proofErr w:type="spellEnd"/>
      <w:r w:rsidRPr="0087253E">
        <w:rPr>
          <w:rFonts w:ascii="Arial" w:hAnsi="Arial" w:cs="Arial"/>
          <w:sz w:val="20"/>
          <w:szCs w:val="20"/>
          <w:lang w:val="it-IT" w:eastAsia="sl-SI"/>
        </w:rPr>
        <w:t xml:space="preserve"> za </w:t>
      </w:r>
      <w:proofErr w:type="spellStart"/>
      <w:r w:rsidRPr="0087253E">
        <w:rPr>
          <w:rFonts w:ascii="Arial" w:hAnsi="Arial" w:cs="Arial"/>
          <w:sz w:val="20"/>
          <w:szCs w:val="20"/>
          <w:lang w:val="it-IT" w:eastAsia="sl-SI"/>
        </w:rPr>
        <w:t>delovno</w:t>
      </w:r>
      <w:proofErr w:type="spellEnd"/>
      <w:r w:rsidRPr="0087253E">
        <w:rPr>
          <w:rFonts w:ascii="Arial" w:hAnsi="Arial" w:cs="Arial"/>
          <w:sz w:val="20"/>
          <w:szCs w:val="20"/>
          <w:lang w:val="it-IT" w:eastAsia="sl-SI"/>
        </w:rPr>
        <w:t xml:space="preserve"> </w:t>
      </w:r>
      <w:proofErr w:type="spellStart"/>
      <w:r w:rsidRPr="0087253E">
        <w:rPr>
          <w:rFonts w:ascii="Arial" w:hAnsi="Arial" w:cs="Arial"/>
          <w:sz w:val="20"/>
          <w:szCs w:val="20"/>
          <w:lang w:val="it-IT" w:eastAsia="sl-SI"/>
        </w:rPr>
        <w:t>dobo</w:t>
      </w:r>
      <w:proofErr w:type="spellEnd"/>
      <w:r w:rsidRPr="0087253E">
        <w:rPr>
          <w:rFonts w:ascii="Arial" w:hAnsi="Arial" w:cs="Arial"/>
          <w:sz w:val="20"/>
          <w:szCs w:val="20"/>
          <w:lang w:val="it-IT" w:eastAsia="sl-SI"/>
        </w:rPr>
        <w:t>,</w:t>
      </w:r>
    </w:p>
    <w:p w14:paraId="68E9E528" w14:textId="77777777" w:rsidR="0087253E" w:rsidRPr="0087253E" w:rsidRDefault="0087253E" w:rsidP="0008230A">
      <w:pPr>
        <w:pStyle w:val="Odstavekseznama"/>
        <w:numPr>
          <w:ilvl w:val="0"/>
          <w:numId w:val="70"/>
        </w:numPr>
        <w:jc w:val="both"/>
        <w:rPr>
          <w:rFonts w:ascii="Arial" w:hAnsi="Arial" w:cs="Arial"/>
          <w:sz w:val="20"/>
          <w:szCs w:val="20"/>
          <w:lang w:val="it-IT"/>
        </w:rPr>
      </w:pPr>
      <w:r w:rsidRPr="0087253E">
        <w:rPr>
          <w:rFonts w:ascii="Arial" w:hAnsi="Arial" w:cs="Arial"/>
          <w:sz w:val="20"/>
          <w:szCs w:val="20"/>
          <w:lang w:val="it-IT"/>
        </w:rPr>
        <w:t xml:space="preserve">v </w:t>
      </w:r>
      <w:proofErr w:type="spellStart"/>
      <w:r w:rsidRPr="0087253E">
        <w:rPr>
          <w:rFonts w:ascii="Arial" w:hAnsi="Arial" w:cs="Arial"/>
          <w:sz w:val="20"/>
          <w:szCs w:val="20"/>
          <w:lang w:val="it-IT"/>
        </w:rPr>
        <w:t>pogodbi</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ni </w:t>
      </w:r>
      <w:proofErr w:type="spellStart"/>
      <w:r w:rsidRPr="0087253E">
        <w:rPr>
          <w:rFonts w:ascii="Arial" w:hAnsi="Arial" w:cs="Arial"/>
          <w:sz w:val="20"/>
          <w:szCs w:val="20"/>
          <w:lang w:val="it-IT"/>
        </w:rPr>
        <w:t>bilo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določeno</w:t>
      </w:r>
      <w:proofErr w:type="spellEnd"/>
      <w:r w:rsidRPr="0087253E">
        <w:rPr>
          <w:rFonts w:ascii="Arial" w:hAnsi="Arial" w:cs="Arial"/>
          <w:sz w:val="20"/>
          <w:szCs w:val="20"/>
          <w:lang w:val="it-IT"/>
        </w:rPr>
        <w:t xml:space="preserve">, da mora </w:t>
      </w:r>
      <w:proofErr w:type="spellStart"/>
      <w:r w:rsidRPr="0087253E">
        <w:rPr>
          <w:rFonts w:ascii="Arial" w:hAnsi="Arial" w:cs="Arial"/>
          <w:sz w:val="20"/>
          <w:szCs w:val="20"/>
          <w:lang w:val="it-IT"/>
        </w:rPr>
        <w:t>javni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uslužbenec</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najpozneje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enem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letu</w:t>
      </w:r>
      <w:proofErr w:type="spellEnd"/>
      <w:r w:rsidRPr="0087253E">
        <w:rPr>
          <w:rFonts w:ascii="Arial" w:hAnsi="Arial" w:cs="Arial"/>
          <w:sz w:val="20"/>
          <w:szCs w:val="20"/>
          <w:lang w:val="it-IT"/>
        </w:rPr>
        <w:t xml:space="preserve"> </w:t>
      </w:r>
      <w:proofErr w:type="gramStart"/>
      <w:r w:rsidRPr="0087253E">
        <w:rPr>
          <w:rFonts w:ascii="Arial" w:hAnsi="Arial" w:cs="Arial"/>
          <w:sz w:val="20"/>
          <w:szCs w:val="20"/>
          <w:lang w:val="it-IT"/>
        </w:rPr>
        <w:t>od</w:t>
      </w:r>
      <w:proofErr w:type="gramEnd"/>
      <w:r w:rsidRPr="0087253E">
        <w:rPr>
          <w:rFonts w:ascii="Arial" w:hAnsi="Arial" w:cs="Arial"/>
          <w:sz w:val="20"/>
          <w:szCs w:val="20"/>
          <w:lang w:val="it-IT"/>
        </w:rPr>
        <w:t xml:space="preserve"> </w:t>
      </w:r>
      <w:proofErr w:type="spellStart"/>
      <w:r w:rsidRPr="0087253E">
        <w:rPr>
          <w:rFonts w:ascii="Arial" w:hAnsi="Arial" w:cs="Arial"/>
          <w:sz w:val="20"/>
          <w:szCs w:val="20"/>
          <w:lang w:val="it-IT"/>
        </w:rPr>
        <w:t>sklenitve</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pogodbe</w:t>
      </w:r>
      <w:proofErr w:type="spellEnd"/>
      <w:r w:rsidRPr="0087253E">
        <w:rPr>
          <w:rFonts w:ascii="Arial" w:hAnsi="Arial" w:cs="Arial"/>
          <w:sz w:val="20"/>
          <w:szCs w:val="20"/>
          <w:lang w:val="it-IT"/>
        </w:rPr>
        <w:t xml:space="preserve"> o </w:t>
      </w:r>
      <w:proofErr w:type="spellStart"/>
      <w:r w:rsidRPr="0087253E">
        <w:rPr>
          <w:rFonts w:ascii="Arial" w:hAnsi="Arial" w:cs="Arial"/>
          <w:sz w:val="20"/>
          <w:szCs w:val="20"/>
          <w:lang w:val="it-IT"/>
        </w:rPr>
        <w:t>zaposlitvi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opraviti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obvezno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usposabljanje</w:t>
      </w:r>
      <w:proofErr w:type="spellEnd"/>
      <w:r w:rsidRPr="0087253E">
        <w:rPr>
          <w:rFonts w:ascii="Arial" w:hAnsi="Arial" w:cs="Arial"/>
          <w:sz w:val="20"/>
          <w:szCs w:val="20"/>
          <w:lang w:val="it-IT"/>
        </w:rPr>
        <w:t xml:space="preserve"> za </w:t>
      </w:r>
      <w:proofErr w:type="spellStart"/>
      <w:r w:rsidRPr="0087253E">
        <w:rPr>
          <w:rFonts w:ascii="Arial" w:hAnsi="Arial" w:cs="Arial"/>
          <w:sz w:val="20"/>
          <w:szCs w:val="20"/>
          <w:lang w:val="it-IT"/>
        </w:rPr>
        <w:t>imenovanje</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naziv</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prvi</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odstavek</w:t>
      </w:r>
      <w:proofErr w:type="spellEnd"/>
      <w:r w:rsidRPr="0087253E">
        <w:rPr>
          <w:rFonts w:ascii="Arial" w:hAnsi="Arial" w:cs="Arial"/>
          <w:sz w:val="20"/>
          <w:szCs w:val="20"/>
          <w:lang w:val="it-IT"/>
        </w:rPr>
        <w:t xml:space="preserve"> 89. </w:t>
      </w:r>
      <w:proofErr w:type="spellStart"/>
      <w:r w:rsidRPr="0087253E">
        <w:rPr>
          <w:rFonts w:ascii="Arial" w:hAnsi="Arial" w:cs="Arial"/>
          <w:sz w:val="20"/>
          <w:szCs w:val="20"/>
          <w:lang w:val="it-IT"/>
        </w:rPr>
        <w:t>člena</w:t>
      </w:r>
      <w:proofErr w:type="spellEnd"/>
      <w:r w:rsidRPr="0087253E">
        <w:rPr>
          <w:rFonts w:ascii="Arial" w:hAnsi="Arial" w:cs="Arial"/>
          <w:sz w:val="20"/>
          <w:szCs w:val="20"/>
          <w:lang w:val="it-IT"/>
        </w:rPr>
        <w:t xml:space="preserve"> ZJU),</w:t>
      </w:r>
    </w:p>
    <w:p w14:paraId="7009313B"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nepravilnosti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ob</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premestitvi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v </w:t>
      </w:r>
      <w:proofErr w:type="spellStart"/>
      <w:r w:rsidRPr="0087253E">
        <w:rPr>
          <w:rFonts w:ascii="Arial" w:hAnsi="Arial" w:cs="Arial"/>
          <w:bCs/>
          <w:sz w:val="20"/>
          <w:szCs w:val="20"/>
          <w:lang w:val="it-IT"/>
        </w:rPr>
        <w:t>višjem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tarifnem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ko</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delodajalec</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javnemu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uslužbencu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priznal</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plačne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napredovanja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jih</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dosegel</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v </w:t>
      </w:r>
      <w:proofErr w:type="spellStart"/>
      <w:r w:rsidRPr="0087253E">
        <w:rPr>
          <w:rFonts w:ascii="Arial" w:hAnsi="Arial" w:cs="Arial"/>
          <w:bCs/>
          <w:sz w:val="20"/>
          <w:szCs w:val="20"/>
          <w:lang w:val="it-IT"/>
        </w:rPr>
        <w:t>nižjem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tarifnem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kar</w:t>
      </w:r>
      <w:proofErr w:type="spellEnd"/>
      <w:r w:rsidRPr="0087253E">
        <w:rPr>
          <w:rFonts w:ascii="Arial" w:hAnsi="Arial" w:cs="Arial"/>
          <w:bCs/>
          <w:sz w:val="20"/>
          <w:szCs w:val="20"/>
          <w:lang w:val="it-IT"/>
        </w:rPr>
        <w:t xml:space="preserve"> je v </w:t>
      </w:r>
      <w:proofErr w:type="spellStart"/>
      <w:r w:rsidRPr="0087253E">
        <w:rPr>
          <w:rFonts w:ascii="Arial" w:hAnsi="Arial" w:cs="Arial"/>
          <w:bCs/>
          <w:sz w:val="20"/>
          <w:szCs w:val="20"/>
          <w:lang w:val="it-IT"/>
        </w:rPr>
        <w:t>nasprotju</w:t>
      </w:r>
      <w:proofErr w:type="spellEnd"/>
      <w:r w:rsidRPr="0087253E">
        <w:rPr>
          <w:rFonts w:ascii="Arial" w:hAnsi="Arial" w:cs="Arial"/>
          <w:bCs/>
          <w:sz w:val="20"/>
          <w:szCs w:val="20"/>
          <w:lang w:val="it-IT"/>
        </w:rPr>
        <w:t xml:space="preserve"> z 20. </w:t>
      </w:r>
      <w:proofErr w:type="spellStart"/>
      <w:r w:rsidRPr="0087253E">
        <w:rPr>
          <w:rFonts w:ascii="Arial" w:hAnsi="Arial" w:cs="Arial"/>
          <w:bCs/>
          <w:sz w:val="20"/>
          <w:szCs w:val="20"/>
          <w:lang w:val="it-IT"/>
        </w:rPr>
        <w:t>členom</w:t>
      </w:r>
      <w:proofErr w:type="spellEnd"/>
      <w:r w:rsidRPr="0087253E">
        <w:rPr>
          <w:rFonts w:ascii="Arial" w:hAnsi="Arial" w:cs="Arial"/>
          <w:bCs/>
          <w:sz w:val="20"/>
          <w:szCs w:val="20"/>
          <w:lang w:val="it-IT"/>
        </w:rPr>
        <w:t xml:space="preserve"> ZSPJS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določa</w:t>
      </w:r>
      <w:proofErr w:type="spellEnd"/>
      <w:r w:rsidRPr="0087253E">
        <w:rPr>
          <w:rFonts w:ascii="Arial" w:hAnsi="Arial" w:cs="Arial"/>
          <w:bCs/>
          <w:sz w:val="20"/>
          <w:szCs w:val="20"/>
          <w:lang w:val="it-IT"/>
        </w:rPr>
        <w:t xml:space="preserve">, da </w:t>
      </w:r>
      <w:proofErr w:type="spellStart"/>
      <w:r w:rsidRPr="0087253E">
        <w:rPr>
          <w:rFonts w:ascii="Arial" w:hAnsi="Arial" w:cs="Arial"/>
          <w:bCs/>
          <w:sz w:val="20"/>
          <w:szCs w:val="20"/>
          <w:lang w:val="it-IT"/>
        </w:rPr>
        <w:t>če</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javni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uslužbenec</w:t>
      </w:r>
      <w:proofErr w:type="spellEnd"/>
      <w:r w:rsidRPr="0087253E">
        <w:rPr>
          <w:rFonts w:ascii="Arial" w:hAnsi="Arial" w:cs="Arial"/>
          <w:bCs/>
          <w:sz w:val="20"/>
          <w:szCs w:val="20"/>
          <w:lang w:val="it-IT"/>
        </w:rPr>
        <w:t xml:space="preserve"> </w:t>
      </w:r>
      <w:r w:rsidRPr="00D57005">
        <w:rPr>
          <w:rFonts w:ascii="Arial" w:hAnsi="Arial" w:cs="Arial"/>
          <w:bCs/>
          <w:sz w:val="20"/>
          <w:szCs w:val="20"/>
          <w:lang w:val="x-none"/>
        </w:rPr>
        <w:t>premeščen na drugo delovno mesto oziroma je sklenil pogodbo o zaposlitvi o delu na drugem delovnem mestu v nižjem ali istem tarifnem razredu,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w:t>
      </w:r>
      <w:r w:rsidRPr="0087253E">
        <w:rPr>
          <w:rFonts w:ascii="Arial" w:hAnsi="Arial" w:cs="Arial"/>
          <w:bCs/>
          <w:sz w:val="20"/>
          <w:szCs w:val="20"/>
          <w:lang w:val="it-IT"/>
        </w:rPr>
        <w:t>),</w:t>
      </w:r>
    </w:p>
    <w:p w14:paraId="2BB28E62"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višine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položajnega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dodatka</w:t>
      </w:r>
      <w:proofErr w:type="spellEnd"/>
      <w:r w:rsidRPr="0087253E">
        <w:rPr>
          <w:rFonts w:ascii="Arial" w:hAnsi="Arial" w:cs="Arial"/>
          <w:bCs/>
          <w:sz w:val="20"/>
          <w:szCs w:val="20"/>
          <w:lang w:val="it-IT"/>
        </w:rPr>
        <w:t xml:space="preserve"> ni </w:t>
      </w:r>
      <w:proofErr w:type="spellStart"/>
      <w:r w:rsidRPr="0087253E">
        <w:rPr>
          <w:rFonts w:ascii="Arial" w:hAnsi="Arial" w:cs="Arial"/>
          <w:bCs/>
          <w:sz w:val="20"/>
          <w:szCs w:val="20"/>
          <w:lang w:val="it-IT"/>
        </w:rPr>
        <w:t>bilo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upoštevano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pravilno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število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zaposlenih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sistemiziranih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mestih</w:t>
      </w:r>
      <w:proofErr w:type="spellEnd"/>
      <w:r w:rsidRPr="0087253E">
        <w:rPr>
          <w:rFonts w:ascii="Arial" w:hAnsi="Arial" w:cs="Arial"/>
          <w:bCs/>
          <w:sz w:val="20"/>
          <w:szCs w:val="20"/>
          <w:lang w:val="it-IT"/>
        </w:rPr>
        <w:t xml:space="preserve"> v </w:t>
      </w:r>
      <w:proofErr w:type="spellStart"/>
      <w:r w:rsidRPr="0087253E">
        <w:rPr>
          <w:rFonts w:ascii="Arial" w:hAnsi="Arial" w:cs="Arial"/>
          <w:bCs/>
          <w:sz w:val="20"/>
          <w:szCs w:val="20"/>
          <w:lang w:val="it-IT"/>
        </w:rPr>
        <w:t>notranji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organizacijski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enoti</w:t>
      </w:r>
      <w:proofErr w:type="spellEnd"/>
      <w:r w:rsidRPr="0087253E">
        <w:rPr>
          <w:rFonts w:ascii="Arial" w:hAnsi="Arial" w:cs="Arial"/>
          <w:bCs/>
          <w:sz w:val="20"/>
          <w:szCs w:val="20"/>
          <w:lang w:val="it-IT"/>
        </w:rPr>
        <w:t>,</w:t>
      </w:r>
    </w:p>
    <w:p w14:paraId="7C0D1971" w14:textId="77777777" w:rsidR="0087253E" w:rsidRPr="0087253E"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položajni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dodatek</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prejemala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odgovorna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oseba</w:t>
      </w:r>
      <w:proofErr w:type="spellEnd"/>
      <w:r w:rsidRPr="0087253E">
        <w:rPr>
          <w:rFonts w:ascii="Arial" w:hAnsi="Arial" w:cs="Arial"/>
          <w:bCs/>
          <w:sz w:val="20"/>
          <w:szCs w:val="20"/>
          <w:lang w:val="it-IT"/>
        </w:rPr>
        <w:t xml:space="preserve"> za </w:t>
      </w:r>
      <w:proofErr w:type="spellStart"/>
      <w:r w:rsidRPr="0087253E">
        <w:rPr>
          <w:rFonts w:ascii="Arial" w:hAnsi="Arial" w:cs="Arial"/>
          <w:bCs/>
          <w:sz w:val="20"/>
          <w:szCs w:val="20"/>
          <w:lang w:val="it-IT"/>
        </w:rPr>
        <w:t>sistem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kakovosti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ni </w:t>
      </w:r>
      <w:proofErr w:type="spellStart"/>
      <w:r w:rsidRPr="0087253E">
        <w:rPr>
          <w:rFonts w:ascii="Arial" w:hAnsi="Arial" w:cs="Arial"/>
          <w:bCs/>
          <w:sz w:val="20"/>
          <w:szCs w:val="20"/>
          <w:lang w:val="it-IT"/>
        </w:rPr>
        <w:t>bila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vodja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notranje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organizacijske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enote</w:t>
      </w:r>
      <w:proofErr w:type="spellEnd"/>
      <w:r w:rsidRPr="0087253E">
        <w:rPr>
          <w:rFonts w:ascii="Arial" w:hAnsi="Arial" w:cs="Arial"/>
          <w:bCs/>
          <w:sz w:val="20"/>
          <w:szCs w:val="20"/>
          <w:lang w:val="it-IT"/>
        </w:rPr>
        <w:t xml:space="preserve">, </w:t>
      </w:r>
    </w:p>
    <w:p w14:paraId="314ED054" w14:textId="55ECE330" w:rsidR="0087253E" w:rsidRPr="00041D27" w:rsidRDefault="0087253E" w:rsidP="0008230A">
      <w:pPr>
        <w:pStyle w:val="Odstavekseznama"/>
        <w:numPr>
          <w:ilvl w:val="0"/>
          <w:numId w:val="70"/>
        </w:numPr>
        <w:jc w:val="both"/>
        <w:rPr>
          <w:rFonts w:ascii="Arial" w:hAnsi="Arial" w:cs="Arial"/>
          <w:sz w:val="20"/>
          <w:szCs w:val="20"/>
          <w:lang w:val="it-IT"/>
        </w:rPr>
      </w:pP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prehodu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javnih</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uslužbencev</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nov</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sistem</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delodajalec</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javnim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uslužbencev</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pri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določitvi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plače</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v VII/1 </w:t>
      </w:r>
      <w:proofErr w:type="spellStart"/>
      <w:r w:rsidRPr="0087253E">
        <w:rPr>
          <w:rFonts w:ascii="Arial" w:hAnsi="Arial" w:cs="Arial"/>
          <w:bCs/>
          <w:sz w:val="20"/>
          <w:szCs w:val="20"/>
          <w:lang w:val="it-IT"/>
        </w:rPr>
        <w:t>tarifnem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upošteval</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tudi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dosežena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napredovanja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na</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delovnem</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mestu</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ki</w:t>
      </w:r>
      <w:proofErr w:type="spellEnd"/>
      <w:r w:rsidRPr="0087253E">
        <w:rPr>
          <w:rFonts w:ascii="Arial" w:hAnsi="Arial" w:cs="Arial"/>
          <w:bCs/>
          <w:sz w:val="20"/>
          <w:szCs w:val="20"/>
          <w:lang w:val="it-IT"/>
        </w:rPr>
        <w:t xml:space="preserve"> je </w:t>
      </w:r>
      <w:proofErr w:type="spellStart"/>
      <w:r w:rsidRPr="0087253E">
        <w:rPr>
          <w:rFonts w:ascii="Arial" w:hAnsi="Arial" w:cs="Arial"/>
          <w:bCs/>
          <w:sz w:val="20"/>
          <w:szCs w:val="20"/>
          <w:lang w:val="it-IT"/>
        </w:rPr>
        <w:t>bilo</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uvrščeno</w:t>
      </w:r>
      <w:proofErr w:type="spellEnd"/>
      <w:r w:rsidRPr="0087253E">
        <w:rPr>
          <w:rFonts w:ascii="Arial" w:hAnsi="Arial" w:cs="Arial"/>
          <w:bCs/>
          <w:sz w:val="20"/>
          <w:szCs w:val="20"/>
          <w:lang w:val="it-IT"/>
        </w:rPr>
        <w:t xml:space="preserve"> v VI. </w:t>
      </w:r>
      <w:proofErr w:type="spellStart"/>
      <w:r w:rsidRPr="0087253E">
        <w:rPr>
          <w:rFonts w:ascii="Arial" w:hAnsi="Arial" w:cs="Arial"/>
          <w:bCs/>
          <w:sz w:val="20"/>
          <w:szCs w:val="20"/>
          <w:lang w:val="it-IT"/>
        </w:rPr>
        <w:t>tarifni</w:t>
      </w:r>
      <w:proofErr w:type="spellEnd"/>
      <w:r w:rsidRPr="0087253E">
        <w:rPr>
          <w:rFonts w:ascii="Arial" w:hAnsi="Arial" w:cs="Arial"/>
          <w:bCs/>
          <w:sz w:val="20"/>
          <w:szCs w:val="20"/>
          <w:lang w:val="it-IT"/>
        </w:rPr>
        <w:t xml:space="preserve"> </w:t>
      </w:r>
      <w:proofErr w:type="spellStart"/>
      <w:r w:rsidRPr="0087253E">
        <w:rPr>
          <w:rFonts w:ascii="Arial" w:hAnsi="Arial" w:cs="Arial"/>
          <w:bCs/>
          <w:sz w:val="20"/>
          <w:szCs w:val="20"/>
          <w:lang w:val="it-IT"/>
        </w:rPr>
        <w:t>razred</w:t>
      </w:r>
      <w:proofErr w:type="spellEnd"/>
      <w:r w:rsidRPr="0087253E">
        <w:rPr>
          <w:rFonts w:ascii="Arial" w:hAnsi="Arial" w:cs="Arial"/>
          <w:bCs/>
          <w:sz w:val="20"/>
          <w:szCs w:val="20"/>
          <w:lang w:val="it-IT"/>
        </w:rPr>
        <w:t xml:space="preserve">.  </w:t>
      </w:r>
    </w:p>
    <w:p w14:paraId="7BD491B5" w14:textId="77777777" w:rsidR="00041D27" w:rsidRPr="00041D27" w:rsidRDefault="00041D27" w:rsidP="00041D27">
      <w:pPr>
        <w:pStyle w:val="Odstavekseznama"/>
        <w:spacing w:after="160" w:line="259" w:lineRule="auto"/>
        <w:jc w:val="both"/>
        <w:rPr>
          <w:rFonts w:ascii="Arial" w:hAnsi="Arial" w:cs="Arial"/>
          <w:sz w:val="20"/>
          <w:szCs w:val="20"/>
          <w:lang w:val="it-IT"/>
        </w:rPr>
      </w:pPr>
    </w:p>
    <w:p w14:paraId="379AF737" w14:textId="77777777" w:rsidR="0087253E" w:rsidRPr="00041D27"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41D27">
        <w:rPr>
          <w:rFonts w:ascii="Arial" w:hAnsi="Arial" w:cs="Arial"/>
          <w:i/>
          <w:sz w:val="20"/>
          <w:szCs w:val="20"/>
          <w:lang w:val="it-IT"/>
        </w:rPr>
        <w:t>Nepravilnosti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pri</w:t>
      </w:r>
      <w:proofErr w:type="spellEnd"/>
      <w:r w:rsidRPr="00041D27">
        <w:rPr>
          <w:rFonts w:ascii="Arial" w:hAnsi="Arial" w:cs="Arial"/>
          <w:i/>
          <w:sz w:val="20"/>
          <w:szCs w:val="20"/>
          <w:lang w:val="it-IT"/>
        </w:rPr>
        <w:t xml:space="preserve"> </w:t>
      </w:r>
      <w:proofErr w:type="spellStart"/>
      <w:r w:rsidRPr="00041D27">
        <w:rPr>
          <w:rFonts w:ascii="Arial" w:hAnsi="Arial" w:cs="Arial"/>
          <w:i/>
          <w:sz w:val="20"/>
          <w:szCs w:val="20"/>
          <w:lang w:val="it-IT"/>
        </w:rPr>
        <w:t>ocenjevanju</w:t>
      </w:r>
      <w:proofErr w:type="spellEnd"/>
      <w:r w:rsidRPr="00041D27">
        <w:rPr>
          <w:rFonts w:ascii="Arial" w:hAnsi="Arial" w:cs="Arial"/>
          <w:i/>
          <w:sz w:val="20"/>
          <w:szCs w:val="20"/>
          <w:lang w:val="it-IT"/>
        </w:rPr>
        <w:t xml:space="preserve"> in </w:t>
      </w:r>
      <w:proofErr w:type="spellStart"/>
      <w:r w:rsidRPr="00041D27">
        <w:rPr>
          <w:rFonts w:ascii="Arial" w:hAnsi="Arial" w:cs="Arial"/>
          <w:i/>
          <w:sz w:val="20"/>
          <w:szCs w:val="20"/>
          <w:lang w:val="it-IT"/>
        </w:rPr>
        <w:t>napredovanju</w:t>
      </w:r>
      <w:proofErr w:type="spellEnd"/>
    </w:p>
    <w:p w14:paraId="4F0AC482"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6B218CA9" w14:textId="77777777" w:rsidR="0087253E" w:rsidRPr="0087253E" w:rsidRDefault="0087253E" w:rsidP="0008230A">
      <w:pPr>
        <w:pStyle w:val="Odstavekseznama"/>
        <w:numPr>
          <w:ilvl w:val="0"/>
          <w:numId w:val="75"/>
        </w:numPr>
        <w:ind w:left="714" w:hanging="357"/>
        <w:rPr>
          <w:rFonts w:ascii="Arial" w:hAnsi="Arial" w:cs="Arial"/>
          <w:b/>
          <w:sz w:val="20"/>
          <w:szCs w:val="20"/>
          <w:lang w:val="sl-SI"/>
        </w:rPr>
      </w:pPr>
      <w:r w:rsidRPr="0087253E">
        <w:rPr>
          <w:rFonts w:ascii="Arial" w:eastAsia="Times New Roman" w:hAnsi="Arial" w:cs="Arial"/>
          <w:sz w:val="20"/>
          <w:szCs w:val="20"/>
          <w:lang w:val="sl-SI"/>
        </w:rPr>
        <w:t>javna uslužbenka je napredovala preuranjeno,</w:t>
      </w:r>
    </w:p>
    <w:p w14:paraId="011E1CA5" w14:textId="77777777" w:rsidR="0087253E" w:rsidRDefault="0087253E" w:rsidP="0008230A">
      <w:pPr>
        <w:pStyle w:val="prevnext"/>
        <w:numPr>
          <w:ilvl w:val="0"/>
          <w:numId w:val="75"/>
        </w:numPr>
        <w:spacing w:before="0" w:beforeAutospacing="0" w:after="0" w:afterAutospacing="0"/>
        <w:jc w:val="both"/>
        <w:rPr>
          <w:rFonts w:ascii="Arial" w:hAnsi="Arial" w:cs="Arial"/>
          <w:sz w:val="20"/>
          <w:szCs w:val="20"/>
        </w:rPr>
      </w:pPr>
      <w:r w:rsidRPr="00A721D0">
        <w:rPr>
          <w:rFonts w:ascii="Arial" w:hAnsi="Arial" w:cs="Arial"/>
          <w:sz w:val="20"/>
          <w:szCs w:val="20"/>
        </w:rPr>
        <w:t xml:space="preserve">na ocenjevalnem listu javnega uslužbenca za leto 2018 je </w:t>
      </w:r>
      <w:r>
        <w:rPr>
          <w:rFonts w:ascii="Arial" w:hAnsi="Arial" w:cs="Arial"/>
          <w:sz w:val="20"/>
          <w:szCs w:val="20"/>
        </w:rPr>
        <w:t xml:space="preserve">bila </w:t>
      </w:r>
      <w:r w:rsidRPr="00A721D0">
        <w:rPr>
          <w:rFonts w:ascii="Arial" w:hAnsi="Arial" w:cs="Arial"/>
          <w:sz w:val="20"/>
          <w:szCs w:val="20"/>
        </w:rPr>
        <w:t>zapisana ocena delo opravlja »prav dobro«, kar ni v skladu z drugim odstavkom 3. člena Uredbe o napredovanju javnih uslužbencev v plačne razrede (ocene delovne uspešnosti so odlično, zelo dobro, dobro, zadovoljivo in nezadovoljivo)</w:t>
      </w:r>
      <w:r>
        <w:rPr>
          <w:rFonts w:ascii="Arial" w:hAnsi="Arial" w:cs="Arial"/>
          <w:sz w:val="20"/>
          <w:szCs w:val="20"/>
        </w:rPr>
        <w:t>,</w:t>
      </w:r>
    </w:p>
    <w:p w14:paraId="7B3D931F" w14:textId="77777777" w:rsidR="0087253E" w:rsidRPr="0087253E" w:rsidRDefault="0087253E" w:rsidP="0008230A">
      <w:pPr>
        <w:pStyle w:val="Odstavekseznama"/>
        <w:numPr>
          <w:ilvl w:val="0"/>
          <w:numId w:val="75"/>
        </w:numPr>
        <w:jc w:val="both"/>
        <w:rPr>
          <w:rFonts w:ascii="Arial" w:hAnsi="Arial" w:cs="Arial"/>
          <w:sz w:val="20"/>
          <w:szCs w:val="20"/>
          <w:lang w:val="sl-SI"/>
        </w:rPr>
      </w:pPr>
      <w:r w:rsidRPr="0087253E">
        <w:rPr>
          <w:rFonts w:ascii="Arial" w:hAnsi="Arial" w:cs="Arial"/>
          <w:sz w:val="20"/>
          <w:szCs w:val="20"/>
          <w:lang w:val="sl-SI"/>
        </w:rPr>
        <w:lastRenderedPageBreak/>
        <w:t>na ocenjevalnih listih delovne uspešnosti javnih uslužbencev so bili datumi določitve in seznanitve javnih uslužbencev z oceno delovne uspešnosti »računalniško izpisane«, zato ni bilo mogoče ugotoviti, kdaj so bile javnim uslužbencem ocena dejansko določene in kdaj so bili javni uslužbenci dejansko seznanjeni z ocenami delovne uspešnosti,</w:t>
      </w:r>
    </w:p>
    <w:p w14:paraId="0441FA69" w14:textId="77777777" w:rsidR="0087253E" w:rsidRPr="00A721D0" w:rsidRDefault="0087253E" w:rsidP="0008230A">
      <w:pPr>
        <w:pStyle w:val="Odstavekseznama"/>
        <w:numPr>
          <w:ilvl w:val="0"/>
          <w:numId w:val="75"/>
        </w:numPr>
        <w:jc w:val="both"/>
        <w:rPr>
          <w:rFonts w:ascii="Arial" w:hAnsi="Arial" w:cs="Arial"/>
          <w:sz w:val="20"/>
          <w:szCs w:val="20"/>
        </w:rPr>
      </w:pPr>
      <w:r w:rsidRPr="0087253E">
        <w:rPr>
          <w:rFonts w:ascii="Arial" w:hAnsi="Arial" w:cs="Arial"/>
          <w:sz w:val="20"/>
          <w:szCs w:val="20"/>
          <w:lang w:val="sl-SI"/>
        </w:rPr>
        <w:t xml:space="preserve">javnim uslužbencem so bile ocene delovne uspešnosti določene po roku iz drugega odstavka 4. člena Uredbe o napredovanju javnih uslužbencev v plačne razrede, zato so bili z oceno delovne uspešnosti tudi seznanjeni po roku iz drugega odstavka 4. člena Uredbe o napredovanju javnih uslužbencem v plačne razred (po 15. </w:t>
      </w:r>
      <w:r w:rsidRPr="00A721D0">
        <w:rPr>
          <w:rFonts w:ascii="Arial" w:hAnsi="Arial" w:cs="Arial"/>
          <w:sz w:val="20"/>
          <w:szCs w:val="20"/>
        </w:rPr>
        <w:t>3.</w:t>
      </w:r>
      <w:r>
        <w:rPr>
          <w:rFonts w:ascii="Arial" w:hAnsi="Arial" w:cs="Arial"/>
          <w:sz w:val="20"/>
          <w:szCs w:val="20"/>
        </w:rPr>
        <w:t xml:space="preserve"> </w:t>
      </w:r>
      <w:proofErr w:type="spellStart"/>
      <w:r>
        <w:rPr>
          <w:rFonts w:ascii="Arial" w:hAnsi="Arial" w:cs="Arial"/>
          <w:sz w:val="20"/>
          <w:szCs w:val="20"/>
        </w:rPr>
        <w:t>tekočega</w:t>
      </w:r>
      <w:proofErr w:type="spellEnd"/>
      <w:r>
        <w:rPr>
          <w:rFonts w:ascii="Arial" w:hAnsi="Arial" w:cs="Arial"/>
          <w:sz w:val="20"/>
          <w:szCs w:val="20"/>
        </w:rPr>
        <w:t xml:space="preserve"> </w:t>
      </w:r>
      <w:proofErr w:type="spellStart"/>
      <w:r>
        <w:rPr>
          <w:rFonts w:ascii="Arial" w:hAnsi="Arial" w:cs="Arial"/>
          <w:sz w:val="20"/>
          <w:szCs w:val="20"/>
        </w:rPr>
        <w:t>leta</w:t>
      </w:r>
      <w:proofErr w:type="spellEnd"/>
      <w:r>
        <w:rPr>
          <w:rFonts w:ascii="Arial" w:hAnsi="Arial" w:cs="Arial"/>
          <w:sz w:val="20"/>
          <w:szCs w:val="20"/>
        </w:rPr>
        <w:t xml:space="preserve"> za </w:t>
      </w:r>
      <w:proofErr w:type="spellStart"/>
      <w:r>
        <w:rPr>
          <w:rFonts w:ascii="Arial" w:hAnsi="Arial" w:cs="Arial"/>
          <w:sz w:val="20"/>
          <w:szCs w:val="20"/>
        </w:rPr>
        <w:t>preteklo</w:t>
      </w:r>
      <w:proofErr w:type="spellEnd"/>
      <w:r>
        <w:rPr>
          <w:rFonts w:ascii="Arial" w:hAnsi="Arial" w:cs="Arial"/>
          <w:sz w:val="20"/>
          <w:szCs w:val="20"/>
        </w:rPr>
        <w:t xml:space="preserve"> </w:t>
      </w:r>
      <w:proofErr w:type="spellStart"/>
      <w:r>
        <w:rPr>
          <w:rFonts w:ascii="Arial" w:hAnsi="Arial" w:cs="Arial"/>
          <w:sz w:val="20"/>
          <w:szCs w:val="20"/>
        </w:rPr>
        <w:t>leto</w:t>
      </w:r>
      <w:proofErr w:type="spellEnd"/>
      <w:r w:rsidRPr="00A721D0">
        <w:rPr>
          <w:rFonts w:ascii="Arial" w:hAnsi="Arial" w:cs="Arial"/>
          <w:sz w:val="20"/>
          <w:szCs w:val="20"/>
        </w:rPr>
        <w:t>)</w:t>
      </w:r>
      <w:r>
        <w:rPr>
          <w:rFonts w:ascii="Arial" w:hAnsi="Arial" w:cs="Arial"/>
          <w:sz w:val="20"/>
          <w:szCs w:val="20"/>
        </w:rPr>
        <w:t>,</w:t>
      </w:r>
      <w:r w:rsidRPr="00A721D0">
        <w:rPr>
          <w:rFonts w:ascii="Arial" w:hAnsi="Arial" w:cs="Arial"/>
          <w:sz w:val="20"/>
          <w:szCs w:val="20"/>
        </w:rPr>
        <w:t xml:space="preserve"> </w:t>
      </w:r>
    </w:p>
    <w:p w14:paraId="72304D9B" w14:textId="77777777" w:rsidR="0087253E" w:rsidRDefault="0087253E" w:rsidP="0008230A">
      <w:pPr>
        <w:pStyle w:val="Odstavekseznama"/>
        <w:numPr>
          <w:ilvl w:val="0"/>
          <w:numId w:val="75"/>
        </w:numPr>
        <w:jc w:val="both"/>
        <w:rPr>
          <w:rFonts w:ascii="Arial" w:hAnsi="Arial" w:cs="Arial"/>
          <w:sz w:val="20"/>
          <w:szCs w:val="20"/>
        </w:rPr>
      </w:pPr>
      <w:proofErr w:type="spellStart"/>
      <w:r>
        <w:rPr>
          <w:rFonts w:ascii="Arial" w:hAnsi="Arial" w:cs="Arial"/>
          <w:sz w:val="20"/>
          <w:szCs w:val="20"/>
        </w:rPr>
        <w:t>e</w:t>
      </w:r>
      <w:r w:rsidRPr="00A721D0">
        <w:rPr>
          <w:rFonts w:ascii="Arial" w:hAnsi="Arial" w:cs="Arial"/>
          <w:sz w:val="20"/>
          <w:szCs w:val="20"/>
        </w:rPr>
        <w:t>videnčni</w:t>
      </w:r>
      <w:proofErr w:type="spellEnd"/>
      <w:r w:rsidRPr="00A721D0">
        <w:rPr>
          <w:rFonts w:ascii="Arial" w:hAnsi="Arial" w:cs="Arial"/>
          <w:sz w:val="20"/>
          <w:szCs w:val="20"/>
        </w:rPr>
        <w:t xml:space="preserve"> list </w:t>
      </w:r>
      <w:proofErr w:type="spellStart"/>
      <w:r w:rsidRPr="00A721D0">
        <w:rPr>
          <w:rFonts w:ascii="Arial" w:hAnsi="Arial" w:cs="Arial"/>
          <w:sz w:val="20"/>
          <w:szCs w:val="20"/>
        </w:rPr>
        <w:t>napredovanja</w:t>
      </w:r>
      <w:proofErr w:type="spellEnd"/>
      <w:r w:rsidRPr="00A721D0">
        <w:rPr>
          <w:rFonts w:ascii="Arial" w:hAnsi="Arial" w:cs="Arial"/>
          <w:sz w:val="20"/>
          <w:szCs w:val="20"/>
        </w:rPr>
        <w:t xml:space="preserve"> </w:t>
      </w:r>
      <w:proofErr w:type="spellStart"/>
      <w:r w:rsidRPr="00A721D0">
        <w:rPr>
          <w:rFonts w:ascii="Arial" w:hAnsi="Arial" w:cs="Arial"/>
          <w:sz w:val="20"/>
          <w:szCs w:val="20"/>
        </w:rPr>
        <w:t>javne</w:t>
      </w:r>
      <w:proofErr w:type="spellEnd"/>
      <w:r w:rsidRPr="00A721D0">
        <w:rPr>
          <w:rFonts w:ascii="Arial" w:hAnsi="Arial" w:cs="Arial"/>
          <w:sz w:val="20"/>
          <w:szCs w:val="20"/>
        </w:rPr>
        <w:t xml:space="preserve"> </w:t>
      </w:r>
      <w:proofErr w:type="spellStart"/>
      <w:r w:rsidRPr="00A721D0">
        <w:rPr>
          <w:rFonts w:ascii="Arial" w:hAnsi="Arial" w:cs="Arial"/>
          <w:sz w:val="20"/>
          <w:szCs w:val="20"/>
        </w:rPr>
        <w:t>uslužbenke</w:t>
      </w:r>
      <w:proofErr w:type="spellEnd"/>
      <w:r w:rsidRPr="00A721D0">
        <w:rPr>
          <w:rFonts w:ascii="Arial" w:hAnsi="Arial" w:cs="Arial"/>
          <w:sz w:val="20"/>
          <w:szCs w:val="20"/>
        </w:rPr>
        <w:t xml:space="preserve"> je </w:t>
      </w:r>
      <w:proofErr w:type="spellStart"/>
      <w:r>
        <w:rPr>
          <w:rFonts w:ascii="Arial" w:hAnsi="Arial" w:cs="Arial"/>
          <w:sz w:val="20"/>
          <w:szCs w:val="20"/>
        </w:rPr>
        <w:t>bil</w:t>
      </w:r>
      <w:proofErr w:type="spellEnd"/>
      <w:r>
        <w:rPr>
          <w:rFonts w:ascii="Arial" w:hAnsi="Arial" w:cs="Arial"/>
          <w:sz w:val="20"/>
          <w:szCs w:val="20"/>
        </w:rPr>
        <w:t xml:space="preserve"> </w:t>
      </w:r>
      <w:proofErr w:type="spellStart"/>
      <w:r w:rsidRPr="00A721D0">
        <w:rPr>
          <w:rFonts w:ascii="Arial" w:hAnsi="Arial" w:cs="Arial"/>
          <w:sz w:val="20"/>
          <w:szCs w:val="20"/>
        </w:rPr>
        <w:t>nepravilno</w:t>
      </w:r>
      <w:proofErr w:type="spellEnd"/>
      <w:r w:rsidRPr="00A721D0">
        <w:rPr>
          <w:rFonts w:ascii="Arial" w:hAnsi="Arial" w:cs="Arial"/>
          <w:sz w:val="20"/>
          <w:szCs w:val="20"/>
        </w:rPr>
        <w:t xml:space="preserve"> </w:t>
      </w:r>
      <w:proofErr w:type="spellStart"/>
      <w:r w:rsidRPr="00A721D0">
        <w:rPr>
          <w:rFonts w:ascii="Arial" w:hAnsi="Arial" w:cs="Arial"/>
          <w:sz w:val="20"/>
          <w:szCs w:val="20"/>
        </w:rPr>
        <w:t>izpolnjen</w:t>
      </w:r>
      <w:proofErr w:type="spellEnd"/>
      <w:r w:rsidRPr="00A721D0">
        <w:rPr>
          <w:rFonts w:ascii="Arial" w:hAnsi="Arial" w:cs="Arial"/>
          <w:sz w:val="20"/>
          <w:szCs w:val="20"/>
        </w:rPr>
        <w:t xml:space="preserve">, </w:t>
      </w:r>
      <w:proofErr w:type="spellStart"/>
      <w:r w:rsidRPr="00A721D0">
        <w:rPr>
          <w:rFonts w:ascii="Arial" w:hAnsi="Arial" w:cs="Arial"/>
          <w:sz w:val="20"/>
          <w:szCs w:val="20"/>
        </w:rPr>
        <w:t>saj</w:t>
      </w:r>
      <w:proofErr w:type="spellEnd"/>
      <w:r w:rsidRPr="00A721D0">
        <w:rPr>
          <w:rFonts w:ascii="Arial" w:hAnsi="Arial" w:cs="Arial"/>
          <w:sz w:val="20"/>
          <w:szCs w:val="20"/>
        </w:rPr>
        <w:t xml:space="preserve"> so bile </w:t>
      </w:r>
      <w:proofErr w:type="spellStart"/>
      <w:r w:rsidRPr="00A721D0">
        <w:rPr>
          <w:rFonts w:ascii="Arial" w:hAnsi="Arial" w:cs="Arial"/>
          <w:sz w:val="20"/>
          <w:szCs w:val="20"/>
        </w:rPr>
        <w:t>upoštevane</w:t>
      </w:r>
      <w:proofErr w:type="spellEnd"/>
      <w:r w:rsidRPr="00A721D0">
        <w:rPr>
          <w:rFonts w:ascii="Arial" w:hAnsi="Arial" w:cs="Arial"/>
          <w:sz w:val="20"/>
          <w:szCs w:val="20"/>
        </w:rPr>
        <w:t xml:space="preserve"> </w:t>
      </w:r>
      <w:proofErr w:type="spellStart"/>
      <w:r w:rsidRPr="00A721D0">
        <w:rPr>
          <w:rFonts w:ascii="Arial" w:hAnsi="Arial" w:cs="Arial"/>
          <w:sz w:val="20"/>
          <w:szCs w:val="20"/>
        </w:rPr>
        <w:t>ocene</w:t>
      </w:r>
      <w:proofErr w:type="spellEnd"/>
      <w:r w:rsidRPr="00A721D0">
        <w:rPr>
          <w:rFonts w:ascii="Arial" w:hAnsi="Arial" w:cs="Arial"/>
          <w:sz w:val="20"/>
          <w:szCs w:val="20"/>
        </w:rPr>
        <w:t xml:space="preserve"> </w:t>
      </w:r>
      <w:proofErr w:type="spellStart"/>
      <w:r w:rsidRPr="00A721D0">
        <w:rPr>
          <w:rFonts w:ascii="Arial" w:hAnsi="Arial" w:cs="Arial"/>
          <w:sz w:val="20"/>
          <w:szCs w:val="20"/>
        </w:rPr>
        <w:t>delovne</w:t>
      </w:r>
      <w:proofErr w:type="spellEnd"/>
      <w:r w:rsidRPr="00A721D0">
        <w:rPr>
          <w:rFonts w:ascii="Arial" w:hAnsi="Arial" w:cs="Arial"/>
          <w:sz w:val="20"/>
          <w:szCs w:val="20"/>
        </w:rPr>
        <w:t xml:space="preserve"> </w:t>
      </w:r>
      <w:proofErr w:type="spellStart"/>
      <w:r w:rsidRPr="00A721D0">
        <w:rPr>
          <w:rFonts w:ascii="Arial" w:hAnsi="Arial" w:cs="Arial"/>
          <w:sz w:val="20"/>
          <w:szCs w:val="20"/>
        </w:rPr>
        <w:t>uspešnosti</w:t>
      </w:r>
      <w:proofErr w:type="spellEnd"/>
      <w:r w:rsidRPr="00A721D0">
        <w:rPr>
          <w:rFonts w:ascii="Arial" w:hAnsi="Arial" w:cs="Arial"/>
          <w:sz w:val="20"/>
          <w:szCs w:val="20"/>
        </w:rPr>
        <w:t xml:space="preserve"> za </w:t>
      </w:r>
      <w:proofErr w:type="spellStart"/>
      <w:r w:rsidRPr="00A721D0">
        <w:rPr>
          <w:rFonts w:ascii="Arial" w:hAnsi="Arial" w:cs="Arial"/>
          <w:sz w:val="20"/>
          <w:szCs w:val="20"/>
        </w:rPr>
        <w:t>leta</w:t>
      </w:r>
      <w:proofErr w:type="spellEnd"/>
      <w:r w:rsidRPr="00A721D0">
        <w:rPr>
          <w:rFonts w:ascii="Arial" w:hAnsi="Arial" w:cs="Arial"/>
          <w:sz w:val="20"/>
          <w:szCs w:val="20"/>
        </w:rPr>
        <w:t xml:space="preserve"> 2012, 2013 in 2014 (</w:t>
      </w:r>
      <w:proofErr w:type="spellStart"/>
      <w:r w:rsidRPr="00A721D0">
        <w:rPr>
          <w:rFonts w:ascii="Arial" w:hAnsi="Arial" w:cs="Arial"/>
          <w:sz w:val="20"/>
          <w:szCs w:val="20"/>
        </w:rPr>
        <w:t>javnemu</w:t>
      </w:r>
      <w:proofErr w:type="spellEnd"/>
      <w:r w:rsidRPr="00A721D0">
        <w:rPr>
          <w:rFonts w:ascii="Arial" w:hAnsi="Arial" w:cs="Arial"/>
          <w:sz w:val="20"/>
          <w:szCs w:val="20"/>
        </w:rPr>
        <w:t xml:space="preserve"> </w:t>
      </w:r>
      <w:proofErr w:type="spellStart"/>
      <w:r w:rsidRPr="00A721D0">
        <w:rPr>
          <w:rFonts w:ascii="Arial" w:hAnsi="Arial" w:cs="Arial"/>
          <w:sz w:val="20"/>
          <w:szCs w:val="20"/>
        </w:rPr>
        <w:t>uslužbencu</w:t>
      </w:r>
      <w:proofErr w:type="spellEnd"/>
      <w:r w:rsidRPr="00A721D0">
        <w:rPr>
          <w:rFonts w:ascii="Arial" w:hAnsi="Arial" w:cs="Arial"/>
          <w:sz w:val="20"/>
          <w:szCs w:val="20"/>
        </w:rPr>
        <w:t xml:space="preserve"> je </w:t>
      </w:r>
      <w:proofErr w:type="spellStart"/>
      <w:r w:rsidRPr="00A721D0">
        <w:rPr>
          <w:rFonts w:ascii="Arial" w:hAnsi="Arial" w:cs="Arial"/>
          <w:sz w:val="20"/>
          <w:szCs w:val="20"/>
        </w:rPr>
        <w:t>pričelo</w:t>
      </w:r>
      <w:proofErr w:type="spellEnd"/>
      <w:r w:rsidRPr="00A721D0">
        <w:rPr>
          <w:rFonts w:ascii="Arial" w:hAnsi="Arial" w:cs="Arial"/>
          <w:sz w:val="20"/>
          <w:szCs w:val="20"/>
        </w:rPr>
        <w:t xml:space="preserve"> </w:t>
      </w:r>
      <w:proofErr w:type="spellStart"/>
      <w:r w:rsidRPr="00A721D0">
        <w:rPr>
          <w:rFonts w:ascii="Arial" w:hAnsi="Arial" w:cs="Arial"/>
          <w:sz w:val="20"/>
          <w:szCs w:val="20"/>
        </w:rPr>
        <w:t>napredovalno</w:t>
      </w:r>
      <w:proofErr w:type="spellEnd"/>
      <w:r w:rsidRPr="00A721D0">
        <w:rPr>
          <w:rFonts w:ascii="Arial" w:hAnsi="Arial" w:cs="Arial"/>
          <w:sz w:val="20"/>
          <w:szCs w:val="20"/>
        </w:rPr>
        <w:t xml:space="preserve"> </w:t>
      </w:r>
      <w:proofErr w:type="spellStart"/>
      <w:r w:rsidRPr="00A721D0">
        <w:rPr>
          <w:rFonts w:ascii="Arial" w:hAnsi="Arial" w:cs="Arial"/>
          <w:sz w:val="20"/>
          <w:szCs w:val="20"/>
        </w:rPr>
        <w:t>obdobje</w:t>
      </w:r>
      <w:proofErr w:type="spellEnd"/>
      <w:r w:rsidRPr="00A721D0">
        <w:rPr>
          <w:rFonts w:ascii="Arial" w:hAnsi="Arial" w:cs="Arial"/>
          <w:sz w:val="20"/>
          <w:szCs w:val="20"/>
        </w:rPr>
        <w:t xml:space="preserve"> </w:t>
      </w:r>
      <w:proofErr w:type="spellStart"/>
      <w:r w:rsidRPr="00A721D0">
        <w:rPr>
          <w:rFonts w:ascii="Arial" w:hAnsi="Arial" w:cs="Arial"/>
          <w:sz w:val="20"/>
          <w:szCs w:val="20"/>
        </w:rPr>
        <w:t>teči</w:t>
      </w:r>
      <w:proofErr w:type="spellEnd"/>
      <w:r w:rsidRPr="00A721D0">
        <w:rPr>
          <w:rFonts w:ascii="Arial" w:hAnsi="Arial" w:cs="Arial"/>
          <w:sz w:val="20"/>
          <w:szCs w:val="20"/>
        </w:rPr>
        <w:t xml:space="preserve"> z </w:t>
      </w:r>
      <w:proofErr w:type="spellStart"/>
      <w:r w:rsidRPr="00A721D0">
        <w:rPr>
          <w:rFonts w:ascii="Arial" w:hAnsi="Arial" w:cs="Arial"/>
          <w:sz w:val="20"/>
          <w:szCs w:val="20"/>
        </w:rPr>
        <w:t>dnem</w:t>
      </w:r>
      <w:proofErr w:type="spellEnd"/>
      <w:r w:rsidRPr="00A721D0">
        <w:rPr>
          <w:rFonts w:ascii="Arial" w:hAnsi="Arial" w:cs="Arial"/>
          <w:sz w:val="20"/>
          <w:szCs w:val="20"/>
        </w:rPr>
        <w:t xml:space="preserve"> 1. 9. 2010, </w:t>
      </w:r>
      <w:proofErr w:type="spellStart"/>
      <w:r w:rsidRPr="00A721D0">
        <w:rPr>
          <w:rFonts w:ascii="Arial" w:hAnsi="Arial" w:cs="Arial"/>
          <w:sz w:val="20"/>
          <w:szCs w:val="20"/>
        </w:rPr>
        <w:t>ob</w:t>
      </w:r>
      <w:proofErr w:type="spellEnd"/>
      <w:r w:rsidRPr="00A721D0">
        <w:rPr>
          <w:rFonts w:ascii="Arial" w:hAnsi="Arial" w:cs="Arial"/>
          <w:sz w:val="20"/>
          <w:szCs w:val="20"/>
        </w:rPr>
        <w:t xml:space="preserve"> </w:t>
      </w:r>
      <w:proofErr w:type="spellStart"/>
      <w:r w:rsidRPr="00A721D0">
        <w:rPr>
          <w:rFonts w:ascii="Arial" w:hAnsi="Arial" w:cs="Arial"/>
          <w:sz w:val="20"/>
          <w:szCs w:val="20"/>
        </w:rPr>
        <w:t>upoštevanju</w:t>
      </w:r>
      <w:proofErr w:type="spellEnd"/>
      <w:r w:rsidRPr="00A721D0">
        <w:rPr>
          <w:rFonts w:ascii="Arial" w:hAnsi="Arial" w:cs="Arial"/>
          <w:sz w:val="20"/>
          <w:szCs w:val="20"/>
        </w:rPr>
        <w:t xml:space="preserve">, da je </w:t>
      </w:r>
      <w:proofErr w:type="spellStart"/>
      <w:r w:rsidRPr="00A721D0">
        <w:rPr>
          <w:rFonts w:ascii="Arial" w:hAnsi="Arial" w:cs="Arial"/>
          <w:sz w:val="20"/>
          <w:szCs w:val="20"/>
        </w:rPr>
        <w:t>javni</w:t>
      </w:r>
      <w:proofErr w:type="spellEnd"/>
      <w:r w:rsidRPr="00A721D0">
        <w:rPr>
          <w:rFonts w:ascii="Arial" w:hAnsi="Arial" w:cs="Arial"/>
          <w:sz w:val="20"/>
          <w:szCs w:val="20"/>
        </w:rPr>
        <w:t xml:space="preserve"> </w:t>
      </w:r>
      <w:proofErr w:type="spellStart"/>
      <w:r w:rsidRPr="00A721D0">
        <w:rPr>
          <w:rFonts w:ascii="Arial" w:hAnsi="Arial" w:cs="Arial"/>
          <w:sz w:val="20"/>
          <w:szCs w:val="20"/>
        </w:rPr>
        <w:t>uslužbenec</w:t>
      </w:r>
      <w:proofErr w:type="spellEnd"/>
      <w:r w:rsidRPr="00A721D0">
        <w:rPr>
          <w:rFonts w:ascii="Arial" w:hAnsi="Arial" w:cs="Arial"/>
          <w:sz w:val="20"/>
          <w:szCs w:val="20"/>
        </w:rPr>
        <w:t xml:space="preserve"> v </w:t>
      </w:r>
      <w:proofErr w:type="spellStart"/>
      <w:r w:rsidRPr="00A721D0">
        <w:rPr>
          <w:rFonts w:ascii="Arial" w:hAnsi="Arial" w:cs="Arial"/>
          <w:sz w:val="20"/>
          <w:szCs w:val="20"/>
        </w:rPr>
        <w:t>letu</w:t>
      </w:r>
      <w:proofErr w:type="spellEnd"/>
      <w:r w:rsidRPr="00A721D0">
        <w:rPr>
          <w:rFonts w:ascii="Arial" w:hAnsi="Arial" w:cs="Arial"/>
          <w:sz w:val="20"/>
          <w:szCs w:val="20"/>
        </w:rPr>
        <w:t xml:space="preserve"> 2010 </w:t>
      </w:r>
      <w:proofErr w:type="spellStart"/>
      <w:r w:rsidRPr="00A721D0">
        <w:rPr>
          <w:rFonts w:ascii="Arial" w:hAnsi="Arial" w:cs="Arial"/>
          <w:sz w:val="20"/>
          <w:szCs w:val="20"/>
        </w:rPr>
        <w:t>opravljal</w:t>
      </w:r>
      <w:proofErr w:type="spellEnd"/>
      <w:r w:rsidRPr="00A721D0">
        <w:rPr>
          <w:rFonts w:ascii="Arial" w:hAnsi="Arial" w:cs="Arial"/>
          <w:sz w:val="20"/>
          <w:szCs w:val="20"/>
        </w:rPr>
        <w:t xml:space="preserve"> </w:t>
      </w:r>
      <w:proofErr w:type="spellStart"/>
      <w:r w:rsidRPr="00A721D0">
        <w:rPr>
          <w:rFonts w:ascii="Arial" w:hAnsi="Arial" w:cs="Arial"/>
          <w:sz w:val="20"/>
          <w:szCs w:val="20"/>
        </w:rPr>
        <w:t>delo</w:t>
      </w:r>
      <w:proofErr w:type="spellEnd"/>
      <w:r w:rsidRPr="00A721D0">
        <w:rPr>
          <w:rFonts w:ascii="Arial" w:hAnsi="Arial" w:cs="Arial"/>
          <w:sz w:val="20"/>
          <w:szCs w:val="20"/>
        </w:rPr>
        <w:t xml:space="preserve"> </w:t>
      </w:r>
      <w:proofErr w:type="spellStart"/>
      <w:r w:rsidRPr="00A721D0">
        <w:rPr>
          <w:rFonts w:ascii="Arial" w:hAnsi="Arial" w:cs="Arial"/>
          <w:sz w:val="20"/>
          <w:szCs w:val="20"/>
        </w:rPr>
        <w:t>manj</w:t>
      </w:r>
      <w:proofErr w:type="spellEnd"/>
      <w:r w:rsidRPr="00A721D0">
        <w:rPr>
          <w:rFonts w:ascii="Arial" w:hAnsi="Arial" w:cs="Arial"/>
          <w:sz w:val="20"/>
          <w:szCs w:val="20"/>
        </w:rPr>
        <w:t xml:space="preserve"> </w:t>
      </w:r>
      <w:proofErr w:type="spellStart"/>
      <w:r w:rsidRPr="00A721D0">
        <w:rPr>
          <w:rFonts w:ascii="Arial" w:hAnsi="Arial" w:cs="Arial"/>
          <w:sz w:val="20"/>
          <w:szCs w:val="20"/>
        </w:rPr>
        <w:t>kot</w:t>
      </w:r>
      <w:proofErr w:type="spellEnd"/>
      <w:r w:rsidRPr="00A721D0">
        <w:rPr>
          <w:rFonts w:ascii="Arial" w:hAnsi="Arial" w:cs="Arial"/>
          <w:sz w:val="20"/>
          <w:szCs w:val="20"/>
        </w:rPr>
        <w:t xml:space="preserve"> 6 </w:t>
      </w:r>
      <w:proofErr w:type="spellStart"/>
      <w:r w:rsidRPr="00A721D0">
        <w:rPr>
          <w:rFonts w:ascii="Arial" w:hAnsi="Arial" w:cs="Arial"/>
          <w:sz w:val="20"/>
          <w:szCs w:val="20"/>
        </w:rPr>
        <w:t>mesecev</w:t>
      </w:r>
      <w:proofErr w:type="spellEnd"/>
      <w:r w:rsidRPr="00A721D0">
        <w:rPr>
          <w:rFonts w:ascii="Arial" w:hAnsi="Arial" w:cs="Arial"/>
          <w:sz w:val="20"/>
          <w:szCs w:val="20"/>
        </w:rPr>
        <w:t xml:space="preserve"> in se </w:t>
      </w:r>
      <w:proofErr w:type="spellStart"/>
      <w:r w:rsidRPr="00A721D0">
        <w:rPr>
          <w:rFonts w:ascii="Arial" w:hAnsi="Arial" w:cs="Arial"/>
          <w:sz w:val="20"/>
          <w:szCs w:val="20"/>
        </w:rPr>
        <w:t>ocena</w:t>
      </w:r>
      <w:proofErr w:type="spellEnd"/>
      <w:r w:rsidRPr="00A721D0">
        <w:rPr>
          <w:rFonts w:ascii="Arial" w:hAnsi="Arial" w:cs="Arial"/>
          <w:sz w:val="20"/>
          <w:szCs w:val="20"/>
        </w:rPr>
        <w:t xml:space="preserve">  </w:t>
      </w:r>
      <w:proofErr w:type="spellStart"/>
      <w:r w:rsidRPr="00A721D0">
        <w:rPr>
          <w:rFonts w:ascii="Arial" w:hAnsi="Arial" w:cs="Arial"/>
          <w:sz w:val="20"/>
          <w:szCs w:val="20"/>
        </w:rPr>
        <w:t>delovne</w:t>
      </w:r>
      <w:proofErr w:type="spellEnd"/>
      <w:r w:rsidRPr="00A721D0">
        <w:rPr>
          <w:rFonts w:ascii="Arial" w:hAnsi="Arial" w:cs="Arial"/>
          <w:sz w:val="20"/>
          <w:szCs w:val="20"/>
        </w:rPr>
        <w:t xml:space="preserve"> </w:t>
      </w:r>
      <w:proofErr w:type="spellStart"/>
      <w:r w:rsidRPr="00A721D0">
        <w:rPr>
          <w:rFonts w:ascii="Arial" w:hAnsi="Arial" w:cs="Arial"/>
          <w:sz w:val="20"/>
          <w:szCs w:val="20"/>
        </w:rPr>
        <w:t>uspešnosti</w:t>
      </w:r>
      <w:proofErr w:type="spellEnd"/>
      <w:r w:rsidRPr="00A721D0">
        <w:rPr>
          <w:rFonts w:ascii="Arial" w:hAnsi="Arial" w:cs="Arial"/>
          <w:sz w:val="20"/>
          <w:szCs w:val="20"/>
        </w:rPr>
        <w:t xml:space="preserve"> za </w:t>
      </w:r>
      <w:proofErr w:type="spellStart"/>
      <w:r w:rsidRPr="00A721D0">
        <w:rPr>
          <w:rFonts w:ascii="Arial" w:hAnsi="Arial" w:cs="Arial"/>
          <w:sz w:val="20"/>
          <w:szCs w:val="20"/>
        </w:rPr>
        <w:t>leto</w:t>
      </w:r>
      <w:proofErr w:type="spellEnd"/>
      <w:r w:rsidRPr="00A721D0">
        <w:rPr>
          <w:rFonts w:ascii="Arial" w:hAnsi="Arial" w:cs="Arial"/>
          <w:sz w:val="20"/>
          <w:szCs w:val="20"/>
        </w:rPr>
        <w:t xml:space="preserve"> 2010 ne </w:t>
      </w:r>
      <w:proofErr w:type="spellStart"/>
      <w:r w:rsidRPr="00A721D0">
        <w:rPr>
          <w:rFonts w:ascii="Arial" w:hAnsi="Arial" w:cs="Arial"/>
          <w:sz w:val="20"/>
          <w:szCs w:val="20"/>
        </w:rPr>
        <w:t>upošteva</w:t>
      </w:r>
      <w:proofErr w:type="spellEnd"/>
      <w:r w:rsidRPr="00A721D0">
        <w:rPr>
          <w:rFonts w:ascii="Arial" w:hAnsi="Arial" w:cs="Arial"/>
          <w:sz w:val="20"/>
          <w:szCs w:val="20"/>
        </w:rPr>
        <w:t xml:space="preserve">, da se </w:t>
      </w:r>
      <w:proofErr w:type="spellStart"/>
      <w:r w:rsidRPr="00A721D0">
        <w:rPr>
          <w:rFonts w:ascii="Arial" w:hAnsi="Arial" w:cs="Arial"/>
          <w:sz w:val="20"/>
          <w:szCs w:val="20"/>
        </w:rPr>
        <w:t>leti</w:t>
      </w:r>
      <w:proofErr w:type="spellEnd"/>
      <w:r w:rsidRPr="00A721D0">
        <w:rPr>
          <w:rFonts w:ascii="Arial" w:hAnsi="Arial" w:cs="Arial"/>
          <w:sz w:val="20"/>
          <w:szCs w:val="20"/>
        </w:rPr>
        <w:t xml:space="preserve"> 2011 in 2014 ne </w:t>
      </w:r>
      <w:proofErr w:type="spellStart"/>
      <w:r w:rsidRPr="00A721D0">
        <w:rPr>
          <w:rFonts w:ascii="Arial" w:hAnsi="Arial" w:cs="Arial"/>
          <w:sz w:val="20"/>
          <w:szCs w:val="20"/>
        </w:rPr>
        <w:t>štejeta</w:t>
      </w:r>
      <w:proofErr w:type="spellEnd"/>
      <w:r w:rsidRPr="00A721D0">
        <w:rPr>
          <w:rFonts w:ascii="Arial" w:hAnsi="Arial" w:cs="Arial"/>
          <w:sz w:val="20"/>
          <w:szCs w:val="20"/>
        </w:rPr>
        <w:t xml:space="preserve"> v </w:t>
      </w:r>
      <w:proofErr w:type="spellStart"/>
      <w:r w:rsidRPr="00A721D0">
        <w:rPr>
          <w:rFonts w:ascii="Arial" w:hAnsi="Arial" w:cs="Arial"/>
          <w:sz w:val="20"/>
          <w:szCs w:val="20"/>
        </w:rPr>
        <w:t>napredovalno</w:t>
      </w:r>
      <w:proofErr w:type="spellEnd"/>
      <w:r w:rsidRPr="00A721D0">
        <w:rPr>
          <w:rFonts w:ascii="Arial" w:hAnsi="Arial" w:cs="Arial"/>
          <w:sz w:val="20"/>
          <w:szCs w:val="20"/>
        </w:rPr>
        <w:t xml:space="preserve"> </w:t>
      </w:r>
      <w:proofErr w:type="spellStart"/>
      <w:r w:rsidRPr="00A721D0">
        <w:rPr>
          <w:rFonts w:ascii="Arial" w:hAnsi="Arial" w:cs="Arial"/>
          <w:sz w:val="20"/>
          <w:szCs w:val="20"/>
        </w:rPr>
        <w:t>obdobje</w:t>
      </w:r>
      <w:proofErr w:type="spellEnd"/>
      <w:r w:rsidRPr="00A721D0">
        <w:rPr>
          <w:rFonts w:ascii="Arial" w:hAnsi="Arial" w:cs="Arial"/>
          <w:sz w:val="20"/>
          <w:szCs w:val="20"/>
        </w:rPr>
        <w:t xml:space="preserve">, da v </w:t>
      </w:r>
      <w:proofErr w:type="spellStart"/>
      <w:r w:rsidRPr="00A721D0">
        <w:rPr>
          <w:rFonts w:ascii="Arial" w:hAnsi="Arial" w:cs="Arial"/>
          <w:sz w:val="20"/>
          <w:szCs w:val="20"/>
        </w:rPr>
        <w:t>letu</w:t>
      </w:r>
      <w:proofErr w:type="spellEnd"/>
      <w:r w:rsidRPr="00A721D0">
        <w:rPr>
          <w:rFonts w:ascii="Arial" w:hAnsi="Arial" w:cs="Arial"/>
          <w:sz w:val="20"/>
          <w:szCs w:val="20"/>
        </w:rPr>
        <w:t xml:space="preserve"> 2013 </w:t>
      </w:r>
      <w:proofErr w:type="spellStart"/>
      <w:r w:rsidRPr="00A721D0">
        <w:rPr>
          <w:rFonts w:ascii="Arial" w:hAnsi="Arial" w:cs="Arial"/>
          <w:sz w:val="20"/>
          <w:szCs w:val="20"/>
        </w:rPr>
        <w:t>ni</w:t>
      </w:r>
      <w:proofErr w:type="spellEnd"/>
      <w:r w:rsidRPr="00A721D0">
        <w:rPr>
          <w:rFonts w:ascii="Arial" w:hAnsi="Arial" w:cs="Arial"/>
          <w:sz w:val="20"/>
          <w:szCs w:val="20"/>
        </w:rPr>
        <w:t xml:space="preserve"> </w:t>
      </w:r>
      <w:proofErr w:type="spellStart"/>
      <w:r w:rsidRPr="00A721D0">
        <w:rPr>
          <w:rFonts w:ascii="Arial" w:hAnsi="Arial" w:cs="Arial"/>
          <w:sz w:val="20"/>
          <w:szCs w:val="20"/>
        </w:rPr>
        <w:t>bilo</w:t>
      </w:r>
      <w:proofErr w:type="spellEnd"/>
      <w:r w:rsidRPr="00A721D0">
        <w:rPr>
          <w:rFonts w:ascii="Arial" w:hAnsi="Arial" w:cs="Arial"/>
          <w:sz w:val="20"/>
          <w:szCs w:val="20"/>
        </w:rPr>
        <w:t xml:space="preserve"> </w:t>
      </w:r>
      <w:proofErr w:type="spellStart"/>
      <w:r w:rsidRPr="00A721D0">
        <w:rPr>
          <w:rFonts w:ascii="Arial" w:hAnsi="Arial" w:cs="Arial"/>
          <w:sz w:val="20"/>
          <w:szCs w:val="20"/>
        </w:rPr>
        <w:t>napredovanj</w:t>
      </w:r>
      <w:proofErr w:type="spellEnd"/>
      <w:r w:rsidRPr="00A721D0">
        <w:rPr>
          <w:rFonts w:ascii="Arial" w:hAnsi="Arial" w:cs="Arial"/>
          <w:sz w:val="20"/>
          <w:szCs w:val="20"/>
        </w:rPr>
        <w:t xml:space="preserve"> v </w:t>
      </w:r>
      <w:proofErr w:type="spellStart"/>
      <w:r w:rsidRPr="00A721D0">
        <w:rPr>
          <w:rFonts w:ascii="Arial" w:hAnsi="Arial" w:cs="Arial"/>
          <w:sz w:val="20"/>
          <w:szCs w:val="20"/>
        </w:rPr>
        <w:t>višji</w:t>
      </w:r>
      <w:proofErr w:type="spellEnd"/>
      <w:r w:rsidRPr="00A721D0">
        <w:rPr>
          <w:rFonts w:ascii="Arial" w:hAnsi="Arial" w:cs="Arial"/>
          <w:sz w:val="20"/>
          <w:szCs w:val="20"/>
        </w:rPr>
        <w:t xml:space="preserve"> </w:t>
      </w:r>
      <w:proofErr w:type="spellStart"/>
      <w:r w:rsidRPr="00A721D0">
        <w:rPr>
          <w:rFonts w:ascii="Arial" w:hAnsi="Arial" w:cs="Arial"/>
          <w:sz w:val="20"/>
          <w:szCs w:val="20"/>
        </w:rPr>
        <w:t>plačni</w:t>
      </w:r>
      <w:proofErr w:type="spellEnd"/>
      <w:r w:rsidRPr="00A721D0">
        <w:rPr>
          <w:rFonts w:ascii="Arial" w:hAnsi="Arial" w:cs="Arial"/>
          <w:sz w:val="20"/>
          <w:szCs w:val="20"/>
        </w:rPr>
        <w:t xml:space="preserve"> </w:t>
      </w:r>
      <w:proofErr w:type="spellStart"/>
      <w:r w:rsidRPr="00A721D0">
        <w:rPr>
          <w:rFonts w:ascii="Arial" w:hAnsi="Arial" w:cs="Arial"/>
          <w:sz w:val="20"/>
          <w:szCs w:val="20"/>
        </w:rPr>
        <w:t>razred</w:t>
      </w:r>
      <w:proofErr w:type="spellEnd"/>
      <w:r w:rsidRPr="00A721D0">
        <w:rPr>
          <w:rFonts w:ascii="Arial" w:hAnsi="Arial" w:cs="Arial"/>
          <w:sz w:val="20"/>
          <w:szCs w:val="20"/>
        </w:rPr>
        <w:t xml:space="preserve"> in da se </w:t>
      </w:r>
      <w:proofErr w:type="spellStart"/>
      <w:r w:rsidRPr="00A721D0">
        <w:rPr>
          <w:rFonts w:ascii="Arial" w:hAnsi="Arial" w:cs="Arial"/>
          <w:sz w:val="20"/>
          <w:szCs w:val="20"/>
        </w:rPr>
        <w:t>pri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preverjanju</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izpolnjevanja</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pogojev</w:t>
      </w:r>
      <w:proofErr w:type="spellEnd"/>
      <w:r w:rsidRPr="00A721D0">
        <w:rPr>
          <w:rFonts w:ascii="Arial" w:hAnsi="Arial" w:cs="Arial"/>
          <w:sz w:val="20"/>
          <w:szCs w:val="20"/>
          <w:lang w:eastAsia="sl-SI"/>
        </w:rPr>
        <w:t xml:space="preserve"> za </w:t>
      </w:r>
      <w:proofErr w:type="spellStart"/>
      <w:r w:rsidRPr="00A721D0">
        <w:rPr>
          <w:rFonts w:ascii="Arial" w:hAnsi="Arial" w:cs="Arial"/>
          <w:sz w:val="20"/>
          <w:szCs w:val="20"/>
          <w:lang w:eastAsia="sl-SI"/>
        </w:rPr>
        <w:t>napredovanje</w:t>
      </w:r>
      <w:proofErr w:type="spellEnd"/>
      <w:r w:rsidRPr="00A721D0">
        <w:rPr>
          <w:rFonts w:ascii="Arial" w:hAnsi="Arial" w:cs="Arial"/>
          <w:sz w:val="20"/>
          <w:szCs w:val="20"/>
          <w:lang w:eastAsia="sl-SI"/>
        </w:rPr>
        <w:t xml:space="preserve"> v </w:t>
      </w:r>
      <w:proofErr w:type="spellStart"/>
      <w:r w:rsidRPr="00A721D0">
        <w:rPr>
          <w:rFonts w:ascii="Arial" w:hAnsi="Arial" w:cs="Arial"/>
          <w:sz w:val="20"/>
          <w:szCs w:val="20"/>
          <w:lang w:eastAsia="sl-SI"/>
        </w:rPr>
        <w:t>višji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plačni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razred</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torej</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pri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določitvi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povprečne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ocene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upoštevajo</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vse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ocene</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tudi</w:t>
      </w:r>
      <w:proofErr w:type="spellEnd"/>
      <w:r w:rsidRPr="00A721D0">
        <w:rPr>
          <w:rFonts w:ascii="Arial" w:hAnsi="Arial" w:cs="Arial"/>
          <w:sz w:val="20"/>
          <w:szCs w:val="20"/>
          <w:lang w:eastAsia="sl-SI"/>
        </w:rPr>
        <w:t xml:space="preserve"> </w:t>
      </w:r>
      <w:proofErr w:type="spellStart"/>
      <w:r w:rsidRPr="00A721D0">
        <w:rPr>
          <w:rFonts w:ascii="Arial" w:hAnsi="Arial" w:cs="Arial"/>
          <w:sz w:val="20"/>
          <w:szCs w:val="20"/>
          <w:lang w:eastAsia="sl-SI"/>
        </w:rPr>
        <w:t>ocene</w:t>
      </w:r>
      <w:proofErr w:type="spellEnd"/>
      <w:r w:rsidRPr="00A721D0">
        <w:rPr>
          <w:rFonts w:ascii="Arial" w:hAnsi="Arial" w:cs="Arial"/>
          <w:sz w:val="20"/>
          <w:szCs w:val="20"/>
          <w:lang w:eastAsia="sl-SI"/>
        </w:rPr>
        <w:t xml:space="preserve"> za </w:t>
      </w:r>
      <w:proofErr w:type="spellStart"/>
      <w:r w:rsidRPr="00A721D0">
        <w:rPr>
          <w:rFonts w:ascii="Arial" w:hAnsi="Arial" w:cs="Arial"/>
          <w:sz w:val="20"/>
          <w:szCs w:val="20"/>
          <w:lang w:eastAsia="sl-SI"/>
        </w:rPr>
        <w:t>leta</w:t>
      </w:r>
      <w:proofErr w:type="spellEnd"/>
      <w:r w:rsidRPr="00A721D0">
        <w:rPr>
          <w:rFonts w:ascii="Arial" w:hAnsi="Arial" w:cs="Arial"/>
          <w:sz w:val="20"/>
          <w:szCs w:val="20"/>
          <w:lang w:eastAsia="sl-SI"/>
        </w:rPr>
        <w:t xml:space="preserve"> 2011, 2013 in 2014)</w:t>
      </w:r>
      <w:r>
        <w:rPr>
          <w:rFonts w:ascii="Arial" w:hAnsi="Arial" w:cs="Arial"/>
          <w:sz w:val="20"/>
          <w:szCs w:val="20"/>
          <w:lang w:eastAsia="sl-SI"/>
        </w:rPr>
        <w:t>,</w:t>
      </w:r>
    </w:p>
    <w:p w14:paraId="421E2DBE"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D03C58">
        <w:rPr>
          <w:rFonts w:cs="Arial"/>
          <w:b w:val="0"/>
          <w:szCs w:val="20"/>
          <w:lang w:val="sl-SI"/>
        </w:rPr>
        <w:t xml:space="preserve">v </w:t>
      </w:r>
      <w:r>
        <w:rPr>
          <w:rFonts w:cs="Arial"/>
          <w:b w:val="0"/>
          <w:szCs w:val="20"/>
          <w:lang w:val="sl-SI"/>
        </w:rPr>
        <w:t>e</w:t>
      </w:r>
      <w:r w:rsidRPr="00D03C58">
        <w:rPr>
          <w:rFonts w:cs="Arial"/>
          <w:b w:val="0"/>
          <w:szCs w:val="20"/>
          <w:lang w:val="sl-SI"/>
        </w:rPr>
        <w:t xml:space="preserve">videnčnem listu napredovanja javnega uslužbenca je </w:t>
      </w:r>
      <w:r>
        <w:rPr>
          <w:rFonts w:cs="Arial"/>
          <w:b w:val="0"/>
          <w:szCs w:val="20"/>
          <w:lang w:val="sl-SI"/>
        </w:rPr>
        <w:t xml:space="preserve">bil </w:t>
      </w:r>
      <w:r w:rsidRPr="00D03C58">
        <w:rPr>
          <w:rFonts w:cs="Arial"/>
          <w:b w:val="0"/>
          <w:szCs w:val="20"/>
          <w:lang w:val="sl-SI"/>
        </w:rPr>
        <w:t xml:space="preserve">kot datum zadnjega napredovanja zapisan datum napredovanja v naziv učitelj mentor, nepravilno je </w:t>
      </w:r>
      <w:r>
        <w:rPr>
          <w:rFonts w:cs="Arial"/>
          <w:b w:val="0"/>
          <w:szCs w:val="20"/>
          <w:lang w:val="sl-SI"/>
        </w:rPr>
        <w:t xml:space="preserve">bilo </w:t>
      </w:r>
      <w:r w:rsidRPr="00D03C58">
        <w:rPr>
          <w:rFonts w:cs="Arial"/>
          <w:b w:val="0"/>
          <w:szCs w:val="20"/>
          <w:lang w:val="sl-SI"/>
        </w:rPr>
        <w:t xml:space="preserve">zapisano ocenjevalno obdobje in ocene delovne uspešnosti ter seštevek doseženih točk (zaradi interventnih ukrepov na področju plač se leti </w:t>
      </w:r>
      <w:smartTag w:uri="urn:schemas-microsoft-com:office:smarttags" w:element="metricconverter">
        <w:smartTagPr>
          <w:attr w:name="ProductID" w:val="2011 in"/>
        </w:smartTagPr>
        <w:r w:rsidRPr="00D03C58">
          <w:rPr>
            <w:rFonts w:cs="Arial"/>
            <w:b w:val="0"/>
            <w:szCs w:val="20"/>
            <w:lang w:val="sl-SI"/>
          </w:rPr>
          <w:t>2011 in</w:t>
        </w:r>
      </w:smartTag>
      <w:r w:rsidRPr="00D03C58">
        <w:rPr>
          <w:rFonts w:cs="Arial"/>
          <w:b w:val="0"/>
          <w:szCs w:val="20"/>
          <w:lang w:val="sl-SI"/>
        </w:rPr>
        <w:t xml:space="preserve"> 2014 ne štejeta v napredovalno obdobje, in v  letih 2011, </w:t>
      </w:r>
      <w:smartTag w:uri="urn:schemas-microsoft-com:office:smarttags" w:element="metricconverter">
        <w:smartTagPr>
          <w:attr w:name="ProductID" w:val="2013 in"/>
        </w:smartTagPr>
        <w:r w:rsidRPr="00D03C58">
          <w:rPr>
            <w:rFonts w:cs="Arial"/>
            <w:b w:val="0"/>
            <w:szCs w:val="20"/>
            <w:lang w:val="sl-SI"/>
          </w:rPr>
          <w:t>2013 in</w:t>
        </w:r>
      </w:smartTag>
      <w:r w:rsidRPr="00D03C58">
        <w:rPr>
          <w:rFonts w:cs="Arial"/>
          <w:b w:val="0"/>
          <w:szCs w:val="20"/>
          <w:lang w:val="sl-SI"/>
        </w:rPr>
        <w:t xml:space="preserve"> 2014 se ne napreduje v višji plačni razred, pri preverjanju izpolnjevanja pogojev za napredovanje v višji plačni razred, torej pri določitvi povprečne ocene, pa se upoštevajo vse ocene, tudi ocene za leta 2011, </w:t>
      </w:r>
      <w:smartTag w:uri="urn:schemas-microsoft-com:office:smarttags" w:element="metricconverter">
        <w:smartTagPr>
          <w:attr w:name="ProductID" w:val="2013 in"/>
        </w:smartTagPr>
        <w:r w:rsidRPr="00D03C58">
          <w:rPr>
            <w:rFonts w:cs="Arial"/>
            <w:b w:val="0"/>
            <w:szCs w:val="20"/>
            <w:lang w:val="sl-SI"/>
          </w:rPr>
          <w:t>2013 in</w:t>
        </w:r>
      </w:smartTag>
      <w:r w:rsidRPr="00D03C58">
        <w:rPr>
          <w:rFonts w:cs="Arial"/>
          <w:b w:val="0"/>
          <w:szCs w:val="20"/>
          <w:lang w:val="sl-SI"/>
        </w:rPr>
        <w:t xml:space="preserve"> 2014),</w:t>
      </w:r>
    </w:p>
    <w:p w14:paraId="1ACDA45F"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A721D0">
        <w:rPr>
          <w:rFonts w:cs="Arial"/>
          <w:b w:val="0"/>
          <w:szCs w:val="20"/>
          <w:lang w:val="sl-SI"/>
        </w:rPr>
        <w:t>ker je javnemu uslužbencu prenehalo delovno razmerje pred iztekom koledarskega leta (meseca avgusta) je na ocenjevalnem listu nepravilno zapisano ocenjevalno obdobje - 1. 1. 2018 do 31. 12. 2018</w:t>
      </w:r>
      <w:r>
        <w:rPr>
          <w:rFonts w:cs="Arial"/>
          <w:b w:val="0"/>
          <w:szCs w:val="20"/>
          <w:lang w:val="sl-SI"/>
        </w:rPr>
        <w:t>,</w:t>
      </w:r>
    </w:p>
    <w:p w14:paraId="5E279BE3"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C50799">
        <w:rPr>
          <w:rFonts w:cs="Arial"/>
          <w:b w:val="0"/>
          <w:szCs w:val="20"/>
          <w:lang w:val="sl-SI" w:eastAsia="sl-SI"/>
        </w:rPr>
        <w:t>na ocenjevalnih listih ni bil naveden datum seznanitve javnih uslužbencev z oceno delovne uspešnosti</w:t>
      </w:r>
      <w:r>
        <w:rPr>
          <w:rFonts w:cs="Arial"/>
          <w:b w:val="0"/>
          <w:szCs w:val="20"/>
          <w:lang w:val="sl-SI" w:eastAsia="sl-SI"/>
        </w:rPr>
        <w:t>,</w:t>
      </w:r>
    </w:p>
    <w:p w14:paraId="30944954" w14:textId="77777777" w:rsidR="0087253E"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3A5804">
        <w:rPr>
          <w:rFonts w:cs="Arial"/>
          <w:b w:val="0"/>
          <w:szCs w:val="20"/>
          <w:lang w:val="sl-SI" w:eastAsia="sl-SI"/>
        </w:rPr>
        <w:t>javni uslužbenci niso izpolnjevali pogojev za napredovanje (5. člen Uredbe o napredovanju javnih uslužbencev v plačne razrede)</w:t>
      </w:r>
      <w:r>
        <w:rPr>
          <w:rFonts w:cs="Arial"/>
          <w:b w:val="0"/>
          <w:szCs w:val="20"/>
          <w:lang w:val="sl-SI" w:eastAsia="sl-SI"/>
        </w:rPr>
        <w:t>,</w:t>
      </w:r>
    </w:p>
    <w:p w14:paraId="43CDEAA4" w14:textId="77777777" w:rsidR="0087253E" w:rsidRPr="008A7D78" w:rsidRDefault="0087253E" w:rsidP="0008230A">
      <w:pPr>
        <w:pStyle w:val="ZADEVA"/>
        <w:numPr>
          <w:ilvl w:val="0"/>
          <w:numId w:val="75"/>
        </w:numPr>
        <w:tabs>
          <w:tab w:val="clear" w:pos="1701"/>
          <w:tab w:val="left" w:pos="0"/>
        </w:tabs>
        <w:spacing w:line="240" w:lineRule="auto"/>
        <w:jc w:val="both"/>
        <w:rPr>
          <w:rFonts w:cs="Arial"/>
          <w:b w:val="0"/>
          <w:szCs w:val="20"/>
          <w:lang w:val="sl-SI"/>
        </w:rPr>
      </w:pPr>
      <w:r w:rsidRPr="00D57005">
        <w:rPr>
          <w:b w:val="0"/>
          <w:lang w:val="sl-SI"/>
        </w:rPr>
        <w:t>pri napredovanju javnih uslužbencev, ko je proračunski uporabnik javnih uslužbencem, kljub izpolnjevanjem pogojev za 2 plačna razreda, priznal le 1 plačni razred (zaradi varčevalnih ukrepov in racionalizacije dela)</w:t>
      </w:r>
      <w:r>
        <w:rPr>
          <w:b w:val="0"/>
          <w:lang w:val="sl-SI"/>
        </w:rPr>
        <w:t>,</w:t>
      </w:r>
    </w:p>
    <w:p w14:paraId="4DAF6839" w14:textId="77777777" w:rsidR="0087253E" w:rsidRPr="0087253E" w:rsidRDefault="0087253E" w:rsidP="0008230A">
      <w:pPr>
        <w:pStyle w:val="Odstavekseznama"/>
        <w:numPr>
          <w:ilvl w:val="0"/>
          <w:numId w:val="70"/>
        </w:numPr>
        <w:rPr>
          <w:rFonts w:ascii="Arial" w:hAnsi="Arial" w:cs="Arial"/>
          <w:sz w:val="20"/>
          <w:szCs w:val="20"/>
          <w:lang w:val="sl-SI"/>
        </w:rPr>
      </w:pPr>
      <w:r w:rsidRPr="0087253E">
        <w:rPr>
          <w:rFonts w:ascii="Arial" w:hAnsi="Arial" w:cs="Arial"/>
          <w:sz w:val="20"/>
          <w:szCs w:val="20"/>
          <w:lang w:val="sl-SI"/>
        </w:rPr>
        <w:t xml:space="preserve">predstojnik ni pravočasno imenoval </w:t>
      </w:r>
      <w:r w:rsidRPr="0087253E">
        <w:rPr>
          <w:rFonts w:cs="Arial"/>
          <w:szCs w:val="20"/>
          <w:lang w:val="sl-SI"/>
        </w:rPr>
        <w:t>komisije za preizkus ocene,</w:t>
      </w:r>
    </w:p>
    <w:p w14:paraId="5D3E39F5" w14:textId="77777777" w:rsidR="0087253E" w:rsidRPr="0087253E" w:rsidRDefault="0087253E" w:rsidP="0008230A">
      <w:pPr>
        <w:pStyle w:val="Odstavekseznama"/>
        <w:numPr>
          <w:ilvl w:val="0"/>
          <w:numId w:val="70"/>
        </w:numPr>
        <w:jc w:val="both"/>
        <w:rPr>
          <w:rFonts w:ascii="Arial" w:eastAsia="Times New Roman" w:hAnsi="Arial" w:cs="Arial"/>
          <w:sz w:val="20"/>
          <w:szCs w:val="20"/>
          <w:lang w:val="sl-SI"/>
        </w:rPr>
      </w:pPr>
      <w:r w:rsidRPr="0087253E">
        <w:rPr>
          <w:rFonts w:ascii="Arial" w:eastAsia="Times New Roman" w:hAnsi="Arial" w:cs="Arial"/>
          <w:sz w:val="20"/>
          <w:szCs w:val="20"/>
          <w:lang w:val="sl-SI"/>
        </w:rPr>
        <w:t>javnemu uslužbencu je določil oceno delovne uspešnosti ocenjevalec/nadrejeni/vodja izmene, brez pisnega pooblastila direktorja.</w:t>
      </w:r>
    </w:p>
    <w:p w14:paraId="0638ED3A" w14:textId="77777777" w:rsidR="0087253E" w:rsidRPr="00D57005" w:rsidRDefault="0087253E" w:rsidP="0087253E">
      <w:pPr>
        <w:pStyle w:val="ZADEVA"/>
        <w:tabs>
          <w:tab w:val="clear" w:pos="1701"/>
          <w:tab w:val="left" w:pos="0"/>
        </w:tabs>
        <w:spacing w:line="240" w:lineRule="auto"/>
        <w:jc w:val="both"/>
        <w:rPr>
          <w:rFonts w:cs="Arial"/>
          <w:b w:val="0"/>
          <w:szCs w:val="20"/>
          <w:lang w:val="sl-SI"/>
        </w:rPr>
      </w:pPr>
    </w:p>
    <w:p w14:paraId="50F18EA1"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imenovanju</w:t>
      </w:r>
      <w:proofErr w:type="spellEnd"/>
      <w:r w:rsidRPr="0008230A">
        <w:rPr>
          <w:rFonts w:ascii="Arial" w:hAnsi="Arial" w:cs="Arial"/>
          <w:i/>
          <w:sz w:val="20"/>
          <w:szCs w:val="20"/>
          <w:lang w:val="it-IT"/>
        </w:rPr>
        <w:t xml:space="preserve"> v </w:t>
      </w:r>
      <w:proofErr w:type="spellStart"/>
      <w:r w:rsidRPr="0008230A">
        <w:rPr>
          <w:rFonts w:ascii="Arial" w:hAnsi="Arial" w:cs="Arial"/>
          <w:i/>
          <w:sz w:val="20"/>
          <w:szCs w:val="20"/>
          <w:lang w:val="it-IT"/>
        </w:rPr>
        <w:t>naziv</w:t>
      </w:r>
      <w:proofErr w:type="spellEnd"/>
    </w:p>
    <w:p w14:paraId="5DF9980B"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4B4ACADE" w14:textId="77777777" w:rsidR="0087253E" w:rsidRDefault="0087253E" w:rsidP="0008230A">
      <w:pPr>
        <w:pStyle w:val="prevnext"/>
        <w:numPr>
          <w:ilvl w:val="0"/>
          <w:numId w:val="72"/>
        </w:numPr>
        <w:spacing w:before="0" w:beforeAutospacing="0" w:after="0" w:afterAutospacing="0"/>
        <w:jc w:val="both"/>
        <w:rPr>
          <w:rFonts w:ascii="Arial" w:hAnsi="Arial" w:cs="Arial"/>
          <w:sz w:val="20"/>
          <w:szCs w:val="20"/>
        </w:rPr>
      </w:pPr>
      <w:r w:rsidRPr="00D03C58">
        <w:rPr>
          <w:rFonts w:ascii="Arial" w:hAnsi="Arial" w:cs="Arial"/>
          <w:sz w:val="20"/>
          <w:szCs w:val="20"/>
        </w:rPr>
        <w:t xml:space="preserve">v odločbi o imenovanju javnega uslužbenca v uradniški naziv je </w:t>
      </w:r>
      <w:r>
        <w:rPr>
          <w:rFonts w:ascii="Arial" w:hAnsi="Arial" w:cs="Arial"/>
          <w:sz w:val="20"/>
          <w:szCs w:val="20"/>
        </w:rPr>
        <w:t xml:space="preserve">bil </w:t>
      </w:r>
      <w:r w:rsidRPr="00D03C58">
        <w:rPr>
          <w:rFonts w:ascii="Arial" w:hAnsi="Arial" w:cs="Arial"/>
          <w:sz w:val="20"/>
          <w:szCs w:val="20"/>
        </w:rPr>
        <w:t>nepravilno zapisan 15 dnevni rok za pritožbo (pravilni rok za pritožbo je 8 dni)</w:t>
      </w:r>
      <w:r>
        <w:rPr>
          <w:rFonts w:ascii="Arial" w:hAnsi="Arial" w:cs="Arial"/>
          <w:sz w:val="20"/>
          <w:szCs w:val="20"/>
        </w:rPr>
        <w:t>,</w:t>
      </w:r>
    </w:p>
    <w:p w14:paraId="0F557D92" w14:textId="77777777" w:rsidR="0087253E" w:rsidRDefault="0087253E" w:rsidP="0008230A">
      <w:pPr>
        <w:pStyle w:val="prevnext"/>
        <w:numPr>
          <w:ilvl w:val="0"/>
          <w:numId w:val="72"/>
        </w:numPr>
        <w:spacing w:before="0" w:beforeAutospacing="0" w:after="0" w:afterAutospacing="0"/>
        <w:jc w:val="both"/>
        <w:rPr>
          <w:rFonts w:ascii="Arial" w:hAnsi="Arial" w:cs="Arial"/>
          <w:sz w:val="20"/>
          <w:szCs w:val="20"/>
        </w:rPr>
      </w:pPr>
      <w:r w:rsidRPr="000B3602">
        <w:rPr>
          <w:rFonts w:ascii="Arial" w:hAnsi="Arial" w:cs="Arial"/>
          <w:sz w:val="20"/>
          <w:szCs w:val="20"/>
        </w:rPr>
        <w:t>da javni uslužbenec zaradi premestitve na drugo uradniško delovno mesto ni bil razrešen uradniškega naziva (na podlagi 2. točke 91. člena Z</w:t>
      </w:r>
      <w:r>
        <w:rPr>
          <w:rFonts w:ascii="Arial" w:hAnsi="Arial" w:cs="Arial"/>
          <w:sz w:val="20"/>
          <w:szCs w:val="20"/>
        </w:rPr>
        <w:t>JU</w:t>
      </w:r>
      <w:r w:rsidRPr="000B3602">
        <w:rPr>
          <w:rFonts w:ascii="Arial" w:hAnsi="Arial" w:cs="Arial"/>
          <w:sz w:val="20"/>
          <w:szCs w:val="20"/>
        </w:rPr>
        <w:t xml:space="preserve"> - v primeru premestitve iz poslovnih razlogov) in ni bil imenovan v drug uradniški naziv (na podlagi četrtega odstavka 158. člena Z</w:t>
      </w:r>
      <w:r>
        <w:rPr>
          <w:rFonts w:ascii="Arial" w:hAnsi="Arial" w:cs="Arial"/>
          <w:sz w:val="20"/>
          <w:szCs w:val="20"/>
        </w:rPr>
        <w:t>JU</w:t>
      </w:r>
      <w:r w:rsidRPr="000B3602">
        <w:rPr>
          <w:rFonts w:ascii="Arial" w:hAnsi="Arial" w:cs="Arial"/>
          <w:sz w:val="20"/>
          <w:szCs w:val="20"/>
        </w:rPr>
        <w:t>)</w:t>
      </w:r>
      <w:r>
        <w:rPr>
          <w:rFonts w:ascii="Arial" w:hAnsi="Arial" w:cs="Arial"/>
          <w:sz w:val="20"/>
          <w:szCs w:val="20"/>
        </w:rPr>
        <w:t>.</w:t>
      </w:r>
    </w:p>
    <w:p w14:paraId="015B9649" w14:textId="77777777" w:rsidR="0087253E" w:rsidRDefault="0087253E" w:rsidP="0087253E">
      <w:pPr>
        <w:spacing w:line="240" w:lineRule="auto"/>
        <w:jc w:val="both"/>
        <w:rPr>
          <w:rFonts w:cs="Arial"/>
          <w:szCs w:val="20"/>
        </w:rPr>
      </w:pPr>
    </w:p>
    <w:p w14:paraId="31A12E23"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delovni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uspešnosti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iz</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naslova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povečanega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obsega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dela</w:t>
      </w:r>
      <w:proofErr w:type="spellEnd"/>
    </w:p>
    <w:p w14:paraId="0F73B05D"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64418EE0"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hAnsi="Arial" w:cs="Arial"/>
          <w:sz w:val="20"/>
          <w:szCs w:val="20"/>
          <w:lang w:val="sl-SI"/>
        </w:rPr>
        <w:t>javnemu uslužbencu je bila v obdobju januar-november 2018 izplačana delovna uspešnost zaradi povečanega obsega dela v višini 3 % osnovne plače (D025), brez pravne podlage, saj javni uslužbenec in predsednica sveta zavoda nista sklenila pisnega dogovora o opravljanju povečanega obsega dela, kot to določa 22. e člen ZSPJS, prav tako pa niti predsednica sveta zavoda oziroma niti svet zavoda nista sprejela pisne odločitve o povečanem obsegu dela in o plačilu delovne uspešnosti iz naslova povečanega obsega dela,</w:t>
      </w:r>
    </w:p>
    <w:p w14:paraId="42131A94"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hAnsi="Arial" w:cs="Arial"/>
          <w:bCs/>
          <w:sz w:val="20"/>
          <w:szCs w:val="20"/>
          <w:lang w:val="sl-SI"/>
        </w:rPr>
        <w:t>je bil dogovor o opravljanju povečanega obsega dela javnih uslužbencev sklenjen za nedoločen čas,</w:t>
      </w:r>
    </w:p>
    <w:p w14:paraId="71EF70D6"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hAnsi="Arial" w:cs="Arial"/>
          <w:sz w:val="20"/>
          <w:szCs w:val="20"/>
          <w:lang w:val="sl-SI"/>
        </w:rPr>
        <w:t xml:space="preserve">da javnim uslužbencem pri plači ni bil pravilno obračunan in izplačan dodatek za povečan obseg dela (D025), in sicer je bila delovna uspešnost iz naslova povečanega obsega dela obračunana </w:t>
      </w:r>
      <w:r w:rsidRPr="0087253E">
        <w:rPr>
          <w:rFonts w:ascii="Arial" w:hAnsi="Arial" w:cs="Arial"/>
          <w:sz w:val="20"/>
          <w:szCs w:val="20"/>
          <w:lang w:val="sl-SI"/>
        </w:rPr>
        <w:lastRenderedPageBreak/>
        <w:t>in izplačana v nasprotju z 2. členom Uredbe o enotni metodologiji in obrazcih za izplačilo plač v javnem sektorju, saj se je obračunavala in izplačevala od bruto zneska rednega dela (A010) in ne od osnovne plače (Z070) javnih uslužbencev,</w:t>
      </w:r>
    </w:p>
    <w:p w14:paraId="09C8B01D" w14:textId="77777777" w:rsidR="0087253E" w:rsidRPr="0087253E" w:rsidRDefault="0087253E" w:rsidP="0008230A">
      <w:pPr>
        <w:pStyle w:val="Odstavekseznama"/>
        <w:numPr>
          <w:ilvl w:val="0"/>
          <w:numId w:val="71"/>
        </w:numPr>
        <w:jc w:val="both"/>
        <w:rPr>
          <w:rFonts w:ascii="Arial" w:hAnsi="Arial" w:cs="Arial"/>
          <w:sz w:val="20"/>
          <w:szCs w:val="20"/>
          <w:lang w:val="sl-SI"/>
        </w:rPr>
      </w:pPr>
      <w:r w:rsidRPr="0087253E">
        <w:rPr>
          <w:rFonts w:ascii="Arial" w:eastAsia="Times New Roman" w:hAnsi="Arial" w:cs="Arial"/>
          <w:sz w:val="20"/>
          <w:szCs w:val="20"/>
          <w:lang w:val="sl-SI"/>
        </w:rPr>
        <w:t>pisni dogovori za opravljanje povečanega obsega dela niso vsebovali  konkretnega opisa del in nalog, ki naj bi jih javni uslužbenci opravili v povečanem obsegu dela, pač pa samo navedbo »opravljanje dela na nezasedenem sistemiziranem delovnem mestu, za katerega so bila predvidena sredstva v finančnem načrtu«.</w:t>
      </w:r>
    </w:p>
    <w:p w14:paraId="73191170" w14:textId="77777777" w:rsidR="0087253E" w:rsidRDefault="0087253E" w:rsidP="0087253E">
      <w:pPr>
        <w:rPr>
          <w:rFonts w:cs="Arial"/>
          <w:szCs w:val="20"/>
        </w:rPr>
      </w:pPr>
    </w:p>
    <w:p w14:paraId="23BEEBC7"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povračilih</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stroškov</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prevoza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na</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delo</w:t>
      </w:r>
      <w:proofErr w:type="spellEnd"/>
      <w:r w:rsidRPr="0008230A">
        <w:rPr>
          <w:rFonts w:ascii="Arial" w:hAnsi="Arial" w:cs="Arial"/>
          <w:i/>
          <w:sz w:val="20"/>
          <w:szCs w:val="20"/>
          <w:lang w:val="it-IT"/>
        </w:rPr>
        <w:t xml:space="preserve"> in z </w:t>
      </w:r>
      <w:proofErr w:type="spellStart"/>
      <w:r w:rsidRPr="0008230A">
        <w:rPr>
          <w:rFonts w:ascii="Arial" w:hAnsi="Arial" w:cs="Arial"/>
          <w:i/>
          <w:sz w:val="20"/>
          <w:szCs w:val="20"/>
          <w:lang w:val="it-IT"/>
        </w:rPr>
        <w:t>dela</w:t>
      </w:r>
      <w:proofErr w:type="spellEnd"/>
    </w:p>
    <w:p w14:paraId="6E67EEF5" w14:textId="77777777" w:rsidR="0087253E" w:rsidRPr="0087253E" w:rsidRDefault="0087253E" w:rsidP="0087253E">
      <w:pPr>
        <w:pStyle w:val="Odstavekseznama"/>
        <w:jc w:val="both"/>
        <w:rPr>
          <w:rFonts w:ascii="Arial" w:hAnsi="Arial" w:cs="Arial"/>
          <w:sz w:val="20"/>
          <w:szCs w:val="20"/>
          <w:lang w:val="it-IT"/>
        </w:rPr>
      </w:pPr>
    </w:p>
    <w:p w14:paraId="56AFDDD4" w14:textId="30042EFE" w:rsidR="0087253E" w:rsidRPr="0008230A"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33DDF6C4" w14:textId="77777777" w:rsidR="0087253E" w:rsidRPr="0008230A" w:rsidRDefault="0087253E" w:rsidP="0008230A">
      <w:pPr>
        <w:pStyle w:val="Odstavekseznama"/>
        <w:numPr>
          <w:ilvl w:val="0"/>
          <w:numId w:val="69"/>
        </w:numPr>
        <w:jc w:val="both"/>
        <w:rPr>
          <w:rFonts w:ascii="Arial" w:hAnsi="Arial" w:cs="Arial"/>
          <w:sz w:val="20"/>
          <w:szCs w:val="20"/>
          <w:lang w:val="sl-SI"/>
        </w:rPr>
      </w:pPr>
      <w:r w:rsidRPr="0008230A">
        <w:rPr>
          <w:rFonts w:ascii="Arial" w:hAnsi="Arial" w:cs="Arial"/>
          <w:sz w:val="20"/>
          <w:szCs w:val="20"/>
          <w:lang w:val="sl-SI"/>
        </w:rPr>
        <w:t>javnim uslužbencem je nepravilno obračunaval povračilo prevoza na delo in z dela (glede na to, da od bivališča do prvega javnega prevoza niso imeli 2 kilometrov, jim je pripadalo povračilo prevoza na delo in z dela le enkrat v obe smeri, glede na to, da je celotna razdalja od bivališča do delovnega mesta presegala 2 kilometra),</w:t>
      </w:r>
    </w:p>
    <w:p w14:paraId="6550947E" w14:textId="77777777" w:rsidR="0087253E" w:rsidRPr="006962D6" w:rsidRDefault="0087253E" w:rsidP="0008230A">
      <w:pPr>
        <w:pStyle w:val="Odstavekseznama"/>
        <w:numPr>
          <w:ilvl w:val="0"/>
          <w:numId w:val="69"/>
        </w:numPr>
        <w:jc w:val="both"/>
        <w:rPr>
          <w:rFonts w:ascii="Arial" w:hAnsi="Arial" w:cs="Arial"/>
          <w:sz w:val="20"/>
          <w:szCs w:val="20"/>
          <w:lang w:val="sl-SI"/>
        </w:rPr>
      </w:pPr>
      <w:r w:rsidRPr="006962D6">
        <w:rPr>
          <w:rFonts w:ascii="Arial" w:hAnsi="Arial" w:cs="Arial"/>
          <w:sz w:val="20"/>
          <w:szCs w:val="20"/>
          <w:lang w:val="sl-SI"/>
        </w:rPr>
        <w:t>povračila stroškov prevoza na delo in z dela je priznaval na podlagi cen dnevnih vozovnic, ne pa na podlagi mesečnih vozovnic, ki predstavljajo najcenejšo obliko stroškov prevoza na delo in z dela.</w:t>
      </w:r>
    </w:p>
    <w:p w14:paraId="5F5D9710" w14:textId="77777777" w:rsidR="0087253E" w:rsidRDefault="0087253E" w:rsidP="0087253E">
      <w:pPr>
        <w:jc w:val="both"/>
        <w:rPr>
          <w:rFonts w:cs="Arial"/>
          <w:szCs w:val="20"/>
        </w:rPr>
      </w:pPr>
    </w:p>
    <w:p w14:paraId="2479333B" w14:textId="77777777" w:rsidR="0087253E" w:rsidRPr="0008230A" w:rsidRDefault="0087253E" w:rsidP="0087253E">
      <w:pPr>
        <w:pStyle w:val="Odstavekseznama"/>
        <w:numPr>
          <w:ilvl w:val="0"/>
          <w:numId w:val="74"/>
        </w:numPr>
        <w:spacing w:after="160" w:line="259" w:lineRule="auto"/>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dežurstvu</w:t>
      </w:r>
      <w:proofErr w:type="spellEnd"/>
      <w:r w:rsidRPr="0008230A">
        <w:rPr>
          <w:rFonts w:ascii="Arial" w:hAnsi="Arial" w:cs="Arial"/>
          <w:i/>
          <w:sz w:val="20"/>
          <w:szCs w:val="20"/>
          <w:lang w:val="it-IT"/>
        </w:rPr>
        <w:t xml:space="preserve"> v </w:t>
      </w:r>
      <w:proofErr w:type="spellStart"/>
      <w:r w:rsidRPr="0008230A">
        <w:rPr>
          <w:rFonts w:ascii="Arial" w:hAnsi="Arial" w:cs="Arial"/>
          <w:i/>
          <w:sz w:val="20"/>
          <w:szCs w:val="20"/>
          <w:lang w:val="it-IT"/>
        </w:rPr>
        <w:t>zdravstvu</w:t>
      </w:r>
      <w:proofErr w:type="spellEnd"/>
    </w:p>
    <w:p w14:paraId="58AF1FEB" w14:textId="77777777" w:rsidR="0087253E" w:rsidRDefault="0087253E" w:rsidP="0087253E">
      <w:pPr>
        <w:pStyle w:val="Odstavekseznama"/>
        <w:jc w:val="both"/>
        <w:rPr>
          <w:rFonts w:ascii="Arial" w:hAnsi="Arial" w:cs="Arial"/>
          <w:sz w:val="20"/>
          <w:szCs w:val="20"/>
          <w:u w:val="single"/>
        </w:rPr>
      </w:pPr>
    </w:p>
    <w:p w14:paraId="2EC8FB5F" w14:textId="506EA5C3" w:rsidR="0087253E" w:rsidRPr="0008230A"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6F603311" w14:textId="77777777" w:rsidR="0087253E" w:rsidRPr="0008230A" w:rsidRDefault="0087253E" w:rsidP="0008230A">
      <w:pPr>
        <w:pStyle w:val="Odstavekseznama"/>
        <w:numPr>
          <w:ilvl w:val="0"/>
          <w:numId w:val="70"/>
        </w:numPr>
        <w:jc w:val="both"/>
        <w:rPr>
          <w:rFonts w:ascii="Arial" w:hAnsi="Arial" w:cs="Arial"/>
          <w:sz w:val="20"/>
          <w:szCs w:val="20"/>
          <w:lang w:val="sl-SI"/>
        </w:rPr>
      </w:pPr>
      <w:r w:rsidRPr="0008230A">
        <w:rPr>
          <w:rFonts w:ascii="Arial" w:hAnsi="Arial" w:cs="Arial"/>
          <w:sz w:val="20"/>
          <w:szCs w:val="20"/>
          <w:lang w:val="sl-SI"/>
        </w:rPr>
        <w:t>posameznim javnim uslužbencem v pogodbah o zaposlitvi ni določili, na katerem delovnem mestu opravljajo dežurstvo ter v kateri plačni razred je uvrščeno to delovno mesto.</w:t>
      </w:r>
    </w:p>
    <w:p w14:paraId="5893FEEC" w14:textId="77777777" w:rsidR="0087253E" w:rsidRDefault="0087253E" w:rsidP="0087253E">
      <w:pPr>
        <w:rPr>
          <w:rFonts w:cs="Arial"/>
          <w:szCs w:val="20"/>
        </w:rPr>
      </w:pPr>
    </w:p>
    <w:p w14:paraId="75B4349F" w14:textId="2C838751" w:rsidR="0087253E" w:rsidRPr="0008230A" w:rsidRDefault="0087253E" w:rsidP="0008230A">
      <w:pPr>
        <w:pStyle w:val="Odstavekseznama"/>
        <w:numPr>
          <w:ilvl w:val="0"/>
          <w:numId w:val="74"/>
        </w:numPr>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sprejemanju</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daril</w:t>
      </w:r>
      <w:proofErr w:type="spellEnd"/>
    </w:p>
    <w:p w14:paraId="40E16B0A" w14:textId="77777777" w:rsidR="0008230A" w:rsidRDefault="0008230A" w:rsidP="0008230A">
      <w:pPr>
        <w:spacing w:line="240" w:lineRule="auto"/>
        <w:ind w:left="360"/>
        <w:jc w:val="both"/>
        <w:rPr>
          <w:rFonts w:cs="Arial"/>
          <w:szCs w:val="20"/>
        </w:rPr>
      </w:pPr>
    </w:p>
    <w:p w14:paraId="1D53B0EC" w14:textId="7305CEF4" w:rsidR="0087253E" w:rsidRPr="00434183"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41D256F5"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je predstojnik glede udeležbe na seminarjih/kongresih zaposlenih ravnal v neskladju z namenom predpisov, ki urejajo omejitve in dolžnostih javnih uslužbencev v zvezi s sprejemanjem daril, ker je poimensko (za zaposlene) zaprošal in sprejemal donacije za plačilo stroškov usposabljanj</w:t>
      </w:r>
      <w:r>
        <w:rPr>
          <w:rFonts w:cs="Arial"/>
          <w:szCs w:val="20"/>
        </w:rPr>
        <w:t>,</w:t>
      </w:r>
    </w:p>
    <w:p w14:paraId="3D5EC241"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obvestilo, v katerem je navedeno, katere so omejitve v zvezi s sprejemanjem daril s strani javnih uslužbencev in kakšen je postopek v primeru njihove izročitve, ni vseboval</w:t>
      </w:r>
      <w:r>
        <w:rPr>
          <w:rFonts w:cs="Arial"/>
          <w:szCs w:val="20"/>
        </w:rPr>
        <w:t>o</w:t>
      </w:r>
      <w:r w:rsidRPr="000B3602">
        <w:rPr>
          <w:rFonts w:cs="Arial"/>
          <w:szCs w:val="20"/>
        </w:rPr>
        <w:t xml:space="preserve"> datuma in številke dokumenta in da je bila vsebina tega obvestila pomanjkljiva</w:t>
      </w:r>
      <w:r>
        <w:rPr>
          <w:rFonts w:cs="Arial"/>
          <w:szCs w:val="20"/>
        </w:rPr>
        <w:t>,</w:t>
      </w:r>
    </w:p>
    <w:p w14:paraId="774F1BDD" w14:textId="77777777" w:rsidR="0087253E" w:rsidRPr="0087253E" w:rsidRDefault="0087253E" w:rsidP="0008230A">
      <w:pPr>
        <w:pStyle w:val="Odstavekseznama"/>
        <w:numPr>
          <w:ilvl w:val="0"/>
          <w:numId w:val="73"/>
        </w:numPr>
        <w:jc w:val="both"/>
        <w:rPr>
          <w:rFonts w:ascii="Arial" w:hAnsi="Arial" w:cs="Arial"/>
          <w:sz w:val="20"/>
          <w:szCs w:val="20"/>
          <w:lang w:val="it-IT"/>
        </w:rPr>
      </w:pPr>
      <w:r w:rsidRPr="0087253E">
        <w:rPr>
          <w:rFonts w:ascii="Arial" w:hAnsi="Arial" w:cs="Arial"/>
          <w:sz w:val="20"/>
          <w:szCs w:val="20"/>
          <w:lang w:val="it-IT"/>
        </w:rPr>
        <w:t xml:space="preserve">se </w:t>
      </w:r>
      <w:proofErr w:type="spellStart"/>
      <w:r w:rsidRPr="0087253E">
        <w:rPr>
          <w:rFonts w:ascii="Arial" w:hAnsi="Arial" w:cs="Arial"/>
          <w:sz w:val="20"/>
          <w:szCs w:val="20"/>
          <w:lang w:val="it-IT"/>
        </w:rPr>
        <w:t>prejeta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darila</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niso</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vpisovala</w:t>
      </w:r>
      <w:proofErr w:type="spellEnd"/>
      <w:r w:rsidRPr="0087253E">
        <w:rPr>
          <w:rFonts w:ascii="Arial" w:hAnsi="Arial" w:cs="Arial"/>
          <w:sz w:val="20"/>
          <w:szCs w:val="20"/>
          <w:lang w:val="it-IT"/>
        </w:rPr>
        <w:t xml:space="preserve"> v </w:t>
      </w:r>
      <w:proofErr w:type="spellStart"/>
      <w:r w:rsidRPr="0087253E">
        <w:rPr>
          <w:rFonts w:ascii="Arial" w:hAnsi="Arial" w:cs="Arial"/>
          <w:sz w:val="20"/>
          <w:szCs w:val="20"/>
          <w:lang w:val="it-IT"/>
        </w:rPr>
        <w:t>seznam</w:t>
      </w:r>
      <w:proofErr w:type="spellEnd"/>
      <w:r w:rsidRPr="0087253E">
        <w:rPr>
          <w:rFonts w:ascii="Arial" w:hAnsi="Arial" w:cs="Arial"/>
          <w:sz w:val="20"/>
          <w:szCs w:val="20"/>
          <w:lang w:val="it-IT"/>
        </w:rPr>
        <w:t xml:space="preserve"> </w:t>
      </w:r>
      <w:proofErr w:type="spellStart"/>
      <w:r w:rsidRPr="0087253E">
        <w:rPr>
          <w:rFonts w:ascii="Arial" w:hAnsi="Arial" w:cs="Arial"/>
          <w:sz w:val="20"/>
          <w:szCs w:val="20"/>
          <w:lang w:val="it-IT"/>
        </w:rPr>
        <w:t>daril</w:t>
      </w:r>
      <w:proofErr w:type="spellEnd"/>
      <w:r w:rsidRPr="0087253E">
        <w:rPr>
          <w:rFonts w:ascii="Arial" w:hAnsi="Arial" w:cs="Arial"/>
          <w:sz w:val="20"/>
          <w:szCs w:val="20"/>
          <w:lang w:val="it-IT"/>
        </w:rPr>
        <w:t>.</w:t>
      </w:r>
    </w:p>
    <w:p w14:paraId="0D699EED" w14:textId="77777777" w:rsidR="0087253E" w:rsidRDefault="0087253E" w:rsidP="0087253E">
      <w:pPr>
        <w:spacing w:line="240" w:lineRule="auto"/>
        <w:jc w:val="both"/>
        <w:rPr>
          <w:rFonts w:cs="Arial"/>
          <w:szCs w:val="20"/>
        </w:rPr>
      </w:pPr>
    </w:p>
    <w:p w14:paraId="28029495" w14:textId="115E451B" w:rsidR="0087253E" w:rsidRDefault="0087253E" w:rsidP="0008230A">
      <w:pPr>
        <w:pStyle w:val="Odstavekseznama"/>
        <w:numPr>
          <w:ilvl w:val="0"/>
          <w:numId w:val="74"/>
        </w:numPr>
        <w:jc w:val="both"/>
        <w:rPr>
          <w:rFonts w:ascii="Arial" w:hAnsi="Arial" w:cs="Arial"/>
          <w:i/>
          <w:sz w:val="20"/>
          <w:szCs w:val="20"/>
          <w:lang w:val="it-IT"/>
        </w:rPr>
      </w:pPr>
      <w:proofErr w:type="spellStart"/>
      <w:r w:rsidRPr="0008230A">
        <w:rPr>
          <w:rFonts w:ascii="Arial" w:hAnsi="Arial" w:cs="Arial"/>
          <w:i/>
          <w:sz w:val="20"/>
          <w:szCs w:val="20"/>
          <w:lang w:val="it-IT"/>
        </w:rPr>
        <w:t>Nepravilnosti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odpravi</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preteklih</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nepravilnosti</w:t>
      </w:r>
      <w:proofErr w:type="spellEnd"/>
    </w:p>
    <w:p w14:paraId="688DDEE5" w14:textId="77777777" w:rsidR="0008230A" w:rsidRPr="0008230A" w:rsidRDefault="0008230A" w:rsidP="0008230A">
      <w:pPr>
        <w:pStyle w:val="Odstavekseznama"/>
        <w:jc w:val="both"/>
        <w:rPr>
          <w:rFonts w:ascii="Arial" w:hAnsi="Arial" w:cs="Arial"/>
          <w:i/>
          <w:sz w:val="20"/>
          <w:szCs w:val="20"/>
          <w:lang w:val="it-IT"/>
        </w:rPr>
      </w:pPr>
    </w:p>
    <w:p w14:paraId="060AF199" w14:textId="77777777" w:rsidR="0087253E" w:rsidRPr="002350CF" w:rsidRDefault="0087253E" w:rsidP="0008230A">
      <w:pPr>
        <w:spacing w:line="240" w:lineRule="auto"/>
        <w:ind w:left="360"/>
        <w:jc w:val="both"/>
        <w:rPr>
          <w:rFonts w:cs="Arial"/>
          <w:szCs w:val="20"/>
        </w:rPr>
      </w:pPr>
      <w:r w:rsidRPr="002350CF">
        <w:rPr>
          <w:rFonts w:cs="Arial"/>
          <w:szCs w:val="20"/>
        </w:rPr>
        <w:t>Inšpektorji so v inšpekcijskih nadzorih ugotovili naslednje nepravilnosti:</w:t>
      </w:r>
    </w:p>
    <w:p w14:paraId="6CE32969" w14:textId="77777777" w:rsidR="0087253E" w:rsidRDefault="0087253E" w:rsidP="0008230A">
      <w:pPr>
        <w:pStyle w:val="ZADEVA"/>
        <w:numPr>
          <w:ilvl w:val="0"/>
          <w:numId w:val="49"/>
        </w:numPr>
        <w:tabs>
          <w:tab w:val="clear" w:pos="1701"/>
          <w:tab w:val="left" w:pos="0"/>
        </w:tabs>
        <w:spacing w:line="240" w:lineRule="auto"/>
        <w:jc w:val="both"/>
        <w:rPr>
          <w:rFonts w:cs="Arial"/>
          <w:b w:val="0"/>
          <w:szCs w:val="20"/>
          <w:lang w:val="sl-SI"/>
        </w:rPr>
      </w:pPr>
      <w:r>
        <w:rPr>
          <w:rFonts w:cs="Arial"/>
          <w:b w:val="0"/>
          <w:szCs w:val="20"/>
          <w:lang w:val="sl-SI"/>
        </w:rPr>
        <w:t>za napredovanje v letu 2016</w:t>
      </w:r>
      <w:r w:rsidRPr="009C6AAB">
        <w:rPr>
          <w:rFonts w:cs="Arial"/>
          <w:b w:val="0"/>
          <w:szCs w:val="20"/>
          <w:lang w:val="sl-SI"/>
        </w:rPr>
        <w:t xml:space="preserve"> (odprava nezakonitega stanja), ko </w:t>
      </w:r>
      <w:r>
        <w:rPr>
          <w:rFonts w:cs="Arial"/>
          <w:b w:val="0"/>
          <w:szCs w:val="20"/>
          <w:lang w:val="sl-SI"/>
        </w:rPr>
        <w:t>so</w:t>
      </w:r>
      <w:r w:rsidRPr="009C6AAB">
        <w:rPr>
          <w:rFonts w:cs="Arial"/>
          <w:b w:val="0"/>
          <w:szCs w:val="20"/>
          <w:lang w:val="sl-SI"/>
        </w:rPr>
        <w:t xml:space="preserve"> </w:t>
      </w:r>
      <w:r>
        <w:rPr>
          <w:rFonts w:cs="Arial"/>
          <w:b w:val="0"/>
          <w:szCs w:val="20"/>
          <w:lang w:val="sl-SI"/>
        </w:rPr>
        <w:t>javni uslužbenci 1.4.2016 napredovali, ni predložil evidenčnih listov napredovanj, iz katerih bi bila razvidna zadnja napredovanja, napredovalna obdobja</w:t>
      </w:r>
      <w:r w:rsidRPr="009C6AAB">
        <w:rPr>
          <w:rFonts w:cs="Arial"/>
          <w:b w:val="0"/>
          <w:szCs w:val="20"/>
          <w:lang w:val="sl-SI"/>
        </w:rPr>
        <w:t>, ocene javn</w:t>
      </w:r>
      <w:r>
        <w:rPr>
          <w:rFonts w:cs="Arial"/>
          <w:b w:val="0"/>
          <w:szCs w:val="20"/>
          <w:lang w:val="sl-SI"/>
        </w:rPr>
        <w:t>ih uslužbencev v napredovalnih obdobjih ter ugotovitve</w:t>
      </w:r>
      <w:r w:rsidRPr="009C6AAB">
        <w:rPr>
          <w:rFonts w:cs="Arial"/>
          <w:b w:val="0"/>
          <w:szCs w:val="20"/>
          <w:lang w:val="sl-SI"/>
        </w:rPr>
        <w:t xml:space="preserve"> izpolnjevanja pogoje</w:t>
      </w:r>
      <w:r>
        <w:rPr>
          <w:rFonts w:cs="Arial"/>
          <w:b w:val="0"/>
          <w:szCs w:val="20"/>
          <w:lang w:val="sl-SI"/>
        </w:rPr>
        <w:t>v za napredovanja,</w:t>
      </w:r>
    </w:p>
    <w:p w14:paraId="61B88F23" w14:textId="77777777" w:rsidR="0087253E" w:rsidRPr="00853521" w:rsidRDefault="0087253E" w:rsidP="0008230A">
      <w:pPr>
        <w:pStyle w:val="ZADEVA"/>
        <w:numPr>
          <w:ilvl w:val="0"/>
          <w:numId w:val="49"/>
        </w:numPr>
        <w:tabs>
          <w:tab w:val="clear" w:pos="1701"/>
          <w:tab w:val="left" w:pos="0"/>
        </w:tabs>
        <w:spacing w:line="240" w:lineRule="auto"/>
        <w:jc w:val="both"/>
        <w:rPr>
          <w:rFonts w:cs="Arial"/>
          <w:b w:val="0"/>
          <w:szCs w:val="20"/>
          <w:lang w:val="sl-SI"/>
        </w:rPr>
      </w:pPr>
      <w:r w:rsidRPr="00853521">
        <w:rPr>
          <w:rFonts w:cs="Arial"/>
          <w:b w:val="0"/>
          <w:szCs w:val="20"/>
          <w:lang w:val="sl-SI" w:eastAsia="sl-SI"/>
        </w:rPr>
        <w:t>da bi pravilno odpravil</w:t>
      </w:r>
      <w:r>
        <w:rPr>
          <w:rFonts w:cs="Arial"/>
          <w:b w:val="0"/>
          <w:szCs w:val="20"/>
          <w:lang w:val="sl-SI" w:eastAsia="sl-SI"/>
        </w:rPr>
        <w:t>a</w:t>
      </w:r>
      <w:r w:rsidRPr="00853521">
        <w:rPr>
          <w:rFonts w:cs="Arial"/>
          <w:b w:val="0"/>
          <w:szCs w:val="20"/>
          <w:lang w:val="sl-SI" w:eastAsia="sl-SI"/>
        </w:rPr>
        <w:t xml:space="preserve"> nezakonito stanje, bi moral</w:t>
      </w:r>
      <w:r>
        <w:rPr>
          <w:rFonts w:cs="Arial"/>
          <w:b w:val="0"/>
          <w:szCs w:val="20"/>
          <w:lang w:val="sl-SI" w:eastAsia="sl-SI"/>
        </w:rPr>
        <w:t>a</w:t>
      </w:r>
      <w:r w:rsidRPr="00853521">
        <w:rPr>
          <w:rFonts w:cs="Arial"/>
          <w:b w:val="0"/>
          <w:szCs w:val="20"/>
          <w:lang w:val="sl-SI" w:eastAsia="sl-SI"/>
        </w:rPr>
        <w:t xml:space="preserve"> na podlagi ocen, ki so bile v večji meri narejene za nazaj, izpolniti evidenčne liste napredovanj ter tako od samega prehoda na nov plačni sistem (od 1.8.2008 dalje) ugotoviti pravilna napredovalna obdobja ter izpolnjevanje pogojev za napredovanje, česar ni storil oziroma posredoval ustreznih dokazil. Zato ni bilo mogoče oceniti pravilnosti odprave nezakonitega stanja v letu 2018, vključno s poračunom premalo izplačanih plač.</w:t>
      </w:r>
    </w:p>
    <w:p w14:paraId="03C0C912" w14:textId="2BE97763" w:rsidR="0087253E" w:rsidRDefault="0087253E" w:rsidP="0087253E">
      <w:pPr>
        <w:spacing w:line="240" w:lineRule="auto"/>
        <w:jc w:val="both"/>
        <w:rPr>
          <w:rFonts w:cs="Arial"/>
          <w:szCs w:val="20"/>
        </w:rPr>
      </w:pPr>
    </w:p>
    <w:p w14:paraId="15EE7715" w14:textId="77777777" w:rsidR="0087253E" w:rsidRPr="0008230A" w:rsidRDefault="0087253E" w:rsidP="0008230A">
      <w:pPr>
        <w:pStyle w:val="Odstavekseznama"/>
        <w:numPr>
          <w:ilvl w:val="0"/>
          <w:numId w:val="74"/>
        </w:numPr>
        <w:jc w:val="both"/>
        <w:rPr>
          <w:rFonts w:ascii="Arial" w:hAnsi="Arial" w:cs="Arial"/>
          <w:i/>
          <w:sz w:val="20"/>
          <w:szCs w:val="20"/>
          <w:lang w:val="it-IT"/>
        </w:rPr>
      </w:pPr>
      <w:proofErr w:type="spellStart"/>
      <w:r w:rsidRPr="0008230A">
        <w:rPr>
          <w:rFonts w:ascii="Arial" w:hAnsi="Arial" w:cs="Arial"/>
          <w:i/>
          <w:sz w:val="20"/>
          <w:szCs w:val="20"/>
          <w:lang w:val="it-IT"/>
        </w:rPr>
        <w:t>Druge</w:t>
      </w:r>
      <w:proofErr w:type="spellEnd"/>
      <w:r w:rsidRPr="0008230A">
        <w:rPr>
          <w:rFonts w:ascii="Arial" w:hAnsi="Arial" w:cs="Arial"/>
          <w:i/>
          <w:sz w:val="20"/>
          <w:szCs w:val="20"/>
          <w:lang w:val="it-IT"/>
        </w:rPr>
        <w:t xml:space="preserve"> </w:t>
      </w:r>
      <w:proofErr w:type="spellStart"/>
      <w:r w:rsidRPr="0008230A">
        <w:rPr>
          <w:rFonts w:ascii="Arial" w:hAnsi="Arial" w:cs="Arial"/>
          <w:i/>
          <w:sz w:val="20"/>
          <w:szCs w:val="20"/>
          <w:lang w:val="it-IT"/>
        </w:rPr>
        <w:t>nepravilnosti</w:t>
      </w:r>
      <w:proofErr w:type="spellEnd"/>
    </w:p>
    <w:p w14:paraId="785B154D" w14:textId="77777777" w:rsidR="0087253E" w:rsidRDefault="0087253E" w:rsidP="0087253E">
      <w:pPr>
        <w:spacing w:line="240" w:lineRule="auto"/>
        <w:jc w:val="both"/>
        <w:rPr>
          <w:rFonts w:cs="Arial"/>
          <w:szCs w:val="20"/>
        </w:rPr>
      </w:pPr>
    </w:p>
    <w:p w14:paraId="594D1F69" w14:textId="77777777" w:rsidR="0087253E" w:rsidRPr="00434183" w:rsidRDefault="0087253E" w:rsidP="0008230A">
      <w:pPr>
        <w:spacing w:line="240" w:lineRule="auto"/>
        <w:ind w:left="360"/>
        <w:jc w:val="both"/>
        <w:rPr>
          <w:rFonts w:cs="Arial"/>
          <w:szCs w:val="20"/>
        </w:rPr>
      </w:pPr>
      <w:r w:rsidRPr="00434183">
        <w:rPr>
          <w:rFonts w:cs="Arial"/>
          <w:szCs w:val="20"/>
        </w:rPr>
        <w:t>Inšpektorji so v inšpekcijskih nadzorih ugotovili naslednje nepravilnosti:</w:t>
      </w:r>
    </w:p>
    <w:p w14:paraId="62B57B1C" w14:textId="77777777" w:rsidR="0087253E" w:rsidRDefault="0087253E" w:rsidP="0008230A">
      <w:pPr>
        <w:numPr>
          <w:ilvl w:val="0"/>
          <w:numId w:val="73"/>
        </w:numPr>
        <w:spacing w:line="240" w:lineRule="auto"/>
        <w:jc w:val="both"/>
        <w:rPr>
          <w:rFonts w:cs="Arial"/>
          <w:szCs w:val="20"/>
        </w:rPr>
      </w:pPr>
      <w:r w:rsidRPr="000B3602">
        <w:rPr>
          <w:rFonts w:cs="Arial"/>
          <w:szCs w:val="20"/>
        </w:rPr>
        <w:t>ni bil upoštevan drugi odstavek 106. člena Z</w:t>
      </w:r>
      <w:r>
        <w:rPr>
          <w:rFonts w:cs="Arial"/>
          <w:szCs w:val="20"/>
        </w:rPr>
        <w:t>JU</w:t>
      </w:r>
      <w:r w:rsidRPr="000B3602">
        <w:rPr>
          <w:rFonts w:cs="Arial"/>
          <w:szCs w:val="20"/>
        </w:rPr>
        <w:t xml:space="preserve">, ki določa, da če je pripravnik v času pripravniške dobe </w:t>
      </w:r>
      <w:r>
        <w:rPr>
          <w:rFonts w:cs="Arial"/>
          <w:szCs w:val="20"/>
        </w:rPr>
        <w:t>u</w:t>
      </w:r>
      <w:r w:rsidRPr="000B3602">
        <w:rPr>
          <w:rFonts w:cs="Arial"/>
          <w:szCs w:val="20"/>
        </w:rPr>
        <w:t>pravičeno odsoten več kot en mesec, se mu pripravništvo za čas odsotnosti ustrezno podaljša in da se za opravičeno odsotnost štejejo primeri, ko je pripravnik kljub odsotnosti upravičen do prejemanja nadomestila plače</w:t>
      </w:r>
      <w:r>
        <w:rPr>
          <w:rFonts w:cs="Arial"/>
          <w:szCs w:val="20"/>
        </w:rPr>
        <w:t>,</w:t>
      </w:r>
    </w:p>
    <w:p w14:paraId="6740DF93" w14:textId="77777777" w:rsidR="0087253E" w:rsidRDefault="0087253E" w:rsidP="0008230A">
      <w:pPr>
        <w:numPr>
          <w:ilvl w:val="0"/>
          <w:numId w:val="73"/>
        </w:numPr>
        <w:spacing w:line="240" w:lineRule="auto"/>
        <w:jc w:val="both"/>
        <w:rPr>
          <w:rFonts w:cs="Arial"/>
          <w:szCs w:val="20"/>
        </w:rPr>
      </w:pPr>
      <w:r w:rsidRPr="000B3602">
        <w:rPr>
          <w:rFonts w:cs="Arial"/>
          <w:szCs w:val="20"/>
        </w:rPr>
        <w:lastRenderedPageBreak/>
        <w:t>je bilo v kadrovskih načrtih (numerično) napačno prikazano dovoljeno število zaposlenih (4,5 in 5,5), saj je potrebno število zaposlenih tudi v primeru, ko javni uslužbenec delo opravlja s krajšim delovnim časom od polnega (npr. 20 ur tedensko) prikazati s celim številom (ne z decimalkami kot npr. 4,5, ampak npr. 5)</w:t>
      </w:r>
      <w:r>
        <w:rPr>
          <w:rFonts w:cs="Arial"/>
          <w:szCs w:val="20"/>
        </w:rPr>
        <w:t>,</w:t>
      </w:r>
    </w:p>
    <w:p w14:paraId="3ECDF4A7" w14:textId="77777777" w:rsidR="0087253E" w:rsidRDefault="0087253E" w:rsidP="0008230A">
      <w:pPr>
        <w:numPr>
          <w:ilvl w:val="0"/>
          <w:numId w:val="73"/>
        </w:numPr>
        <w:spacing w:line="240" w:lineRule="auto"/>
        <w:jc w:val="both"/>
        <w:rPr>
          <w:rFonts w:cs="Arial"/>
          <w:szCs w:val="20"/>
        </w:rPr>
      </w:pPr>
      <w:r w:rsidRPr="000B3602">
        <w:rPr>
          <w:rFonts w:cs="Arial"/>
          <w:szCs w:val="20"/>
        </w:rPr>
        <w:t>je bilo v evidenci o dejanski zasedenosti delovnih mest v rubriki »poimenovanje strokovno-tehničnega delovnega mesta« napačno poimenovano delovno mesto</w:t>
      </w:r>
      <w:r>
        <w:rPr>
          <w:rFonts w:cs="Arial"/>
          <w:szCs w:val="20"/>
        </w:rPr>
        <w:t>,</w:t>
      </w:r>
    </w:p>
    <w:p w14:paraId="7E2F73DF" w14:textId="77777777" w:rsidR="0087253E" w:rsidRDefault="0087253E" w:rsidP="0008230A">
      <w:pPr>
        <w:numPr>
          <w:ilvl w:val="0"/>
          <w:numId w:val="73"/>
        </w:numPr>
        <w:spacing w:line="240" w:lineRule="auto"/>
        <w:jc w:val="both"/>
        <w:rPr>
          <w:rFonts w:cs="Arial"/>
          <w:szCs w:val="20"/>
        </w:rPr>
      </w:pPr>
      <w:r w:rsidRPr="000B3602">
        <w:rPr>
          <w:rFonts w:cs="Arial"/>
          <w:szCs w:val="20"/>
        </w:rPr>
        <w:t>v času imenovanja javne uslužbenke za vršilko dolžnosti direktorice občinske uprave ni bil sprožen javni natečaj za zasedbo prostega delovnega mesta direktorja občinske uprave, kar je v nasprotju z devetim odstavkom 83. člena Z</w:t>
      </w:r>
      <w:r>
        <w:rPr>
          <w:rFonts w:cs="Arial"/>
          <w:szCs w:val="20"/>
        </w:rPr>
        <w:t>JU</w:t>
      </w:r>
      <w:r w:rsidRPr="000B3602">
        <w:rPr>
          <w:rFonts w:cs="Arial"/>
          <w:szCs w:val="20"/>
        </w:rPr>
        <w:t>, ki določa, da v času od sprožitve natečajnega postopka do imenovanja novega uradnika na položaj iz drugega odstavka 82. člena tega zakona lahko brez javnega natečaja največ šest mesecev naloge na tem položaju opravlja vršilec dolžnosti</w:t>
      </w:r>
      <w:r>
        <w:rPr>
          <w:rFonts w:cs="Arial"/>
          <w:szCs w:val="20"/>
        </w:rPr>
        <w:t xml:space="preserve">, </w:t>
      </w:r>
    </w:p>
    <w:p w14:paraId="7D7D1D9B" w14:textId="77777777" w:rsidR="0087253E" w:rsidRPr="00874A84" w:rsidRDefault="0087253E" w:rsidP="0008230A">
      <w:pPr>
        <w:numPr>
          <w:ilvl w:val="0"/>
          <w:numId w:val="73"/>
        </w:numPr>
        <w:spacing w:line="240" w:lineRule="auto"/>
        <w:jc w:val="both"/>
        <w:rPr>
          <w:rFonts w:cs="Arial"/>
          <w:szCs w:val="20"/>
        </w:rPr>
      </w:pPr>
      <w:r w:rsidRPr="000B3602">
        <w:rPr>
          <w:rFonts w:cs="Arial"/>
          <w:szCs w:val="20"/>
        </w:rPr>
        <w:t>v aneksu k pogodbi o zaposlitvi ni bil naveden datum premestitve javne uslužbenke, ni bilo navedeno delovno mesto, na katerega je bila javna uslužbenka premeščena in ne naloge oziroma opis dela na tem delovnem mestu, kar je v neskladju z drugim odstavkom 53. člena Z</w:t>
      </w:r>
      <w:r>
        <w:rPr>
          <w:rFonts w:cs="Arial"/>
          <w:szCs w:val="20"/>
        </w:rPr>
        <w:t>JU</w:t>
      </w:r>
      <w:r w:rsidRPr="000B3602">
        <w:rPr>
          <w:rFonts w:cs="Arial"/>
          <w:szCs w:val="20"/>
        </w:rPr>
        <w:t>, ki določa obvezne sestavine pogodbe o zaposlitvi oziroma aneksa k pogodbi o zaposlitvi</w:t>
      </w:r>
      <w:r>
        <w:rPr>
          <w:rFonts w:cs="Arial"/>
          <w:szCs w:val="20"/>
        </w:rPr>
        <w:t>,</w:t>
      </w:r>
    </w:p>
    <w:p w14:paraId="43E5BD38"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 xml:space="preserve">je obvestilo o </w:t>
      </w:r>
      <w:proofErr w:type="spellStart"/>
      <w:r w:rsidRPr="000B3602">
        <w:rPr>
          <w:rFonts w:cs="Arial"/>
          <w:szCs w:val="20"/>
        </w:rPr>
        <w:t>neizbiri</w:t>
      </w:r>
      <w:proofErr w:type="spellEnd"/>
      <w:r w:rsidRPr="000B3602">
        <w:rPr>
          <w:rFonts w:cs="Arial"/>
          <w:szCs w:val="20"/>
        </w:rPr>
        <w:t xml:space="preserve"> vsebovalo besedilo, ki ni bilo v skladu z določbami Zakona o delovnih razmerjih, saj neizbrani kandidat nima pravice, da v roku 8 dni od prejema obvestila o </w:t>
      </w:r>
      <w:proofErr w:type="spellStart"/>
      <w:r w:rsidRPr="000B3602">
        <w:rPr>
          <w:rFonts w:cs="Arial"/>
          <w:szCs w:val="20"/>
        </w:rPr>
        <w:t>neizbiri</w:t>
      </w:r>
      <w:proofErr w:type="spellEnd"/>
      <w:r w:rsidRPr="000B3602">
        <w:rPr>
          <w:rFonts w:cs="Arial"/>
          <w:szCs w:val="20"/>
        </w:rPr>
        <w:t xml:space="preserve"> vpogleda v gradivo izbirnega postopka</w:t>
      </w:r>
      <w:r>
        <w:rPr>
          <w:rFonts w:cs="Arial"/>
          <w:szCs w:val="20"/>
        </w:rPr>
        <w:t>,</w:t>
      </w:r>
    </w:p>
    <w:p w14:paraId="5F98D533" w14:textId="77777777" w:rsidR="0087253E" w:rsidRPr="000B3602" w:rsidRDefault="0087253E" w:rsidP="0008230A">
      <w:pPr>
        <w:numPr>
          <w:ilvl w:val="0"/>
          <w:numId w:val="73"/>
        </w:numPr>
        <w:spacing w:line="240" w:lineRule="auto"/>
        <w:jc w:val="both"/>
        <w:rPr>
          <w:rFonts w:cs="Arial"/>
          <w:szCs w:val="20"/>
        </w:rPr>
      </w:pPr>
      <w:r w:rsidRPr="000B3602">
        <w:rPr>
          <w:rFonts w:cs="Arial"/>
          <w:szCs w:val="20"/>
        </w:rPr>
        <w:t>kandidati, ki so se prijavili na javni natečaj za zasedbo položajnega uradniškega delovnega mesta direktorja občinske uprave, in katerih prijave niso bile popolne, niso bili pozvani k dopolnitvi prijave, kar je v nasprotju s 67. členom Zakona o splošnem upravnem postopku. 60. člen Z</w:t>
      </w:r>
      <w:r>
        <w:rPr>
          <w:rFonts w:cs="Arial"/>
          <w:szCs w:val="20"/>
        </w:rPr>
        <w:t>JU</w:t>
      </w:r>
      <w:r w:rsidRPr="000B3602">
        <w:rPr>
          <w:rFonts w:cs="Arial"/>
          <w:szCs w:val="20"/>
        </w:rPr>
        <w:t xml:space="preserve"> namreč določa, da se za postopek javnega natečaja smiselno uporabljajo določbe Zakona o splošnem upravnem postopku, razen določb o ustni obravnavi, kar pomeni, da je treba kandidate, ki so podali nepopolno vlogo, pozvati, da jo dopolnijo v roku, ki jim ga določi organ ter jih opozori na posledico nepravočasne dopolnitve (zavrženje prijave).</w:t>
      </w:r>
    </w:p>
    <w:p w14:paraId="1A63C708" w14:textId="58C3C5F8" w:rsidR="00CD7C16" w:rsidRPr="008A127A" w:rsidRDefault="00CD7C16" w:rsidP="00CD7C16">
      <w:pPr>
        <w:tabs>
          <w:tab w:val="left" w:pos="284"/>
          <w:tab w:val="left" w:pos="2977"/>
          <w:tab w:val="left" w:pos="3402"/>
        </w:tabs>
        <w:autoSpaceDE w:val="0"/>
        <w:autoSpaceDN w:val="0"/>
        <w:adjustRightInd w:val="0"/>
        <w:spacing w:line="240" w:lineRule="auto"/>
        <w:jc w:val="both"/>
        <w:rPr>
          <w:rFonts w:cs="Arial"/>
          <w:szCs w:val="20"/>
        </w:rPr>
      </w:pPr>
    </w:p>
    <w:p w14:paraId="407889F4" w14:textId="77777777" w:rsidR="00CD7C16" w:rsidRPr="00E050DD" w:rsidRDefault="00CD7C16" w:rsidP="00CD7C16">
      <w:pPr>
        <w:outlineLvl w:val="1"/>
        <w:rPr>
          <w:rFonts w:cs="Arial"/>
          <w:b/>
          <w:sz w:val="22"/>
          <w:szCs w:val="22"/>
          <w:highlight w:val="lightGray"/>
        </w:rPr>
      </w:pPr>
    </w:p>
    <w:p w14:paraId="31ACCADE" w14:textId="50406C87" w:rsidR="0033525F" w:rsidRPr="008A127A" w:rsidRDefault="0033525F" w:rsidP="00125F19">
      <w:pPr>
        <w:spacing w:line="240" w:lineRule="auto"/>
        <w:jc w:val="both"/>
        <w:outlineLvl w:val="0"/>
        <w:rPr>
          <w:rFonts w:cs="Arial"/>
          <w:b/>
          <w:color w:val="FF0000"/>
          <w:sz w:val="28"/>
          <w:szCs w:val="28"/>
        </w:rPr>
      </w:pPr>
      <w:bookmarkStart w:id="67" w:name="_Toc356299098"/>
    </w:p>
    <w:p w14:paraId="7BB2746A" w14:textId="6D5BCBE9" w:rsidR="00B151A0" w:rsidRPr="0026798E" w:rsidRDefault="00B151A0" w:rsidP="00CC21C7">
      <w:pPr>
        <w:pStyle w:val="Naslov1"/>
        <w:numPr>
          <w:ilvl w:val="0"/>
          <w:numId w:val="10"/>
        </w:numPr>
        <w:spacing w:before="0" w:line="240" w:lineRule="auto"/>
        <w:ind w:left="425" w:hanging="425"/>
        <w:rPr>
          <w:rFonts w:ascii="Arial" w:hAnsi="Arial" w:cs="Arial"/>
          <w:color w:val="auto"/>
          <w:sz w:val="22"/>
          <w:szCs w:val="22"/>
        </w:rPr>
      </w:pPr>
      <w:bookmarkStart w:id="68" w:name="_Toc34892508"/>
      <w:r w:rsidRPr="0026798E">
        <w:rPr>
          <w:rFonts w:ascii="Arial" w:hAnsi="Arial" w:cs="Arial"/>
          <w:color w:val="auto"/>
          <w:sz w:val="22"/>
          <w:szCs w:val="22"/>
        </w:rPr>
        <w:t>ZAKLJUČNE UGOTOVITVE</w:t>
      </w:r>
      <w:r w:rsidR="00891C81" w:rsidRPr="0026798E">
        <w:rPr>
          <w:rFonts w:ascii="Arial" w:hAnsi="Arial" w:cs="Arial"/>
          <w:color w:val="auto"/>
          <w:sz w:val="22"/>
          <w:szCs w:val="22"/>
        </w:rPr>
        <w:t xml:space="preserve"> IN PREDLOGI</w:t>
      </w:r>
      <w:bookmarkEnd w:id="68"/>
      <w:r w:rsidR="00CD7C16" w:rsidRPr="0026798E">
        <w:rPr>
          <w:rFonts w:ascii="Arial" w:hAnsi="Arial" w:cs="Arial"/>
          <w:color w:val="auto"/>
          <w:sz w:val="22"/>
          <w:szCs w:val="22"/>
        </w:rPr>
        <w:t xml:space="preserve"> </w:t>
      </w:r>
    </w:p>
    <w:p w14:paraId="0B304F94" w14:textId="77777777" w:rsidR="00484883" w:rsidRPr="008A127A" w:rsidRDefault="00484883" w:rsidP="00484883">
      <w:pPr>
        <w:spacing w:line="240" w:lineRule="auto"/>
        <w:jc w:val="both"/>
        <w:rPr>
          <w:rFonts w:cs="Arial"/>
          <w:color w:val="FF0000"/>
          <w:szCs w:val="20"/>
        </w:rPr>
      </w:pPr>
    </w:p>
    <w:p w14:paraId="27E0AFE1" w14:textId="21B85BD9" w:rsidR="00F15A2E" w:rsidRDefault="00484883" w:rsidP="00CC21C7">
      <w:pPr>
        <w:pStyle w:val="Odstavekseznama"/>
        <w:numPr>
          <w:ilvl w:val="0"/>
          <w:numId w:val="18"/>
        </w:numPr>
        <w:jc w:val="both"/>
        <w:rPr>
          <w:rFonts w:ascii="Arial" w:hAnsi="Arial" w:cs="Arial"/>
          <w:sz w:val="20"/>
          <w:szCs w:val="20"/>
          <w:lang w:val="sl-SI"/>
        </w:rPr>
      </w:pPr>
      <w:r w:rsidRPr="008A127A">
        <w:rPr>
          <w:rFonts w:ascii="Arial" w:hAnsi="Arial" w:cs="Arial"/>
          <w:sz w:val="20"/>
          <w:szCs w:val="20"/>
          <w:lang w:val="sl-SI"/>
        </w:rPr>
        <w:t>IJS je v letu 201</w:t>
      </w:r>
      <w:r>
        <w:rPr>
          <w:rFonts w:ascii="Arial" w:hAnsi="Arial" w:cs="Arial"/>
          <w:sz w:val="20"/>
          <w:szCs w:val="20"/>
          <w:lang w:val="sl-SI"/>
        </w:rPr>
        <w:t>9</w:t>
      </w:r>
      <w:r w:rsidRPr="008A127A">
        <w:rPr>
          <w:rFonts w:ascii="Arial" w:hAnsi="Arial" w:cs="Arial"/>
          <w:sz w:val="20"/>
          <w:szCs w:val="20"/>
          <w:lang w:val="sl-SI"/>
        </w:rPr>
        <w:t xml:space="preserve"> deloval v skladu s sprejetim </w:t>
      </w:r>
      <w:r>
        <w:rPr>
          <w:rFonts w:ascii="Arial" w:hAnsi="Arial" w:cs="Arial"/>
          <w:sz w:val="20"/>
          <w:szCs w:val="20"/>
          <w:lang w:val="sl-SI"/>
        </w:rPr>
        <w:t>načrtom dela za to leto</w:t>
      </w:r>
      <w:r w:rsidRPr="008A127A">
        <w:rPr>
          <w:rFonts w:ascii="Arial" w:hAnsi="Arial" w:cs="Arial"/>
          <w:sz w:val="20"/>
          <w:szCs w:val="20"/>
          <w:lang w:val="sl-SI"/>
        </w:rPr>
        <w:t xml:space="preserve">. </w:t>
      </w:r>
      <w:r w:rsidR="00F15A2E">
        <w:rPr>
          <w:rFonts w:ascii="Arial" w:hAnsi="Arial" w:cs="Arial"/>
          <w:sz w:val="20"/>
          <w:szCs w:val="20"/>
          <w:lang w:val="sl-SI"/>
        </w:rPr>
        <w:t xml:space="preserve">Po obsegu dela je načrt znatno presegel. </w:t>
      </w:r>
      <w:r w:rsidR="00E2007C">
        <w:rPr>
          <w:rFonts w:ascii="Arial" w:hAnsi="Arial" w:cs="Arial"/>
          <w:sz w:val="20"/>
          <w:szCs w:val="20"/>
          <w:lang w:val="sl-SI"/>
        </w:rPr>
        <w:t>Obe inšpekciji, ki delujeta v okviru inšpektorata, sta skupaj v</w:t>
      </w:r>
      <w:r w:rsidRPr="008A127A">
        <w:rPr>
          <w:rFonts w:ascii="Arial" w:hAnsi="Arial" w:cs="Arial"/>
          <w:sz w:val="20"/>
          <w:szCs w:val="20"/>
          <w:lang w:val="sl-SI"/>
        </w:rPr>
        <w:t xml:space="preserve"> reševanje prejel</w:t>
      </w:r>
      <w:r w:rsidR="00E2007C">
        <w:rPr>
          <w:rFonts w:ascii="Arial" w:hAnsi="Arial" w:cs="Arial"/>
          <w:sz w:val="20"/>
          <w:szCs w:val="20"/>
          <w:lang w:val="sl-SI"/>
        </w:rPr>
        <w:t>i</w:t>
      </w:r>
      <w:r w:rsidRPr="008A127A">
        <w:rPr>
          <w:rFonts w:ascii="Arial" w:hAnsi="Arial" w:cs="Arial"/>
          <w:sz w:val="20"/>
          <w:szCs w:val="20"/>
          <w:lang w:val="sl-SI"/>
        </w:rPr>
        <w:t xml:space="preserve"> </w:t>
      </w:r>
      <w:r w:rsidR="00E2007C">
        <w:rPr>
          <w:rFonts w:ascii="Arial" w:hAnsi="Arial" w:cs="Arial"/>
          <w:sz w:val="20"/>
          <w:szCs w:val="20"/>
          <w:lang w:val="sl-SI"/>
        </w:rPr>
        <w:t>965</w:t>
      </w:r>
      <w:r w:rsidRPr="008A127A">
        <w:rPr>
          <w:rFonts w:ascii="Arial" w:hAnsi="Arial" w:cs="Arial"/>
          <w:sz w:val="20"/>
          <w:szCs w:val="20"/>
          <w:lang w:val="sl-SI"/>
        </w:rPr>
        <w:t xml:space="preserve"> različnih zadev, rešil</w:t>
      </w:r>
      <w:r w:rsidR="00E2007C">
        <w:rPr>
          <w:rFonts w:ascii="Arial" w:hAnsi="Arial" w:cs="Arial"/>
          <w:sz w:val="20"/>
          <w:szCs w:val="20"/>
          <w:lang w:val="sl-SI"/>
        </w:rPr>
        <w:t>i</w:t>
      </w:r>
      <w:r w:rsidRPr="008A127A">
        <w:rPr>
          <w:rFonts w:ascii="Arial" w:hAnsi="Arial" w:cs="Arial"/>
          <w:sz w:val="20"/>
          <w:szCs w:val="20"/>
          <w:lang w:val="sl-SI"/>
        </w:rPr>
        <w:t xml:space="preserve"> pa </w:t>
      </w:r>
      <w:r w:rsidR="00E2007C">
        <w:rPr>
          <w:rFonts w:ascii="Arial" w:hAnsi="Arial" w:cs="Arial"/>
          <w:sz w:val="20"/>
          <w:szCs w:val="20"/>
          <w:lang w:val="sl-SI"/>
        </w:rPr>
        <w:t>sta jih 1</w:t>
      </w:r>
      <w:r w:rsidR="0026798E">
        <w:rPr>
          <w:rFonts w:ascii="Arial" w:hAnsi="Arial" w:cs="Arial"/>
          <w:sz w:val="20"/>
          <w:szCs w:val="20"/>
          <w:lang w:val="sl-SI"/>
        </w:rPr>
        <w:t>.</w:t>
      </w:r>
      <w:r w:rsidR="00E2007C">
        <w:rPr>
          <w:rFonts w:ascii="Arial" w:hAnsi="Arial" w:cs="Arial"/>
          <w:sz w:val="20"/>
          <w:szCs w:val="20"/>
          <w:lang w:val="sl-SI"/>
        </w:rPr>
        <w:t>068</w:t>
      </w:r>
      <w:r>
        <w:rPr>
          <w:rFonts w:ascii="Arial" w:hAnsi="Arial" w:cs="Arial"/>
          <w:sz w:val="20"/>
          <w:szCs w:val="20"/>
          <w:lang w:val="sl-SI"/>
        </w:rPr>
        <w:t xml:space="preserve">. Število rešenih zadev </w:t>
      </w:r>
      <w:r w:rsidR="00E2007C">
        <w:rPr>
          <w:rFonts w:ascii="Arial" w:hAnsi="Arial" w:cs="Arial"/>
          <w:sz w:val="20"/>
          <w:szCs w:val="20"/>
          <w:lang w:val="sl-SI"/>
        </w:rPr>
        <w:t xml:space="preserve">je bilo </w:t>
      </w:r>
      <w:r w:rsidR="00F15A2E">
        <w:rPr>
          <w:rFonts w:ascii="Arial" w:hAnsi="Arial" w:cs="Arial"/>
          <w:sz w:val="20"/>
          <w:szCs w:val="20"/>
          <w:lang w:val="sl-SI"/>
        </w:rPr>
        <w:t>občutno</w:t>
      </w:r>
      <w:r w:rsidR="00E2007C">
        <w:rPr>
          <w:rFonts w:ascii="Arial" w:hAnsi="Arial" w:cs="Arial"/>
          <w:sz w:val="20"/>
          <w:szCs w:val="20"/>
          <w:lang w:val="sl-SI"/>
        </w:rPr>
        <w:t xml:space="preserve"> višje od načrtovanega (indeks 130,7), ter prav tako bistveno višje kot v letu 2018 (indeks</w:t>
      </w:r>
      <w:r w:rsidR="00F15A2E">
        <w:rPr>
          <w:rFonts w:ascii="Arial" w:hAnsi="Arial" w:cs="Arial"/>
          <w:sz w:val="20"/>
          <w:szCs w:val="20"/>
          <w:lang w:val="sl-SI"/>
        </w:rPr>
        <w:t xml:space="preserve"> 120,7), poleg tega pa je število rešenih zadev preseglo število prejetih zadev (indeks 110,7).</w:t>
      </w:r>
    </w:p>
    <w:p w14:paraId="07A568FE" w14:textId="77777777" w:rsidR="00484883" w:rsidRPr="008A127A" w:rsidRDefault="00484883" w:rsidP="00484883">
      <w:pPr>
        <w:pStyle w:val="Odstavekseznama"/>
        <w:ind w:left="360"/>
        <w:jc w:val="both"/>
        <w:rPr>
          <w:rFonts w:ascii="Arial" w:hAnsi="Arial" w:cs="Arial"/>
          <w:sz w:val="20"/>
          <w:szCs w:val="20"/>
          <w:lang w:val="sl-SI"/>
        </w:rPr>
      </w:pPr>
    </w:p>
    <w:p w14:paraId="374095C2" w14:textId="54EFF837" w:rsidR="002F28D7" w:rsidRPr="00192B42" w:rsidRDefault="00F15A2E" w:rsidP="00CC21C7">
      <w:pPr>
        <w:pStyle w:val="Odstavekseznama"/>
        <w:numPr>
          <w:ilvl w:val="0"/>
          <w:numId w:val="18"/>
        </w:numPr>
        <w:jc w:val="both"/>
        <w:rPr>
          <w:rFonts w:cs="Arial"/>
          <w:szCs w:val="20"/>
          <w:lang w:val="sl-SI"/>
        </w:rPr>
      </w:pPr>
      <w:r w:rsidRPr="00192B42">
        <w:rPr>
          <w:rFonts w:ascii="Arial" w:hAnsi="Arial" w:cs="Arial"/>
          <w:sz w:val="20"/>
          <w:szCs w:val="20"/>
          <w:lang w:val="sl-SI"/>
        </w:rPr>
        <w:t>G</w:t>
      </w:r>
      <w:r w:rsidR="00484883" w:rsidRPr="00192B42">
        <w:rPr>
          <w:rFonts w:ascii="Arial" w:hAnsi="Arial" w:cs="Arial"/>
          <w:sz w:val="20"/>
          <w:szCs w:val="20"/>
          <w:lang w:val="sl-SI"/>
        </w:rPr>
        <w:t>lede na to</w:t>
      </w:r>
      <w:r w:rsidRPr="00192B42">
        <w:rPr>
          <w:rFonts w:ascii="Arial" w:hAnsi="Arial" w:cs="Arial"/>
          <w:sz w:val="20"/>
          <w:szCs w:val="20"/>
          <w:lang w:val="sl-SI"/>
        </w:rPr>
        <w:t xml:space="preserve">, da je </w:t>
      </w:r>
      <w:r w:rsidR="005A112C" w:rsidRPr="00192B42">
        <w:rPr>
          <w:rFonts w:ascii="Arial" w:hAnsi="Arial" w:cs="Arial"/>
          <w:sz w:val="20"/>
          <w:szCs w:val="20"/>
          <w:lang w:val="sl-SI"/>
        </w:rPr>
        <w:t xml:space="preserve">že tretje leto zapored </w:t>
      </w:r>
      <w:r w:rsidRPr="00192B42">
        <w:rPr>
          <w:rFonts w:ascii="Arial" w:hAnsi="Arial" w:cs="Arial"/>
          <w:sz w:val="20"/>
          <w:szCs w:val="20"/>
          <w:lang w:val="sl-SI"/>
        </w:rPr>
        <w:t xml:space="preserve">število rešenih </w:t>
      </w:r>
      <w:r w:rsidR="005A112C" w:rsidRPr="00192B42">
        <w:rPr>
          <w:rFonts w:ascii="Arial" w:hAnsi="Arial" w:cs="Arial"/>
          <w:sz w:val="20"/>
          <w:szCs w:val="20"/>
          <w:lang w:val="sl-SI"/>
        </w:rPr>
        <w:t xml:space="preserve">zadev </w:t>
      </w:r>
      <w:r w:rsidRPr="0078783E">
        <w:rPr>
          <w:rFonts w:ascii="Arial" w:hAnsi="Arial" w:cs="Arial"/>
          <w:sz w:val="20"/>
          <w:szCs w:val="20"/>
          <w:lang w:val="sl-SI"/>
        </w:rPr>
        <w:t xml:space="preserve">preseglo število prejetih pobud za </w:t>
      </w:r>
      <w:r w:rsidRPr="00192B42">
        <w:rPr>
          <w:rFonts w:ascii="Arial" w:hAnsi="Arial" w:cs="Arial"/>
          <w:sz w:val="20"/>
          <w:szCs w:val="20"/>
          <w:lang w:val="sl-SI"/>
        </w:rPr>
        <w:t xml:space="preserve">nadzor, se </w:t>
      </w:r>
      <w:r w:rsidR="005A112C" w:rsidRPr="0078783E">
        <w:rPr>
          <w:rFonts w:ascii="Arial" w:hAnsi="Arial" w:cs="Arial"/>
          <w:sz w:val="20"/>
          <w:szCs w:val="20"/>
          <w:lang w:val="sl-SI"/>
        </w:rPr>
        <w:t xml:space="preserve">obseg zaostankov iz leta v leta zmanjšuje. Ob koncu leta je bilo nerešenih v obeh </w:t>
      </w:r>
      <w:r w:rsidR="005A112C" w:rsidRPr="00192B42">
        <w:rPr>
          <w:rFonts w:ascii="Arial" w:hAnsi="Arial" w:cs="Arial"/>
          <w:sz w:val="20"/>
          <w:szCs w:val="20"/>
          <w:lang w:val="sl-SI"/>
        </w:rPr>
        <w:t xml:space="preserve">inšpekcijah skupaj </w:t>
      </w:r>
      <w:r w:rsidR="00192B42" w:rsidRPr="00192B42">
        <w:rPr>
          <w:rFonts w:ascii="Arial" w:hAnsi="Arial" w:cs="Arial"/>
          <w:sz w:val="20"/>
          <w:szCs w:val="20"/>
          <w:lang w:val="sl-SI"/>
        </w:rPr>
        <w:t xml:space="preserve">410 </w:t>
      </w:r>
      <w:r w:rsidR="005A112C" w:rsidRPr="0078783E">
        <w:rPr>
          <w:rFonts w:ascii="Arial" w:hAnsi="Arial" w:cs="Arial"/>
          <w:sz w:val="20"/>
          <w:szCs w:val="20"/>
          <w:lang w:val="sl-SI"/>
        </w:rPr>
        <w:t>zadev. Do leta 2016 je število nerešenih zadev naraščalo (v letu 2016 jih je bil</w:t>
      </w:r>
      <w:r w:rsidR="005A112C" w:rsidRPr="00192B42">
        <w:rPr>
          <w:rFonts w:ascii="Arial" w:hAnsi="Arial" w:cs="Arial"/>
          <w:sz w:val="20"/>
          <w:szCs w:val="20"/>
          <w:lang w:val="sl-SI"/>
        </w:rPr>
        <w:t xml:space="preserve">o ob koncu leta 861), </w:t>
      </w:r>
      <w:r w:rsidR="005A112C" w:rsidRPr="0078783E">
        <w:rPr>
          <w:rFonts w:ascii="Arial" w:hAnsi="Arial" w:cs="Arial"/>
          <w:sz w:val="20"/>
          <w:szCs w:val="20"/>
          <w:lang w:val="sl-SI"/>
        </w:rPr>
        <w:t>s kadrovsko okrepitvijo obeh inšpekcij v letu 2017 pa se je začelo zmanjševati. S</w:t>
      </w:r>
      <w:r w:rsidR="00484883" w:rsidRPr="00B51090">
        <w:rPr>
          <w:rFonts w:ascii="Arial" w:hAnsi="Arial" w:cs="Arial"/>
          <w:sz w:val="20"/>
          <w:szCs w:val="20"/>
          <w:lang w:val="sl-SI"/>
        </w:rPr>
        <w:t xml:space="preserve">edanja kadrovska zasedba (ob sedanjem trendu gibanja prejetih pobud) </w:t>
      </w:r>
      <w:r w:rsidR="005A112C" w:rsidRPr="00B51090">
        <w:rPr>
          <w:rFonts w:ascii="Arial" w:hAnsi="Arial" w:cs="Arial"/>
          <w:sz w:val="20"/>
          <w:szCs w:val="20"/>
          <w:lang w:val="sl-SI"/>
        </w:rPr>
        <w:t xml:space="preserve">tako </w:t>
      </w:r>
      <w:r w:rsidR="00484883" w:rsidRPr="00B51090">
        <w:rPr>
          <w:rFonts w:ascii="Arial" w:hAnsi="Arial" w:cs="Arial"/>
          <w:sz w:val="20"/>
          <w:szCs w:val="20"/>
          <w:lang w:val="sl-SI"/>
        </w:rPr>
        <w:t>že omogoča hitrejše odzivanje na prejete pobude</w:t>
      </w:r>
      <w:r w:rsidR="005A112C" w:rsidRPr="00B51090">
        <w:rPr>
          <w:rFonts w:ascii="Arial" w:hAnsi="Arial" w:cs="Arial"/>
          <w:sz w:val="20"/>
          <w:szCs w:val="20"/>
          <w:lang w:val="sl-SI"/>
        </w:rPr>
        <w:t xml:space="preserve"> in s tem bistveno bolj ažurno delovanje obeh inšpekcij, kot je  bilo to v preteklosti.</w:t>
      </w:r>
    </w:p>
    <w:p w14:paraId="43BDFAA9" w14:textId="77777777" w:rsidR="002F28D7" w:rsidRPr="00192B42" w:rsidRDefault="002F28D7" w:rsidP="00192B42">
      <w:pPr>
        <w:pStyle w:val="Odstavekseznama"/>
        <w:rPr>
          <w:rFonts w:ascii="Arial" w:hAnsi="Arial" w:cs="Arial"/>
          <w:sz w:val="20"/>
          <w:szCs w:val="20"/>
          <w:lang w:val="sl-SI"/>
        </w:rPr>
      </w:pPr>
    </w:p>
    <w:p w14:paraId="21DF1409" w14:textId="03B46F0D" w:rsidR="00161484" w:rsidRPr="00161484" w:rsidRDefault="00484883" w:rsidP="00EA506B">
      <w:pPr>
        <w:pStyle w:val="Odstavekseznama"/>
        <w:numPr>
          <w:ilvl w:val="0"/>
          <w:numId w:val="18"/>
        </w:numPr>
        <w:ind w:left="357" w:hanging="357"/>
        <w:contextualSpacing w:val="0"/>
        <w:jc w:val="both"/>
        <w:rPr>
          <w:rFonts w:cs="Arial"/>
          <w:szCs w:val="20"/>
          <w:lang w:val="sl-SI"/>
        </w:rPr>
      </w:pPr>
      <w:r w:rsidRPr="0026798E">
        <w:rPr>
          <w:rFonts w:ascii="Arial" w:hAnsi="Arial" w:cs="Arial"/>
          <w:sz w:val="20"/>
          <w:szCs w:val="20"/>
          <w:lang w:val="sl-SI"/>
        </w:rPr>
        <w:t>Problematika</w:t>
      </w:r>
      <w:r w:rsidR="002F28D7" w:rsidRPr="0026798E">
        <w:rPr>
          <w:rFonts w:ascii="Arial" w:hAnsi="Arial" w:cs="Arial"/>
          <w:sz w:val="20"/>
          <w:szCs w:val="20"/>
          <w:lang w:val="sl-SI"/>
        </w:rPr>
        <w:t xml:space="preserve">, ki jo v nadzorih ugotavljata </w:t>
      </w:r>
      <w:r w:rsidRPr="0026798E">
        <w:rPr>
          <w:rFonts w:ascii="Arial" w:hAnsi="Arial" w:cs="Arial"/>
          <w:sz w:val="20"/>
          <w:szCs w:val="20"/>
          <w:lang w:val="sl-SI"/>
        </w:rPr>
        <w:t xml:space="preserve"> </w:t>
      </w:r>
      <w:r w:rsidR="002F28D7" w:rsidRPr="0026798E">
        <w:rPr>
          <w:rFonts w:ascii="Arial" w:hAnsi="Arial" w:cs="Arial"/>
          <w:sz w:val="20"/>
          <w:szCs w:val="20"/>
          <w:lang w:val="sl-SI"/>
        </w:rPr>
        <w:t xml:space="preserve">inšpekciji, je podobna, kot v prejšnjih letih. Kljub temu je bilo v preteklem letu možno zaznati </w:t>
      </w:r>
      <w:r w:rsidRPr="0026798E">
        <w:rPr>
          <w:rFonts w:ascii="Arial" w:hAnsi="Arial" w:cs="Arial"/>
          <w:sz w:val="20"/>
          <w:szCs w:val="20"/>
          <w:lang w:val="sl-SI"/>
        </w:rPr>
        <w:t xml:space="preserve"> </w:t>
      </w:r>
      <w:r w:rsidR="002F28D7" w:rsidRPr="0026798E">
        <w:rPr>
          <w:rFonts w:ascii="Arial" w:hAnsi="Arial" w:cs="Arial"/>
          <w:sz w:val="20"/>
          <w:szCs w:val="20"/>
          <w:lang w:val="sl-SI"/>
        </w:rPr>
        <w:t>manjši napredek v poslovanju organov z občani, saj je bilo manj kršitev pri odgovarjanju na dopise strank</w:t>
      </w:r>
      <w:r w:rsidR="003E15D9" w:rsidRPr="0026798E">
        <w:rPr>
          <w:rFonts w:ascii="Arial" w:hAnsi="Arial" w:cs="Arial"/>
          <w:sz w:val="20"/>
          <w:szCs w:val="20"/>
          <w:lang w:val="sl-SI"/>
        </w:rPr>
        <w:t xml:space="preserve"> in </w:t>
      </w:r>
      <w:r w:rsidR="002F28D7" w:rsidRPr="0026798E">
        <w:rPr>
          <w:rFonts w:ascii="Arial" w:hAnsi="Arial" w:cs="Arial"/>
          <w:sz w:val="20"/>
          <w:szCs w:val="20"/>
          <w:lang w:val="sl-SI"/>
        </w:rPr>
        <w:t>pri eko</w:t>
      </w:r>
      <w:r w:rsidR="003E15D9" w:rsidRPr="0026798E">
        <w:rPr>
          <w:rFonts w:ascii="Arial" w:hAnsi="Arial" w:cs="Arial"/>
          <w:sz w:val="20"/>
          <w:szCs w:val="20"/>
          <w:lang w:val="sl-SI"/>
        </w:rPr>
        <w:t>no</w:t>
      </w:r>
      <w:r w:rsidR="002F28D7" w:rsidRPr="0026798E">
        <w:rPr>
          <w:rFonts w:ascii="Arial" w:hAnsi="Arial" w:cs="Arial"/>
          <w:sz w:val="20"/>
          <w:szCs w:val="20"/>
          <w:lang w:val="sl-SI"/>
        </w:rPr>
        <w:t>m</w:t>
      </w:r>
      <w:r w:rsidR="003E15D9" w:rsidRPr="0026798E">
        <w:rPr>
          <w:rFonts w:ascii="Arial" w:hAnsi="Arial" w:cs="Arial"/>
          <w:sz w:val="20"/>
          <w:szCs w:val="20"/>
          <w:lang w:val="sl-SI"/>
        </w:rPr>
        <w:t>i</w:t>
      </w:r>
      <w:r w:rsidR="002F28D7" w:rsidRPr="0026798E">
        <w:rPr>
          <w:rFonts w:ascii="Arial" w:hAnsi="Arial" w:cs="Arial"/>
          <w:sz w:val="20"/>
          <w:szCs w:val="20"/>
          <w:lang w:val="sl-SI"/>
        </w:rPr>
        <w:t>čnosti vodenja postopk</w:t>
      </w:r>
      <w:r w:rsidR="003E15D9" w:rsidRPr="0026798E">
        <w:rPr>
          <w:rFonts w:ascii="Arial" w:hAnsi="Arial" w:cs="Arial"/>
          <w:sz w:val="20"/>
          <w:szCs w:val="20"/>
          <w:lang w:val="sl-SI"/>
        </w:rPr>
        <w:t>o</w:t>
      </w:r>
      <w:r w:rsidR="002F28D7" w:rsidRPr="0026798E">
        <w:rPr>
          <w:rFonts w:ascii="Arial" w:hAnsi="Arial" w:cs="Arial"/>
          <w:sz w:val="20"/>
          <w:szCs w:val="20"/>
          <w:lang w:val="sl-SI"/>
        </w:rPr>
        <w:t>v</w:t>
      </w:r>
      <w:r w:rsidR="003E15D9" w:rsidRPr="0026798E">
        <w:rPr>
          <w:rFonts w:ascii="Arial" w:hAnsi="Arial" w:cs="Arial"/>
          <w:sz w:val="20"/>
          <w:szCs w:val="20"/>
          <w:lang w:val="sl-SI"/>
        </w:rPr>
        <w:t xml:space="preserve">, rahlo pa je upadel tudi delež </w:t>
      </w:r>
      <w:r w:rsidR="00161484">
        <w:rPr>
          <w:rFonts w:ascii="Arial" w:hAnsi="Arial" w:cs="Arial"/>
          <w:sz w:val="20"/>
          <w:szCs w:val="20"/>
          <w:lang w:val="sl-SI"/>
        </w:rPr>
        <w:t xml:space="preserve">kršitev rokov za odločanje in </w:t>
      </w:r>
      <w:r w:rsidR="003E15D9" w:rsidRPr="0026798E">
        <w:rPr>
          <w:rFonts w:ascii="Arial" w:hAnsi="Arial" w:cs="Arial"/>
          <w:sz w:val="20"/>
          <w:szCs w:val="20"/>
          <w:lang w:val="sl-SI"/>
        </w:rPr>
        <w:t>posredovanje IJZ.</w:t>
      </w:r>
      <w:r w:rsidR="002F28D7" w:rsidRPr="0026798E">
        <w:rPr>
          <w:rFonts w:ascii="Arial" w:hAnsi="Arial" w:cs="Arial"/>
          <w:sz w:val="20"/>
          <w:szCs w:val="20"/>
          <w:lang w:val="sl-SI"/>
        </w:rPr>
        <w:t xml:space="preserve"> </w:t>
      </w:r>
    </w:p>
    <w:p w14:paraId="06106FB2" w14:textId="77777777" w:rsidR="00161484" w:rsidRPr="00161484" w:rsidRDefault="00161484" w:rsidP="00161484">
      <w:pPr>
        <w:pStyle w:val="Odstavekseznama"/>
        <w:rPr>
          <w:rFonts w:ascii="Arial" w:hAnsi="Arial" w:cs="Arial"/>
          <w:sz w:val="20"/>
          <w:szCs w:val="20"/>
          <w:lang w:val="sl-SI"/>
        </w:rPr>
      </w:pPr>
    </w:p>
    <w:p w14:paraId="473D09C6" w14:textId="3F044530" w:rsidR="002F28D7" w:rsidRPr="0026798E" w:rsidRDefault="00484883" w:rsidP="00EA506B">
      <w:pPr>
        <w:pStyle w:val="Odstavekseznama"/>
        <w:numPr>
          <w:ilvl w:val="0"/>
          <w:numId w:val="18"/>
        </w:numPr>
        <w:ind w:left="357" w:hanging="357"/>
        <w:contextualSpacing w:val="0"/>
        <w:jc w:val="both"/>
        <w:rPr>
          <w:rFonts w:cs="Arial"/>
          <w:szCs w:val="20"/>
          <w:lang w:val="sl-SI"/>
        </w:rPr>
      </w:pPr>
      <w:r w:rsidRPr="0026798E">
        <w:rPr>
          <w:rFonts w:ascii="Arial" w:hAnsi="Arial" w:cs="Arial"/>
          <w:sz w:val="20"/>
          <w:szCs w:val="20"/>
          <w:lang w:val="sl-SI"/>
        </w:rPr>
        <w:t xml:space="preserve">UI </w:t>
      </w:r>
      <w:r w:rsidR="003E15D9" w:rsidRPr="0026798E">
        <w:rPr>
          <w:rFonts w:ascii="Arial" w:hAnsi="Arial" w:cs="Arial"/>
          <w:sz w:val="20"/>
          <w:szCs w:val="20"/>
          <w:lang w:val="sl-SI"/>
        </w:rPr>
        <w:t xml:space="preserve">kljub temu še vedno </w:t>
      </w:r>
      <w:r w:rsidRPr="0026798E">
        <w:rPr>
          <w:rFonts w:ascii="Arial" w:hAnsi="Arial" w:cs="Arial"/>
          <w:sz w:val="20"/>
          <w:szCs w:val="20"/>
          <w:lang w:val="sl-SI"/>
        </w:rPr>
        <w:t>najpogosteje v svo</w:t>
      </w:r>
      <w:r w:rsidR="002F28D7" w:rsidRPr="0026798E">
        <w:rPr>
          <w:rFonts w:ascii="Arial" w:hAnsi="Arial" w:cs="Arial"/>
          <w:sz w:val="20"/>
          <w:szCs w:val="20"/>
          <w:lang w:val="sl-SI"/>
        </w:rPr>
        <w:t>j</w:t>
      </w:r>
      <w:r w:rsidRPr="0026798E">
        <w:rPr>
          <w:rFonts w:ascii="Arial" w:hAnsi="Arial" w:cs="Arial"/>
          <w:sz w:val="20"/>
          <w:szCs w:val="20"/>
          <w:lang w:val="sl-SI"/>
        </w:rPr>
        <w:t>ih nadzorih ugotavlja kršitve rokov za odločanje po ZUP (</w:t>
      </w:r>
      <w:r w:rsidR="007D7562" w:rsidRPr="0026798E">
        <w:rPr>
          <w:rFonts w:cs="Arial"/>
          <w:szCs w:val="20"/>
          <w:lang w:val="sl-SI"/>
        </w:rPr>
        <w:t>23,1%</w:t>
      </w:r>
      <w:r w:rsidRPr="0026798E">
        <w:rPr>
          <w:rFonts w:ascii="Arial" w:hAnsi="Arial" w:cs="Arial"/>
          <w:sz w:val="20"/>
          <w:szCs w:val="20"/>
          <w:lang w:val="sl-SI"/>
        </w:rPr>
        <w:t xml:space="preserve"> ugotovljenih kršitev ZUP)</w:t>
      </w:r>
      <w:r w:rsidR="007D7562" w:rsidRPr="0026798E">
        <w:rPr>
          <w:rFonts w:ascii="Arial" w:hAnsi="Arial" w:cs="Arial"/>
          <w:sz w:val="20"/>
          <w:szCs w:val="20"/>
          <w:lang w:val="sl-SI"/>
        </w:rPr>
        <w:t xml:space="preserve">, nekoliko manj je kršitev načela ekonomičnosti (15 % vseh kršitev ZUP), nekoliko več pa nepravilnosti pri izdelovanju odločb (22,1 % vseh kršitev ZUP) in zapisnikov  (22,1 % vseh kršitev ZUP). Pri kršitvah UUP pa v preteklem </w:t>
      </w:r>
      <w:r w:rsidR="0026798E" w:rsidRPr="0026798E">
        <w:rPr>
          <w:rFonts w:ascii="Arial" w:hAnsi="Arial" w:cs="Arial"/>
          <w:sz w:val="20"/>
          <w:szCs w:val="20"/>
          <w:lang w:val="sl-SI"/>
        </w:rPr>
        <w:t>letu</w:t>
      </w:r>
      <w:r w:rsidR="007D7562" w:rsidRPr="0026798E">
        <w:rPr>
          <w:rFonts w:ascii="Arial" w:hAnsi="Arial" w:cs="Arial"/>
          <w:sz w:val="20"/>
          <w:szCs w:val="20"/>
          <w:lang w:val="sl-SI"/>
        </w:rPr>
        <w:t xml:space="preserve"> prvič ni bilo na prvem mestu </w:t>
      </w:r>
      <w:proofErr w:type="spellStart"/>
      <w:r w:rsidR="007D7562" w:rsidRPr="0026798E">
        <w:rPr>
          <w:rFonts w:ascii="Arial" w:hAnsi="Arial" w:cs="Arial"/>
          <w:sz w:val="20"/>
          <w:szCs w:val="20"/>
          <w:lang w:val="sl-SI"/>
        </w:rPr>
        <w:t>neodgovarjanje</w:t>
      </w:r>
      <w:proofErr w:type="spellEnd"/>
      <w:r w:rsidR="007D7562" w:rsidRPr="0026798E">
        <w:rPr>
          <w:rFonts w:ascii="Arial" w:hAnsi="Arial" w:cs="Arial"/>
          <w:sz w:val="20"/>
          <w:szCs w:val="20"/>
          <w:lang w:val="sl-SI"/>
        </w:rPr>
        <w:t xml:space="preserve"> na dopise strank, ampak so bile</w:t>
      </w:r>
      <w:r w:rsidR="002F28D7" w:rsidRPr="0026798E">
        <w:rPr>
          <w:rFonts w:ascii="Arial" w:hAnsi="Arial" w:cs="Arial"/>
          <w:sz w:val="20"/>
          <w:szCs w:val="20"/>
          <w:lang w:val="sl-SI"/>
        </w:rPr>
        <w:t xml:space="preserve"> </w:t>
      </w:r>
      <w:r w:rsidR="007D7562" w:rsidRPr="0026798E">
        <w:rPr>
          <w:rFonts w:ascii="Arial" w:hAnsi="Arial" w:cs="Arial"/>
          <w:sz w:val="20"/>
          <w:szCs w:val="20"/>
          <w:lang w:val="sl-SI"/>
        </w:rPr>
        <w:t xml:space="preserve">najpogostejše kršitve </w:t>
      </w:r>
      <w:r w:rsidR="002F28D7" w:rsidRPr="0026798E">
        <w:rPr>
          <w:rFonts w:ascii="Arial" w:hAnsi="Arial" w:cs="Arial"/>
          <w:sz w:val="20"/>
          <w:szCs w:val="20"/>
          <w:lang w:val="sl-SI"/>
        </w:rPr>
        <w:t xml:space="preserve">pri </w:t>
      </w:r>
      <w:r w:rsidR="007D7562" w:rsidRPr="0026798E">
        <w:rPr>
          <w:rFonts w:ascii="Arial" w:hAnsi="Arial" w:cs="Arial"/>
          <w:sz w:val="20"/>
          <w:szCs w:val="20"/>
          <w:lang w:val="sl-SI"/>
        </w:rPr>
        <w:t>evidentiranj</w:t>
      </w:r>
      <w:r w:rsidR="002F28D7" w:rsidRPr="0026798E">
        <w:rPr>
          <w:rFonts w:ascii="Arial" w:hAnsi="Arial" w:cs="Arial"/>
          <w:sz w:val="20"/>
          <w:szCs w:val="20"/>
          <w:lang w:val="sl-SI"/>
        </w:rPr>
        <w:t>u</w:t>
      </w:r>
      <w:r w:rsidR="007D7562" w:rsidRPr="0026798E">
        <w:rPr>
          <w:rFonts w:ascii="Arial" w:hAnsi="Arial" w:cs="Arial"/>
          <w:sz w:val="20"/>
          <w:szCs w:val="20"/>
          <w:lang w:val="sl-SI"/>
        </w:rPr>
        <w:t xml:space="preserve"> lastnih in izhodnih dokumentov (32,4%), evidentiranj</w:t>
      </w:r>
      <w:r w:rsidR="002F28D7" w:rsidRPr="0026798E">
        <w:rPr>
          <w:rFonts w:ascii="Arial" w:hAnsi="Arial" w:cs="Arial"/>
          <w:sz w:val="20"/>
          <w:szCs w:val="20"/>
          <w:lang w:val="sl-SI"/>
        </w:rPr>
        <w:t>u</w:t>
      </w:r>
      <w:r w:rsidR="007D7562" w:rsidRPr="0026798E">
        <w:rPr>
          <w:rFonts w:ascii="Arial" w:hAnsi="Arial" w:cs="Arial"/>
          <w:sz w:val="20"/>
          <w:szCs w:val="20"/>
          <w:lang w:val="sl-SI"/>
        </w:rPr>
        <w:t xml:space="preserve"> prejetih dokumentov (22,4%) in pisarnišk</w:t>
      </w:r>
      <w:r w:rsidR="002F28D7" w:rsidRPr="0026798E">
        <w:rPr>
          <w:rFonts w:ascii="Arial" w:hAnsi="Arial" w:cs="Arial"/>
          <w:sz w:val="20"/>
          <w:szCs w:val="20"/>
          <w:lang w:val="sl-SI"/>
        </w:rPr>
        <w:t>ih</w:t>
      </w:r>
      <w:r w:rsidR="007D7562" w:rsidRPr="0026798E">
        <w:rPr>
          <w:rFonts w:ascii="Arial" w:hAnsi="Arial" w:cs="Arial"/>
          <w:sz w:val="20"/>
          <w:szCs w:val="20"/>
          <w:lang w:val="sl-SI"/>
        </w:rPr>
        <w:t xml:space="preserve"> odredb</w:t>
      </w:r>
      <w:r w:rsidR="002F28D7" w:rsidRPr="0026798E">
        <w:rPr>
          <w:rFonts w:ascii="Arial" w:hAnsi="Arial" w:cs="Arial"/>
          <w:sz w:val="20"/>
          <w:szCs w:val="20"/>
          <w:lang w:val="sl-SI"/>
        </w:rPr>
        <w:t>ah</w:t>
      </w:r>
      <w:r w:rsidR="007D7562" w:rsidRPr="0026798E">
        <w:rPr>
          <w:rFonts w:ascii="Arial" w:hAnsi="Arial" w:cs="Arial"/>
          <w:sz w:val="20"/>
          <w:szCs w:val="20"/>
          <w:lang w:val="sl-SI"/>
        </w:rPr>
        <w:t xml:space="preserve"> za odpremo dokumentov (17,1%)</w:t>
      </w:r>
      <w:r w:rsidR="002F28D7" w:rsidRPr="0026798E">
        <w:rPr>
          <w:rFonts w:ascii="Arial" w:hAnsi="Arial" w:cs="Arial"/>
          <w:sz w:val="20"/>
          <w:szCs w:val="20"/>
          <w:lang w:val="sl-SI"/>
        </w:rPr>
        <w:t xml:space="preserve">. Pri izvajanju ZDIJZ pa je </w:t>
      </w:r>
      <w:r w:rsidR="003E15D9" w:rsidRPr="0026798E">
        <w:rPr>
          <w:rFonts w:ascii="Arial" w:hAnsi="Arial" w:cs="Arial"/>
          <w:sz w:val="20"/>
          <w:szCs w:val="20"/>
          <w:lang w:val="sl-SI"/>
        </w:rPr>
        <w:t xml:space="preserve">kljub temu, da je delež nekoliko upadel, </w:t>
      </w:r>
      <w:r w:rsidR="002F28D7" w:rsidRPr="0026798E">
        <w:rPr>
          <w:rFonts w:ascii="Arial" w:hAnsi="Arial" w:cs="Arial"/>
          <w:sz w:val="20"/>
          <w:szCs w:val="20"/>
          <w:lang w:val="sl-SI"/>
        </w:rPr>
        <w:t>še vedno daleč najpogostejša kršite</w:t>
      </w:r>
      <w:r w:rsidR="00EA506B">
        <w:rPr>
          <w:rFonts w:ascii="Arial" w:hAnsi="Arial" w:cs="Arial"/>
          <w:sz w:val="20"/>
          <w:szCs w:val="20"/>
          <w:lang w:val="sl-SI"/>
        </w:rPr>
        <w:t>v</w:t>
      </w:r>
      <w:r w:rsidR="002F28D7" w:rsidRPr="0026798E">
        <w:rPr>
          <w:rFonts w:ascii="Arial" w:hAnsi="Arial" w:cs="Arial"/>
          <w:sz w:val="20"/>
          <w:szCs w:val="20"/>
          <w:lang w:val="sl-SI"/>
        </w:rPr>
        <w:t xml:space="preserve"> ta, da zavezanec prosilcu neupravičeno ne posreduje IJZ (42,1% vseh kršitev)</w:t>
      </w:r>
      <w:r w:rsidR="003E15D9" w:rsidRPr="0026798E">
        <w:rPr>
          <w:rFonts w:ascii="Arial" w:hAnsi="Arial" w:cs="Arial"/>
          <w:sz w:val="20"/>
          <w:szCs w:val="20"/>
          <w:lang w:val="sl-SI"/>
        </w:rPr>
        <w:t>.</w:t>
      </w:r>
      <w:r w:rsidR="002F28D7" w:rsidRPr="0026798E">
        <w:rPr>
          <w:rFonts w:ascii="Arial" w:hAnsi="Arial" w:cs="Arial"/>
          <w:sz w:val="20"/>
          <w:szCs w:val="20"/>
          <w:lang w:val="sl-SI"/>
        </w:rPr>
        <w:t xml:space="preserve"> </w:t>
      </w:r>
    </w:p>
    <w:p w14:paraId="372E89B9" w14:textId="5A7F18BC" w:rsidR="00484883" w:rsidRPr="0026798E" w:rsidRDefault="00484883" w:rsidP="00CC21C7">
      <w:pPr>
        <w:pStyle w:val="Odstavekseznama"/>
        <w:numPr>
          <w:ilvl w:val="0"/>
          <w:numId w:val="18"/>
        </w:numPr>
        <w:jc w:val="both"/>
        <w:rPr>
          <w:rFonts w:ascii="Arial" w:hAnsi="Arial" w:cs="Arial"/>
          <w:sz w:val="20"/>
          <w:szCs w:val="20"/>
          <w:lang w:val="sl-SI"/>
        </w:rPr>
      </w:pPr>
      <w:r w:rsidRPr="0026798E">
        <w:rPr>
          <w:rFonts w:ascii="Arial" w:hAnsi="Arial" w:cs="Arial"/>
          <w:sz w:val="20"/>
          <w:szCs w:val="20"/>
          <w:lang w:val="sl-SI"/>
        </w:rPr>
        <w:lastRenderedPageBreak/>
        <w:t xml:space="preserve">ISJU pa </w:t>
      </w:r>
      <w:r w:rsidR="003E15D9" w:rsidRPr="0026798E">
        <w:rPr>
          <w:rFonts w:ascii="Arial" w:hAnsi="Arial" w:cs="Arial"/>
          <w:sz w:val="20"/>
          <w:szCs w:val="20"/>
          <w:lang w:val="sl-SI"/>
        </w:rPr>
        <w:t xml:space="preserve">je v </w:t>
      </w:r>
      <w:r w:rsidRPr="0026798E">
        <w:rPr>
          <w:rFonts w:ascii="Arial" w:hAnsi="Arial" w:cs="Arial"/>
          <w:sz w:val="20"/>
          <w:szCs w:val="20"/>
          <w:lang w:val="sl-SI"/>
        </w:rPr>
        <w:t xml:space="preserve">nadzorih </w:t>
      </w:r>
      <w:r w:rsidR="003E15D9" w:rsidRPr="0026798E">
        <w:rPr>
          <w:rFonts w:ascii="Arial" w:hAnsi="Arial" w:cs="Arial"/>
          <w:sz w:val="20"/>
          <w:szCs w:val="20"/>
          <w:lang w:val="sl-SI"/>
        </w:rPr>
        <w:t>ugotovila precej več primerov, ko je prišlo do kršitve pri izvedbi postopka javnega natečaja (41,1% vseh</w:t>
      </w:r>
      <w:r w:rsidR="00525F04">
        <w:rPr>
          <w:rFonts w:ascii="Arial" w:hAnsi="Arial" w:cs="Arial"/>
          <w:sz w:val="20"/>
          <w:szCs w:val="20"/>
          <w:lang w:val="sl-SI"/>
        </w:rPr>
        <w:t xml:space="preserve"> kršitev ZJU</w:t>
      </w:r>
      <w:r w:rsidR="006F0EDC" w:rsidRPr="0026798E">
        <w:rPr>
          <w:rFonts w:ascii="Arial" w:hAnsi="Arial" w:cs="Arial"/>
          <w:sz w:val="20"/>
          <w:szCs w:val="20"/>
          <w:lang w:val="sl-SI"/>
        </w:rPr>
        <w:t xml:space="preserve">), manj  je bilo kršitev </w:t>
      </w:r>
      <w:r w:rsidRPr="0026798E">
        <w:rPr>
          <w:rFonts w:ascii="Arial" w:hAnsi="Arial" w:cs="Arial"/>
          <w:sz w:val="20"/>
          <w:szCs w:val="20"/>
          <w:lang w:val="sl-SI"/>
        </w:rPr>
        <w:t>pri sistemizacijah delovnih mest  (</w:t>
      </w:r>
      <w:r w:rsidR="006F0EDC" w:rsidRPr="0026798E">
        <w:rPr>
          <w:rFonts w:ascii="Arial" w:hAnsi="Arial" w:cs="Arial"/>
          <w:sz w:val="20"/>
          <w:szCs w:val="20"/>
          <w:lang w:val="sl-SI"/>
        </w:rPr>
        <w:t>19,6</w:t>
      </w:r>
      <w:r w:rsidRPr="0026798E">
        <w:rPr>
          <w:rFonts w:ascii="Arial" w:hAnsi="Arial" w:cs="Arial"/>
          <w:sz w:val="20"/>
          <w:szCs w:val="20"/>
          <w:lang w:val="sl-SI"/>
        </w:rPr>
        <w:t xml:space="preserve">% vseh kršitev ZJU), ter </w:t>
      </w:r>
      <w:r w:rsidR="006F0EDC" w:rsidRPr="0026798E">
        <w:rPr>
          <w:rFonts w:ascii="Arial" w:hAnsi="Arial" w:cs="Arial"/>
          <w:sz w:val="20"/>
          <w:szCs w:val="20"/>
          <w:lang w:val="sl-SI"/>
        </w:rPr>
        <w:t xml:space="preserve">nekoliko manj  tudi </w:t>
      </w:r>
      <w:r w:rsidRPr="0026798E">
        <w:rPr>
          <w:rFonts w:ascii="Arial" w:hAnsi="Arial" w:cs="Arial"/>
          <w:sz w:val="20"/>
          <w:szCs w:val="20"/>
          <w:lang w:val="sl-SI"/>
        </w:rPr>
        <w:t>pri določitvi in izplačilih plač (</w:t>
      </w:r>
      <w:r w:rsidR="006F0EDC" w:rsidRPr="0026798E">
        <w:rPr>
          <w:rFonts w:ascii="Arial" w:hAnsi="Arial" w:cs="Arial"/>
          <w:sz w:val="20"/>
          <w:szCs w:val="20"/>
          <w:lang w:val="sl-SI"/>
        </w:rPr>
        <w:t>31,6</w:t>
      </w:r>
      <w:r w:rsidRPr="0026798E">
        <w:rPr>
          <w:rFonts w:ascii="Arial" w:hAnsi="Arial" w:cs="Arial"/>
          <w:sz w:val="20"/>
          <w:szCs w:val="20"/>
          <w:lang w:val="sl-SI"/>
        </w:rPr>
        <w:t xml:space="preserve"> % vseh kršitev ZSPJS)</w:t>
      </w:r>
      <w:r w:rsidR="006F0EDC" w:rsidRPr="0026798E">
        <w:rPr>
          <w:rFonts w:ascii="Arial" w:hAnsi="Arial" w:cs="Arial"/>
          <w:sz w:val="20"/>
          <w:szCs w:val="20"/>
          <w:lang w:val="sl-SI"/>
        </w:rPr>
        <w:t>, več pa nepravilnosti v zvezi z ocenjevanjem delovne uspešnosti (24,8 % vseh kršitev ZSPJS)</w:t>
      </w:r>
      <w:r w:rsidRPr="0026798E">
        <w:rPr>
          <w:rFonts w:ascii="Arial" w:hAnsi="Arial" w:cs="Arial"/>
          <w:sz w:val="20"/>
          <w:szCs w:val="20"/>
          <w:lang w:val="sl-SI"/>
        </w:rPr>
        <w:t xml:space="preserve">. </w:t>
      </w:r>
    </w:p>
    <w:p w14:paraId="4EF020BA" w14:textId="77777777" w:rsidR="006F0EDC" w:rsidRPr="006F0EDC" w:rsidRDefault="006F0EDC" w:rsidP="00803351">
      <w:pPr>
        <w:pStyle w:val="Odstavekseznama"/>
        <w:ind w:left="360"/>
        <w:jc w:val="both"/>
        <w:rPr>
          <w:rFonts w:ascii="Arial" w:hAnsi="Arial" w:cs="Arial"/>
          <w:sz w:val="20"/>
          <w:szCs w:val="20"/>
          <w:lang w:val="sl-SI"/>
        </w:rPr>
      </w:pPr>
    </w:p>
    <w:p w14:paraId="6178369F" w14:textId="762A91E5" w:rsidR="00484883" w:rsidRDefault="00484883" w:rsidP="00CC21C7">
      <w:pPr>
        <w:pStyle w:val="Odstavekseznama"/>
        <w:numPr>
          <w:ilvl w:val="0"/>
          <w:numId w:val="18"/>
        </w:numPr>
        <w:jc w:val="both"/>
        <w:rPr>
          <w:rFonts w:ascii="Arial" w:hAnsi="Arial" w:cs="Arial"/>
          <w:sz w:val="20"/>
          <w:szCs w:val="20"/>
          <w:lang w:val="sl-SI"/>
        </w:rPr>
      </w:pPr>
      <w:r w:rsidRPr="00803351">
        <w:rPr>
          <w:rFonts w:ascii="Arial" w:hAnsi="Arial" w:cs="Arial"/>
          <w:sz w:val="20"/>
          <w:szCs w:val="20"/>
          <w:lang w:val="sl-SI"/>
        </w:rPr>
        <w:t>Na področju delovanja UI so bile kršitve v povprečju ugotovljene v 9</w:t>
      </w:r>
      <w:r w:rsidR="006F0EDC" w:rsidRPr="00803351">
        <w:rPr>
          <w:rFonts w:ascii="Arial" w:hAnsi="Arial" w:cs="Arial"/>
          <w:sz w:val="20"/>
          <w:szCs w:val="20"/>
          <w:lang w:val="sl-SI"/>
        </w:rPr>
        <w:t>7,5</w:t>
      </w:r>
      <w:r w:rsidRPr="00803351">
        <w:rPr>
          <w:rFonts w:ascii="Arial" w:hAnsi="Arial" w:cs="Arial"/>
          <w:sz w:val="20"/>
          <w:szCs w:val="20"/>
          <w:lang w:val="sl-SI"/>
        </w:rPr>
        <w:t xml:space="preserve"> % rešenih zadev, kar je </w:t>
      </w:r>
      <w:r w:rsidR="006F0EDC" w:rsidRPr="00803351">
        <w:rPr>
          <w:rFonts w:ascii="Arial" w:hAnsi="Arial" w:cs="Arial"/>
          <w:sz w:val="20"/>
          <w:szCs w:val="20"/>
          <w:lang w:val="sl-SI"/>
        </w:rPr>
        <w:t>približno enako</w:t>
      </w:r>
      <w:r w:rsidRPr="00803351">
        <w:rPr>
          <w:rFonts w:ascii="Arial" w:hAnsi="Arial" w:cs="Arial"/>
          <w:sz w:val="20"/>
          <w:szCs w:val="20"/>
          <w:lang w:val="sl-SI"/>
        </w:rPr>
        <w:t xml:space="preserve"> kot v letu 201</w:t>
      </w:r>
      <w:r w:rsidR="006F0EDC" w:rsidRPr="00803351">
        <w:rPr>
          <w:rFonts w:ascii="Arial" w:hAnsi="Arial" w:cs="Arial"/>
          <w:sz w:val="20"/>
          <w:szCs w:val="20"/>
          <w:lang w:val="sl-SI"/>
        </w:rPr>
        <w:t>8</w:t>
      </w:r>
      <w:r w:rsidRPr="00803351">
        <w:rPr>
          <w:rFonts w:ascii="Arial" w:hAnsi="Arial" w:cs="Arial"/>
          <w:sz w:val="20"/>
          <w:szCs w:val="20"/>
          <w:lang w:val="sl-SI"/>
        </w:rPr>
        <w:t xml:space="preserve"> (</w:t>
      </w:r>
      <w:r w:rsidR="006F0EDC" w:rsidRPr="00803351">
        <w:rPr>
          <w:rFonts w:ascii="Arial" w:hAnsi="Arial" w:cs="Arial"/>
          <w:sz w:val="20"/>
          <w:szCs w:val="20"/>
          <w:lang w:val="sl-SI"/>
        </w:rPr>
        <w:t>98,4</w:t>
      </w:r>
      <w:r w:rsidRPr="00803351">
        <w:rPr>
          <w:rFonts w:ascii="Arial" w:hAnsi="Arial" w:cs="Arial"/>
          <w:sz w:val="20"/>
          <w:szCs w:val="20"/>
          <w:lang w:val="sl-SI"/>
        </w:rPr>
        <w:t xml:space="preserve"> %). </w:t>
      </w:r>
    </w:p>
    <w:p w14:paraId="5A2C080F" w14:textId="77777777" w:rsidR="00803351" w:rsidRPr="00803351" w:rsidRDefault="00803351" w:rsidP="0026798E">
      <w:pPr>
        <w:pStyle w:val="Odstavekseznama"/>
        <w:ind w:left="360"/>
        <w:jc w:val="both"/>
        <w:rPr>
          <w:rFonts w:ascii="Arial" w:hAnsi="Arial" w:cs="Arial"/>
          <w:sz w:val="20"/>
          <w:szCs w:val="20"/>
          <w:lang w:val="sl-SI"/>
        </w:rPr>
      </w:pPr>
    </w:p>
    <w:p w14:paraId="7ABB60BC" w14:textId="62D3A1F7" w:rsidR="00484883" w:rsidRPr="0026798E" w:rsidRDefault="00484883" w:rsidP="00CC21C7">
      <w:pPr>
        <w:pStyle w:val="Odstavekseznama"/>
        <w:numPr>
          <w:ilvl w:val="0"/>
          <w:numId w:val="18"/>
        </w:numPr>
        <w:jc w:val="both"/>
        <w:rPr>
          <w:rFonts w:cs="Arial"/>
          <w:szCs w:val="20"/>
          <w:lang w:val="sl-SI"/>
        </w:rPr>
      </w:pPr>
      <w:r w:rsidRPr="00803351">
        <w:rPr>
          <w:rFonts w:ascii="Arial" w:hAnsi="Arial" w:cs="Arial"/>
          <w:sz w:val="20"/>
          <w:szCs w:val="20"/>
          <w:lang w:val="sl-SI"/>
        </w:rPr>
        <w:t xml:space="preserve">Na  področju delovanja ISJU se je delež kršitev </w:t>
      </w:r>
      <w:r w:rsidR="00803351" w:rsidRPr="00803351">
        <w:rPr>
          <w:rFonts w:ascii="Arial" w:hAnsi="Arial" w:cs="Arial"/>
          <w:sz w:val="20"/>
          <w:szCs w:val="20"/>
          <w:lang w:val="sl-SI"/>
        </w:rPr>
        <w:t>povečal</w:t>
      </w:r>
      <w:r w:rsidRPr="00803351">
        <w:rPr>
          <w:rFonts w:ascii="Arial" w:hAnsi="Arial" w:cs="Arial"/>
          <w:sz w:val="20"/>
          <w:szCs w:val="20"/>
          <w:lang w:val="sl-SI"/>
        </w:rPr>
        <w:t xml:space="preserve">, saj so bile kršitve ugotovljene v povprečju v </w:t>
      </w:r>
      <w:r w:rsidR="00803351" w:rsidRPr="0026798E">
        <w:rPr>
          <w:rFonts w:ascii="Arial" w:hAnsi="Arial" w:cs="Arial"/>
          <w:sz w:val="20"/>
          <w:szCs w:val="20"/>
          <w:lang w:val="sl-SI"/>
        </w:rPr>
        <w:t xml:space="preserve">82,7% </w:t>
      </w:r>
      <w:r w:rsidRPr="00803351">
        <w:rPr>
          <w:rFonts w:ascii="Arial" w:hAnsi="Arial" w:cs="Arial"/>
          <w:sz w:val="20"/>
          <w:szCs w:val="20"/>
          <w:lang w:val="sl-SI"/>
        </w:rPr>
        <w:t xml:space="preserve"> rešenih zadev (v letu 2017 v </w:t>
      </w:r>
      <w:r w:rsidR="00803351" w:rsidRPr="00803351">
        <w:rPr>
          <w:rFonts w:ascii="Arial" w:hAnsi="Arial" w:cs="Arial"/>
          <w:sz w:val="20"/>
          <w:szCs w:val="20"/>
          <w:lang w:val="sl-SI"/>
        </w:rPr>
        <w:t>58</w:t>
      </w:r>
      <w:r w:rsidRPr="00803351">
        <w:rPr>
          <w:rFonts w:ascii="Arial" w:hAnsi="Arial" w:cs="Arial"/>
          <w:sz w:val="20"/>
          <w:szCs w:val="20"/>
          <w:lang w:val="sl-SI"/>
        </w:rPr>
        <w:t>% zadevah</w:t>
      </w:r>
      <w:r w:rsidR="0026798E">
        <w:rPr>
          <w:rFonts w:ascii="Arial" w:hAnsi="Arial" w:cs="Arial"/>
          <w:sz w:val="20"/>
          <w:szCs w:val="20"/>
          <w:lang w:val="sl-SI"/>
        </w:rPr>
        <w:t>)</w:t>
      </w:r>
      <w:r w:rsidR="00803351">
        <w:rPr>
          <w:rFonts w:ascii="Arial" w:hAnsi="Arial" w:cs="Arial"/>
          <w:sz w:val="20"/>
          <w:szCs w:val="20"/>
          <w:lang w:val="sl-SI"/>
        </w:rPr>
        <w:t>.</w:t>
      </w:r>
    </w:p>
    <w:p w14:paraId="5E860682" w14:textId="77777777" w:rsidR="00803351" w:rsidRPr="0026798E" w:rsidRDefault="00803351" w:rsidP="0026798E">
      <w:pPr>
        <w:pStyle w:val="Odstavekseznama"/>
        <w:rPr>
          <w:rFonts w:cs="Arial"/>
          <w:szCs w:val="20"/>
          <w:lang w:val="sl-SI"/>
        </w:rPr>
      </w:pPr>
    </w:p>
    <w:p w14:paraId="706A97EE" w14:textId="7F34A8DC" w:rsidR="00B33A06" w:rsidRDefault="00B33A06" w:rsidP="00B33A06">
      <w:pPr>
        <w:pStyle w:val="Odstavekseznama"/>
        <w:numPr>
          <w:ilvl w:val="0"/>
          <w:numId w:val="18"/>
        </w:numPr>
        <w:jc w:val="both"/>
        <w:rPr>
          <w:rFonts w:ascii="Arial" w:hAnsi="Arial" w:cs="Arial"/>
          <w:sz w:val="20"/>
          <w:szCs w:val="20"/>
          <w:lang w:val="sl-SI"/>
        </w:rPr>
      </w:pPr>
      <w:r>
        <w:rPr>
          <w:rFonts w:ascii="Arial" w:hAnsi="Arial" w:cs="Arial"/>
          <w:sz w:val="20"/>
          <w:szCs w:val="20"/>
          <w:lang w:val="sl-SI"/>
        </w:rPr>
        <w:t xml:space="preserve">V zvezi z nadzorom nad izvajanjem ZDIJZ ugotavljamo, da veljavni zakon učinkovitega nadzora nad spoštovanjem njegovih določb ne omogoča, saj inšpekcijski nadzor nad izvajanjem zakona sploh ni predviden, zaradi česar tudi izrekanje inšpekcijskih ukrepov ni možno. IJS zato izvaja inšpekcijski nadzor le v </w:t>
      </w:r>
      <w:proofErr w:type="spellStart"/>
      <w:r>
        <w:rPr>
          <w:rFonts w:ascii="Arial" w:hAnsi="Arial" w:cs="Arial"/>
          <w:sz w:val="20"/>
          <w:szCs w:val="20"/>
          <w:lang w:val="sl-SI"/>
        </w:rPr>
        <w:t>oviru</w:t>
      </w:r>
      <w:proofErr w:type="spellEnd"/>
      <w:r>
        <w:rPr>
          <w:rFonts w:ascii="Arial" w:hAnsi="Arial" w:cs="Arial"/>
          <w:sz w:val="20"/>
          <w:szCs w:val="20"/>
          <w:lang w:val="sl-SI"/>
        </w:rPr>
        <w:t xml:space="preserve"> pristojnosti , ki mu jih daje ZUP v </w:t>
      </w:r>
      <w:proofErr w:type="spellStart"/>
      <w:r>
        <w:rPr>
          <w:rFonts w:ascii="Arial" w:hAnsi="Arial" w:cs="Arial"/>
          <w:sz w:val="20"/>
          <w:szCs w:val="20"/>
          <w:lang w:val="sl-SI"/>
        </w:rPr>
        <w:t>primerh</w:t>
      </w:r>
      <w:proofErr w:type="spellEnd"/>
      <w:r>
        <w:rPr>
          <w:rFonts w:ascii="Arial" w:hAnsi="Arial" w:cs="Arial"/>
          <w:sz w:val="20"/>
          <w:szCs w:val="20"/>
          <w:lang w:val="sl-SI"/>
        </w:rPr>
        <w:t>, ko gre za odločanje o vlogah za dostop do informaci</w:t>
      </w:r>
      <w:r w:rsidR="00A359B6">
        <w:rPr>
          <w:rFonts w:ascii="Arial" w:hAnsi="Arial" w:cs="Arial"/>
          <w:sz w:val="20"/>
          <w:szCs w:val="20"/>
          <w:lang w:val="sl-SI"/>
        </w:rPr>
        <w:t>j</w:t>
      </w:r>
      <w:r>
        <w:rPr>
          <w:rFonts w:ascii="Arial" w:hAnsi="Arial" w:cs="Arial"/>
          <w:sz w:val="20"/>
          <w:szCs w:val="20"/>
          <w:lang w:val="sl-SI"/>
        </w:rPr>
        <w:t xml:space="preserve"> javnega značaja. V zvezi s preostalimi določbami tega zakona pa izvaja le naloge </w:t>
      </w:r>
      <w:proofErr w:type="spellStart"/>
      <w:r>
        <w:rPr>
          <w:rFonts w:ascii="Arial" w:hAnsi="Arial" w:cs="Arial"/>
          <w:sz w:val="20"/>
          <w:szCs w:val="20"/>
          <w:lang w:val="sl-SI"/>
        </w:rPr>
        <w:t>prekrškovnega</w:t>
      </w:r>
      <w:proofErr w:type="spellEnd"/>
      <w:r>
        <w:rPr>
          <w:rFonts w:ascii="Arial" w:hAnsi="Arial" w:cs="Arial"/>
          <w:sz w:val="20"/>
          <w:szCs w:val="20"/>
          <w:lang w:val="sl-SI"/>
        </w:rPr>
        <w:t xml:space="preserve"> organa. Zato bi bilo treba po mnenju IJS zakon čimprej ustrezno dopolniti.</w:t>
      </w:r>
    </w:p>
    <w:p w14:paraId="65BC1AC5" w14:textId="77777777" w:rsidR="00B33A06" w:rsidRPr="00A359B6" w:rsidRDefault="00B33A06" w:rsidP="00A359B6">
      <w:pPr>
        <w:pStyle w:val="Odstavekseznama"/>
        <w:rPr>
          <w:rFonts w:ascii="Arial" w:hAnsi="Arial" w:cs="Arial"/>
          <w:sz w:val="20"/>
          <w:szCs w:val="20"/>
          <w:lang w:val="sl-SI"/>
        </w:rPr>
      </w:pPr>
    </w:p>
    <w:p w14:paraId="6EA38735" w14:textId="2F4E3193" w:rsidR="00A359B6" w:rsidRPr="00525F04" w:rsidRDefault="00484883" w:rsidP="00A359B6">
      <w:pPr>
        <w:pStyle w:val="Odstavekseznama"/>
        <w:numPr>
          <w:ilvl w:val="0"/>
          <w:numId w:val="18"/>
        </w:numPr>
        <w:jc w:val="both"/>
        <w:rPr>
          <w:rFonts w:cs="Arial"/>
          <w:szCs w:val="20"/>
          <w:lang w:val="sl-SI"/>
        </w:rPr>
      </w:pPr>
      <w:r w:rsidRPr="00A359B6">
        <w:rPr>
          <w:rFonts w:ascii="Arial" w:hAnsi="Arial" w:cs="Arial"/>
          <w:sz w:val="20"/>
          <w:szCs w:val="20"/>
          <w:lang w:val="sl-SI"/>
        </w:rPr>
        <w:t>Tudi v letu 201</w:t>
      </w:r>
      <w:r w:rsidR="00B37AB7" w:rsidRPr="00A359B6">
        <w:rPr>
          <w:rFonts w:ascii="Arial" w:hAnsi="Arial" w:cs="Arial"/>
          <w:sz w:val="20"/>
          <w:szCs w:val="20"/>
          <w:lang w:val="sl-SI"/>
        </w:rPr>
        <w:t>9</w:t>
      </w:r>
      <w:r w:rsidRPr="00A359B6">
        <w:rPr>
          <w:rFonts w:ascii="Arial" w:hAnsi="Arial" w:cs="Arial"/>
          <w:sz w:val="20"/>
          <w:szCs w:val="20"/>
          <w:lang w:val="sl-SI"/>
        </w:rPr>
        <w:t xml:space="preserve"> je IJS na podlagi ugotovitev iz nadzorov dal več pobud pristojnim organom, katerih cilj je bil, da bi z ukrepi na sistemski ravni odpravili vzroke za nekatere nepravilnosti</w:t>
      </w:r>
      <w:r w:rsidR="00B37AB7" w:rsidRPr="00A359B6">
        <w:rPr>
          <w:rFonts w:ascii="Arial" w:hAnsi="Arial" w:cs="Arial"/>
          <w:sz w:val="20"/>
          <w:szCs w:val="20"/>
          <w:lang w:val="sl-SI"/>
        </w:rPr>
        <w:t xml:space="preserve">. Ugotavljamo, da so </w:t>
      </w:r>
      <w:r w:rsidR="00525F04">
        <w:rPr>
          <w:rFonts w:ascii="Arial" w:hAnsi="Arial" w:cs="Arial"/>
          <w:sz w:val="20"/>
          <w:szCs w:val="20"/>
          <w:lang w:val="sl-SI"/>
        </w:rPr>
        <w:t xml:space="preserve">v nekaterih primerih pristojna </w:t>
      </w:r>
      <w:proofErr w:type="spellStart"/>
      <w:r w:rsidR="00525F04">
        <w:rPr>
          <w:rFonts w:ascii="Arial" w:hAnsi="Arial" w:cs="Arial"/>
          <w:sz w:val="20"/>
          <w:szCs w:val="20"/>
          <w:lang w:val="sl-SI"/>
        </w:rPr>
        <w:t>ministrsva</w:t>
      </w:r>
      <w:proofErr w:type="spellEnd"/>
      <w:r w:rsidR="00525F04">
        <w:rPr>
          <w:rFonts w:ascii="Arial" w:hAnsi="Arial" w:cs="Arial"/>
          <w:sz w:val="20"/>
          <w:szCs w:val="20"/>
          <w:lang w:val="sl-SI"/>
        </w:rPr>
        <w:t xml:space="preserve"> </w:t>
      </w:r>
      <w:r w:rsidR="00B37AB7" w:rsidRPr="00A359B6">
        <w:rPr>
          <w:rFonts w:ascii="Arial" w:hAnsi="Arial" w:cs="Arial"/>
          <w:sz w:val="20"/>
          <w:szCs w:val="20"/>
          <w:lang w:val="sl-SI"/>
        </w:rPr>
        <w:t>pozitivno odreagirala na pobude</w:t>
      </w:r>
      <w:r w:rsidR="00525F04">
        <w:rPr>
          <w:rFonts w:ascii="Arial" w:hAnsi="Arial" w:cs="Arial"/>
          <w:sz w:val="20"/>
          <w:szCs w:val="20"/>
          <w:lang w:val="sl-SI"/>
        </w:rPr>
        <w:t>, v  nekaterih primerih pa IJS odziva ni prejel, zato tudi ne more oceniti, ali bodo zaznane sistemske pomanjkljivosti odpravljene.</w:t>
      </w:r>
    </w:p>
    <w:p w14:paraId="67426BC4" w14:textId="044B1984" w:rsidR="00484883" w:rsidRPr="00525F04" w:rsidRDefault="00484883" w:rsidP="00A359B6">
      <w:pPr>
        <w:jc w:val="both"/>
        <w:rPr>
          <w:rFonts w:cs="Arial"/>
          <w:szCs w:val="20"/>
        </w:rPr>
      </w:pPr>
      <w:r w:rsidRPr="00A359B6">
        <w:rPr>
          <w:rFonts w:cs="Arial"/>
          <w:szCs w:val="20"/>
        </w:rPr>
        <w:t xml:space="preserve"> </w:t>
      </w:r>
    </w:p>
    <w:p w14:paraId="604A4164" w14:textId="52C138D9" w:rsidR="00D34F47" w:rsidRPr="006253F5" w:rsidRDefault="00D34F47" w:rsidP="006253F5">
      <w:pPr>
        <w:pStyle w:val="Odstavekseznama"/>
        <w:numPr>
          <w:ilvl w:val="0"/>
          <w:numId w:val="18"/>
        </w:numPr>
        <w:jc w:val="both"/>
        <w:rPr>
          <w:rFonts w:ascii="Arial" w:hAnsi="Arial" w:cs="Arial"/>
          <w:sz w:val="20"/>
          <w:szCs w:val="20"/>
          <w:lang w:val="sl-SI"/>
        </w:rPr>
      </w:pPr>
      <w:r w:rsidRPr="00A359B6">
        <w:rPr>
          <w:rFonts w:ascii="Arial" w:hAnsi="Arial" w:cs="Arial"/>
          <w:sz w:val="20"/>
          <w:szCs w:val="20"/>
          <w:lang w:val="sl-SI"/>
        </w:rPr>
        <w:t>I</w:t>
      </w:r>
      <w:r w:rsidR="00B33A06">
        <w:rPr>
          <w:rFonts w:ascii="Arial" w:hAnsi="Arial" w:cs="Arial"/>
          <w:sz w:val="20"/>
          <w:szCs w:val="20"/>
          <w:lang w:val="sl-SI"/>
        </w:rPr>
        <w:t xml:space="preserve">JS </w:t>
      </w:r>
      <w:r w:rsidRPr="00A359B6">
        <w:rPr>
          <w:rFonts w:ascii="Arial" w:hAnsi="Arial" w:cs="Arial"/>
          <w:sz w:val="20"/>
          <w:szCs w:val="20"/>
          <w:lang w:val="sl-SI"/>
        </w:rPr>
        <w:t xml:space="preserve"> je v letu 2018 v sodelovanju z MJU </w:t>
      </w:r>
      <w:r>
        <w:rPr>
          <w:rFonts w:ascii="Arial" w:hAnsi="Arial" w:cs="Arial"/>
          <w:sz w:val="20"/>
          <w:szCs w:val="20"/>
          <w:lang w:val="sl-SI"/>
        </w:rPr>
        <w:t xml:space="preserve">zaradi zastoja pri izdelavi skupnega informacijskega  sistema za inšpekcijske službe </w:t>
      </w:r>
      <w:r w:rsidRPr="00A359B6">
        <w:rPr>
          <w:rFonts w:ascii="Arial" w:hAnsi="Arial" w:cs="Arial"/>
          <w:sz w:val="20"/>
          <w:szCs w:val="20"/>
          <w:lang w:val="sl-SI"/>
        </w:rPr>
        <w:t>izdelal svoj informacijski sistem, ki omogoča</w:t>
      </w:r>
      <w:r w:rsidR="00B33A06">
        <w:rPr>
          <w:rFonts w:ascii="Arial" w:hAnsi="Arial" w:cs="Arial"/>
          <w:sz w:val="20"/>
          <w:szCs w:val="20"/>
          <w:lang w:val="sl-SI"/>
        </w:rPr>
        <w:t xml:space="preserve"> ažurno </w:t>
      </w:r>
      <w:r w:rsidR="006C32A8">
        <w:rPr>
          <w:rFonts w:ascii="Arial" w:hAnsi="Arial" w:cs="Arial"/>
          <w:sz w:val="20"/>
          <w:szCs w:val="20"/>
          <w:lang w:val="sl-SI"/>
        </w:rPr>
        <w:t>s</w:t>
      </w:r>
      <w:r w:rsidRPr="00A359B6">
        <w:rPr>
          <w:rFonts w:ascii="Arial" w:hAnsi="Arial" w:cs="Arial"/>
          <w:sz w:val="20"/>
          <w:szCs w:val="20"/>
          <w:lang w:val="sl-SI"/>
        </w:rPr>
        <w:t>premljanje dela</w:t>
      </w:r>
      <w:r w:rsidR="006C32A8">
        <w:rPr>
          <w:rFonts w:ascii="Arial" w:hAnsi="Arial" w:cs="Arial"/>
          <w:sz w:val="20"/>
          <w:szCs w:val="20"/>
          <w:lang w:val="sl-SI"/>
        </w:rPr>
        <w:t xml:space="preserve"> in stati</w:t>
      </w:r>
      <w:r w:rsidR="006253F5">
        <w:rPr>
          <w:rFonts w:ascii="Arial" w:hAnsi="Arial" w:cs="Arial"/>
          <w:sz w:val="20"/>
          <w:szCs w:val="20"/>
          <w:lang w:val="sl-SI"/>
        </w:rPr>
        <w:t>s</w:t>
      </w:r>
      <w:r w:rsidR="006C32A8">
        <w:rPr>
          <w:rFonts w:ascii="Arial" w:hAnsi="Arial" w:cs="Arial"/>
          <w:sz w:val="20"/>
          <w:szCs w:val="20"/>
          <w:lang w:val="sl-SI"/>
        </w:rPr>
        <w:t>tično obdelavo podatkov v zvezi z delom inšpektorata</w:t>
      </w:r>
      <w:r>
        <w:rPr>
          <w:rFonts w:ascii="Arial" w:hAnsi="Arial" w:cs="Arial"/>
          <w:sz w:val="20"/>
          <w:szCs w:val="20"/>
          <w:lang w:val="sl-SI"/>
        </w:rPr>
        <w:t>. V letu 2019 je ta sistem še nadgradil z modulom za spremlj</w:t>
      </w:r>
      <w:r w:rsidR="006C32A8">
        <w:rPr>
          <w:rFonts w:ascii="Arial" w:hAnsi="Arial" w:cs="Arial"/>
          <w:sz w:val="20"/>
          <w:szCs w:val="20"/>
          <w:lang w:val="sl-SI"/>
        </w:rPr>
        <w:t>a</w:t>
      </w:r>
      <w:r>
        <w:rPr>
          <w:rFonts w:ascii="Arial" w:hAnsi="Arial" w:cs="Arial"/>
          <w:sz w:val="20"/>
          <w:szCs w:val="20"/>
          <w:lang w:val="sl-SI"/>
        </w:rPr>
        <w:t xml:space="preserve">nje izvajanja </w:t>
      </w:r>
      <w:proofErr w:type="spellStart"/>
      <w:r>
        <w:rPr>
          <w:rFonts w:ascii="Arial" w:hAnsi="Arial" w:cs="Arial"/>
          <w:sz w:val="20"/>
          <w:szCs w:val="20"/>
          <w:lang w:val="sl-SI"/>
        </w:rPr>
        <w:t>prekrškovnih</w:t>
      </w:r>
      <w:proofErr w:type="spellEnd"/>
      <w:r>
        <w:rPr>
          <w:rFonts w:ascii="Arial" w:hAnsi="Arial" w:cs="Arial"/>
          <w:sz w:val="20"/>
          <w:szCs w:val="20"/>
          <w:lang w:val="sl-SI"/>
        </w:rPr>
        <w:t xml:space="preserve"> postopkov. Še vedno pa IJS meni, da bi bila n</w:t>
      </w:r>
      <w:r w:rsidRPr="00234807">
        <w:rPr>
          <w:rFonts w:ascii="Arial" w:hAnsi="Arial" w:cs="Arial"/>
          <w:sz w:val="20"/>
          <w:szCs w:val="20"/>
          <w:lang w:val="sl-SI"/>
        </w:rPr>
        <w:t xml:space="preserve">ujna čimprejšnja </w:t>
      </w:r>
      <w:r>
        <w:rPr>
          <w:rFonts w:ascii="Arial" w:hAnsi="Arial" w:cs="Arial"/>
          <w:sz w:val="20"/>
          <w:szCs w:val="20"/>
          <w:lang w:val="sl-SI"/>
        </w:rPr>
        <w:t xml:space="preserve">izvedba projekta priprave skupnega </w:t>
      </w:r>
      <w:r w:rsidRPr="00234807">
        <w:rPr>
          <w:rFonts w:ascii="Arial" w:hAnsi="Arial" w:cs="Arial"/>
          <w:sz w:val="20"/>
          <w:szCs w:val="20"/>
          <w:lang w:val="sl-SI"/>
        </w:rPr>
        <w:t xml:space="preserve">informacijskega sistema </w:t>
      </w:r>
      <w:r>
        <w:rPr>
          <w:rFonts w:ascii="Arial" w:hAnsi="Arial" w:cs="Arial"/>
          <w:sz w:val="20"/>
          <w:szCs w:val="20"/>
          <w:lang w:val="sl-SI"/>
        </w:rPr>
        <w:t>za inšpekcijske službe, saj sistem</w:t>
      </w:r>
      <w:r w:rsidR="006253F5">
        <w:rPr>
          <w:rFonts w:ascii="Arial" w:hAnsi="Arial" w:cs="Arial"/>
          <w:sz w:val="20"/>
          <w:szCs w:val="20"/>
          <w:lang w:val="sl-SI"/>
        </w:rPr>
        <w:t>,</w:t>
      </w:r>
      <w:r>
        <w:rPr>
          <w:rFonts w:ascii="Arial" w:hAnsi="Arial" w:cs="Arial"/>
          <w:sz w:val="20"/>
          <w:szCs w:val="20"/>
          <w:lang w:val="sl-SI"/>
        </w:rPr>
        <w:t xml:space="preserve"> ki ga je razvil IJS, </w:t>
      </w:r>
      <w:r w:rsidRPr="00A359B6">
        <w:rPr>
          <w:rFonts w:ascii="Arial" w:hAnsi="Arial" w:cs="Arial"/>
          <w:sz w:val="20"/>
          <w:szCs w:val="20"/>
          <w:lang w:val="sl-SI"/>
        </w:rPr>
        <w:t xml:space="preserve">ne </w:t>
      </w:r>
      <w:r>
        <w:rPr>
          <w:rFonts w:ascii="Arial" w:hAnsi="Arial" w:cs="Arial"/>
          <w:sz w:val="20"/>
          <w:szCs w:val="20"/>
          <w:lang w:val="sl-SI"/>
        </w:rPr>
        <w:t xml:space="preserve">omogoča </w:t>
      </w:r>
      <w:r w:rsidRPr="00A359B6">
        <w:rPr>
          <w:rFonts w:ascii="Arial" w:hAnsi="Arial" w:cs="Arial"/>
          <w:sz w:val="20"/>
          <w:szCs w:val="20"/>
          <w:lang w:val="sl-SI"/>
        </w:rPr>
        <w:t>drugih funkcionalnosti, ki bi poenostavile delo, predvsem pa ne omogoča povezave s sistemom za obdelavo dokumentarnega  gradiva.</w:t>
      </w:r>
      <w:r>
        <w:rPr>
          <w:rFonts w:ascii="Arial" w:hAnsi="Arial" w:cs="Arial"/>
          <w:sz w:val="20"/>
          <w:szCs w:val="20"/>
          <w:lang w:val="sl-SI"/>
        </w:rPr>
        <w:t xml:space="preserve"> </w:t>
      </w:r>
    </w:p>
    <w:p w14:paraId="59AEC3B5" w14:textId="77777777" w:rsidR="006253F5" w:rsidRPr="006253F5" w:rsidRDefault="006253F5" w:rsidP="006253F5">
      <w:pPr>
        <w:rPr>
          <w:rFonts w:cs="Arial"/>
          <w:szCs w:val="20"/>
        </w:rPr>
      </w:pPr>
    </w:p>
    <w:p w14:paraId="7D66FB03" w14:textId="1857635D" w:rsidR="00D34F47" w:rsidRPr="00A359B6" w:rsidRDefault="00D34F47" w:rsidP="00D34F47">
      <w:pPr>
        <w:pStyle w:val="Odstavekseznama"/>
        <w:numPr>
          <w:ilvl w:val="0"/>
          <w:numId w:val="18"/>
        </w:numPr>
        <w:jc w:val="both"/>
        <w:rPr>
          <w:rFonts w:ascii="Arial" w:hAnsi="Arial" w:cs="Arial"/>
          <w:sz w:val="20"/>
          <w:szCs w:val="20"/>
          <w:lang w:val="sl-SI"/>
        </w:rPr>
      </w:pPr>
      <w:r w:rsidRPr="00A359B6">
        <w:rPr>
          <w:rFonts w:ascii="Arial" w:hAnsi="Arial" w:cs="Arial"/>
          <w:sz w:val="20"/>
          <w:szCs w:val="20"/>
          <w:lang w:val="sl-SI"/>
        </w:rPr>
        <w:t>Prav tako pa je IJS že večkrat dal tudi pobudo, da bi se glede na to, da  se za  delovanje  obeh inšpekcij v okviru IJS Zakon o inšpekcijskem nadzoru (ZIN) uporablja le v omejenem obsegu, z ustreznim zakonom podrobneje uredilo podlage za ukrepanje in postopek nadzora  ali pa razširilo veljavnost ZIN tako, da bi  za obe inšpekciji v sestavi inšpektorata veljal večji del tega zakona (</w:t>
      </w:r>
      <w:r w:rsidR="00C3673E">
        <w:rPr>
          <w:rFonts w:ascii="Arial" w:hAnsi="Arial" w:cs="Arial"/>
          <w:sz w:val="20"/>
          <w:szCs w:val="20"/>
          <w:lang w:val="sl-SI"/>
        </w:rPr>
        <w:t>zlasti pa</w:t>
      </w:r>
      <w:r w:rsidRPr="00A359B6">
        <w:rPr>
          <w:rFonts w:ascii="Arial" w:hAnsi="Arial" w:cs="Arial"/>
          <w:sz w:val="20"/>
          <w:szCs w:val="20"/>
          <w:lang w:val="sl-SI"/>
        </w:rPr>
        <w:t xml:space="preserve"> določbe o možnosti ukrepanja na podlagi ZIN in nekatere </w:t>
      </w:r>
      <w:proofErr w:type="spellStart"/>
      <w:r w:rsidRPr="00A359B6">
        <w:rPr>
          <w:rFonts w:ascii="Arial" w:hAnsi="Arial" w:cs="Arial"/>
          <w:sz w:val="20"/>
          <w:szCs w:val="20"/>
          <w:lang w:val="sl-SI"/>
        </w:rPr>
        <w:t>prekrškovne</w:t>
      </w:r>
      <w:proofErr w:type="spellEnd"/>
      <w:r w:rsidRPr="00A359B6">
        <w:rPr>
          <w:rFonts w:ascii="Arial" w:hAnsi="Arial" w:cs="Arial"/>
          <w:sz w:val="20"/>
          <w:szCs w:val="20"/>
          <w:lang w:val="sl-SI"/>
        </w:rPr>
        <w:t xml:space="preserve"> določbe v primeru nespoštovanja ukrepov inšpektorja), s čimer bi lahko povečali učinkovitost dela obeh inšpekcij.</w:t>
      </w:r>
      <w:r w:rsidR="00C3673E">
        <w:rPr>
          <w:rFonts w:ascii="Arial" w:hAnsi="Arial" w:cs="Arial"/>
          <w:sz w:val="20"/>
          <w:szCs w:val="20"/>
          <w:lang w:val="sl-SI"/>
        </w:rPr>
        <w:t xml:space="preserve"> IJS meni, da bi bila predlagana dopolnitev veljavne zakonske ureditve potrebna čimprej, saj se v praksi dogajajo primeri, ko inšpektorji nimajo na razpolago instrumentov, s katerimi bi dosegli izvršitev odrejenih ukrepov in zakonito poslovanje inšpekcijskih zavezancev.</w:t>
      </w:r>
    </w:p>
    <w:p w14:paraId="11F3744B" w14:textId="67140973" w:rsidR="00F55D11" w:rsidRPr="008A127A" w:rsidRDefault="00F55D11" w:rsidP="00F55D11">
      <w:pPr>
        <w:spacing w:line="240" w:lineRule="auto"/>
        <w:jc w:val="both"/>
        <w:rPr>
          <w:rFonts w:cs="Arial"/>
          <w:color w:val="FF0000"/>
          <w:szCs w:val="20"/>
        </w:rPr>
      </w:pPr>
    </w:p>
    <w:p w14:paraId="470F99EE" w14:textId="77777777" w:rsidR="00C21C7D" w:rsidRPr="008A127A" w:rsidRDefault="00C21C7D" w:rsidP="00125F19">
      <w:pPr>
        <w:spacing w:line="240" w:lineRule="auto"/>
        <w:jc w:val="both"/>
        <w:rPr>
          <w:rFonts w:cs="Arial"/>
          <w:szCs w:val="20"/>
        </w:rPr>
      </w:pPr>
    </w:p>
    <w:p w14:paraId="38FC3C07" w14:textId="77777777" w:rsidR="002515E7" w:rsidRPr="008A127A" w:rsidRDefault="002515E7" w:rsidP="00125F19">
      <w:pPr>
        <w:spacing w:line="240" w:lineRule="auto"/>
        <w:jc w:val="both"/>
        <w:outlineLvl w:val="0"/>
        <w:rPr>
          <w:rFonts w:cs="Arial"/>
          <w:b/>
          <w:sz w:val="22"/>
          <w:szCs w:val="22"/>
        </w:rPr>
      </w:pPr>
    </w:p>
    <w:p w14:paraId="57230332" w14:textId="77777777" w:rsidR="0026393A" w:rsidRPr="008A127A" w:rsidRDefault="001A0B7A" w:rsidP="00125F19">
      <w:pPr>
        <w:pStyle w:val="Odstavekseznama"/>
        <w:ind w:left="0"/>
        <w:jc w:val="both"/>
        <w:rPr>
          <w:rFonts w:ascii="Arial" w:hAnsi="Arial" w:cs="Arial"/>
          <w:sz w:val="20"/>
          <w:szCs w:val="20"/>
          <w:lang w:val="sl-SI"/>
        </w:rPr>
      </w:pPr>
      <w:r w:rsidRPr="008A127A">
        <w:rPr>
          <w:rFonts w:ascii="Arial" w:hAnsi="Arial" w:cs="Arial"/>
          <w:sz w:val="20"/>
          <w:szCs w:val="20"/>
          <w:lang w:val="sl-SI"/>
        </w:rPr>
        <w:t xml:space="preserve">Številka: </w:t>
      </w:r>
    </w:p>
    <w:p w14:paraId="753E7299" w14:textId="4FC2C5D3" w:rsidR="001A0B7A" w:rsidRPr="008A127A" w:rsidRDefault="001A0B7A" w:rsidP="00125F19">
      <w:pPr>
        <w:pStyle w:val="Odstavekseznama"/>
        <w:ind w:left="0"/>
        <w:jc w:val="both"/>
        <w:rPr>
          <w:rFonts w:ascii="Arial" w:hAnsi="Arial" w:cs="Arial"/>
          <w:sz w:val="20"/>
          <w:szCs w:val="20"/>
          <w:lang w:val="sl-SI"/>
        </w:rPr>
      </w:pPr>
      <w:r w:rsidRPr="008A127A">
        <w:rPr>
          <w:rFonts w:ascii="Arial" w:hAnsi="Arial" w:cs="Arial"/>
          <w:sz w:val="20"/>
          <w:szCs w:val="20"/>
          <w:lang w:val="sl-SI"/>
        </w:rPr>
        <w:t xml:space="preserve">Datum: </w:t>
      </w:r>
    </w:p>
    <w:p w14:paraId="77BF44D3" w14:textId="3F97B621" w:rsidR="001D772C" w:rsidRDefault="001D772C" w:rsidP="00125F19">
      <w:pPr>
        <w:pStyle w:val="Odstavekseznama"/>
        <w:ind w:left="360"/>
        <w:jc w:val="both"/>
        <w:rPr>
          <w:rFonts w:ascii="Arial" w:hAnsi="Arial" w:cs="Arial"/>
          <w:sz w:val="20"/>
          <w:szCs w:val="20"/>
          <w:lang w:val="sl-SI"/>
        </w:rPr>
      </w:pPr>
    </w:p>
    <w:p w14:paraId="3A32F046" w14:textId="05385E2F" w:rsidR="002515E7" w:rsidRDefault="002515E7" w:rsidP="00125F19">
      <w:pPr>
        <w:pStyle w:val="Odstavekseznama"/>
        <w:ind w:left="360"/>
        <w:jc w:val="both"/>
        <w:rPr>
          <w:rFonts w:ascii="Arial" w:hAnsi="Arial" w:cs="Arial"/>
          <w:sz w:val="20"/>
          <w:szCs w:val="20"/>
          <w:lang w:val="sl-SI"/>
        </w:rPr>
      </w:pPr>
    </w:p>
    <w:p w14:paraId="5E81DA82" w14:textId="77777777" w:rsidR="002515E7" w:rsidRPr="008A127A" w:rsidRDefault="002515E7" w:rsidP="00125F19">
      <w:pPr>
        <w:pStyle w:val="Odstavekseznama"/>
        <w:ind w:left="360"/>
        <w:jc w:val="both"/>
        <w:rPr>
          <w:rFonts w:ascii="Arial" w:hAnsi="Arial" w:cs="Arial"/>
          <w:sz w:val="20"/>
          <w:szCs w:val="20"/>
          <w:lang w:val="sl-SI"/>
        </w:rPr>
      </w:pPr>
    </w:p>
    <w:bookmarkEnd w:id="67"/>
    <w:p w14:paraId="7D69EA9A" w14:textId="4559C998" w:rsidR="007E24E8" w:rsidRPr="008A127A" w:rsidRDefault="007E24E8" w:rsidP="00125F19">
      <w:pPr>
        <w:spacing w:line="240" w:lineRule="auto"/>
        <w:rPr>
          <w:rFonts w:cs="Arial"/>
          <w:sz w:val="22"/>
          <w:szCs w:val="22"/>
        </w:rPr>
      </w:pPr>
    </w:p>
    <w:p w14:paraId="635A1F96" w14:textId="77777777" w:rsidR="00250158" w:rsidRPr="008A127A" w:rsidRDefault="00250158" w:rsidP="00125F19">
      <w:pPr>
        <w:spacing w:line="240" w:lineRule="auto"/>
        <w:jc w:val="both"/>
        <w:rPr>
          <w:rFonts w:cs="Arial"/>
          <w:szCs w:val="20"/>
        </w:rPr>
      </w:pPr>
      <w:r w:rsidRPr="008A127A">
        <w:rPr>
          <w:rFonts w:cs="Arial"/>
          <w:szCs w:val="20"/>
        </w:rPr>
        <w:t>mag. Robert Lainšček</w:t>
      </w:r>
      <w:r w:rsidRPr="008A127A">
        <w:rPr>
          <w:rFonts w:cs="Arial"/>
          <w:szCs w:val="20"/>
        </w:rPr>
        <w:tab/>
      </w:r>
      <w:r w:rsidRPr="008A127A">
        <w:rPr>
          <w:rFonts w:cs="Arial"/>
          <w:szCs w:val="20"/>
        </w:rPr>
        <w:tab/>
      </w:r>
      <w:r w:rsidRPr="008A127A">
        <w:rPr>
          <w:rFonts w:cs="Arial"/>
          <w:szCs w:val="20"/>
        </w:rPr>
        <w:tab/>
      </w:r>
      <w:r w:rsidRPr="008A127A">
        <w:rPr>
          <w:rFonts w:cs="Arial"/>
          <w:szCs w:val="20"/>
        </w:rPr>
        <w:tab/>
      </w:r>
      <w:r w:rsidRPr="008A127A">
        <w:rPr>
          <w:rFonts w:cs="Arial"/>
          <w:szCs w:val="20"/>
        </w:rPr>
        <w:tab/>
      </w:r>
      <w:r w:rsidRPr="008A127A">
        <w:rPr>
          <w:rFonts w:cs="Arial"/>
          <w:szCs w:val="20"/>
        </w:rPr>
        <w:tab/>
        <w:t xml:space="preserve">        </w:t>
      </w:r>
      <w:r w:rsidR="00EC17A3" w:rsidRPr="008A127A">
        <w:rPr>
          <w:rFonts w:cs="Arial"/>
          <w:szCs w:val="20"/>
        </w:rPr>
        <w:t>Lidija Apohal</w:t>
      </w:r>
      <w:r w:rsidRPr="008A127A">
        <w:rPr>
          <w:rFonts w:cs="Arial"/>
          <w:szCs w:val="20"/>
        </w:rPr>
        <w:t xml:space="preserve"> </w:t>
      </w:r>
      <w:r w:rsidR="004147CA" w:rsidRPr="008A127A">
        <w:rPr>
          <w:rFonts w:cs="Arial"/>
          <w:szCs w:val="20"/>
        </w:rPr>
        <w:t>Vučković</w:t>
      </w:r>
    </w:p>
    <w:p w14:paraId="137AB142" w14:textId="77777777" w:rsidR="00250158" w:rsidRPr="008A127A" w:rsidRDefault="00250158" w:rsidP="00125F19">
      <w:pPr>
        <w:spacing w:line="240" w:lineRule="auto"/>
        <w:jc w:val="both"/>
        <w:rPr>
          <w:rFonts w:cs="Arial"/>
          <w:szCs w:val="20"/>
        </w:rPr>
      </w:pPr>
      <w:r w:rsidRPr="008A127A">
        <w:rPr>
          <w:rFonts w:cs="Arial"/>
          <w:szCs w:val="20"/>
        </w:rPr>
        <w:t>vodja sekt</w:t>
      </w:r>
      <w:r w:rsidR="00EC17A3" w:rsidRPr="008A127A">
        <w:rPr>
          <w:rFonts w:cs="Arial"/>
          <w:szCs w:val="20"/>
        </w:rPr>
        <w:t xml:space="preserve">orja za upravno inšpekcijo </w:t>
      </w:r>
      <w:r w:rsidR="00EC17A3" w:rsidRPr="008A127A">
        <w:rPr>
          <w:rFonts w:cs="Arial"/>
          <w:szCs w:val="20"/>
        </w:rPr>
        <w:tab/>
      </w:r>
      <w:r w:rsidR="00EC17A3" w:rsidRPr="008A127A">
        <w:rPr>
          <w:rFonts w:cs="Arial"/>
          <w:szCs w:val="20"/>
        </w:rPr>
        <w:tab/>
      </w:r>
      <w:r w:rsidR="00EC17A3" w:rsidRPr="008A127A">
        <w:rPr>
          <w:rFonts w:cs="Arial"/>
          <w:szCs w:val="20"/>
        </w:rPr>
        <w:tab/>
      </w:r>
      <w:r w:rsidR="00EC17A3" w:rsidRPr="008A127A">
        <w:rPr>
          <w:rFonts w:cs="Arial"/>
          <w:szCs w:val="20"/>
        </w:rPr>
        <w:tab/>
        <w:t xml:space="preserve">    </w:t>
      </w:r>
      <w:r w:rsidR="00AA5068" w:rsidRPr="008A127A">
        <w:rPr>
          <w:rFonts w:cs="Arial"/>
          <w:szCs w:val="20"/>
        </w:rPr>
        <w:t xml:space="preserve">      </w:t>
      </w:r>
      <w:r w:rsidRPr="008A127A">
        <w:rPr>
          <w:rFonts w:cs="Arial"/>
          <w:szCs w:val="20"/>
        </w:rPr>
        <w:t>glavn</w:t>
      </w:r>
      <w:r w:rsidR="00EC17A3" w:rsidRPr="008A127A">
        <w:rPr>
          <w:rFonts w:cs="Arial"/>
          <w:szCs w:val="20"/>
        </w:rPr>
        <w:t>a inšpektorica</w:t>
      </w:r>
    </w:p>
    <w:p w14:paraId="64EEFCCD" w14:textId="77777777" w:rsidR="00250158" w:rsidRPr="008A127A" w:rsidRDefault="00250158" w:rsidP="00125F19">
      <w:pPr>
        <w:spacing w:line="240" w:lineRule="auto"/>
        <w:jc w:val="both"/>
        <w:rPr>
          <w:rFonts w:cs="Arial"/>
          <w:szCs w:val="20"/>
        </w:rPr>
      </w:pPr>
    </w:p>
    <w:p w14:paraId="7CE4AB3B" w14:textId="77777777" w:rsidR="002515E7" w:rsidRPr="008A127A" w:rsidRDefault="002515E7" w:rsidP="00125F19">
      <w:pPr>
        <w:spacing w:line="240" w:lineRule="auto"/>
        <w:jc w:val="both"/>
        <w:rPr>
          <w:rFonts w:cs="Arial"/>
          <w:szCs w:val="20"/>
        </w:rPr>
      </w:pPr>
    </w:p>
    <w:p w14:paraId="5CD023C3" w14:textId="41F47786" w:rsidR="00250158" w:rsidRPr="008A127A" w:rsidRDefault="00FC3119" w:rsidP="00125F19">
      <w:pPr>
        <w:spacing w:line="240" w:lineRule="auto"/>
        <w:jc w:val="both"/>
        <w:rPr>
          <w:rFonts w:cs="Arial"/>
          <w:szCs w:val="20"/>
        </w:rPr>
      </w:pPr>
      <w:r>
        <w:rPr>
          <w:rFonts w:cs="Arial"/>
          <w:szCs w:val="20"/>
        </w:rPr>
        <w:t xml:space="preserve">mag. Milan Pirman </w:t>
      </w:r>
    </w:p>
    <w:p w14:paraId="37F8E853" w14:textId="77777777" w:rsidR="00250158" w:rsidRPr="008A127A" w:rsidRDefault="00250158" w:rsidP="00125F19">
      <w:pPr>
        <w:spacing w:line="240" w:lineRule="auto"/>
        <w:jc w:val="both"/>
        <w:rPr>
          <w:rFonts w:cs="Arial"/>
          <w:szCs w:val="20"/>
        </w:rPr>
      </w:pPr>
      <w:r w:rsidRPr="008A127A">
        <w:rPr>
          <w:rFonts w:cs="Arial"/>
          <w:szCs w:val="20"/>
        </w:rPr>
        <w:t xml:space="preserve">vodja sektorja za sistem javnih </w:t>
      </w:r>
    </w:p>
    <w:p w14:paraId="72EF3EED" w14:textId="39E3F573" w:rsidR="00E40D78" w:rsidRPr="008A127A" w:rsidRDefault="00250158" w:rsidP="0059445B">
      <w:pPr>
        <w:spacing w:line="240" w:lineRule="auto"/>
        <w:jc w:val="both"/>
        <w:rPr>
          <w:rFonts w:cs="Arial"/>
        </w:rPr>
      </w:pPr>
      <w:r w:rsidRPr="008A127A">
        <w:rPr>
          <w:rFonts w:cs="Arial"/>
          <w:szCs w:val="20"/>
        </w:rPr>
        <w:t xml:space="preserve">uslužbencev in plačni sistem </w:t>
      </w:r>
    </w:p>
    <w:sectPr w:rsidR="00E40D78" w:rsidRPr="008A127A" w:rsidSect="00402C9D">
      <w:headerReference w:type="default" r:id="rId42"/>
      <w:footerReference w:type="default" r:id="rId43"/>
      <w:footerReference w:type="first" r:id="rId44"/>
      <w:pgSz w:w="11900" w:h="16840" w:code="9"/>
      <w:pgMar w:top="1418" w:right="1418" w:bottom="1418" w:left="1418" w:header="964"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4E94" w14:textId="77777777" w:rsidR="00832669" w:rsidRDefault="00832669">
      <w:r>
        <w:separator/>
      </w:r>
    </w:p>
  </w:endnote>
  <w:endnote w:type="continuationSeparator" w:id="0">
    <w:p w14:paraId="206AA556" w14:textId="77777777" w:rsidR="00832669" w:rsidRDefault="0083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tis Sans Serif M">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5B0F" w14:textId="0FE7AD77" w:rsidR="00EA506B" w:rsidRPr="00865890" w:rsidRDefault="00EA506B">
    <w:pPr>
      <w:rPr>
        <w:rFonts w:cs="Arial"/>
      </w:rPr>
    </w:pPr>
    <w:r w:rsidRPr="00865890">
      <w:rPr>
        <w:rFonts w:cs="Arial"/>
        <w:noProof/>
        <w:lang w:eastAsia="sl-SI"/>
      </w:rPr>
      <mc:AlternateContent>
        <mc:Choice Requires="wpg">
          <w:drawing>
            <wp:anchor distT="0" distB="0" distL="114300" distR="114300" simplePos="0" relativeHeight="251659264" behindDoc="0" locked="0" layoutInCell="0" allowOverlap="1" wp14:anchorId="61E4BAB5" wp14:editId="1EDB91D0">
              <wp:simplePos x="0" y="0"/>
              <wp:positionH relativeFrom="page">
                <wp:align>center</wp:align>
              </wp:positionH>
              <wp:positionV relativeFrom="page">
                <wp:align>bottom</wp:align>
              </wp:positionV>
              <wp:extent cx="7756989" cy="757198"/>
              <wp:effectExtent l="0" t="0" r="0" b="0"/>
              <wp:wrapNone/>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757198"/>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32A41E1A" id="Skupina 441" o:spid="_x0000_s1026" style="position:absolute;margin-left:0;margin-top:0;width:610.8pt;height:59.6pt;flip:y;z-index:251659264;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865890">
      <w:rPr>
        <w:rFonts w:eastAsiaTheme="majorEastAsia" w:cs="Arial"/>
      </w:rPr>
      <w:t>Poročilo IJS 201</w:t>
    </w:r>
    <w:r>
      <w:rPr>
        <w:rFonts w:eastAsiaTheme="majorEastAsia" w:cs="Arial"/>
      </w:rPr>
      <w:t>9</w:t>
    </w:r>
    <w:r w:rsidRPr="00865890">
      <w:rPr>
        <w:rFonts w:eastAsiaTheme="majorEastAsia" w:cs="Arial"/>
      </w:rPr>
      <w:ptab w:relativeTo="margin" w:alignment="right" w:leader="none"/>
    </w:r>
    <w:r w:rsidRPr="00865890">
      <w:rPr>
        <w:rFonts w:eastAsiaTheme="majorEastAsia" w:cs="Arial"/>
      </w:rPr>
      <w:t xml:space="preserve">Stran </w:t>
    </w:r>
    <w:r w:rsidRPr="00865890">
      <w:rPr>
        <w:rFonts w:eastAsiaTheme="minorEastAsia" w:cs="Arial"/>
      </w:rPr>
      <w:fldChar w:fldCharType="begin"/>
    </w:r>
    <w:r w:rsidRPr="00865890">
      <w:rPr>
        <w:rFonts w:cs="Arial"/>
      </w:rPr>
      <w:instrText>PAGE   \* MERGEFORMAT</w:instrText>
    </w:r>
    <w:r w:rsidRPr="00865890">
      <w:rPr>
        <w:rFonts w:eastAsiaTheme="minorEastAsia" w:cs="Arial"/>
      </w:rPr>
      <w:fldChar w:fldCharType="separate"/>
    </w:r>
    <w:r w:rsidRPr="00865890">
      <w:rPr>
        <w:rFonts w:eastAsiaTheme="majorEastAsia" w:cs="Arial"/>
        <w:noProof/>
      </w:rPr>
      <w:t>21</w:t>
    </w:r>
    <w:r w:rsidRPr="00865890">
      <w:rPr>
        <w:rFonts w:eastAsiaTheme="majorEastAsia" w:cs="Arial"/>
      </w:rPr>
      <w:fldChar w:fldCharType="end"/>
    </w:r>
    <w:r w:rsidRPr="00865890">
      <w:rPr>
        <w:rFonts w:cs="Arial"/>
        <w:noProof/>
        <w:lang w:eastAsia="sl-SI"/>
      </w:rPr>
      <mc:AlternateContent>
        <mc:Choice Requires="wps">
          <w:drawing>
            <wp:anchor distT="0" distB="0" distL="114300" distR="114300" simplePos="0" relativeHeight="251661312" behindDoc="0" locked="0" layoutInCell="1" allowOverlap="1" wp14:anchorId="6875AD28" wp14:editId="0580B426">
              <wp:simplePos x="0" y="0"/>
              <wp:positionH relativeFrom="leftMargin">
                <wp:align>center</wp:align>
              </wp:positionH>
              <wp:positionV relativeFrom="page">
                <wp:align>bottom</wp:align>
              </wp:positionV>
              <wp:extent cx="90805" cy="822960"/>
              <wp:effectExtent l="0" t="0" r="4445" b="0"/>
              <wp:wrapNone/>
              <wp:docPr id="444" name="Pravokotni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4C487C4" id="Pravokotnik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" fillcolor="#4bacc6 [3208]" strokecolor="#4f81bd [3204]">
              <w10:wrap anchorx="margin" anchory="page"/>
            </v:rect>
          </w:pict>
        </mc:Fallback>
      </mc:AlternateContent>
    </w:r>
    <w:r w:rsidRPr="00865890">
      <w:rPr>
        <w:rFonts w:cs="Arial"/>
        <w:noProof/>
        <w:lang w:eastAsia="sl-SI"/>
      </w:rPr>
      <mc:AlternateContent>
        <mc:Choice Requires="wps">
          <w:drawing>
            <wp:anchor distT="0" distB="0" distL="114300" distR="114300" simplePos="0" relativeHeight="251660288" behindDoc="0" locked="0" layoutInCell="1" allowOverlap="1" wp14:anchorId="358BB666" wp14:editId="4BE1416B">
              <wp:simplePos x="0" y="0"/>
              <wp:positionH relativeFrom="rightMargin">
                <wp:align>center</wp:align>
              </wp:positionH>
              <wp:positionV relativeFrom="page">
                <wp:align>bottom</wp:align>
              </wp:positionV>
              <wp:extent cx="91440" cy="822960"/>
              <wp:effectExtent l="0" t="0" r="3810" b="0"/>
              <wp:wrapNone/>
              <wp:docPr id="445" name="Pravokotni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4F757C0" id="Pravokotnik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0AE2" w14:textId="77777777" w:rsidR="00EA506B" w:rsidRDefault="00EA506B">
    <w:pPr>
      <w:pStyle w:val="Noga"/>
      <w:jc w:val="center"/>
    </w:pPr>
  </w:p>
  <w:p w14:paraId="2831444A" w14:textId="77777777" w:rsidR="00EA506B" w:rsidRDefault="00EA506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2697" w14:textId="77777777" w:rsidR="00832669" w:rsidRDefault="00832669">
      <w:r>
        <w:separator/>
      </w:r>
    </w:p>
  </w:footnote>
  <w:footnote w:type="continuationSeparator" w:id="0">
    <w:p w14:paraId="05F1018E" w14:textId="77777777" w:rsidR="00832669" w:rsidRDefault="00832669">
      <w:r>
        <w:continuationSeparator/>
      </w:r>
    </w:p>
  </w:footnote>
  <w:footnote w:id="1">
    <w:p w14:paraId="1B9781F6" w14:textId="675727FC" w:rsidR="00EA506B" w:rsidRPr="006C4D45" w:rsidRDefault="00EA506B" w:rsidP="00577EE2">
      <w:pPr>
        <w:pStyle w:val="Sprotnaopomba-besedilo"/>
        <w:spacing w:line="240" w:lineRule="auto"/>
        <w:jc w:val="both"/>
        <w:rPr>
          <w:rFonts w:ascii="Garamond" w:hAnsi="Garamond"/>
          <w:sz w:val="18"/>
          <w:szCs w:val="18"/>
        </w:rPr>
      </w:pPr>
      <w:r w:rsidRPr="006C4D45">
        <w:rPr>
          <w:rStyle w:val="Sprotnaopomba-sklic"/>
          <w:rFonts w:ascii="Garamond" w:hAnsi="Garamond"/>
          <w:sz w:val="18"/>
          <w:szCs w:val="18"/>
        </w:rPr>
        <w:footnoteRef/>
      </w:r>
      <w:r w:rsidRPr="006C4D45">
        <w:rPr>
          <w:rFonts w:ascii="Garamond" w:hAnsi="Garamond"/>
          <w:sz w:val="18"/>
          <w:szCs w:val="18"/>
        </w:rPr>
        <w:t xml:space="preserve"> Prikazano je povprečno efektivno število, saj v posameznih letih vsi inšpektorji niso bili zaposleni celo leto. V letu 201</w:t>
      </w:r>
      <w:r>
        <w:rPr>
          <w:rFonts w:ascii="Garamond" w:hAnsi="Garamond"/>
          <w:sz w:val="18"/>
          <w:szCs w:val="18"/>
        </w:rPr>
        <w:t>9</w:t>
      </w:r>
      <w:r w:rsidRPr="006C4D45">
        <w:rPr>
          <w:rFonts w:ascii="Garamond" w:hAnsi="Garamond"/>
          <w:sz w:val="18"/>
          <w:szCs w:val="18"/>
        </w:rPr>
        <w:t xml:space="preserve"> je bil od 7 inšpektorjev en inšpektor zaposlen samo </w:t>
      </w:r>
      <w:r>
        <w:rPr>
          <w:rFonts w:ascii="Garamond" w:hAnsi="Garamond"/>
          <w:sz w:val="18"/>
          <w:szCs w:val="18"/>
        </w:rPr>
        <w:t>šest</w:t>
      </w:r>
      <w:r w:rsidRPr="006C4D45">
        <w:rPr>
          <w:rFonts w:ascii="Garamond" w:hAnsi="Garamond"/>
          <w:sz w:val="18"/>
          <w:szCs w:val="18"/>
        </w:rPr>
        <w:t xml:space="preserve"> mesecev, zato je v statistiki prikazano efektivno 6,</w:t>
      </w:r>
      <w:r>
        <w:rPr>
          <w:rFonts w:ascii="Garamond" w:hAnsi="Garamond"/>
          <w:sz w:val="18"/>
          <w:szCs w:val="18"/>
        </w:rPr>
        <w:t>50</w:t>
      </w:r>
      <w:r w:rsidRPr="006C4D45">
        <w:rPr>
          <w:rFonts w:ascii="Garamond" w:hAnsi="Garamond"/>
          <w:sz w:val="18"/>
          <w:szCs w:val="18"/>
        </w:rPr>
        <w:t xml:space="preserve"> inšpektorjev v UI.</w:t>
      </w:r>
    </w:p>
  </w:footnote>
  <w:footnote w:id="2">
    <w:p w14:paraId="565E7090" w14:textId="54162593" w:rsidR="00EA506B" w:rsidRPr="00A9481A" w:rsidRDefault="00EA506B" w:rsidP="00A9481A">
      <w:pPr>
        <w:pStyle w:val="Sprotnaopomba-besedilo"/>
        <w:spacing w:line="240" w:lineRule="auto"/>
        <w:jc w:val="both"/>
        <w:rPr>
          <w:rFonts w:ascii="Garamond" w:hAnsi="Garamond"/>
          <w:sz w:val="18"/>
          <w:szCs w:val="18"/>
        </w:rPr>
      </w:pPr>
      <w:r w:rsidRPr="00A9481A">
        <w:rPr>
          <w:rStyle w:val="Sprotnaopomba-sklic"/>
          <w:rFonts w:ascii="Garamond" w:hAnsi="Garamond"/>
          <w:sz w:val="18"/>
          <w:szCs w:val="18"/>
        </w:rPr>
        <w:footnoteRef/>
      </w:r>
      <w:r w:rsidRPr="00A9481A">
        <w:rPr>
          <w:rFonts w:ascii="Garamond" w:hAnsi="Garamond"/>
          <w:sz w:val="18"/>
          <w:szCs w:val="18"/>
        </w:rPr>
        <w:t xml:space="preserve"> </w:t>
      </w:r>
      <w:r>
        <w:rPr>
          <w:rFonts w:ascii="Garamond" w:hAnsi="Garamond"/>
          <w:sz w:val="18"/>
          <w:szCs w:val="18"/>
        </w:rPr>
        <w:t xml:space="preserve">Konec leta 2019 je bila za UI izvedena revizija nerešenih zadev, vključno s prenosom iz prejšnjih let, ki je bila izvedena kot primerjava med stanjem zadev v reševanju iz dokumentarnega informacijskega sistema SPIS in procesnega informacijskega sistema IS_IJS. Stanje na dan 31.12.2019 med obema stanjema za UI je usklajeno na 194 </w:t>
      </w:r>
      <w:proofErr w:type="spellStart"/>
      <w:r>
        <w:rPr>
          <w:rFonts w:ascii="Garamond" w:hAnsi="Garamond"/>
          <w:sz w:val="18"/>
          <w:szCs w:val="18"/>
        </w:rPr>
        <w:t>nerešnih</w:t>
      </w:r>
      <w:proofErr w:type="spellEnd"/>
      <w:r>
        <w:rPr>
          <w:rFonts w:ascii="Garamond" w:hAnsi="Garamond"/>
          <w:sz w:val="18"/>
          <w:szCs w:val="18"/>
        </w:rPr>
        <w:t xml:space="preserve"> zadev.</w:t>
      </w:r>
    </w:p>
  </w:footnote>
  <w:footnote w:id="3">
    <w:p w14:paraId="153AE3D9" w14:textId="6A1718E3" w:rsidR="00EA506B" w:rsidRPr="003152B3" w:rsidRDefault="00EA506B" w:rsidP="003152B3">
      <w:pPr>
        <w:pStyle w:val="Sprotnaopomba-besedilo"/>
        <w:spacing w:line="240" w:lineRule="auto"/>
        <w:jc w:val="both"/>
        <w:rPr>
          <w:rFonts w:ascii="Garamond" w:hAnsi="Garamond"/>
          <w:sz w:val="18"/>
          <w:szCs w:val="18"/>
        </w:rPr>
      </w:pPr>
      <w:r w:rsidRPr="003152B3">
        <w:rPr>
          <w:rStyle w:val="Sprotnaopomba-sklic"/>
          <w:rFonts w:ascii="Garamond" w:hAnsi="Garamond"/>
          <w:sz w:val="18"/>
          <w:szCs w:val="18"/>
        </w:rPr>
        <w:footnoteRef/>
      </w:r>
      <w:r w:rsidRPr="003152B3">
        <w:rPr>
          <w:rFonts w:ascii="Garamond" w:hAnsi="Garamond"/>
          <w:sz w:val="18"/>
          <w:szCs w:val="18"/>
        </w:rPr>
        <w:t xml:space="preserve"> Konec leta 2019 je bila</w:t>
      </w:r>
      <w:r>
        <w:rPr>
          <w:rFonts w:ascii="Garamond" w:hAnsi="Garamond"/>
          <w:sz w:val="18"/>
          <w:szCs w:val="18"/>
        </w:rPr>
        <w:t xml:space="preserve"> tudi za ISJU</w:t>
      </w:r>
      <w:r w:rsidRPr="003152B3">
        <w:rPr>
          <w:rFonts w:ascii="Garamond" w:hAnsi="Garamond"/>
          <w:sz w:val="18"/>
          <w:szCs w:val="18"/>
        </w:rPr>
        <w:t xml:space="preserve"> izvedena revizija nerešenih zadev, vključno s prenosom iz prejšnjih let, ki je bila izvedena kot primerjava med stanje</w:t>
      </w:r>
      <w:r>
        <w:rPr>
          <w:rFonts w:ascii="Garamond" w:hAnsi="Garamond"/>
          <w:sz w:val="18"/>
          <w:szCs w:val="18"/>
        </w:rPr>
        <w:t>m</w:t>
      </w:r>
      <w:r w:rsidRPr="003152B3">
        <w:rPr>
          <w:rFonts w:ascii="Garamond" w:hAnsi="Garamond"/>
          <w:sz w:val="18"/>
          <w:szCs w:val="18"/>
        </w:rPr>
        <w:t xml:space="preserve"> zadev v reševanju iz dokumentarnega informacijskega sistema SPIS in procesnega informacijskega sistema IS_IJS. Stanje na dan 31.12.2019 med obema stanjema za ISJU je usklajeno</w:t>
      </w:r>
      <w:r>
        <w:rPr>
          <w:rFonts w:ascii="Garamond" w:hAnsi="Garamond"/>
          <w:sz w:val="18"/>
          <w:szCs w:val="18"/>
        </w:rPr>
        <w:t xml:space="preserve"> na 216 nerešenih zadev</w:t>
      </w:r>
      <w:r w:rsidRPr="003152B3">
        <w:rPr>
          <w:rFonts w:ascii="Garamond" w:hAnsi="Garamond"/>
          <w:sz w:val="18"/>
          <w:szCs w:val="18"/>
        </w:rPr>
        <w:t>.</w:t>
      </w:r>
    </w:p>
  </w:footnote>
  <w:footnote w:id="4">
    <w:p w14:paraId="65DE83AB" w14:textId="77777777" w:rsidR="00EA506B" w:rsidRPr="00C46F11" w:rsidRDefault="00EA506B" w:rsidP="00105B75">
      <w:pPr>
        <w:pStyle w:val="Sprotnaopomba-besedilo"/>
        <w:rPr>
          <w:rFonts w:ascii="Garamond" w:hAnsi="Garamond"/>
          <w:sz w:val="18"/>
          <w:szCs w:val="18"/>
        </w:rPr>
      </w:pPr>
      <w:r w:rsidRPr="00C46F11">
        <w:rPr>
          <w:rStyle w:val="Sprotnaopomba-sklic"/>
          <w:rFonts w:ascii="Garamond" w:hAnsi="Garamond"/>
          <w:sz w:val="18"/>
          <w:szCs w:val="18"/>
        </w:rPr>
        <w:footnoteRef/>
      </w:r>
      <w:r w:rsidRPr="00C46F11">
        <w:rPr>
          <w:rFonts w:ascii="Garamond" w:hAnsi="Garamond"/>
          <w:sz w:val="18"/>
          <w:szCs w:val="18"/>
        </w:rPr>
        <w:t xml:space="preserve"> Upoštevani so nadzori, ki so bili uvedeni v letu 2019 (ne glede na datum zaključka zadeve).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9BA9" w14:textId="77777777" w:rsidR="00EA506B" w:rsidRDefault="00EA506B">
    <w:pPr>
      <w:pStyle w:val="Glava"/>
      <w:jc w:val="center"/>
    </w:pPr>
  </w:p>
  <w:p w14:paraId="028E92B7" w14:textId="77777777" w:rsidR="00EA506B" w:rsidRPr="00110CBD" w:rsidRDefault="00EA506B" w:rsidP="004D29CC">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20D"/>
    <w:multiLevelType w:val="hybridMultilevel"/>
    <w:tmpl w:val="67CA0D54"/>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6581BD0"/>
    <w:multiLevelType w:val="multilevel"/>
    <w:tmpl w:val="BAD2A632"/>
    <w:lvl w:ilvl="0">
      <w:start w:val="1"/>
      <w:numFmt w:val="decimal"/>
      <w:lvlText w:val="%1"/>
      <w:lvlJc w:val="left"/>
      <w:pPr>
        <w:ind w:left="720" w:hanging="360"/>
      </w:pPr>
      <w:rPr>
        <w:rFonts w:ascii="Arial" w:hAnsi="Arial" w:cs="Arial" w:hint="default"/>
        <w:color w:val="auto"/>
        <w:sz w:val="22"/>
        <w:szCs w:val="22"/>
      </w:rPr>
    </w:lvl>
    <w:lvl w:ilvl="1">
      <w:start w:val="4"/>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5C334E"/>
    <w:multiLevelType w:val="hybridMultilevel"/>
    <w:tmpl w:val="F7262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528FE"/>
    <w:multiLevelType w:val="hybridMultilevel"/>
    <w:tmpl w:val="C200F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C143F"/>
    <w:multiLevelType w:val="hybridMultilevel"/>
    <w:tmpl w:val="D98C5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47139"/>
    <w:multiLevelType w:val="hybridMultilevel"/>
    <w:tmpl w:val="BB040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2E40D2"/>
    <w:multiLevelType w:val="hybridMultilevel"/>
    <w:tmpl w:val="EF92367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0D9130AE"/>
    <w:multiLevelType w:val="hybridMultilevel"/>
    <w:tmpl w:val="7C4855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A619F0"/>
    <w:multiLevelType w:val="hybridMultilevel"/>
    <w:tmpl w:val="9698C6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381B12"/>
    <w:multiLevelType w:val="hybridMultilevel"/>
    <w:tmpl w:val="8188B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C17264"/>
    <w:multiLevelType w:val="hybridMultilevel"/>
    <w:tmpl w:val="68421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251CDC"/>
    <w:multiLevelType w:val="hybridMultilevel"/>
    <w:tmpl w:val="679C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DF4F34"/>
    <w:multiLevelType w:val="hybridMultilevel"/>
    <w:tmpl w:val="805477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5D44A6"/>
    <w:multiLevelType w:val="hybridMultilevel"/>
    <w:tmpl w:val="B2222EA4"/>
    <w:lvl w:ilvl="0" w:tplc="FB907E4C">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39F038C6">
      <w:start w:val="1"/>
      <w:numFmt w:val="decimal"/>
      <w:lvlText w:val="%3"/>
      <w:lvlJc w:val="left"/>
      <w:pPr>
        <w:tabs>
          <w:tab w:val="num" w:pos="2160"/>
        </w:tabs>
        <w:ind w:left="2160" w:hanging="360"/>
      </w:pPr>
      <w:rPr>
        <w:rFonts w:hint="default"/>
        <w:b w:val="0"/>
        <w:color w:val="000000"/>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770FDE"/>
    <w:multiLevelType w:val="hybridMultilevel"/>
    <w:tmpl w:val="E09EB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B01CEF"/>
    <w:multiLevelType w:val="hybridMultilevel"/>
    <w:tmpl w:val="8AEAB45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D246D7"/>
    <w:multiLevelType w:val="hybridMultilevel"/>
    <w:tmpl w:val="CFA46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D53D5F"/>
    <w:multiLevelType w:val="multilevel"/>
    <w:tmpl w:val="52C6D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33FA2"/>
    <w:multiLevelType w:val="hybridMultilevel"/>
    <w:tmpl w:val="E8D4B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F37818"/>
    <w:multiLevelType w:val="hybridMultilevel"/>
    <w:tmpl w:val="FA6490B8"/>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75C1E7A"/>
    <w:multiLevelType w:val="hybridMultilevel"/>
    <w:tmpl w:val="2E4EE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22" w15:restartNumberingAfterBreak="0">
    <w:nsid w:val="278A1973"/>
    <w:multiLevelType w:val="hybridMultilevel"/>
    <w:tmpl w:val="15BE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9D1639C"/>
    <w:multiLevelType w:val="hybridMultilevel"/>
    <w:tmpl w:val="2698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354896"/>
    <w:multiLevelType w:val="hybridMultilevel"/>
    <w:tmpl w:val="A7EA2EFC"/>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84255F"/>
    <w:multiLevelType w:val="hybridMultilevel"/>
    <w:tmpl w:val="C9BCAE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E330501"/>
    <w:multiLevelType w:val="multilevel"/>
    <w:tmpl w:val="08644E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99649B"/>
    <w:multiLevelType w:val="hybridMultilevel"/>
    <w:tmpl w:val="AE767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2175B06"/>
    <w:multiLevelType w:val="hybridMultilevel"/>
    <w:tmpl w:val="75C43CF2"/>
    <w:lvl w:ilvl="0" w:tplc="C51401D4">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4A433FF"/>
    <w:multiLevelType w:val="hybridMultilevel"/>
    <w:tmpl w:val="D26E7BF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352B03B7"/>
    <w:multiLevelType w:val="hybridMultilevel"/>
    <w:tmpl w:val="3F7AB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5331EAC"/>
    <w:multiLevelType w:val="hybridMultilevel"/>
    <w:tmpl w:val="C874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59143D7"/>
    <w:multiLevelType w:val="hybridMultilevel"/>
    <w:tmpl w:val="ACFA8544"/>
    <w:lvl w:ilvl="0" w:tplc="F710A1E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7FA251C"/>
    <w:multiLevelType w:val="hybridMultilevel"/>
    <w:tmpl w:val="968023DE"/>
    <w:lvl w:ilvl="0" w:tplc="D3B8DC0C">
      <w:start w:val="1"/>
      <w:numFmt w:val="bullet"/>
      <w:lvlText w:val="-"/>
      <w:lvlJc w:val="left"/>
      <w:pPr>
        <w:ind w:left="1572" w:hanging="360"/>
      </w:pPr>
      <w:rPr>
        <w:rFonts w:ascii="Arial" w:eastAsia="Times New Roman" w:hAnsi="Arial" w:cs="Arial" w:hint="default"/>
      </w:rPr>
    </w:lvl>
    <w:lvl w:ilvl="1" w:tplc="04240003">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35" w15:restartNumberingAfterBreak="0">
    <w:nsid w:val="383D4893"/>
    <w:multiLevelType w:val="multilevel"/>
    <w:tmpl w:val="30F244D4"/>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745F03"/>
    <w:multiLevelType w:val="hybridMultilevel"/>
    <w:tmpl w:val="4D1A77E2"/>
    <w:lvl w:ilvl="0" w:tplc="5D04C1F6">
      <w:start w:val="1"/>
      <w:numFmt w:val="lowerLetter"/>
      <w:pStyle w:val="rkovnatokazaodstavkom"/>
      <w:lvlText w:val="%1)"/>
      <w:lvlJc w:val="left"/>
      <w:pPr>
        <w:ind w:left="1068" w:hanging="360"/>
      </w:pPr>
      <w:rPr>
        <w:rFonts w:hint="default"/>
      </w:rPr>
    </w:lvl>
    <w:lvl w:ilvl="1" w:tplc="04240003">
      <w:start w:val="1"/>
      <w:numFmt w:val="lowerLetter"/>
      <w:lvlText w:val="%2."/>
      <w:lvlJc w:val="left"/>
      <w:pPr>
        <w:ind w:left="1788" w:hanging="360"/>
      </w:pPr>
    </w:lvl>
    <w:lvl w:ilvl="2" w:tplc="04240005" w:tentative="1">
      <w:start w:val="1"/>
      <w:numFmt w:val="lowerRoman"/>
      <w:lvlText w:val="%3."/>
      <w:lvlJc w:val="right"/>
      <w:pPr>
        <w:ind w:left="2508" w:hanging="180"/>
      </w:pPr>
    </w:lvl>
    <w:lvl w:ilvl="3" w:tplc="04240001" w:tentative="1">
      <w:start w:val="1"/>
      <w:numFmt w:val="decimal"/>
      <w:lvlText w:val="%4."/>
      <w:lvlJc w:val="left"/>
      <w:pPr>
        <w:ind w:left="3228" w:hanging="360"/>
      </w:pPr>
    </w:lvl>
    <w:lvl w:ilvl="4" w:tplc="04240003" w:tentative="1">
      <w:start w:val="1"/>
      <w:numFmt w:val="lowerLetter"/>
      <w:lvlText w:val="%5."/>
      <w:lvlJc w:val="left"/>
      <w:pPr>
        <w:ind w:left="3948" w:hanging="360"/>
      </w:pPr>
    </w:lvl>
    <w:lvl w:ilvl="5" w:tplc="04240005" w:tentative="1">
      <w:start w:val="1"/>
      <w:numFmt w:val="lowerRoman"/>
      <w:lvlText w:val="%6."/>
      <w:lvlJc w:val="right"/>
      <w:pPr>
        <w:ind w:left="4668" w:hanging="180"/>
      </w:pPr>
    </w:lvl>
    <w:lvl w:ilvl="6" w:tplc="04240001" w:tentative="1">
      <w:start w:val="1"/>
      <w:numFmt w:val="decimal"/>
      <w:lvlText w:val="%7."/>
      <w:lvlJc w:val="left"/>
      <w:pPr>
        <w:ind w:left="5388" w:hanging="360"/>
      </w:pPr>
    </w:lvl>
    <w:lvl w:ilvl="7" w:tplc="04240003" w:tentative="1">
      <w:start w:val="1"/>
      <w:numFmt w:val="lowerLetter"/>
      <w:lvlText w:val="%8."/>
      <w:lvlJc w:val="left"/>
      <w:pPr>
        <w:ind w:left="6108" w:hanging="360"/>
      </w:pPr>
    </w:lvl>
    <w:lvl w:ilvl="8" w:tplc="04240005" w:tentative="1">
      <w:start w:val="1"/>
      <w:numFmt w:val="lowerRoman"/>
      <w:lvlText w:val="%9."/>
      <w:lvlJc w:val="right"/>
      <w:pPr>
        <w:ind w:left="6828" w:hanging="180"/>
      </w:pPr>
    </w:lvl>
  </w:abstractNum>
  <w:abstractNum w:abstractNumId="37" w15:restartNumberingAfterBreak="0">
    <w:nsid w:val="3A97675F"/>
    <w:multiLevelType w:val="hybridMultilevel"/>
    <w:tmpl w:val="C9C4FE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CEA10AD"/>
    <w:multiLevelType w:val="hybridMultilevel"/>
    <w:tmpl w:val="258E3E70"/>
    <w:lvl w:ilvl="0" w:tplc="8DEC1404">
      <w:start w:val="8"/>
      <w:numFmt w:val="bullet"/>
      <w:lvlText w:val="-"/>
      <w:lvlJc w:val="left"/>
      <w:pPr>
        <w:ind w:left="2140" w:hanging="360"/>
      </w:pPr>
      <w:rPr>
        <w:rFonts w:ascii="Arial" w:eastAsia="Times New Roman" w:hAnsi="Arial" w:cs="Arial" w:hint="default"/>
        <w:i w:val="0"/>
      </w:rPr>
    </w:lvl>
    <w:lvl w:ilvl="1" w:tplc="04240003" w:tentative="1">
      <w:start w:val="1"/>
      <w:numFmt w:val="bullet"/>
      <w:lvlText w:val="o"/>
      <w:lvlJc w:val="left"/>
      <w:pPr>
        <w:ind w:left="2860" w:hanging="360"/>
      </w:pPr>
      <w:rPr>
        <w:rFonts w:ascii="Courier New" w:hAnsi="Courier New" w:cs="Courier New" w:hint="default"/>
      </w:rPr>
    </w:lvl>
    <w:lvl w:ilvl="2" w:tplc="04240005" w:tentative="1">
      <w:start w:val="1"/>
      <w:numFmt w:val="bullet"/>
      <w:lvlText w:val=""/>
      <w:lvlJc w:val="left"/>
      <w:pPr>
        <w:ind w:left="3580" w:hanging="360"/>
      </w:pPr>
      <w:rPr>
        <w:rFonts w:ascii="Wingdings" w:hAnsi="Wingdings" w:hint="default"/>
      </w:rPr>
    </w:lvl>
    <w:lvl w:ilvl="3" w:tplc="04240001" w:tentative="1">
      <w:start w:val="1"/>
      <w:numFmt w:val="bullet"/>
      <w:lvlText w:val=""/>
      <w:lvlJc w:val="left"/>
      <w:pPr>
        <w:ind w:left="4300" w:hanging="360"/>
      </w:pPr>
      <w:rPr>
        <w:rFonts w:ascii="Symbol" w:hAnsi="Symbol" w:hint="default"/>
      </w:rPr>
    </w:lvl>
    <w:lvl w:ilvl="4" w:tplc="04240003" w:tentative="1">
      <w:start w:val="1"/>
      <w:numFmt w:val="bullet"/>
      <w:lvlText w:val="o"/>
      <w:lvlJc w:val="left"/>
      <w:pPr>
        <w:ind w:left="5020" w:hanging="360"/>
      </w:pPr>
      <w:rPr>
        <w:rFonts w:ascii="Courier New" w:hAnsi="Courier New" w:cs="Courier New" w:hint="default"/>
      </w:rPr>
    </w:lvl>
    <w:lvl w:ilvl="5" w:tplc="04240005" w:tentative="1">
      <w:start w:val="1"/>
      <w:numFmt w:val="bullet"/>
      <w:lvlText w:val=""/>
      <w:lvlJc w:val="left"/>
      <w:pPr>
        <w:ind w:left="5740" w:hanging="360"/>
      </w:pPr>
      <w:rPr>
        <w:rFonts w:ascii="Wingdings" w:hAnsi="Wingdings" w:hint="default"/>
      </w:rPr>
    </w:lvl>
    <w:lvl w:ilvl="6" w:tplc="04240001" w:tentative="1">
      <w:start w:val="1"/>
      <w:numFmt w:val="bullet"/>
      <w:lvlText w:val=""/>
      <w:lvlJc w:val="left"/>
      <w:pPr>
        <w:ind w:left="6460" w:hanging="360"/>
      </w:pPr>
      <w:rPr>
        <w:rFonts w:ascii="Symbol" w:hAnsi="Symbol" w:hint="default"/>
      </w:rPr>
    </w:lvl>
    <w:lvl w:ilvl="7" w:tplc="04240003" w:tentative="1">
      <w:start w:val="1"/>
      <w:numFmt w:val="bullet"/>
      <w:lvlText w:val="o"/>
      <w:lvlJc w:val="left"/>
      <w:pPr>
        <w:ind w:left="7180" w:hanging="360"/>
      </w:pPr>
      <w:rPr>
        <w:rFonts w:ascii="Courier New" w:hAnsi="Courier New" w:cs="Courier New" w:hint="default"/>
      </w:rPr>
    </w:lvl>
    <w:lvl w:ilvl="8" w:tplc="04240005" w:tentative="1">
      <w:start w:val="1"/>
      <w:numFmt w:val="bullet"/>
      <w:lvlText w:val=""/>
      <w:lvlJc w:val="left"/>
      <w:pPr>
        <w:ind w:left="7900" w:hanging="360"/>
      </w:pPr>
      <w:rPr>
        <w:rFonts w:ascii="Wingdings" w:hAnsi="Wingdings" w:hint="default"/>
      </w:rPr>
    </w:lvl>
  </w:abstractNum>
  <w:abstractNum w:abstractNumId="39" w15:restartNumberingAfterBreak="0">
    <w:nsid w:val="3F9D1DB2"/>
    <w:multiLevelType w:val="hybridMultilevel"/>
    <w:tmpl w:val="DAB27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10069CF"/>
    <w:multiLevelType w:val="hybridMultilevel"/>
    <w:tmpl w:val="F2E620AA"/>
    <w:lvl w:ilvl="0" w:tplc="0424000B">
      <w:start w:val="1"/>
      <w:numFmt w:val="bullet"/>
      <w:lvlText w:val=""/>
      <w:lvlJc w:val="left"/>
      <w:pPr>
        <w:ind w:left="360" w:hanging="360"/>
      </w:pPr>
      <w:rPr>
        <w:rFonts w:ascii="Wingdings" w:hAnsi="Wingdings" w:hint="default"/>
      </w:rPr>
    </w:lvl>
    <w:lvl w:ilvl="1" w:tplc="9078E8A6">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1" w15:restartNumberingAfterBreak="0">
    <w:nsid w:val="414A67EC"/>
    <w:multiLevelType w:val="hybridMultilevel"/>
    <w:tmpl w:val="09D8F0F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45BF0106"/>
    <w:multiLevelType w:val="hybridMultilevel"/>
    <w:tmpl w:val="EA1CC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850743A"/>
    <w:multiLevelType w:val="hybridMultilevel"/>
    <w:tmpl w:val="67C68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DA57E7E"/>
    <w:multiLevelType w:val="hybridMultilevel"/>
    <w:tmpl w:val="D47AFF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3CD244D"/>
    <w:multiLevelType w:val="hybridMultilevel"/>
    <w:tmpl w:val="435233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46F61C0"/>
    <w:multiLevelType w:val="hybridMultilevel"/>
    <w:tmpl w:val="8238326C"/>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2088"/>
        </w:tabs>
        <w:ind w:left="2088" w:hanging="360"/>
      </w:pPr>
      <w:rPr>
        <w:rFonts w:ascii="Courier New" w:hAnsi="Courier New" w:cs="Courier New" w:hint="default"/>
      </w:rPr>
    </w:lvl>
    <w:lvl w:ilvl="2" w:tplc="04240005" w:tentative="1">
      <w:start w:val="1"/>
      <w:numFmt w:val="bullet"/>
      <w:lvlText w:val=""/>
      <w:lvlJc w:val="left"/>
      <w:pPr>
        <w:tabs>
          <w:tab w:val="num" w:pos="2808"/>
        </w:tabs>
        <w:ind w:left="2808" w:hanging="360"/>
      </w:pPr>
      <w:rPr>
        <w:rFonts w:ascii="Wingdings" w:hAnsi="Wingdings" w:hint="default"/>
      </w:rPr>
    </w:lvl>
    <w:lvl w:ilvl="3" w:tplc="04240001" w:tentative="1">
      <w:start w:val="1"/>
      <w:numFmt w:val="bullet"/>
      <w:lvlText w:val=""/>
      <w:lvlJc w:val="left"/>
      <w:pPr>
        <w:tabs>
          <w:tab w:val="num" w:pos="3528"/>
        </w:tabs>
        <w:ind w:left="3528" w:hanging="360"/>
      </w:pPr>
      <w:rPr>
        <w:rFonts w:ascii="Symbol" w:hAnsi="Symbol" w:hint="default"/>
      </w:rPr>
    </w:lvl>
    <w:lvl w:ilvl="4" w:tplc="04240003" w:tentative="1">
      <w:start w:val="1"/>
      <w:numFmt w:val="bullet"/>
      <w:lvlText w:val="o"/>
      <w:lvlJc w:val="left"/>
      <w:pPr>
        <w:tabs>
          <w:tab w:val="num" w:pos="4248"/>
        </w:tabs>
        <w:ind w:left="4248" w:hanging="360"/>
      </w:pPr>
      <w:rPr>
        <w:rFonts w:ascii="Courier New" w:hAnsi="Courier New" w:cs="Courier New" w:hint="default"/>
      </w:rPr>
    </w:lvl>
    <w:lvl w:ilvl="5" w:tplc="04240005" w:tentative="1">
      <w:start w:val="1"/>
      <w:numFmt w:val="bullet"/>
      <w:lvlText w:val=""/>
      <w:lvlJc w:val="left"/>
      <w:pPr>
        <w:tabs>
          <w:tab w:val="num" w:pos="4968"/>
        </w:tabs>
        <w:ind w:left="4968" w:hanging="360"/>
      </w:pPr>
      <w:rPr>
        <w:rFonts w:ascii="Wingdings" w:hAnsi="Wingdings" w:hint="default"/>
      </w:rPr>
    </w:lvl>
    <w:lvl w:ilvl="6" w:tplc="04240001" w:tentative="1">
      <w:start w:val="1"/>
      <w:numFmt w:val="bullet"/>
      <w:lvlText w:val=""/>
      <w:lvlJc w:val="left"/>
      <w:pPr>
        <w:tabs>
          <w:tab w:val="num" w:pos="5688"/>
        </w:tabs>
        <w:ind w:left="5688" w:hanging="360"/>
      </w:pPr>
      <w:rPr>
        <w:rFonts w:ascii="Symbol" w:hAnsi="Symbol" w:hint="default"/>
      </w:rPr>
    </w:lvl>
    <w:lvl w:ilvl="7" w:tplc="04240003" w:tentative="1">
      <w:start w:val="1"/>
      <w:numFmt w:val="bullet"/>
      <w:lvlText w:val="o"/>
      <w:lvlJc w:val="left"/>
      <w:pPr>
        <w:tabs>
          <w:tab w:val="num" w:pos="6408"/>
        </w:tabs>
        <w:ind w:left="6408" w:hanging="360"/>
      </w:pPr>
      <w:rPr>
        <w:rFonts w:ascii="Courier New" w:hAnsi="Courier New" w:cs="Courier New" w:hint="default"/>
      </w:rPr>
    </w:lvl>
    <w:lvl w:ilvl="8" w:tplc="04240005" w:tentative="1">
      <w:start w:val="1"/>
      <w:numFmt w:val="bullet"/>
      <w:lvlText w:val=""/>
      <w:lvlJc w:val="left"/>
      <w:pPr>
        <w:tabs>
          <w:tab w:val="num" w:pos="7128"/>
        </w:tabs>
        <w:ind w:left="7128" w:hanging="360"/>
      </w:pPr>
      <w:rPr>
        <w:rFonts w:ascii="Wingdings" w:hAnsi="Wingdings" w:hint="default"/>
      </w:rPr>
    </w:lvl>
  </w:abstractNum>
  <w:abstractNum w:abstractNumId="48" w15:restartNumberingAfterBreak="0">
    <w:nsid w:val="5881255B"/>
    <w:multiLevelType w:val="hybridMultilevel"/>
    <w:tmpl w:val="5328751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49" w15:restartNumberingAfterBreak="0">
    <w:nsid w:val="5A827470"/>
    <w:multiLevelType w:val="multilevel"/>
    <w:tmpl w:val="634C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2E3780"/>
    <w:multiLevelType w:val="hybridMultilevel"/>
    <w:tmpl w:val="D1B45DE0"/>
    <w:lvl w:ilvl="0" w:tplc="76AC1A70">
      <w:start w:val="1"/>
      <w:numFmt w:val="upperRoman"/>
      <w:pStyle w:val="Oddelek"/>
      <w:lvlText w:val="%1."/>
      <w:lvlJc w:val="left"/>
      <w:pPr>
        <w:tabs>
          <w:tab w:val="num" w:pos="1440"/>
        </w:tabs>
        <w:ind w:left="1440" w:hanging="720"/>
      </w:pPr>
      <w:rPr>
        <w:rFonts w:hint="default"/>
      </w:r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51" w15:restartNumberingAfterBreak="0">
    <w:nsid w:val="62632AE1"/>
    <w:multiLevelType w:val="hybridMultilevel"/>
    <w:tmpl w:val="A35A40E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52" w15:restartNumberingAfterBreak="0">
    <w:nsid w:val="62646674"/>
    <w:multiLevelType w:val="hybridMultilevel"/>
    <w:tmpl w:val="7F22AD86"/>
    <w:lvl w:ilvl="0" w:tplc="0424000F">
      <w:start w:val="1"/>
      <w:numFmt w:val="bullet"/>
      <w:pStyle w:val="Odsek"/>
      <w:lvlText w:val=""/>
      <w:lvlJc w:val="left"/>
      <w:pPr>
        <w:tabs>
          <w:tab w:val="num" w:pos="720"/>
        </w:tabs>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53" w15:restartNumberingAfterBreak="0">
    <w:nsid w:val="63782FB1"/>
    <w:multiLevelType w:val="hybridMultilevel"/>
    <w:tmpl w:val="AAF2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3ED3838"/>
    <w:multiLevelType w:val="hybridMultilevel"/>
    <w:tmpl w:val="E3745CD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55" w15:restartNumberingAfterBreak="0">
    <w:nsid w:val="649039D7"/>
    <w:multiLevelType w:val="hybridMultilevel"/>
    <w:tmpl w:val="55BA2C0A"/>
    <w:lvl w:ilvl="0" w:tplc="7E04E84A">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1E2421"/>
    <w:multiLevelType w:val="multilevel"/>
    <w:tmpl w:val="634CF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DD72566"/>
    <w:multiLevelType w:val="hybridMultilevel"/>
    <w:tmpl w:val="F2C4CB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DFF2158"/>
    <w:multiLevelType w:val="hybridMultilevel"/>
    <w:tmpl w:val="DC5A0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E852A87"/>
    <w:multiLevelType w:val="hybridMultilevel"/>
    <w:tmpl w:val="7D662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0844C04"/>
    <w:multiLevelType w:val="hybridMultilevel"/>
    <w:tmpl w:val="10225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11B7876"/>
    <w:multiLevelType w:val="hybridMultilevel"/>
    <w:tmpl w:val="2D2AFC0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4" w15:restartNumberingAfterBreak="0">
    <w:nsid w:val="71A3458C"/>
    <w:multiLevelType w:val="hybridMultilevel"/>
    <w:tmpl w:val="2B026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2421929"/>
    <w:multiLevelType w:val="hybridMultilevel"/>
    <w:tmpl w:val="BAB4362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6" w15:restartNumberingAfterBreak="0">
    <w:nsid w:val="76446915"/>
    <w:multiLevelType w:val="hybridMultilevel"/>
    <w:tmpl w:val="54A6F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8" w15:restartNumberingAfterBreak="0">
    <w:nsid w:val="79E52092"/>
    <w:multiLevelType w:val="hybridMultilevel"/>
    <w:tmpl w:val="8618CB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A1F5AAF"/>
    <w:multiLevelType w:val="hybridMultilevel"/>
    <w:tmpl w:val="4D4A9EC4"/>
    <w:lvl w:ilvl="0" w:tplc="7E04E8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B6B07C4"/>
    <w:multiLevelType w:val="hybridMultilevel"/>
    <w:tmpl w:val="3CDAD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CFB77B4"/>
    <w:multiLevelType w:val="hybridMultilevel"/>
    <w:tmpl w:val="22C8A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CFC3279"/>
    <w:multiLevelType w:val="hybridMultilevel"/>
    <w:tmpl w:val="1F5676C8"/>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73" w15:restartNumberingAfterBreak="0">
    <w:nsid w:val="7D267F77"/>
    <w:multiLevelType w:val="hybridMultilevel"/>
    <w:tmpl w:val="9FCAB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D2B386D"/>
    <w:multiLevelType w:val="hybridMultilevel"/>
    <w:tmpl w:val="F698E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E125B1B"/>
    <w:multiLevelType w:val="hybridMultilevel"/>
    <w:tmpl w:val="D6EE02A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52"/>
  </w:num>
  <w:num w:numId="2">
    <w:abstractNumId w:val="50"/>
  </w:num>
  <w:num w:numId="3">
    <w:abstractNumId w:val="36"/>
    <w:lvlOverride w:ilvl="0">
      <w:startOverride w:val="1"/>
    </w:lvlOverride>
  </w:num>
  <w:num w:numId="4">
    <w:abstractNumId w:val="56"/>
  </w:num>
  <w:num w:numId="5">
    <w:abstractNumId w:val="33"/>
  </w:num>
  <w:num w:numId="6">
    <w:abstractNumId w:val="58"/>
  </w:num>
  <w:num w:numId="7">
    <w:abstractNumId w:val="49"/>
  </w:num>
  <w:num w:numId="8">
    <w:abstractNumId w:val="13"/>
  </w:num>
  <w:num w:numId="9">
    <w:abstractNumId w:val="17"/>
  </w:num>
  <w:num w:numId="10">
    <w:abstractNumId w:val="35"/>
  </w:num>
  <w:num w:numId="11">
    <w:abstractNumId w:val="1"/>
  </w:num>
  <w:num w:numId="12">
    <w:abstractNumId w:val="55"/>
  </w:num>
  <w:num w:numId="13">
    <w:abstractNumId w:val="19"/>
  </w:num>
  <w:num w:numId="14">
    <w:abstractNumId w:val="69"/>
  </w:num>
  <w:num w:numId="15">
    <w:abstractNumId w:val="24"/>
  </w:num>
  <w:num w:numId="16">
    <w:abstractNumId w:val="21"/>
  </w:num>
  <w:num w:numId="17">
    <w:abstractNumId w:val="28"/>
  </w:num>
  <w:num w:numId="18">
    <w:abstractNumId w:val="40"/>
  </w:num>
  <w:num w:numId="19">
    <w:abstractNumId w:val="57"/>
  </w:num>
  <w:num w:numId="20">
    <w:abstractNumId w:val="51"/>
  </w:num>
  <w:num w:numId="21">
    <w:abstractNumId w:val="72"/>
  </w:num>
  <w:num w:numId="22">
    <w:abstractNumId w:val="75"/>
  </w:num>
  <w:num w:numId="23">
    <w:abstractNumId w:val="63"/>
  </w:num>
  <w:num w:numId="24">
    <w:abstractNumId w:val="67"/>
  </w:num>
  <w:num w:numId="25">
    <w:abstractNumId w:val="54"/>
  </w:num>
  <w:num w:numId="26">
    <w:abstractNumId w:val="48"/>
  </w:num>
  <w:num w:numId="27">
    <w:abstractNumId w:val="30"/>
  </w:num>
  <w:num w:numId="28">
    <w:abstractNumId w:val="41"/>
  </w:num>
  <w:num w:numId="29">
    <w:abstractNumId w:val="65"/>
  </w:num>
  <w:num w:numId="30">
    <w:abstractNumId w:val="6"/>
  </w:num>
  <w:num w:numId="31">
    <w:abstractNumId w:val="59"/>
  </w:num>
  <w:num w:numId="32">
    <w:abstractNumId w:val="7"/>
  </w:num>
  <w:num w:numId="33">
    <w:abstractNumId w:val="0"/>
  </w:num>
  <w:num w:numId="34">
    <w:abstractNumId w:val="37"/>
  </w:num>
  <w:num w:numId="35">
    <w:abstractNumId w:val="68"/>
  </w:num>
  <w:num w:numId="36">
    <w:abstractNumId w:val="47"/>
  </w:num>
  <w:num w:numId="37">
    <w:abstractNumId w:val="44"/>
  </w:num>
  <w:num w:numId="38">
    <w:abstractNumId w:val="46"/>
  </w:num>
  <w:num w:numId="39">
    <w:abstractNumId w:val="38"/>
  </w:num>
  <w:num w:numId="40">
    <w:abstractNumId w:val="34"/>
  </w:num>
  <w:num w:numId="41">
    <w:abstractNumId w:val="15"/>
  </w:num>
  <w:num w:numId="42">
    <w:abstractNumId w:val="25"/>
  </w:num>
  <w:num w:numId="43">
    <w:abstractNumId w:val="12"/>
  </w:num>
  <w:num w:numId="44">
    <w:abstractNumId w:val="20"/>
  </w:num>
  <w:num w:numId="45">
    <w:abstractNumId w:val="45"/>
  </w:num>
  <w:num w:numId="46">
    <w:abstractNumId w:val="43"/>
  </w:num>
  <w:num w:numId="47">
    <w:abstractNumId w:val="8"/>
  </w:num>
  <w:num w:numId="48">
    <w:abstractNumId w:val="62"/>
  </w:num>
  <w:num w:numId="49">
    <w:abstractNumId w:val="29"/>
  </w:num>
  <w:num w:numId="50">
    <w:abstractNumId w:val="2"/>
  </w:num>
  <w:num w:numId="51">
    <w:abstractNumId w:val="64"/>
  </w:num>
  <w:num w:numId="52">
    <w:abstractNumId w:val="66"/>
  </w:num>
  <w:num w:numId="53">
    <w:abstractNumId w:val="18"/>
  </w:num>
  <w:num w:numId="54">
    <w:abstractNumId w:val="42"/>
  </w:num>
  <w:num w:numId="55">
    <w:abstractNumId w:val="5"/>
  </w:num>
  <w:num w:numId="56">
    <w:abstractNumId w:val="32"/>
  </w:num>
  <w:num w:numId="57">
    <w:abstractNumId w:val="74"/>
  </w:num>
  <w:num w:numId="58">
    <w:abstractNumId w:val="60"/>
  </w:num>
  <w:num w:numId="59">
    <w:abstractNumId w:val="53"/>
  </w:num>
  <w:num w:numId="60">
    <w:abstractNumId w:val="39"/>
  </w:num>
  <w:num w:numId="61">
    <w:abstractNumId w:val="71"/>
  </w:num>
  <w:num w:numId="62">
    <w:abstractNumId w:val="10"/>
  </w:num>
  <w:num w:numId="63">
    <w:abstractNumId w:val="70"/>
  </w:num>
  <w:num w:numId="64">
    <w:abstractNumId w:val="4"/>
  </w:num>
  <w:num w:numId="65">
    <w:abstractNumId w:val="22"/>
  </w:num>
  <w:num w:numId="66">
    <w:abstractNumId w:val="61"/>
  </w:num>
  <w:num w:numId="67">
    <w:abstractNumId w:val="27"/>
  </w:num>
  <w:num w:numId="68">
    <w:abstractNumId w:val="23"/>
  </w:num>
  <w:num w:numId="69">
    <w:abstractNumId w:val="14"/>
  </w:num>
  <w:num w:numId="70">
    <w:abstractNumId w:val="11"/>
  </w:num>
  <w:num w:numId="71">
    <w:abstractNumId w:val="9"/>
  </w:num>
  <w:num w:numId="72">
    <w:abstractNumId w:val="73"/>
  </w:num>
  <w:num w:numId="73">
    <w:abstractNumId w:val="31"/>
  </w:num>
  <w:num w:numId="74">
    <w:abstractNumId w:val="16"/>
  </w:num>
  <w:num w:numId="75">
    <w:abstractNumId w:val="3"/>
  </w:num>
  <w:num w:numId="76">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65"/>
    <w:rsid w:val="0000056C"/>
    <w:rsid w:val="00000659"/>
    <w:rsid w:val="000009D5"/>
    <w:rsid w:val="00000EBD"/>
    <w:rsid w:val="00001046"/>
    <w:rsid w:val="0000199E"/>
    <w:rsid w:val="00001C36"/>
    <w:rsid w:val="000021B2"/>
    <w:rsid w:val="0000299E"/>
    <w:rsid w:val="00002C0B"/>
    <w:rsid w:val="000034A9"/>
    <w:rsid w:val="000036D3"/>
    <w:rsid w:val="00003D4D"/>
    <w:rsid w:val="00004C1A"/>
    <w:rsid w:val="00004FA7"/>
    <w:rsid w:val="00005135"/>
    <w:rsid w:val="000057CB"/>
    <w:rsid w:val="00005D5A"/>
    <w:rsid w:val="000060DC"/>
    <w:rsid w:val="00006137"/>
    <w:rsid w:val="0000686E"/>
    <w:rsid w:val="000069C4"/>
    <w:rsid w:val="00006BE3"/>
    <w:rsid w:val="000071F5"/>
    <w:rsid w:val="00007493"/>
    <w:rsid w:val="00007B46"/>
    <w:rsid w:val="00007BAE"/>
    <w:rsid w:val="0001023B"/>
    <w:rsid w:val="000108C2"/>
    <w:rsid w:val="000109D6"/>
    <w:rsid w:val="00010BE7"/>
    <w:rsid w:val="00010EBA"/>
    <w:rsid w:val="00010EE7"/>
    <w:rsid w:val="000110EB"/>
    <w:rsid w:val="00011C4C"/>
    <w:rsid w:val="00011CBE"/>
    <w:rsid w:val="000124E9"/>
    <w:rsid w:val="00012A25"/>
    <w:rsid w:val="00012AFB"/>
    <w:rsid w:val="00012DBC"/>
    <w:rsid w:val="00013E4E"/>
    <w:rsid w:val="00014379"/>
    <w:rsid w:val="00014731"/>
    <w:rsid w:val="00014F26"/>
    <w:rsid w:val="0001651E"/>
    <w:rsid w:val="00016A8E"/>
    <w:rsid w:val="000171F9"/>
    <w:rsid w:val="00017859"/>
    <w:rsid w:val="00021D7B"/>
    <w:rsid w:val="00022CDE"/>
    <w:rsid w:val="0002360C"/>
    <w:rsid w:val="0002474B"/>
    <w:rsid w:val="00024A3F"/>
    <w:rsid w:val="0002509F"/>
    <w:rsid w:val="0002547E"/>
    <w:rsid w:val="000257EB"/>
    <w:rsid w:val="00025E1F"/>
    <w:rsid w:val="00026A9B"/>
    <w:rsid w:val="0002709C"/>
    <w:rsid w:val="00027AD7"/>
    <w:rsid w:val="00030904"/>
    <w:rsid w:val="00030BF0"/>
    <w:rsid w:val="0003193B"/>
    <w:rsid w:val="00031D63"/>
    <w:rsid w:val="000321D7"/>
    <w:rsid w:val="00032C9D"/>
    <w:rsid w:val="00033198"/>
    <w:rsid w:val="00034136"/>
    <w:rsid w:val="00034675"/>
    <w:rsid w:val="00034882"/>
    <w:rsid w:val="00034C20"/>
    <w:rsid w:val="00034DA1"/>
    <w:rsid w:val="00036629"/>
    <w:rsid w:val="0003733C"/>
    <w:rsid w:val="0003777A"/>
    <w:rsid w:val="0003798A"/>
    <w:rsid w:val="000402F2"/>
    <w:rsid w:val="00040350"/>
    <w:rsid w:val="0004075F"/>
    <w:rsid w:val="00040905"/>
    <w:rsid w:val="00040949"/>
    <w:rsid w:val="00040D96"/>
    <w:rsid w:val="00041135"/>
    <w:rsid w:val="00041229"/>
    <w:rsid w:val="00041D27"/>
    <w:rsid w:val="00041F55"/>
    <w:rsid w:val="00042A3E"/>
    <w:rsid w:val="00042B7A"/>
    <w:rsid w:val="00043E82"/>
    <w:rsid w:val="00044B15"/>
    <w:rsid w:val="00045089"/>
    <w:rsid w:val="00045386"/>
    <w:rsid w:val="000455F1"/>
    <w:rsid w:val="000463ED"/>
    <w:rsid w:val="00046CC4"/>
    <w:rsid w:val="0004760D"/>
    <w:rsid w:val="000476E9"/>
    <w:rsid w:val="00047920"/>
    <w:rsid w:val="0005055C"/>
    <w:rsid w:val="0005187A"/>
    <w:rsid w:val="00052163"/>
    <w:rsid w:val="000530BB"/>
    <w:rsid w:val="00053664"/>
    <w:rsid w:val="000538E8"/>
    <w:rsid w:val="000555E2"/>
    <w:rsid w:val="000556B5"/>
    <w:rsid w:val="00056B84"/>
    <w:rsid w:val="00056D55"/>
    <w:rsid w:val="0005790C"/>
    <w:rsid w:val="00057C41"/>
    <w:rsid w:val="00060168"/>
    <w:rsid w:val="00060940"/>
    <w:rsid w:val="00061115"/>
    <w:rsid w:val="000623EF"/>
    <w:rsid w:val="00063341"/>
    <w:rsid w:val="000637BC"/>
    <w:rsid w:val="00063C3A"/>
    <w:rsid w:val="0006417E"/>
    <w:rsid w:val="000645B6"/>
    <w:rsid w:val="000646FF"/>
    <w:rsid w:val="000647FE"/>
    <w:rsid w:val="00064966"/>
    <w:rsid w:val="000662C6"/>
    <w:rsid w:val="000663ED"/>
    <w:rsid w:val="00066629"/>
    <w:rsid w:val="00067235"/>
    <w:rsid w:val="00070519"/>
    <w:rsid w:val="00070A82"/>
    <w:rsid w:val="000711ED"/>
    <w:rsid w:val="00071338"/>
    <w:rsid w:val="00071A6C"/>
    <w:rsid w:val="00071B5C"/>
    <w:rsid w:val="00071ECD"/>
    <w:rsid w:val="00073877"/>
    <w:rsid w:val="00073895"/>
    <w:rsid w:val="0007539B"/>
    <w:rsid w:val="000756C8"/>
    <w:rsid w:val="000758C8"/>
    <w:rsid w:val="000758F5"/>
    <w:rsid w:val="0007656C"/>
    <w:rsid w:val="0007664A"/>
    <w:rsid w:val="00076771"/>
    <w:rsid w:val="00076A78"/>
    <w:rsid w:val="0007702E"/>
    <w:rsid w:val="000773E9"/>
    <w:rsid w:val="0007796B"/>
    <w:rsid w:val="00077E9B"/>
    <w:rsid w:val="000809B8"/>
    <w:rsid w:val="00080A6D"/>
    <w:rsid w:val="00081221"/>
    <w:rsid w:val="0008230A"/>
    <w:rsid w:val="000828B7"/>
    <w:rsid w:val="000829C7"/>
    <w:rsid w:val="0008378C"/>
    <w:rsid w:val="0008389B"/>
    <w:rsid w:val="00083BC5"/>
    <w:rsid w:val="00083BD9"/>
    <w:rsid w:val="00083E45"/>
    <w:rsid w:val="000842E0"/>
    <w:rsid w:val="00084C6F"/>
    <w:rsid w:val="00085817"/>
    <w:rsid w:val="00086215"/>
    <w:rsid w:val="00087F5D"/>
    <w:rsid w:val="00087FC9"/>
    <w:rsid w:val="0009050B"/>
    <w:rsid w:val="00090AE3"/>
    <w:rsid w:val="00090ED4"/>
    <w:rsid w:val="000928BA"/>
    <w:rsid w:val="00092AAE"/>
    <w:rsid w:val="000930FA"/>
    <w:rsid w:val="000937F2"/>
    <w:rsid w:val="00093BDE"/>
    <w:rsid w:val="00094902"/>
    <w:rsid w:val="0009494E"/>
    <w:rsid w:val="00095E79"/>
    <w:rsid w:val="00095F44"/>
    <w:rsid w:val="000960E7"/>
    <w:rsid w:val="00096F5F"/>
    <w:rsid w:val="00097623"/>
    <w:rsid w:val="00097635"/>
    <w:rsid w:val="000A024B"/>
    <w:rsid w:val="000A0514"/>
    <w:rsid w:val="000A0636"/>
    <w:rsid w:val="000A063D"/>
    <w:rsid w:val="000A09DB"/>
    <w:rsid w:val="000A0CD9"/>
    <w:rsid w:val="000A152C"/>
    <w:rsid w:val="000A1A3B"/>
    <w:rsid w:val="000A1EA3"/>
    <w:rsid w:val="000A23B2"/>
    <w:rsid w:val="000A2D03"/>
    <w:rsid w:val="000A3024"/>
    <w:rsid w:val="000A32BF"/>
    <w:rsid w:val="000A33C8"/>
    <w:rsid w:val="000A3D64"/>
    <w:rsid w:val="000A3F95"/>
    <w:rsid w:val="000A5682"/>
    <w:rsid w:val="000A5AF1"/>
    <w:rsid w:val="000A5E46"/>
    <w:rsid w:val="000A5EF9"/>
    <w:rsid w:val="000A6760"/>
    <w:rsid w:val="000A6E66"/>
    <w:rsid w:val="000A6F65"/>
    <w:rsid w:val="000A769A"/>
    <w:rsid w:val="000A7BD6"/>
    <w:rsid w:val="000B07E6"/>
    <w:rsid w:val="000B18C0"/>
    <w:rsid w:val="000B1AFF"/>
    <w:rsid w:val="000B2A09"/>
    <w:rsid w:val="000B340D"/>
    <w:rsid w:val="000B40E5"/>
    <w:rsid w:val="000B4B2C"/>
    <w:rsid w:val="000B569D"/>
    <w:rsid w:val="000B5D0C"/>
    <w:rsid w:val="000B5E5E"/>
    <w:rsid w:val="000B64C5"/>
    <w:rsid w:val="000B6618"/>
    <w:rsid w:val="000B6889"/>
    <w:rsid w:val="000B720F"/>
    <w:rsid w:val="000C0855"/>
    <w:rsid w:val="000C09FD"/>
    <w:rsid w:val="000C0F1A"/>
    <w:rsid w:val="000C2786"/>
    <w:rsid w:val="000C284F"/>
    <w:rsid w:val="000C2980"/>
    <w:rsid w:val="000C2E9C"/>
    <w:rsid w:val="000C318D"/>
    <w:rsid w:val="000C47D3"/>
    <w:rsid w:val="000C5678"/>
    <w:rsid w:val="000C5949"/>
    <w:rsid w:val="000C5A23"/>
    <w:rsid w:val="000C5BF4"/>
    <w:rsid w:val="000C6148"/>
    <w:rsid w:val="000C63ED"/>
    <w:rsid w:val="000C6BA8"/>
    <w:rsid w:val="000C794B"/>
    <w:rsid w:val="000C7F26"/>
    <w:rsid w:val="000C7FCB"/>
    <w:rsid w:val="000D03A7"/>
    <w:rsid w:val="000D09DB"/>
    <w:rsid w:val="000D0FC2"/>
    <w:rsid w:val="000D2CDA"/>
    <w:rsid w:val="000D2EB8"/>
    <w:rsid w:val="000D2F0A"/>
    <w:rsid w:val="000D2F74"/>
    <w:rsid w:val="000D3DBD"/>
    <w:rsid w:val="000D4176"/>
    <w:rsid w:val="000D4A78"/>
    <w:rsid w:val="000D4D82"/>
    <w:rsid w:val="000D6100"/>
    <w:rsid w:val="000D6248"/>
    <w:rsid w:val="000D6C00"/>
    <w:rsid w:val="000D72F2"/>
    <w:rsid w:val="000E0367"/>
    <w:rsid w:val="000E0489"/>
    <w:rsid w:val="000E068C"/>
    <w:rsid w:val="000E0AF8"/>
    <w:rsid w:val="000E0C20"/>
    <w:rsid w:val="000E0C75"/>
    <w:rsid w:val="000E103C"/>
    <w:rsid w:val="000E31E0"/>
    <w:rsid w:val="000E33D6"/>
    <w:rsid w:val="000E35A2"/>
    <w:rsid w:val="000E50A0"/>
    <w:rsid w:val="000E55D4"/>
    <w:rsid w:val="000E58F0"/>
    <w:rsid w:val="000E5957"/>
    <w:rsid w:val="000E59BF"/>
    <w:rsid w:val="000E5DFB"/>
    <w:rsid w:val="000E6A97"/>
    <w:rsid w:val="000E76FB"/>
    <w:rsid w:val="000E7A04"/>
    <w:rsid w:val="000F026E"/>
    <w:rsid w:val="000F0506"/>
    <w:rsid w:val="000F0A84"/>
    <w:rsid w:val="000F0F3B"/>
    <w:rsid w:val="000F1399"/>
    <w:rsid w:val="000F13B3"/>
    <w:rsid w:val="000F16D4"/>
    <w:rsid w:val="000F16EC"/>
    <w:rsid w:val="000F1F28"/>
    <w:rsid w:val="000F2351"/>
    <w:rsid w:val="000F368F"/>
    <w:rsid w:val="000F5841"/>
    <w:rsid w:val="000F5DE5"/>
    <w:rsid w:val="000F6A06"/>
    <w:rsid w:val="000F6A2B"/>
    <w:rsid w:val="000F7233"/>
    <w:rsid w:val="0010079A"/>
    <w:rsid w:val="0010193A"/>
    <w:rsid w:val="001019D5"/>
    <w:rsid w:val="00101DEB"/>
    <w:rsid w:val="001024D0"/>
    <w:rsid w:val="0010263F"/>
    <w:rsid w:val="00103401"/>
    <w:rsid w:val="001042BE"/>
    <w:rsid w:val="00104B3E"/>
    <w:rsid w:val="00105B75"/>
    <w:rsid w:val="00106DE5"/>
    <w:rsid w:val="00107285"/>
    <w:rsid w:val="00107697"/>
    <w:rsid w:val="001078E9"/>
    <w:rsid w:val="00107922"/>
    <w:rsid w:val="001102B7"/>
    <w:rsid w:val="00110717"/>
    <w:rsid w:val="001109FA"/>
    <w:rsid w:val="00110CB7"/>
    <w:rsid w:val="001124B1"/>
    <w:rsid w:val="0011285E"/>
    <w:rsid w:val="00112E19"/>
    <w:rsid w:val="00113218"/>
    <w:rsid w:val="0011331F"/>
    <w:rsid w:val="00113FE7"/>
    <w:rsid w:val="00114C79"/>
    <w:rsid w:val="0011541A"/>
    <w:rsid w:val="0011555D"/>
    <w:rsid w:val="001157D1"/>
    <w:rsid w:val="00115CE8"/>
    <w:rsid w:val="001172FE"/>
    <w:rsid w:val="001174C1"/>
    <w:rsid w:val="00117C04"/>
    <w:rsid w:val="001211E2"/>
    <w:rsid w:val="001213D4"/>
    <w:rsid w:val="001214AB"/>
    <w:rsid w:val="00121C53"/>
    <w:rsid w:val="00121D3D"/>
    <w:rsid w:val="00121DF2"/>
    <w:rsid w:val="00122693"/>
    <w:rsid w:val="001229FD"/>
    <w:rsid w:val="001231D7"/>
    <w:rsid w:val="00123BFA"/>
    <w:rsid w:val="00124068"/>
    <w:rsid w:val="00124402"/>
    <w:rsid w:val="001245C8"/>
    <w:rsid w:val="00124D33"/>
    <w:rsid w:val="00124D65"/>
    <w:rsid w:val="00125388"/>
    <w:rsid w:val="00125F19"/>
    <w:rsid w:val="00126058"/>
    <w:rsid w:val="00126E2D"/>
    <w:rsid w:val="0012744B"/>
    <w:rsid w:val="00127917"/>
    <w:rsid w:val="00127B95"/>
    <w:rsid w:val="00127DDE"/>
    <w:rsid w:val="001313D3"/>
    <w:rsid w:val="001324B7"/>
    <w:rsid w:val="00132FAF"/>
    <w:rsid w:val="0013344C"/>
    <w:rsid w:val="00133653"/>
    <w:rsid w:val="00133965"/>
    <w:rsid w:val="00133EB6"/>
    <w:rsid w:val="00134477"/>
    <w:rsid w:val="00134C3F"/>
    <w:rsid w:val="0014022C"/>
    <w:rsid w:val="00140C91"/>
    <w:rsid w:val="00140F02"/>
    <w:rsid w:val="00141357"/>
    <w:rsid w:val="001415C1"/>
    <w:rsid w:val="00141ACE"/>
    <w:rsid w:val="00143280"/>
    <w:rsid w:val="00143622"/>
    <w:rsid w:val="001437E1"/>
    <w:rsid w:val="001447EF"/>
    <w:rsid w:val="001449D9"/>
    <w:rsid w:val="00145212"/>
    <w:rsid w:val="00145263"/>
    <w:rsid w:val="00145293"/>
    <w:rsid w:val="00145E2C"/>
    <w:rsid w:val="00146551"/>
    <w:rsid w:val="00146943"/>
    <w:rsid w:val="00146F4A"/>
    <w:rsid w:val="00147173"/>
    <w:rsid w:val="00147BF7"/>
    <w:rsid w:val="0015008E"/>
    <w:rsid w:val="00150698"/>
    <w:rsid w:val="00150953"/>
    <w:rsid w:val="001531F9"/>
    <w:rsid w:val="0015346B"/>
    <w:rsid w:val="0015382A"/>
    <w:rsid w:val="00153D92"/>
    <w:rsid w:val="0015498E"/>
    <w:rsid w:val="00154F51"/>
    <w:rsid w:val="0015544F"/>
    <w:rsid w:val="00155931"/>
    <w:rsid w:val="001562E7"/>
    <w:rsid w:val="001566CB"/>
    <w:rsid w:val="0015680E"/>
    <w:rsid w:val="00157059"/>
    <w:rsid w:val="0015717D"/>
    <w:rsid w:val="00157C84"/>
    <w:rsid w:val="0016008F"/>
    <w:rsid w:val="00160358"/>
    <w:rsid w:val="00161484"/>
    <w:rsid w:val="00161545"/>
    <w:rsid w:val="00162343"/>
    <w:rsid w:val="0016397B"/>
    <w:rsid w:val="001644F5"/>
    <w:rsid w:val="00164F36"/>
    <w:rsid w:val="00165CAB"/>
    <w:rsid w:val="00166273"/>
    <w:rsid w:val="0016652A"/>
    <w:rsid w:val="00166B1E"/>
    <w:rsid w:val="00166DED"/>
    <w:rsid w:val="0017039D"/>
    <w:rsid w:val="0017048E"/>
    <w:rsid w:val="001707D2"/>
    <w:rsid w:val="00170C36"/>
    <w:rsid w:val="00171B98"/>
    <w:rsid w:val="00171C2F"/>
    <w:rsid w:val="00172EE7"/>
    <w:rsid w:val="00173028"/>
    <w:rsid w:val="00173242"/>
    <w:rsid w:val="00173463"/>
    <w:rsid w:val="00174488"/>
    <w:rsid w:val="00174BB4"/>
    <w:rsid w:val="00175B53"/>
    <w:rsid w:val="00175E06"/>
    <w:rsid w:val="001767B0"/>
    <w:rsid w:val="00177750"/>
    <w:rsid w:val="00177AF0"/>
    <w:rsid w:val="001804B0"/>
    <w:rsid w:val="00180BB0"/>
    <w:rsid w:val="00181B6C"/>
    <w:rsid w:val="0018256C"/>
    <w:rsid w:val="0018259E"/>
    <w:rsid w:val="00182AE9"/>
    <w:rsid w:val="00183D0F"/>
    <w:rsid w:val="00184D05"/>
    <w:rsid w:val="001853BA"/>
    <w:rsid w:val="001855AD"/>
    <w:rsid w:val="00185BDD"/>
    <w:rsid w:val="001860B8"/>
    <w:rsid w:val="0018637A"/>
    <w:rsid w:val="00186531"/>
    <w:rsid w:val="0018659D"/>
    <w:rsid w:val="001865B4"/>
    <w:rsid w:val="001871CC"/>
    <w:rsid w:val="001871F8"/>
    <w:rsid w:val="0018742E"/>
    <w:rsid w:val="00187A87"/>
    <w:rsid w:val="00187AA2"/>
    <w:rsid w:val="00190012"/>
    <w:rsid w:val="00191811"/>
    <w:rsid w:val="00191C72"/>
    <w:rsid w:val="00191E70"/>
    <w:rsid w:val="00192B42"/>
    <w:rsid w:val="001930E7"/>
    <w:rsid w:val="001939B2"/>
    <w:rsid w:val="00193A02"/>
    <w:rsid w:val="00194507"/>
    <w:rsid w:val="00194D7A"/>
    <w:rsid w:val="00194E04"/>
    <w:rsid w:val="00195225"/>
    <w:rsid w:val="00195414"/>
    <w:rsid w:val="001957B7"/>
    <w:rsid w:val="0019589B"/>
    <w:rsid w:val="001967EB"/>
    <w:rsid w:val="001969C0"/>
    <w:rsid w:val="00196A0F"/>
    <w:rsid w:val="001973CF"/>
    <w:rsid w:val="00197A82"/>
    <w:rsid w:val="001A0B7A"/>
    <w:rsid w:val="001A0C4E"/>
    <w:rsid w:val="001A23B6"/>
    <w:rsid w:val="001A2CE9"/>
    <w:rsid w:val="001A3E07"/>
    <w:rsid w:val="001A44AF"/>
    <w:rsid w:val="001A4734"/>
    <w:rsid w:val="001A500A"/>
    <w:rsid w:val="001A5234"/>
    <w:rsid w:val="001A5465"/>
    <w:rsid w:val="001A582E"/>
    <w:rsid w:val="001A59DD"/>
    <w:rsid w:val="001A671A"/>
    <w:rsid w:val="001A679A"/>
    <w:rsid w:val="001A6B83"/>
    <w:rsid w:val="001A6CAD"/>
    <w:rsid w:val="001B081C"/>
    <w:rsid w:val="001B1415"/>
    <w:rsid w:val="001B1542"/>
    <w:rsid w:val="001B1C09"/>
    <w:rsid w:val="001B1EB5"/>
    <w:rsid w:val="001B2A6E"/>
    <w:rsid w:val="001B2AA4"/>
    <w:rsid w:val="001B2EF3"/>
    <w:rsid w:val="001B3B3A"/>
    <w:rsid w:val="001B4B50"/>
    <w:rsid w:val="001B4F84"/>
    <w:rsid w:val="001B5077"/>
    <w:rsid w:val="001B566E"/>
    <w:rsid w:val="001B5E1B"/>
    <w:rsid w:val="001B661C"/>
    <w:rsid w:val="001B68C3"/>
    <w:rsid w:val="001B7523"/>
    <w:rsid w:val="001B7DF4"/>
    <w:rsid w:val="001C0D1E"/>
    <w:rsid w:val="001C0F0E"/>
    <w:rsid w:val="001C24F5"/>
    <w:rsid w:val="001C4DB5"/>
    <w:rsid w:val="001C5348"/>
    <w:rsid w:val="001C5508"/>
    <w:rsid w:val="001C58DF"/>
    <w:rsid w:val="001C5A40"/>
    <w:rsid w:val="001C5FB6"/>
    <w:rsid w:val="001C633E"/>
    <w:rsid w:val="001C6EC7"/>
    <w:rsid w:val="001C7262"/>
    <w:rsid w:val="001C749A"/>
    <w:rsid w:val="001C758E"/>
    <w:rsid w:val="001C7C3E"/>
    <w:rsid w:val="001D1033"/>
    <w:rsid w:val="001D10EF"/>
    <w:rsid w:val="001D1936"/>
    <w:rsid w:val="001D1D11"/>
    <w:rsid w:val="001D1E9B"/>
    <w:rsid w:val="001D2262"/>
    <w:rsid w:val="001D2B05"/>
    <w:rsid w:val="001D3A29"/>
    <w:rsid w:val="001D41E7"/>
    <w:rsid w:val="001D4AB6"/>
    <w:rsid w:val="001D551A"/>
    <w:rsid w:val="001D5E41"/>
    <w:rsid w:val="001D725B"/>
    <w:rsid w:val="001D76C8"/>
    <w:rsid w:val="001D772C"/>
    <w:rsid w:val="001E0019"/>
    <w:rsid w:val="001E0F38"/>
    <w:rsid w:val="001E2749"/>
    <w:rsid w:val="001E281E"/>
    <w:rsid w:val="001E2B0A"/>
    <w:rsid w:val="001E2D5B"/>
    <w:rsid w:val="001E2E9D"/>
    <w:rsid w:val="001E3414"/>
    <w:rsid w:val="001E3EA8"/>
    <w:rsid w:val="001E4163"/>
    <w:rsid w:val="001E444F"/>
    <w:rsid w:val="001E461C"/>
    <w:rsid w:val="001E5166"/>
    <w:rsid w:val="001E51CE"/>
    <w:rsid w:val="001E5B59"/>
    <w:rsid w:val="001E5C3E"/>
    <w:rsid w:val="001E6159"/>
    <w:rsid w:val="001F04B9"/>
    <w:rsid w:val="001F1A6D"/>
    <w:rsid w:val="001F2D2A"/>
    <w:rsid w:val="001F412C"/>
    <w:rsid w:val="001F42F1"/>
    <w:rsid w:val="001F4F30"/>
    <w:rsid w:val="001F500C"/>
    <w:rsid w:val="001F57F9"/>
    <w:rsid w:val="001F62AB"/>
    <w:rsid w:val="001F65C0"/>
    <w:rsid w:val="001F6E8F"/>
    <w:rsid w:val="001F76BD"/>
    <w:rsid w:val="002005A3"/>
    <w:rsid w:val="0020062C"/>
    <w:rsid w:val="00200AE2"/>
    <w:rsid w:val="0020170C"/>
    <w:rsid w:val="00201B70"/>
    <w:rsid w:val="0020242C"/>
    <w:rsid w:val="0020419E"/>
    <w:rsid w:val="0020443E"/>
    <w:rsid w:val="00204551"/>
    <w:rsid w:val="00205230"/>
    <w:rsid w:val="00205747"/>
    <w:rsid w:val="00205B7A"/>
    <w:rsid w:val="002068C4"/>
    <w:rsid w:val="00206B12"/>
    <w:rsid w:val="00206F21"/>
    <w:rsid w:val="0020722C"/>
    <w:rsid w:val="002074FB"/>
    <w:rsid w:val="00207514"/>
    <w:rsid w:val="00207A4B"/>
    <w:rsid w:val="00210D1E"/>
    <w:rsid w:val="002112D3"/>
    <w:rsid w:val="00212F09"/>
    <w:rsid w:val="00214076"/>
    <w:rsid w:val="0021456E"/>
    <w:rsid w:val="002146BE"/>
    <w:rsid w:val="002152B9"/>
    <w:rsid w:val="00216CE9"/>
    <w:rsid w:val="00216E5A"/>
    <w:rsid w:val="00217CED"/>
    <w:rsid w:val="00220097"/>
    <w:rsid w:val="00220A1F"/>
    <w:rsid w:val="0022110E"/>
    <w:rsid w:val="00221496"/>
    <w:rsid w:val="00221ABC"/>
    <w:rsid w:val="002221F9"/>
    <w:rsid w:val="0022296F"/>
    <w:rsid w:val="00222F70"/>
    <w:rsid w:val="00223179"/>
    <w:rsid w:val="002254EC"/>
    <w:rsid w:val="002256E4"/>
    <w:rsid w:val="00225E63"/>
    <w:rsid w:val="002266C7"/>
    <w:rsid w:val="00226E4E"/>
    <w:rsid w:val="00227274"/>
    <w:rsid w:val="00227319"/>
    <w:rsid w:val="00227A19"/>
    <w:rsid w:val="00227C56"/>
    <w:rsid w:val="002303EC"/>
    <w:rsid w:val="0023066D"/>
    <w:rsid w:val="00230BAD"/>
    <w:rsid w:val="00231103"/>
    <w:rsid w:val="00231E0B"/>
    <w:rsid w:val="002345F7"/>
    <w:rsid w:val="002346C6"/>
    <w:rsid w:val="00234BC7"/>
    <w:rsid w:val="00234CB0"/>
    <w:rsid w:val="0023596E"/>
    <w:rsid w:val="00235F10"/>
    <w:rsid w:val="002365D3"/>
    <w:rsid w:val="00236DFE"/>
    <w:rsid w:val="00237558"/>
    <w:rsid w:val="00237EE5"/>
    <w:rsid w:val="0024074D"/>
    <w:rsid w:val="0024119A"/>
    <w:rsid w:val="00241351"/>
    <w:rsid w:val="00242455"/>
    <w:rsid w:val="0024285B"/>
    <w:rsid w:val="0024349A"/>
    <w:rsid w:val="002434B5"/>
    <w:rsid w:val="002447F0"/>
    <w:rsid w:val="002451FD"/>
    <w:rsid w:val="002452D4"/>
    <w:rsid w:val="00245F3F"/>
    <w:rsid w:val="00246717"/>
    <w:rsid w:val="00246982"/>
    <w:rsid w:val="00246AE8"/>
    <w:rsid w:val="00250158"/>
    <w:rsid w:val="00250729"/>
    <w:rsid w:val="0025136B"/>
    <w:rsid w:val="002514A7"/>
    <w:rsid w:val="002515E7"/>
    <w:rsid w:val="00251A63"/>
    <w:rsid w:val="00251A70"/>
    <w:rsid w:val="002525FB"/>
    <w:rsid w:val="00252615"/>
    <w:rsid w:val="0025295A"/>
    <w:rsid w:val="00252BCA"/>
    <w:rsid w:val="00252C6F"/>
    <w:rsid w:val="0025300C"/>
    <w:rsid w:val="002531B4"/>
    <w:rsid w:val="00253EC4"/>
    <w:rsid w:val="00253FC5"/>
    <w:rsid w:val="00254235"/>
    <w:rsid w:val="002546D2"/>
    <w:rsid w:val="0025543F"/>
    <w:rsid w:val="002559D8"/>
    <w:rsid w:val="00256333"/>
    <w:rsid w:val="002565BD"/>
    <w:rsid w:val="002566F1"/>
    <w:rsid w:val="00256B59"/>
    <w:rsid w:val="002600D7"/>
    <w:rsid w:val="002604FC"/>
    <w:rsid w:val="00261086"/>
    <w:rsid w:val="002613B9"/>
    <w:rsid w:val="002627A6"/>
    <w:rsid w:val="0026287E"/>
    <w:rsid w:val="00262BFA"/>
    <w:rsid w:val="00262C98"/>
    <w:rsid w:val="0026333B"/>
    <w:rsid w:val="00263928"/>
    <w:rsid w:val="0026393A"/>
    <w:rsid w:val="0026523E"/>
    <w:rsid w:val="0026577A"/>
    <w:rsid w:val="0026599E"/>
    <w:rsid w:val="00266A13"/>
    <w:rsid w:val="00266A99"/>
    <w:rsid w:val="00267515"/>
    <w:rsid w:val="0026798E"/>
    <w:rsid w:val="00270076"/>
    <w:rsid w:val="002709BF"/>
    <w:rsid w:val="00271A57"/>
    <w:rsid w:val="00271D40"/>
    <w:rsid w:val="0027213E"/>
    <w:rsid w:val="00273258"/>
    <w:rsid w:val="002743FD"/>
    <w:rsid w:val="00274FF0"/>
    <w:rsid w:val="002762B3"/>
    <w:rsid w:val="00276721"/>
    <w:rsid w:val="002770DD"/>
    <w:rsid w:val="002811F6"/>
    <w:rsid w:val="00281A0D"/>
    <w:rsid w:val="00281E4C"/>
    <w:rsid w:val="0028335A"/>
    <w:rsid w:val="00283363"/>
    <w:rsid w:val="0028517C"/>
    <w:rsid w:val="0028574C"/>
    <w:rsid w:val="00285798"/>
    <w:rsid w:val="0028580C"/>
    <w:rsid w:val="0028639C"/>
    <w:rsid w:val="002867F7"/>
    <w:rsid w:val="00286AD9"/>
    <w:rsid w:val="002871B5"/>
    <w:rsid w:val="00287C30"/>
    <w:rsid w:val="002917D2"/>
    <w:rsid w:val="0029194C"/>
    <w:rsid w:val="00292DD9"/>
    <w:rsid w:val="00293239"/>
    <w:rsid w:val="00293D58"/>
    <w:rsid w:val="002941B8"/>
    <w:rsid w:val="00294ADD"/>
    <w:rsid w:val="00294E94"/>
    <w:rsid w:val="002950EF"/>
    <w:rsid w:val="002964F3"/>
    <w:rsid w:val="002968C8"/>
    <w:rsid w:val="00296B6A"/>
    <w:rsid w:val="00297283"/>
    <w:rsid w:val="00297A7F"/>
    <w:rsid w:val="002A02FF"/>
    <w:rsid w:val="002A0EBC"/>
    <w:rsid w:val="002A1961"/>
    <w:rsid w:val="002A1BE8"/>
    <w:rsid w:val="002A212E"/>
    <w:rsid w:val="002A232F"/>
    <w:rsid w:val="002A23DA"/>
    <w:rsid w:val="002A33A7"/>
    <w:rsid w:val="002A39EB"/>
    <w:rsid w:val="002A3D60"/>
    <w:rsid w:val="002A4864"/>
    <w:rsid w:val="002A652C"/>
    <w:rsid w:val="002A652F"/>
    <w:rsid w:val="002A6DD4"/>
    <w:rsid w:val="002A749B"/>
    <w:rsid w:val="002A7523"/>
    <w:rsid w:val="002A7BCF"/>
    <w:rsid w:val="002B05A5"/>
    <w:rsid w:val="002B16BD"/>
    <w:rsid w:val="002B20E8"/>
    <w:rsid w:val="002B22AA"/>
    <w:rsid w:val="002B26BE"/>
    <w:rsid w:val="002B29F5"/>
    <w:rsid w:val="002B2A5E"/>
    <w:rsid w:val="002B3454"/>
    <w:rsid w:val="002B370D"/>
    <w:rsid w:val="002B3CEF"/>
    <w:rsid w:val="002B3DD2"/>
    <w:rsid w:val="002B46BF"/>
    <w:rsid w:val="002B5070"/>
    <w:rsid w:val="002B6468"/>
    <w:rsid w:val="002B7E07"/>
    <w:rsid w:val="002C0042"/>
    <w:rsid w:val="002C2316"/>
    <w:rsid w:val="002C253E"/>
    <w:rsid w:val="002C3462"/>
    <w:rsid w:val="002C437F"/>
    <w:rsid w:val="002C58DD"/>
    <w:rsid w:val="002C5C4B"/>
    <w:rsid w:val="002C62EF"/>
    <w:rsid w:val="002C6A5B"/>
    <w:rsid w:val="002C6E46"/>
    <w:rsid w:val="002C70DF"/>
    <w:rsid w:val="002C7621"/>
    <w:rsid w:val="002D07A9"/>
    <w:rsid w:val="002D0AFF"/>
    <w:rsid w:val="002D0D2A"/>
    <w:rsid w:val="002D0E20"/>
    <w:rsid w:val="002D186B"/>
    <w:rsid w:val="002D2C51"/>
    <w:rsid w:val="002D2E95"/>
    <w:rsid w:val="002D3197"/>
    <w:rsid w:val="002D3B3C"/>
    <w:rsid w:val="002D42EF"/>
    <w:rsid w:val="002D48DF"/>
    <w:rsid w:val="002D4950"/>
    <w:rsid w:val="002D4BD8"/>
    <w:rsid w:val="002D6853"/>
    <w:rsid w:val="002D68F0"/>
    <w:rsid w:val="002D6F5B"/>
    <w:rsid w:val="002D719B"/>
    <w:rsid w:val="002D78A9"/>
    <w:rsid w:val="002D7DB3"/>
    <w:rsid w:val="002E17B0"/>
    <w:rsid w:val="002E1D15"/>
    <w:rsid w:val="002E1E00"/>
    <w:rsid w:val="002E30AC"/>
    <w:rsid w:val="002E3277"/>
    <w:rsid w:val="002E3C87"/>
    <w:rsid w:val="002E3DAA"/>
    <w:rsid w:val="002E3DAD"/>
    <w:rsid w:val="002E3F38"/>
    <w:rsid w:val="002E46DD"/>
    <w:rsid w:val="002E523F"/>
    <w:rsid w:val="002E7142"/>
    <w:rsid w:val="002E79EB"/>
    <w:rsid w:val="002E7EB8"/>
    <w:rsid w:val="002F0AB1"/>
    <w:rsid w:val="002F15EF"/>
    <w:rsid w:val="002F21D3"/>
    <w:rsid w:val="002F28D7"/>
    <w:rsid w:val="002F2BD4"/>
    <w:rsid w:val="002F3155"/>
    <w:rsid w:val="002F3951"/>
    <w:rsid w:val="002F4170"/>
    <w:rsid w:val="002F4FE3"/>
    <w:rsid w:val="002F5106"/>
    <w:rsid w:val="002F5319"/>
    <w:rsid w:val="002F6100"/>
    <w:rsid w:val="002F6D82"/>
    <w:rsid w:val="002F7010"/>
    <w:rsid w:val="002F7759"/>
    <w:rsid w:val="003000DF"/>
    <w:rsid w:val="003005A0"/>
    <w:rsid w:val="00300CE9"/>
    <w:rsid w:val="00301E8B"/>
    <w:rsid w:val="00301F8D"/>
    <w:rsid w:val="003022F4"/>
    <w:rsid w:val="0030312B"/>
    <w:rsid w:val="0030393B"/>
    <w:rsid w:val="00303A3B"/>
    <w:rsid w:val="00303DB9"/>
    <w:rsid w:val="00304749"/>
    <w:rsid w:val="00304AB0"/>
    <w:rsid w:val="00307030"/>
    <w:rsid w:val="0030743C"/>
    <w:rsid w:val="00307FC3"/>
    <w:rsid w:val="00310037"/>
    <w:rsid w:val="0031038C"/>
    <w:rsid w:val="003103D8"/>
    <w:rsid w:val="00310552"/>
    <w:rsid w:val="003113BD"/>
    <w:rsid w:val="00311DF8"/>
    <w:rsid w:val="003122C1"/>
    <w:rsid w:val="00312645"/>
    <w:rsid w:val="00312AAB"/>
    <w:rsid w:val="00312C89"/>
    <w:rsid w:val="0031304A"/>
    <w:rsid w:val="00313BD7"/>
    <w:rsid w:val="003148B7"/>
    <w:rsid w:val="00314EF3"/>
    <w:rsid w:val="003152B3"/>
    <w:rsid w:val="0031605C"/>
    <w:rsid w:val="00316CCD"/>
    <w:rsid w:val="003175DE"/>
    <w:rsid w:val="003209B8"/>
    <w:rsid w:val="00321682"/>
    <w:rsid w:val="003216F4"/>
    <w:rsid w:val="00321A7E"/>
    <w:rsid w:val="00321A8C"/>
    <w:rsid w:val="0032200D"/>
    <w:rsid w:val="0032228D"/>
    <w:rsid w:val="00322532"/>
    <w:rsid w:val="00322DA8"/>
    <w:rsid w:val="00322E4F"/>
    <w:rsid w:val="00323AB5"/>
    <w:rsid w:val="00323B36"/>
    <w:rsid w:val="00323CEA"/>
    <w:rsid w:val="00324E76"/>
    <w:rsid w:val="00324EB9"/>
    <w:rsid w:val="00324F4D"/>
    <w:rsid w:val="0032500C"/>
    <w:rsid w:val="003253BE"/>
    <w:rsid w:val="00325772"/>
    <w:rsid w:val="00325E95"/>
    <w:rsid w:val="00326338"/>
    <w:rsid w:val="00326BD7"/>
    <w:rsid w:val="0033015A"/>
    <w:rsid w:val="00330300"/>
    <w:rsid w:val="0033054C"/>
    <w:rsid w:val="00330552"/>
    <w:rsid w:val="00330760"/>
    <w:rsid w:val="003309CA"/>
    <w:rsid w:val="00330E52"/>
    <w:rsid w:val="00331F78"/>
    <w:rsid w:val="003321C2"/>
    <w:rsid w:val="00332757"/>
    <w:rsid w:val="00333363"/>
    <w:rsid w:val="00333BE7"/>
    <w:rsid w:val="00334CC7"/>
    <w:rsid w:val="0033525F"/>
    <w:rsid w:val="00335392"/>
    <w:rsid w:val="00335D6E"/>
    <w:rsid w:val="0033635B"/>
    <w:rsid w:val="00337BCC"/>
    <w:rsid w:val="0034049B"/>
    <w:rsid w:val="00341D5F"/>
    <w:rsid w:val="003424E7"/>
    <w:rsid w:val="003432E3"/>
    <w:rsid w:val="00343F47"/>
    <w:rsid w:val="0034472B"/>
    <w:rsid w:val="0034474E"/>
    <w:rsid w:val="0034530A"/>
    <w:rsid w:val="003456D8"/>
    <w:rsid w:val="003457B8"/>
    <w:rsid w:val="00345C0F"/>
    <w:rsid w:val="0034627A"/>
    <w:rsid w:val="003468AD"/>
    <w:rsid w:val="0034797C"/>
    <w:rsid w:val="00347B2D"/>
    <w:rsid w:val="00347CAF"/>
    <w:rsid w:val="00350322"/>
    <w:rsid w:val="0035053A"/>
    <w:rsid w:val="0035079C"/>
    <w:rsid w:val="003507CA"/>
    <w:rsid w:val="00351705"/>
    <w:rsid w:val="0035213D"/>
    <w:rsid w:val="00352630"/>
    <w:rsid w:val="00352B0D"/>
    <w:rsid w:val="0035354D"/>
    <w:rsid w:val="003536E3"/>
    <w:rsid w:val="00353F4E"/>
    <w:rsid w:val="00354A8E"/>
    <w:rsid w:val="00354DDB"/>
    <w:rsid w:val="00355028"/>
    <w:rsid w:val="0035505B"/>
    <w:rsid w:val="00355096"/>
    <w:rsid w:val="003550A9"/>
    <w:rsid w:val="0035633A"/>
    <w:rsid w:val="00357033"/>
    <w:rsid w:val="0035787B"/>
    <w:rsid w:val="003579C6"/>
    <w:rsid w:val="00357C6E"/>
    <w:rsid w:val="0036086C"/>
    <w:rsid w:val="003612D1"/>
    <w:rsid w:val="0036223E"/>
    <w:rsid w:val="00362831"/>
    <w:rsid w:val="00363C7F"/>
    <w:rsid w:val="00363E6D"/>
    <w:rsid w:val="00364466"/>
    <w:rsid w:val="003669DF"/>
    <w:rsid w:val="00367271"/>
    <w:rsid w:val="003672DB"/>
    <w:rsid w:val="00370213"/>
    <w:rsid w:val="00370F15"/>
    <w:rsid w:val="00371484"/>
    <w:rsid w:val="00372094"/>
    <w:rsid w:val="00373373"/>
    <w:rsid w:val="0037338B"/>
    <w:rsid w:val="003733CB"/>
    <w:rsid w:val="00373DD6"/>
    <w:rsid w:val="003744F3"/>
    <w:rsid w:val="00374635"/>
    <w:rsid w:val="003756B8"/>
    <w:rsid w:val="00376468"/>
    <w:rsid w:val="00376472"/>
    <w:rsid w:val="0037656A"/>
    <w:rsid w:val="0037665B"/>
    <w:rsid w:val="0037667D"/>
    <w:rsid w:val="003768D8"/>
    <w:rsid w:val="0037708E"/>
    <w:rsid w:val="00377904"/>
    <w:rsid w:val="00377CD9"/>
    <w:rsid w:val="003807AA"/>
    <w:rsid w:val="003816C9"/>
    <w:rsid w:val="0038228D"/>
    <w:rsid w:val="0038411A"/>
    <w:rsid w:val="00384513"/>
    <w:rsid w:val="00384693"/>
    <w:rsid w:val="0038704A"/>
    <w:rsid w:val="00390801"/>
    <w:rsid w:val="00390A47"/>
    <w:rsid w:val="00391786"/>
    <w:rsid w:val="00391B15"/>
    <w:rsid w:val="003923F0"/>
    <w:rsid w:val="0039249C"/>
    <w:rsid w:val="00393DC2"/>
    <w:rsid w:val="003947D0"/>
    <w:rsid w:val="00394E1D"/>
    <w:rsid w:val="00395AD2"/>
    <w:rsid w:val="003966A1"/>
    <w:rsid w:val="003968F6"/>
    <w:rsid w:val="00396EF1"/>
    <w:rsid w:val="00397990"/>
    <w:rsid w:val="00397BA5"/>
    <w:rsid w:val="003A00D7"/>
    <w:rsid w:val="003A1508"/>
    <w:rsid w:val="003A204A"/>
    <w:rsid w:val="003A2F2B"/>
    <w:rsid w:val="003A3122"/>
    <w:rsid w:val="003A3B34"/>
    <w:rsid w:val="003A3BE2"/>
    <w:rsid w:val="003A494E"/>
    <w:rsid w:val="003A4E9A"/>
    <w:rsid w:val="003A6827"/>
    <w:rsid w:val="003A68B0"/>
    <w:rsid w:val="003A6FF2"/>
    <w:rsid w:val="003A7389"/>
    <w:rsid w:val="003A73D9"/>
    <w:rsid w:val="003A7697"/>
    <w:rsid w:val="003B00BC"/>
    <w:rsid w:val="003B1CB4"/>
    <w:rsid w:val="003B1D6E"/>
    <w:rsid w:val="003B2B69"/>
    <w:rsid w:val="003B431C"/>
    <w:rsid w:val="003B4AA4"/>
    <w:rsid w:val="003B51FA"/>
    <w:rsid w:val="003B5428"/>
    <w:rsid w:val="003B7C19"/>
    <w:rsid w:val="003C0B99"/>
    <w:rsid w:val="003C13FE"/>
    <w:rsid w:val="003C15DE"/>
    <w:rsid w:val="003C18F9"/>
    <w:rsid w:val="003C1EE5"/>
    <w:rsid w:val="003C245E"/>
    <w:rsid w:val="003C297A"/>
    <w:rsid w:val="003C29AA"/>
    <w:rsid w:val="003C2B0F"/>
    <w:rsid w:val="003C2D5B"/>
    <w:rsid w:val="003C3739"/>
    <w:rsid w:val="003C3CAE"/>
    <w:rsid w:val="003C3DD7"/>
    <w:rsid w:val="003C3F83"/>
    <w:rsid w:val="003C3FE1"/>
    <w:rsid w:val="003C48F8"/>
    <w:rsid w:val="003C4F86"/>
    <w:rsid w:val="003C59D8"/>
    <w:rsid w:val="003C5B22"/>
    <w:rsid w:val="003C5CBC"/>
    <w:rsid w:val="003D0078"/>
    <w:rsid w:val="003D0177"/>
    <w:rsid w:val="003D043F"/>
    <w:rsid w:val="003D047C"/>
    <w:rsid w:val="003D05B7"/>
    <w:rsid w:val="003D0D22"/>
    <w:rsid w:val="003D191A"/>
    <w:rsid w:val="003D1926"/>
    <w:rsid w:val="003D1FF3"/>
    <w:rsid w:val="003D2290"/>
    <w:rsid w:val="003D26EF"/>
    <w:rsid w:val="003D283E"/>
    <w:rsid w:val="003D31FA"/>
    <w:rsid w:val="003D35EA"/>
    <w:rsid w:val="003D45B3"/>
    <w:rsid w:val="003D49DF"/>
    <w:rsid w:val="003D4D9F"/>
    <w:rsid w:val="003D53D2"/>
    <w:rsid w:val="003D555E"/>
    <w:rsid w:val="003D5FBC"/>
    <w:rsid w:val="003D73F3"/>
    <w:rsid w:val="003D7605"/>
    <w:rsid w:val="003D770F"/>
    <w:rsid w:val="003E0506"/>
    <w:rsid w:val="003E052D"/>
    <w:rsid w:val="003E0E97"/>
    <w:rsid w:val="003E15D9"/>
    <w:rsid w:val="003E1969"/>
    <w:rsid w:val="003E29D1"/>
    <w:rsid w:val="003E2C01"/>
    <w:rsid w:val="003E306E"/>
    <w:rsid w:val="003E3377"/>
    <w:rsid w:val="003E35CC"/>
    <w:rsid w:val="003E4C42"/>
    <w:rsid w:val="003E58CB"/>
    <w:rsid w:val="003E6514"/>
    <w:rsid w:val="003E661C"/>
    <w:rsid w:val="003E66D1"/>
    <w:rsid w:val="003E7F56"/>
    <w:rsid w:val="003F037B"/>
    <w:rsid w:val="003F0D07"/>
    <w:rsid w:val="003F0F66"/>
    <w:rsid w:val="003F17CD"/>
    <w:rsid w:val="003F267F"/>
    <w:rsid w:val="003F26F6"/>
    <w:rsid w:val="003F30FC"/>
    <w:rsid w:val="003F31DC"/>
    <w:rsid w:val="003F33DD"/>
    <w:rsid w:val="003F48A0"/>
    <w:rsid w:val="003F5099"/>
    <w:rsid w:val="003F5643"/>
    <w:rsid w:val="003F61FF"/>
    <w:rsid w:val="003F751B"/>
    <w:rsid w:val="003F758E"/>
    <w:rsid w:val="00400318"/>
    <w:rsid w:val="004003E8"/>
    <w:rsid w:val="004005B2"/>
    <w:rsid w:val="004006E8"/>
    <w:rsid w:val="004008C6"/>
    <w:rsid w:val="00400E87"/>
    <w:rsid w:val="0040186D"/>
    <w:rsid w:val="004022BA"/>
    <w:rsid w:val="00402B3E"/>
    <w:rsid w:val="00402C9D"/>
    <w:rsid w:val="00404841"/>
    <w:rsid w:val="004048C3"/>
    <w:rsid w:val="0040614F"/>
    <w:rsid w:val="004064DF"/>
    <w:rsid w:val="00407B42"/>
    <w:rsid w:val="00407F01"/>
    <w:rsid w:val="00407FDF"/>
    <w:rsid w:val="00411EA5"/>
    <w:rsid w:val="00411F52"/>
    <w:rsid w:val="004122A6"/>
    <w:rsid w:val="0041259A"/>
    <w:rsid w:val="00412B1E"/>
    <w:rsid w:val="00412E20"/>
    <w:rsid w:val="00413048"/>
    <w:rsid w:val="00413630"/>
    <w:rsid w:val="00413AED"/>
    <w:rsid w:val="00413DDC"/>
    <w:rsid w:val="00414415"/>
    <w:rsid w:val="004147CA"/>
    <w:rsid w:val="00415066"/>
    <w:rsid w:val="004155F6"/>
    <w:rsid w:val="00415717"/>
    <w:rsid w:val="0041574A"/>
    <w:rsid w:val="00417633"/>
    <w:rsid w:val="00417A4E"/>
    <w:rsid w:val="00417C6C"/>
    <w:rsid w:val="004200C6"/>
    <w:rsid w:val="00421022"/>
    <w:rsid w:val="00421C59"/>
    <w:rsid w:val="00421F79"/>
    <w:rsid w:val="00421FE7"/>
    <w:rsid w:val="004224F1"/>
    <w:rsid w:val="00422820"/>
    <w:rsid w:val="0042359F"/>
    <w:rsid w:val="004254A6"/>
    <w:rsid w:val="00425549"/>
    <w:rsid w:val="004259E9"/>
    <w:rsid w:val="00425A25"/>
    <w:rsid w:val="00426715"/>
    <w:rsid w:val="00426949"/>
    <w:rsid w:val="00426F24"/>
    <w:rsid w:val="0042751D"/>
    <w:rsid w:val="004275E0"/>
    <w:rsid w:val="004300E9"/>
    <w:rsid w:val="00430304"/>
    <w:rsid w:val="0043093D"/>
    <w:rsid w:val="00430AC9"/>
    <w:rsid w:val="00431D4D"/>
    <w:rsid w:val="00431F8C"/>
    <w:rsid w:val="0043236A"/>
    <w:rsid w:val="004332A5"/>
    <w:rsid w:val="00434019"/>
    <w:rsid w:val="00435550"/>
    <w:rsid w:val="00435594"/>
    <w:rsid w:val="0043569C"/>
    <w:rsid w:val="0043571A"/>
    <w:rsid w:val="00435CAE"/>
    <w:rsid w:val="00435E82"/>
    <w:rsid w:val="004361A2"/>
    <w:rsid w:val="0043659C"/>
    <w:rsid w:val="00437668"/>
    <w:rsid w:val="00437CCA"/>
    <w:rsid w:val="00437DD7"/>
    <w:rsid w:val="00440313"/>
    <w:rsid w:val="004406C2"/>
    <w:rsid w:val="00440809"/>
    <w:rsid w:val="0044083F"/>
    <w:rsid w:val="00442086"/>
    <w:rsid w:val="004437C8"/>
    <w:rsid w:val="00443BFF"/>
    <w:rsid w:val="00444EEF"/>
    <w:rsid w:val="004455AB"/>
    <w:rsid w:val="004459C2"/>
    <w:rsid w:val="0044631B"/>
    <w:rsid w:val="0044639D"/>
    <w:rsid w:val="004468D4"/>
    <w:rsid w:val="00446DD5"/>
    <w:rsid w:val="00446E7E"/>
    <w:rsid w:val="004470D8"/>
    <w:rsid w:val="00447290"/>
    <w:rsid w:val="0044770E"/>
    <w:rsid w:val="0045014D"/>
    <w:rsid w:val="00451206"/>
    <w:rsid w:val="00452796"/>
    <w:rsid w:val="0045308D"/>
    <w:rsid w:val="00453C4A"/>
    <w:rsid w:val="00454ADC"/>
    <w:rsid w:val="004557D4"/>
    <w:rsid w:val="00455ECA"/>
    <w:rsid w:val="0045628E"/>
    <w:rsid w:val="00456B71"/>
    <w:rsid w:val="00460C01"/>
    <w:rsid w:val="00460F3E"/>
    <w:rsid w:val="00463824"/>
    <w:rsid w:val="004639F4"/>
    <w:rsid w:val="00464723"/>
    <w:rsid w:val="0046492A"/>
    <w:rsid w:val="00464C5D"/>
    <w:rsid w:val="00464CE6"/>
    <w:rsid w:val="004650DE"/>
    <w:rsid w:val="00465F38"/>
    <w:rsid w:val="00467AA4"/>
    <w:rsid w:val="00467BB0"/>
    <w:rsid w:val="00470FC1"/>
    <w:rsid w:val="00471596"/>
    <w:rsid w:val="0047172D"/>
    <w:rsid w:val="004718E4"/>
    <w:rsid w:val="00472019"/>
    <w:rsid w:val="0047275A"/>
    <w:rsid w:val="004740F1"/>
    <w:rsid w:val="00474595"/>
    <w:rsid w:val="004747FA"/>
    <w:rsid w:val="0047482C"/>
    <w:rsid w:val="00474B2D"/>
    <w:rsid w:val="004758F3"/>
    <w:rsid w:val="00475D85"/>
    <w:rsid w:val="00475F1A"/>
    <w:rsid w:val="0047620F"/>
    <w:rsid w:val="0047666F"/>
    <w:rsid w:val="00476B5B"/>
    <w:rsid w:val="0047760B"/>
    <w:rsid w:val="00481376"/>
    <w:rsid w:val="00481598"/>
    <w:rsid w:val="004821B2"/>
    <w:rsid w:val="00482587"/>
    <w:rsid w:val="00482C94"/>
    <w:rsid w:val="00482E3C"/>
    <w:rsid w:val="0048319F"/>
    <w:rsid w:val="00483F21"/>
    <w:rsid w:val="004840A5"/>
    <w:rsid w:val="00484883"/>
    <w:rsid w:val="004850EC"/>
    <w:rsid w:val="004851BB"/>
    <w:rsid w:val="00485EF0"/>
    <w:rsid w:val="00486047"/>
    <w:rsid w:val="00486A83"/>
    <w:rsid w:val="00486C8D"/>
    <w:rsid w:val="004872D3"/>
    <w:rsid w:val="00487303"/>
    <w:rsid w:val="00487A8E"/>
    <w:rsid w:val="00490295"/>
    <w:rsid w:val="00490530"/>
    <w:rsid w:val="0049079F"/>
    <w:rsid w:val="00491B4B"/>
    <w:rsid w:val="00491DC5"/>
    <w:rsid w:val="004924EA"/>
    <w:rsid w:val="00492DFA"/>
    <w:rsid w:val="00492F74"/>
    <w:rsid w:val="004934FD"/>
    <w:rsid w:val="0049363A"/>
    <w:rsid w:val="00493745"/>
    <w:rsid w:val="00493DD8"/>
    <w:rsid w:val="0049416C"/>
    <w:rsid w:val="0049456F"/>
    <w:rsid w:val="00494E8A"/>
    <w:rsid w:val="00495032"/>
    <w:rsid w:val="0049506E"/>
    <w:rsid w:val="00495ADC"/>
    <w:rsid w:val="00495EA0"/>
    <w:rsid w:val="00495F60"/>
    <w:rsid w:val="004966D5"/>
    <w:rsid w:val="00496AA9"/>
    <w:rsid w:val="00496E20"/>
    <w:rsid w:val="00497936"/>
    <w:rsid w:val="004A0311"/>
    <w:rsid w:val="004A03A5"/>
    <w:rsid w:val="004A09F5"/>
    <w:rsid w:val="004A0D83"/>
    <w:rsid w:val="004A1463"/>
    <w:rsid w:val="004A1663"/>
    <w:rsid w:val="004A1954"/>
    <w:rsid w:val="004A1E15"/>
    <w:rsid w:val="004A2066"/>
    <w:rsid w:val="004A230B"/>
    <w:rsid w:val="004A245F"/>
    <w:rsid w:val="004A2954"/>
    <w:rsid w:val="004A373D"/>
    <w:rsid w:val="004A3E0F"/>
    <w:rsid w:val="004A54EE"/>
    <w:rsid w:val="004A5CF3"/>
    <w:rsid w:val="004A5F16"/>
    <w:rsid w:val="004A633A"/>
    <w:rsid w:val="004A680F"/>
    <w:rsid w:val="004A6A79"/>
    <w:rsid w:val="004A6B6F"/>
    <w:rsid w:val="004A6CB2"/>
    <w:rsid w:val="004A7C67"/>
    <w:rsid w:val="004B03E7"/>
    <w:rsid w:val="004B0505"/>
    <w:rsid w:val="004B0A2C"/>
    <w:rsid w:val="004B172F"/>
    <w:rsid w:val="004B1EC1"/>
    <w:rsid w:val="004B31BA"/>
    <w:rsid w:val="004B31C9"/>
    <w:rsid w:val="004B31F8"/>
    <w:rsid w:val="004B359F"/>
    <w:rsid w:val="004B3A4C"/>
    <w:rsid w:val="004B3E63"/>
    <w:rsid w:val="004B3EBD"/>
    <w:rsid w:val="004B61DE"/>
    <w:rsid w:val="004B650B"/>
    <w:rsid w:val="004B6575"/>
    <w:rsid w:val="004B71F7"/>
    <w:rsid w:val="004B7DE4"/>
    <w:rsid w:val="004C019C"/>
    <w:rsid w:val="004C0659"/>
    <w:rsid w:val="004C0E9C"/>
    <w:rsid w:val="004C184B"/>
    <w:rsid w:val="004C1BB0"/>
    <w:rsid w:val="004C1F44"/>
    <w:rsid w:val="004C20B9"/>
    <w:rsid w:val="004C21EF"/>
    <w:rsid w:val="004C2553"/>
    <w:rsid w:val="004C33D1"/>
    <w:rsid w:val="004C3A36"/>
    <w:rsid w:val="004C3B7F"/>
    <w:rsid w:val="004C40D9"/>
    <w:rsid w:val="004C4C07"/>
    <w:rsid w:val="004C4CA5"/>
    <w:rsid w:val="004C58B8"/>
    <w:rsid w:val="004C5AE1"/>
    <w:rsid w:val="004C6E2C"/>
    <w:rsid w:val="004C7337"/>
    <w:rsid w:val="004C74AC"/>
    <w:rsid w:val="004D0AC7"/>
    <w:rsid w:val="004D1162"/>
    <w:rsid w:val="004D1172"/>
    <w:rsid w:val="004D1373"/>
    <w:rsid w:val="004D15EB"/>
    <w:rsid w:val="004D29CC"/>
    <w:rsid w:val="004D2B23"/>
    <w:rsid w:val="004D32BC"/>
    <w:rsid w:val="004D355C"/>
    <w:rsid w:val="004D3EDB"/>
    <w:rsid w:val="004D40F3"/>
    <w:rsid w:val="004D43FC"/>
    <w:rsid w:val="004D5502"/>
    <w:rsid w:val="004D7B9C"/>
    <w:rsid w:val="004E0FE8"/>
    <w:rsid w:val="004E167F"/>
    <w:rsid w:val="004E1EDF"/>
    <w:rsid w:val="004E2BBD"/>
    <w:rsid w:val="004E3B57"/>
    <w:rsid w:val="004E5362"/>
    <w:rsid w:val="004E5778"/>
    <w:rsid w:val="004E600D"/>
    <w:rsid w:val="004E65D4"/>
    <w:rsid w:val="004E65DC"/>
    <w:rsid w:val="004E66FD"/>
    <w:rsid w:val="004E756F"/>
    <w:rsid w:val="004E75E8"/>
    <w:rsid w:val="004E796E"/>
    <w:rsid w:val="004E7AE3"/>
    <w:rsid w:val="004E7F5E"/>
    <w:rsid w:val="004F06BF"/>
    <w:rsid w:val="004F0DB4"/>
    <w:rsid w:val="004F1351"/>
    <w:rsid w:val="004F147E"/>
    <w:rsid w:val="004F2450"/>
    <w:rsid w:val="004F3E27"/>
    <w:rsid w:val="004F433F"/>
    <w:rsid w:val="004F45AA"/>
    <w:rsid w:val="004F4638"/>
    <w:rsid w:val="004F518E"/>
    <w:rsid w:val="004F62C3"/>
    <w:rsid w:val="004F6472"/>
    <w:rsid w:val="004F73B6"/>
    <w:rsid w:val="00500688"/>
    <w:rsid w:val="005010DC"/>
    <w:rsid w:val="0050152F"/>
    <w:rsid w:val="00501875"/>
    <w:rsid w:val="00501889"/>
    <w:rsid w:val="005020A7"/>
    <w:rsid w:val="005020F5"/>
    <w:rsid w:val="00502ABC"/>
    <w:rsid w:val="00502F5B"/>
    <w:rsid w:val="0050332F"/>
    <w:rsid w:val="00503932"/>
    <w:rsid w:val="00503E6C"/>
    <w:rsid w:val="00504DBF"/>
    <w:rsid w:val="00504DF0"/>
    <w:rsid w:val="005057A3"/>
    <w:rsid w:val="0050606B"/>
    <w:rsid w:val="0050609C"/>
    <w:rsid w:val="00506515"/>
    <w:rsid w:val="005068D0"/>
    <w:rsid w:val="00507256"/>
    <w:rsid w:val="005075FA"/>
    <w:rsid w:val="00507AC3"/>
    <w:rsid w:val="00507BA3"/>
    <w:rsid w:val="00510084"/>
    <w:rsid w:val="005107B9"/>
    <w:rsid w:val="00510D2A"/>
    <w:rsid w:val="0051105E"/>
    <w:rsid w:val="0051185D"/>
    <w:rsid w:val="0051226E"/>
    <w:rsid w:val="00512776"/>
    <w:rsid w:val="00512A65"/>
    <w:rsid w:val="00512E95"/>
    <w:rsid w:val="00513313"/>
    <w:rsid w:val="005139CC"/>
    <w:rsid w:val="00513B4A"/>
    <w:rsid w:val="00513D26"/>
    <w:rsid w:val="00514165"/>
    <w:rsid w:val="00514682"/>
    <w:rsid w:val="00515182"/>
    <w:rsid w:val="005155E0"/>
    <w:rsid w:val="005163DF"/>
    <w:rsid w:val="005165DB"/>
    <w:rsid w:val="00520145"/>
    <w:rsid w:val="00520D0E"/>
    <w:rsid w:val="0052102A"/>
    <w:rsid w:val="00521178"/>
    <w:rsid w:val="00522098"/>
    <w:rsid w:val="00522575"/>
    <w:rsid w:val="00522B12"/>
    <w:rsid w:val="005232D3"/>
    <w:rsid w:val="005236FA"/>
    <w:rsid w:val="00525AA9"/>
    <w:rsid w:val="00525DD7"/>
    <w:rsid w:val="00525F04"/>
    <w:rsid w:val="0052605B"/>
    <w:rsid w:val="00526325"/>
    <w:rsid w:val="00526C23"/>
    <w:rsid w:val="00527A7F"/>
    <w:rsid w:val="00527E7C"/>
    <w:rsid w:val="00530110"/>
    <w:rsid w:val="005309D5"/>
    <w:rsid w:val="00531656"/>
    <w:rsid w:val="00531F69"/>
    <w:rsid w:val="0053215A"/>
    <w:rsid w:val="005322FF"/>
    <w:rsid w:val="00532C43"/>
    <w:rsid w:val="00532E3B"/>
    <w:rsid w:val="0053391D"/>
    <w:rsid w:val="00533D7B"/>
    <w:rsid w:val="00533E7E"/>
    <w:rsid w:val="005347E6"/>
    <w:rsid w:val="00535380"/>
    <w:rsid w:val="00536424"/>
    <w:rsid w:val="00536B94"/>
    <w:rsid w:val="0053705E"/>
    <w:rsid w:val="00537A63"/>
    <w:rsid w:val="005400BE"/>
    <w:rsid w:val="005403D8"/>
    <w:rsid w:val="005419CA"/>
    <w:rsid w:val="0054204B"/>
    <w:rsid w:val="00542C8D"/>
    <w:rsid w:val="00542CA6"/>
    <w:rsid w:val="0054313F"/>
    <w:rsid w:val="005440CA"/>
    <w:rsid w:val="005445E5"/>
    <w:rsid w:val="00544A47"/>
    <w:rsid w:val="00545310"/>
    <w:rsid w:val="00545CBE"/>
    <w:rsid w:val="00546492"/>
    <w:rsid w:val="00547B00"/>
    <w:rsid w:val="00547BC6"/>
    <w:rsid w:val="00550B69"/>
    <w:rsid w:val="00552993"/>
    <w:rsid w:val="005529DC"/>
    <w:rsid w:val="00553569"/>
    <w:rsid w:val="00553709"/>
    <w:rsid w:val="00553CE3"/>
    <w:rsid w:val="00554BA6"/>
    <w:rsid w:val="00555EE3"/>
    <w:rsid w:val="0055661B"/>
    <w:rsid w:val="00556771"/>
    <w:rsid w:val="00556890"/>
    <w:rsid w:val="0056002E"/>
    <w:rsid w:val="0056090A"/>
    <w:rsid w:val="00560F0A"/>
    <w:rsid w:val="005611AF"/>
    <w:rsid w:val="00561A0C"/>
    <w:rsid w:val="00562531"/>
    <w:rsid w:val="00562666"/>
    <w:rsid w:val="00562877"/>
    <w:rsid w:val="00562B95"/>
    <w:rsid w:val="005636AA"/>
    <w:rsid w:val="005640A5"/>
    <w:rsid w:val="0056461A"/>
    <w:rsid w:val="00565620"/>
    <w:rsid w:val="00566104"/>
    <w:rsid w:val="005666EA"/>
    <w:rsid w:val="00566A31"/>
    <w:rsid w:val="00566A62"/>
    <w:rsid w:val="00566AE8"/>
    <w:rsid w:val="00567200"/>
    <w:rsid w:val="00567641"/>
    <w:rsid w:val="00567CEF"/>
    <w:rsid w:val="0057099E"/>
    <w:rsid w:val="00570F44"/>
    <w:rsid w:val="005716E5"/>
    <w:rsid w:val="00572095"/>
    <w:rsid w:val="00573911"/>
    <w:rsid w:val="00573DA5"/>
    <w:rsid w:val="00574C25"/>
    <w:rsid w:val="00574E89"/>
    <w:rsid w:val="00575489"/>
    <w:rsid w:val="005757C9"/>
    <w:rsid w:val="00575D1D"/>
    <w:rsid w:val="00576C09"/>
    <w:rsid w:val="00577035"/>
    <w:rsid w:val="00577497"/>
    <w:rsid w:val="00577C3D"/>
    <w:rsid w:val="00577EE2"/>
    <w:rsid w:val="00577F9F"/>
    <w:rsid w:val="005800F8"/>
    <w:rsid w:val="00580DDF"/>
    <w:rsid w:val="005821C9"/>
    <w:rsid w:val="00582F66"/>
    <w:rsid w:val="00583833"/>
    <w:rsid w:val="00583D1D"/>
    <w:rsid w:val="00584851"/>
    <w:rsid w:val="00584D4B"/>
    <w:rsid w:val="0058577D"/>
    <w:rsid w:val="00585BF2"/>
    <w:rsid w:val="00585D31"/>
    <w:rsid w:val="0058788D"/>
    <w:rsid w:val="0058794F"/>
    <w:rsid w:val="0059208A"/>
    <w:rsid w:val="005925F7"/>
    <w:rsid w:val="005925FF"/>
    <w:rsid w:val="00593CF2"/>
    <w:rsid w:val="0059445B"/>
    <w:rsid w:val="00594CD7"/>
    <w:rsid w:val="00594FE7"/>
    <w:rsid w:val="005954DA"/>
    <w:rsid w:val="00595BFA"/>
    <w:rsid w:val="00595F23"/>
    <w:rsid w:val="00596DEA"/>
    <w:rsid w:val="005A112C"/>
    <w:rsid w:val="005A1229"/>
    <w:rsid w:val="005A18AE"/>
    <w:rsid w:val="005A26AF"/>
    <w:rsid w:val="005A35EF"/>
    <w:rsid w:val="005A3B50"/>
    <w:rsid w:val="005A3C6E"/>
    <w:rsid w:val="005A3C98"/>
    <w:rsid w:val="005A3D60"/>
    <w:rsid w:val="005A3F60"/>
    <w:rsid w:val="005A4081"/>
    <w:rsid w:val="005A4456"/>
    <w:rsid w:val="005A4E53"/>
    <w:rsid w:val="005A53F6"/>
    <w:rsid w:val="005A671B"/>
    <w:rsid w:val="005A69AD"/>
    <w:rsid w:val="005A7CFC"/>
    <w:rsid w:val="005B0176"/>
    <w:rsid w:val="005B0C61"/>
    <w:rsid w:val="005B0F35"/>
    <w:rsid w:val="005B1D11"/>
    <w:rsid w:val="005B2668"/>
    <w:rsid w:val="005B299D"/>
    <w:rsid w:val="005B2A46"/>
    <w:rsid w:val="005B2E26"/>
    <w:rsid w:val="005B3647"/>
    <w:rsid w:val="005B3B1C"/>
    <w:rsid w:val="005B4252"/>
    <w:rsid w:val="005B43EC"/>
    <w:rsid w:val="005B47B9"/>
    <w:rsid w:val="005B4FB6"/>
    <w:rsid w:val="005B53F6"/>
    <w:rsid w:val="005B5D5A"/>
    <w:rsid w:val="005B5EA2"/>
    <w:rsid w:val="005B619D"/>
    <w:rsid w:val="005B6251"/>
    <w:rsid w:val="005B6C89"/>
    <w:rsid w:val="005B6EE9"/>
    <w:rsid w:val="005B73BF"/>
    <w:rsid w:val="005B7461"/>
    <w:rsid w:val="005C07D0"/>
    <w:rsid w:val="005C0B05"/>
    <w:rsid w:val="005C0BAF"/>
    <w:rsid w:val="005C1568"/>
    <w:rsid w:val="005C286F"/>
    <w:rsid w:val="005C2994"/>
    <w:rsid w:val="005C29BF"/>
    <w:rsid w:val="005C3863"/>
    <w:rsid w:val="005C4B36"/>
    <w:rsid w:val="005C4ED1"/>
    <w:rsid w:val="005C580F"/>
    <w:rsid w:val="005C591E"/>
    <w:rsid w:val="005C599D"/>
    <w:rsid w:val="005C663E"/>
    <w:rsid w:val="005C68FB"/>
    <w:rsid w:val="005C74E6"/>
    <w:rsid w:val="005C7E30"/>
    <w:rsid w:val="005D08D6"/>
    <w:rsid w:val="005D0A12"/>
    <w:rsid w:val="005D1A75"/>
    <w:rsid w:val="005D1D76"/>
    <w:rsid w:val="005D2095"/>
    <w:rsid w:val="005D243A"/>
    <w:rsid w:val="005D47B3"/>
    <w:rsid w:val="005D48B6"/>
    <w:rsid w:val="005D4AF9"/>
    <w:rsid w:val="005D5342"/>
    <w:rsid w:val="005D5B91"/>
    <w:rsid w:val="005D5EC0"/>
    <w:rsid w:val="005D62C1"/>
    <w:rsid w:val="005D714C"/>
    <w:rsid w:val="005D728F"/>
    <w:rsid w:val="005D7B27"/>
    <w:rsid w:val="005E0925"/>
    <w:rsid w:val="005E092E"/>
    <w:rsid w:val="005E2B89"/>
    <w:rsid w:val="005E2CBF"/>
    <w:rsid w:val="005E3A2A"/>
    <w:rsid w:val="005E7ADD"/>
    <w:rsid w:val="005F0326"/>
    <w:rsid w:val="005F089E"/>
    <w:rsid w:val="005F0FB2"/>
    <w:rsid w:val="005F1722"/>
    <w:rsid w:val="005F18D4"/>
    <w:rsid w:val="005F1A0B"/>
    <w:rsid w:val="005F2C65"/>
    <w:rsid w:val="005F32C9"/>
    <w:rsid w:val="005F3A18"/>
    <w:rsid w:val="005F43A5"/>
    <w:rsid w:val="005F4409"/>
    <w:rsid w:val="005F51D5"/>
    <w:rsid w:val="005F5761"/>
    <w:rsid w:val="005F6986"/>
    <w:rsid w:val="005F6CA0"/>
    <w:rsid w:val="005F6F06"/>
    <w:rsid w:val="005F7828"/>
    <w:rsid w:val="005F7A00"/>
    <w:rsid w:val="005F7A8D"/>
    <w:rsid w:val="00600629"/>
    <w:rsid w:val="006015FF"/>
    <w:rsid w:val="00601609"/>
    <w:rsid w:val="00601D36"/>
    <w:rsid w:val="00602051"/>
    <w:rsid w:val="006028CD"/>
    <w:rsid w:val="00602980"/>
    <w:rsid w:val="00602B7E"/>
    <w:rsid w:val="00602BF2"/>
    <w:rsid w:val="0060310F"/>
    <w:rsid w:val="00603450"/>
    <w:rsid w:val="00603D73"/>
    <w:rsid w:val="0060487C"/>
    <w:rsid w:val="00605E12"/>
    <w:rsid w:val="00606170"/>
    <w:rsid w:val="00606308"/>
    <w:rsid w:val="00606547"/>
    <w:rsid w:val="00606B68"/>
    <w:rsid w:val="00606C15"/>
    <w:rsid w:val="006071AC"/>
    <w:rsid w:val="00607DD4"/>
    <w:rsid w:val="00610155"/>
    <w:rsid w:val="0061053C"/>
    <w:rsid w:val="006108C2"/>
    <w:rsid w:val="00610F08"/>
    <w:rsid w:val="006111AE"/>
    <w:rsid w:val="0061217B"/>
    <w:rsid w:val="00612222"/>
    <w:rsid w:val="0061228E"/>
    <w:rsid w:val="00613887"/>
    <w:rsid w:val="00614584"/>
    <w:rsid w:val="00614FA4"/>
    <w:rsid w:val="00615261"/>
    <w:rsid w:val="006155A3"/>
    <w:rsid w:val="00616D42"/>
    <w:rsid w:val="00621826"/>
    <w:rsid w:val="00621AEF"/>
    <w:rsid w:val="00621D42"/>
    <w:rsid w:val="006235BB"/>
    <w:rsid w:val="0062439D"/>
    <w:rsid w:val="006247B6"/>
    <w:rsid w:val="00624E5B"/>
    <w:rsid w:val="0062500A"/>
    <w:rsid w:val="006253F5"/>
    <w:rsid w:val="00625A9E"/>
    <w:rsid w:val="00625F2A"/>
    <w:rsid w:val="006266E9"/>
    <w:rsid w:val="006272E0"/>
    <w:rsid w:val="006312AC"/>
    <w:rsid w:val="00631523"/>
    <w:rsid w:val="00631D9F"/>
    <w:rsid w:val="0063379E"/>
    <w:rsid w:val="006337AE"/>
    <w:rsid w:val="00633AB1"/>
    <w:rsid w:val="00633ED9"/>
    <w:rsid w:val="00634D0F"/>
    <w:rsid w:val="00634E76"/>
    <w:rsid w:val="0063551A"/>
    <w:rsid w:val="0063627B"/>
    <w:rsid w:val="006369CF"/>
    <w:rsid w:val="00637F1A"/>
    <w:rsid w:val="00641400"/>
    <w:rsid w:val="0064225F"/>
    <w:rsid w:val="00643390"/>
    <w:rsid w:val="00643B03"/>
    <w:rsid w:val="00643E78"/>
    <w:rsid w:val="006442EB"/>
    <w:rsid w:val="0064434C"/>
    <w:rsid w:val="006446A2"/>
    <w:rsid w:val="00645625"/>
    <w:rsid w:val="006457DD"/>
    <w:rsid w:val="00645EF0"/>
    <w:rsid w:val="00646657"/>
    <w:rsid w:val="00646767"/>
    <w:rsid w:val="00646B0D"/>
    <w:rsid w:val="00646B84"/>
    <w:rsid w:val="0064750C"/>
    <w:rsid w:val="006475AA"/>
    <w:rsid w:val="00647A56"/>
    <w:rsid w:val="006505BB"/>
    <w:rsid w:val="00651705"/>
    <w:rsid w:val="0065178F"/>
    <w:rsid w:val="006533F4"/>
    <w:rsid w:val="00653DD6"/>
    <w:rsid w:val="00654F78"/>
    <w:rsid w:val="00655168"/>
    <w:rsid w:val="006555F7"/>
    <w:rsid w:val="006559B3"/>
    <w:rsid w:val="00655A89"/>
    <w:rsid w:val="00656408"/>
    <w:rsid w:val="00657165"/>
    <w:rsid w:val="00657876"/>
    <w:rsid w:val="00660045"/>
    <w:rsid w:val="0066024F"/>
    <w:rsid w:val="00660BB3"/>
    <w:rsid w:val="00660FB5"/>
    <w:rsid w:val="00661A86"/>
    <w:rsid w:val="00661C21"/>
    <w:rsid w:val="006628D8"/>
    <w:rsid w:val="006629AA"/>
    <w:rsid w:val="006630BD"/>
    <w:rsid w:val="006634F1"/>
    <w:rsid w:val="0066384E"/>
    <w:rsid w:val="00663D4A"/>
    <w:rsid w:val="0066436D"/>
    <w:rsid w:val="0066464B"/>
    <w:rsid w:val="0066499E"/>
    <w:rsid w:val="006652C8"/>
    <w:rsid w:val="00666E6B"/>
    <w:rsid w:val="00667373"/>
    <w:rsid w:val="006674D3"/>
    <w:rsid w:val="006709AC"/>
    <w:rsid w:val="00670B39"/>
    <w:rsid w:val="00672DFD"/>
    <w:rsid w:val="00673827"/>
    <w:rsid w:val="00673F1F"/>
    <w:rsid w:val="00674078"/>
    <w:rsid w:val="00674563"/>
    <w:rsid w:val="00674F7D"/>
    <w:rsid w:val="00675C73"/>
    <w:rsid w:val="00675C8A"/>
    <w:rsid w:val="0067672E"/>
    <w:rsid w:val="00676F1F"/>
    <w:rsid w:val="00676F24"/>
    <w:rsid w:val="006778F0"/>
    <w:rsid w:val="00680EBE"/>
    <w:rsid w:val="006813A2"/>
    <w:rsid w:val="00681606"/>
    <w:rsid w:val="0068212B"/>
    <w:rsid w:val="0068266D"/>
    <w:rsid w:val="00682DD7"/>
    <w:rsid w:val="00683967"/>
    <w:rsid w:val="00683CEE"/>
    <w:rsid w:val="00683E13"/>
    <w:rsid w:val="00683FAE"/>
    <w:rsid w:val="006840B3"/>
    <w:rsid w:val="0068499F"/>
    <w:rsid w:val="00684B74"/>
    <w:rsid w:val="00684C41"/>
    <w:rsid w:val="0068511F"/>
    <w:rsid w:val="006854C2"/>
    <w:rsid w:val="00686395"/>
    <w:rsid w:val="006866FA"/>
    <w:rsid w:val="006869D9"/>
    <w:rsid w:val="00687DC8"/>
    <w:rsid w:val="00690308"/>
    <w:rsid w:val="0069084E"/>
    <w:rsid w:val="006909B6"/>
    <w:rsid w:val="006909CF"/>
    <w:rsid w:val="006909ED"/>
    <w:rsid w:val="0069127F"/>
    <w:rsid w:val="00691C7D"/>
    <w:rsid w:val="00692987"/>
    <w:rsid w:val="00692C8D"/>
    <w:rsid w:val="00693626"/>
    <w:rsid w:val="00693BF1"/>
    <w:rsid w:val="00695E56"/>
    <w:rsid w:val="006962D6"/>
    <w:rsid w:val="0069720A"/>
    <w:rsid w:val="0069741B"/>
    <w:rsid w:val="00697820"/>
    <w:rsid w:val="00697994"/>
    <w:rsid w:val="006A0AF5"/>
    <w:rsid w:val="006A1FA2"/>
    <w:rsid w:val="006A1FA9"/>
    <w:rsid w:val="006A203A"/>
    <w:rsid w:val="006A394A"/>
    <w:rsid w:val="006A503E"/>
    <w:rsid w:val="006A5123"/>
    <w:rsid w:val="006A556E"/>
    <w:rsid w:val="006A62DB"/>
    <w:rsid w:val="006A69EC"/>
    <w:rsid w:val="006A6B6A"/>
    <w:rsid w:val="006B02F1"/>
    <w:rsid w:val="006B19FE"/>
    <w:rsid w:val="006B3085"/>
    <w:rsid w:val="006B3422"/>
    <w:rsid w:val="006B3936"/>
    <w:rsid w:val="006B443D"/>
    <w:rsid w:val="006B4A51"/>
    <w:rsid w:val="006B4BA7"/>
    <w:rsid w:val="006B4FD3"/>
    <w:rsid w:val="006C02C5"/>
    <w:rsid w:val="006C04FD"/>
    <w:rsid w:val="006C0AA5"/>
    <w:rsid w:val="006C2693"/>
    <w:rsid w:val="006C32A8"/>
    <w:rsid w:val="006C3604"/>
    <w:rsid w:val="006C38C6"/>
    <w:rsid w:val="006C3BB9"/>
    <w:rsid w:val="006C4960"/>
    <w:rsid w:val="006C4D45"/>
    <w:rsid w:val="006C5072"/>
    <w:rsid w:val="006C5495"/>
    <w:rsid w:val="006C54F8"/>
    <w:rsid w:val="006C554E"/>
    <w:rsid w:val="006C586B"/>
    <w:rsid w:val="006C59A1"/>
    <w:rsid w:val="006C5E0D"/>
    <w:rsid w:val="006C67AD"/>
    <w:rsid w:val="006C684C"/>
    <w:rsid w:val="006C739B"/>
    <w:rsid w:val="006C7665"/>
    <w:rsid w:val="006C7851"/>
    <w:rsid w:val="006D0A6C"/>
    <w:rsid w:val="006D116A"/>
    <w:rsid w:val="006D1CAE"/>
    <w:rsid w:val="006D22AA"/>
    <w:rsid w:val="006D332A"/>
    <w:rsid w:val="006D358B"/>
    <w:rsid w:val="006D4291"/>
    <w:rsid w:val="006D4363"/>
    <w:rsid w:val="006D47D7"/>
    <w:rsid w:val="006D480D"/>
    <w:rsid w:val="006D5E00"/>
    <w:rsid w:val="006D6C34"/>
    <w:rsid w:val="006D6C7E"/>
    <w:rsid w:val="006D6FCC"/>
    <w:rsid w:val="006D70CF"/>
    <w:rsid w:val="006D768A"/>
    <w:rsid w:val="006D7D5B"/>
    <w:rsid w:val="006E0E7E"/>
    <w:rsid w:val="006E174D"/>
    <w:rsid w:val="006E1F0A"/>
    <w:rsid w:val="006E24E0"/>
    <w:rsid w:val="006E2A65"/>
    <w:rsid w:val="006E2DE2"/>
    <w:rsid w:val="006E31A0"/>
    <w:rsid w:val="006E3662"/>
    <w:rsid w:val="006E367C"/>
    <w:rsid w:val="006E3A61"/>
    <w:rsid w:val="006E48CE"/>
    <w:rsid w:val="006E4FDA"/>
    <w:rsid w:val="006E500F"/>
    <w:rsid w:val="006E5574"/>
    <w:rsid w:val="006E6C12"/>
    <w:rsid w:val="006E72E4"/>
    <w:rsid w:val="006E77EE"/>
    <w:rsid w:val="006E7963"/>
    <w:rsid w:val="006E7B82"/>
    <w:rsid w:val="006F02D6"/>
    <w:rsid w:val="006F049F"/>
    <w:rsid w:val="006F0EDC"/>
    <w:rsid w:val="006F23BF"/>
    <w:rsid w:val="006F2519"/>
    <w:rsid w:val="006F2D27"/>
    <w:rsid w:val="006F3B66"/>
    <w:rsid w:val="006F4B03"/>
    <w:rsid w:val="006F539C"/>
    <w:rsid w:val="006F5427"/>
    <w:rsid w:val="006F5561"/>
    <w:rsid w:val="006F5AB0"/>
    <w:rsid w:val="006F5ADB"/>
    <w:rsid w:val="006F5BBE"/>
    <w:rsid w:val="006F64EA"/>
    <w:rsid w:val="006F6795"/>
    <w:rsid w:val="006F69FB"/>
    <w:rsid w:val="006F73C5"/>
    <w:rsid w:val="006F7B06"/>
    <w:rsid w:val="006F7B14"/>
    <w:rsid w:val="007002AA"/>
    <w:rsid w:val="00700623"/>
    <w:rsid w:val="00700CE4"/>
    <w:rsid w:val="00700E66"/>
    <w:rsid w:val="007013CA"/>
    <w:rsid w:val="00701A2E"/>
    <w:rsid w:val="00701FF0"/>
    <w:rsid w:val="007021C6"/>
    <w:rsid w:val="00702E07"/>
    <w:rsid w:val="007041ED"/>
    <w:rsid w:val="0070460C"/>
    <w:rsid w:val="007046F5"/>
    <w:rsid w:val="00704AE2"/>
    <w:rsid w:val="00705F6C"/>
    <w:rsid w:val="00705FB5"/>
    <w:rsid w:val="00707EC2"/>
    <w:rsid w:val="007102ED"/>
    <w:rsid w:val="00710437"/>
    <w:rsid w:val="0071077B"/>
    <w:rsid w:val="00710C9C"/>
    <w:rsid w:val="00710E11"/>
    <w:rsid w:val="00710F50"/>
    <w:rsid w:val="007115A6"/>
    <w:rsid w:val="007118DE"/>
    <w:rsid w:val="00711A0D"/>
    <w:rsid w:val="00711DCD"/>
    <w:rsid w:val="00712543"/>
    <w:rsid w:val="0071263B"/>
    <w:rsid w:val="007129B0"/>
    <w:rsid w:val="007136D8"/>
    <w:rsid w:val="00713E4F"/>
    <w:rsid w:val="00713FEC"/>
    <w:rsid w:val="007147C1"/>
    <w:rsid w:val="00714BC0"/>
    <w:rsid w:val="00714D12"/>
    <w:rsid w:val="00715119"/>
    <w:rsid w:val="00715249"/>
    <w:rsid w:val="007169E2"/>
    <w:rsid w:val="007169FA"/>
    <w:rsid w:val="00716AFA"/>
    <w:rsid w:val="00717311"/>
    <w:rsid w:val="00717C1C"/>
    <w:rsid w:val="00717E1D"/>
    <w:rsid w:val="007229CC"/>
    <w:rsid w:val="00722C38"/>
    <w:rsid w:val="00722C83"/>
    <w:rsid w:val="007238E6"/>
    <w:rsid w:val="007239E0"/>
    <w:rsid w:val="00723C12"/>
    <w:rsid w:val="00723E03"/>
    <w:rsid w:val="00723E6D"/>
    <w:rsid w:val="00724B46"/>
    <w:rsid w:val="00724B99"/>
    <w:rsid w:val="00725000"/>
    <w:rsid w:val="00725248"/>
    <w:rsid w:val="0072541B"/>
    <w:rsid w:val="0072544E"/>
    <w:rsid w:val="00725CC4"/>
    <w:rsid w:val="00726D3D"/>
    <w:rsid w:val="00726DC3"/>
    <w:rsid w:val="00726EF9"/>
    <w:rsid w:val="00727060"/>
    <w:rsid w:val="007272CF"/>
    <w:rsid w:val="00730434"/>
    <w:rsid w:val="00730491"/>
    <w:rsid w:val="00730ADB"/>
    <w:rsid w:val="00730DD7"/>
    <w:rsid w:val="00731CBC"/>
    <w:rsid w:val="00731D9E"/>
    <w:rsid w:val="007326F6"/>
    <w:rsid w:val="00732A9D"/>
    <w:rsid w:val="00734053"/>
    <w:rsid w:val="0073421B"/>
    <w:rsid w:val="00734889"/>
    <w:rsid w:val="00735148"/>
    <w:rsid w:val="0073590D"/>
    <w:rsid w:val="00735AD6"/>
    <w:rsid w:val="00735EF0"/>
    <w:rsid w:val="007361F7"/>
    <w:rsid w:val="00737450"/>
    <w:rsid w:val="00737EBF"/>
    <w:rsid w:val="007402A6"/>
    <w:rsid w:val="00740777"/>
    <w:rsid w:val="00740891"/>
    <w:rsid w:val="00740B42"/>
    <w:rsid w:val="00740DF3"/>
    <w:rsid w:val="00741477"/>
    <w:rsid w:val="00742CD0"/>
    <w:rsid w:val="007430E6"/>
    <w:rsid w:val="007434E8"/>
    <w:rsid w:val="0074359E"/>
    <w:rsid w:val="00743641"/>
    <w:rsid w:val="0074373D"/>
    <w:rsid w:val="00743C58"/>
    <w:rsid w:val="00743D33"/>
    <w:rsid w:val="00744838"/>
    <w:rsid w:val="00744904"/>
    <w:rsid w:val="00744EF5"/>
    <w:rsid w:val="00745A28"/>
    <w:rsid w:val="007467D8"/>
    <w:rsid w:val="00746B52"/>
    <w:rsid w:val="00746BA0"/>
    <w:rsid w:val="00746D97"/>
    <w:rsid w:val="007471CE"/>
    <w:rsid w:val="0074746B"/>
    <w:rsid w:val="0074750E"/>
    <w:rsid w:val="00747D97"/>
    <w:rsid w:val="007501F4"/>
    <w:rsid w:val="00750AC4"/>
    <w:rsid w:val="00750D22"/>
    <w:rsid w:val="00750D36"/>
    <w:rsid w:val="007523C4"/>
    <w:rsid w:val="00752458"/>
    <w:rsid w:val="00753220"/>
    <w:rsid w:val="00753400"/>
    <w:rsid w:val="00753688"/>
    <w:rsid w:val="00753F96"/>
    <w:rsid w:val="00754273"/>
    <w:rsid w:val="0075438B"/>
    <w:rsid w:val="00754550"/>
    <w:rsid w:val="007547C8"/>
    <w:rsid w:val="00754F7C"/>
    <w:rsid w:val="00755580"/>
    <w:rsid w:val="007559BF"/>
    <w:rsid w:val="00756AFD"/>
    <w:rsid w:val="00757ABB"/>
    <w:rsid w:val="00757F49"/>
    <w:rsid w:val="007615E1"/>
    <w:rsid w:val="00761EBD"/>
    <w:rsid w:val="00761F4E"/>
    <w:rsid w:val="007626D1"/>
    <w:rsid w:val="007638D3"/>
    <w:rsid w:val="00763AC0"/>
    <w:rsid w:val="00763DD2"/>
    <w:rsid w:val="00764016"/>
    <w:rsid w:val="00764826"/>
    <w:rsid w:val="0076490B"/>
    <w:rsid w:val="007651F1"/>
    <w:rsid w:val="00765ABF"/>
    <w:rsid w:val="00766505"/>
    <w:rsid w:val="00766526"/>
    <w:rsid w:val="007665DE"/>
    <w:rsid w:val="00766A1B"/>
    <w:rsid w:val="00766EB2"/>
    <w:rsid w:val="00766F72"/>
    <w:rsid w:val="007676D2"/>
    <w:rsid w:val="00767E74"/>
    <w:rsid w:val="00770D25"/>
    <w:rsid w:val="007710FA"/>
    <w:rsid w:val="00772A17"/>
    <w:rsid w:val="00772CD5"/>
    <w:rsid w:val="00773729"/>
    <w:rsid w:val="0077443A"/>
    <w:rsid w:val="00775169"/>
    <w:rsid w:val="00775380"/>
    <w:rsid w:val="007753A3"/>
    <w:rsid w:val="00775527"/>
    <w:rsid w:val="00775B0E"/>
    <w:rsid w:val="00775C5A"/>
    <w:rsid w:val="0077606A"/>
    <w:rsid w:val="0077719A"/>
    <w:rsid w:val="00777BDE"/>
    <w:rsid w:val="007801C0"/>
    <w:rsid w:val="00780452"/>
    <w:rsid w:val="00780AD6"/>
    <w:rsid w:val="00781705"/>
    <w:rsid w:val="00782B3C"/>
    <w:rsid w:val="00783938"/>
    <w:rsid w:val="00783E09"/>
    <w:rsid w:val="00783E4B"/>
    <w:rsid w:val="007843F6"/>
    <w:rsid w:val="00784969"/>
    <w:rsid w:val="007851D5"/>
    <w:rsid w:val="007853A0"/>
    <w:rsid w:val="007857C8"/>
    <w:rsid w:val="00785A92"/>
    <w:rsid w:val="00785C99"/>
    <w:rsid w:val="0078650F"/>
    <w:rsid w:val="00786DEF"/>
    <w:rsid w:val="0078707C"/>
    <w:rsid w:val="0078783E"/>
    <w:rsid w:val="00790482"/>
    <w:rsid w:val="007907B4"/>
    <w:rsid w:val="0079090D"/>
    <w:rsid w:val="00790E78"/>
    <w:rsid w:val="00790FB6"/>
    <w:rsid w:val="00791959"/>
    <w:rsid w:val="0079320A"/>
    <w:rsid w:val="00793736"/>
    <w:rsid w:val="00794D4D"/>
    <w:rsid w:val="00794DBC"/>
    <w:rsid w:val="007952AE"/>
    <w:rsid w:val="00795D54"/>
    <w:rsid w:val="00796D79"/>
    <w:rsid w:val="00796EB3"/>
    <w:rsid w:val="00797293"/>
    <w:rsid w:val="00797818"/>
    <w:rsid w:val="007A0711"/>
    <w:rsid w:val="007A0E66"/>
    <w:rsid w:val="007A22D2"/>
    <w:rsid w:val="007A2426"/>
    <w:rsid w:val="007A2460"/>
    <w:rsid w:val="007A2523"/>
    <w:rsid w:val="007A2974"/>
    <w:rsid w:val="007A2D67"/>
    <w:rsid w:val="007A3382"/>
    <w:rsid w:val="007A3A3D"/>
    <w:rsid w:val="007A3BDD"/>
    <w:rsid w:val="007A3E0D"/>
    <w:rsid w:val="007A409D"/>
    <w:rsid w:val="007A4F3B"/>
    <w:rsid w:val="007A58B3"/>
    <w:rsid w:val="007A59C1"/>
    <w:rsid w:val="007A5B25"/>
    <w:rsid w:val="007A5CF7"/>
    <w:rsid w:val="007A5D9F"/>
    <w:rsid w:val="007A699E"/>
    <w:rsid w:val="007A6FF5"/>
    <w:rsid w:val="007A72EB"/>
    <w:rsid w:val="007A7363"/>
    <w:rsid w:val="007A7B66"/>
    <w:rsid w:val="007B0D77"/>
    <w:rsid w:val="007B2153"/>
    <w:rsid w:val="007B28EC"/>
    <w:rsid w:val="007B2A43"/>
    <w:rsid w:val="007B2F08"/>
    <w:rsid w:val="007B3C53"/>
    <w:rsid w:val="007B48CB"/>
    <w:rsid w:val="007B5463"/>
    <w:rsid w:val="007B6A32"/>
    <w:rsid w:val="007B6D2F"/>
    <w:rsid w:val="007B79D2"/>
    <w:rsid w:val="007B7BC0"/>
    <w:rsid w:val="007C0280"/>
    <w:rsid w:val="007C0A33"/>
    <w:rsid w:val="007C1E23"/>
    <w:rsid w:val="007C30A1"/>
    <w:rsid w:val="007C3278"/>
    <w:rsid w:val="007C3448"/>
    <w:rsid w:val="007C3486"/>
    <w:rsid w:val="007C4B0B"/>
    <w:rsid w:val="007C5565"/>
    <w:rsid w:val="007C5AFF"/>
    <w:rsid w:val="007C601A"/>
    <w:rsid w:val="007C60F0"/>
    <w:rsid w:val="007C771D"/>
    <w:rsid w:val="007D0F6D"/>
    <w:rsid w:val="007D0F89"/>
    <w:rsid w:val="007D146E"/>
    <w:rsid w:val="007D1B22"/>
    <w:rsid w:val="007D2328"/>
    <w:rsid w:val="007D2A7D"/>
    <w:rsid w:val="007D2B14"/>
    <w:rsid w:val="007D3A07"/>
    <w:rsid w:val="007D429F"/>
    <w:rsid w:val="007D458B"/>
    <w:rsid w:val="007D46A8"/>
    <w:rsid w:val="007D4E96"/>
    <w:rsid w:val="007D52AA"/>
    <w:rsid w:val="007D53A9"/>
    <w:rsid w:val="007D54A7"/>
    <w:rsid w:val="007D5851"/>
    <w:rsid w:val="007D5901"/>
    <w:rsid w:val="007D60A2"/>
    <w:rsid w:val="007D60F0"/>
    <w:rsid w:val="007D670D"/>
    <w:rsid w:val="007D7562"/>
    <w:rsid w:val="007D7671"/>
    <w:rsid w:val="007D774F"/>
    <w:rsid w:val="007D77CB"/>
    <w:rsid w:val="007E00DA"/>
    <w:rsid w:val="007E05F8"/>
    <w:rsid w:val="007E0BA4"/>
    <w:rsid w:val="007E0F40"/>
    <w:rsid w:val="007E161A"/>
    <w:rsid w:val="007E24E8"/>
    <w:rsid w:val="007E29B0"/>
    <w:rsid w:val="007E4BD3"/>
    <w:rsid w:val="007E4C86"/>
    <w:rsid w:val="007E4DEA"/>
    <w:rsid w:val="007E51DA"/>
    <w:rsid w:val="007E5899"/>
    <w:rsid w:val="007E5BEF"/>
    <w:rsid w:val="007E61D8"/>
    <w:rsid w:val="007E639D"/>
    <w:rsid w:val="007E7248"/>
    <w:rsid w:val="007E77C3"/>
    <w:rsid w:val="007F017F"/>
    <w:rsid w:val="007F1E94"/>
    <w:rsid w:val="007F2393"/>
    <w:rsid w:val="007F2536"/>
    <w:rsid w:val="007F337E"/>
    <w:rsid w:val="007F3620"/>
    <w:rsid w:val="007F3FC7"/>
    <w:rsid w:val="007F50F9"/>
    <w:rsid w:val="007F5724"/>
    <w:rsid w:val="007F6032"/>
    <w:rsid w:val="007F614B"/>
    <w:rsid w:val="007F635D"/>
    <w:rsid w:val="007F7E67"/>
    <w:rsid w:val="008004B0"/>
    <w:rsid w:val="008006A1"/>
    <w:rsid w:val="00800BAC"/>
    <w:rsid w:val="00800E97"/>
    <w:rsid w:val="00800FEC"/>
    <w:rsid w:val="0080105B"/>
    <w:rsid w:val="00801088"/>
    <w:rsid w:val="008010CE"/>
    <w:rsid w:val="0080161B"/>
    <w:rsid w:val="00801BF8"/>
    <w:rsid w:val="00801D59"/>
    <w:rsid w:val="00801DB7"/>
    <w:rsid w:val="00802C3F"/>
    <w:rsid w:val="00803351"/>
    <w:rsid w:val="0080354C"/>
    <w:rsid w:val="00803888"/>
    <w:rsid w:val="00803BC8"/>
    <w:rsid w:val="00803F1F"/>
    <w:rsid w:val="0080457E"/>
    <w:rsid w:val="00804810"/>
    <w:rsid w:val="00804839"/>
    <w:rsid w:val="00804EAB"/>
    <w:rsid w:val="00804FAA"/>
    <w:rsid w:val="008056C8"/>
    <w:rsid w:val="00806437"/>
    <w:rsid w:val="00806691"/>
    <w:rsid w:val="00806C28"/>
    <w:rsid w:val="00810474"/>
    <w:rsid w:val="00810490"/>
    <w:rsid w:val="00810B22"/>
    <w:rsid w:val="008116A2"/>
    <w:rsid w:val="008118A6"/>
    <w:rsid w:val="00811D20"/>
    <w:rsid w:val="008126E2"/>
    <w:rsid w:val="00812AB3"/>
    <w:rsid w:val="0081320B"/>
    <w:rsid w:val="00813320"/>
    <w:rsid w:val="00813FF7"/>
    <w:rsid w:val="00814000"/>
    <w:rsid w:val="008140CA"/>
    <w:rsid w:val="0081437F"/>
    <w:rsid w:val="00814B62"/>
    <w:rsid w:val="00814BEE"/>
    <w:rsid w:val="00815253"/>
    <w:rsid w:val="00815371"/>
    <w:rsid w:val="0081560E"/>
    <w:rsid w:val="00815A3C"/>
    <w:rsid w:val="00816862"/>
    <w:rsid w:val="00816A5B"/>
    <w:rsid w:val="00816BED"/>
    <w:rsid w:val="00817814"/>
    <w:rsid w:val="00820793"/>
    <w:rsid w:val="008207A5"/>
    <w:rsid w:val="00820834"/>
    <w:rsid w:val="00820E0F"/>
    <w:rsid w:val="00821317"/>
    <w:rsid w:val="008219A5"/>
    <w:rsid w:val="00822F81"/>
    <w:rsid w:val="008231AB"/>
    <w:rsid w:val="00823397"/>
    <w:rsid w:val="008242D0"/>
    <w:rsid w:val="008245C0"/>
    <w:rsid w:val="008247CA"/>
    <w:rsid w:val="0082481B"/>
    <w:rsid w:val="00825469"/>
    <w:rsid w:val="008264E8"/>
    <w:rsid w:val="00827A7C"/>
    <w:rsid w:val="0083130A"/>
    <w:rsid w:val="00832669"/>
    <w:rsid w:val="0083274B"/>
    <w:rsid w:val="00832CBA"/>
    <w:rsid w:val="0083302A"/>
    <w:rsid w:val="00834DF1"/>
    <w:rsid w:val="008361D8"/>
    <w:rsid w:val="00836BB0"/>
    <w:rsid w:val="008378DB"/>
    <w:rsid w:val="00841C32"/>
    <w:rsid w:val="00843742"/>
    <w:rsid w:val="00843AE9"/>
    <w:rsid w:val="00843DB5"/>
    <w:rsid w:val="0084403E"/>
    <w:rsid w:val="00844A58"/>
    <w:rsid w:val="008451BA"/>
    <w:rsid w:val="00845B2E"/>
    <w:rsid w:val="00845B71"/>
    <w:rsid w:val="008460E0"/>
    <w:rsid w:val="008463AD"/>
    <w:rsid w:val="00846FF0"/>
    <w:rsid w:val="0084723D"/>
    <w:rsid w:val="00847673"/>
    <w:rsid w:val="0085003C"/>
    <w:rsid w:val="00850C17"/>
    <w:rsid w:val="008517D2"/>
    <w:rsid w:val="00852C7F"/>
    <w:rsid w:val="0085311B"/>
    <w:rsid w:val="008532DE"/>
    <w:rsid w:val="00854A7F"/>
    <w:rsid w:val="00855A33"/>
    <w:rsid w:val="008564FF"/>
    <w:rsid w:val="008600F6"/>
    <w:rsid w:val="008601B3"/>
    <w:rsid w:val="0086094A"/>
    <w:rsid w:val="00860B1B"/>
    <w:rsid w:val="00861024"/>
    <w:rsid w:val="008612DF"/>
    <w:rsid w:val="00861B5F"/>
    <w:rsid w:val="00861D03"/>
    <w:rsid w:val="00861D98"/>
    <w:rsid w:val="00862395"/>
    <w:rsid w:val="00862AA9"/>
    <w:rsid w:val="00863559"/>
    <w:rsid w:val="00863F2F"/>
    <w:rsid w:val="00864F4C"/>
    <w:rsid w:val="00865890"/>
    <w:rsid w:val="00866843"/>
    <w:rsid w:val="00867173"/>
    <w:rsid w:val="008673BA"/>
    <w:rsid w:val="00870120"/>
    <w:rsid w:val="00870ABF"/>
    <w:rsid w:val="008710DB"/>
    <w:rsid w:val="0087116F"/>
    <w:rsid w:val="00871518"/>
    <w:rsid w:val="0087202F"/>
    <w:rsid w:val="0087245C"/>
    <w:rsid w:val="0087253E"/>
    <w:rsid w:val="00872AD8"/>
    <w:rsid w:val="00872D51"/>
    <w:rsid w:val="00873CB2"/>
    <w:rsid w:val="00873F27"/>
    <w:rsid w:val="00874345"/>
    <w:rsid w:val="0087468D"/>
    <w:rsid w:val="0087479E"/>
    <w:rsid w:val="00874E9B"/>
    <w:rsid w:val="0087500F"/>
    <w:rsid w:val="00875CE7"/>
    <w:rsid w:val="00876CE6"/>
    <w:rsid w:val="00876EE6"/>
    <w:rsid w:val="00877569"/>
    <w:rsid w:val="00877C59"/>
    <w:rsid w:val="00877E53"/>
    <w:rsid w:val="008801F9"/>
    <w:rsid w:val="008804C8"/>
    <w:rsid w:val="00881294"/>
    <w:rsid w:val="008813E7"/>
    <w:rsid w:val="0088185D"/>
    <w:rsid w:val="00881D33"/>
    <w:rsid w:val="008827F0"/>
    <w:rsid w:val="00882D1A"/>
    <w:rsid w:val="00883441"/>
    <w:rsid w:val="008836C3"/>
    <w:rsid w:val="008842BB"/>
    <w:rsid w:val="0088458F"/>
    <w:rsid w:val="00885756"/>
    <w:rsid w:val="008863BB"/>
    <w:rsid w:val="0088687B"/>
    <w:rsid w:val="0088697C"/>
    <w:rsid w:val="00886A9E"/>
    <w:rsid w:val="0088781E"/>
    <w:rsid w:val="00887BDF"/>
    <w:rsid w:val="00887CC5"/>
    <w:rsid w:val="008902AD"/>
    <w:rsid w:val="00890828"/>
    <w:rsid w:val="00890D95"/>
    <w:rsid w:val="00890F96"/>
    <w:rsid w:val="00891A14"/>
    <w:rsid w:val="00891C81"/>
    <w:rsid w:val="0089268C"/>
    <w:rsid w:val="00892B35"/>
    <w:rsid w:val="00893C8E"/>
    <w:rsid w:val="00893D06"/>
    <w:rsid w:val="00893D8C"/>
    <w:rsid w:val="00894269"/>
    <w:rsid w:val="0089473F"/>
    <w:rsid w:val="00894BDC"/>
    <w:rsid w:val="00895681"/>
    <w:rsid w:val="008956A1"/>
    <w:rsid w:val="0089581F"/>
    <w:rsid w:val="008963A4"/>
    <w:rsid w:val="00897A2A"/>
    <w:rsid w:val="008A0925"/>
    <w:rsid w:val="008A127A"/>
    <w:rsid w:val="008A1345"/>
    <w:rsid w:val="008A1655"/>
    <w:rsid w:val="008A1BE6"/>
    <w:rsid w:val="008A1EC1"/>
    <w:rsid w:val="008A25F1"/>
    <w:rsid w:val="008A2733"/>
    <w:rsid w:val="008A3294"/>
    <w:rsid w:val="008A33D3"/>
    <w:rsid w:val="008A3F53"/>
    <w:rsid w:val="008A4EE1"/>
    <w:rsid w:val="008A5287"/>
    <w:rsid w:val="008A53AC"/>
    <w:rsid w:val="008A5836"/>
    <w:rsid w:val="008A6E59"/>
    <w:rsid w:val="008A751D"/>
    <w:rsid w:val="008A77C4"/>
    <w:rsid w:val="008B0769"/>
    <w:rsid w:val="008B0F29"/>
    <w:rsid w:val="008B105F"/>
    <w:rsid w:val="008B1458"/>
    <w:rsid w:val="008B1B47"/>
    <w:rsid w:val="008B1EDF"/>
    <w:rsid w:val="008B2007"/>
    <w:rsid w:val="008B2148"/>
    <w:rsid w:val="008B2603"/>
    <w:rsid w:val="008B2AF4"/>
    <w:rsid w:val="008B2BA9"/>
    <w:rsid w:val="008B2D1C"/>
    <w:rsid w:val="008B42AD"/>
    <w:rsid w:val="008B4B23"/>
    <w:rsid w:val="008B689C"/>
    <w:rsid w:val="008B6A90"/>
    <w:rsid w:val="008B6EFD"/>
    <w:rsid w:val="008B719D"/>
    <w:rsid w:val="008C0033"/>
    <w:rsid w:val="008C014B"/>
    <w:rsid w:val="008C1B06"/>
    <w:rsid w:val="008C2482"/>
    <w:rsid w:val="008C2D2C"/>
    <w:rsid w:val="008C2DD3"/>
    <w:rsid w:val="008C3A66"/>
    <w:rsid w:val="008C3C9B"/>
    <w:rsid w:val="008C4337"/>
    <w:rsid w:val="008C4C69"/>
    <w:rsid w:val="008C56E7"/>
    <w:rsid w:val="008C677E"/>
    <w:rsid w:val="008C7DF6"/>
    <w:rsid w:val="008C7EC0"/>
    <w:rsid w:val="008C7F3A"/>
    <w:rsid w:val="008D129A"/>
    <w:rsid w:val="008D12F8"/>
    <w:rsid w:val="008D1D4D"/>
    <w:rsid w:val="008D219D"/>
    <w:rsid w:val="008D358C"/>
    <w:rsid w:val="008D3907"/>
    <w:rsid w:val="008D3AB6"/>
    <w:rsid w:val="008D3C17"/>
    <w:rsid w:val="008D41D5"/>
    <w:rsid w:val="008D47D2"/>
    <w:rsid w:val="008D4A52"/>
    <w:rsid w:val="008D4F4F"/>
    <w:rsid w:val="008D509F"/>
    <w:rsid w:val="008D538C"/>
    <w:rsid w:val="008D55D2"/>
    <w:rsid w:val="008D5CC5"/>
    <w:rsid w:val="008D5E87"/>
    <w:rsid w:val="008D6492"/>
    <w:rsid w:val="008D693D"/>
    <w:rsid w:val="008D6DE8"/>
    <w:rsid w:val="008D6F88"/>
    <w:rsid w:val="008D7DD2"/>
    <w:rsid w:val="008E0A06"/>
    <w:rsid w:val="008E0C5B"/>
    <w:rsid w:val="008E0D09"/>
    <w:rsid w:val="008E0D66"/>
    <w:rsid w:val="008E2720"/>
    <w:rsid w:val="008E332A"/>
    <w:rsid w:val="008E37CA"/>
    <w:rsid w:val="008E3DB4"/>
    <w:rsid w:val="008E4536"/>
    <w:rsid w:val="008E49C7"/>
    <w:rsid w:val="008E4AA9"/>
    <w:rsid w:val="008E4BB4"/>
    <w:rsid w:val="008E5B6F"/>
    <w:rsid w:val="008E5C10"/>
    <w:rsid w:val="008E6CC8"/>
    <w:rsid w:val="008E6DCC"/>
    <w:rsid w:val="008E7689"/>
    <w:rsid w:val="008E7909"/>
    <w:rsid w:val="008E7E09"/>
    <w:rsid w:val="008F01A7"/>
    <w:rsid w:val="008F0E00"/>
    <w:rsid w:val="008F1048"/>
    <w:rsid w:val="008F260E"/>
    <w:rsid w:val="008F358F"/>
    <w:rsid w:val="008F3703"/>
    <w:rsid w:val="008F4185"/>
    <w:rsid w:val="008F4B94"/>
    <w:rsid w:val="008F4B98"/>
    <w:rsid w:val="008F5F67"/>
    <w:rsid w:val="008F6106"/>
    <w:rsid w:val="008F6930"/>
    <w:rsid w:val="008F789F"/>
    <w:rsid w:val="00901B41"/>
    <w:rsid w:val="00903125"/>
    <w:rsid w:val="00903D30"/>
    <w:rsid w:val="009052B4"/>
    <w:rsid w:val="00906686"/>
    <w:rsid w:val="00906B04"/>
    <w:rsid w:val="00906C08"/>
    <w:rsid w:val="00906D8C"/>
    <w:rsid w:val="009105D6"/>
    <w:rsid w:val="009117E3"/>
    <w:rsid w:val="00912007"/>
    <w:rsid w:val="0091218A"/>
    <w:rsid w:val="009122B0"/>
    <w:rsid w:val="00912373"/>
    <w:rsid w:val="00912CEB"/>
    <w:rsid w:val="00913133"/>
    <w:rsid w:val="009132E1"/>
    <w:rsid w:val="009134BB"/>
    <w:rsid w:val="009138CA"/>
    <w:rsid w:val="00913941"/>
    <w:rsid w:val="00913B32"/>
    <w:rsid w:val="0091425B"/>
    <w:rsid w:val="0091493D"/>
    <w:rsid w:val="0091494C"/>
    <w:rsid w:val="009152C7"/>
    <w:rsid w:val="0091550F"/>
    <w:rsid w:val="00915699"/>
    <w:rsid w:val="00915C48"/>
    <w:rsid w:val="00915D57"/>
    <w:rsid w:val="009164B0"/>
    <w:rsid w:val="00916621"/>
    <w:rsid w:val="00916694"/>
    <w:rsid w:val="009166B7"/>
    <w:rsid w:val="00916C63"/>
    <w:rsid w:val="00916D2F"/>
    <w:rsid w:val="00917CB0"/>
    <w:rsid w:val="00917DBB"/>
    <w:rsid w:val="00917E52"/>
    <w:rsid w:val="00920643"/>
    <w:rsid w:val="00920D34"/>
    <w:rsid w:val="009214EC"/>
    <w:rsid w:val="00921BF9"/>
    <w:rsid w:val="00921EEB"/>
    <w:rsid w:val="00922212"/>
    <w:rsid w:val="00922596"/>
    <w:rsid w:val="00922639"/>
    <w:rsid w:val="00922C02"/>
    <w:rsid w:val="00922D00"/>
    <w:rsid w:val="00924605"/>
    <w:rsid w:val="00924FD9"/>
    <w:rsid w:val="0092573E"/>
    <w:rsid w:val="00925929"/>
    <w:rsid w:val="00925CC7"/>
    <w:rsid w:val="0092618C"/>
    <w:rsid w:val="009261DE"/>
    <w:rsid w:val="009267F7"/>
    <w:rsid w:val="00926E1C"/>
    <w:rsid w:val="009271D6"/>
    <w:rsid w:val="00930EF8"/>
    <w:rsid w:val="00931855"/>
    <w:rsid w:val="00931A81"/>
    <w:rsid w:val="009325A7"/>
    <w:rsid w:val="009327B9"/>
    <w:rsid w:val="00932A6B"/>
    <w:rsid w:val="009334A9"/>
    <w:rsid w:val="00933EBC"/>
    <w:rsid w:val="00934061"/>
    <w:rsid w:val="0093406B"/>
    <w:rsid w:val="00934816"/>
    <w:rsid w:val="00934C0B"/>
    <w:rsid w:val="009352E3"/>
    <w:rsid w:val="0093572F"/>
    <w:rsid w:val="00935F95"/>
    <w:rsid w:val="00936E34"/>
    <w:rsid w:val="00937077"/>
    <w:rsid w:val="00937110"/>
    <w:rsid w:val="00937830"/>
    <w:rsid w:val="00937A7D"/>
    <w:rsid w:val="00937BA1"/>
    <w:rsid w:val="009407CB"/>
    <w:rsid w:val="00940ACE"/>
    <w:rsid w:val="00940BE1"/>
    <w:rsid w:val="00940C78"/>
    <w:rsid w:val="0094158F"/>
    <w:rsid w:val="009420A4"/>
    <w:rsid w:val="009420DC"/>
    <w:rsid w:val="0094210D"/>
    <w:rsid w:val="009425B1"/>
    <w:rsid w:val="00942F59"/>
    <w:rsid w:val="00944735"/>
    <w:rsid w:val="00944D63"/>
    <w:rsid w:val="0094525B"/>
    <w:rsid w:val="00945C74"/>
    <w:rsid w:val="00946B14"/>
    <w:rsid w:val="00946B8F"/>
    <w:rsid w:val="00946D30"/>
    <w:rsid w:val="0094787B"/>
    <w:rsid w:val="0094790E"/>
    <w:rsid w:val="009502CB"/>
    <w:rsid w:val="00951852"/>
    <w:rsid w:val="00952740"/>
    <w:rsid w:val="00954BE5"/>
    <w:rsid w:val="00954C09"/>
    <w:rsid w:val="00955813"/>
    <w:rsid w:val="009560F6"/>
    <w:rsid w:val="0095613D"/>
    <w:rsid w:val="00956506"/>
    <w:rsid w:val="00957C02"/>
    <w:rsid w:val="00957D10"/>
    <w:rsid w:val="00957D67"/>
    <w:rsid w:val="00957DD4"/>
    <w:rsid w:val="009602ED"/>
    <w:rsid w:val="009609F9"/>
    <w:rsid w:val="00960AFC"/>
    <w:rsid w:val="00960B7B"/>
    <w:rsid w:val="00960F58"/>
    <w:rsid w:val="00961BEE"/>
    <w:rsid w:val="009620C7"/>
    <w:rsid w:val="0096247E"/>
    <w:rsid w:val="00962E2D"/>
    <w:rsid w:val="00963429"/>
    <w:rsid w:val="00963E95"/>
    <w:rsid w:val="00963EE9"/>
    <w:rsid w:val="00964C6C"/>
    <w:rsid w:val="009650F9"/>
    <w:rsid w:val="00965656"/>
    <w:rsid w:val="00965AE1"/>
    <w:rsid w:val="0096762C"/>
    <w:rsid w:val="00970897"/>
    <w:rsid w:val="009708D1"/>
    <w:rsid w:val="0097113D"/>
    <w:rsid w:val="00971CE8"/>
    <w:rsid w:val="00971EFA"/>
    <w:rsid w:val="00972172"/>
    <w:rsid w:val="0097322D"/>
    <w:rsid w:val="00973916"/>
    <w:rsid w:val="00973F80"/>
    <w:rsid w:val="00973FCE"/>
    <w:rsid w:val="009748DE"/>
    <w:rsid w:val="00974A60"/>
    <w:rsid w:val="009753EE"/>
    <w:rsid w:val="00975625"/>
    <w:rsid w:val="009756AF"/>
    <w:rsid w:val="00975F0C"/>
    <w:rsid w:val="00976D07"/>
    <w:rsid w:val="009774E9"/>
    <w:rsid w:val="0098005B"/>
    <w:rsid w:val="0098029A"/>
    <w:rsid w:val="00980B42"/>
    <w:rsid w:val="009819EC"/>
    <w:rsid w:val="00982FC0"/>
    <w:rsid w:val="00984559"/>
    <w:rsid w:val="009847C7"/>
    <w:rsid w:val="00985250"/>
    <w:rsid w:val="0098576A"/>
    <w:rsid w:val="00985D4C"/>
    <w:rsid w:val="00986ABB"/>
    <w:rsid w:val="00986B71"/>
    <w:rsid w:val="00987F36"/>
    <w:rsid w:val="009902A1"/>
    <w:rsid w:val="00990346"/>
    <w:rsid w:val="009914D3"/>
    <w:rsid w:val="00993A6D"/>
    <w:rsid w:val="0099482F"/>
    <w:rsid w:val="009949F9"/>
    <w:rsid w:val="00995555"/>
    <w:rsid w:val="009955BB"/>
    <w:rsid w:val="00995D8D"/>
    <w:rsid w:val="00996D72"/>
    <w:rsid w:val="00997057"/>
    <w:rsid w:val="00997141"/>
    <w:rsid w:val="009978C9"/>
    <w:rsid w:val="00997A68"/>
    <w:rsid w:val="009A023C"/>
    <w:rsid w:val="009A0756"/>
    <w:rsid w:val="009A0AEB"/>
    <w:rsid w:val="009A1356"/>
    <w:rsid w:val="009A16D6"/>
    <w:rsid w:val="009A1B55"/>
    <w:rsid w:val="009A1B5A"/>
    <w:rsid w:val="009A28AC"/>
    <w:rsid w:val="009A3208"/>
    <w:rsid w:val="009A3BAD"/>
    <w:rsid w:val="009A41A5"/>
    <w:rsid w:val="009A536B"/>
    <w:rsid w:val="009A622E"/>
    <w:rsid w:val="009A68DF"/>
    <w:rsid w:val="009A7A54"/>
    <w:rsid w:val="009A7BB7"/>
    <w:rsid w:val="009B0CB3"/>
    <w:rsid w:val="009B1034"/>
    <w:rsid w:val="009B2B23"/>
    <w:rsid w:val="009B2B8B"/>
    <w:rsid w:val="009B2C20"/>
    <w:rsid w:val="009B2E23"/>
    <w:rsid w:val="009B2F03"/>
    <w:rsid w:val="009B3808"/>
    <w:rsid w:val="009B3BE8"/>
    <w:rsid w:val="009B3E89"/>
    <w:rsid w:val="009B3FB8"/>
    <w:rsid w:val="009B40E3"/>
    <w:rsid w:val="009B4F52"/>
    <w:rsid w:val="009B54EF"/>
    <w:rsid w:val="009B6536"/>
    <w:rsid w:val="009B766E"/>
    <w:rsid w:val="009C444D"/>
    <w:rsid w:val="009C654D"/>
    <w:rsid w:val="009C69C7"/>
    <w:rsid w:val="009C6E8A"/>
    <w:rsid w:val="009C739B"/>
    <w:rsid w:val="009C78D0"/>
    <w:rsid w:val="009C7EE3"/>
    <w:rsid w:val="009D00F9"/>
    <w:rsid w:val="009D0D67"/>
    <w:rsid w:val="009D169E"/>
    <w:rsid w:val="009D1E89"/>
    <w:rsid w:val="009D3736"/>
    <w:rsid w:val="009D39E3"/>
    <w:rsid w:val="009D3E3F"/>
    <w:rsid w:val="009D3FFE"/>
    <w:rsid w:val="009D474F"/>
    <w:rsid w:val="009D5446"/>
    <w:rsid w:val="009D5777"/>
    <w:rsid w:val="009D65B2"/>
    <w:rsid w:val="009D6869"/>
    <w:rsid w:val="009D6D8B"/>
    <w:rsid w:val="009D7CB0"/>
    <w:rsid w:val="009D7EFD"/>
    <w:rsid w:val="009E1E3D"/>
    <w:rsid w:val="009E365A"/>
    <w:rsid w:val="009E3C03"/>
    <w:rsid w:val="009E40E7"/>
    <w:rsid w:val="009E45A3"/>
    <w:rsid w:val="009E521C"/>
    <w:rsid w:val="009E56FE"/>
    <w:rsid w:val="009E5797"/>
    <w:rsid w:val="009E580E"/>
    <w:rsid w:val="009E5D19"/>
    <w:rsid w:val="009E5E1F"/>
    <w:rsid w:val="009E6500"/>
    <w:rsid w:val="009E6A58"/>
    <w:rsid w:val="009E7CAB"/>
    <w:rsid w:val="009F060B"/>
    <w:rsid w:val="009F0959"/>
    <w:rsid w:val="009F09F1"/>
    <w:rsid w:val="009F131A"/>
    <w:rsid w:val="009F1360"/>
    <w:rsid w:val="009F17CA"/>
    <w:rsid w:val="009F1B2A"/>
    <w:rsid w:val="009F2885"/>
    <w:rsid w:val="009F2956"/>
    <w:rsid w:val="009F2F0B"/>
    <w:rsid w:val="009F3055"/>
    <w:rsid w:val="009F4229"/>
    <w:rsid w:val="009F4286"/>
    <w:rsid w:val="009F4B28"/>
    <w:rsid w:val="009F505C"/>
    <w:rsid w:val="009F56B3"/>
    <w:rsid w:val="009F573D"/>
    <w:rsid w:val="009F5BD9"/>
    <w:rsid w:val="009F73F0"/>
    <w:rsid w:val="009F75F4"/>
    <w:rsid w:val="009F7D12"/>
    <w:rsid w:val="00A0043C"/>
    <w:rsid w:val="00A00533"/>
    <w:rsid w:val="00A00A9F"/>
    <w:rsid w:val="00A0246D"/>
    <w:rsid w:val="00A03424"/>
    <w:rsid w:val="00A04E6D"/>
    <w:rsid w:val="00A05709"/>
    <w:rsid w:val="00A05DD5"/>
    <w:rsid w:val="00A06CC4"/>
    <w:rsid w:val="00A074F7"/>
    <w:rsid w:val="00A07E8D"/>
    <w:rsid w:val="00A10085"/>
    <w:rsid w:val="00A10627"/>
    <w:rsid w:val="00A10A6A"/>
    <w:rsid w:val="00A10B2D"/>
    <w:rsid w:val="00A10DF7"/>
    <w:rsid w:val="00A1142E"/>
    <w:rsid w:val="00A11596"/>
    <w:rsid w:val="00A11BF5"/>
    <w:rsid w:val="00A12D67"/>
    <w:rsid w:val="00A12FFF"/>
    <w:rsid w:val="00A145BF"/>
    <w:rsid w:val="00A1518D"/>
    <w:rsid w:val="00A1541A"/>
    <w:rsid w:val="00A156D5"/>
    <w:rsid w:val="00A15F62"/>
    <w:rsid w:val="00A17734"/>
    <w:rsid w:val="00A17E4C"/>
    <w:rsid w:val="00A205B1"/>
    <w:rsid w:val="00A20E20"/>
    <w:rsid w:val="00A21600"/>
    <w:rsid w:val="00A21642"/>
    <w:rsid w:val="00A223D0"/>
    <w:rsid w:val="00A224C6"/>
    <w:rsid w:val="00A2345E"/>
    <w:rsid w:val="00A23852"/>
    <w:rsid w:val="00A23F81"/>
    <w:rsid w:val="00A24164"/>
    <w:rsid w:val="00A241A2"/>
    <w:rsid w:val="00A241E3"/>
    <w:rsid w:val="00A248EF"/>
    <w:rsid w:val="00A24DC3"/>
    <w:rsid w:val="00A24DC9"/>
    <w:rsid w:val="00A2595A"/>
    <w:rsid w:val="00A26144"/>
    <w:rsid w:val="00A26A29"/>
    <w:rsid w:val="00A274F9"/>
    <w:rsid w:val="00A27B36"/>
    <w:rsid w:val="00A27DFD"/>
    <w:rsid w:val="00A300C7"/>
    <w:rsid w:val="00A3010B"/>
    <w:rsid w:val="00A3051E"/>
    <w:rsid w:val="00A308F0"/>
    <w:rsid w:val="00A30963"/>
    <w:rsid w:val="00A30AAD"/>
    <w:rsid w:val="00A30C40"/>
    <w:rsid w:val="00A31204"/>
    <w:rsid w:val="00A31209"/>
    <w:rsid w:val="00A3203A"/>
    <w:rsid w:val="00A33B5C"/>
    <w:rsid w:val="00A33BDD"/>
    <w:rsid w:val="00A34803"/>
    <w:rsid w:val="00A34A51"/>
    <w:rsid w:val="00A359B6"/>
    <w:rsid w:val="00A365A5"/>
    <w:rsid w:val="00A368C0"/>
    <w:rsid w:val="00A36C58"/>
    <w:rsid w:val="00A3725B"/>
    <w:rsid w:val="00A3743B"/>
    <w:rsid w:val="00A40063"/>
    <w:rsid w:val="00A40246"/>
    <w:rsid w:val="00A40FCD"/>
    <w:rsid w:val="00A4111E"/>
    <w:rsid w:val="00A41772"/>
    <w:rsid w:val="00A41DD4"/>
    <w:rsid w:val="00A424A5"/>
    <w:rsid w:val="00A426F1"/>
    <w:rsid w:val="00A42829"/>
    <w:rsid w:val="00A428FE"/>
    <w:rsid w:val="00A42BDD"/>
    <w:rsid w:val="00A430A9"/>
    <w:rsid w:val="00A43DD8"/>
    <w:rsid w:val="00A44119"/>
    <w:rsid w:val="00A4593D"/>
    <w:rsid w:val="00A4605E"/>
    <w:rsid w:val="00A46B2F"/>
    <w:rsid w:val="00A474F9"/>
    <w:rsid w:val="00A502C2"/>
    <w:rsid w:val="00A503DF"/>
    <w:rsid w:val="00A507DF"/>
    <w:rsid w:val="00A50A11"/>
    <w:rsid w:val="00A51E86"/>
    <w:rsid w:val="00A51EFF"/>
    <w:rsid w:val="00A526E2"/>
    <w:rsid w:val="00A535A8"/>
    <w:rsid w:val="00A5396B"/>
    <w:rsid w:val="00A53BDD"/>
    <w:rsid w:val="00A53F09"/>
    <w:rsid w:val="00A545B2"/>
    <w:rsid w:val="00A54989"/>
    <w:rsid w:val="00A553FF"/>
    <w:rsid w:val="00A554FD"/>
    <w:rsid w:val="00A55833"/>
    <w:rsid w:val="00A56018"/>
    <w:rsid w:val="00A562CE"/>
    <w:rsid w:val="00A565ED"/>
    <w:rsid w:val="00A56684"/>
    <w:rsid w:val="00A5695A"/>
    <w:rsid w:val="00A56B44"/>
    <w:rsid w:val="00A56C14"/>
    <w:rsid w:val="00A5767D"/>
    <w:rsid w:val="00A576A2"/>
    <w:rsid w:val="00A57CB5"/>
    <w:rsid w:val="00A57E7A"/>
    <w:rsid w:val="00A60570"/>
    <w:rsid w:val="00A60813"/>
    <w:rsid w:val="00A60A58"/>
    <w:rsid w:val="00A62113"/>
    <w:rsid w:val="00A63CEC"/>
    <w:rsid w:val="00A63E03"/>
    <w:rsid w:val="00A63E79"/>
    <w:rsid w:val="00A651B4"/>
    <w:rsid w:val="00A652C7"/>
    <w:rsid w:val="00A655B9"/>
    <w:rsid w:val="00A65A0B"/>
    <w:rsid w:val="00A65AFA"/>
    <w:rsid w:val="00A66BC0"/>
    <w:rsid w:val="00A67AB3"/>
    <w:rsid w:val="00A70505"/>
    <w:rsid w:val="00A7059D"/>
    <w:rsid w:val="00A70BAE"/>
    <w:rsid w:val="00A718CE"/>
    <w:rsid w:val="00A73AC8"/>
    <w:rsid w:val="00A74D64"/>
    <w:rsid w:val="00A75538"/>
    <w:rsid w:val="00A75CC0"/>
    <w:rsid w:val="00A76351"/>
    <w:rsid w:val="00A76486"/>
    <w:rsid w:val="00A7662B"/>
    <w:rsid w:val="00A76DA7"/>
    <w:rsid w:val="00A76DCF"/>
    <w:rsid w:val="00A80964"/>
    <w:rsid w:val="00A80993"/>
    <w:rsid w:val="00A81FA8"/>
    <w:rsid w:val="00A82593"/>
    <w:rsid w:val="00A83258"/>
    <w:rsid w:val="00A84344"/>
    <w:rsid w:val="00A85B1F"/>
    <w:rsid w:val="00A867DC"/>
    <w:rsid w:val="00A87F59"/>
    <w:rsid w:val="00A90055"/>
    <w:rsid w:val="00A904CB"/>
    <w:rsid w:val="00A9073C"/>
    <w:rsid w:val="00A907B4"/>
    <w:rsid w:val="00A909C1"/>
    <w:rsid w:val="00A91360"/>
    <w:rsid w:val="00A914D7"/>
    <w:rsid w:val="00A9219B"/>
    <w:rsid w:val="00A92664"/>
    <w:rsid w:val="00A92811"/>
    <w:rsid w:val="00A929B6"/>
    <w:rsid w:val="00A92C68"/>
    <w:rsid w:val="00A92C6C"/>
    <w:rsid w:val="00A92E98"/>
    <w:rsid w:val="00A9481A"/>
    <w:rsid w:val="00A95250"/>
    <w:rsid w:val="00A95543"/>
    <w:rsid w:val="00A959BA"/>
    <w:rsid w:val="00A95F3C"/>
    <w:rsid w:val="00A96AD2"/>
    <w:rsid w:val="00A96AD6"/>
    <w:rsid w:val="00AA0BD0"/>
    <w:rsid w:val="00AA1160"/>
    <w:rsid w:val="00AA1C08"/>
    <w:rsid w:val="00AA2639"/>
    <w:rsid w:val="00AA354D"/>
    <w:rsid w:val="00AA38AD"/>
    <w:rsid w:val="00AA4946"/>
    <w:rsid w:val="00AA5068"/>
    <w:rsid w:val="00AA62A3"/>
    <w:rsid w:val="00AA697B"/>
    <w:rsid w:val="00AA6C84"/>
    <w:rsid w:val="00AB07D5"/>
    <w:rsid w:val="00AB0AD2"/>
    <w:rsid w:val="00AB2030"/>
    <w:rsid w:val="00AB28AF"/>
    <w:rsid w:val="00AB2B0E"/>
    <w:rsid w:val="00AB324B"/>
    <w:rsid w:val="00AB3306"/>
    <w:rsid w:val="00AB33A3"/>
    <w:rsid w:val="00AB3C8D"/>
    <w:rsid w:val="00AB4735"/>
    <w:rsid w:val="00AB4D53"/>
    <w:rsid w:val="00AB549C"/>
    <w:rsid w:val="00AB54C2"/>
    <w:rsid w:val="00AB5DF8"/>
    <w:rsid w:val="00AB62B7"/>
    <w:rsid w:val="00AB62E9"/>
    <w:rsid w:val="00AB7A40"/>
    <w:rsid w:val="00AC0748"/>
    <w:rsid w:val="00AC0781"/>
    <w:rsid w:val="00AC09F4"/>
    <w:rsid w:val="00AC0A33"/>
    <w:rsid w:val="00AC0D82"/>
    <w:rsid w:val="00AC1CE1"/>
    <w:rsid w:val="00AC2055"/>
    <w:rsid w:val="00AC2253"/>
    <w:rsid w:val="00AC2750"/>
    <w:rsid w:val="00AC2AE1"/>
    <w:rsid w:val="00AC35C7"/>
    <w:rsid w:val="00AC369A"/>
    <w:rsid w:val="00AC47DC"/>
    <w:rsid w:val="00AC5204"/>
    <w:rsid w:val="00AC5303"/>
    <w:rsid w:val="00AC5836"/>
    <w:rsid w:val="00AC5D4F"/>
    <w:rsid w:val="00AC64DE"/>
    <w:rsid w:val="00AC6602"/>
    <w:rsid w:val="00AC699C"/>
    <w:rsid w:val="00AC74A6"/>
    <w:rsid w:val="00AD0619"/>
    <w:rsid w:val="00AD12C9"/>
    <w:rsid w:val="00AD1E11"/>
    <w:rsid w:val="00AD309D"/>
    <w:rsid w:val="00AD3110"/>
    <w:rsid w:val="00AD3262"/>
    <w:rsid w:val="00AD3C1E"/>
    <w:rsid w:val="00AD3ED4"/>
    <w:rsid w:val="00AD3F19"/>
    <w:rsid w:val="00AD49F4"/>
    <w:rsid w:val="00AD5168"/>
    <w:rsid w:val="00AD5F1D"/>
    <w:rsid w:val="00AD6123"/>
    <w:rsid w:val="00AD6A70"/>
    <w:rsid w:val="00AD6B8A"/>
    <w:rsid w:val="00AD7E42"/>
    <w:rsid w:val="00AE0844"/>
    <w:rsid w:val="00AE0861"/>
    <w:rsid w:val="00AE1277"/>
    <w:rsid w:val="00AE1715"/>
    <w:rsid w:val="00AE1FB5"/>
    <w:rsid w:val="00AE2547"/>
    <w:rsid w:val="00AE2AE6"/>
    <w:rsid w:val="00AE2EDC"/>
    <w:rsid w:val="00AE434A"/>
    <w:rsid w:val="00AE47E5"/>
    <w:rsid w:val="00AE5599"/>
    <w:rsid w:val="00AE7984"/>
    <w:rsid w:val="00AF013B"/>
    <w:rsid w:val="00AF0454"/>
    <w:rsid w:val="00AF0638"/>
    <w:rsid w:val="00AF0E8F"/>
    <w:rsid w:val="00AF1CF7"/>
    <w:rsid w:val="00AF2112"/>
    <w:rsid w:val="00AF2876"/>
    <w:rsid w:val="00AF2916"/>
    <w:rsid w:val="00AF2F8E"/>
    <w:rsid w:val="00AF3131"/>
    <w:rsid w:val="00AF3649"/>
    <w:rsid w:val="00AF3BC0"/>
    <w:rsid w:val="00AF43D9"/>
    <w:rsid w:val="00AF46A9"/>
    <w:rsid w:val="00AF4A75"/>
    <w:rsid w:val="00AF4E95"/>
    <w:rsid w:val="00AF575C"/>
    <w:rsid w:val="00AF6250"/>
    <w:rsid w:val="00AF6332"/>
    <w:rsid w:val="00AF68DB"/>
    <w:rsid w:val="00AF6F16"/>
    <w:rsid w:val="00AF7B2E"/>
    <w:rsid w:val="00B005C1"/>
    <w:rsid w:val="00B00B01"/>
    <w:rsid w:val="00B00C93"/>
    <w:rsid w:val="00B00C99"/>
    <w:rsid w:val="00B0155A"/>
    <w:rsid w:val="00B019AA"/>
    <w:rsid w:val="00B01D27"/>
    <w:rsid w:val="00B01E3A"/>
    <w:rsid w:val="00B025E3"/>
    <w:rsid w:val="00B02BD0"/>
    <w:rsid w:val="00B02ED4"/>
    <w:rsid w:val="00B03A2F"/>
    <w:rsid w:val="00B03C08"/>
    <w:rsid w:val="00B03DDC"/>
    <w:rsid w:val="00B0403E"/>
    <w:rsid w:val="00B042CC"/>
    <w:rsid w:val="00B04B4A"/>
    <w:rsid w:val="00B04DA5"/>
    <w:rsid w:val="00B05668"/>
    <w:rsid w:val="00B0569D"/>
    <w:rsid w:val="00B059D8"/>
    <w:rsid w:val="00B0633D"/>
    <w:rsid w:val="00B06341"/>
    <w:rsid w:val="00B0677C"/>
    <w:rsid w:val="00B101D8"/>
    <w:rsid w:val="00B10407"/>
    <w:rsid w:val="00B1106A"/>
    <w:rsid w:val="00B11725"/>
    <w:rsid w:val="00B11EDD"/>
    <w:rsid w:val="00B120BE"/>
    <w:rsid w:val="00B1227B"/>
    <w:rsid w:val="00B12C10"/>
    <w:rsid w:val="00B1301D"/>
    <w:rsid w:val="00B1368D"/>
    <w:rsid w:val="00B14056"/>
    <w:rsid w:val="00B151A0"/>
    <w:rsid w:val="00B15CB2"/>
    <w:rsid w:val="00B169CB"/>
    <w:rsid w:val="00B17012"/>
    <w:rsid w:val="00B17A0C"/>
    <w:rsid w:val="00B17EFC"/>
    <w:rsid w:val="00B2039E"/>
    <w:rsid w:val="00B212B4"/>
    <w:rsid w:val="00B2151F"/>
    <w:rsid w:val="00B21EDD"/>
    <w:rsid w:val="00B22EDC"/>
    <w:rsid w:val="00B23BB6"/>
    <w:rsid w:val="00B2470C"/>
    <w:rsid w:val="00B25275"/>
    <w:rsid w:val="00B2582D"/>
    <w:rsid w:val="00B25915"/>
    <w:rsid w:val="00B259DD"/>
    <w:rsid w:val="00B26625"/>
    <w:rsid w:val="00B30A8F"/>
    <w:rsid w:val="00B30B16"/>
    <w:rsid w:val="00B30D16"/>
    <w:rsid w:val="00B33618"/>
    <w:rsid w:val="00B33A06"/>
    <w:rsid w:val="00B3466E"/>
    <w:rsid w:val="00B34C31"/>
    <w:rsid w:val="00B3514F"/>
    <w:rsid w:val="00B3575D"/>
    <w:rsid w:val="00B35842"/>
    <w:rsid w:val="00B36068"/>
    <w:rsid w:val="00B366C8"/>
    <w:rsid w:val="00B37AB7"/>
    <w:rsid w:val="00B37AD0"/>
    <w:rsid w:val="00B37B3B"/>
    <w:rsid w:val="00B40055"/>
    <w:rsid w:val="00B400F5"/>
    <w:rsid w:val="00B407FB"/>
    <w:rsid w:val="00B40ECB"/>
    <w:rsid w:val="00B41CEC"/>
    <w:rsid w:val="00B4277E"/>
    <w:rsid w:val="00B42EC5"/>
    <w:rsid w:val="00B43604"/>
    <w:rsid w:val="00B4368A"/>
    <w:rsid w:val="00B437A4"/>
    <w:rsid w:val="00B4389D"/>
    <w:rsid w:val="00B4453A"/>
    <w:rsid w:val="00B45002"/>
    <w:rsid w:val="00B45315"/>
    <w:rsid w:val="00B45B0C"/>
    <w:rsid w:val="00B463B7"/>
    <w:rsid w:val="00B46A6C"/>
    <w:rsid w:val="00B4726A"/>
    <w:rsid w:val="00B479A4"/>
    <w:rsid w:val="00B47A16"/>
    <w:rsid w:val="00B47BA0"/>
    <w:rsid w:val="00B47F2B"/>
    <w:rsid w:val="00B47F8D"/>
    <w:rsid w:val="00B50B16"/>
    <w:rsid w:val="00B50C37"/>
    <w:rsid w:val="00B50C81"/>
    <w:rsid w:val="00B50ECC"/>
    <w:rsid w:val="00B51041"/>
    <w:rsid w:val="00B51090"/>
    <w:rsid w:val="00B514F8"/>
    <w:rsid w:val="00B5184A"/>
    <w:rsid w:val="00B51C3E"/>
    <w:rsid w:val="00B51CA5"/>
    <w:rsid w:val="00B520CB"/>
    <w:rsid w:val="00B52DA9"/>
    <w:rsid w:val="00B54249"/>
    <w:rsid w:val="00B54E6D"/>
    <w:rsid w:val="00B54E95"/>
    <w:rsid w:val="00B55477"/>
    <w:rsid w:val="00B55D35"/>
    <w:rsid w:val="00B55ED5"/>
    <w:rsid w:val="00B55F4D"/>
    <w:rsid w:val="00B56697"/>
    <w:rsid w:val="00B57312"/>
    <w:rsid w:val="00B57475"/>
    <w:rsid w:val="00B606CA"/>
    <w:rsid w:val="00B60CCB"/>
    <w:rsid w:val="00B60E87"/>
    <w:rsid w:val="00B61F97"/>
    <w:rsid w:val="00B6237A"/>
    <w:rsid w:val="00B63F21"/>
    <w:rsid w:val="00B63F6F"/>
    <w:rsid w:val="00B6419C"/>
    <w:rsid w:val="00B645CE"/>
    <w:rsid w:val="00B648A6"/>
    <w:rsid w:val="00B64B71"/>
    <w:rsid w:val="00B64ECD"/>
    <w:rsid w:val="00B6511B"/>
    <w:rsid w:val="00B6567B"/>
    <w:rsid w:val="00B65688"/>
    <w:rsid w:val="00B656E3"/>
    <w:rsid w:val="00B65A53"/>
    <w:rsid w:val="00B65F47"/>
    <w:rsid w:val="00B66C2E"/>
    <w:rsid w:val="00B67DB6"/>
    <w:rsid w:val="00B67E38"/>
    <w:rsid w:val="00B67F34"/>
    <w:rsid w:val="00B719AB"/>
    <w:rsid w:val="00B72703"/>
    <w:rsid w:val="00B72815"/>
    <w:rsid w:val="00B728D1"/>
    <w:rsid w:val="00B72A65"/>
    <w:rsid w:val="00B72DAA"/>
    <w:rsid w:val="00B75914"/>
    <w:rsid w:val="00B75933"/>
    <w:rsid w:val="00B76D8D"/>
    <w:rsid w:val="00B77487"/>
    <w:rsid w:val="00B774D5"/>
    <w:rsid w:val="00B775F0"/>
    <w:rsid w:val="00B77688"/>
    <w:rsid w:val="00B77853"/>
    <w:rsid w:val="00B805AB"/>
    <w:rsid w:val="00B81C82"/>
    <w:rsid w:val="00B81DF3"/>
    <w:rsid w:val="00B8276F"/>
    <w:rsid w:val="00B827B1"/>
    <w:rsid w:val="00B82E1B"/>
    <w:rsid w:val="00B8310C"/>
    <w:rsid w:val="00B83ECC"/>
    <w:rsid w:val="00B83EF3"/>
    <w:rsid w:val="00B845F1"/>
    <w:rsid w:val="00B84A90"/>
    <w:rsid w:val="00B855F6"/>
    <w:rsid w:val="00B85772"/>
    <w:rsid w:val="00B85A2F"/>
    <w:rsid w:val="00B85AF6"/>
    <w:rsid w:val="00B868D2"/>
    <w:rsid w:val="00B86A35"/>
    <w:rsid w:val="00B86ACC"/>
    <w:rsid w:val="00B86CC7"/>
    <w:rsid w:val="00B86D98"/>
    <w:rsid w:val="00B873CB"/>
    <w:rsid w:val="00B87570"/>
    <w:rsid w:val="00B90465"/>
    <w:rsid w:val="00B913F0"/>
    <w:rsid w:val="00B91706"/>
    <w:rsid w:val="00B92B37"/>
    <w:rsid w:val="00B93936"/>
    <w:rsid w:val="00B94128"/>
    <w:rsid w:val="00B941A8"/>
    <w:rsid w:val="00B94715"/>
    <w:rsid w:val="00B94B56"/>
    <w:rsid w:val="00B94E4E"/>
    <w:rsid w:val="00B95013"/>
    <w:rsid w:val="00B955F9"/>
    <w:rsid w:val="00B968D4"/>
    <w:rsid w:val="00B97628"/>
    <w:rsid w:val="00B97C49"/>
    <w:rsid w:val="00BA0414"/>
    <w:rsid w:val="00BA0672"/>
    <w:rsid w:val="00BA1FC3"/>
    <w:rsid w:val="00BA23A7"/>
    <w:rsid w:val="00BA32D6"/>
    <w:rsid w:val="00BA4FC9"/>
    <w:rsid w:val="00BA5CCF"/>
    <w:rsid w:val="00BA5E8F"/>
    <w:rsid w:val="00BA6446"/>
    <w:rsid w:val="00BA65CD"/>
    <w:rsid w:val="00BA6D59"/>
    <w:rsid w:val="00BA71B1"/>
    <w:rsid w:val="00BA74B6"/>
    <w:rsid w:val="00BA7B79"/>
    <w:rsid w:val="00BB0BEC"/>
    <w:rsid w:val="00BB0CCB"/>
    <w:rsid w:val="00BB0F52"/>
    <w:rsid w:val="00BB160C"/>
    <w:rsid w:val="00BB19AB"/>
    <w:rsid w:val="00BB1B7B"/>
    <w:rsid w:val="00BB1DBB"/>
    <w:rsid w:val="00BB2075"/>
    <w:rsid w:val="00BB208E"/>
    <w:rsid w:val="00BB2FFF"/>
    <w:rsid w:val="00BB31A6"/>
    <w:rsid w:val="00BB36F3"/>
    <w:rsid w:val="00BB3A3C"/>
    <w:rsid w:val="00BB4200"/>
    <w:rsid w:val="00BB43C0"/>
    <w:rsid w:val="00BB4544"/>
    <w:rsid w:val="00BB460D"/>
    <w:rsid w:val="00BB4800"/>
    <w:rsid w:val="00BB5301"/>
    <w:rsid w:val="00BB5BFB"/>
    <w:rsid w:val="00BC001D"/>
    <w:rsid w:val="00BC03AA"/>
    <w:rsid w:val="00BC0664"/>
    <w:rsid w:val="00BC0EF8"/>
    <w:rsid w:val="00BC1261"/>
    <w:rsid w:val="00BC2767"/>
    <w:rsid w:val="00BC3C45"/>
    <w:rsid w:val="00BC412A"/>
    <w:rsid w:val="00BC4E2E"/>
    <w:rsid w:val="00BC506E"/>
    <w:rsid w:val="00BC6939"/>
    <w:rsid w:val="00BC7386"/>
    <w:rsid w:val="00BC75EF"/>
    <w:rsid w:val="00BC7B26"/>
    <w:rsid w:val="00BC7D09"/>
    <w:rsid w:val="00BD0AA2"/>
    <w:rsid w:val="00BD14C2"/>
    <w:rsid w:val="00BD15C5"/>
    <w:rsid w:val="00BD1BA7"/>
    <w:rsid w:val="00BD1E29"/>
    <w:rsid w:val="00BD232C"/>
    <w:rsid w:val="00BD2830"/>
    <w:rsid w:val="00BD2B4C"/>
    <w:rsid w:val="00BD313F"/>
    <w:rsid w:val="00BD3851"/>
    <w:rsid w:val="00BD3D79"/>
    <w:rsid w:val="00BD3F23"/>
    <w:rsid w:val="00BD4582"/>
    <w:rsid w:val="00BD462A"/>
    <w:rsid w:val="00BD4741"/>
    <w:rsid w:val="00BD4A33"/>
    <w:rsid w:val="00BD5B01"/>
    <w:rsid w:val="00BD5B43"/>
    <w:rsid w:val="00BD6021"/>
    <w:rsid w:val="00BD6274"/>
    <w:rsid w:val="00BD6398"/>
    <w:rsid w:val="00BD6480"/>
    <w:rsid w:val="00BD69B3"/>
    <w:rsid w:val="00BD6AA5"/>
    <w:rsid w:val="00BD7917"/>
    <w:rsid w:val="00BD7EDD"/>
    <w:rsid w:val="00BE00CB"/>
    <w:rsid w:val="00BE0D7E"/>
    <w:rsid w:val="00BE1431"/>
    <w:rsid w:val="00BE152B"/>
    <w:rsid w:val="00BE15E3"/>
    <w:rsid w:val="00BE18E2"/>
    <w:rsid w:val="00BE1D18"/>
    <w:rsid w:val="00BE228A"/>
    <w:rsid w:val="00BE2312"/>
    <w:rsid w:val="00BE2D93"/>
    <w:rsid w:val="00BE430B"/>
    <w:rsid w:val="00BE46FB"/>
    <w:rsid w:val="00BE4717"/>
    <w:rsid w:val="00BE49FE"/>
    <w:rsid w:val="00BE4A3D"/>
    <w:rsid w:val="00BE4B73"/>
    <w:rsid w:val="00BE4F74"/>
    <w:rsid w:val="00BE5346"/>
    <w:rsid w:val="00BE544D"/>
    <w:rsid w:val="00BE5979"/>
    <w:rsid w:val="00BE72D9"/>
    <w:rsid w:val="00BE7389"/>
    <w:rsid w:val="00BE7BAE"/>
    <w:rsid w:val="00BF1C0D"/>
    <w:rsid w:val="00BF1C85"/>
    <w:rsid w:val="00BF4BCB"/>
    <w:rsid w:val="00BF590F"/>
    <w:rsid w:val="00BF60B5"/>
    <w:rsid w:val="00BF65F0"/>
    <w:rsid w:val="00BF6D72"/>
    <w:rsid w:val="00C003FC"/>
    <w:rsid w:val="00C008C8"/>
    <w:rsid w:val="00C0125A"/>
    <w:rsid w:val="00C012B8"/>
    <w:rsid w:val="00C020B7"/>
    <w:rsid w:val="00C022D3"/>
    <w:rsid w:val="00C02306"/>
    <w:rsid w:val="00C02BE9"/>
    <w:rsid w:val="00C02E7D"/>
    <w:rsid w:val="00C03FC5"/>
    <w:rsid w:val="00C0439E"/>
    <w:rsid w:val="00C0471F"/>
    <w:rsid w:val="00C0505D"/>
    <w:rsid w:val="00C05177"/>
    <w:rsid w:val="00C0518B"/>
    <w:rsid w:val="00C0599F"/>
    <w:rsid w:val="00C05F9A"/>
    <w:rsid w:val="00C06EB5"/>
    <w:rsid w:val="00C07A83"/>
    <w:rsid w:val="00C10799"/>
    <w:rsid w:val="00C10C2A"/>
    <w:rsid w:val="00C10CA4"/>
    <w:rsid w:val="00C10D7F"/>
    <w:rsid w:val="00C114D6"/>
    <w:rsid w:val="00C11A09"/>
    <w:rsid w:val="00C124B8"/>
    <w:rsid w:val="00C12A1A"/>
    <w:rsid w:val="00C12F17"/>
    <w:rsid w:val="00C13449"/>
    <w:rsid w:val="00C1376C"/>
    <w:rsid w:val="00C1384A"/>
    <w:rsid w:val="00C145A4"/>
    <w:rsid w:val="00C14C06"/>
    <w:rsid w:val="00C150BF"/>
    <w:rsid w:val="00C15C35"/>
    <w:rsid w:val="00C16AD9"/>
    <w:rsid w:val="00C1733C"/>
    <w:rsid w:val="00C17FFB"/>
    <w:rsid w:val="00C20255"/>
    <w:rsid w:val="00C20AD9"/>
    <w:rsid w:val="00C20C73"/>
    <w:rsid w:val="00C20E77"/>
    <w:rsid w:val="00C21040"/>
    <w:rsid w:val="00C21BDF"/>
    <w:rsid w:val="00C21C7D"/>
    <w:rsid w:val="00C22175"/>
    <w:rsid w:val="00C2390C"/>
    <w:rsid w:val="00C23CBE"/>
    <w:rsid w:val="00C24315"/>
    <w:rsid w:val="00C24CC0"/>
    <w:rsid w:val="00C25267"/>
    <w:rsid w:val="00C25D54"/>
    <w:rsid w:val="00C2614F"/>
    <w:rsid w:val="00C264DC"/>
    <w:rsid w:val="00C27155"/>
    <w:rsid w:val="00C273AB"/>
    <w:rsid w:val="00C30834"/>
    <w:rsid w:val="00C30AFE"/>
    <w:rsid w:val="00C30B45"/>
    <w:rsid w:val="00C31704"/>
    <w:rsid w:val="00C31C49"/>
    <w:rsid w:val="00C31FB5"/>
    <w:rsid w:val="00C33F79"/>
    <w:rsid w:val="00C33FE5"/>
    <w:rsid w:val="00C3414E"/>
    <w:rsid w:val="00C3502B"/>
    <w:rsid w:val="00C359ED"/>
    <w:rsid w:val="00C3673E"/>
    <w:rsid w:val="00C36D28"/>
    <w:rsid w:val="00C36FCE"/>
    <w:rsid w:val="00C37490"/>
    <w:rsid w:val="00C37664"/>
    <w:rsid w:val="00C41545"/>
    <w:rsid w:val="00C41D97"/>
    <w:rsid w:val="00C42F11"/>
    <w:rsid w:val="00C438D0"/>
    <w:rsid w:val="00C43DC5"/>
    <w:rsid w:val="00C44852"/>
    <w:rsid w:val="00C44DBF"/>
    <w:rsid w:val="00C45157"/>
    <w:rsid w:val="00C453C9"/>
    <w:rsid w:val="00C458F2"/>
    <w:rsid w:val="00C45A05"/>
    <w:rsid w:val="00C45C80"/>
    <w:rsid w:val="00C45E64"/>
    <w:rsid w:val="00C4603B"/>
    <w:rsid w:val="00C46A30"/>
    <w:rsid w:val="00C46F11"/>
    <w:rsid w:val="00C4711A"/>
    <w:rsid w:val="00C47A85"/>
    <w:rsid w:val="00C500C6"/>
    <w:rsid w:val="00C5010A"/>
    <w:rsid w:val="00C502C1"/>
    <w:rsid w:val="00C50569"/>
    <w:rsid w:val="00C51AE7"/>
    <w:rsid w:val="00C527D3"/>
    <w:rsid w:val="00C52DF9"/>
    <w:rsid w:val="00C535A4"/>
    <w:rsid w:val="00C53976"/>
    <w:rsid w:val="00C53DEF"/>
    <w:rsid w:val="00C540ED"/>
    <w:rsid w:val="00C54B22"/>
    <w:rsid w:val="00C551C6"/>
    <w:rsid w:val="00C56143"/>
    <w:rsid w:val="00C56C61"/>
    <w:rsid w:val="00C57021"/>
    <w:rsid w:val="00C570B1"/>
    <w:rsid w:val="00C573AE"/>
    <w:rsid w:val="00C573BB"/>
    <w:rsid w:val="00C57F28"/>
    <w:rsid w:val="00C6149C"/>
    <w:rsid w:val="00C630B1"/>
    <w:rsid w:val="00C63EE2"/>
    <w:rsid w:val="00C63F53"/>
    <w:rsid w:val="00C6417B"/>
    <w:rsid w:val="00C65B7A"/>
    <w:rsid w:val="00C664C9"/>
    <w:rsid w:val="00C66B31"/>
    <w:rsid w:val="00C675DC"/>
    <w:rsid w:val="00C67EA9"/>
    <w:rsid w:val="00C70A4A"/>
    <w:rsid w:val="00C70E6E"/>
    <w:rsid w:val="00C71821"/>
    <w:rsid w:val="00C72AA3"/>
    <w:rsid w:val="00C72C95"/>
    <w:rsid w:val="00C7335D"/>
    <w:rsid w:val="00C73746"/>
    <w:rsid w:val="00C73C28"/>
    <w:rsid w:val="00C753B4"/>
    <w:rsid w:val="00C7591A"/>
    <w:rsid w:val="00C76345"/>
    <w:rsid w:val="00C77EE8"/>
    <w:rsid w:val="00C826BA"/>
    <w:rsid w:val="00C827DB"/>
    <w:rsid w:val="00C82814"/>
    <w:rsid w:val="00C82A30"/>
    <w:rsid w:val="00C82AA5"/>
    <w:rsid w:val="00C83355"/>
    <w:rsid w:val="00C848F6"/>
    <w:rsid w:val="00C855A6"/>
    <w:rsid w:val="00C8576D"/>
    <w:rsid w:val="00C86507"/>
    <w:rsid w:val="00C865C7"/>
    <w:rsid w:val="00C86F21"/>
    <w:rsid w:val="00C8704C"/>
    <w:rsid w:val="00C87277"/>
    <w:rsid w:val="00C8752D"/>
    <w:rsid w:val="00C879D9"/>
    <w:rsid w:val="00C9037C"/>
    <w:rsid w:val="00C9091C"/>
    <w:rsid w:val="00C90C61"/>
    <w:rsid w:val="00C912E5"/>
    <w:rsid w:val="00C92B1D"/>
    <w:rsid w:val="00C9453D"/>
    <w:rsid w:val="00C9482F"/>
    <w:rsid w:val="00C94D55"/>
    <w:rsid w:val="00C95088"/>
    <w:rsid w:val="00C95549"/>
    <w:rsid w:val="00C95A9A"/>
    <w:rsid w:val="00C95DF3"/>
    <w:rsid w:val="00C9653D"/>
    <w:rsid w:val="00C96749"/>
    <w:rsid w:val="00C96EA0"/>
    <w:rsid w:val="00C970D2"/>
    <w:rsid w:val="00CA0259"/>
    <w:rsid w:val="00CA04FF"/>
    <w:rsid w:val="00CA07AC"/>
    <w:rsid w:val="00CA1752"/>
    <w:rsid w:val="00CA18A7"/>
    <w:rsid w:val="00CA1CA8"/>
    <w:rsid w:val="00CA2625"/>
    <w:rsid w:val="00CA2A61"/>
    <w:rsid w:val="00CA2B65"/>
    <w:rsid w:val="00CA3140"/>
    <w:rsid w:val="00CA37E4"/>
    <w:rsid w:val="00CA4686"/>
    <w:rsid w:val="00CA50D7"/>
    <w:rsid w:val="00CA57D4"/>
    <w:rsid w:val="00CA7395"/>
    <w:rsid w:val="00CA7912"/>
    <w:rsid w:val="00CA7D06"/>
    <w:rsid w:val="00CA7D83"/>
    <w:rsid w:val="00CB055F"/>
    <w:rsid w:val="00CB060E"/>
    <w:rsid w:val="00CB1818"/>
    <w:rsid w:val="00CB1A66"/>
    <w:rsid w:val="00CB1C5A"/>
    <w:rsid w:val="00CB25B8"/>
    <w:rsid w:val="00CB3337"/>
    <w:rsid w:val="00CB430B"/>
    <w:rsid w:val="00CB4C3C"/>
    <w:rsid w:val="00CB5000"/>
    <w:rsid w:val="00CB572A"/>
    <w:rsid w:val="00CB64E4"/>
    <w:rsid w:val="00CB6CDD"/>
    <w:rsid w:val="00CB73DD"/>
    <w:rsid w:val="00CB7CAA"/>
    <w:rsid w:val="00CB7F50"/>
    <w:rsid w:val="00CB7F88"/>
    <w:rsid w:val="00CC0F20"/>
    <w:rsid w:val="00CC1294"/>
    <w:rsid w:val="00CC12E3"/>
    <w:rsid w:val="00CC150D"/>
    <w:rsid w:val="00CC15F0"/>
    <w:rsid w:val="00CC21C7"/>
    <w:rsid w:val="00CC275B"/>
    <w:rsid w:val="00CC2785"/>
    <w:rsid w:val="00CC2E6A"/>
    <w:rsid w:val="00CC362B"/>
    <w:rsid w:val="00CC36D0"/>
    <w:rsid w:val="00CC3CEF"/>
    <w:rsid w:val="00CC474F"/>
    <w:rsid w:val="00CC4EFF"/>
    <w:rsid w:val="00CC6383"/>
    <w:rsid w:val="00CC79B9"/>
    <w:rsid w:val="00CC7B7B"/>
    <w:rsid w:val="00CD079C"/>
    <w:rsid w:val="00CD09FC"/>
    <w:rsid w:val="00CD0BC4"/>
    <w:rsid w:val="00CD17FD"/>
    <w:rsid w:val="00CD1D0C"/>
    <w:rsid w:val="00CD23C0"/>
    <w:rsid w:val="00CD2D92"/>
    <w:rsid w:val="00CD3714"/>
    <w:rsid w:val="00CD6056"/>
    <w:rsid w:val="00CD60A3"/>
    <w:rsid w:val="00CD6CD7"/>
    <w:rsid w:val="00CD6F97"/>
    <w:rsid w:val="00CD703F"/>
    <w:rsid w:val="00CD713B"/>
    <w:rsid w:val="00CD7615"/>
    <w:rsid w:val="00CD7C16"/>
    <w:rsid w:val="00CE0025"/>
    <w:rsid w:val="00CE036C"/>
    <w:rsid w:val="00CE06CF"/>
    <w:rsid w:val="00CE166A"/>
    <w:rsid w:val="00CE1BBD"/>
    <w:rsid w:val="00CE2070"/>
    <w:rsid w:val="00CE2671"/>
    <w:rsid w:val="00CE3141"/>
    <w:rsid w:val="00CE4384"/>
    <w:rsid w:val="00CE46C7"/>
    <w:rsid w:val="00CE499F"/>
    <w:rsid w:val="00CE4F8B"/>
    <w:rsid w:val="00CE5218"/>
    <w:rsid w:val="00CE57B0"/>
    <w:rsid w:val="00CE6F46"/>
    <w:rsid w:val="00CE7D3D"/>
    <w:rsid w:val="00CF0E01"/>
    <w:rsid w:val="00CF1294"/>
    <w:rsid w:val="00CF15C7"/>
    <w:rsid w:val="00CF23D5"/>
    <w:rsid w:val="00CF25BA"/>
    <w:rsid w:val="00CF2875"/>
    <w:rsid w:val="00CF2BC7"/>
    <w:rsid w:val="00CF2E38"/>
    <w:rsid w:val="00CF3A84"/>
    <w:rsid w:val="00CF3AAB"/>
    <w:rsid w:val="00CF3B77"/>
    <w:rsid w:val="00CF410B"/>
    <w:rsid w:val="00CF500A"/>
    <w:rsid w:val="00CF5753"/>
    <w:rsid w:val="00CF58F9"/>
    <w:rsid w:val="00CF5E2B"/>
    <w:rsid w:val="00CF63B2"/>
    <w:rsid w:val="00CF687F"/>
    <w:rsid w:val="00CF77F8"/>
    <w:rsid w:val="00CF7964"/>
    <w:rsid w:val="00D0016A"/>
    <w:rsid w:val="00D00196"/>
    <w:rsid w:val="00D0028B"/>
    <w:rsid w:val="00D01275"/>
    <w:rsid w:val="00D0165D"/>
    <w:rsid w:val="00D02502"/>
    <w:rsid w:val="00D027B3"/>
    <w:rsid w:val="00D02C28"/>
    <w:rsid w:val="00D0327B"/>
    <w:rsid w:val="00D042E2"/>
    <w:rsid w:val="00D04359"/>
    <w:rsid w:val="00D0471F"/>
    <w:rsid w:val="00D04F88"/>
    <w:rsid w:val="00D05436"/>
    <w:rsid w:val="00D05DD1"/>
    <w:rsid w:val="00D06535"/>
    <w:rsid w:val="00D06931"/>
    <w:rsid w:val="00D077DB"/>
    <w:rsid w:val="00D07E07"/>
    <w:rsid w:val="00D10322"/>
    <w:rsid w:val="00D10EE7"/>
    <w:rsid w:val="00D126DE"/>
    <w:rsid w:val="00D12987"/>
    <w:rsid w:val="00D1325A"/>
    <w:rsid w:val="00D13694"/>
    <w:rsid w:val="00D13796"/>
    <w:rsid w:val="00D15C6A"/>
    <w:rsid w:val="00D170EF"/>
    <w:rsid w:val="00D17ACB"/>
    <w:rsid w:val="00D17C3C"/>
    <w:rsid w:val="00D213C2"/>
    <w:rsid w:val="00D21CC8"/>
    <w:rsid w:val="00D2218B"/>
    <w:rsid w:val="00D2246F"/>
    <w:rsid w:val="00D228EE"/>
    <w:rsid w:val="00D23AA0"/>
    <w:rsid w:val="00D23D39"/>
    <w:rsid w:val="00D2447E"/>
    <w:rsid w:val="00D24C0C"/>
    <w:rsid w:val="00D25710"/>
    <w:rsid w:val="00D25B6C"/>
    <w:rsid w:val="00D25E84"/>
    <w:rsid w:val="00D26286"/>
    <w:rsid w:val="00D268B9"/>
    <w:rsid w:val="00D26DE2"/>
    <w:rsid w:val="00D27AAE"/>
    <w:rsid w:val="00D3011C"/>
    <w:rsid w:val="00D302D2"/>
    <w:rsid w:val="00D3032A"/>
    <w:rsid w:val="00D30807"/>
    <w:rsid w:val="00D3091B"/>
    <w:rsid w:val="00D30AAE"/>
    <w:rsid w:val="00D30C6B"/>
    <w:rsid w:val="00D3100F"/>
    <w:rsid w:val="00D31399"/>
    <w:rsid w:val="00D315D7"/>
    <w:rsid w:val="00D316E2"/>
    <w:rsid w:val="00D31815"/>
    <w:rsid w:val="00D32FB5"/>
    <w:rsid w:val="00D330C7"/>
    <w:rsid w:val="00D33286"/>
    <w:rsid w:val="00D33888"/>
    <w:rsid w:val="00D33983"/>
    <w:rsid w:val="00D33A2D"/>
    <w:rsid w:val="00D34536"/>
    <w:rsid w:val="00D34D1F"/>
    <w:rsid w:val="00D34D28"/>
    <w:rsid w:val="00D34F47"/>
    <w:rsid w:val="00D35426"/>
    <w:rsid w:val="00D35D1C"/>
    <w:rsid w:val="00D36D29"/>
    <w:rsid w:val="00D37242"/>
    <w:rsid w:val="00D37964"/>
    <w:rsid w:val="00D37EA0"/>
    <w:rsid w:val="00D40447"/>
    <w:rsid w:val="00D40FC1"/>
    <w:rsid w:val="00D4107D"/>
    <w:rsid w:val="00D414A4"/>
    <w:rsid w:val="00D41571"/>
    <w:rsid w:val="00D41B1C"/>
    <w:rsid w:val="00D41D16"/>
    <w:rsid w:val="00D4229D"/>
    <w:rsid w:val="00D4292C"/>
    <w:rsid w:val="00D42C0B"/>
    <w:rsid w:val="00D42E4C"/>
    <w:rsid w:val="00D42EB6"/>
    <w:rsid w:val="00D43101"/>
    <w:rsid w:val="00D438BD"/>
    <w:rsid w:val="00D4430A"/>
    <w:rsid w:val="00D44A24"/>
    <w:rsid w:val="00D44C61"/>
    <w:rsid w:val="00D45216"/>
    <w:rsid w:val="00D45A47"/>
    <w:rsid w:val="00D45ECB"/>
    <w:rsid w:val="00D46B03"/>
    <w:rsid w:val="00D46B1B"/>
    <w:rsid w:val="00D47771"/>
    <w:rsid w:val="00D47DF0"/>
    <w:rsid w:val="00D508BE"/>
    <w:rsid w:val="00D5188C"/>
    <w:rsid w:val="00D524BF"/>
    <w:rsid w:val="00D52754"/>
    <w:rsid w:val="00D52BD9"/>
    <w:rsid w:val="00D53121"/>
    <w:rsid w:val="00D53D5E"/>
    <w:rsid w:val="00D54579"/>
    <w:rsid w:val="00D5478C"/>
    <w:rsid w:val="00D55371"/>
    <w:rsid w:val="00D55381"/>
    <w:rsid w:val="00D55877"/>
    <w:rsid w:val="00D56C5D"/>
    <w:rsid w:val="00D56CFC"/>
    <w:rsid w:val="00D56EFE"/>
    <w:rsid w:val="00D5746C"/>
    <w:rsid w:val="00D57A11"/>
    <w:rsid w:val="00D57DBA"/>
    <w:rsid w:val="00D60035"/>
    <w:rsid w:val="00D6053C"/>
    <w:rsid w:val="00D6193A"/>
    <w:rsid w:val="00D62148"/>
    <w:rsid w:val="00D62C1F"/>
    <w:rsid w:val="00D62D59"/>
    <w:rsid w:val="00D6479B"/>
    <w:rsid w:val="00D64F5F"/>
    <w:rsid w:val="00D65044"/>
    <w:rsid w:val="00D672F9"/>
    <w:rsid w:val="00D67660"/>
    <w:rsid w:val="00D67CB8"/>
    <w:rsid w:val="00D70494"/>
    <w:rsid w:val="00D71242"/>
    <w:rsid w:val="00D719AC"/>
    <w:rsid w:val="00D71A84"/>
    <w:rsid w:val="00D72C8D"/>
    <w:rsid w:val="00D73072"/>
    <w:rsid w:val="00D73246"/>
    <w:rsid w:val="00D73A1A"/>
    <w:rsid w:val="00D74149"/>
    <w:rsid w:val="00D7471A"/>
    <w:rsid w:val="00D75794"/>
    <w:rsid w:val="00D75E9B"/>
    <w:rsid w:val="00D76A43"/>
    <w:rsid w:val="00D77A85"/>
    <w:rsid w:val="00D77C4D"/>
    <w:rsid w:val="00D80CB8"/>
    <w:rsid w:val="00D818FE"/>
    <w:rsid w:val="00D81C4B"/>
    <w:rsid w:val="00D82CCF"/>
    <w:rsid w:val="00D8300D"/>
    <w:rsid w:val="00D842FF"/>
    <w:rsid w:val="00D844CE"/>
    <w:rsid w:val="00D84E27"/>
    <w:rsid w:val="00D85022"/>
    <w:rsid w:val="00D85284"/>
    <w:rsid w:val="00D852B8"/>
    <w:rsid w:val="00D85927"/>
    <w:rsid w:val="00D85B59"/>
    <w:rsid w:val="00D85C41"/>
    <w:rsid w:val="00D8647A"/>
    <w:rsid w:val="00D86641"/>
    <w:rsid w:val="00D8669C"/>
    <w:rsid w:val="00D86B1C"/>
    <w:rsid w:val="00D86C07"/>
    <w:rsid w:val="00D877CC"/>
    <w:rsid w:val="00D87840"/>
    <w:rsid w:val="00D900E9"/>
    <w:rsid w:val="00D90A80"/>
    <w:rsid w:val="00D90B1D"/>
    <w:rsid w:val="00D90BD7"/>
    <w:rsid w:val="00D91761"/>
    <w:rsid w:val="00D91D12"/>
    <w:rsid w:val="00D9265C"/>
    <w:rsid w:val="00D92B1E"/>
    <w:rsid w:val="00D93ECB"/>
    <w:rsid w:val="00D947CA"/>
    <w:rsid w:val="00D94BDE"/>
    <w:rsid w:val="00D94FBB"/>
    <w:rsid w:val="00D95BDF"/>
    <w:rsid w:val="00D95E75"/>
    <w:rsid w:val="00D95EF6"/>
    <w:rsid w:val="00D9680E"/>
    <w:rsid w:val="00D96CBF"/>
    <w:rsid w:val="00D96F4E"/>
    <w:rsid w:val="00D97DB3"/>
    <w:rsid w:val="00D97DCE"/>
    <w:rsid w:val="00DA0073"/>
    <w:rsid w:val="00DA0134"/>
    <w:rsid w:val="00DA0B96"/>
    <w:rsid w:val="00DA1018"/>
    <w:rsid w:val="00DA287B"/>
    <w:rsid w:val="00DA2B25"/>
    <w:rsid w:val="00DA2F99"/>
    <w:rsid w:val="00DA3308"/>
    <w:rsid w:val="00DA3E90"/>
    <w:rsid w:val="00DA4010"/>
    <w:rsid w:val="00DA4270"/>
    <w:rsid w:val="00DA45AF"/>
    <w:rsid w:val="00DA4E97"/>
    <w:rsid w:val="00DA56C3"/>
    <w:rsid w:val="00DB04BA"/>
    <w:rsid w:val="00DB0E63"/>
    <w:rsid w:val="00DB12A7"/>
    <w:rsid w:val="00DB2669"/>
    <w:rsid w:val="00DB3A70"/>
    <w:rsid w:val="00DB4119"/>
    <w:rsid w:val="00DB4136"/>
    <w:rsid w:val="00DB48CC"/>
    <w:rsid w:val="00DB614E"/>
    <w:rsid w:val="00DB6259"/>
    <w:rsid w:val="00DB6C94"/>
    <w:rsid w:val="00DB745E"/>
    <w:rsid w:val="00DB75FA"/>
    <w:rsid w:val="00DB7FB0"/>
    <w:rsid w:val="00DC05E5"/>
    <w:rsid w:val="00DC133C"/>
    <w:rsid w:val="00DC159C"/>
    <w:rsid w:val="00DC2246"/>
    <w:rsid w:val="00DC27FE"/>
    <w:rsid w:val="00DC2CA9"/>
    <w:rsid w:val="00DC2D66"/>
    <w:rsid w:val="00DC3862"/>
    <w:rsid w:val="00DC3885"/>
    <w:rsid w:val="00DC4260"/>
    <w:rsid w:val="00DC4354"/>
    <w:rsid w:val="00DC4A14"/>
    <w:rsid w:val="00DC4AFC"/>
    <w:rsid w:val="00DC5730"/>
    <w:rsid w:val="00DC5B32"/>
    <w:rsid w:val="00DC738E"/>
    <w:rsid w:val="00DC7F4D"/>
    <w:rsid w:val="00DD0391"/>
    <w:rsid w:val="00DD04C9"/>
    <w:rsid w:val="00DD0CAF"/>
    <w:rsid w:val="00DD0FDC"/>
    <w:rsid w:val="00DD1152"/>
    <w:rsid w:val="00DD1A69"/>
    <w:rsid w:val="00DD1FC1"/>
    <w:rsid w:val="00DD23D9"/>
    <w:rsid w:val="00DD2CF6"/>
    <w:rsid w:val="00DD31DD"/>
    <w:rsid w:val="00DD3B36"/>
    <w:rsid w:val="00DD483D"/>
    <w:rsid w:val="00DD5294"/>
    <w:rsid w:val="00DD52DC"/>
    <w:rsid w:val="00DD5703"/>
    <w:rsid w:val="00DD6254"/>
    <w:rsid w:val="00DD67F6"/>
    <w:rsid w:val="00DD7234"/>
    <w:rsid w:val="00DE1C98"/>
    <w:rsid w:val="00DE3AA8"/>
    <w:rsid w:val="00DE45B4"/>
    <w:rsid w:val="00DE613F"/>
    <w:rsid w:val="00DE699F"/>
    <w:rsid w:val="00DE6CCD"/>
    <w:rsid w:val="00DE6D9E"/>
    <w:rsid w:val="00DE6F41"/>
    <w:rsid w:val="00DF060F"/>
    <w:rsid w:val="00DF08CE"/>
    <w:rsid w:val="00DF0AD0"/>
    <w:rsid w:val="00DF0B18"/>
    <w:rsid w:val="00DF1D4D"/>
    <w:rsid w:val="00DF25B8"/>
    <w:rsid w:val="00DF3217"/>
    <w:rsid w:val="00DF33BB"/>
    <w:rsid w:val="00DF3987"/>
    <w:rsid w:val="00DF43A4"/>
    <w:rsid w:val="00DF4AC0"/>
    <w:rsid w:val="00DF5070"/>
    <w:rsid w:val="00DF50D8"/>
    <w:rsid w:val="00DF5612"/>
    <w:rsid w:val="00DF5EAE"/>
    <w:rsid w:val="00DF6181"/>
    <w:rsid w:val="00DF77E8"/>
    <w:rsid w:val="00DF782D"/>
    <w:rsid w:val="00E00DD3"/>
    <w:rsid w:val="00E00FCB"/>
    <w:rsid w:val="00E017F7"/>
    <w:rsid w:val="00E01C1D"/>
    <w:rsid w:val="00E027DC"/>
    <w:rsid w:val="00E02DCC"/>
    <w:rsid w:val="00E030CB"/>
    <w:rsid w:val="00E03645"/>
    <w:rsid w:val="00E04533"/>
    <w:rsid w:val="00E04CBE"/>
    <w:rsid w:val="00E050DD"/>
    <w:rsid w:val="00E0632F"/>
    <w:rsid w:val="00E064BB"/>
    <w:rsid w:val="00E07C59"/>
    <w:rsid w:val="00E07FA8"/>
    <w:rsid w:val="00E11061"/>
    <w:rsid w:val="00E11E74"/>
    <w:rsid w:val="00E1281D"/>
    <w:rsid w:val="00E12CCE"/>
    <w:rsid w:val="00E12F90"/>
    <w:rsid w:val="00E13CDD"/>
    <w:rsid w:val="00E144CD"/>
    <w:rsid w:val="00E1450C"/>
    <w:rsid w:val="00E14551"/>
    <w:rsid w:val="00E14765"/>
    <w:rsid w:val="00E147CC"/>
    <w:rsid w:val="00E14957"/>
    <w:rsid w:val="00E152AB"/>
    <w:rsid w:val="00E154E1"/>
    <w:rsid w:val="00E1606E"/>
    <w:rsid w:val="00E168D6"/>
    <w:rsid w:val="00E16FF8"/>
    <w:rsid w:val="00E17458"/>
    <w:rsid w:val="00E17601"/>
    <w:rsid w:val="00E17843"/>
    <w:rsid w:val="00E2007C"/>
    <w:rsid w:val="00E213FF"/>
    <w:rsid w:val="00E22C58"/>
    <w:rsid w:val="00E2384A"/>
    <w:rsid w:val="00E246A8"/>
    <w:rsid w:val="00E25603"/>
    <w:rsid w:val="00E25A2D"/>
    <w:rsid w:val="00E25E7E"/>
    <w:rsid w:val="00E26299"/>
    <w:rsid w:val="00E26BF4"/>
    <w:rsid w:val="00E270AE"/>
    <w:rsid w:val="00E2724B"/>
    <w:rsid w:val="00E3130E"/>
    <w:rsid w:val="00E31358"/>
    <w:rsid w:val="00E31560"/>
    <w:rsid w:val="00E3217A"/>
    <w:rsid w:val="00E326A9"/>
    <w:rsid w:val="00E32734"/>
    <w:rsid w:val="00E329B2"/>
    <w:rsid w:val="00E33299"/>
    <w:rsid w:val="00E335F4"/>
    <w:rsid w:val="00E34321"/>
    <w:rsid w:val="00E343C1"/>
    <w:rsid w:val="00E345FA"/>
    <w:rsid w:val="00E35731"/>
    <w:rsid w:val="00E3575A"/>
    <w:rsid w:val="00E36344"/>
    <w:rsid w:val="00E37312"/>
    <w:rsid w:val="00E377C8"/>
    <w:rsid w:val="00E37B1C"/>
    <w:rsid w:val="00E40099"/>
    <w:rsid w:val="00E40701"/>
    <w:rsid w:val="00E40D78"/>
    <w:rsid w:val="00E4139A"/>
    <w:rsid w:val="00E41891"/>
    <w:rsid w:val="00E41B38"/>
    <w:rsid w:val="00E41DA4"/>
    <w:rsid w:val="00E42894"/>
    <w:rsid w:val="00E42CD6"/>
    <w:rsid w:val="00E431D3"/>
    <w:rsid w:val="00E43FD6"/>
    <w:rsid w:val="00E4451E"/>
    <w:rsid w:val="00E448BD"/>
    <w:rsid w:val="00E452C9"/>
    <w:rsid w:val="00E45D12"/>
    <w:rsid w:val="00E45D61"/>
    <w:rsid w:val="00E45D6F"/>
    <w:rsid w:val="00E515E6"/>
    <w:rsid w:val="00E51768"/>
    <w:rsid w:val="00E528EE"/>
    <w:rsid w:val="00E53040"/>
    <w:rsid w:val="00E53289"/>
    <w:rsid w:val="00E5330D"/>
    <w:rsid w:val="00E536B2"/>
    <w:rsid w:val="00E53840"/>
    <w:rsid w:val="00E547BC"/>
    <w:rsid w:val="00E5525F"/>
    <w:rsid w:val="00E55F16"/>
    <w:rsid w:val="00E578F6"/>
    <w:rsid w:val="00E60107"/>
    <w:rsid w:val="00E6011C"/>
    <w:rsid w:val="00E609A6"/>
    <w:rsid w:val="00E60AF7"/>
    <w:rsid w:val="00E60DD9"/>
    <w:rsid w:val="00E614FC"/>
    <w:rsid w:val="00E6165B"/>
    <w:rsid w:val="00E61FDC"/>
    <w:rsid w:val="00E620CE"/>
    <w:rsid w:val="00E62DC2"/>
    <w:rsid w:val="00E63232"/>
    <w:rsid w:val="00E63655"/>
    <w:rsid w:val="00E6423B"/>
    <w:rsid w:val="00E6456B"/>
    <w:rsid w:val="00E64A7F"/>
    <w:rsid w:val="00E64FC5"/>
    <w:rsid w:val="00E6506D"/>
    <w:rsid w:val="00E6565B"/>
    <w:rsid w:val="00E65B9E"/>
    <w:rsid w:val="00E661D5"/>
    <w:rsid w:val="00E676A2"/>
    <w:rsid w:val="00E67C06"/>
    <w:rsid w:val="00E700BF"/>
    <w:rsid w:val="00E7013C"/>
    <w:rsid w:val="00E70BB6"/>
    <w:rsid w:val="00E70FFE"/>
    <w:rsid w:val="00E71FDF"/>
    <w:rsid w:val="00E72F4C"/>
    <w:rsid w:val="00E7313F"/>
    <w:rsid w:val="00E73551"/>
    <w:rsid w:val="00E738E1"/>
    <w:rsid w:val="00E73B47"/>
    <w:rsid w:val="00E74336"/>
    <w:rsid w:val="00E75521"/>
    <w:rsid w:val="00E75FA1"/>
    <w:rsid w:val="00E76B42"/>
    <w:rsid w:val="00E777DE"/>
    <w:rsid w:val="00E77FCC"/>
    <w:rsid w:val="00E808F3"/>
    <w:rsid w:val="00E809EB"/>
    <w:rsid w:val="00E81517"/>
    <w:rsid w:val="00E8163E"/>
    <w:rsid w:val="00E81E60"/>
    <w:rsid w:val="00E82251"/>
    <w:rsid w:val="00E82B75"/>
    <w:rsid w:val="00E83223"/>
    <w:rsid w:val="00E83603"/>
    <w:rsid w:val="00E836DA"/>
    <w:rsid w:val="00E8405B"/>
    <w:rsid w:val="00E84DDF"/>
    <w:rsid w:val="00E850D8"/>
    <w:rsid w:val="00E85266"/>
    <w:rsid w:val="00E858B3"/>
    <w:rsid w:val="00E85E7A"/>
    <w:rsid w:val="00E865E1"/>
    <w:rsid w:val="00E87401"/>
    <w:rsid w:val="00E87695"/>
    <w:rsid w:val="00E879DF"/>
    <w:rsid w:val="00E87E22"/>
    <w:rsid w:val="00E911DD"/>
    <w:rsid w:val="00E91214"/>
    <w:rsid w:val="00E9164D"/>
    <w:rsid w:val="00E92EEF"/>
    <w:rsid w:val="00E93002"/>
    <w:rsid w:val="00E93475"/>
    <w:rsid w:val="00E93850"/>
    <w:rsid w:val="00E943F0"/>
    <w:rsid w:val="00E9442B"/>
    <w:rsid w:val="00E949C2"/>
    <w:rsid w:val="00E94CE0"/>
    <w:rsid w:val="00E95ADA"/>
    <w:rsid w:val="00E96A68"/>
    <w:rsid w:val="00E96D56"/>
    <w:rsid w:val="00E96FC4"/>
    <w:rsid w:val="00E97289"/>
    <w:rsid w:val="00EA0787"/>
    <w:rsid w:val="00EA1E95"/>
    <w:rsid w:val="00EA1F31"/>
    <w:rsid w:val="00EA220E"/>
    <w:rsid w:val="00EA2B64"/>
    <w:rsid w:val="00EA2D7F"/>
    <w:rsid w:val="00EA3435"/>
    <w:rsid w:val="00EA40C6"/>
    <w:rsid w:val="00EA44C0"/>
    <w:rsid w:val="00EA4509"/>
    <w:rsid w:val="00EA4DDA"/>
    <w:rsid w:val="00EA506B"/>
    <w:rsid w:val="00EA5EEE"/>
    <w:rsid w:val="00EA71FE"/>
    <w:rsid w:val="00EA7E0D"/>
    <w:rsid w:val="00EB17BD"/>
    <w:rsid w:val="00EB22A9"/>
    <w:rsid w:val="00EB2308"/>
    <w:rsid w:val="00EB2815"/>
    <w:rsid w:val="00EB2ECC"/>
    <w:rsid w:val="00EB3855"/>
    <w:rsid w:val="00EB50F2"/>
    <w:rsid w:val="00EB551D"/>
    <w:rsid w:val="00EB5F8F"/>
    <w:rsid w:val="00EB6186"/>
    <w:rsid w:val="00EB6D39"/>
    <w:rsid w:val="00EB703B"/>
    <w:rsid w:val="00EB724D"/>
    <w:rsid w:val="00EB7656"/>
    <w:rsid w:val="00EB783A"/>
    <w:rsid w:val="00EB7F5F"/>
    <w:rsid w:val="00EC17A3"/>
    <w:rsid w:val="00EC20E1"/>
    <w:rsid w:val="00EC227D"/>
    <w:rsid w:val="00EC3108"/>
    <w:rsid w:val="00EC35A4"/>
    <w:rsid w:val="00EC389F"/>
    <w:rsid w:val="00EC4089"/>
    <w:rsid w:val="00EC50A9"/>
    <w:rsid w:val="00EC531F"/>
    <w:rsid w:val="00EC56C7"/>
    <w:rsid w:val="00EC68ED"/>
    <w:rsid w:val="00EC694D"/>
    <w:rsid w:val="00EC6A86"/>
    <w:rsid w:val="00EC6CA7"/>
    <w:rsid w:val="00EC7576"/>
    <w:rsid w:val="00EC7A2F"/>
    <w:rsid w:val="00ED00CA"/>
    <w:rsid w:val="00ED11CD"/>
    <w:rsid w:val="00ED1473"/>
    <w:rsid w:val="00ED1D31"/>
    <w:rsid w:val="00ED2C99"/>
    <w:rsid w:val="00ED362A"/>
    <w:rsid w:val="00ED365A"/>
    <w:rsid w:val="00ED3B50"/>
    <w:rsid w:val="00ED402B"/>
    <w:rsid w:val="00ED46CC"/>
    <w:rsid w:val="00ED5B5A"/>
    <w:rsid w:val="00ED66AC"/>
    <w:rsid w:val="00ED70D7"/>
    <w:rsid w:val="00ED7171"/>
    <w:rsid w:val="00ED7D32"/>
    <w:rsid w:val="00EE05F3"/>
    <w:rsid w:val="00EE0A81"/>
    <w:rsid w:val="00EE0C4E"/>
    <w:rsid w:val="00EE0E9B"/>
    <w:rsid w:val="00EE2345"/>
    <w:rsid w:val="00EE2581"/>
    <w:rsid w:val="00EE26A9"/>
    <w:rsid w:val="00EE34BA"/>
    <w:rsid w:val="00EE369E"/>
    <w:rsid w:val="00EE4339"/>
    <w:rsid w:val="00EE4E98"/>
    <w:rsid w:val="00EE5D40"/>
    <w:rsid w:val="00EE5DEF"/>
    <w:rsid w:val="00EE5E66"/>
    <w:rsid w:val="00EE676F"/>
    <w:rsid w:val="00EF0C3A"/>
    <w:rsid w:val="00EF2C14"/>
    <w:rsid w:val="00EF2DDB"/>
    <w:rsid w:val="00EF2FB4"/>
    <w:rsid w:val="00EF2FC2"/>
    <w:rsid w:val="00EF3078"/>
    <w:rsid w:val="00EF3262"/>
    <w:rsid w:val="00EF3648"/>
    <w:rsid w:val="00EF36EE"/>
    <w:rsid w:val="00EF4182"/>
    <w:rsid w:val="00EF4407"/>
    <w:rsid w:val="00EF4930"/>
    <w:rsid w:val="00EF4ADE"/>
    <w:rsid w:val="00EF4D22"/>
    <w:rsid w:val="00EF4D6C"/>
    <w:rsid w:val="00EF4D92"/>
    <w:rsid w:val="00EF53C1"/>
    <w:rsid w:val="00F0007B"/>
    <w:rsid w:val="00F00265"/>
    <w:rsid w:val="00F011C2"/>
    <w:rsid w:val="00F02E3D"/>
    <w:rsid w:val="00F0347E"/>
    <w:rsid w:val="00F046E5"/>
    <w:rsid w:val="00F06F97"/>
    <w:rsid w:val="00F07123"/>
    <w:rsid w:val="00F072E6"/>
    <w:rsid w:val="00F077A9"/>
    <w:rsid w:val="00F07F93"/>
    <w:rsid w:val="00F10A13"/>
    <w:rsid w:val="00F10AC9"/>
    <w:rsid w:val="00F10C88"/>
    <w:rsid w:val="00F1118B"/>
    <w:rsid w:val="00F111FC"/>
    <w:rsid w:val="00F1122D"/>
    <w:rsid w:val="00F11502"/>
    <w:rsid w:val="00F11B14"/>
    <w:rsid w:val="00F11F87"/>
    <w:rsid w:val="00F12710"/>
    <w:rsid w:val="00F12A57"/>
    <w:rsid w:val="00F13431"/>
    <w:rsid w:val="00F1372C"/>
    <w:rsid w:val="00F13BF8"/>
    <w:rsid w:val="00F148BD"/>
    <w:rsid w:val="00F15A2E"/>
    <w:rsid w:val="00F15C07"/>
    <w:rsid w:val="00F161D0"/>
    <w:rsid w:val="00F163D5"/>
    <w:rsid w:val="00F16BF4"/>
    <w:rsid w:val="00F179C3"/>
    <w:rsid w:val="00F17AC2"/>
    <w:rsid w:val="00F20B72"/>
    <w:rsid w:val="00F213CB"/>
    <w:rsid w:val="00F21E63"/>
    <w:rsid w:val="00F21EE8"/>
    <w:rsid w:val="00F226B3"/>
    <w:rsid w:val="00F22741"/>
    <w:rsid w:val="00F23695"/>
    <w:rsid w:val="00F23D23"/>
    <w:rsid w:val="00F23D88"/>
    <w:rsid w:val="00F24CB6"/>
    <w:rsid w:val="00F24D4E"/>
    <w:rsid w:val="00F254DE"/>
    <w:rsid w:val="00F25C90"/>
    <w:rsid w:val="00F261C2"/>
    <w:rsid w:val="00F262BD"/>
    <w:rsid w:val="00F26377"/>
    <w:rsid w:val="00F263BD"/>
    <w:rsid w:val="00F301E7"/>
    <w:rsid w:val="00F31309"/>
    <w:rsid w:val="00F31E08"/>
    <w:rsid w:val="00F31E75"/>
    <w:rsid w:val="00F32715"/>
    <w:rsid w:val="00F32917"/>
    <w:rsid w:val="00F329A8"/>
    <w:rsid w:val="00F32A7F"/>
    <w:rsid w:val="00F32D21"/>
    <w:rsid w:val="00F32F95"/>
    <w:rsid w:val="00F33347"/>
    <w:rsid w:val="00F33790"/>
    <w:rsid w:val="00F33DF9"/>
    <w:rsid w:val="00F340BA"/>
    <w:rsid w:val="00F3425C"/>
    <w:rsid w:val="00F3438E"/>
    <w:rsid w:val="00F3447F"/>
    <w:rsid w:val="00F356A1"/>
    <w:rsid w:val="00F358E4"/>
    <w:rsid w:val="00F3630F"/>
    <w:rsid w:val="00F3644A"/>
    <w:rsid w:val="00F36AFB"/>
    <w:rsid w:val="00F36CE6"/>
    <w:rsid w:val="00F36E08"/>
    <w:rsid w:val="00F36FBA"/>
    <w:rsid w:val="00F373A4"/>
    <w:rsid w:val="00F3753E"/>
    <w:rsid w:val="00F37654"/>
    <w:rsid w:val="00F376AC"/>
    <w:rsid w:val="00F379F3"/>
    <w:rsid w:val="00F4061E"/>
    <w:rsid w:val="00F41C74"/>
    <w:rsid w:val="00F423C1"/>
    <w:rsid w:val="00F425B2"/>
    <w:rsid w:val="00F4307C"/>
    <w:rsid w:val="00F4398B"/>
    <w:rsid w:val="00F43FFC"/>
    <w:rsid w:val="00F45B4A"/>
    <w:rsid w:val="00F45C99"/>
    <w:rsid w:val="00F4724A"/>
    <w:rsid w:val="00F47368"/>
    <w:rsid w:val="00F4784C"/>
    <w:rsid w:val="00F47901"/>
    <w:rsid w:val="00F47DDA"/>
    <w:rsid w:val="00F506D1"/>
    <w:rsid w:val="00F50CE3"/>
    <w:rsid w:val="00F50D15"/>
    <w:rsid w:val="00F51E61"/>
    <w:rsid w:val="00F5293E"/>
    <w:rsid w:val="00F52998"/>
    <w:rsid w:val="00F52B9C"/>
    <w:rsid w:val="00F52E40"/>
    <w:rsid w:val="00F5311E"/>
    <w:rsid w:val="00F53247"/>
    <w:rsid w:val="00F536FF"/>
    <w:rsid w:val="00F5378E"/>
    <w:rsid w:val="00F53B8A"/>
    <w:rsid w:val="00F53D17"/>
    <w:rsid w:val="00F53DD1"/>
    <w:rsid w:val="00F53ED5"/>
    <w:rsid w:val="00F54D6A"/>
    <w:rsid w:val="00F54ED2"/>
    <w:rsid w:val="00F54FA4"/>
    <w:rsid w:val="00F55D11"/>
    <w:rsid w:val="00F56845"/>
    <w:rsid w:val="00F571B2"/>
    <w:rsid w:val="00F576FA"/>
    <w:rsid w:val="00F57DBC"/>
    <w:rsid w:val="00F60A22"/>
    <w:rsid w:val="00F61606"/>
    <w:rsid w:val="00F62367"/>
    <w:rsid w:val="00F62FE2"/>
    <w:rsid w:val="00F636F8"/>
    <w:rsid w:val="00F63704"/>
    <w:rsid w:val="00F639EC"/>
    <w:rsid w:val="00F64051"/>
    <w:rsid w:val="00F643DC"/>
    <w:rsid w:val="00F65889"/>
    <w:rsid w:val="00F658DF"/>
    <w:rsid w:val="00F65B32"/>
    <w:rsid w:val="00F66796"/>
    <w:rsid w:val="00F66889"/>
    <w:rsid w:val="00F67DF3"/>
    <w:rsid w:val="00F71615"/>
    <w:rsid w:val="00F71D23"/>
    <w:rsid w:val="00F72D55"/>
    <w:rsid w:val="00F72D94"/>
    <w:rsid w:val="00F732FF"/>
    <w:rsid w:val="00F73414"/>
    <w:rsid w:val="00F73573"/>
    <w:rsid w:val="00F739EB"/>
    <w:rsid w:val="00F74084"/>
    <w:rsid w:val="00F752D1"/>
    <w:rsid w:val="00F753A0"/>
    <w:rsid w:val="00F76753"/>
    <w:rsid w:val="00F76937"/>
    <w:rsid w:val="00F77035"/>
    <w:rsid w:val="00F7734C"/>
    <w:rsid w:val="00F80E81"/>
    <w:rsid w:val="00F81556"/>
    <w:rsid w:val="00F8168C"/>
    <w:rsid w:val="00F8186A"/>
    <w:rsid w:val="00F81DF5"/>
    <w:rsid w:val="00F82F00"/>
    <w:rsid w:val="00F83890"/>
    <w:rsid w:val="00F83B61"/>
    <w:rsid w:val="00F840A7"/>
    <w:rsid w:val="00F84778"/>
    <w:rsid w:val="00F84853"/>
    <w:rsid w:val="00F84EF8"/>
    <w:rsid w:val="00F85F53"/>
    <w:rsid w:val="00F860B6"/>
    <w:rsid w:val="00F864C4"/>
    <w:rsid w:val="00F864ED"/>
    <w:rsid w:val="00F86B12"/>
    <w:rsid w:val="00F86F47"/>
    <w:rsid w:val="00F86FC7"/>
    <w:rsid w:val="00F870A3"/>
    <w:rsid w:val="00F87321"/>
    <w:rsid w:val="00F87DB0"/>
    <w:rsid w:val="00F900D8"/>
    <w:rsid w:val="00F90577"/>
    <w:rsid w:val="00F90592"/>
    <w:rsid w:val="00F90889"/>
    <w:rsid w:val="00F90B06"/>
    <w:rsid w:val="00F9219C"/>
    <w:rsid w:val="00F92DAC"/>
    <w:rsid w:val="00F93EA0"/>
    <w:rsid w:val="00F9466F"/>
    <w:rsid w:val="00F94DA4"/>
    <w:rsid w:val="00F95061"/>
    <w:rsid w:val="00F95921"/>
    <w:rsid w:val="00F959A2"/>
    <w:rsid w:val="00F9670E"/>
    <w:rsid w:val="00F97478"/>
    <w:rsid w:val="00F97F32"/>
    <w:rsid w:val="00FA00E0"/>
    <w:rsid w:val="00FA015A"/>
    <w:rsid w:val="00FA1034"/>
    <w:rsid w:val="00FA12FF"/>
    <w:rsid w:val="00FA134C"/>
    <w:rsid w:val="00FA14C7"/>
    <w:rsid w:val="00FA1E79"/>
    <w:rsid w:val="00FA22FD"/>
    <w:rsid w:val="00FA2748"/>
    <w:rsid w:val="00FA2DDA"/>
    <w:rsid w:val="00FA3303"/>
    <w:rsid w:val="00FA3345"/>
    <w:rsid w:val="00FA3538"/>
    <w:rsid w:val="00FA4485"/>
    <w:rsid w:val="00FA453F"/>
    <w:rsid w:val="00FA5A7B"/>
    <w:rsid w:val="00FA5DCE"/>
    <w:rsid w:val="00FA7846"/>
    <w:rsid w:val="00FA7994"/>
    <w:rsid w:val="00FB07D2"/>
    <w:rsid w:val="00FB1AAB"/>
    <w:rsid w:val="00FB1DBB"/>
    <w:rsid w:val="00FB1E5B"/>
    <w:rsid w:val="00FB1FA3"/>
    <w:rsid w:val="00FB2024"/>
    <w:rsid w:val="00FB21CF"/>
    <w:rsid w:val="00FB3B38"/>
    <w:rsid w:val="00FB3E7B"/>
    <w:rsid w:val="00FB6CF8"/>
    <w:rsid w:val="00FB71F3"/>
    <w:rsid w:val="00FB7A5B"/>
    <w:rsid w:val="00FB7B73"/>
    <w:rsid w:val="00FB7E17"/>
    <w:rsid w:val="00FC0001"/>
    <w:rsid w:val="00FC01A7"/>
    <w:rsid w:val="00FC0C20"/>
    <w:rsid w:val="00FC116C"/>
    <w:rsid w:val="00FC1972"/>
    <w:rsid w:val="00FC1C4E"/>
    <w:rsid w:val="00FC2148"/>
    <w:rsid w:val="00FC298C"/>
    <w:rsid w:val="00FC30CE"/>
    <w:rsid w:val="00FC3119"/>
    <w:rsid w:val="00FC3673"/>
    <w:rsid w:val="00FC3EF4"/>
    <w:rsid w:val="00FC4223"/>
    <w:rsid w:val="00FC4EFC"/>
    <w:rsid w:val="00FC4F2B"/>
    <w:rsid w:val="00FC5038"/>
    <w:rsid w:val="00FC51AB"/>
    <w:rsid w:val="00FC52DB"/>
    <w:rsid w:val="00FC564F"/>
    <w:rsid w:val="00FC5890"/>
    <w:rsid w:val="00FC5A18"/>
    <w:rsid w:val="00FC6593"/>
    <w:rsid w:val="00FC660D"/>
    <w:rsid w:val="00FC75E8"/>
    <w:rsid w:val="00FD0404"/>
    <w:rsid w:val="00FD072E"/>
    <w:rsid w:val="00FD0AB4"/>
    <w:rsid w:val="00FD1217"/>
    <w:rsid w:val="00FD1920"/>
    <w:rsid w:val="00FD205A"/>
    <w:rsid w:val="00FD2484"/>
    <w:rsid w:val="00FD3254"/>
    <w:rsid w:val="00FD379E"/>
    <w:rsid w:val="00FD3A84"/>
    <w:rsid w:val="00FD40A3"/>
    <w:rsid w:val="00FD42A1"/>
    <w:rsid w:val="00FD4C9D"/>
    <w:rsid w:val="00FD5148"/>
    <w:rsid w:val="00FD59CC"/>
    <w:rsid w:val="00FD6FDE"/>
    <w:rsid w:val="00FD7561"/>
    <w:rsid w:val="00FD790D"/>
    <w:rsid w:val="00FE0836"/>
    <w:rsid w:val="00FE0C20"/>
    <w:rsid w:val="00FE0D57"/>
    <w:rsid w:val="00FE0DE5"/>
    <w:rsid w:val="00FE1413"/>
    <w:rsid w:val="00FE2EE4"/>
    <w:rsid w:val="00FE308E"/>
    <w:rsid w:val="00FE3387"/>
    <w:rsid w:val="00FE3673"/>
    <w:rsid w:val="00FE4973"/>
    <w:rsid w:val="00FE4CF3"/>
    <w:rsid w:val="00FE5779"/>
    <w:rsid w:val="00FE58FE"/>
    <w:rsid w:val="00FE6C65"/>
    <w:rsid w:val="00FE70B1"/>
    <w:rsid w:val="00FE71E0"/>
    <w:rsid w:val="00FE7345"/>
    <w:rsid w:val="00FE7F6C"/>
    <w:rsid w:val="00FF0779"/>
    <w:rsid w:val="00FF08B6"/>
    <w:rsid w:val="00FF0D7D"/>
    <w:rsid w:val="00FF0DA3"/>
    <w:rsid w:val="00FF1C49"/>
    <w:rsid w:val="00FF28D4"/>
    <w:rsid w:val="00FF297A"/>
    <w:rsid w:val="00FF2DB8"/>
    <w:rsid w:val="00FF2F86"/>
    <w:rsid w:val="00FF3CA3"/>
    <w:rsid w:val="00FF4257"/>
    <w:rsid w:val="00FF4A95"/>
    <w:rsid w:val="00FF5B1F"/>
    <w:rsid w:val="00FF5B8B"/>
    <w:rsid w:val="00FF7285"/>
    <w:rsid w:val="00FF73F6"/>
    <w:rsid w:val="00FF7932"/>
    <w:rsid w:val="00FF7D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0989122"/>
  <w15:docId w15:val="{AD3C0676-5A76-46DB-82B4-7DD7671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B37B3B"/>
    <w:pPr>
      <w:spacing w:line="260" w:lineRule="atLeast"/>
    </w:pPr>
    <w:rPr>
      <w:rFonts w:ascii="Arial" w:hAnsi="Arial"/>
      <w:szCs w:val="24"/>
      <w:lang w:eastAsia="en-US"/>
    </w:rPr>
  </w:style>
  <w:style w:type="paragraph" w:styleId="Naslov1">
    <w:name w:val="heading 1"/>
    <w:basedOn w:val="Navaden"/>
    <w:next w:val="Navaden"/>
    <w:link w:val="Naslov1Znak1"/>
    <w:qFormat/>
    <w:rsid w:val="00D0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CD09FC"/>
    <w:pPr>
      <w:keepNext/>
      <w:tabs>
        <w:tab w:val="num" w:pos="576"/>
      </w:tabs>
      <w:spacing w:before="240" w:after="60" w:line="240" w:lineRule="auto"/>
      <w:ind w:left="576" w:hanging="576"/>
      <w:outlineLvl w:val="1"/>
    </w:pPr>
    <w:rPr>
      <w:rFonts w:cs="Arial"/>
      <w:b/>
      <w:bCs/>
      <w:i/>
      <w:iCs/>
      <w:sz w:val="28"/>
      <w:szCs w:val="28"/>
      <w:lang w:eastAsia="sl-SI"/>
    </w:rPr>
  </w:style>
  <w:style w:type="paragraph" w:styleId="Naslov3">
    <w:name w:val="heading 3"/>
    <w:basedOn w:val="Navaden"/>
    <w:next w:val="Navaden"/>
    <w:qFormat/>
    <w:rsid w:val="00CD09FC"/>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CD09FC"/>
    <w:pPr>
      <w:keepNext/>
      <w:tabs>
        <w:tab w:val="num" w:pos="864"/>
      </w:tabs>
      <w:spacing w:before="240" w:after="60" w:line="240" w:lineRule="auto"/>
      <w:ind w:left="864" w:hanging="864"/>
      <w:outlineLvl w:val="3"/>
    </w:pPr>
    <w:rPr>
      <w:rFonts w:ascii="Times New Roman" w:hAnsi="Times New Roman"/>
      <w:b/>
      <w:bCs/>
      <w:sz w:val="28"/>
      <w:szCs w:val="28"/>
      <w:lang w:eastAsia="sl-SI"/>
    </w:rPr>
  </w:style>
  <w:style w:type="paragraph" w:styleId="Naslov5">
    <w:name w:val="heading 5"/>
    <w:basedOn w:val="Navaden"/>
    <w:next w:val="Navaden"/>
    <w:qFormat/>
    <w:rsid w:val="00CD09FC"/>
    <w:pPr>
      <w:tabs>
        <w:tab w:val="num" w:pos="1008"/>
      </w:tabs>
      <w:spacing w:before="240" w:after="60" w:line="240" w:lineRule="auto"/>
      <w:ind w:left="1008" w:hanging="1008"/>
      <w:outlineLvl w:val="4"/>
    </w:pPr>
    <w:rPr>
      <w:rFonts w:ascii="Times New Roman" w:hAnsi="Times New Roman"/>
      <w:b/>
      <w:bCs/>
      <w:i/>
      <w:iCs/>
      <w:sz w:val="26"/>
      <w:szCs w:val="26"/>
      <w:lang w:eastAsia="sl-SI"/>
    </w:rPr>
  </w:style>
  <w:style w:type="paragraph" w:styleId="Naslov6">
    <w:name w:val="heading 6"/>
    <w:basedOn w:val="Navaden"/>
    <w:next w:val="Navaden"/>
    <w:qFormat/>
    <w:rsid w:val="00CD09FC"/>
    <w:pPr>
      <w:tabs>
        <w:tab w:val="num" w:pos="1152"/>
      </w:tabs>
      <w:spacing w:before="240" w:after="60" w:line="240" w:lineRule="auto"/>
      <w:ind w:left="1152" w:hanging="1152"/>
      <w:outlineLvl w:val="5"/>
    </w:pPr>
    <w:rPr>
      <w:rFonts w:ascii="Times New Roman" w:hAnsi="Times New Roman"/>
      <w:b/>
      <w:bCs/>
      <w:sz w:val="22"/>
      <w:szCs w:val="22"/>
      <w:lang w:eastAsia="sl-SI"/>
    </w:rPr>
  </w:style>
  <w:style w:type="paragraph" w:styleId="Naslov7">
    <w:name w:val="heading 7"/>
    <w:basedOn w:val="Navaden"/>
    <w:next w:val="Navaden"/>
    <w:qFormat/>
    <w:rsid w:val="00CD09FC"/>
    <w:pPr>
      <w:tabs>
        <w:tab w:val="num" w:pos="1296"/>
      </w:tabs>
      <w:spacing w:before="240" w:after="60" w:line="240" w:lineRule="auto"/>
      <w:ind w:left="1296" w:hanging="1296"/>
      <w:outlineLvl w:val="6"/>
    </w:pPr>
    <w:rPr>
      <w:rFonts w:ascii="Times New Roman" w:hAnsi="Times New Roman"/>
      <w:sz w:val="24"/>
      <w:lang w:eastAsia="sl-SI"/>
    </w:rPr>
  </w:style>
  <w:style w:type="paragraph" w:styleId="Naslov8">
    <w:name w:val="heading 8"/>
    <w:basedOn w:val="Navaden"/>
    <w:next w:val="Navaden"/>
    <w:qFormat/>
    <w:rsid w:val="00CD09FC"/>
    <w:pPr>
      <w:tabs>
        <w:tab w:val="num" w:pos="1440"/>
      </w:tabs>
      <w:spacing w:before="240" w:after="60" w:line="240" w:lineRule="auto"/>
      <w:ind w:left="1440" w:hanging="1440"/>
      <w:outlineLvl w:val="7"/>
    </w:pPr>
    <w:rPr>
      <w:rFonts w:ascii="Times New Roman" w:hAnsi="Times New Roman"/>
      <w:i/>
      <w:iCs/>
      <w:sz w:val="24"/>
      <w:lang w:eastAsia="sl-SI"/>
    </w:rPr>
  </w:style>
  <w:style w:type="paragraph" w:styleId="Naslov9">
    <w:name w:val="heading 9"/>
    <w:basedOn w:val="Navaden"/>
    <w:next w:val="Navaden"/>
    <w:qFormat/>
    <w:rsid w:val="00CD09FC"/>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1">
    <w:name w:val="Naslov 1 Znak1"/>
    <w:basedOn w:val="Privzetapisavaodstavka"/>
    <w:link w:val="Naslov1"/>
    <w:rsid w:val="00D0327B"/>
    <w:rPr>
      <w:rFonts w:asciiTheme="majorHAnsi" w:eastAsiaTheme="majorEastAsia" w:hAnsiTheme="majorHAnsi" w:cstheme="majorBidi"/>
      <w:b/>
      <w:bCs/>
      <w:color w:val="365F91" w:themeColor="accent1" w:themeShade="BF"/>
      <w:sz w:val="28"/>
      <w:szCs w:val="28"/>
      <w:lang w:eastAsia="en-US"/>
    </w:rPr>
  </w:style>
  <w:style w:type="character" w:customStyle="1" w:styleId="Naslov2Znak">
    <w:name w:val="Naslov 2 Znak"/>
    <w:basedOn w:val="Privzetapisavaodstavka"/>
    <w:link w:val="Naslov2"/>
    <w:rsid w:val="003005A0"/>
    <w:rPr>
      <w:rFonts w:ascii="Arial" w:hAnsi="Arial" w:cs="Arial"/>
      <w:b/>
      <w:bCs/>
      <w:i/>
      <w:iCs/>
      <w:sz w:val="28"/>
      <w:szCs w:val="28"/>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rsid w:val="00D94FBB"/>
    <w:rPr>
      <w:rFonts w:ascii="Arial" w:hAnsi="Arial"/>
      <w:b/>
      <w:kern w:val="32"/>
      <w:sz w:val="22"/>
      <w:szCs w:val="22"/>
    </w:rPr>
  </w:style>
  <w:style w:type="paragraph" w:styleId="Glava">
    <w:name w:val="header"/>
    <w:aliases w:val=" Znak Znak Znak Znak,Glava1 Znak,Glava1,Znak Znak Znak Znak"/>
    <w:basedOn w:val="Navaden"/>
    <w:link w:val="GlavaZnak"/>
    <w:uiPriority w:val="99"/>
    <w:rsid w:val="00E14765"/>
    <w:pPr>
      <w:tabs>
        <w:tab w:val="center" w:pos="4320"/>
        <w:tab w:val="right" w:pos="8640"/>
      </w:tabs>
    </w:pPr>
  </w:style>
  <w:style w:type="character" w:customStyle="1" w:styleId="GlavaZnak">
    <w:name w:val="Glava Znak"/>
    <w:aliases w:val=" Znak Znak Znak Znak Znak,Glava1 Znak Znak,Glava1 Znak1,Znak Znak Znak Znak Znak"/>
    <w:link w:val="Glava"/>
    <w:uiPriority w:val="99"/>
    <w:rsid w:val="0058577D"/>
    <w:rPr>
      <w:rFonts w:ascii="Arial" w:hAnsi="Arial"/>
      <w:szCs w:val="24"/>
      <w:lang w:val="sl-SI" w:eastAsia="en-US" w:bidi="ar-SA"/>
    </w:rPr>
  </w:style>
  <w:style w:type="character" w:styleId="Hiperpovezava">
    <w:name w:val="Hyperlink"/>
    <w:basedOn w:val="Privzetapisavaodstavka"/>
    <w:uiPriority w:val="99"/>
    <w:rsid w:val="00E14765"/>
    <w:rPr>
      <w:color w:val="0000FF"/>
      <w:u w:val="single"/>
    </w:rPr>
  </w:style>
  <w:style w:type="paragraph" w:customStyle="1" w:styleId="podpisi">
    <w:name w:val="podpisi"/>
    <w:basedOn w:val="Navaden"/>
    <w:qFormat/>
    <w:rsid w:val="00E14765"/>
    <w:pPr>
      <w:tabs>
        <w:tab w:val="left" w:pos="3402"/>
      </w:tabs>
    </w:pPr>
    <w:rPr>
      <w:lang w:val="it-IT"/>
    </w:rPr>
  </w:style>
  <w:style w:type="paragraph" w:customStyle="1" w:styleId="Vrstapredpisa">
    <w:name w:val="Vrsta predpisa"/>
    <w:basedOn w:val="Navaden"/>
    <w:link w:val="VrstapredpisaZnak"/>
    <w:rsid w:val="00E14765"/>
    <w:pPr>
      <w:suppressAutoHyphens/>
      <w:overflowPunct w:val="0"/>
      <w:autoSpaceDE w:val="0"/>
      <w:autoSpaceDN w:val="0"/>
      <w:adjustRightInd w:val="0"/>
      <w:spacing w:before="360" w:line="220" w:lineRule="exact"/>
      <w:jc w:val="center"/>
      <w:textAlignment w:val="baseline"/>
    </w:pPr>
    <w:rPr>
      <w:rFonts w:cs="Arial"/>
      <w:b/>
      <w:bCs/>
      <w:color w:val="000000"/>
      <w:spacing w:val="40"/>
      <w:sz w:val="24"/>
      <w:lang w:eastAsia="sl-SI"/>
    </w:rPr>
  </w:style>
  <w:style w:type="character" w:customStyle="1" w:styleId="VrstapredpisaZnak">
    <w:name w:val="Vrsta predpisa Znak"/>
    <w:basedOn w:val="Privzetapisavaodstavka"/>
    <w:link w:val="Vrstapredpisa"/>
    <w:rsid w:val="00E14765"/>
    <w:rPr>
      <w:rFonts w:ascii="Arial" w:hAnsi="Arial" w:cs="Arial"/>
      <w:b/>
      <w:bCs/>
      <w:color w:val="000000"/>
      <w:spacing w:val="40"/>
      <w:sz w:val="24"/>
      <w:szCs w:val="24"/>
      <w:lang w:val="sl-SI" w:eastAsia="sl-SI" w:bidi="ar-SA"/>
    </w:rPr>
  </w:style>
  <w:style w:type="paragraph" w:customStyle="1" w:styleId="Naslovpredpisa">
    <w:name w:val="Naslov_predpisa"/>
    <w:basedOn w:val="Navaden"/>
    <w:link w:val="NaslovpredpisaZnak"/>
    <w:rsid w:val="00E14765"/>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character" w:customStyle="1" w:styleId="NaslovpredpisaZnak">
    <w:name w:val="Naslov_predpisa Znak"/>
    <w:basedOn w:val="Privzetapisavaodstavka"/>
    <w:link w:val="Naslovpredpisa"/>
    <w:rsid w:val="00E14765"/>
    <w:rPr>
      <w:rFonts w:ascii="Arial" w:hAnsi="Arial" w:cs="Arial"/>
      <w:b/>
      <w:sz w:val="24"/>
      <w:szCs w:val="24"/>
      <w:lang w:val="sl-SI" w:eastAsia="sl-SI" w:bidi="ar-SA"/>
    </w:rPr>
  </w:style>
  <w:style w:type="paragraph" w:customStyle="1" w:styleId="Poglavje">
    <w:name w:val="Poglavje"/>
    <w:basedOn w:val="Navaden"/>
    <w:rsid w:val="00E1476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ZnakZnak">
    <w:name w:val="Neoštevilčen odstavek Znak Znak"/>
    <w:basedOn w:val="Navaden"/>
    <w:link w:val="NeotevilenodstavekZnakZnakZnak"/>
    <w:rsid w:val="00E14765"/>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basedOn w:val="Privzetapisavaodstavka"/>
    <w:link w:val="NeotevilenodstavekZnakZnak"/>
    <w:rsid w:val="00E14765"/>
    <w:rPr>
      <w:rFonts w:ascii="Arial" w:hAnsi="Arial" w:cs="Arial"/>
      <w:sz w:val="24"/>
      <w:szCs w:val="24"/>
      <w:lang w:val="sl-SI" w:eastAsia="sl-SI" w:bidi="ar-SA"/>
    </w:rPr>
  </w:style>
  <w:style w:type="paragraph" w:customStyle="1" w:styleId="Oddelek">
    <w:name w:val="Oddelek"/>
    <w:basedOn w:val="Navaden"/>
    <w:link w:val="OddelekZnak1"/>
    <w:rsid w:val="00E14765"/>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1">
    <w:name w:val="Oddelek Znak1"/>
    <w:basedOn w:val="Privzetapisavaodstavka"/>
    <w:link w:val="Oddelek"/>
    <w:rsid w:val="00E14765"/>
    <w:rPr>
      <w:rFonts w:ascii="Arial" w:hAnsi="Arial" w:cs="Arial"/>
      <w:b/>
      <w:sz w:val="24"/>
      <w:szCs w:val="24"/>
    </w:rPr>
  </w:style>
  <w:style w:type="paragraph" w:customStyle="1" w:styleId="Alineazaodstavkom">
    <w:name w:val="Alinea za odstavkom"/>
    <w:basedOn w:val="Navaden"/>
    <w:link w:val="AlineazaodstavkomZnak"/>
    <w:qFormat/>
    <w:rsid w:val="00E14765"/>
    <w:pPr>
      <w:tabs>
        <w:tab w:val="num" w:pos="720"/>
      </w:tabs>
      <w:overflowPunct w:val="0"/>
      <w:autoSpaceDE w:val="0"/>
      <w:autoSpaceDN w:val="0"/>
      <w:adjustRightInd w:val="0"/>
      <w:spacing w:line="200" w:lineRule="exact"/>
      <w:ind w:left="709" w:hanging="284"/>
      <w:jc w:val="both"/>
      <w:textAlignment w:val="baseline"/>
    </w:pPr>
    <w:rPr>
      <w:rFonts w:cs="Arial"/>
      <w:sz w:val="24"/>
      <w:lang w:eastAsia="sl-SI"/>
    </w:rPr>
  </w:style>
  <w:style w:type="character" w:customStyle="1" w:styleId="AlineazaodstavkomZnak">
    <w:name w:val="Alinea za odstavkom Znak"/>
    <w:basedOn w:val="Privzetapisavaodstavka"/>
    <w:link w:val="Alineazaodstavkom"/>
    <w:rsid w:val="00E14765"/>
    <w:rPr>
      <w:rFonts w:ascii="Arial" w:hAnsi="Arial" w:cs="Arial"/>
      <w:sz w:val="24"/>
      <w:szCs w:val="24"/>
      <w:lang w:val="sl-SI" w:eastAsia="sl-SI" w:bidi="ar-SA"/>
    </w:rPr>
  </w:style>
  <w:style w:type="paragraph" w:styleId="Golobesedilo">
    <w:name w:val="Plain Text"/>
    <w:basedOn w:val="Navaden"/>
    <w:unhideWhenUsed/>
    <w:rsid w:val="00E14765"/>
    <w:pPr>
      <w:spacing w:line="240" w:lineRule="auto"/>
    </w:pPr>
    <w:rPr>
      <w:rFonts w:ascii="Consolas" w:eastAsia="Calibri" w:hAnsi="Consolas"/>
      <w:sz w:val="21"/>
      <w:szCs w:val="21"/>
    </w:rPr>
  </w:style>
  <w:style w:type="paragraph" w:styleId="Sprotnaopomba-besedilo">
    <w:name w:val="footnote text"/>
    <w:basedOn w:val="Navaden"/>
    <w:link w:val="Sprotnaopomba-besediloZnak"/>
    <w:uiPriority w:val="99"/>
    <w:rsid w:val="00E14765"/>
    <w:rPr>
      <w:szCs w:val="20"/>
    </w:rPr>
  </w:style>
  <w:style w:type="character" w:customStyle="1" w:styleId="Sprotnaopomba-besediloZnak">
    <w:name w:val="Sprotna opomba - besedilo Znak"/>
    <w:basedOn w:val="Privzetapisavaodstavka"/>
    <w:link w:val="Sprotnaopomba-besedilo"/>
    <w:uiPriority w:val="99"/>
    <w:locked/>
    <w:rsid w:val="00E14765"/>
    <w:rPr>
      <w:rFonts w:ascii="Arial" w:hAnsi="Arial"/>
      <w:lang w:val="sl-SI" w:eastAsia="en-US" w:bidi="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E14765"/>
    <w:rPr>
      <w:vertAlign w:val="superscript"/>
    </w:rPr>
  </w:style>
  <w:style w:type="paragraph" w:customStyle="1" w:styleId="Neotevilenodstavek">
    <w:name w:val="Neoštevilčen odstavek"/>
    <w:basedOn w:val="Navaden"/>
    <w:link w:val="NeotevilenodstavekZnak"/>
    <w:qFormat/>
    <w:rsid w:val="00E147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E14765"/>
    <w:rPr>
      <w:rFonts w:ascii="Arial" w:hAnsi="Arial" w:cs="Arial"/>
      <w:sz w:val="22"/>
      <w:szCs w:val="22"/>
      <w:lang w:val="sl-SI" w:eastAsia="sl-SI" w:bidi="ar-SA"/>
    </w:rPr>
  </w:style>
  <w:style w:type="paragraph" w:styleId="Telobesedila2">
    <w:name w:val="Body Text 2"/>
    <w:basedOn w:val="Navaden"/>
    <w:rsid w:val="00E14765"/>
    <w:pPr>
      <w:spacing w:line="240" w:lineRule="auto"/>
      <w:jc w:val="both"/>
    </w:pPr>
    <w:rPr>
      <w:rFonts w:cs="Arial"/>
      <w:sz w:val="24"/>
    </w:rPr>
  </w:style>
  <w:style w:type="paragraph" w:styleId="Naslov">
    <w:name w:val="Title"/>
    <w:basedOn w:val="Navaden"/>
    <w:next w:val="Navaden"/>
    <w:link w:val="NaslovZnak"/>
    <w:qFormat/>
    <w:rsid w:val="00E14765"/>
    <w:pPr>
      <w:spacing w:before="240" w:after="60" w:line="240" w:lineRule="auto"/>
      <w:jc w:val="center"/>
      <w:outlineLvl w:val="0"/>
    </w:pPr>
    <w:rPr>
      <w:rFonts w:ascii="Cambria" w:hAnsi="Cambria"/>
      <w:b/>
      <w:bCs/>
      <w:kern w:val="28"/>
      <w:sz w:val="32"/>
      <w:szCs w:val="32"/>
    </w:rPr>
  </w:style>
  <w:style w:type="character" w:customStyle="1" w:styleId="NaslovZnak">
    <w:name w:val="Naslov Znak"/>
    <w:link w:val="Naslov"/>
    <w:rsid w:val="00E14765"/>
    <w:rPr>
      <w:rFonts w:ascii="Cambria" w:hAnsi="Cambria"/>
      <w:b/>
      <w:bCs/>
      <w:kern w:val="28"/>
      <w:sz w:val="32"/>
      <w:szCs w:val="32"/>
      <w:lang w:val="sl-SI" w:eastAsia="en-US" w:bidi="ar-SA"/>
    </w:rPr>
  </w:style>
  <w:style w:type="character" w:customStyle="1" w:styleId="rkovnatokazaodstavkomZnak">
    <w:name w:val="Črkovna točka_za odstavkom Znak"/>
    <w:basedOn w:val="Privzetapisavaodstavka"/>
    <w:link w:val="rkovnatokazaodstavkom"/>
    <w:rsid w:val="00E14765"/>
    <w:rPr>
      <w:rFonts w:ascii="Arial" w:hAnsi="Arial"/>
    </w:rPr>
  </w:style>
  <w:style w:type="paragraph" w:customStyle="1" w:styleId="rkovnatokazaodstavkom">
    <w:name w:val="Črkovna točka_za odstavkom"/>
    <w:basedOn w:val="Navaden"/>
    <w:link w:val="rkovnatokazaodstavkomZnak"/>
    <w:qFormat/>
    <w:rsid w:val="00E14765"/>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Navaden"/>
    <w:link w:val="OdsekZnak"/>
    <w:qFormat/>
    <w:rsid w:val="00E1476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sekZnak">
    <w:name w:val="Odsek Znak"/>
    <w:basedOn w:val="Privzetapisavaodstavka"/>
    <w:link w:val="Odsek"/>
    <w:rsid w:val="00E14765"/>
    <w:rPr>
      <w:rFonts w:ascii="Arial" w:hAnsi="Arial" w:cs="Arial"/>
      <w:b/>
      <w:sz w:val="22"/>
      <w:szCs w:val="22"/>
    </w:rPr>
  </w:style>
  <w:style w:type="paragraph" w:styleId="Noga">
    <w:name w:val="footer"/>
    <w:basedOn w:val="Navaden"/>
    <w:link w:val="NogaZnak"/>
    <w:uiPriority w:val="99"/>
    <w:rsid w:val="00E14765"/>
    <w:pPr>
      <w:tabs>
        <w:tab w:val="center" w:pos="4536"/>
        <w:tab w:val="right" w:pos="9072"/>
      </w:tabs>
    </w:pPr>
  </w:style>
  <w:style w:type="character" w:customStyle="1" w:styleId="NogaZnak">
    <w:name w:val="Noga Znak"/>
    <w:basedOn w:val="Privzetapisavaodstavka"/>
    <w:link w:val="Noga"/>
    <w:uiPriority w:val="99"/>
    <w:rsid w:val="00B479A4"/>
    <w:rPr>
      <w:rFonts w:ascii="Arial" w:hAnsi="Arial"/>
      <w:szCs w:val="24"/>
      <w:lang w:eastAsia="en-US"/>
    </w:rPr>
  </w:style>
  <w:style w:type="paragraph" w:styleId="Besedilooblaka">
    <w:name w:val="Balloon Text"/>
    <w:basedOn w:val="Navaden"/>
    <w:semiHidden/>
    <w:rsid w:val="004B31BA"/>
    <w:rPr>
      <w:rFonts w:ascii="Tahoma" w:hAnsi="Tahoma" w:cs="Tahoma"/>
      <w:sz w:val="16"/>
      <w:szCs w:val="16"/>
    </w:rPr>
  </w:style>
  <w:style w:type="paragraph" w:styleId="Navadensplet">
    <w:name w:val="Normal (Web)"/>
    <w:basedOn w:val="Navaden"/>
    <w:uiPriority w:val="99"/>
    <w:rsid w:val="002F2BD4"/>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rsid w:val="009F5BD9"/>
    <w:rPr>
      <w:sz w:val="16"/>
      <w:szCs w:val="16"/>
    </w:rPr>
  </w:style>
  <w:style w:type="paragraph" w:styleId="Pripombabesedilo">
    <w:name w:val="annotation text"/>
    <w:basedOn w:val="Navaden"/>
    <w:semiHidden/>
    <w:rsid w:val="009F5BD9"/>
    <w:rPr>
      <w:szCs w:val="20"/>
    </w:rPr>
  </w:style>
  <w:style w:type="paragraph" w:styleId="Zadevapripombe">
    <w:name w:val="annotation subject"/>
    <w:basedOn w:val="Pripombabesedilo"/>
    <w:next w:val="Pripombabesedilo"/>
    <w:semiHidden/>
    <w:rsid w:val="009F5BD9"/>
    <w:rPr>
      <w:b/>
      <w:bCs/>
    </w:rPr>
  </w:style>
  <w:style w:type="character" w:styleId="Krepko">
    <w:name w:val="Strong"/>
    <w:basedOn w:val="Privzetapisavaodstavka"/>
    <w:qFormat/>
    <w:rsid w:val="00D56CFC"/>
    <w:rPr>
      <w:b/>
      <w:bCs/>
    </w:rPr>
  </w:style>
  <w:style w:type="paragraph" w:customStyle="1" w:styleId="okvirek">
    <w:name w:val="okvirček"/>
    <w:basedOn w:val="Navaden"/>
    <w:link w:val="okvirekZnak"/>
    <w:rsid w:val="00712543"/>
    <w:pPr>
      <w:spacing w:after="100" w:line="264" w:lineRule="auto"/>
      <w:jc w:val="center"/>
    </w:pPr>
    <w:rPr>
      <w:rFonts w:ascii="Calibri" w:hAnsi="Calibri"/>
      <w:b/>
      <w:color w:val="333399"/>
      <w:sz w:val="22"/>
      <w:szCs w:val="22"/>
      <w:lang w:eastAsia="sl-SI"/>
    </w:rPr>
  </w:style>
  <w:style w:type="character" w:customStyle="1" w:styleId="okvirekZnak">
    <w:name w:val="okvirček Znak"/>
    <w:basedOn w:val="Privzetapisavaodstavka"/>
    <w:link w:val="okvirek"/>
    <w:rsid w:val="00712543"/>
    <w:rPr>
      <w:rFonts w:ascii="Calibri" w:hAnsi="Calibri"/>
      <w:b/>
      <w:color w:val="333399"/>
      <w:sz w:val="22"/>
      <w:szCs w:val="22"/>
      <w:lang w:val="sl-SI" w:eastAsia="sl-SI" w:bidi="ar-SA"/>
    </w:rPr>
  </w:style>
  <w:style w:type="character" w:customStyle="1" w:styleId="mrppsc">
    <w:name w:val="mrppsc"/>
    <w:basedOn w:val="Privzetapisavaodstavka"/>
    <w:rsid w:val="0037708E"/>
  </w:style>
  <w:style w:type="paragraph" w:styleId="HTML-oblikovano">
    <w:name w:val="HTML Preformatted"/>
    <w:basedOn w:val="Navaden"/>
    <w:rsid w:val="00CD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styleId="Poudarek">
    <w:name w:val="Emphasis"/>
    <w:basedOn w:val="Privzetapisavaodstavka"/>
    <w:qFormat/>
    <w:rsid w:val="00CD09FC"/>
    <w:rPr>
      <w:i/>
      <w:iCs/>
    </w:rPr>
  </w:style>
  <w:style w:type="paragraph" w:customStyle="1" w:styleId="Default">
    <w:name w:val="Default"/>
    <w:rsid w:val="00CD09FC"/>
    <w:pPr>
      <w:autoSpaceDE w:val="0"/>
      <w:autoSpaceDN w:val="0"/>
      <w:adjustRightInd w:val="0"/>
    </w:pPr>
    <w:rPr>
      <w:rFonts w:ascii="Arial" w:hAnsi="Arial" w:cs="Arial"/>
      <w:color w:val="000000"/>
      <w:sz w:val="24"/>
      <w:szCs w:val="24"/>
    </w:rPr>
  </w:style>
  <w:style w:type="character" w:customStyle="1" w:styleId="hps">
    <w:name w:val="hps"/>
    <w:basedOn w:val="Privzetapisavaodstavka"/>
    <w:rsid w:val="00CD09FC"/>
  </w:style>
  <w:style w:type="paragraph" w:customStyle="1" w:styleId="Odstavekseznama1">
    <w:name w:val="Odstavek seznama1"/>
    <w:basedOn w:val="Navaden"/>
    <w:rsid w:val="00CD09FC"/>
    <w:pPr>
      <w:ind w:left="720"/>
      <w:contextualSpacing/>
    </w:pPr>
    <w:rPr>
      <w:lang w:val="en-US"/>
    </w:rPr>
  </w:style>
  <w:style w:type="character" w:styleId="tevilkastrani">
    <w:name w:val="page number"/>
    <w:basedOn w:val="Privzetapisavaodstavka"/>
    <w:rsid w:val="00CD09FC"/>
  </w:style>
  <w:style w:type="paragraph" w:customStyle="1" w:styleId="esegmenth4">
    <w:name w:val="esegment_h4"/>
    <w:basedOn w:val="Navaden"/>
    <w:rsid w:val="00CD09FC"/>
    <w:pPr>
      <w:spacing w:before="100" w:beforeAutospacing="1" w:after="100" w:afterAutospacing="1" w:line="240" w:lineRule="auto"/>
    </w:pPr>
    <w:rPr>
      <w:rFonts w:ascii="Times New Roman" w:hAnsi="Times New Roman"/>
      <w:sz w:val="24"/>
      <w:lang w:eastAsia="sl-SI"/>
    </w:rPr>
  </w:style>
  <w:style w:type="paragraph" w:customStyle="1" w:styleId="Pa10">
    <w:name w:val="Pa10"/>
    <w:basedOn w:val="Default"/>
    <w:next w:val="Default"/>
    <w:rsid w:val="00CD09FC"/>
    <w:pPr>
      <w:spacing w:line="191" w:lineRule="atLeast"/>
    </w:pPr>
    <w:rPr>
      <w:rFonts w:ascii="Rotis Sans Serif M" w:hAnsi="Rotis Sans Serif M" w:cs="Times New Roman"/>
      <w:color w:val="auto"/>
    </w:rPr>
  </w:style>
  <w:style w:type="character" w:customStyle="1" w:styleId="A11">
    <w:name w:val="A11"/>
    <w:rsid w:val="00CD09FC"/>
    <w:rPr>
      <w:rFonts w:cs="Rotis Sans Serif M"/>
      <w:color w:val="000000"/>
      <w:sz w:val="11"/>
      <w:szCs w:val="11"/>
    </w:rPr>
  </w:style>
  <w:style w:type="character" w:customStyle="1" w:styleId="A8">
    <w:name w:val="A8"/>
    <w:rsid w:val="00CD09FC"/>
    <w:rPr>
      <w:rFonts w:cs="Rotis Sans Serif M"/>
      <w:color w:val="000000"/>
      <w:sz w:val="19"/>
      <w:szCs w:val="19"/>
    </w:rPr>
  </w:style>
  <w:style w:type="paragraph" w:customStyle="1" w:styleId="Pa16">
    <w:name w:val="Pa16"/>
    <w:basedOn w:val="Default"/>
    <w:next w:val="Default"/>
    <w:rsid w:val="00CD09FC"/>
    <w:pPr>
      <w:spacing w:line="121" w:lineRule="atLeast"/>
    </w:pPr>
    <w:rPr>
      <w:rFonts w:ascii="Rotis Sans Serif M" w:hAnsi="Rotis Sans Serif M" w:cs="Times New Roman"/>
      <w:color w:val="auto"/>
    </w:rPr>
  </w:style>
  <w:style w:type="paragraph" w:customStyle="1" w:styleId="Pa43">
    <w:name w:val="Pa43"/>
    <w:basedOn w:val="Default"/>
    <w:next w:val="Default"/>
    <w:rsid w:val="00CD09FC"/>
    <w:pPr>
      <w:spacing w:line="191" w:lineRule="atLeast"/>
    </w:pPr>
    <w:rPr>
      <w:rFonts w:ascii="Rotis Sans Serif M" w:hAnsi="Rotis Sans Serif M" w:cs="Times New Roman"/>
      <w:color w:val="auto"/>
    </w:rPr>
  </w:style>
  <w:style w:type="paragraph" w:styleId="Brezrazmikov">
    <w:name w:val="No Spacing"/>
    <w:link w:val="BrezrazmikovZnak"/>
    <w:uiPriority w:val="1"/>
    <w:qFormat/>
    <w:rsid w:val="00CD09FC"/>
    <w:rPr>
      <w:rFonts w:ascii="Calibri" w:eastAsia="Calibri" w:hAnsi="Calibri"/>
      <w:sz w:val="22"/>
      <w:szCs w:val="22"/>
      <w:lang w:eastAsia="en-US"/>
    </w:rPr>
  </w:style>
  <w:style w:type="character" w:customStyle="1" w:styleId="BrezrazmikovZnak">
    <w:name w:val="Brez razmikov Znak"/>
    <w:basedOn w:val="Privzetapisavaodstavka"/>
    <w:link w:val="Brezrazmikov"/>
    <w:uiPriority w:val="1"/>
    <w:rsid w:val="00B479A4"/>
    <w:rPr>
      <w:rFonts w:ascii="Calibri" w:eastAsia="Calibri" w:hAnsi="Calibri"/>
      <w:sz w:val="22"/>
      <w:szCs w:val="22"/>
      <w:lang w:eastAsia="en-US"/>
    </w:rPr>
  </w:style>
  <w:style w:type="character" w:customStyle="1" w:styleId="apple-converted-space">
    <w:name w:val="apple-converted-space"/>
    <w:basedOn w:val="Privzetapisavaodstavka"/>
    <w:rsid w:val="00CD09FC"/>
  </w:style>
  <w:style w:type="paragraph" w:styleId="Napis">
    <w:name w:val="caption"/>
    <w:basedOn w:val="Navaden"/>
    <w:next w:val="Navaden"/>
    <w:qFormat/>
    <w:rsid w:val="00CD09FC"/>
    <w:pPr>
      <w:spacing w:line="240" w:lineRule="auto"/>
    </w:pPr>
    <w:rPr>
      <w:rFonts w:ascii="Times New Roman" w:hAnsi="Times New Roman"/>
      <w:b/>
      <w:bCs/>
      <w:szCs w:val="20"/>
      <w:lang w:eastAsia="sl-SI"/>
    </w:rPr>
  </w:style>
  <w:style w:type="character" w:customStyle="1" w:styleId="Naslovknjige1">
    <w:name w:val="Naslov knjige1"/>
    <w:qFormat/>
    <w:rsid w:val="00CD09FC"/>
    <w:rPr>
      <w:b/>
      <w:bCs/>
      <w:smallCaps/>
    </w:rPr>
  </w:style>
  <w:style w:type="paragraph" w:customStyle="1" w:styleId="ZADEVA">
    <w:name w:val="ZADEVA"/>
    <w:basedOn w:val="Navaden"/>
    <w:qFormat/>
    <w:rsid w:val="00573911"/>
    <w:pPr>
      <w:tabs>
        <w:tab w:val="left" w:pos="1701"/>
      </w:tabs>
      <w:spacing w:line="260" w:lineRule="exact"/>
      <w:ind w:left="1701" w:hanging="1701"/>
    </w:pPr>
    <w:rPr>
      <w:b/>
      <w:lang w:val="it-IT"/>
    </w:rPr>
  </w:style>
  <w:style w:type="paragraph" w:styleId="Odstavekseznama">
    <w:name w:val="List Paragraph"/>
    <w:basedOn w:val="Navaden"/>
    <w:uiPriority w:val="34"/>
    <w:qFormat/>
    <w:rsid w:val="00573911"/>
    <w:pPr>
      <w:spacing w:line="240" w:lineRule="auto"/>
      <w:ind w:left="720"/>
      <w:contextualSpacing/>
    </w:pPr>
    <w:rPr>
      <w:rFonts w:ascii="Calibri" w:eastAsia="SimSun" w:hAnsi="Calibri"/>
      <w:sz w:val="24"/>
      <w:lang w:val="en-US"/>
    </w:rPr>
  </w:style>
  <w:style w:type="character" w:styleId="SledenaHiperpovezava">
    <w:name w:val="FollowedHyperlink"/>
    <w:basedOn w:val="Privzetapisavaodstavka"/>
    <w:rsid w:val="00250158"/>
    <w:rPr>
      <w:color w:val="800080"/>
      <w:u w:val="single"/>
    </w:rPr>
  </w:style>
  <w:style w:type="paragraph" w:styleId="Kazalovsebine1">
    <w:name w:val="toc 1"/>
    <w:basedOn w:val="Navaden"/>
    <w:next w:val="Navaden"/>
    <w:autoRedefine/>
    <w:uiPriority w:val="39"/>
    <w:rsid w:val="0018637A"/>
    <w:pPr>
      <w:spacing w:before="120" w:after="120"/>
    </w:pPr>
    <w:rPr>
      <w:rFonts w:asciiTheme="minorHAnsi" w:hAnsiTheme="minorHAnsi" w:cstheme="minorHAnsi"/>
      <w:b/>
      <w:bCs/>
      <w:caps/>
      <w:szCs w:val="20"/>
    </w:rPr>
  </w:style>
  <w:style w:type="paragraph" w:styleId="Kazalovsebine2">
    <w:name w:val="toc 2"/>
    <w:basedOn w:val="Navaden"/>
    <w:next w:val="Navaden"/>
    <w:autoRedefine/>
    <w:uiPriority w:val="39"/>
    <w:rsid w:val="001E2749"/>
    <w:pPr>
      <w:ind w:left="200"/>
    </w:pPr>
    <w:rPr>
      <w:rFonts w:asciiTheme="minorHAnsi" w:hAnsiTheme="minorHAnsi" w:cstheme="minorHAnsi"/>
      <w:smallCaps/>
      <w:szCs w:val="20"/>
    </w:rPr>
  </w:style>
  <w:style w:type="paragraph" w:styleId="Kazalovsebine3">
    <w:name w:val="toc 3"/>
    <w:basedOn w:val="Navaden"/>
    <w:next w:val="Navaden"/>
    <w:autoRedefine/>
    <w:uiPriority w:val="39"/>
    <w:rsid w:val="00B94E4E"/>
    <w:pPr>
      <w:ind w:left="400"/>
    </w:pPr>
    <w:rPr>
      <w:rFonts w:asciiTheme="minorHAnsi" w:hAnsiTheme="minorHAnsi" w:cstheme="minorHAnsi"/>
      <w:i/>
      <w:iCs/>
      <w:szCs w:val="20"/>
    </w:rPr>
  </w:style>
  <w:style w:type="paragraph" w:styleId="Kazalovsebine4">
    <w:name w:val="toc 4"/>
    <w:basedOn w:val="Navaden"/>
    <w:next w:val="Navaden"/>
    <w:autoRedefine/>
    <w:uiPriority w:val="39"/>
    <w:rsid w:val="00763AC0"/>
    <w:pPr>
      <w:tabs>
        <w:tab w:val="left" w:pos="1400"/>
        <w:tab w:val="right" w:leader="dot" w:pos="9054"/>
      </w:tabs>
      <w:spacing w:line="240" w:lineRule="exact"/>
      <w:ind w:left="600"/>
    </w:pPr>
    <w:rPr>
      <w:rFonts w:cs="Arial"/>
      <w:noProof/>
      <w:sz w:val="18"/>
      <w:szCs w:val="18"/>
    </w:rPr>
  </w:style>
  <w:style w:type="paragraph" w:styleId="Kazalovsebine5">
    <w:name w:val="toc 5"/>
    <w:basedOn w:val="Navaden"/>
    <w:next w:val="Navaden"/>
    <w:autoRedefine/>
    <w:uiPriority w:val="39"/>
    <w:rsid w:val="00E777DE"/>
    <w:pPr>
      <w:ind w:left="800"/>
    </w:pPr>
    <w:rPr>
      <w:rFonts w:asciiTheme="minorHAnsi" w:hAnsiTheme="minorHAnsi" w:cstheme="minorHAnsi"/>
      <w:sz w:val="18"/>
      <w:szCs w:val="18"/>
    </w:rPr>
  </w:style>
  <w:style w:type="paragraph" w:styleId="Kazalovsebine6">
    <w:name w:val="toc 6"/>
    <w:basedOn w:val="Navaden"/>
    <w:next w:val="Navaden"/>
    <w:autoRedefine/>
    <w:uiPriority w:val="39"/>
    <w:rsid w:val="00E777DE"/>
    <w:pPr>
      <w:ind w:left="1000"/>
    </w:pPr>
    <w:rPr>
      <w:rFonts w:asciiTheme="minorHAnsi" w:hAnsiTheme="minorHAnsi" w:cstheme="minorHAnsi"/>
      <w:sz w:val="18"/>
      <w:szCs w:val="18"/>
    </w:rPr>
  </w:style>
  <w:style w:type="paragraph" w:styleId="Kazalovsebine7">
    <w:name w:val="toc 7"/>
    <w:basedOn w:val="Navaden"/>
    <w:next w:val="Navaden"/>
    <w:autoRedefine/>
    <w:uiPriority w:val="39"/>
    <w:rsid w:val="00E777DE"/>
    <w:pPr>
      <w:ind w:left="1200"/>
    </w:pPr>
    <w:rPr>
      <w:rFonts w:asciiTheme="minorHAnsi" w:hAnsiTheme="minorHAnsi" w:cstheme="minorHAnsi"/>
      <w:sz w:val="18"/>
      <w:szCs w:val="18"/>
    </w:rPr>
  </w:style>
  <w:style w:type="paragraph" w:styleId="Kazalovsebine8">
    <w:name w:val="toc 8"/>
    <w:basedOn w:val="Navaden"/>
    <w:next w:val="Navaden"/>
    <w:autoRedefine/>
    <w:uiPriority w:val="39"/>
    <w:rsid w:val="00E777DE"/>
    <w:pPr>
      <w:ind w:left="1400"/>
    </w:pPr>
    <w:rPr>
      <w:rFonts w:asciiTheme="minorHAnsi" w:hAnsiTheme="minorHAnsi" w:cstheme="minorHAnsi"/>
      <w:sz w:val="18"/>
      <w:szCs w:val="18"/>
    </w:rPr>
  </w:style>
  <w:style w:type="paragraph" w:styleId="Kazalovsebine9">
    <w:name w:val="toc 9"/>
    <w:basedOn w:val="Navaden"/>
    <w:next w:val="Navaden"/>
    <w:autoRedefine/>
    <w:uiPriority w:val="39"/>
    <w:rsid w:val="00E777DE"/>
    <w:pPr>
      <w:ind w:left="1600"/>
    </w:pPr>
    <w:rPr>
      <w:rFonts w:asciiTheme="minorHAnsi" w:hAnsiTheme="minorHAnsi" w:cstheme="minorHAnsi"/>
      <w:sz w:val="18"/>
      <w:szCs w:val="18"/>
    </w:rPr>
  </w:style>
  <w:style w:type="paragraph" w:customStyle="1" w:styleId="Odstavek">
    <w:name w:val="Odstavek"/>
    <w:basedOn w:val="Navaden"/>
    <w:link w:val="OdstavekZnak"/>
    <w:qFormat/>
    <w:rsid w:val="00011CB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1CBE"/>
    <w:rPr>
      <w:rFonts w:ascii="Arial" w:hAnsi="Arial"/>
      <w:sz w:val="22"/>
      <w:szCs w:val="22"/>
      <w:lang w:val="x-none" w:eastAsia="x-none"/>
    </w:rPr>
  </w:style>
  <w:style w:type="paragraph" w:customStyle="1" w:styleId="odstavek1">
    <w:name w:val="odstavek1"/>
    <w:basedOn w:val="Navaden"/>
    <w:rsid w:val="001939B2"/>
    <w:pPr>
      <w:spacing w:before="240" w:line="240" w:lineRule="auto"/>
      <w:ind w:firstLine="1021"/>
      <w:jc w:val="both"/>
    </w:pPr>
    <w:rPr>
      <w:rFonts w:cs="Arial"/>
      <w:sz w:val="22"/>
      <w:szCs w:val="22"/>
      <w:lang w:eastAsia="sl-SI"/>
    </w:rPr>
  </w:style>
  <w:style w:type="paragraph" w:styleId="Revizija">
    <w:name w:val="Revision"/>
    <w:hidden/>
    <w:uiPriority w:val="99"/>
    <w:semiHidden/>
    <w:rsid w:val="00AB33A3"/>
    <w:rPr>
      <w:rFonts w:ascii="Arial" w:hAnsi="Arial"/>
      <w:szCs w:val="24"/>
      <w:lang w:eastAsia="en-US"/>
    </w:rPr>
  </w:style>
  <w:style w:type="table" w:styleId="Tabelamrea">
    <w:name w:val="Table Grid"/>
    <w:basedOn w:val="Navadnatabela"/>
    <w:rsid w:val="005A3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606C15"/>
    <w:pPr>
      <w:spacing w:line="240" w:lineRule="auto"/>
      <w:ind w:left="425" w:hanging="425"/>
      <w:jc w:val="both"/>
    </w:pPr>
    <w:rPr>
      <w:rFonts w:cs="Arial"/>
      <w:sz w:val="22"/>
      <w:szCs w:val="22"/>
      <w:lang w:eastAsia="sl-SI"/>
    </w:rPr>
  </w:style>
  <w:style w:type="paragraph" w:customStyle="1" w:styleId="tevilnatoka">
    <w:name w:val="Številčna točka"/>
    <w:basedOn w:val="Navaden"/>
    <w:link w:val="tevilnatokaZnak"/>
    <w:qFormat/>
    <w:rsid w:val="00606C15"/>
    <w:pPr>
      <w:numPr>
        <w:numId w:val="16"/>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06C15"/>
    <w:rPr>
      <w:rFonts w:ascii="Arial" w:eastAsia="Calibri" w:hAnsi="Arial"/>
    </w:rPr>
  </w:style>
  <w:style w:type="character" w:customStyle="1" w:styleId="st">
    <w:name w:val="st"/>
    <w:basedOn w:val="Privzetapisavaodstavka"/>
    <w:rsid w:val="00606C15"/>
  </w:style>
  <w:style w:type="paragraph" w:customStyle="1" w:styleId="tevilnatoka01">
    <w:name w:val="tevilnatoka01"/>
    <w:basedOn w:val="Navaden"/>
    <w:rsid w:val="00C24315"/>
    <w:pPr>
      <w:spacing w:line="240" w:lineRule="auto"/>
      <w:ind w:left="425" w:hanging="425"/>
      <w:jc w:val="both"/>
    </w:pPr>
    <w:rPr>
      <w:rFonts w:cs="Arial"/>
      <w:sz w:val="22"/>
      <w:szCs w:val="22"/>
      <w:lang w:eastAsia="sl-SI"/>
    </w:rPr>
  </w:style>
  <w:style w:type="paragraph" w:customStyle="1" w:styleId="Telobesedila31">
    <w:name w:val="Telo besedila 31"/>
    <w:basedOn w:val="Navaden"/>
    <w:rsid w:val="00F376AC"/>
    <w:pPr>
      <w:spacing w:line="240" w:lineRule="auto"/>
      <w:jc w:val="both"/>
    </w:pPr>
    <w:rPr>
      <w:sz w:val="22"/>
      <w:szCs w:val="20"/>
      <w:lang w:eastAsia="sl-SI"/>
    </w:rPr>
  </w:style>
  <w:style w:type="character" w:styleId="Nerazreenaomemba">
    <w:name w:val="Unresolved Mention"/>
    <w:basedOn w:val="Privzetapisavaodstavka"/>
    <w:uiPriority w:val="99"/>
    <w:semiHidden/>
    <w:unhideWhenUsed/>
    <w:rsid w:val="00C527D3"/>
    <w:rPr>
      <w:color w:val="808080"/>
      <w:shd w:val="clear" w:color="auto" w:fill="E6E6E6"/>
    </w:rPr>
  </w:style>
  <w:style w:type="paragraph" w:customStyle="1" w:styleId="tevilnatoka0">
    <w:name w:val="tevilnatoka"/>
    <w:basedOn w:val="Navaden"/>
    <w:rsid w:val="00633ED9"/>
    <w:pPr>
      <w:spacing w:before="100" w:beforeAutospacing="1" w:after="100" w:afterAutospacing="1" w:line="240" w:lineRule="auto"/>
    </w:pPr>
    <w:rPr>
      <w:rFonts w:ascii="Times New Roman" w:hAnsi="Times New Roman"/>
      <w:sz w:val="24"/>
      <w:lang w:eastAsia="sl-SI"/>
    </w:rPr>
  </w:style>
  <w:style w:type="character" w:customStyle="1" w:styleId="Znakisprotnihopomb">
    <w:name w:val="Znaki sprotnih opomb"/>
    <w:rsid w:val="00B51090"/>
    <w:rPr>
      <w:vertAlign w:val="superscript"/>
    </w:rPr>
  </w:style>
  <w:style w:type="paragraph" w:customStyle="1" w:styleId="odstavek0">
    <w:name w:val="odstavek"/>
    <w:basedOn w:val="Navaden"/>
    <w:rsid w:val="00B51090"/>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87253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0834">
      <w:bodyDiv w:val="1"/>
      <w:marLeft w:val="0"/>
      <w:marRight w:val="0"/>
      <w:marTop w:val="0"/>
      <w:marBottom w:val="0"/>
      <w:divBdr>
        <w:top w:val="none" w:sz="0" w:space="0" w:color="auto"/>
        <w:left w:val="none" w:sz="0" w:space="0" w:color="auto"/>
        <w:bottom w:val="none" w:sz="0" w:space="0" w:color="auto"/>
        <w:right w:val="none" w:sz="0" w:space="0" w:color="auto"/>
      </w:divBdr>
      <w:divsChild>
        <w:div w:id="464585414">
          <w:marLeft w:val="0"/>
          <w:marRight w:val="0"/>
          <w:marTop w:val="0"/>
          <w:marBottom w:val="0"/>
          <w:divBdr>
            <w:top w:val="none" w:sz="0" w:space="0" w:color="auto"/>
            <w:left w:val="none" w:sz="0" w:space="0" w:color="auto"/>
            <w:bottom w:val="none" w:sz="0" w:space="0" w:color="auto"/>
            <w:right w:val="none" w:sz="0" w:space="0" w:color="auto"/>
          </w:divBdr>
          <w:divsChild>
            <w:div w:id="796921684">
              <w:marLeft w:val="0"/>
              <w:marRight w:val="0"/>
              <w:marTop w:val="0"/>
              <w:marBottom w:val="0"/>
              <w:divBdr>
                <w:top w:val="none" w:sz="0" w:space="0" w:color="auto"/>
                <w:left w:val="none" w:sz="0" w:space="0" w:color="auto"/>
                <w:bottom w:val="none" w:sz="0" w:space="0" w:color="auto"/>
                <w:right w:val="none" w:sz="0" w:space="0" w:color="auto"/>
              </w:divBdr>
              <w:divsChild>
                <w:div w:id="425394217">
                  <w:marLeft w:val="0"/>
                  <w:marRight w:val="0"/>
                  <w:marTop w:val="0"/>
                  <w:marBottom w:val="0"/>
                  <w:divBdr>
                    <w:top w:val="none" w:sz="0" w:space="0" w:color="auto"/>
                    <w:left w:val="none" w:sz="0" w:space="0" w:color="auto"/>
                    <w:bottom w:val="none" w:sz="0" w:space="0" w:color="auto"/>
                    <w:right w:val="none" w:sz="0" w:space="0" w:color="auto"/>
                  </w:divBdr>
                  <w:divsChild>
                    <w:div w:id="1209612049">
                      <w:marLeft w:val="0"/>
                      <w:marRight w:val="0"/>
                      <w:marTop w:val="0"/>
                      <w:marBottom w:val="0"/>
                      <w:divBdr>
                        <w:top w:val="none" w:sz="0" w:space="0" w:color="auto"/>
                        <w:left w:val="none" w:sz="0" w:space="0" w:color="auto"/>
                        <w:bottom w:val="none" w:sz="0" w:space="0" w:color="auto"/>
                        <w:right w:val="none" w:sz="0" w:space="0" w:color="auto"/>
                      </w:divBdr>
                      <w:divsChild>
                        <w:div w:id="1178352122">
                          <w:marLeft w:val="0"/>
                          <w:marRight w:val="0"/>
                          <w:marTop w:val="75"/>
                          <w:marBottom w:val="150"/>
                          <w:divBdr>
                            <w:top w:val="none" w:sz="0" w:space="0" w:color="auto"/>
                            <w:left w:val="none" w:sz="0" w:space="0" w:color="auto"/>
                            <w:bottom w:val="none" w:sz="0" w:space="0" w:color="auto"/>
                            <w:right w:val="none" w:sz="0" w:space="0" w:color="auto"/>
                          </w:divBdr>
                          <w:divsChild>
                            <w:div w:id="1819879699">
                              <w:marLeft w:val="0"/>
                              <w:marRight w:val="0"/>
                              <w:marTop w:val="0"/>
                              <w:marBottom w:val="0"/>
                              <w:divBdr>
                                <w:top w:val="none" w:sz="0" w:space="0" w:color="auto"/>
                                <w:left w:val="none" w:sz="0" w:space="0" w:color="auto"/>
                                <w:bottom w:val="none" w:sz="0" w:space="0" w:color="auto"/>
                                <w:right w:val="none" w:sz="0" w:space="0" w:color="auto"/>
                              </w:divBdr>
                              <w:divsChild>
                                <w:div w:id="2565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8298">
      <w:bodyDiv w:val="1"/>
      <w:marLeft w:val="0"/>
      <w:marRight w:val="0"/>
      <w:marTop w:val="0"/>
      <w:marBottom w:val="0"/>
      <w:divBdr>
        <w:top w:val="none" w:sz="0" w:space="0" w:color="auto"/>
        <w:left w:val="none" w:sz="0" w:space="0" w:color="auto"/>
        <w:bottom w:val="none" w:sz="0" w:space="0" w:color="auto"/>
        <w:right w:val="none" w:sz="0" w:space="0" w:color="auto"/>
      </w:divBdr>
      <w:divsChild>
        <w:div w:id="1584952909">
          <w:marLeft w:val="0"/>
          <w:marRight w:val="0"/>
          <w:marTop w:val="0"/>
          <w:marBottom w:val="0"/>
          <w:divBdr>
            <w:top w:val="none" w:sz="0" w:space="0" w:color="auto"/>
            <w:left w:val="none" w:sz="0" w:space="0" w:color="auto"/>
            <w:bottom w:val="none" w:sz="0" w:space="0" w:color="auto"/>
            <w:right w:val="none" w:sz="0" w:space="0" w:color="auto"/>
          </w:divBdr>
          <w:divsChild>
            <w:div w:id="1475178369">
              <w:marLeft w:val="0"/>
              <w:marRight w:val="0"/>
              <w:marTop w:val="0"/>
              <w:marBottom w:val="0"/>
              <w:divBdr>
                <w:top w:val="none" w:sz="0" w:space="0" w:color="auto"/>
                <w:left w:val="none" w:sz="0" w:space="0" w:color="auto"/>
                <w:bottom w:val="none" w:sz="0" w:space="0" w:color="auto"/>
                <w:right w:val="none" w:sz="0" w:space="0" w:color="auto"/>
              </w:divBdr>
              <w:divsChild>
                <w:div w:id="1542742892">
                  <w:marLeft w:val="0"/>
                  <w:marRight w:val="0"/>
                  <w:marTop w:val="0"/>
                  <w:marBottom w:val="0"/>
                  <w:divBdr>
                    <w:top w:val="none" w:sz="0" w:space="0" w:color="auto"/>
                    <w:left w:val="none" w:sz="0" w:space="0" w:color="auto"/>
                    <w:bottom w:val="none" w:sz="0" w:space="0" w:color="auto"/>
                    <w:right w:val="none" w:sz="0" w:space="0" w:color="auto"/>
                  </w:divBdr>
                  <w:divsChild>
                    <w:div w:id="237636020">
                      <w:marLeft w:val="0"/>
                      <w:marRight w:val="0"/>
                      <w:marTop w:val="0"/>
                      <w:marBottom w:val="0"/>
                      <w:divBdr>
                        <w:top w:val="none" w:sz="0" w:space="0" w:color="auto"/>
                        <w:left w:val="none" w:sz="0" w:space="0" w:color="auto"/>
                        <w:bottom w:val="none" w:sz="0" w:space="0" w:color="auto"/>
                        <w:right w:val="none" w:sz="0" w:space="0" w:color="auto"/>
                      </w:divBdr>
                      <w:divsChild>
                        <w:div w:id="1031761995">
                          <w:marLeft w:val="0"/>
                          <w:marRight w:val="0"/>
                          <w:marTop w:val="75"/>
                          <w:marBottom w:val="150"/>
                          <w:divBdr>
                            <w:top w:val="none" w:sz="0" w:space="0" w:color="auto"/>
                            <w:left w:val="none" w:sz="0" w:space="0" w:color="auto"/>
                            <w:bottom w:val="none" w:sz="0" w:space="0" w:color="auto"/>
                            <w:right w:val="none" w:sz="0" w:space="0" w:color="auto"/>
                          </w:divBdr>
                          <w:divsChild>
                            <w:div w:id="1545018959">
                              <w:marLeft w:val="0"/>
                              <w:marRight w:val="0"/>
                              <w:marTop w:val="0"/>
                              <w:marBottom w:val="0"/>
                              <w:divBdr>
                                <w:top w:val="none" w:sz="0" w:space="0" w:color="auto"/>
                                <w:left w:val="none" w:sz="0" w:space="0" w:color="auto"/>
                                <w:bottom w:val="none" w:sz="0" w:space="0" w:color="auto"/>
                                <w:right w:val="none" w:sz="0" w:space="0" w:color="auto"/>
                              </w:divBdr>
                              <w:divsChild>
                                <w:div w:id="7343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35429">
      <w:bodyDiv w:val="1"/>
      <w:marLeft w:val="0"/>
      <w:marRight w:val="0"/>
      <w:marTop w:val="0"/>
      <w:marBottom w:val="0"/>
      <w:divBdr>
        <w:top w:val="none" w:sz="0" w:space="0" w:color="auto"/>
        <w:left w:val="none" w:sz="0" w:space="0" w:color="auto"/>
        <w:bottom w:val="none" w:sz="0" w:space="0" w:color="auto"/>
        <w:right w:val="none" w:sz="0" w:space="0" w:color="auto"/>
      </w:divBdr>
    </w:div>
    <w:div w:id="199243962">
      <w:bodyDiv w:val="1"/>
      <w:marLeft w:val="0"/>
      <w:marRight w:val="0"/>
      <w:marTop w:val="0"/>
      <w:marBottom w:val="0"/>
      <w:divBdr>
        <w:top w:val="none" w:sz="0" w:space="0" w:color="auto"/>
        <w:left w:val="none" w:sz="0" w:space="0" w:color="auto"/>
        <w:bottom w:val="none" w:sz="0" w:space="0" w:color="auto"/>
        <w:right w:val="none" w:sz="0" w:space="0" w:color="auto"/>
      </w:divBdr>
      <w:divsChild>
        <w:div w:id="1867675857">
          <w:marLeft w:val="0"/>
          <w:marRight w:val="0"/>
          <w:marTop w:val="0"/>
          <w:marBottom w:val="0"/>
          <w:divBdr>
            <w:top w:val="none" w:sz="0" w:space="0" w:color="auto"/>
            <w:left w:val="none" w:sz="0" w:space="0" w:color="auto"/>
            <w:bottom w:val="none" w:sz="0" w:space="0" w:color="auto"/>
            <w:right w:val="none" w:sz="0" w:space="0" w:color="auto"/>
          </w:divBdr>
          <w:divsChild>
            <w:div w:id="637684340">
              <w:marLeft w:val="0"/>
              <w:marRight w:val="0"/>
              <w:marTop w:val="0"/>
              <w:marBottom w:val="0"/>
              <w:divBdr>
                <w:top w:val="none" w:sz="0" w:space="0" w:color="auto"/>
                <w:left w:val="none" w:sz="0" w:space="0" w:color="auto"/>
                <w:bottom w:val="none" w:sz="0" w:space="0" w:color="auto"/>
                <w:right w:val="none" w:sz="0" w:space="0" w:color="auto"/>
              </w:divBdr>
              <w:divsChild>
                <w:div w:id="1483237091">
                  <w:marLeft w:val="0"/>
                  <w:marRight w:val="0"/>
                  <w:marTop w:val="0"/>
                  <w:marBottom w:val="0"/>
                  <w:divBdr>
                    <w:top w:val="none" w:sz="0" w:space="0" w:color="auto"/>
                    <w:left w:val="none" w:sz="0" w:space="0" w:color="auto"/>
                    <w:bottom w:val="none" w:sz="0" w:space="0" w:color="auto"/>
                    <w:right w:val="none" w:sz="0" w:space="0" w:color="auto"/>
                  </w:divBdr>
                  <w:divsChild>
                    <w:div w:id="689067757">
                      <w:marLeft w:val="0"/>
                      <w:marRight w:val="0"/>
                      <w:marTop w:val="0"/>
                      <w:marBottom w:val="0"/>
                      <w:divBdr>
                        <w:top w:val="none" w:sz="0" w:space="0" w:color="auto"/>
                        <w:left w:val="none" w:sz="0" w:space="0" w:color="auto"/>
                        <w:bottom w:val="none" w:sz="0" w:space="0" w:color="auto"/>
                        <w:right w:val="none" w:sz="0" w:space="0" w:color="auto"/>
                      </w:divBdr>
                      <w:divsChild>
                        <w:div w:id="116879499">
                          <w:marLeft w:val="0"/>
                          <w:marRight w:val="0"/>
                          <w:marTop w:val="75"/>
                          <w:marBottom w:val="150"/>
                          <w:divBdr>
                            <w:top w:val="none" w:sz="0" w:space="0" w:color="auto"/>
                            <w:left w:val="none" w:sz="0" w:space="0" w:color="auto"/>
                            <w:bottom w:val="none" w:sz="0" w:space="0" w:color="auto"/>
                            <w:right w:val="none" w:sz="0" w:space="0" w:color="auto"/>
                          </w:divBdr>
                          <w:divsChild>
                            <w:div w:id="14311531">
                              <w:marLeft w:val="0"/>
                              <w:marRight w:val="0"/>
                              <w:marTop w:val="0"/>
                              <w:marBottom w:val="0"/>
                              <w:divBdr>
                                <w:top w:val="none" w:sz="0" w:space="0" w:color="auto"/>
                                <w:left w:val="none" w:sz="0" w:space="0" w:color="auto"/>
                                <w:bottom w:val="none" w:sz="0" w:space="0" w:color="auto"/>
                                <w:right w:val="none" w:sz="0" w:space="0" w:color="auto"/>
                              </w:divBdr>
                              <w:divsChild>
                                <w:div w:id="2048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7686">
      <w:bodyDiv w:val="1"/>
      <w:marLeft w:val="0"/>
      <w:marRight w:val="0"/>
      <w:marTop w:val="0"/>
      <w:marBottom w:val="0"/>
      <w:divBdr>
        <w:top w:val="none" w:sz="0" w:space="0" w:color="auto"/>
        <w:left w:val="none" w:sz="0" w:space="0" w:color="auto"/>
        <w:bottom w:val="none" w:sz="0" w:space="0" w:color="auto"/>
        <w:right w:val="none" w:sz="0" w:space="0" w:color="auto"/>
      </w:divBdr>
    </w:div>
    <w:div w:id="324015429">
      <w:bodyDiv w:val="1"/>
      <w:marLeft w:val="0"/>
      <w:marRight w:val="0"/>
      <w:marTop w:val="0"/>
      <w:marBottom w:val="0"/>
      <w:divBdr>
        <w:top w:val="none" w:sz="0" w:space="0" w:color="auto"/>
        <w:left w:val="none" w:sz="0" w:space="0" w:color="auto"/>
        <w:bottom w:val="none" w:sz="0" w:space="0" w:color="auto"/>
        <w:right w:val="none" w:sz="0" w:space="0" w:color="auto"/>
      </w:divBdr>
      <w:divsChild>
        <w:div w:id="692920366">
          <w:marLeft w:val="0"/>
          <w:marRight w:val="0"/>
          <w:marTop w:val="0"/>
          <w:marBottom w:val="0"/>
          <w:divBdr>
            <w:top w:val="none" w:sz="0" w:space="0" w:color="auto"/>
            <w:left w:val="none" w:sz="0" w:space="0" w:color="auto"/>
            <w:bottom w:val="none" w:sz="0" w:space="0" w:color="auto"/>
            <w:right w:val="none" w:sz="0" w:space="0" w:color="auto"/>
          </w:divBdr>
          <w:divsChild>
            <w:div w:id="517819155">
              <w:marLeft w:val="0"/>
              <w:marRight w:val="0"/>
              <w:marTop w:val="0"/>
              <w:marBottom w:val="0"/>
              <w:divBdr>
                <w:top w:val="none" w:sz="0" w:space="0" w:color="auto"/>
                <w:left w:val="none" w:sz="0" w:space="0" w:color="auto"/>
                <w:bottom w:val="none" w:sz="0" w:space="0" w:color="auto"/>
                <w:right w:val="none" w:sz="0" w:space="0" w:color="auto"/>
              </w:divBdr>
              <w:divsChild>
                <w:div w:id="390006368">
                  <w:marLeft w:val="0"/>
                  <w:marRight w:val="0"/>
                  <w:marTop w:val="0"/>
                  <w:marBottom w:val="0"/>
                  <w:divBdr>
                    <w:top w:val="none" w:sz="0" w:space="0" w:color="auto"/>
                    <w:left w:val="none" w:sz="0" w:space="0" w:color="auto"/>
                    <w:bottom w:val="none" w:sz="0" w:space="0" w:color="auto"/>
                    <w:right w:val="none" w:sz="0" w:space="0" w:color="auto"/>
                  </w:divBdr>
                  <w:divsChild>
                    <w:div w:id="631138308">
                      <w:marLeft w:val="0"/>
                      <w:marRight w:val="0"/>
                      <w:marTop w:val="0"/>
                      <w:marBottom w:val="0"/>
                      <w:divBdr>
                        <w:top w:val="none" w:sz="0" w:space="0" w:color="auto"/>
                        <w:left w:val="none" w:sz="0" w:space="0" w:color="auto"/>
                        <w:bottom w:val="none" w:sz="0" w:space="0" w:color="auto"/>
                        <w:right w:val="none" w:sz="0" w:space="0" w:color="auto"/>
                      </w:divBdr>
                      <w:divsChild>
                        <w:div w:id="1326476416">
                          <w:marLeft w:val="0"/>
                          <w:marRight w:val="0"/>
                          <w:marTop w:val="75"/>
                          <w:marBottom w:val="150"/>
                          <w:divBdr>
                            <w:top w:val="none" w:sz="0" w:space="0" w:color="auto"/>
                            <w:left w:val="none" w:sz="0" w:space="0" w:color="auto"/>
                            <w:bottom w:val="none" w:sz="0" w:space="0" w:color="auto"/>
                            <w:right w:val="none" w:sz="0" w:space="0" w:color="auto"/>
                          </w:divBdr>
                          <w:divsChild>
                            <w:div w:id="333262126">
                              <w:marLeft w:val="0"/>
                              <w:marRight w:val="0"/>
                              <w:marTop w:val="0"/>
                              <w:marBottom w:val="0"/>
                              <w:divBdr>
                                <w:top w:val="none" w:sz="0" w:space="0" w:color="auto"/>
                                <w:left w:val="none" w:sz="0" w:space="0" w:color="auto"/>
                                <w:bottom w:val="none" w:sz="0" w:space="0" w:color="auto"/>
                                <w:right w:val="none" w:sz="0" w:space="0" w:color="auto"/>
                              </w:divBdr>
                              <w:divsChild>
                                <w:div w:id="1762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024964">
      <w:bodyDiv w:val="1"/>
      <w:marLeft w:val="0"/>
      <w:marRight w:val="0"/>
      <w:marTop w:val="0"/>
      <w:marBottom w:val="0"/>
      <w:divBdr>
        <w:top w:val="none" w:sz="0" w:space="0" w:color="auto"/>
        <w:left w:val="none" w:sz="0" w:space="0" w:color="auto"/>
        <w:bottom w:val="none" w:sz="0" w:space="0" w:color="auto"/>
        <w:right w:val="none" w:sz="0" w:space="0" w:color="auto"/>
      </w:divBdr>
    </w:div>
    <w:div w:id="387996769">
      <w:bodyDiv w:val="1"/>
      <w:marLeft w:val="0"/>
      <w:marRight w:val="0"/>
      <w:marTop w:val="0"/>
      <w:marBottom w:val="0"/>
      <w:divBdr>
        <w:top w:val="none" w:sz="0" w:space="0" w:color="auto"/>
        <w:left w:val="none" w:sz="0" w:space="0" w:color="auto"/>
        <w:bottom w:val="none" w:sz="0" w:space="0" w:color="auto"/>
        <w:right w:val="none" w:sz="0" w:space="0" w:color="auto"/>
      </w:divBdr>
    </w:div>
    <w:div w:id="417167647">
      <w:bodyDiv w:val="1"/>
      <w:marLeft w:val="0"/>
      <w:marRight w:val="0"/>
      <w:marTop w:val="0"/>
      <w:marBottom w:val="0"/>
      <w:divBdr>
        <w:top w:val="none" w:sz="0" w:space="0" w:color="auto"/>
        <w:left w:val="none" w:sz="0" w:space="0" w:color="auto"/>
        <w:bottom w:val="none" w:sz="0" w:space="0" w:color="auto"/>
        <w:right w:val="none" w:sz="0" w:space="0" w:color="auto"/>
      </w:divBdr>
      <w:divsChild>
        <w:div w:id="874657189">
          <w:marLeft w:val="0"/>
          <w:marRight w:val="0"/>
          <w:marTop w:val="0"/>
          <w:marBottom w:val="0"/>
          <w:divBdr>
            <w:top w:val="none" w:sz="0" w:space="0" w:color="auto"/>
            <w:left w:val="none" w:sz="0" w:space="0" w:color="auto"/>
            <w:bottom w:val="none" w:sz="0" w:space="0" w:color="auto"/>
            <w:right w:val="none" w:sz="0" w:space="0" w:color="auto"/>
          </w:divBdr>
          <w:divsChild>
            <w:div w:id="2111316489">
              <w:marLeft w:val="0"/>
              <w:marRight w:val="0"/>
              <w:marTop w:val="0"/>
              <w:marBottom w:val="0"/>
              <w:divBdr>
                <w:top w:val="none" w:sz="0" w:space="0" w:color="auto"/>
                <w:left w:val="none" w:sz="0" w:space="0" w:color="auto"/>
                <w:bottom w:val="none" w:sz="0" w:space="0" w:color="auto"/>
                <w:right w:val="none" w:sz="0" w:space="0" w:color="auto"/>
              </w:divBdr>
              <w:divsChild>
                <w:div w:id="1954283590">
                  <w:marLeft w:val="0"/>
                  <w:marRight w:val="0"/>
                  <w:marTop w:val="0"/>
                  <w:marBottom w:val="0"/>
                  <w:divBdr>
                    <w:top w:val="none" w:sz="0" w:space="0" w:color="auto"/>
                    <w:left w:val="none" w:sz="0" w:space="0" w:color="auto"/>
                    <w:bottom w:val="none" w:sz="0" w:space="0" w:color="auto"/>
                    <w:right w:val="none" w:sz="0" w:space="0" w:color="auto"/>
                  </w:divBdr>
                  <w:divsChild>
                    <w:div w:id="651106265">
                      <w:marLeft w:val="0"/>
                      <w:marRight w:val="0"/>
                      <w:marTop w:val="0"/>
                      <w:marBottom w:val="0"/>
                      <w:divBdr>
                        <w:top w:val="none" w:sz="0" w:space="0" w:color="auto"/>
                        <w:left w:val="none" w:sz="0" w:space="0" w:color="auto"/>
                        <w:bottom w:val="none" w:sz="0" w:space="0" w:color="auto"/>
                        <w:right w:val="none" w:sz="0" w:space="0" w:color="auto"/>
                      </w:divBdr>
                      <w:divsChild>
                        <w:div w:id="463474226">
                          <w:marLeft w:val="0"/>
                          <w:marRight w:val="0"/>
                          <w:marTop w:val="75"/>
                          <w:marBottom w:val="150"/>
                          <w:divBdr>
                            <w:top w:val="none" w:sz="0" w:space="0" w:color="auto"/>
                            <w:left w:val="none" w:sz="0" w:space="0" w:color="auto"/>
                            <w:bottom w:val="none" w:sz="0" w:space="0" w:color="auto"/>
                            <w:right w:val="none" w:sz="0" w:space="0" w:color="auto"/>
                          </w:divBdr>
                          <w:divsChild>
                            <w:div w:id="231545081">
                              <w:marLeft w:val="0"/>
                              <w:marRight w:val="0"/>
                              <w:marTop w:val="0"/>
                              <w:marBottom w:val="0"/>
                              <w:divBdr>
                                <w:top w:val="none" w:sz="0" w:space="0" w:color="auto"/>
                                <w:left w:val="none" w:sz="0" w:space="0" w:color="auto"/>
                                <w:bottom w:val="none" w:sz="0" w:space="0" w:color="auto"/>
                                <w:right w:val="none" w:sz="0" w:space="0" w:color="auto"/>
                              </w:divBdr>
                              <w:divsChild>
                                <w:div w:id="5952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2121">
      <w:bodyDiv w:val="1"/>
      <w:marLeft w:val="0"/>
      <w:marRight w:val="0"/>
      <w:marTop w:val="0"/>
      <w:marBottom w:val="0"/>
      <w:divBdr>
        <w:top w:val="none" w:sz="0" w:space="0" w:color="auto"/>
        <w:left w:val="none" w:sz="0" w:space="0" w:color="auto"/>
        <w:bottom w:val="none" w:sz="0" w:space="0" w:color="auto"/>
        <w:right w:val="none" w:sz="0" w:space="0" w:color="auto"/>
      </w:divBdr>
      <w:divsChild>
        <w:div w:id="259534255">
          <w:marLeft w:val="0"/>
          <w:marRight w:val="0"/>
          <w:marTop w:val="0"/>
          <w:marBottom w:val="0"/>
          <w:divBdr>
            <w:top w:val="none" w:sz="0" w:space="0" w:color="auto"/>
            <w:left w:val="none" w:sz="0" w:space="0" w:color="auto"/>
            <w:bottom w:val="none" w:sz="0" w:space="0" w:color="auto"/>
            <w:right w:val="none" w:sz="0" w:space="0" w:color="auto"/>
          </w:divBdr>
          <w:divsChild>
            <w:div w:id="1619607280">
              <w:marLeft w:val="0"/>
              <w:marRight w:val="0"/>
              <w:marTop w:val="0"/>
              <w:marBottom w:val="0"/>
              <w:divBdr>
                <w:top w:val="none" w:sz="0" w:space="0" w:color="auto"/>
                <w:left w:val="none" w:sz="0" w:space="0" w:color="auto"/>
                <w:bottom w:val="none" w:sz="0" w:space="0" w:color="auto"/>
                <w:right w:val="none" w:sz="0" w:space="0" w:color="auto"/>
              </w:divBdr>
              <w:divsChild>
                <w:div w:id="342980315">
                  <w:marLeft w:val="0"/>
                  <w:marRight w:val="0"/>
                  <w:marTop w:val="0"/>
                  <w:marBottom w:val="0"/>
                  <w:divBdr>
                    <w:top w:val="none" w:sz="0" w:space="0" w:color="auto"/>
                    <w:left w:val="none" w:sz="0" w:space="0" w:color="auto"/>
                    <w:bottom w:val="none" w:sz="0" w:space="0" w:color="auto"/>
                    <w:right w:val="none" w:sz="0" w:space="0" w:color="auto"/>
                  </w:divBdr>
                  <w:divsChild>
                    <w:div w:id="1887334208">
                      <w:marLeft w:val="0"/>
                      <w:marRight w:val="0"/>
                      <w:marTop w:val="0"/>
                      <w:marBottom w:val="0"/>
                      <w:divBdr>
                        <w:top w:val="none" w:sz="0" w:space="0" w:color="auto"/>
                        <w:left w:val="none" w:sz="0" w:space="0" w:color="auto"/>
                        <w:bottom w:val="none" w:sz="0" w:space="0" w:color="auto"/>
                        <w:right w:val="none" w:sz="0" w:space="0" w:color="auto"/>
                      </w:divBdr>
                      <w:divsChild>
                        <w:div w:id="1445265487">
                          <w:marLeft w:val="0"/>
                          <w:marRight w:val="0"/>
                          <w:marTop w:val="0"/>
                          <w:marBottom w:val="0"/>
                          <w:divBdr>
                            <w:top w:val="none" w:sz="0" w:space="0" w:color="auto"/>
                            <w:left w:val="none" w:sz="0" w:space="0" w:color="auto"/>
                            <w:bottom w:val="none" w:sz="0" w:space="0" w:color="auto"/>
                            <w:right w:val="none" w:sz="0" w:space="0" w:color="auto"/>
                          </w:divBdr>
                          <w:divsChild>
                            <w:div w:id="160506027">
                              <w:marLeft w:val="0"/>
                              <w:marRight w:val="0"/>
                              <w:marTop w:val="0"/>
                              <w:marBottom w:val="0"/>
                              <w:divBdr>
                                <w:top w:val="none" w:sz="0" w:space="0" w:color="auto"/>
                                <w:left w:val="none" w:sz="0" w:space="0" w:color="auto"/>
                                <w:bottom w:val="none" w:sz="0" w:space="0" w:color="auto"/>
                                <w:right w:val="none" w:sz="0" w:space="0" w:color="auto"/>
                              </w:divBdr>
                              <w:divsChild>
                                <w:div w:id="1050229504">
                                  <w:marLeft w:val="0"/>
                                  <w:marRight w:val="0"/>
                                  <w:marTop w:val="0"/>
                                  <w:marBottom w:val="0"/>
                                  <w:divBdr>
                                    <w:top w:val="none" w:sz="0" w:space="0" w:color="auto"/>
                                    <w:left w:val="none" w:sz="0" w:space="0" w:color="auto"/>
                                    <w:bottom w:val="none" w:sz="0" w:space="0" w:color="auto"/>
                                    <w:right w:val="none" w:sz="0" w:space="0" w:color="auto"/>
                                  </w:divBdr>
                                  <w:divsChild>
                                    <w:div w:id="324213216">
                                      <w:marLeft w:val="0"/>
                                      <w:marRight w:val="0"/>
                                      <w:marTop w:val="0"/>
                                      <w:marBottom w:val="0"/>
                                      <w:divBdr>
                                        <w:top w:val="none" w:sz="0" w:space="0" w:color="auto"/>
                                        <w:left w:val="none" w:sz="0" w:space="0" w:color="auto"/>
                                        <w:bottom w:val="none" w:sz="0" w:space="0" w:color="auto"/>
                                        <w:right w:val="none" w:sz="0" w:space="0" w:color="auto"/>
                                      </w:divBdr>
                                      <w:divsChild>
                                        <w:div w:id="1890334107">
                                          <w:marLeft w:val="0"/>
                                          <w:marRight w:val="0"/>
                                          <w:marTop w:val="0"/>
                                          <w:marBottom w:val="0"/>
                                          <w:divBdr>
                                            <w:top w:val="none" w:sz="0" w:space="0" w:color="auto"/>
                                            <w:left w:val="none" w:sz="0" w:space="0" w:color="auto"/>
                                            <w:bottom w:val="none" w:sz="0" w:space="0" w:color="auto"/>
                                            <w:right w:val="none" w:sz="0" w:space="0" w:color="auto"/>
                                          </w:divBdr>
                                          <w:divsChild>
                                            <w:div w:id="1798987715">
                                              <w:marLeft w:val="0"/>
                                              <w:marRight w:val="0"/>
                                              <w:marTop w:val="0"/>
                                              <w:marBottom w:val="0"/>
                                              <w:divBdr>
                                                <w:top w:val="none" w:sz="0" w:space="0" w:color="auto"/>
                                                <w:left w:val="none" w:sz="0" w:space="0" w:color="auto"/>
                                                <w:bottom w:val="none" w:sz="0" w:space="0" w:color="auto"/>
                                                <w:right w:val="none" w:sz="0" w:space="0" w:color="auto"/>
                                              </w:divBdr>
                                              <w:divsChild>
                                                <w:div w:id="1682273928">
                                                  <w:marLeft w:val="0"/>
                                                  <w:marRight w:val="0"/>
                                                  <w:marTop w:val="0"/>
                                                  <w:marBottom w:val="0"/>
                                                  <w:divBdr>
                                                    <w:top w:val="none" w:sz="0" w:space="0" w:color="auto"/>
                                                    <w:left w:val="none" w:sz="0" w:space="0" w:color="auto"/>
                                                    <w:bottom w:val="none" w:sz="0" w:space="0" w:color="auto"/>
                                                    <w:right w:val="none" w:sz="0" w:space="0" w:color="auto"/>
                                                  </w:divBdr>
                                                  <w:divsChild>
                                                    <w:div w:id="77097433">
                                                      <w:marLeft w:val="0"/>
                                                      <w:marRight w:val="0"/>
                                                      <w:marTop w:val="0"/>
                                                      <w:marBottom w:val="0"/>
                                                      <w:divBdr>
                                                        <w:top w:val="none" w:sz="0" w:space="0" w:color="auto"/>
                                                        <w:left w:val="none" w:sz="0" w:space="0" w:color="auto"/>
                                                        <w:bottom w:val="none" w:sz="0" w:space="0" w:color="auto"/>
                                                        <w:right w:val="none" w:sz="0" w:space="0" w:color="auto"/>
                                                      </w:divBdr>
                                                      <w:divsChild>
                                                        <w:div w:id="1381124388">
                                                          <w:marLeft w:val="0"/>
                                                          <w:marRight w:val="0"/>
                                                          <w:marTop w:val="0"/>
                                                          <w:marBottom w:val="0"/>
                                                          <w:divBdr>
                                                            <w:top w:val="none" w:sz="0" w:space="0" w:color="auto"/>
                                                            <w:left w:val="none" w:sz="0" w:space="0" w:color="auto"/>
                                                            <w:bottom w:val="none" w:sz="0" w:space="0" w:color="auto"/>
                                                            <w:right w:val="none" w:sz="0" w:space="0" w:color="auto"/>
                                                          </w:divBdr>
                                                          <w:divsChild>
                                                            <w:div w:id="256211628">
                                                              <w:marLeft w:val="0"/>
                                                              <w:marRight w:val="0"/>
                                                              <w:marTop w:val="0"/>
                                                              <w:marBottom w:val="0"/>
                                                              <w:divBdr>
                                                                <w:top w:val="none" w:sz="0" w:space="0" w:color="auto"/>
                                                                <w:left w:val="none" w:sz="0" w:space="0" w:color="auto"/>
                                                                <w:bottom w:val="none" w:sz="0" w:space="0" w:color="auto"/>
                                                                <w:right w:val="none" w:sz="0" w:space="0" w:color="auto"/>
                                                              </w:divBdr>
                                                              <w:divsChild>
                                                                <w:div w:id="254442475">
                                                                  <w:marLeft w:val="0"/>
                                                                  <w:marRight w:val="0"/>
                                                                  <w:marTop w:val="0"/>
                                                                  <w:marBottom w:val="0"/>
                                                                  <w:divBdr>
                                                                    <w:top w:val="none" w:sz="0" w:space="0" w:color="auto"/>
                                                                    <w:left w:val="none" w:sz="0" w:space="0" w:color="auto"/>
                                                                    <w:bottom w:val="none" w:sz="0" w:space="0" w:color="auto"/>
                                                                    <w:right w:val="none" w:sz="0" w:space="0" w:color="auto"/>
                                                                  </w:divBdr>
                                                                  <w:divsChild>
                                                                    <w:div w:id="42600879">
                                                                      <w:marLeft w:val="0"/>
                                                                      <w:marRight w:val="0"/>
                                                                      <w:marTop w:val="0"/>
                                                                      <w:marBottom w:val="0"/>
                                                                      <w:divBdr>
                                                                        <w:top w:val="none" w:sz="0" w:space="0" w:color="auto"/>
                                                                        <w:left w:val="none" w:sz="0" w:space="0" w:color="auto"/>
                                                                        <w:bottom w:val="none" w:sz="0" w:space="0" w:color="auto"/>
                                                                        <w:right w:val="none" w:sz="0" w:space="0" w:color="auto"/>
                                                                      </w:divBdr>
                                                                      <w:divsChild>
                                                                        <w:div w:id="1466392923">
                                                                          <w:marLeft w:val="0"/>
                                                                          <w:marRight w:val="0"/>
                                                                          <w:marTop w:val="0"/>
                                                                          <w:marBottom w:val="0"/>
                                                                          <w:divBdr>
                                                                            <w:top w:val="none" w:sz="0" w:space="0" w:color="auto"/>
                                                                            <w:left w:val="none" w:sz="0" w:space="0" w:color="auto"/>
                                                                            <w:bottom w:val="none" w:sz="0" w:space="0" w:color="auto"/>
                                                                            <w:right w:val="none" w:sz="0" w:space="0" w:color="auto"/>
                                                                          </w:divBdr>
                                                                          <w:divsChild>
                                                                            <w:div w:id="245649242">
                                                                              <w:marLeft w:val="0"/>
                                                                              <w:marRight w:val="0"/>
                                                                              <w:marTop w:val="0"/>
                                                                              <w:marBottom w:val="0"/>
                                                                              <w:divBdr>
                                                                                <w:top w:val="none" w:sz="0" w:space="0" w:color="auto"/>
                                                                                <w:left w:val="none" w:sz="0" w:space="0" w:color="auto"/>
                                                                                <w:bottom w:val="none" w:sz="0" w:space="0" w:color="auto"/>
                                                                                <w:right w:val="none" w:sz="0" w:space="0" w:color="auto"/>
                                                                              </w:divBdr>
                                                                              <w:divsChild>
                                                                                <w:div w:id="710959078">
                                                                                  <w:marLeft w:val="0"/>
                                                                                  <w:marRight w:val="0"/>
                                                                                  <w:marTop w:val="0"/>
                                                                                  <w:marBottom w:val="0"/>
                                                                                  <w:divBdr>
                                                                                    <w:top w:val="none" w:sz="0" w:space="0" w:color="auto"/>
                                                                                    <w:left w:val="none" w:sz="0" w:space="0" w:color="auto"/>
                                                                                    <w:bottom w:val="none" w:sz="0" w:space="0" w:color="auto"/>
                                                                                    <w:right w:val="none" w:sz="0" w:space="0" w:color="auto"/>
                                                                                  </w:divBdr>
                                                                                  <w:divsChild>
                                                                                    <w:div w:id="132076885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961630">
      <w:bodyDiv w:val="1"/>
      <w:marLeft w:val="0"/>
      <w:marRight w:val="0"/>
      <w:marTop w:val="0"/>
      <w:marBottom w:val="0"/>
      <w:divBdr>
        <w:top w:val="none" w:sz="0" w:space="0" w:color="auto"/>
        <w:left w:val="none" w:sz="0" w:space="0" w:color="auto"/>
        <w:bottom w:val="none" w:sz="0" w:space="0" w:color="auto"/>
        <w:right w:val="none" w:sz="0" w:space="0" w:color="auto"/>
      </w:divBdr>
      <w:divsChild>
        <w:div w:id="1760759766">
          <w:marLeft w:val="0"/>
          <w:marRight w:val="0"/>
          <w:marTop w:val="0"/>
          <w:marBottom w:val="0"/>
          <w:divBdr>
            <w:top w:val="none" w:sz="0" w:space="0" w:color="auto"/>
            <w:left w:val="none" w:sz="0" w:space="0" w:color="auto"/>
            <w:bottom w:val="none" w:sz="0" w:space="0" w:color="auto"/>
            <w:right w:val="none" w:sz="0" w:space="0" w:color="auto"/>
          </w:divBdr>
          <w:divsChild>
            <w:div w:id="49808877">
              <w:marLeft w:val="0"/>
              <w:marRight w:val="0"/>
              <w:marTop w:val="0"/>
              <w:marBottom w:val="0"/>
              <w:divBdr>
                <w:top w:val="none" w:sz="0" w:space="0" w:color="auto"/>
                <w:left w:val="none" w:sz="0" w:space="0" w:color="auto"/>
                <w:bottom w:val="none" w:sz="0" w:space="0" w:color="auto"/>
                <w:right w:val="none" w:sz="0" w:space="0" w:color="auto"/>
              </w:divBdr>
              <w:divsChild>
                <w:div w:id="1651329102">
                  <w:marLeft w:val="0"/>
                  <w:marRight w:val="0"/>
                  <w:marTop w:val="0"/>
                  <w:marBottom w:val="0"/>
                  <w:divBdr>
                    <w:top w:val="none" w:sz="0" w:space="0" w:color="auto"/>
                    <w:left w:val="none" w:sz="0" w:space="0" w:color="auto"/>
                    <w:bottom w:val="none" w:sz="0" w:space="0" w:color="auto"/>
                    <w:right w:val="none" w:sz="0" w:space="0" w:color="auto"/>
                  </w:divBdr>
                  <w:divsChild>
                    <w:div w:id="1207179785">
                      <w:marLeft w:val="0"/>
                      <w:marRight w:val="0"/>
                      <w:marTop w:val="0"/>
                      <w:marBottom w:val="0"/>
                      <w:divBdr>
                        <w:top w:val="none" w:sz="0" w:space="0" w:color="auto"/>
                        <w:left w:val="none" w:sz="0" w:space="0" w:color="auto"/>
                        <w:bottom w:val="none" w:sz="0" w:space="0" w:color="auto"/>
                        <w:right w:val="none" w:sz="0" w:space="0" w:color="auto"/>
                      </w:divBdr>
                      <w:divsChild>
                        <w:div w:id="2010860945">
                          <w:marLeft w:val="0"/>
                          <w:marRight w:val="0"/>
                          <w:marTop w:val="75"/>
                          <w:marBottom w:val="150"/>
                          <w:divBdr>
                            <w:top w:val="none" w:sz="0" w:space="0" w:color="auto"/>
                            <w:left w:val="none" w:sz="0" w:space="0" w:color="auto"/>
                            <w:bottom w:val="none" w:sz="0" w:space="0" w:color="auto"/>
                            <w:right w:val="none" w:sz="0" w:space="0" w:color="auto"/>
                          </w:divBdr>
                          <w:divsChild>
                            <w:div w:id="50741095">
                              <w:marLeft w:val="0"/>
                              <w:marRight w:val="0"/>
                              <w:marTop w:val="0"/>
                              <w:marBottom w:val="0"/>
                              <w:divBdr>
                                <w:top w:val="none" w:sz="0" w:space="0" w:color="auto"/>
                                <w:left w:val="none" w:sz="0" w:space="0" w:color="auto"/>
                                <w:bottom w:val="none" w:sz="0" w:space="0" w:color="auto"/>
                                <w:right w:val="none" w:sz="0" w:space="0" w:color="auto"/>
                              </w:divBdr>
                              <w:divsChild>
                                <w:div w:id="20701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927514">
      <w:bodyDiv w:val="1"/>
      <w:marLeft w:val="0"/>
      <w:marRight w:val="0"/>
      <w:marTop w:val="0"/>
      <w:marBottom w:val="0"/>
      <w:divBdr>
        <w:top w:val="none" w:sz="0" w:space="0" w:color="auto"/>
        <w:left w:val="none" w:sz="0" w:space="0" w:color="auto"/>
        <w:bottom w:val="none" w:sz="0" w:space="0" w:color="auto"/>
        <w:right w:val="none" w:sz="0" w:space="0" w:color="auto"/>
      </w:divBdr>
      <w:divsChild>
        <w:div w:id="218978241">
          <w:marLeft w:val="0"/>
          <w:marRight w:val="0"/>
          <w:marTop w:val="0"/>
          <w:marBottom w:val="0"/>
          <w:divBdr>
            <w:top w:val="none" w:sz="0" w:space="0" w:color="auto"/>
            <w:left w:val="none" w:sz="0" w:space="0" w:color="auto"/>
            <w:bottom w:val="none" w:sz="0" w:space="0" w:color="auto"/>
            <w:right w:val="none" w:sz="0" w:space="0" w:color="auto"/>
          </w:divBdr>
          <w:divsChild>
            <w:div w:id="385186822">
              <w:marLeft w:val="0"/>
              <w:marRight w:val="0"/>
              <w:marTop w:val="0"/>
              <w:marBottom w:val="0"/>
              <w:divBdr>
                <w:top w:val="none" w:sz="0" w:space="0" w:color="auto"/>
                <w:left w:val="none" w:sz="0" w:space="0" w:color="auto"/>
                <w:bottom w:val="none" w:sz="0" w:space="0" w:color="auto"/>
                <w:right w:val="none" w:sz="0" w:space="0" w:color="auto"/>
              </w:divBdr>
              <w:divsChild>
                <w:div w:id="541867476">
                  <w:marLeft w:val="0"/>
                  <w:marRight w:val="0"/>
                  <w:marTop w:val="0"/>
                  <w:marBottom w:val="0"/>
                  <w:divBdr>
                    <w:top w:val="none" w:sz="0" w:space="0" w:color="auto"/>
                    <w:left w:val="none" w:sz="0" w:space="0" w:color="auto"/>
                    <w:bottom w:val="none" w:sz="0" w:space="0" w:color="auto"/>
                    <w:right w:val="none" w:sz="0" w:space="0" w:color="auto"/>
                  </w:divBdr>
                  <w:divsChild>
                    <w:div w:id="1513181681">
                      <w:marLeft w:val="0"/>
                      <w:marRight w:val="0"/>
                      <w:marTop w:val="0"/>
                      <w:marBottom w:val="0"/>
                      <w:divBdr>
                        <w:top w:val="none" w:sz="0" w:space="0" w:color="auto"/>
                        <w:left w:val="none" w:sz="0" w:space="0" w:color="auto"/>
                        <w:bottom w:val="none" w:sz="0" w:space="0" w:color="auto"/>
                        <w:right w:val="none" w:sz="0" w:space="0" w:color="auto"/>
                      </w:divBdr>
                      <w:divsChild>
                        <w:div w:id="761611238">
                          <w:marLeft w:val="0"/>
                          <w:marRight w:val="0"/>
                          <w:marTop w:val="75"/>
                          <w:marBottom w:val="150"/>
                          <w:divBdr>
                            <w:top w:val="none" w:sz="0" w:space="0" w:color="auto"/>
                            <w:left w:val="none" w:sz="0" w:space="0" w:color="auto"/>
                            <w:bottom w:val="none" w:sz="0" w:space="0" w:color="auto"/>
                            <w:right w:val="none" w:sz="0" w:space="0" w:color="auto"/>
                          </w:divBdr>
                          <w:divsChild>
                            <w:div w:id="2056731376">
                              <w:marLeft w:val="0"/>
                              <w:marRight w:val="0"/>
                              <w:marTop w:val="0"/>
                              <w:marBottom w:val="0"/>
                              <w:divBdr>
                                <w:top w:val="none" w:sz="0" w:space="0" w:color="auto"/>
                                <w:left w:val="none" w:sz="0" w:space="0" w:color="auto"/>
                                <w:bottom w:val="none" w:sz="0" w:space="0" w:color="auto"/>
                                <w:right w:val="none" w:sz="0" w:space="0" w:color="auto"/>
                              </w:divBdr>
                              <w:divsChild>
                                <w:div w:id="1223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597521">
      <w:bodyDiv w:val="1"/>
      <w:marLeft w:val="0"/>
      <w:marRight w:val="0"/>
      <w:marTop w:val="0"/>
      <w:marBottom w:val="0"/>
      <w:divBdr>
        <w:top w:val="none" w:sz="0" w:space="0" w:color="auto"/>
        <w:left w:val="none" w:sz="0" w:space="0" w:color="auto"/>
        <w:bottom w:val="none" w:sz="0" w:space="0" w:color="auto"/>
        <w:right w:val="none" w:sz="0" w:space="0" w:color="auto"/>
      </w:divBdr>
    </w:div>
    <w:div w:id="741414657">
      <w:bodyDiv w:val="1"/>
      <w:marLeft w:val="0"/>
      <w:marRight w:val="0"/>
      <w:marTop w:val="0"/>
      <w:marBottom w:val="0"/>
      <w:divBdr>
        <w:top w:val="none" w:sz="0" w:space="0" w:color="auto"/>
        <w:left w:val="none" w:sz="0" w:space="0" w:color="auto"/>
        <w:bottom w:val="none" w:sz="0" w:space="0" w:color="auto"/>
        <w:right w:val="none" w:sz="0" w:space="0" w:color="auto"/>
      </w:divBdr>
    </w:div>
    <w:div w:id="809205705">
      <w:bodyDiv w:val="1"/>
      <w:marLeft w:val="0"/>
      <w:marRight w:val="0"/>
      <w:marTop w:val="0"/>
      <w:marBottom w:val="0"/>
      <w:divBdr>
        <w:top w:val="none" w:sz="0" w:space="0" w:color="auto"/>
        <w:left w:val="none" w:sz="0" w:space="0" w:color="auto"/>
        <w:bottom w:val="none" w:sz="0" w:space="0" w:color="auto"/>
        <w:right w:val="none" w:sz="0" w:space="0" w:color="auto"/>
      </w:divBdr>
      <w:divsChild>
        <w:div w:id="931863325">
          <w:marLeft w:val="0"/>
          <w:marRight w:val="0"/>
          <w:marTop w:val="0"/>
          <w:marBottom w:val="0"/>
          <w:divBdr>
            <w:top w:val="none" w:sz="0" w:space="0" w:color="auto"/>
            <w:left w:val="none" w:sz="0" w:space="0" w:color="auto"/>
            <w:bottom w:val="none" w:sz="0" w:space="0" w:color="auto"/>
            <w:right w:val="none" w:sz="0" w:space="0" w:color="auto"/>
          </w:divBdr>
          <w:divsChild>
            <w:div w:id="1923875988">
              <w:marLeft w:val="0"/>
              <w:marRight w:val="0"/>
              <w:marTop w:val="0"/>
              <w:marBottom w:val="0"/>
              <w:divBdr>
                <w:top w:val="none" w:sz="0" w:space="0" w:color="auto"/>
                <w:left w:val="none" w:sz="0" w:space="0" w:color="auto"/>
                <w:bottom w:val="none" w:sz="0" w:space="0" w:color="auto"/>
                <w:right w:val="none" w:sz="0" w:space="0" w:color="auto"/>
              </w:divBdr>
              <w:divsChild>
                <w:div w:id="97146295">
                  <w:marLeft w:val="0"/>
                  <w:marRight w:val="0"/>
                  <w:marTop w:val="0"/>
                  <w:marBottom w:val="0"/>
                  <w:divBdr>
                    <w:top w:val="none" w:sz="0" w:space="0" w:color="auto"/>
                    <w:left w:val="none" w:sz="0" w:space="0" w:color="auto"/>
                    <w:bottom w:val="none" w:sz="0" w:space="0" w:color="auto"/>
                    <w:right w:val="none" w:sz="0" w:space="0" w:color="auto"/>
                  </w:divBdr>
                  <w:divsChild>
                    <w:div w:id="1282105414">
                      <w:marLeft w:val="0"/>
                      <w:marRight w:val="0"/>
                      <w:marTop w:val="0"/>
                      <w:marBottom w:val="0"/>
                      <w:divBdr>
                        <w:top w:val="none" w:sz="0" w:space="0" w:color="auto"/>
                        <w:left w:val="none" w:sz="0" w:space="0" w:color="auto"/>
                        <w:bottom w:val="none" w:sz="0" w:space="0" w:color="auto"/>
                        <w:right w:val="none" w:sz="0" w:space="0" w:color="auto"/>
                      </w:divBdr>
                      <w:divsChild>
                        <w:div w:id="1874462852">
                          <w:marLeft w:val="0"/>
                          <w:marRight w:val="0"/>
                          <w:marTop w:val="0"/>
                          <w:marBottom w:val="0"/>
                          <w:divBdr>
                            <w:top w:val="none" w:sz="0" w:space="0" w:color="auto"/>
                            <w:left w:val="none" w:sz="0" w:space="0" w:color="auto"/>
                            <w:bottom w:val="none" w:sz="0" w:space="0" w:color="auto"/>
                            <w:right w:val="none" w:sz="0" w:space="0" w:color="auto"/>
                          </w:divBdr>
                          <w:divsChild>
                            <w:div w:id="2139030891">
                              <w:marLeft w:val="0"/>
                              <w:marRight w:val="0"/>
                              <w:marTop w:val="0"/>
                              <w:marBottom w:val="0"/>
                              <w:divBdr>
                                <w:top w:val="none" w:sz="0" w:space="0" w:color="auto"/>
                                <w:left w:val="none" w:sz="0" w:space="0" w:color="auto"/>
                                <w:bottom w:val="none" w:sz="0" w:space="0" w:color="auto"/>
                                <w:right w:val="none" w:sz="0" w:space="0" w:color="auto"/>
                              </w:divBdr>
                              <w:divsChild>
                                <w:div w:id="1598632613">
                                  <w:marLeft w:val="0"/>
                                  <w:marRight w:val="0"/>
                                  <w:marTop w:val="0"/>
                                  <w:marBottom w:val="0"/>
                                  <w:divBdr>
                                    <w:top w:val="none" w:sz="0" w:space="0" w:color="auto"/>
                                    <w:left w:val="none" w:sz="0" w:space="0" w:color="auto"/>
                                    <w:bottom w:val="none" w:sz="0" w:space="0" w:color="auto"/>
                                    <w:right w:val="none" w:sz="0" w:space="0" w:color="auto"/>
                                  </w:divBdr>
                                  <w:divsChild>
                                    <w:div w:id="2058970225">
                                      <w:marLeft w:val="0"/>
                                      <w:marRight w:val="0"/>
                                      <w:marTop w:val="0"/>
                                      <w:marBottom w:val="0"/>
                                      <w:divBdr>
                                        <w:top w:val="none" w:sz="0" w:space="0" w:color="auto"/>
                                        <w:left w:val="none" w:sz="0" w:space="0" w:color="auto"/>
                                        <w:bottom w:val="none" w:sz="0" w:space="0" w:color="auto"/>
                                        <w:right w:val="none" w:sz="0" w:space="0" w:color="auto"/>
                                      </w:divBdr>
                                      <w:divsChild>
                                        <w:div w:id="796678157">
                                          <w:marLeft w:val="0"/>
                                          <w:marRight w:val="0"/>
                                          <w:marTop w:val="0"/>
                                          <w:marBottom w:val="0"/>
                                          <w:divBdr>
                                            <w:top w:val="none" w:sz="0" w:space="0" w:color="auto"/>
                                            <w:left w:val="none" w:sz="0" w:space="0" w:color="auto"/>
                                            <w:bottom w:val="none" w:sz="0" w:space="0" w:color="auto"/>
                                            <w:right w:val="none" w:sz="0" w:space="0" w:color="auto"/>
                                          </w:divBdr>
                                          <w:divsChild>
                                            <w:div w:id="1387098928">
                                              <w:marLeft w:val="0"/>
                                              <w:marRight w:val="0"/>
                                              <w:marTop w:val="0"/>
                                              <w:marBottom w:val="0"/>
                                              <w:divBdr>
                                                <w:top w:val="none" w:sz="0" w:space="0" w:color="auto"/>
                                                <w:left w:val="none" w:sz="0" w:space="0" w:color="auto"/>
                                                <w:bottom w:val="none" w:sz="0" w:space="0" w:color="auto"/>
                                                <w:right w:val="none" w:sz="0" w:space="0" w:color="auto"/>
                                              </w:divBdr>
                                              <w:divsChild>
                                                <w:div w:id="1924800022">
                                                  <w:marLeft w:val="0"/>
                                                  <w:marRight w:val="0"/>
                                                  <w:marTop w:val="0"/>
                                                  <w:marBottom w:val="0"/>
                                                  <w:divBdr>
                                                    <w:top w:val="none" w:sz="0" w:space="0" w:color="auto"/>
                                                    <w:left w:val="none" w:sz="0" w:space="0" w:color="auto"/>
                                                    <w:bottom w:val="none" w:sz="0" w:space="0" w:color="auto"/>
                                                    <w:right w:val="none" w:sz="0" w:space="0" w:color="auto"/>
                                                  </w:divBdr>
                                                  <w:divsChild>
                                                    <w:div w:id="1876312392">
                                                      <w:marLeft w:val="0"/>
                                                      <w:marRight w:val="0"/>
                                                      <w:marTop w:val="0"/>
                                                      <w:marBottom w:val="0"/>
                                                      <w:divBdr>
                                                        <w:top w:val="none" w:sz="0" w:space="0" w:color="auto"/>
                                                        <w:left w:val="none" w:sz="0" w:space="0" w:color="auto"/>
                                                        <w:bottom w:val="none" w:sz="0" w:space="0" w:color="auto"/>
                                                        <w:right w:val="none" w:sz="0" w:space="0" w:color="auto"/>
                                                      </w:divBdr>
                                                      <w:divsChild>
                                                        <w:div w:id="29041753">
                                                          <w:marLeft w:val="0"/>
                                                          <w:marRight w:val="0"/>
                                                          <w:marTop w:val="0"/>
                                                          <w:marBottom w:val="0"/>
                                                          <w:divBdr>
                                                            <w:top w:val="none" w:sz="0" w:space="0" w:color="auto"/>
                                                            <w:left w:val="none" w:sz="0" w:space="0" w:color="auto"/>
                                                            <w:bottom w:val="none" w:sz="0" w:space="0" w:color="auto"/>
                                                            <w:right w:val="none" w:sz="0" w:space="0" w:color="auto"/>
                                                          </w:divBdr>
                                                          <w:divsChild>
                                                            <w:div w:id="1909144990">
                                                              <w:marLeft w:val="0"/>
                                                              <w:marRight w:val="0"/>
                                                              <w:marTop w:val="0"/>
                                                              <w:marBottom w:val="0"/>
                                                              <w:divBdr>
                                                                <w:top w:val="none" w:sz="0" w:space="0" w:color="auto"/>
                                                                <w:left w:val="none" w:sz="0" w:space="0" w:color="auto"/>
                                                                <w:bottom w:val="none" w:sz="0" w:space="0" w:color="auto"/>
                                                                <w:right w:val="none" w:sz="0" w:space="0" w:color="auto"/>
                                                              </w:divBdr>
                                                              <w:divsChild>
                                                                <w:div w:id="1868981261">
                                                                  <w:marLeft w:val="0"/>
                                                                  <w:marRight w:val="0"/>
                                                                  <w:marTop w:val="0"/>
                                                                  <w:marBottom w:val="0"/>
                                                                  <w:divBdr>
                                                                    <w:top w:val="none" w:sz="0" w:space="0" w:color="auto"/>
                                                                    <w:left w:val="none" w:sz="0" w:space="0" w:color="auto"/>
                                                                    <w:bottom w:val="none" w:sz="0" w:space="0" w:color="auto"/>
                                                                    <w:right w:val="none" w:sz="0" w:space="0" w:color="auto"/>
                                                                  </w:divBdr>
                                                                  <w:divsChild>
                                                                    <w:div w:id="576985089">
                                                                      <w:marLeft w:val="0"/>
                                                                      <w:marRight w:val="0"/>
                                                                      <w:marTop w:val="0"/>
                                                                      <w:marBottom w:val="0"/>
                                                                      <w:divBdr>
                                                                        <w:top w:val="none" w:sz="0" w:space="0" w:color="auto"/>
                                                                        <w:left w:val="none" w:sz="0" w:space="0" w:color="auto"/>
                                                                        <w:bottom w:val="none" w:sz="0" w:space="0" w:color="auto"/>
                                                                        <w:right w:val="none" w:sz="0" w:space="0" w:color="auto"/>
                                                                      </w:divBdr>
                                                                      <w:divsChild>
                                                                        <w:div w:id="101582045">
                                                                          <w:marLeft w:val="0"/>
                                                                          <w:marRight w:val="0"/>
                                                                          <w:marTop w:val="0"/>
                                                                          <w:marBottom w:val="0"/>
                                                                          <w:divBdr>
                                                                            <w:top w:val="none" w:sz="0" w:space="0" w:color="auto"/>
                                                                            <w:left w:val="none" w:sz="0" w:space="0" w:color="auto"/>
                                                                            <w:bottom w:val="none" w:sz="0" w:space="0" w:color="auto"/>
                                                                            <w:right w:val="none" w:sz="0" w:space="0" w:color="auto"/>
                                                                          </w:divBdr>
                                                                          <w:divsChild>
                                                                            <w:div w:id="741410293">
                                                                              <w:marLeft w:val="0"/>
                                                                              <w:marRight w:val="0"/>
                                                                              <w:marTop w:val="0"/>
                                                                              <w:marBottom w:val="0"/>
                                                                              <w:divBdr>
                                                                                <w:top w:val="none" w:sz="0" w:space="0" w:color="auto"/>
                                                                                <w:left w:val="none" w:sz="0" w:space="0" w:color="auto"/>
                                                                                <w:bottom w:val="none" w:sz="0" w:space="0" w:color="auto"/>
                                                                                <w:right w:val="none" w:sz="0" w:space="0" w:color="auto"/>
                                                                              </w:divBdr>
                                                                              <w:divsChild>
                                                                                <w:div w:id="46956217">
                                                                                  <w:marLeft w:val="0"/>
                                                                                  <w:marRight w:val="0"/>
                                                                                  <w:marTop w:val="0"/>
                                                                                  <w:marBottom w:val="0"/>
                                                                                  <w:divBdr>
                                                                                    <w:top w:val="none" w:sz="0" w:space="0" w:color="auto"/>
                                                                                    <w:left w:val="none" w:sz="0" w:space="0" w:color="auto"/>
                                                                                    <w:bottom w:val="none" w:sz="0" w:space="0" w:color="auto"/>
                                                                                    <w:right w:val="none" w:sz="0" w:space="0" w:color="auto"/>
                                                                                  </w:divBdr>
                                                                                  <w:divsChild>
                                                                                    <w:div w:id="138794951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618265">
      <w:bodyDiv w:val="1"/>
      <w:marLeft w:val="0"/>
      <w:marRight w:val="0"/>
      <w:marTop w:val="0"/>
      <w:marBottom w:val="0"/>
      <w:divBdr>
        <w:top w:val="none" w:sz="0" w:space="0" w:color="auto"/>
        <w:left w:val="none" w:sz="0" w:space="0" w:color="auto"/>
        <w:bottom w:val="none" w:sz="0" w:space="0" w:color="auto"/>
        <w:right w:val="none" w:sz="0" w:space="0" w:color="auto"/>
      </w:divBdr>
    </w:div>
    <w:div w:id="910389165">
      <w:bodyDiv w:val="1"/>
      <w:marLeft w:val="0"/>
      <w:marRight w:val="0"/>
      <w:marTop w:val="0"/>
      <w:marBottom w:val="0"/>
      <w:divBdr>
        <w:top w:val="none" w:sz="0" w:space="0" w:color="auto"/>
        <w:left w:val="none" w:sz="0" w:space="0" w:color="auto"/>
        <w:bottom w:val="none" w:sz="0" w:space="0" w:color="auto"/>
        <w:right w:val="none" w:sz="0" w:space="0" w:color="auto"/>
      </w:divBdr>
    </w:div>
    <w:div w:id="939531418">
      <w:bodyDiv w:val="1"/>
      <w:marLeft w:val="0"/>
      <w:marRight w:val="0"/>
      <w:marTop w:val="0"/>
      <w:marBottom w:val="0"/>
      <w:divBdr>
        <w:top w:val="none" w:sz="0" w:space="0" w:color="auto"/>
        <w:left w:val="none" w:sz="0" w:space="0" w:color="auto"/>
        <w:bottom w:val="none" w:sz="0" w:space="0" w:color="auto"/>
        <w:right w:val="none" w:sz="0" w:space="0" w:color="auto"/>
      </w:divBdr>
    </w:div>
    <w:div w:id="1204053837">
      <w:bodyDiv w:val="1"/>
      <w:marLeft w:val="0"/>
      <w:marRight w:val="0"/>
      <w:marTop w:val="0"/>
      <w:marBottom w:val="0"/>
      <w:divBdr>
        <w:top w:val="none" w:sz="0" w:space="0" w:color="auto"/>
        <w:left w:val="none" w:sz="0" w:space="0" w:color="auto"/>
        <w:bottom w:val="none" w:sz="0" w:space="0" w:color="auto"/>
        <w:right w:val="none" w:sz="0" w:space="0" w:color="auto"/>
      </w:divBdr>
    </w:div>
    <w:div w:id="1262833027">
      <w:bodyDiv w:val="1"/>
      <w:marLeft w:val="0"/>
      <w:marRight w:val="0"/>
      <w:marTop w:val="0"/>
      <w:marBottom w:val="0"/>
      <w:divBdr>
        <w:top w:val="none" w:sz="0" w:space="0" w:color="auto"/>
        <w:left w:val="none" w:sz="0" w:space="0" w:color="auto"/>
        <w:bottom w:val="none" w:sz="0" w:space="0" w:color="auto"/>
        <w:right w:val="none" w:sz="0" w:space="0" w:color="auto"/>
      </w:divBdr>
      <w:divsChild>
        <w:div w:id="1820220358">
          <w:marLeft w:val="0"/>
          <w:marRight w:val="0"/>
          <w:marTop w:val="0"/>
          <w:marBottom w:val="0"/>
          <w:divBdr>
            <w:top w:val="none" w:sz="0" w:space="0" w:color="auto"/>
            <w:left w:val="none" w:sz="0" w:space="0" w:color="auto"/>
            <w:bottom w:val="none" w:sz="0" w:space="0" w:color="auto"/>
            <w:right w:val="none" w:sz="0" w:space="0" w:color="auto"/>
          </w:divBdr>
          <w:divsChild>
            <w:div w:id="462893396">
              <w:marLeft w:val="0"/>
              <w:marRight w:val="0"/>
              <w:marTop w:val="0"/>
              <w:marBottom w:val="0"/>
              <w:divBdr>
                <w:top w:val="none" w:sz="0" w:space="0" w:color="auto"/>
                <w:left w:val="none" w:sz="0" w:space="0" w:color="auto"/>
                <w:bottom w:val="none" w:sz="0" w:space="0" w:color="auto"/>
                <w:right w:val="none" w:sz="0" w:space="0" w:color="auto"/>
              </w:divBdr>
              <w:divsChild>
                <w:div w:id="584538636">
                  <w:marLeft w:val="0"/>
                  <w:marRight w:val="0"/>
                  <w:marTop w:val="0"/>
                  <w:marBottom w:val="0"/>
                  <w:divBdr>
                    <w:top w:val="none" w:sz="0" w:space="0" w:color="auto"/>
                    <w:left w:val="none" w:sz="0" w:space="0" w:color="auto"/>
                    <w:bottom w:val="none" w:sz="0" w:space="0" w:color="auto"/>
                    <w:right w:val="none" w:sz="0" w:space="0" w:color="auto"/>
                  </w:divBdr>
                  <w:divsChild>
                    <w:div w:id="2016763571">
                      <w:marLeft w:val="0"/>
                      <w:marRight w:val="0"/>
                      <w:marTop w:val="0"/>
                      <w:marBottom w:val="0"/>
                      <w:divBdr>
                        <w:top w:val="none" w:sz="0" w:space="0" w:color="auto"/>
                        <w:left w:val="none" w:sz="0" w:space="0" w:color="auto"/>
                        <w:bottom w:val="none" w:sz="0" w:space="0" w:color="auto"/>
                        <w:right w:val="none" w:sz="0" w:space="0" w:color="auto"/>
                      </w:divBdr>
                      <w:divsChild>
                        <w:div w:id="2132163798">
                          <w:marLeft w:val="0"/>
                          <w:marRight w:val="0"/>
                          <w:marTop w:val="75"/>
                          <w:marBottom w:val="150"/>
                          <w:divBdr>
                            <w:top w:val="none" w:sz="0" w:space="0" w:color="auto"/>
                            <w:left w:val="none" w:sz="0" w:space="0" w:color="auto"/>
                            <w:bottom w:val="none" w:sz="0" w:space="0" w:color="auto"/>
                            <w:right w:val="none" w:sz="0" w:space="0" w:color="auto"/>
                          </w:divBdr>
                          <w:divsChild>
                            <w:div w:id="1493716921">
                              <w:marLeft w:val="0"/>
                              <w:marRight w:val="0"/>
                              <w:marTop w:val="0"/>
                              <w:marBottom w:val="0"/>
                              <w:divBdr>
                                <w:top w:val="none" w:sz="0" w:space="0" w:color="auto"/>
                                <w:left w:val="none" w:sz="0" w:space="0" w:color="auto"/>
                                <w:bottom w:val="none" w:sz="0" w:space="0" w:color="auto"/>
                                <w:right w:val="none" w:sz="0" w:space="0" w:color="auto"/>
                              </w:divBdr>
                              <w:divsChild>
                                <w:div w:id="1422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123">
      <w:bodyDiv w:val="1"/>
      <w:marLeft w:val="0"/>
      <w:marRight w:val="0"/>
      <w:marTop w:val="0"/>
      <w:marBottom w:val="0"/>
      <w:divBdr>
        <w:top w:val="none" w:sz="0" w:space="0" w:color="auto"/>
        <w:left w:val="none" w:sz="0" w:space="0" w:color="auto"/>
        <w:bottom w:val="none" w:sz="0" w:space="0" w:color="auto"/>
        <w:right w:val="none" w:sz="0" w:space="0" w:color="auto"/>
      </w:divBdr>
    </w:div>
    <w:div w:id="1355575369">
      <w:bodyDiv w:val="1"/>
      <w:marLeft w:val="0"/>
      <w:marRight w:val="0"/>
      <w:marTop w:val="0"/>
      <w:marBottom w:val="0"/>
      <w:divBdr>
        <w:top w:val="none" w:sz="0" w:space="0" w:color="auto"/>
        <w:left w:val="none" w:sz="0" w:space="0" w:color="auto"/>
        <w:bottom w:val="none" w:sz="0" w:space="0" w:color="auto"/>
        <w:right w:val="none" w:sz="0" w:space="0" w:color="auto"/>
      </w:divBdr>
    </w:div>
    <w:div w:id="1466119459">
      <w:bodyDiv w:val="1"/>
      <w:marLeft w:val="0"/>
      <w:marRight w:val="0"/>
      <w:marTop w:val="0"/>
      <w:marBottom w:val="0"/>
      <w:divBdr>
        <w:top w:val="none" w:sz="0" w:space="0" w:color="auto"/>
        <w:left w:val="none" w:sz="0" w:space="0" w:color="auto"/>
        <w:bottom w:val="none" w:sz="0" w:space="0" w:color="auto"/>
        <w:right w:val="none" w:sz="0" w:space="0" w:color="auto"/>
      </w:divBdr>
    </w:div>
    <w:div w:id="1469014331">
      <w:bodyDiv w:val="1"/>
      <w:marLeft w:val="0"/>
      <w:marRight w:val="0"/>
      <w:marTop w:val="0"/>
      <w:marBottom w:val="0"/>
      <w:divBdr>
        <w:top w:val="none" w:sz="0" w:space="0" w:color="auto"/>
        <w:left w:val="none" w:sz="0" w:space="0" w:color="auto"/>
        <w:bottom w:val="none" w:sz="0" w:space="0" w:color="auto"/>
        <w:right w:val="none" w:sz="0" w:space="0" w:color="auto"/>
      </w:divBdr>
      <w:divsChild>
        <w:div w:id="488404262">
          <w:marLeft w:val="0"/>
          <w:marRight w:val="0"/>
          <w:marTop w:val="0"/>
          <w:marBottom w:val="0"/>
          <w:divBdr>
            <w:top w:val="none" w:sz="0" w:space="0" w:color="auto"/>
            <w:left w:val="none" w:sz="0" w:space="0" w:color="auto"/>
            <w:bottom w:val="none" w:sz="0" w:space="0" w:color="auto"/>
            <w:right w:val="none" w:sz="0" w:space="0" w:color="auto"/>
          </w:divBdr>
          <w:divsChild>
            <w:div w:id="1341589862">
              <w:marLeft w:val="0"/>
              <w:marRight w:val="0"/>
              <w:marTop w:val="0"/>
              <w:marBottom w:val="0"/>
              <w:divBdr>
                <w:top w:val="none" w:sz="0" w:space="0" w:color="auto"/>
                <w:left w:val="none" w:sz="0" w:space="0" w:color="auto"/>
                <w:bottom w:val="none" w:sz="0" w:space="0" w:color="auto"/>
                <w:right w:val="none" w:sz="0" w:space="0" w:color="auto"/>
              </w:divBdr>
              <w:divsChild>
                <w:div w:id="274868335">
                  <w:marLeft w:val="0"/>
                  <w:marRight w:val="0"/>
                  <w:marTop w:val="0"/>
                  <w:marBottom w:val="0"/>
                  <w:divBdr>
                    <w:top w:val="none" w:sz="0" w:space="0" w:color="auto"/>
                    <w:left w:val="none" w:sz="0" w:space="0" w:color="auto"/>
                    <w:bottom w:val="none" w:sz="0" w:space="0" w:color="auto"/>
                    <w:right w:val="none" w:sz="0" w:space="0" w:color="auto"/>
                  </w:divBdr>
                  <w:divsChild>
                    <w:div w:id="828248382">
                      <w:marLeft w:val="0"/>
                      <w:marRight w:val="0"/>
                      <w:marTop w:val="0"/>
                      <w:marBottom w:val="0"/>
                      <w:divBdr>
                        <w:top w:val="none" w:sz="0" w:space="0" w:color="auto"/>
                        <w:left w:val="none" w:sz="0" w:space="0" w:color="auto"/>
                        <w:bottom w:val="none" w:sz="0" w:space="0" w:color="auto"/>
                        <w:right w:val="none" w:sz="0" w:space="0" w:color="auto"/>
                      </w:divBdr>
                      <w:divsChild>
                        <w:div w:id="426585556">
                          <w:marLeft w:val="0"/>
                          <w:marRight w:val="0"/>
                          <w:marTop w:val="75"/>
                          <w:marBottom w:val="150"/>
                          <w:divBdr>
                            <w:top w:val="none" w:sz="0" w:space="0" w:color="auto"/>
                            <w:left w:val="none" w:sz="0" w:space="0" w:color="auto"/>
                            <w:bottom w:val="none" w:sz="0" w:space="0" w:color="auto"/>
                            <w:right w:val="none" w:sz="0" w:space="0" w:color="auto"/>
                          </w:divBdr>
                          <w:divsChild>
                            <w:div w:id="997808882">
                              <w:marLeft w:val="0"/>
                              <w:marRight w:val="0"/>
                              <w:marTop w:val="0"/>
                              <w:marBottom w:val="0"/>
                              <w:divBdr>
                                <w:top w:val="none" w:sz="0" w:space="0" w:color="auto"/>
                                <w:left w:val="none" w:sz="0" w:space="0" w:color="auto"/>
                                <w:bottom w:val="none" w:sz="0" w:space="0" w:color="auto"/>
                                <w:right w:val="none" w:sz="0" w:space="0" w:color="auto"/>
                              </w:divBdr>
                              <w:divsChild>
                                <w:div w:id="3206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0021">
      <w:bodyDiv w:val="1"/>
      <w:marLeft w:val="0"/>
      <w:marRight w:val="0"/>
      <w:marTop w:val="0"/>
      <w:marBottom w:val="0"/>
      <w:divBdr>
        <w:top w:val="none" w:sz="0" w:space="0" w:color="auto"/>
        <w:left w:val="none" w:sz="0" w:space="0" w:color="auto"/>
        <w:bottom w:val="none" w:sz="0" w:space="0" w:color="auto"/>
        <w:right w:val="none" w:sz="0" w:space="0" w:color="auto"/>
      </w:divBdr>
    </w:div>
    <w:div w:id="1513564115">
      <w:bodyDiv w:val="1"/>
      <w:marLeft w:val="0"/>
      <w:marRight w:val="0"/>
      <w:marTop w:val="0"/>
      <w:marBottom w:val="0"/>
      <w:divBdr>
        <w:top w:val="none" w:sz="0" w:space="0" w:color="auto"/>
        <w:left w:val="none" w:sz="0" w:space="0" w:color="auto"/>
        <w:bottom w:val="none" w:sz="0" w:space="0" w:color="auto"/>
        <w:right w:val="none" w:sz="0" w:space="0" w:color="auto"/>
      </w:divBdr>
      <w:divsChild>
        <w:div w:id="715618865">
          <w:marLeft w:val="0"/>
          <w:marRight w:val="0"/>
          <w:marTop w:val="0"/>
          <w:marBottom w:val="0"/>
          <w:divBdr>
            <w:top w:val="none" w:sz="0" w:space="0" w:color="auto"/>
            <w:left w:val="none" w:sz="0" w:space="0" w:color="auto"/>
            <w:bottom w:val="none" w:sz="0" w:space="0" w:color="auto"/>
            <w:right w:val="none" w:sz="0" w:space="0" w:color="auto"/>
          </w:divBdr>
          <w:divsChild>
            <w:div w:id="1361589596">
              <w:marLeft w:val="0"/>
              <w:marRight w:val="0"/>
              <w:marTop w:val="0"/>
              <w:marBottom w:val="0"/>
              <w:divBdr>
                <w:top w:val="none" w:sz="0" w:space="0" w:color="auto"/>
                <w:left w:val="none" w:sz="0" w:space="0" w:color="auto"/>
                <w:bottom w:val="none" w:sz="0" w:space="0" w:color="auto"/>
                <w:right w:val="none" w:sz="0" w:space="0" w:color="auto"/>
              </w:divBdr>
              <w:divsChild>
                <w:div w:id="1519418959">
                  <w:marLeft w:val="0"/>
                  <w:marRight w:val="0"/>
                  <w:marTop w:val="0"/>
                  <w:marBottom w:val="0"/>
                  <w:divBdr>
                    <w:top w:val="none" w:sz="0" w:space="0" w:color="auto"/>
                    <w:left w:val="none" w:sz="0" w:space="0" w:color="auto"/>
                    <w:bottom w:val="none" w:sz="0" w:space="0" w:color="auto"/>
                    <w:right w:val="none" w:sz="0" w:space="0" w:color="auto"/>
                  </w:divBdr>
                  <w:divsChild>
                    <w:div w:id="1744571135">
                      <w:marLeft w:val="0"/>
                      <w:marRight w:val="0"/>
                      <w:marTop w:val="0"/>
                      <w:marBottom w:val="0"/>
                      <w:divBdr>
                        <w:top w:val="none" w:sz="0" w:space="0" w:color="auto"/>
                        <w:left w:val="none" w:sz="0" w:space="0" w:color="auto"/>
                        <w:bottom w:val="none" w:sz="0" w:space="0" w:color="auto"/>
                        <w:right w:val="none" w:sz="0" w:space="0" w:color="auto"/>
                      </w:divBdr>
                      <w:divsChild>
                        <w:div w:id="1313288188">
                          <w:marLeft w:val="0"/>
                          <w:marRight w:val="0"/>
                          <w:marTop w:val="75"/>
                          <w:marBottom w:val="150"/>
                          <w:divBdr>
                            <w:top w:val="none" w:sz="0" w:space="0" w:color="auto"/>
                            <w:left w:val="none" w:sz="0" w:space="0" w:color="auto"/>
                            <w:bottom w:val="none" w:sz="0" w:space="0" w:color="auto"/>
                            <w:right w:val="none" w:sz="0" w:space="0" w:color="auto"/>
                          </w:divBdr>
                          <w:divsChild>
                            <w:div w:id="1775590515">
                              <w:marLeft w:val="0"/>
                              <w:marRight w:val="0"/>
                              <w:marTop w:val="0"/>
                              <w:marBottom w:val="0"/>
                              <w:divBdr>
                                <w:top w:val="none" w:sz="0" w:space="0" w:color="auto"/>
                                <w:left w:val="none" w:sz="0" w:space="0" w:color="auto"/>
                                <w:bottom w:val="none" w:sz="0" w:space="0" w:color="auto"/>
                                <w:right w:val="none" w:sz="0" w:space="0" w:color="auto"/>
                              </w:divBdr>
                              <w:divsChild>
                                <w:div w:id="6751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2591">
      <w:bodyDiv w:val="1"/>
      <w:marLeft w:val="0"/>
      <w:marRight w:val="0"/>
      <w:marTop w:val="0"/>
      <w:marBottom w:val="0"/>
      <w:divBdr>
        <w:top w:val="none" w:sz="0" w:space="0" w:color="auto"/>
        <w:left w:val="none" w:sz="0" w:space="0" w:color="auto"/>
        <w:bottom w:val="none" w:sz="0" w:space="0" w:color="auto"/>
        <w:right w:val="none" w:sz="0" w:space="0" w:color="auto"/>
      </w:divBdr>
    </w:div>
    <w:div w:id="1597979693">
      <w:bodyDiv w:val="1"/>
      <w:marLeft w:val="0"/>
      <w:marRight w:val="0"/>
      <w:marTop w:val="0"/>
      <w:marBottom w:val="0"/>
      <w:divBdr>
        <w:top w:val="none" w:sz="0" w:space="0" w:color="auto"/>
        <w:left w:val="none" w:sz="0" w:space="0" w:color="auto"/>
        <w:bottom w:val="none" w:sz="0" w:space="0" w:color="auto"/>
        <w:right w:val="none" w:sz="0" w:space="0" w:color="auto"/>
      </w:divBdr>
    </w:div>
    <w:div w:id="1850676117">
      <w:bodyDiv w:val="1"/>
      <w:marLeft w:val="0"/>
      <w:marRight w:val="0"/>
      <w:marTop w:val="0"/>
      <w:marBottom w:val="0"/>
      <w:divBdr>
        <w:top w:val="none" w:sz="0" w:space="0" w:color="auto"/>
        <w:left w:val="none" w:sz="0" w:space="0" w:color="auto"/>
        <w:bottom w:val="none" w:sz="0" w:space="0" w:color="auto"/>
        <w:right w:val="none" w:sz="0" w:space="0" w:color="auto"/>
      </w:divBdr>
    </w:div>
    <w:div w:id="1885288685">
      <w:bodyDiv w:val="1"/>
      <w:marLeft w:val="0"/>
      <w:marRight w:val="0"/>
      <w:marTop w:val="0"/>
      <w:marBottom w:val="0"/>
      <w:divBdr>
        <w:top w:val="none" w:sz="0" w:space="0" w:color="auto"/>
        <w:left w:val="none" w:sz="0" w:space="0" w:color="auto"/>
        <w:bottom w:val="none" w:sz="0" w:space="0" w:color="auto"/>
        <w:right w:val="none" w:sz="0" w:space="0" w:color="auto"/>
      </w:divBdr>
    </w:div>
    <w:div w:id="1932540165">
      <w:bodyDiv w:val="1"/>
      <w:marLeft w:val="0"/>
      <w:marRight w:val="0"/>
      <w:marTop w:val="0"/>
      <w:marBottom w:val="0"/>
      <w:divBdr>
        <w:top w:val="none" w:sz="0" w:space="0" w:color="auto"/>
        <w:left w:val="none" w:sz="0" w:space="0" w:color="auto"/>
        <w:bottom w:val="none" w:sz="0" w:space="0" w:color="auto"/>
        <w:right w:val="none" w:sz="0" w:space="0" w:color="auto"/>
      </w:divBdr>
    </w:div>
    <w:div w:id="1955822207">
      <w:bodyDiv w:val="1"/>
      <w:marLeft w:val="0"/>
      <w:marRight w:val="0"/>
      <w:marTop w:val="0"/>
      <w:marBottom w:val="0"/>
      <w:divBdr>
        <w:top w:val="none" w:sz="0" w:space="0" w:color="auto"/>
        <w:left w:val="none" w:sz="0" w:space="0" w:color="auto"/>
        <w:bottom w:val="none" w:sz="0" w:space="0" w:color="auto"/>
        <w:right w:val="none" w:sz="0" w:space="0" w:color="auto"/>
      </w:divBdr>
    </w:div>
    <w:div w:id="2052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s.gov.si"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UI_2019_3112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ISJU_2019_311220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UI_2019_3112201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N&#352;PEKTORAT%20ZA%20JAVNI%20SEKTOR%20(IJS)\PORO&#268;ILO%202019\PORO&#268;ILO%20O%20DELU%20IJS%202019\Vodenje_zadev_ISJU_2019_3112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ISJU_2019_3112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IN&#352;PEKTORAT%20ZA%20JAVNI%20SEKTOR%20(IJS)\PORO&#268;ILO%202019\PORO&#268;ILO%20O%20DELU%20IJS%202019\Vodenje_zadev_UI_2019_3112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0548086866597717"/>
          <c:y val="1.0619749564114756E-2"/>
          <c:w val="0.88417786970010337"/>
          <c:h val="0.93046479033202167"/>
        </c:manualLayout>
      </c:layout>
      <c:bar3DChart>
        <c:barDir val="col"/>
        <c:grouping val="clustered"/>
        <c:varyColors val="0"/>
        <c:ser>
          <c:idx val="0"/>
          <c:order val="0"/>
          <c:tx>
            <c:strRef>
              <c:f>ZAP_INŠP_2009_2019!$P$18</c:f>
              <c:strCache>
                <c:ptCount val="1"/>
                <c:pt idx="0">
                  <c:v>ŠTEVILO INŠPEKTORJEV</c:v>
                </c:pt>
              </c:strCache>
            </c:strRef>
          </c:tx>
          <c:spPr>
            <a:solidFill>
              <a:srgbClr val="00FF00"/>
            </a:solidFill>
            <a:ln w="25400">
              <a:noFill/>
            </a:ln>
          </c:spPr>
          <c:invertIfNegative val="0"/>
          <c:cat>
            <c:numRef>
              <c:f>ZAP_INŠP_2009_2019!$R$5:$AA$5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ZAP_INŠP_2009_2019!$R$18:$AA$18</c:f>
              <c:numCache>
                <c:formatCode>0.00</c:formatCode>
                <c:ptCount val="10"/>
                <c:pt idx="0">
                  <c:v>3.9166666666666665</c:v>
                </c:pt>
                <c:pt idx="1">
                  <c:v>3.25</c:v>
                </c:pt>
                <c:pt idx="2">
                  <c:v>4.083333333333333</c:v>
                </c:pt>
                <c:pt idx="3">
                  <c:v>4.25</c:v>
                </c:pt>
                <c:pt idx="4">
                  <c:v>4.458333333333333</c:v>
                </c:pt>
                <c:pt idx="5">
                  <c:v>4.9166666666666661</c:v>
                </c:pt>
                <c:pt idx="6">
                  <c:v>6</c:v>
                </c:pt>
                <c:pt idx="7">
                  <c:v>7</c:v>
                </c:pt>
                <c:pt idx="8">
                  <c:v>6.5</c:v>
                </c:pt>
                <c:pt idx="9">
                  <c:v>6.6666666666666661</c:v>
                </c:pt>
              </c:numCache>
            </c:numRef>
          </c:val>
          <c:extLst>
            <c:ext xmlns:c16="http://schemas.microsoft.com/office/drawing/2014/chart" uri="{C3380CC4-5D6E-409C-BE32-E72D297353CC}">
              <c16:uniqueId val="{00000000-E519-4EBB-9369-6F8293A77F78}"/>
            </c:ext>
          </c:extLst>
        </c:ser>
        <c:dLbls>
          <c:showLegendKey val="0"/>
          <c:showVal val="0"/>
          <c:showCatName val="0"/>
          <c:showSerName val="0"/>
          <c:showPercent val="0"/>
          <c:showBubbleSize val="0"/>
        </c:dLbls>
        <c:gapWidth val="150"/>
        <c:shape val="box"/>
        <c:axId val="89557632"/>
        <c:axId val="89575808"/>
        <c:axId val="0"/>
      </c:bar3DChart>
      <c:catAx>
        <c:axId val="89557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89575808"/>
        <c:crosses val="autoZero"/>
        <c:auto val="1"/>
        <c:lblAlgn val="ctr"/>
        <c:lblOffset val="100"/>
        <c:tickLblSkip val="1"/>
        <c:tickMarkSkip val="1"/>
        <c:noMultiLvlLbl val="0"/>
      </c:catAx>
      <c:valAx>
        <c:axId val="89575808"/>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89557632"/>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'VODENJE ZADEV 2019'!$G$1021</c:f>
              <c:strCache>
                <c:ptCount val="1"/>
                <c:pt idx="0">
                  <c:v>Delež rešenih inšpekcijskih zadev po področjih nadzora</c:v>
                </c:pt>
              </c:strCache>
            </c:strRef>
          </c:tx>
          <c:invertIfNegative val="0"/>
          <c:cat>
            <c:strRef>
              <c:f>'VODENJE ZADEV 2019'!$D$1022:$D$1024</c:f>
              <c:strCache>
                <c:ptCount val="3"/>
                <c:pt idx="0">
                  <c:v>Področje nadzora (ZUP)</c:v>
                </c:pt>
                <c:pt idx="1">
                  <c:v>Področje nadzora (UUP)</c:v>
                </c:pt>
                <c:pt idx="2">
                  <c:v>Področje nadzora (ZDIJZ)</c:v>
                </c:pt>
              </c:strCache>
            </c:strRef>
          </c:cat>
          <c:val>
            <c:numRef>
              <c:f>'VODENJE ZADEV 2019'!$G$1022:$G$1024</c:f>
              <c:numCache>
                <c:formatCode>0.0%</c:formatCode>
                <c:ptCount val="3"/>
                <c:pt idx="0">
                  <c:v>0.80821917808219179</c:v>
                </c:pt>
                <c:pt idx="1">
                  <c:v>0.42922374429223742</c:v>
                </c:pt>
                <c:pt idx="2">
                  <c:v>5.9360730593607303E-2</c:v>
                </c:pt>
              </c:numCache>
            </c:numRef>
          </c:val>
          <c:extLst>
            <c:ext xmlns:c16="http://schemas.microsoft.com/office/drawing/2014/chart" uri="{C3380CC4-5D6E-409C-BE32-E72D297353CC}">
              <c16:uniqueId val="{00000000-6902-4362-ADC7-89D46E296F5D}"/>
            </c:ext>
          </c:extLst>
        </c:ser>
        <c:ser>
          <c:idx val="1"/>
          <c:order val="1"/>
          <c:tx>
            <c:strRef>
              <c:f>'VODENJE ZADEV 2019'!$I$1021</c:f>
              <c:strCache>
                <c:ptCount val="1"/>
                <c:pt idx="0">
                  <c:v>Delež rešenih inšpekcijskih zadev, v katerih so bile ugovoljene kršitve v rešenih inšpekcijskih zadevah</c:v>
                </c:pt>
              </c:strCache>
            </c:strRef>
          </c:tx>
          <c:spPr>
            <a:solidFill>
              <a:srgbClr val="FF0000"/>
            </a:solidFill>
          </c:spPr>
          <c:invertIfNegative val="0"/>
          <c:cat>
            <c:strRef>
              <c:f>'VODENJE ZADEV 2019'!$D$1022:$D$1024</c:f>
              <c:strCache>
                <c:ptCount val="3"/>
                <c:pt idx="0">
                  <c:v>Področje nadzora (ZUP)</c:v>
                </c:pt>
                <c:pt idx="1">
                  <c:v>Področje nadzora (UUP)</c:v>
                </c:pt>
                <c:pt idx="2">
                  <c:v>Področje nadzora (ZDIJZ)</c:v>
                </c:pt>
              </c:strCache>
            </c:strRef>
          </c:cat>
          <c:val>
            <c:numRef>
              <c:f>'VODENJE ZADEV 2019'!$I$1022:$I$1024</c:f>
              <c:numCache>
                <c:formatCode>0.0%</c:formatCode>
                <c:ptCount val="3"/>
                <c:pt idx="0">
                  <c:v>0.98870056497175141</c:v>
                </c:pt>
                <c:pt idx="1">
                  <c:v>0.97872340425531912</c:v>
                </c:pt>
                <c:pt idx="2">
                  <c:v>0.76923076923076927</c:v>
                </c:pt>
              </c:numCache>
            </c:numRef>
          </c:val>
          <c:extLst>
            <c:ext xmlns:c16="http://schemas.microsoft.com/office/drawing/2014/chart" uri="{C3380CC4-5D6E-409C-BE32-E72D297353CC}">
              <c16:uniqueId val="{00000001-6902-4362-ADC7-89D46E296F5D}"/>
            </c:ext>
          </c:extLst>
        </c:ser>
        <c:ser>
          <c:idx val="2"/>
          <c:order val="2"/>
          <c:tx>
            <c:strRef>
              <c:f>'VODENJE ZADEV 2019'!$K$1021</c:f>
              <c:strCache>
                <c:ptCount val="1"/>
                <c:pt idx="0">
                  <c:v>Delež rešenih inšpekcijskih zadev, v katerih so bili predlagani ukrepi v rešenih inšpekcijskih zadevah</c:v>
                </c:pt>
              </c:strCache>
            </c:strRef>
          </c:tx>
          <c:spPr>
            <a:solidFill>
              <a:srgbClr val="FFFF00"/>
            </a:solidFill>
          </c:spPr>
          <c:invertIfNegative val="0"/>
          <c:cat>
            <c:strRef>
              <c:f>'VODENJE ZADEV 2019'!$D$1022:$D$1024</c:f>
              <c:strCache>
                <c:ptCount val="3"/>
                <c:pt idx="0">
                  <c:v>Področje nadzora (ZUP)</c:v>
                </c:pt>
                <c:pt idx="1">
                  <c:v>Področje nadzora (UUP)</c:v>
                </c:pt>
                <c:pt idx="2">
                  <c:v>Področje nadzora (ZDIJZ)</c:v>
                </c:pt>
              </c:strCache>
            </c:strRef>
          </c:cat>
          <c:val>
            <c:numRef>
              <c:f>'VODENJE ZADEV 2019'!$K$1022:$K$1024</c:f>
              <c:numCache>
                <c:formatCode>0.0%</c:formatCode>
                <c:ptCount val="3"/>
                <c:pt idx="0">
                  <c:v>0.98870056497175141</c:v>
                </c:pt>
                <c:pt idx="1">
                  <c:v>0.97872340425531912</c:v>
                </c:pt>
                <c:pt idx="2">
                  <c:v>0.76923076923076927</c:v>
                </c:pt>
              </c:numCache>
            </c:numRef>
          </c:val>
          <c:extLst>
            <c:ext xmlns:c16="http://schemas.microsoft.com/office/drawing/2014/chart" uri="{C3380CC4-5D6E-409C-BE32-E72D297353CC}">
              <c16:uniqueId val="{00000002-6902-4362-ADC7-89D46E296F5D}"/>
            </c:ext>
          </c:extLst>
        </c:ser>
        <c:dLbls>
          <c:showLegendKey val="0"/>
          <c:showVal val="0"/>
          <c:showCatName val="0"/>
          <c:showSerName val="0"/>
          <c:showPercent val="0"/>
          <c:showBubbleSize val="0"/>
        </c:dLbls>
        <c:gapWidth val="150"/>
        <c:shape val="box"/>
        <c:axId val="133380352"/>
        <c:axId val="133390336"/>
        <c:axId val="0"/>
      </c:bar3DChart>
      <c:catAx>
        <c:axId val="133380352"/>
        <c:scaling>
          <c:orientation val="minMax"/>
        </c:scaling>
        <c:delete val="0"/>
        <c:axPos val="b"/>
        <c:numFmt formatCode="0.0%" sourceLinked="0"/>
        <c:majorTickMark val="none"/>
        <c:minorTickMark val="none"/>
        <c:tickLblPos val="nextTo"/>
        <c:crossAx val="133390336"/>
        <c:crosses val="autoZero"/>
        <c:auto val="1"/>
        <c:lblAlgn val="ctr"/>
        <c:lblOffset val="100"/>
        <c:noMultiLvlLbl val="0"/>
      </c:catAx>
      <c:valAx>
        <c:axId val="133390336"/>
        <c:scaling>
          <c:orientation val="minMax"/>
          <c:min val="0"/>
        </c:scaling>
        <c:delete val="0"/>
        <c:axPos val="l"/>
        <c:majorGridlines/>
        <c:numFmt formatCode="0.0%" sourceLinked="1"/>
        <c:majorTickMark val="none"/>
        <c:minorTickMark val="none"/>
        <c:tickLblPos val="nextTo"/>
        <c:crossAx val="13338035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STATISTIKA_UI_2019!$B$3</c:f>
              <c:strCache>
                <c:ptCount val="1"/>
                <c:pt idx="0">
                  <c:v>KRŠITVE ZUP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5AB0-469F-8727-A694F0604692}"/>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5AB0-469F-8727-A694F0604692}"/>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5AB0-469F-8727-A694F0604692}"/>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5AB0-469F-8727-A694F0604692}"/>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5AB0-469F-8727-A694F0604692}"/>
              </c:ext>
            </c:extLst>
          </c:dPt>
          <c:dLbls>
            <c:dLbl>
              <c:idx val="0"/>
              <c:layout>
                <c:manualLayout>
                  <c:x val="2.5109433634845333E-2"/>
                  <c:y val="-0.20589110812367967"/>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B0-469F-8727-A694F0604692}"/>
                </c:ext>
              </c:extLst>
            </c:dLbl>
            <c:dLbl>
              <c:idx val="1"/>
              <c:layout>
                <c:manualLayout>
                  <c:x val="8.3470212552283152E-2"/>
                  <c:y val="0.1387211174874328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B0-469F-8727-A694F0604692}"/>
                </c:ext>
              </c:extLst>
            </c:dLbl>
            <c:dLbl>
              <c:idx val="2"/>
              <c:layout>
                <c:manualLayout>
                  <c:x val="-3.8275479267263282E-2"/>
                  <c:y val="0.159664575826326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B0-469F-8727-A694F0604692}"/>
                </c:ext>
              </c:extLst>
            </c:dLbl>
            <c:dLbl>
              <c:idx val="3"/>
              <c:layout>
                <c:manualLayout>
                  <c:x val="-3.0997809158152752E-2"/>
                  <c:y val="-0.126572491446699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AB0-469F-8727-A694F0604692}"/>
                </c:ext>
              </c:extLst>
            </c:dLbl>
            <c:dLbl>
              <c:idx val="4"/>
              <c:layout>
                <c:manualLayout>
                  <c:x val="-5.3264462809917354E-2"/>
                  <c:y val="-0.2146844703355169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AB0-469F-8727-A694F0604692}"/>
                </c:ext>
              </c:extLst>
            </c:dLbl>
            <c:dLbl>
              <c:idx val="5"/>
              <c:layout>
                <c:manualLayout>
                  <c:x val="-0.18404832745834554"/>
                  <c:y val="-0.192626930573322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AB0-469F-8727-A694F0604692}"/>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B0-469F-8727-A694F0604692}"/>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5AB0-469F-8727-A694F0604692}"/>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AB0-469F-8727-A694F0604692}"/>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STATISTIKA_UI_2019!$U$4:$U$8</c:f>
              <c:strCache>
                <c:ptCount val="5"/>
                <c:pt idx="0">
                  <c:v>ZUP14  Spoštovanje rokov za odločanje</c:v>
                </c:pt>
                <c:pt idx="1">
                  <c:v>ZUP7  Izdelovanje zapisnikov</c:v>
                </c:pt>
                <c:pt idx="2">
                  <c:v>ZUP8  Izdelovanje odločb/uvod</c:v>
                </c:pt>
                <c:pt idx="3">
                  <c:v>ZUP4  Poslovanje z vlogo</c:v>
                </c:pt>
                <c:pt idx="4">
                  <c:v>ZUP1i   Ekonomičnost</c:v>
                </c:pt>
              </c:strCache>
            </c:strRef>
          </c:cat>
          <c:val>
            <c:numRef>
              <c:f>STATISTIKA_UI_2019!$V$4:$V$8</c:f>
              <c:numCache>
                <c:formatCode>#,##0</c:formatCode>
                <c:ptCount val="5"/>
                <c:pt idx="0">
                  <c:v>71</c:v>
                </c:pt>
                <c:pt idx="1">
                  <c:v>68</c:v>
                </c:pt>
                <c:pt idx="2">
                  <c:v>68</c:v>
                </c:pt>
                <c:pt idx="3">
                  <c:v>54</c:v>
                </c:pt>
                <c:pt idx="4">
                  <c:v>46</c:v>
                </c:pt>
              </c:numCache>
            </c:numRef>
          </c:val>
          <c:extLst>
            <c:ext xmlns:c16="http://schemas.microsoft.com/office/drawing/2014/chart" uri="{C3380CC4-5D6E-409C-BE32-E72D297353CC}">
              <c16:uniqueId val="{0000000E-5AB0-469F-8727-A694F0604692}"/>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STATISTIKA_UI_2019!$B$3</c:f>
              <c:strCache>
                <c:ptCount val="1"/>
                <c:pt idx="0">
                  <c:v>KRŠITVE ZUP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0344-401C-9BB8-4BEC919ED554}"/>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0344-401C-9BB8-4BEC919ED554}"/>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0344-401C-9BB8-4BEC919ED554}"/>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0344-401C-9BB8-4BEC919ED554}"/>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0344-401C-9BB8-4BEC919ED554}"/>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344-401C-9BB8-4BEC919ED554}"/>
                </c:ext>
              </c:extLst>
            </c:dLbl>
            <c:dLbl>
              <c:idx val="1"/>
              <c:layout>
                <c:manualLayout>
                  <c:x val="8.3470212552283152E-2"/>
                  <c:y val="0.13872111748743288"/>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44-401C-9BB8-4BEC919ED554}"/>
                </c:ext>
              </c:extLst>
            </c:dLbl>
            <c:dLbl>
              <c:idx val="2"/>
              <c:layout>
                <c:manualLayout>
                  <c:x val="7.486343262194374E-2"/>
                  <c:y val="0.1551377441570632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344-401C-9BB8-4BEC919ED554}"/>
                </c:ext>
              </c:extLst>
            </c:dLbl>
            <c:dLbl>
              <c:idx val="3"/>
              <c:layout>
                <c:manualLayout>
                  <c:x val="-3.7896537540846362E-2"/>
                  <c:y val="0.158612647700776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344-401C-9BB8-4BEC919ED554}"/>
                </c:ext>
              </c:extLst>
            </c:dLbl>
            <c:dLbl>
              <c:idx val="4"/>
              <c:layout>
                <c:manualLayout>
                  <c:x val="-0.10845419482011957"/>
                  <c:y val="7.50274768311544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344-401C-9BB8-4BEC919ED554}"/>
                </c:ext>
              </c:extLst>
            </c:dLbl>
            <c:dLbl>
              <c:idx val="5"/>
              <c:layout>
                <c:manualLayout>
                  <c:x val="-3.390701663317984E-2"/>
                  <c:y val="-0.185836765078306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344-401C-9BB8-4BEC919ED554}"/>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344-401C-9BB8-4BEC919ED554}"/>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0344-401C-9BB8-4BEC919ED554}"/>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344-401C-9BB8-4BEC919ED554}"/>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2019'!$CT$988:$CT$993</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2019'!$CT$970:$CT$975</c:f>
              <c:numCache>
                <c:formatCode>General</c:formatCode>
                <c:ptCount val="6"/>
                <c:pt idx="0">
                  <c:v>8</c:v>
                </c:pt>
                <c:pt idx="1">
                  <c:v>238</c:v>
                </c:pt>
                <c:pt idx="2">
                  <c:v>82</c:v>
                </c:pt>
                <c:pt idx="3">
                  <c:v>0</c:v>
                </c:pt>
                <c:pt idx="4">
                  <c:v>139</c:v>
                </c:pt>
                <c:pt idx="5">
                  <c:v>224</c:v>
                </c:pt>
              </c:numCache>
            </c:numRef>
          </c:val>
          <c:extLst>
            <c:ext xmlns:c16="http://schemas.microsoft.com/office/drawing/2014/chart" uri="{C3380CC4-5D6E-409C-BE32-E72D297353CC}">
              <c16:uniqueId val="{0000000E-0344-401C-9BB8-4BEC919ED554}"/>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645294725956588"/>
          <c:y val="0.36101694915254262"/>
          <c:w val="0.42709410548086885"/>
          <c:h val="0.27796610169491542"/>
        </c:manualLayout>
      </c:layout>
      <c:pie3DChart>
        <c:varyColors val="1"/>
        <c:ser>
          <c:idx val="0"/>
          <c:order val="0"/>
          <c:tx>
            <c:strRef>
              <c:f>STATISTIKA_UI_2019!$U$46:$U$49</c:f>
              <c:strCache>
                <c:ptCount val="4"/>
                <c:pt idx="0">
                  <c:v>ZUP-OU11  Da odpravi nepravilnosti/pomanjkljivosti glede izdelovanja odločb</c:v>
                </c:pt>
                <c:pt idx="1">
                  <c:v>ZUP-OU2  Da jih opozori na spoštovanje temeljnih načel upravnega postopka</c:v>
                </c:pt>
                <c:pt idx="2">
                  <c:v>ZUP-OU13  Da odpravi nepravilnosti glede ugotovljenih kršitev instrukcijskih rokov (kršitve 222. in 256. člena ZUP)</c:v>
                </c:pt>
                <c:pt idx="3">
                  <c:v>ZUP-OU10  Da odpravi nepravilnost/pomanjkljivosti glede izdelovanja zapisnikov</c:v>
                </c:pt>
              </c:strCache>
            </c:strRef>
          </c:tx>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0B86-49CB-BD8A-E0B0179825EE}"/>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0B86-49CB-BD8A-E0B0179825E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0B86-49CB-BD8A-E0B0179825E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0B86-49CB-BD8A-E0B0179825E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0B86-49CB-BD8A-E0B0179825EE}"/>
              </c:ext>
            </c:extLst>
          </c:dPt>
          <c:dLbls>
            <c:dLbl>
              <c:idx val="0"/>
              <c:layout>
                <c:manualLayout>
                  <c:x val="3.0191055487247161E-2"/>
                  <c:y val="-0.1237595978468792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86-49CB-BD8A-E0B0179825EE}"/>
                </c:ext>
              </c:extLst>
            </c:dLbl>
            <c:dLbl>
              <c:idx val="1"/>
              <c:layout>
                <c:manualLayout>
                  <c:x val="0.14089314765406399"/>
                  <c:y val="8.29910234797886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86-49CB-BD8A-E0B0179825EE}"/>
                </c:ext>
              </c:extLst>
            </c:dLbl>
            <c:dLbl>
              <c:idx val="2"/>
              <c:layout>
                <c:manualLayout>
                  <c:x val="-1.9945988156439123E-2"/>
                  <c:y val="0.1094214341093542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86-49CB-BD8A-E0B0179825EE}"/>
                </c:ext>
              </c:extLst>
            </c:dLbl>
            <c:dLbl>
              <c:idx val="3"/>
              <c:layout>
                <c:manualLayout>
                  <c:x val="-2.012591917745819E-2"/>
                  <c:y val="-0.138821849504584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86-49CB-BD8A-E0B0179825EE}"/>
                </c:ext>
              </c:extLst>
            </c:dLbl>
            <c:dLbl>
              <c:idx val="4"/>
              <c:layout>
                <c:manualLayout>
                  <c:x val="0.22377103483100966"/>
                  <c:y val="-0.19164633045516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86-49CB-BD8A-E0B0179825EE}"/>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STATISTIKA_UI_2019!$U$45:$U$49</c:f>
              <c:strCache>
                <c:ptCount val="5"/>
                <c:pt idx="0">
                  <c:v>ZUP-OU1  Da z ugotovitvami zapisnika seznani zaposlene in jih opozori na ugotovljene nepravilnosti</c:v>
                </c:pt>
                <c:pt idx="1">
                  <c:v>ZUP-OU11  Da odpravi nepravilnosti/pomanjkljivosti glede izdelovanja odločb</c:v>
                </c:pt>
                <c:pt idx="2">
                  <c:v>ZUP-OU2  Da jih opozori na spoštovanje temeljnih načel upravnega postopka</c:v>
                </c:pt>
                <c:pt idx="3">
                  <c:v>ZUP-OU13  Da odpravi nepravilnosti glede ugotovljenih kršitev instrukcijskih rokov (kršitve 222. in 256. člena ZUP)</c:v>
                </c:pt>
                <c:pt idx="4">
                  <c:v>ZUP-OU10  Da odpravi nepravilnost/pomanjkljivosti glede izdelovanja zapisnikov</c:v>
                </c:pt>
              </c:strCache>
            </c:strRef>
          </c:cat>
          <c:val>
            <c:numRef>
              <c:f>STATISTIKA_UI_2019!$V$45:$V$49</c:f>
              <c:numCache>
                <c:formatCode>#,##0</c:formatCode>
                <c:ptCount val="5"/>
                <c:pt idx="0">
                  <c:v>139</c:v>
                </c:pt>
                <c:pt idx="1">
                  <c:v>64</c:v>
                </c:pt>
                <c:pt idx="2">
                  <c:v>51</c:v>
                </c:pt>
                <c:pt idx="3">
                  <c:v>48</c:v>
                </c:pt>
                <c:pt idx="4">
                  <c:v>45</c:v>
                </c:pt>
              </c:numCache>
            </c:numRef>
          </c:val>
          <c:extLst>
            <c:ext xmlns:c16="http://schemas.microsoft.com/office/drawing/2014/chart" uri="{C3380CC4-5D6E-409C-BE32-E72D297353CC}">
              <c16:uniqueId val="{0000000A-0B86-49CB-BD8A-E0B0179825EE}"/>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231644260599792"/>
          <c:y val="0.35762711864406782"/>
          <c:w val="0.43536711478800427"/>
          <c:h val="0.28305084745762721"/>
        </c:manualLayout>
      </c:layout>
      <c:pie3DChart>
        <c:varyColors val="1"/>
        <c:ser>
          <c:idx val="0"/>
          <c:order val="0"/>
          <c:tx>
            <c:strRef>
              <c:f>STATISTIKA_UI_2019!$U$77:$U$81</c:f>
              <c:strCache>
                <c:ptCount val="5"/>
                <c:pt idx="0">
                  <c:v>UUP10  Evidentiranje lastnih in izhodnih dokumentov</c:v>
                </c:pt>
                <c:pt idx="1">
                  <c:v>UUP9  Evidentiranje prejetih dokumentov</c:v>
                </c:pt>
                <c:pt idx="2">
                  <c:v>UUP14  Pisarniške odredbe za odpremo dokumentov</c:v>
                </c:pt>
                <c:pt idx="3">
                  <c:v>UUP11  Evidentiranje dokumentov prejetih po el. pošti</c:v>
                </c:pt>
                <c:pt idx="4">
                  <c:v>UUP8  Poslovanje s prejemno štampiljko</c:v>
                </c:pt>
              </c:strCache>
            </c:strRef>
          </c:tx>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C5B7-4516-8582-FFC3606393A7}"/>
              </c:ext>
            </c:extLst>
          </c:dPt>
          <c:dPt>
            <c:idx val="1"/>
            <c:bubble3D val="0"/>
            <c:spPr>
              <a:solidFill>
                <a:srgbClr val="FFFF00"/>
              </a:solidFill>
              <a:ln w="12700">
                <a:noFill/>
                <a:prstDash val="solid"/>
              </a:ln>
            </c:spPr>
            <c:extLst>
              <c:ext xmlns:c16="http://schemas.microsoft.com/office/drawing/2014/chart" uri="{C3380CC4-5D6E-409C-BE32-E72D297353CC}">
                <c16:uniqueId val="{00000003-C5B7-4516-8582-FFC3606393A7}"/>
              </c:ext>
            </c:extLst>
          </c:dPt>
          <c:dPt>
            <c:idx val="2"/>
            <c:bubble3D val="0"/>
            <c:spPr>
              <a:solidFill>
                <a:srgbClr val="FFFFCC"/>
              </a:solidFill>
              <a:ln w="12700">
                <a:noFill/>
                <a:prstDash val="solid"/>
              </a:ln>
            </c:spPr>
            <c:extLst>
              <c:ext xmlns:c16="http://schemas.microsoft.com/office/drawing/2014/chart" uri="{C3380CC4-5D6E-409C-BE32-E72D297353CC}">
                <c16:uniqueId val="{00000005-C5B7-4516-8582-FFC3606393A7}"/>
              </c:ext>
            </c:extLst>
          </c:dPt>
          <c:dPt>
            <c:idx val="3"/>
            <c:bubble3D val="0"/>
            <c:spPr>
              <a:solidFill>
                <a:srgbClr val="CCFFFF"/>
              </a:solidFill>
              <a:ln w="12700">
                <a:noFill/>
                <a:prstDash val="solid"/>
              </a:ln>
            </c:spPr>
            <c:extLst>
              <c:ext xmlns:c16="http://schemas.microsoft.com/office/drawing/2014/chart" uri="{C3380CC4-5D6E-409C-BE32-E72D297353CC}">
                <c16:uniqueId val="{00000007-C5B7-4516-8582-FFC3606393A7}"/>
              </c:ext>
            </c:extLst>
          </c:dPt>
          <c:dPt>
            <c:idx val="4"/>
            <c:bubble3D val="0"/>
            <c:spPr>
              <a:solidFill>
                <a:srgbClr val="660066"/>
              </a:solidFill>
              <a:ln w="12700">
                <a:noFill/>
                <a:prstDash val="solid"/>
              </a:ln>
            </c:spPr>
            <c:extLst>
              <c:ext xmlns:c16="http://schemas.microsoft.com/office/drawing/2014/chart" uri="{C3380CC4-5D6E-409C-BE32-E72D297353CC}">
                <c16:uniqueId val="{00000009-C5B7-4516-8582-FFC3606393A7}"/>
              </c:ext>
            </c:extLst>
          </c:dPt>
          <c:dLbls>
            <c:dLbl>
              <c:idx val="0"/>
              <c:layout>
                <c:manualLayout>
                  <c:x val="7.3365089963547708E-2"/>
                  <c:y val="-0.12574509542239434"/>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B7-4516-8582-FFC3606393A7}"/>
                </c:ext>
              </c:extLst>
            </c:dLbl>
            <c:dLbl>
              <c:idx val="1"/>
              <c:layout>
                <c:manualLayout>
                  <c:x val="4.1579580215347918E-2"/>
                  <c:y val="8.218408292183808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B7-4516-8582-FFC3606393A7}"/>
                </c:ext>
              </c:extLst>
            </c:dLbl>
            <c:dLbl>
              <c:idx val="2"/>
              <c:layout>
                <c:manualLayout>
                  <c:x val="-7.528958157089867E-2"/>
                  <c:y val="7.8895575044989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5B7-4516-8582-FFC3606393A7}"/>
                </c:ext>
              </c:extLst>
            </c:dLbl>
            <c:dLbl>
              <c:idx val="3"/>
              <c:layout>
                <c:manualLayout>
                  <c:x val="-5.1275243487126095E-2"/>
                  <c:y val="-0.15949825377518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5B7-4516-8582-FFC3606393A7}"/>
                </c:ext>
              </c:extLst>
            </c:dLbl>
            <c:dLbl>
              <c:idx val="4"/>
              <c:layout>
                <c:manualLayout>
                  <c:x val="0.1951696265474572"/>
                  <c:y val="-0.185093820899506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B7-4516-8582-FFC3606393A7}"/>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STATISTIKA_UI_2019!$U$77:$U$81</c:f>
              <c:strCache>
                <c:ptCount val="5"/>
                <c:pt idx="0">
                  <c:v>UUP10  Evidentiranje lastnih in izhodnih dokumentov</c:v>
                </c:pt>
                <c:pt idx="1">
                  <c:v>UUP9  Evidentiranje prejetih dokumentov</c:v>
                </c:pt>
                <c:pt idx="2">
                  <c:v>UUP14  Pisarniške odredbe za odpremo dokumentov</c:v>
                </c:pt>
                <c:pt idx="3">
                  <c:v>UUP11  Evidentiranje dokumentov prejetih po el. pošti</c:v>
                </c:pt>
                <c:pt idx="4">
                  <c:v>UUP8  Poslovanje s prejemno štampiljko</c:v>
                </c:pt>
              </c:strCache>
            </c:strRef>
          </c:cat>
          <c:val>
            <c:numRef>
              <c:f>STATISTIKA_UI_2019!$V$77:$V$81</c:f>
              <c:numCache>
                <c:formatCode>#,##0</c:formatCode>
                <c:ptCount val="5"/>
                <c:pt idx="0">
                  <c:v>55</c:v>
                </c:pt>
                <c:pt idx="1">
                  <c:v>38</c:v>
                </c:pt>
                <c:pt idx="2">
                  <c:v>29</c:v>
                </c:pt>
                <c:pt idx="3">
                  <c:v>25</c:v>
                </c:pt>
                <c:pt idx="4">
                  <c:v>23</c:v>
                </c:pt>
              </c:numCache>
            </c:numRef>
          </c:val>
          <c:extLst>
            <c:ext xmlns:c16="http://schemas.microsoft.com/office/drawing/2014/chart" uri="{C3380CC4-5D6E-409C-BE32-E72D297353CC}">
              <c16:uniqueId val="{0000000A-C5B7-4516-8582-FFC3606393A7}"/>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STATISTIKA_UI_2019!$B$76</c:f>
              <c:strCache>
                <c:ptCount val="1"/>
                <c:pt idx="0">
                  <c:v>KRŠITVE UUP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8E82-4B27-992D-3A40E9634D91}"/>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8E82-4B27-992D-3A40E9634D91}"/>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8E82-4B27-992D-3A40E9634D91}"/>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8E82-4B27-992D-3A40E9634D91}"/>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8E82-4B27-992D-3A40E9634D91}"/>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82-4B27-992D-3A40E9634D91}"/>
                </c:ext>
              </c:extLst>
            </c:dLbl>
            <c:dLbl>
              <c:idx val="1"/>
              <c:layout>
                <c:manualLayout>
                  <c:x val="0.10416634526988312"/>
                  <c:y val="-9.66697920244031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E82-4B27-992D-3A40E9634D91}"/>
                </c:ext>
              </c:extLst>
            </c:dLbl>
            <c:dLbl>
              <c:idx val="2"/>
              <c:layout>
                <c:manualLayout>
                  <c:x val="5.9686261694406738E-2"/>
                  <c:y val="1.93352772214886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82-4B27-992D-3A40E9634D91}"/>
                </c:ext>
              </c:extLst>
            </c:dLbl>
            <c:dLbl>
              <c:idx val="3"/>
              <c:layout>
                <c:manualLayout>
                  <c:x val="2.9710860227272973E-2"/>
                  <c:y val="0.185773141087891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E82-4B27-992D-3A40E9634D91}"/>
                </c:ext>
              </c:extLst>
            </c:dLbl>
            <c:dLbl>
              <c:idx val="4"/>
              <c:layout>
                <c:manualLayout>
                  <c:x val="-0.10845419482011957"/>
                  <c:y val="7.50274768311544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E82-4B27-992D-3A40E9634D91}"/>
                </c:ext>
              </c:extLst>
            </c:dLbl>
            <c:dLbl>
              <c:idx val="5"/>
              <c:layout>
                <c:manualLayout>
                  <c:x val="-3.390701663317984E-2"/>
                  <c:y val="-0.1858367650783065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E82-4B27-992D-3A40E9634D91}"/>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E82-4B27-992D-3A40E9634D91}"/>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E82-4B27-992D-3A40E9634D91}"/>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E82-4B27-992D-3A40E9634D91}"/>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2019'!$CT$988:$CT$993</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2019'!$EV$980:$EV$985</c:f>
              <c:numCache>
                <c:formatCode>General</c:formatCode>
                <c:ptCount val="6"/>
                <c:pt idx="0">
                  <c:v>4</c:v>
                </c:pt>
                <c:pt idx="1">
                  <c:v>78</c:v>
                </c:pt>
                <c:pt idx="2">
                  <c:v>13</c:v>
                </c:pt>
                <c:pt idx="3">
                  <c:v>0</c:v>
                </c:pt>
                <c:pt idx="4">
                  <c:v>64</c:v>
                </c:pt>
                <c:pt idx="5">
                  <c:v>160</c:v>
                </c:pt>
              </c:numCache>
            </c:numRef>
          </c:val>
          <c:extLst>
            <c:ext xmlns:c16="http://schemas.microsoft.com/office/drawing/2014/chart" uri="{C3380CC4-5D6E-409C-BE32-E72D297353CC}">
              <c16:uniqueId val="{0000000E-8E82-4B27-992D-3A40E9634D91}"/>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64"/>
          <c:y val="0.36271186440677966"/>
          <c:w val="0.42295760082730105"/>
          <c:h val="0.27457627118644096"/>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3E18-45F0-A464-C5BC0207F7C3}"/>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3E18-45F0-A464-C5BC0207F7C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3E18-45F0-A464-C5BC0207F7C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3E18-45F0-A464-C5BC0207F7C3}"/>
              </c:ext>
            </c:extLst>
          </c:dPt>
          <c:dLbls>
            <c:dLbl>
              <c:idx val="0"/>
              <c:layout>
                <c:manualLayout>
                  <c:x val="4.8505673350343642E-2"/>
                  <c:y val="-6.0463820672307794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18-45F0-A464-C5BC0207F7C3}"/>
                </c:ext>
              </c:extLst>
            </c:dLbl>
            <c:dLbl>
              <c:idx val="1"/>
              <c:layout>
                <c:manualLayout>
                  <c:x val="0.25751889215560803"/>
                  <c:y val="0.116727210448021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18-45F0-A464-C5BC0207F7C3}"/>
                </c:ext>
              </c:extLst>
            </c:dLbl>
            <c:dLbl>
              <c:idx val="2"/>
              <c:layout>
                <c:manualLayout>
                  <c:x val="-3.8247266517266745E-2"/>
                  <c:y val="4.04223677118216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18-45F0-A464-C5BC0207F7C3}"/>
                </c:ext>
              </c:extLst>
            </c:dLbl>
            <c:dLbl>
              <c:idx val="3"/>
              <c:layout>
                <c:manualLayout>
                  <c:x val="-8.0197424870849743E-2"/>
                  <c:y val="-0.1465859312714750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18-45F0-A464-C5BC0207F7C3}"/>
                </c:ext>
              </c:extLst>
            </c:dLbl>
            <c:dLbl>
              <c:idx val="4"/>
              <c:layout>
                <c:manualLayout>
                  <c:x val="0.21867365395528857"/>
                  <c:y val="-0.145253802675933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E18-45F0-A464-C5BC0207F7C3}"/>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STATISTIKA_UI_2019!$U$101:$U$105</c:f>
              <c:strCache>
                <c:ptCount val="5"/>
                <c:pt idx="0">
                  <c:v>UUP-OU8  Da odpravi nepravilnosti pri evidentiranju dokumentov (lastnih, izhodnih, vhodnih, dokumenti prejeti po el. pošti)</c:v>
                </c:pt>
                <c:pt idx="1">
                  <c:v>UUP-OU11  Da poskrbi za pravilno opredeljevanje/določanje pisarniške odredbe za vročitev dokumentov  </c:v>
                </c:pt>
                <c:pt idx="2">
                  <c:v>UUP-OU7  Da odpravi nepravilnosti glede poslovanja s prejemno štampiljko</c:v>
                </c:pt>
                <c:pt idx="3">
                  <c:v>UUP-OU12  Da odpravi nepravilnosti pri oblikovanju dokumentov (kršitev 164. člena UUP)</c:v>
                </c:pt>
                <c:pt idx="4">
                  <c:v>UUP-OU4  Da odpravi nepravilnosti glede odgovarjanja na prejete dopise (kršitev 18. člena UUP) in reševanjem prejetih kritik na delo uradnih oseb (kršitev 16. člena UUP)</c:v>
                </c:pt>
              </c:strCache>
            </c:strRef>
          </c:cat>
          <c:val>
            <c:numRef>
              <c:f>STATISTIKA_UI_2019!$V$101:$V$105</c:f>
              <c:numCache>
                <c:formatCode>#,##0</c:formatCode>
                <c:ptCount val="5"/>
                <c:pt idx="0">
                  <c:v>62</c:v>
                </c:pt>
                <c:pt idx="1">
                  <c:v>28</c:v>
                </c:pt>
                <c:pt idx="2">
                  <c:v>20</c:v>
                </c:pt>
                <c:pt idx="3">
                  <c:v>18</c:v>
                </c:pt>
                <c:pt idx="4">
                  <c:v>16</c:v>
                </c:pt>
              </c:numCache>
            </c:numRef>
          </c:val>
          <c:extLst>
            <c:ext xmlns:c16="http://schemas.microsoft.com/office/drawing/2014/chart" uri="{C3380CC4-5D6E-409C-BE32-E72D297353CC}">
              <c16:uniqueId val="{00000009-3E18-45F0-A464-C5BC0207F7C3}"/>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26B5-4FC3-A03B-3AF8D757F8E5}"/>
              </c:ext>
            </c:extLst>
          </c:dPt>
          <c:dPt>
            <c:idx val="1"/>
            <c:bubble3D val="0"/>
            <c:spPr>
              <a:solidFill>
                <a:srgbClr val="0000FF"/>
              </a:solidFill>
              <a:ln w="12700">
                <a:noFill/>
                <a:prstDash val="solid"/>
              </a:ln>
            </c:spPr>
            <c:extLst>
              <c:ext xmlns:c16="http://schemas.microsoft.com/office/drawing/2014/chart" uri="{C3380CC4-5D6E-409C-BE32-E72D297353CC}">
                <c16:uniqueId val="{00000003-26B5-4FC3-A03B-3AF8D757F8E5}"/>
              </c:ext>
            </c:extLst>
          </c:dPt>
          <c:dPt>
            <c:idx val="2"/>
            <c:bubble3D val="0"/>
            <c:spPr>
              <a:solidFill>
                <a:srgbClr val="00FF00"/>
              </a:solidFill>
              <a:ln w="12700">
                <a:noFill/>
                <a:prstDash val="solid"/>
              </a:ln>
            </c:spPr>
            <c:extLst>
              <c:ext xmlns:c16="http://schemas.microsoft.com/office/drawing/2014/chart" uri="{C3380CC4-5D6E-409C-BE32-E72D297353CC}">
                <c16:uniqueId val="{00000005-26B5-4FC3-A03B-3AF8D757F8E5}"/>
              </c:ext>
            </c:extLst>
          </c:dPt>
          <c:dPt>
            <c:idx val="3"/>
            <c:bubble3D val="0"/>
            <c:spPr>
              <a:solidFill>
                <a:srgbClr val="C0C0C0"/>
              </a:solidFill>
              <a:ln w="12700">
                <a:noFill/>
                <a:prstDash val="solid"/>
              </a:ln>
            </c:spPr>
            <c:extLst>
              <c:ext xmlns:c16="http://schemas.microsoft.com/office/drawing/2014/chart" uri="{C3380CC4-5D6E-409C-BE32-E72D297353CC}">
                <c16:uniqueId val="{00000007-26B5-4FC3-A03B-3AF8D757F8E5}"/>
              </c:ext>
            </c:extLst>
          </c:dPt>
          <c:dPt>
            <c:idx val="4"/>
            <c:bubble3D val="0"/>
            <c:spPr>
              <a:solidFill>
                <a:srgbClr val="00FFFF"/>
              </a:solidFill>
              <a:ln w="12700">
                <a:noFill/>
                <a:prstDash val="solid"/>
              </a:ln>
            </c:spPr>
            <c:extLst>
              <c:ext xmlns:c16="http://schemas.microsoft.com/office/drawing/2014/chart" uri="{C3380CC4-5D6E-409C-BE32-E72D297353CC}">
                <c16:uniqueId val="{00000009-26B5-4FC3-A03B-3AF8D757F8E5}"/>
              </c:ext>
            </c:extLst>
          </c:dPt>
          <c:dLbls>
            <c:dLbl>
              <c:idx val="0"/>
              <c:layout>
                <c:manualLayout>
                  <c:x val="2.9248700705972026E-2"/>
                  <c:y val="-0.19004753264561211"/>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6B5-4FC3-A03B-3AF8D757F8E5}"/>
                </c:ext>
              </c:extLst>
            </c:dLbl>
            <c:dLbl>
              <c:idx val="1"/>
              <c:layout>
                <c:manualLayout>
                  <c:x val="-0.11306134075801551"/>
                  <c:y val="0.1251008048167459"/>
                </c:manualLayout>
              </c:layout>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6B5-4FC3-A03B-3AF8D757F8E5}"/>
                </c:ext>
              </c:extLst>
            </c:dLbl>
            <c:dLbl>
              <c:idx val="2"/>
              <c:layout>
                <c:manualLayout>
                  <c:x val="-2.7988964671912434E-2"/>
                  <c:y val="-0.1671846926083958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156357937605548"/>
                      <c:h val="8.7570067240156618E-2"/>
                    </c:manualLayout>
                  </c15:layout>
                </c:ext>
                <c:ext xmlns:c16="http://schemas.microsoft.com/office/drawing/2014/chart" uri="{C3380CC4-5D6E-409C-BE32-E72D297353CC}">
                  <c16:uniqueId val="{00000005-26B5-4FC3-A03B-3AF8D757F8E5}"/>
                </c:ext>
              </c:extLst>
            </c:dLbl>
            <c:dLbl>
              <c:idx val="3"/>
              <c:layout>
                <c:manualLayout>
                  <c:x val="-0.20064317743253546"/>
                  <c:y val="-0.323882467776765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6B5-4FC3-A03B-3AF8D757F8E5}"/>
                </c:ext>
              </c:extLst>
            </c:dLbl>
            <c:dLbl>
              <c:idx val="4"/>
              <c:layout>
                <c:manualLayout>
                  <c:x val="-6.4947970659062951E-2"/>
                  <c:y val="8.6309329148288635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0766509057305391"/>
                      <c:h val="3.4731570028003464E-2"/>
                    </c:manualLayout>
                  </c15:layout>
                </c:ext>
                <c:ext xmlns:c16="http://schemas.microsoft.com/office/drawing/2014/chart" uri="{C3380CC4-5D6E-409C-BE32-E72D297353CC}">
                  <c16:uniqueId val="{00000009-26B5-4FC3-A03B-3AF8D757F8E5}"/>
                </c:ext>
              </c:extLst>
            </c:dLbl>
            <c:dLbl>
              <c:idx val="5"/>
              <c:layout>
                <c:manualLayout>
                  <c:x val="-0.18404832745834554"/>
                  <c:y val="-0.192626930573322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6B5-4FC3-A03B-3AF8D757F8E5}"/>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6B5-4FC3-A03B-3AF8D757F8E5}"/>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26B5-4FC3-A03B-3AF8D757F8E5}"/>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6B5-4FC3-A03B-3AF8D757F8E5}"/>
                </c:ext>
              </c:extLst>
            </c:dLbl>
            <c:numFmt formatCode="0.0%" sourceLinked="0"/>
            <c:spPr>
              <a:solidFill>
                <a:sysClr val="window" lastClr="FFFFFF"/>
              </a:solid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STATISTIKA_UI_2019!$B$125:$Q$129</c:f>
              <c:strCache>
                <c:ptCount val="5"/>
                <c:pt idx="0">
                  <c:v>ZDIJZ1  Neupravičeno ne posreduje IJZ</c:v>
                </c:pt>
                <c:pt idx="1">
                  <c:v>ZDIJZ2  Ne objavi kataloga IJZ/pomanjkljiva vsebina</c:v>
                </c:pt>
                <c:pt idx="2">
                  <c:v>ZDIJZ3  Ne predloži letnega poročila v roku</c:v>
                </c:pt>
                <c:pt idx="3">
                  <c:v>ZDIJZ4  Ponovna uporaba IJZ</c:v>
                </c:pt>
                <c:pt idx="4">
                  <c:v>ZDIJZ5  Ostalo (npr. ni izdelal UZ o posredovanju UZ,…)</c:v>
                </c:pt>
              </c:strCache>
            </c:strRef>
          </c:cat>
          <c:val>
            <c:numRef>
              <c:f>STATISTIKA_UI_2019!$V$125:$V$127</c:f>
              <c:numCache>
                <c:formatCode>#,##0</c:formatCode>
                <c:ptCount val="3"/>
                <c:pt idx="0">
                  <c:v>8</c:v>
                </c:pt>
                <c:pt idx="1">
                  <c:v>6</c:v>
                </c:pt>
                <c:pt idx="2">
                  <c:v>5</c:v>
                </c:pt>
              </c:numCache>
            </c:numRef>
          </c:val>
          <c:extLst>
            <c:ext xmlns:c16="http://schemas.microsoft.com/office/drawing/2014/chart" uri="{C3380CC4-5D6E-409C-BE32-E72D297353CC}">
              <c16:uniqueId val="{0000000E-26B5-4FC3-A03B-3AF8D757F8E5}"/>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STATISTIKA_UI_2019!$B$76</c:f>
              <c:strCache>
                <c:ptCount val="1"/>
                <c:pt idx="0">
                  <c:v>KRŠITVE UUP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D102-497C-B938-57BE5083A7AD}"/>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D102-497C-B938-57BE5083A7AD}"/>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D102-497C-B938-57BE5083A7AD}"/>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D102-497C-B938-57BE5083A7AD}"/>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D102-497C-B938-57BE5083A7AD}"/>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02-497C-B938-57BE5083A7AD}"/>
                </c:ext>
              </c:extLst>
            </c:dLbl>
            <c:dLbl>
              <c:idx val="1"/>
              <c:layout>
                <c:manualLayout>
                  <c:x val="0.10416634526988312"/>
                  <c:y val="-9.66697920244031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02-497C-B938-57BE5083A7AD}"/>
                </c:ext>
              </c:extLst>
            </c:dLbl>
            <c:dLbl>
              <c:idx val="2"/>
              <c:layout>
                <c:manualLayout>
                  <c:x val="5.9686261694406738E-2"/>
                  <c:y val="1.93352772214886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02-497C-B938-57BE5083A7AD}"/>
                </c:ext>
              </c:extLst>
            </c:dLbl>
            <c:dLbl>
              <c:idx val="3"/>
              <c:layout>
                <c:manualLayout>
                  <c:x val="2.9710860227272973E-2"/>
                  <c:y val="0.185773141087891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02-497C-B938-57BE5083A7AD}"/>
                </c:ext>
              </c:extLst>
            </c:dLbl>
            <c:dLbl>
              <c:idx val="4"/>
              <c:layout>
                <c:manualLayout>
                  <c:x val="-0.10845419482011957"/>
                  <c:y val="7.5027476831154419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102-497C-B938-57BE5083A7AD}"/>
                </c:ext>
              </c:extLst>
            </c:dLbl>
            <c:dLbl>
              <c:idx val="5"/>
              <c:layout>
                <c:manualLayout>
                  <c:x val="-3.390701663317984E-2"/>
                  <c:y val="-0.185836765078306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102-497C-B938-57BE5083A7AD}"/>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102-497C-B938-57BE5083A7AD}"/>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D102-497C-B938-57BE5083A7AD}"/>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102-497C-B938-57BE5083A7AD}"/>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2019'!$CT$988:$CT$993</c:f>
              <c:strCache>
                <c:ptCount val="6"/>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strCache>
            </c:strRef>
          </c:cat>
          <c:val>
            <c:numRef>
              <c:f>'VODENJE ZADEV 2019'!$GB$980:$GB$985</c:f>
              <c:numCache>
                <c:formatCode>General</c:formatCode>
                <c:ptCount val="6"/>
                <c:pt idx="0">
                  <c:v>0</c:v>
                </c:pt>
                <c:pt idx="1">
                  <c:v>5</c:v>
                </c:pt>
                <c:pt idx="2">
                  <c:v>3</c:v>
                </c:pt>
                <c:pt idx="3">
                  <c:v>0</c:v>
                </c:pt>
                <c:pt idx="4">
                  <c:v>9</c:v>
                </c:pt>
                <c:pt idx="5">
                  <c:v>6</c:v>
                </c:pt>
              </c:numCache>
            </c:numRef>
          </c:val>
          <c:extLst>
            <c:ext xmlns:c16="http://schemas.microsoft.com/office/drawing/2014/chart" uri="{C3380CC4-5D6E-409C-BE32-E72D297353CC}">
              <c16:uniqueId val="{0000000E-D102-497C-B938-57BE5083A7AD}"/>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64"/>
          <c:y val="0.36271186440677966"/>
          <c:w val="0.42295760082730105"/>
          <c:h val="0.27457627118644096"/>
        </c:manualLayout>
      </c:layout>
      <c:pie3DChart>
        <c:varyColors val="1"/>
        <c:ser>
          <c:idx val="0"/>
          <c:order val="0"/>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4EA3-4049-808D-11C06DE5F1BC}"/>
              </c:ext>
            </c:extLst>
          </c:dPt>
          <c:dPt>
            <c:idx val="1"/>
            <c:bubble3D val="0"/>
            <c:spPr>
              <a:solidFill>
                <a:srgbClr val="FFFF00"/>
              </a:solidFill>
              <a:ln w="12700">
                <a:noFill/>
                <a:prstDash val="solid"/>
              </a:ln>
            </c:spPr>
            <c:extLst>
              <c:ext xmlns:c16="http://schemas.microsoft.com/office/drawing/2014/chart" uri="{C3380CC4-5D6E-409C-BE32-E72D297353CC}">
                <c16:uniqueId val="{00000003-4EA3-4049-808D-11C06DE5F1BC}"/>
              </c:ext>
            </c:extLst>
          </c:dPt>
          <c:dPt>
            <c:idx val="2"/>
            <c:bubble3D val="0"/>
            <c:spPr>
              <a:solidFill>
                <a:srgbClr val="FFFFCC"/>
              </a:solidFill>
              <a:ln w="12700">
                <a:noFill/>
                <a:prstDash val="solid"/>
              </a:ln>
            </c:spPr>
            <c:extLst>
              <c:ext xmlns:c16="http://schemas.microsoft.com/office/drawing/2014/chart" uri="{C3380CC4-5D6E-409C-BE32-E72D297353CC}">
                <c16:uniqueId val="{00000005-4EA3-4049-808D-11C06DE5F1BC}"/>
              </c:ext>
            </c:extLst>
          </c:dPt>
          <c:dPt>
            <c:idx val="3"/>
            <c:bubble3D val="0"/>
            <c:spPr>
              <a:solidFill>
                <a:srgbClr val="CCFFFF"/>
              </a:solidFill>
              <a:ln w="12700">
                <a:noFill/>
                <a:prstDash val="solid"/>
              </a:ln>
            </c:spPr>
            <c:extLst>
              <c:ext xmlns:c16="http://schemas.microsoft.com/office/drawing/2014/chart" uri="{C3380CC4-5D6E-409C-BE32-E72D297353CC}">
                <c16:uniqueId val="{00000007-4EA3-4049-808D-11C06DE5F1BC}"/>
              </c:ext>
            </c:extLst>
          </c:dPt>
          <c:dLbls>
            <c:dLbl>
              <c:idx val="0"/>
              <c:layout>
                <c:manualLayout>
                  <c:x val="7.0576886765702507E-2"/>
                  <c:y val="0.1686087429343063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A3-4049-808D-11C06DE5F1BC}"/>
                </c:ext>
              </c:extLst>
            </c:dLbl>
            <c:dLbl>
              <c:idx val="1"/>
              <c:layout>
                <c:manualLayout>
                  <c:x val="-3.4986583902377653E-2"/>
                  <c:y val="-0.127717230036012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A3-4049-808D-11C06DE5F1BC}"/>
                </c:ext>
              </c:extLst>
            </c:dLbl>
            <c:dLbl>
              <c:idx val="2"/>
              <c:layout>
                <c:manualLayout>
                  <c:x val="-3.0113049824794392E-2"/>
                  <c:y val="-0.240235989756715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A3-4049-808D-11C06DE5F1BC}"/>
                </c:ext>
              </c:extLst>
            </c:dLbl>
            <c:dLbl>
              <c:idx val="3"/>
              <c:layout>
                <c:manualLayout>
                  <c:x val="0.23289222122731057"/>
                  <c:y val="2.769889135642248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A3-4049-808D-11C06DE5F1BC}"/>
                </c:ext>
              </c:extLst>
            </c:dLbl>
            <c:dLbl>
              <c:idx val="4"/>
              <c:layout>
                <c:manualLayout>
                  <c:x val="-2.00218607754763E-2"/>
                  <c:y val="-0.2041015731165293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139107843088257"/>
                      <c:h val="6.6520575053942266E-2"/>
                    </c:manualLayout>
                  </c15:layout>
                </c:ext>
                <c:ext xmlns:c16="http://schemas.microsoft.com/office/drawing/2014/chart" uri="{C3380CC4-5D6E-409C-BE32-E72D297353CC}">
                  <c16:uniqueId val="{00000008-4EA3-4049-808D-11C06DE5F1BC}"/>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STATISTIKA_UI_2019!$B$135:$Q$139</c:f>
              <c:strCache>
                <c:ptCount val="5"/>
                <c:pt idx="0">
                  <c:v>ZDIJZ-OU1  Da posreduje informacijo javnega značaja</c:v>
                </c:pt>
                <c:pt idx="1">
                  <c:v>ZDIJZ-OU2  Da objavi katalog informacij javnega značaja/popolni pomanjkljivo vsebino</c:v>
                </c:pt>
                <c:pt idx="2">
                  <c:v>ZDIJZ-OU3  Da v bodoče poskrbi za pravočasno predložitev letnega poročila</c:v>
                </c:pt>
                <c:pt idx="3">
                  <c:v>ZDIJZ-OU4  Da odpravi nepravilnost glede ponovne uporabe IJZ</c:v>
                </c:pt>
                <c:pt idx="4">
                  <c:v>ZDIJZ-OU5  Da odpravi druge nepravilnosti </c:v>
                </c:pt>
              </c:strCache>
            </c:strRef>
          </c:cat>
          <c:val>
            <c:numRef>
              <c:f>STATISTIKA_UI_2019!$V$135:$V$136</c:f>
              <c:numCache>
                <c:formatCode>#,##0</c:formatCode>
                <c:ptCount val="2"/>
                <c:pt idx="0">
                  <c:v>13</c:v>
                </c:pt>
                <c:pt idx="1">
                  <c:v>4</c:v>
                </c:pt>
              </c:numCache>
            </c:numRef>
          </c:val>
          <c:extLst>
            <c:ext xmlns:c16="http://schemas.microsoft.com/office/drawing/2014/chart" uri="{C3380CC4-5D6E-409C-BE32-E72D297353CC}">
              <c16:uniqueId val="{00000009-4EA3-4049-808D-11C06DE5F1B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768355739400207"/>
          <c:y val="1.5254237288135601E-2"/>
          <c:w val="0.81282316442605951"/>
          <c:h val="0.89491525423728813"/>
        </c:manualLayout>
      </c:layout>
      <c:bar3DChart>
        <c:barDir val="col"/>
        <c:grouping val="clustered"/>
        <c:varyColors val="0"/>
        <c:ser>
          <c:idx val="0"/>
          <c:order val="0"/>
          <c:tx>
            <c:v>ŠTEVILO INŠPEKTOREV</c:v>
          </c:tx>
          <c:spPr>
            <a:solidFill>
              <a:srgbClr val="00FF00"/>
            </a:solidFill>
            <a:ln w="25400">
              <a:noFill/>
            </a:ln>
          </c:spPr>
          <c:invertIfNegative val="0"/>
          <c:cat>
            <c:numRef>
              <c:f>ZAP_INŠP_2010_2019!$R$5:$AA$5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ZAP_INŠP_2010_2019!$R$16:$AA$16</c:f>
              <c:numCache>
                <c:formatCode>0.00</c:formatCode>
                <c:ptCount val="10"/>
                <c:pt idx="0">
                  <c:v>2.25</c:v>
                </c:pt>
                <c:pt idx="1">
                  <c:v>4.333333333333333</c:v>
                </c:pt>
                <c:pt idx="2">
                  <c:v>5.1666666666666661</c:v>
                </c:pt>
                <c:pt idx="3">
                  <c:v>6.916666666666667</c:v>
                </c:pt>
                <c:pt idx="4">
                  <c:v>6.125</c:v>
                </c:pt>
                <c:pt idx="5">
                  <c:v>6</c:v>
                </c:pt>
                <c:pt idx="6">
                  <c:v>6.5</c:v>
                </c:pt>
                <c:pt idx="7">
                  <c:v>6.833333333333333</c:v>
                </c:pt>
                <c:pt idx="8">
                  <c:v>6.916666666666667</c:v>
                </c:pt>
                <c:pt idx="9">
                  <c:v>7</c:v>
                </c:pt>
              </c:numCache>
            </c:numRef>
          </c:val>
          <c:extLst>
            <c:ext xmlns:c16="http://schemas.microsoft.com/office/drawing/2014/chart" uri="{C3380CC4-5D6E-409C-BE32-E72D297353CC}">
              <c16:uniqueId val="{00000000-5B91-48CA-A7CD-570FDDB11F44}"/>
            </c:ext>
          </c:extLst>
        </c:ser>
        <c:dLbls>
          <c:showLegendKey val="0"/>
          <c:showVal val="0"/>
          <c:showCatName val="0"/>
          <c:showSerName val="0"/>
          <c:showPercent val="0"/>
          <c:showBubbleSize val="0"/>
        </c:dLbls>
        <c:gapWidth val="150"/>
        <c:shape val="box"/>
        <c:axId val="67293568"/>
        <c:axId val="67295104"/>
        <c:axId val="0"/>
      </c:bar3DChart>
      <c:catAx>
        <c:axId val="67293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67295104"/>
        <c:crosses val="autoZero"/>
        <c:auto val="1"/>
        <c:lblAlgn val="ctr"/>
        <c:lblOffset val="100"/>
        <c:tickLblSkip val="1"/>
        <c:tickMarkSkip val="1"/>
        <c:noMultiLvlLbl val="0"/>
      </c:catAx>
      <c:valAx>
        <c:axId val="67295104"/>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67293568"/>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31"/>
          <c:w val="0.46639089968976238"/>
          <c:h val="0.30338983050847468"/>
        </c:manualLayout>
      </c:layout>
      <c:pie3DChart>
        <c:varyColors val="1"/>
        <c:ser>
          <c:idx val="0"/>
          <c:order val="0"/>
          <c:tx>
            <c:strRef>
              <c:f>STATISTIKA_UI_2019!$B$76</c:f>
              <c:strCache>
                <c:ptCount val="1"/>
                <c:pt idx="0">
                  <c:v>KRŠITVE UUP</c:v>
                </c:pt>
              </c:strCache>
            </c:strRef>
          </c:tx>
          <c:spPr>
            <a:solidFill>
              <a:srgbClr val="FFFF00"/>
            </a:solidFill>
            <a:ln w="12700">
              <a:solidFill>
                <a:srgbClr val="000000"/>
              </a:solidFill>
              <a:prstDash val="solid"/>
            </a:ln>
          </c:spPr>
          <c:explosion val="25"/>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94AC-4A68-B962-64A9C9E5EE9C}"/>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94AC-4A68-B962-64A9C9E5EE9C}"/>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5-94AC-4A68-B962-64A9C9E5EE9C}"/>
              </c:ext>
            </c:extLst>
          </c:dPt>
          <c:dPt>
            <c:idx val="3"/>
            <c:bubble3D val="0"/>
            <c:spPr>
              <a:solidFill>
                <a:srgbClr val="C0C0C0"/>
              </a:solidFill>
              <a:ln w="12700">
                <a:solidFill>
                  <a:srgbClr val="000000"/>
                </a:solidFill>
                <a:prstDash val="solid"/>
              </a:ln>
            </c:spPr>
            <c:extLst>
              <c:ext xmlns:c16="http://schemas.microsoft.com/office/drawing/2014/chart" uri="{C3380CC4-5D6E-409C-BE32-E72D297353CC}">
                <c16:uniqueId val="{00000007-94AC-4A68-B962-64A9C9E5EE9C}"/>
              </c:ext>
            </c:extLst>
          </c:dPt>
          <c:dPt>
            <c:idx val="4"/>
            <c:bubble3D val="0"/>
            <c:spPr>
              <a:solidFill>
                <a:srgbClr val="00FFFF"/>
              </a:solidFill>
              <a:ln w="12700">
                <a:solidFill>
                  <a:srgbClr val="000000"/>
                </a:solidFill>
                <a:prstDash val="solid"/>
              </a:ln>
            </c:spPr>
            <c:extLst>
              <c:ext xmlns:c16="http://schemas.microsoft.com/office/drawing/2014/chart" uri="{C3380CC4-5D6E-409C-BE32-E72D297353CC}">
                <c16:uniqueId val="{00000009-94AC-4A68-B962-64A9C9E5EE9C}"/>
              </c:ext>
            </c:extLst>
          </c:dPt>
          <c:dLbls>
            <c:dLbl>
              <c:idx val="0"/>
              <c:layout>
                <c:manualLayout>
                  <c:x val="8.167892754655437E-2"/>
                  <c:y val="-0.1334631714224559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AC-4A68-B962-64A9C9E5EE9C}"/>
                </c:ext>
              </c:extLst>
            </c:dLbl>
            <c:dLbl>
              <c:idx val="1"/>
              <c:layout>
                <c:manualLayout>
                  <c:x val="0.25731779735684734"/>
                  <c:y val="0.11156065727681123"/>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AC-4A68-B962-64A9C9E5EE9C}"/>
                </c:ext>
              </c:extLst>
            </c:dLbl>
            <c:dLbl>
              <c:idx val="2"/>
              <c:layout>
                <c:manualLayout>
                  <c:x val="-5.897162010270067E-2"/>
                  <c:y val="-3.72490840016673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AC-4A68-B962-64A9C9E5EE9C}"/>
                </c:ext>
              </c:extLst>
            </c:dLbl>
            <c:dLbl>
              <c:idx val="3"/>
              <c:layout>
                <c:manualLayout>
                  <c:x val="-9.7225478439400062E-2"/>
                  <c:y val="-0.1175190350682247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AC-4A68-B962-64A9C9E5EE9C}"/>
                </c:ext>
              </c:extLst>
            </c:dLbl>
            <c:dLbl>
              <c:idx val="4"/>
              <c:layout>
                <c:manualLayout>
                  <c:x val="-0.11673265168968519"/>
                  <c:y val="-0.219211201529256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4AC-4A68-B962-64A9C9E5EE9C}"/>
                </c:ext>
              </c:extLst>
            </c:dLbl>
            <c:dLbl>
              <c:idx val="5"/>
              <c:layout>
                <c:manualLayout>
                  <c:x val="0.13442160638132136"/>
                  <c:y val="-0.233367628505757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4AC-4A68-B962-64A9C9E5EE9C}"/>
                </c:ext>
              </c:extLst>
            </c:dLbl>
            <c:dLbl>
              <c:idx val="6"/>
              <c:layout>
                <c:manualLayout>
                  <c:x val="-4.3588206367714634E-2"/>
                  <c:y val="-0.2265252356580686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4AC-4A68-B962-64A9C9E5EE9C}"/>
                </c:ext>
              </c:extLst>
            </c:dLbl>
            <c:dLbl>
              <c:idx val="7"/>
              <c:layout>
                <c:manualLayout>
                  <c:x val="0.14567778119562888"/>
                  <c:y val="-0.23669472718349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94AC-4A68-B962-64A9C9E5EE9C}"/>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4AC-4A68-B962-64A9C9E5EE9C}"/>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'VODENJE ZADEV 2019'!$AO$963:$AO$968</c:f>
              <c:strCache>
                <c:ptCount val="6"/>
                <c:pt idx="0">
                  <c:v>z zapisnikom</c:v>
                </c:pt>
                <c:pt idx="1">
                  <c:v>z odgovorom</c:v>
                </c:pt>
                <c:pt idx="2">
                  <c:v>z odstopom</c:v>
                </c:pt>
                <c:pt idx="3">
                  <c:v>z uradnim zaznamkom</c:v>
                </c:pt>
                <c:pt idx="4">
                  <c:v>z odločbo</c:v>
                </c:pt>
                <c:pt idx="5">
                  <c:v>s sklepom</c:v>
                </c:pt>
              </c:strCache>
            </c:strRef>
          </c:cat>
          <c:val>
            <c:numRef>
              <c:f>'VODENJE ZADEV 2019'!$AR$963:$AR$968</c:f>
              <c:numCache>
                <c:formatCode>General</c:formatCode>
                <c:ptCount val="6"/>
                <c:pt idx="0">
                  <c:v>209</c:v>
                </c:pt>
                <c:pt idx="1">
                  <c:v>362</c:v>
                </c:pt>
                <c:pt idx="2">
                  <c:v>47</c:v>
                </c:pt>
                <c:pt idx="3">
                  <c:v>105</c:v>
                </c:pt>
                <c:pt idx="4">
                  <c:v>0</c:v>
                </c:pt>
                <c:pt idx="5">
                  <c:v>0</c:v>
                </c:pt>
              </c:numCache>
            </c:numRef>
          </c:val>
          <c:extLst>
            <c:ext xmlns:c16="http://schemas.microsoft.com/office/drawing/2014/chart" uri="{C3380CC4-5D6E-409C-BE32-E72D297353CC}">
              <c16:uniqueId val="{0000000E-94AC-4A68-B962-64A9C9E5EE9C}"/>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VOD_ZADEV_ISJU_2019!$F$589</c:f>
              <c:strCache>
                <c:ptCount val="1"/>
                <c:pt idx="0">
                  <c:v>PREJETE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22D9-4E6C-B2F4-888AD5763FE8}"/>
              </c:ext>
            </c:extLst>
          </c:dPt>
          <c:dPt>
            <c:idx val="1"/>
            <c:invertIfNegative val="0"/>
            <c:bubble3D val="0"/>
            <c:spPr>
              <a:solidFill>
                <a:srgbClr val="0000FF"/>
              </a:solidFill>
            </c:spPr>
            <c:extLst>
              <c:ext xmlns:c16="http://schemas.microsoft.com/office/drawing/2014/chart" uri="{C3380CC4-5D6E-409C-BE32-E72D297353CC}">
                <c16:uniqueId val="{00000003-22D9-4E6C-B2F4-888AD5763FE8}"/>
              </c:ext>
            </c:extLst>
          </c:dPt>
          <c:dPt>
            <c:idx val="2"/>
            <c:invertIfNegative val="0"/>
            <c:bubble3D val="0"/>
            <c:spPr>
              <a:solidFill>
                <a:srgbClr val="FF0000"/>
              </a:solidFill>
            </c:spPr>
            <c:extLst>
              <c:ext xmlns:c16="http://schemas.microsoft.com/office/drawing/2014/chart" uri="{C3380CC4-5D6E-409C-BE32-E72D297353CC}">
                <c16:uniqueId val="{00000005-22D9-4E6C-B2F4-888AD5763FE8}"/>
              </c:ext>
            </c:extLst>
          </c:dPt>
          <c:dPt>
            <c:idx val="3"/>
            <c:invertIfNegative val="0"/>
            <c:bubble3D val="0"/>
            <c:spPr>
              <a:solidFill>
                <a:srgbClr val="92D050"/>
              </a:solidFill>
            </c:spPr>
            <c:extLst>
              <c:ext xmlns:c16="http://schemas.microsoft.com/office/drawing/2014/chart" uri="{C3380CC4-5D6E-409C-BE32-E72D297353CC}">
                <c16:uniqueId val="{00000007-22D9-4E6C-B2F4-888AD5763FE8}"/>
              </c:ext>
            </c:extLst>
          </c:dPt>
          <c:dPt>
            <c:idx val="4"/>
            <c:invertIfNegative val="0"/>
            <c:bubble3D val="0"/>
            <c:spPr>
              <a:solidFill>
                <a:srgbClr val="00B0F0"/>
              </a:solidFill>
            </c:spPr>
            <c:extLst>
              <c:ext xmlns:c16="http://schemas.microsoft.com/office/drawing/2014/chart" uri="{C3380CC4-5D6E-409C-BE32-E72D297353CC}">
                <c16:uniqueId val="{00000009-22D9-4E6C-B2F4-888AD5763FE8}"/>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22D9-4E6C-B2F4-888AD5763FE8}"/>
              </c:ext>
            </c:extLst>
          </c:dPt>
          <c:cat>
            <c:strRef>
              <c:f>VOD_ZADEV_ISJU_2019!$D$615:$E$621</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c:v>
                </c:pt>
              </c:strCache>
            </c:strRef>
          </c:cat>
          <c:val>
            <c:numRef>
              <c:f>VOD_ZADEV_ISJU_2019!$F$615:$F$621</c:f>
              <c:numCache>
                <c:formatCode>General</c:formatCode>
                <c:ptCount val="7"/>
                <c:pt idx="0">
                  <c:v>8</c:v>
                </c:pt>
                <c:pt idx="1">
                  <c:v>38</c:v>
                </c:pt>
                <c:pt idx="2">
                  <c:v>13</c:v>
                </c:pt>
                <c:pt idx="3">
                  <c:v>11</c:v>
                </c:pt>
                <c:pt idx="4">
                  <c:v>53</c:v>
                </c:pt>
                <c:pt idx="5">
                  <c:v>165</c:v>
                </c:pt>
                <c:pt idx="6">
                  <c:v>82</c:v>
                </c:pt>
              </c:numCache>
            </c:numRef>
          </c:val>
          <c:extLst>
            <c:ext xmlns:c16="http://schemas.microsoft.com/office/drawing/2014/chart" uri="{C3380CC4-5D6E-409C-BE32-E72D297353CC}">
              <c16:uniqueId val="{0000000C-22D9-4E6C-B2F4-888AD5763FE8}"/>
            </c:ext>
          </c:extLst>
        </c:ser>
        <c:dLbls>
          <c:showLegendKey val="0"/>
          <c:showVal val="0"/>
          <c:showCatName val="0"/>
          <c:showSerName val="0"/>
          <c:showPercent val="0"/>
          <c:showBubbleSize val="0"/>
        </c:dLbls>
        <c:gapWidth val="150"/>
        <c:shape val="box"/>
        <c:axId val="92048768"/>
        <c:axId val="92050560"/>
        <c:axId val="0"/>
      </c:bar3DChart>
      <c:catAx>
        <c:axId val="92048768"/>
        <c:scaling>
          <c:orientation val="minMax"/>
        </c:scaling>
        <c:delete val="0"/>
        <c:axPos val="b"/>
        <c:numFmt formatCode="General" sourceLinked="0"/>
        <c:majorTickMark val="none"/>
        <c:minorTickMark val="none"/>
        <c:tickLblPos val="nextTo"/>
        <c:crossAx val="92050560"/>
        <c:crosses val="autoZero"/>
        <c:auto val="1"/>
        <c:lblAlgn val="ctr"/>
        <c:lblOffset val="100"/>
        <c:noMultiLvlLbl val="0"/>
      </c:catAx>
      <c:valAx>
        <c:axId val="92050560"/>
        <c:scaling>
          <c:orientation val="minMax"/>
          <c:min val="0"/>
        </c:scaling>
        <c:delete val="0"/>
        <c:axPos val="l"/>
        <c:majorGridlines/>
        <c:numFmt formatCode="General" sourceLinked="1"/>
        <c:majorTickMark val="none"/>
        <c:minorTickMark val="none"/>
        <c:tickLblPos val="nextTo"/>
        <c:crossAx val="9204876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VOD_ZADEV_ISJU_2019!$H$589</c:f>
              <c:strCache>
                <c:ptCount val="1"/>
                <c:pt idx="0">
                  <c:v>REŠENE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25F1-4578-961A-4EB35FDAF4A9}"/>
              </c:ext>
            </c:extLst>
          </c:dPt>
          <c:dPt>
            <c:idx val="1"/>
            <c:invertIfNegative val="0"/>
            <c:bubble3D val="0"/>
            <c:spPr>
              <a:solidFill>
                <a:srgbClr val="0000FF"/>
              </a:solidFill>
            </c:spPr>
            <c:extLst>
              <c:ext xmlns:c16="http://schemas.microsoft.com/office/drawing/2014/chart" uri="{C3380CC4-5D6E-409C-BE32-E72D297353CC}">
                <c16:uniqueId val="{00000003-25F1-4578-961A-4EB35FDAF4A9}"/>
              </c:ext>
            </c:extLst>
          </c:dPt>
          <c:dPt>
            <c:idx val="2"/>
            <c:invertIfNegative val="0"/>
            <c:bubble3D val="0"/>
            <c:spPr>
              <a:solidFill>
                <a:srgbClr val="FF0000"/>
              </a:solidFill>
            </c:spPr>
            <c:extLst>
              <c:ext xmlns:c16="http://schemas.microsoft.com/office/drawing/2014/chart" uri="{C3380CC4-5D6E-409C-BE32-E72D297353CC}">
                <c16:uniqueId val="{00000005-25F1-4578-961A-4EB35FDAF4A9}"/>
              </c:ext>
            </c:extLst>
          </c:dPt>
          <c:dPt>
            <c:idx val="3"/>
            <c:invertIfNegative val="0"/>
            <c:bubble3D val="0"/>
            <c:spPr>
              <a:solidFill>
                <a:srgbClr val="92D050"/>
              </a:solidFill>
            </c:spPr>
            <c:extLst>
              <c:ext xmlns:c16="http://schemas.microsoft.com/office/drawing/2014/chart" uri="{C3380CC4-5D6E-409C-BE32-E72D297353CC}">
                <c16:uniqueId val="{00000007-25F1-4578-961A-4EB35FDAF4A9}"/>
              </c:ext>
            </c:extLst>
          </c:dPt>
          <c:dPt>
            <c:idx val="4"/>
            <c:invertIfNegative val="0"/>
            <c:bubble3D val="0"/>
            <c:spPr>
              <a:solidFill>
                <a:srgbClr val="00B0F0"/>
              </a:solidFill>
            </c:spPr>
            <c:extLst>
              <c:ext xmlns:c16="http://schemas.microsoft.com/office/drawing/2014/chart" uri="{C3380CC4-5D6E-409C-BE32-E72D297353CC}">
                <c16:uniqueId val="{00000009-25F1-4578-961A-4EB35FDAF4A9}"/>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25F1-4578-961A-4EB35FDAF4A9}"/>
              </c:ext>
            </c:extLst>
          </c:dPt>
          <c:cat>
            <c:strRef>
              <c:f>VOD_ZADEV_ISJU_2019!$D$615:$E$621</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c:v>
                </c:pt>
              </c:strCache>
            </c:strRef>
          </c:cat>
          <c:val>
            <c:numRef>
              <c:f>VOD_ZADEV_ISJU_2019!$H$615:$H$621</c:f>
              <c:numCache>
                <c:formatCode>General</c:formatCode>
                <c:ptCount val="7"/>
                <c:pt idx="0">
                  <c:v>10</c:v>
                </c:pt>
                <c:pt idx="1">
                  <c:v>37</c:v>
                </c:pt>
                <c:pt idx="2">
                  <c:v>16</c:v>
                </c:pt>
                <c:pt idx="3">
                  <c:v>8</c:v>
                </c:pt>
                <c:pt idx="4">
                  <c:v>46</c:v>
                </c:pt>
                <c:pt idx="5">
                  <c:v>153</c:v>
                </c:pt>
                <c:pt idx="6">
                  <c:v>75</c:v>
                </c:pt>
              </c:numCache>
            </c:numRef>
          </c:val>
          <c:extLst>
            <c:ext xmlns:c16="http://schemas.microsoft.com/office/drawing/2014/chart" uri="{C3380CC4-5D6E-409C-BE32-E72D297353CC}">
              <c16:uniqueId val="{0000000C-25F1-4578-961A-4EB35FDAF4A9}"/>
            </c:ext>
          </c:extLst>
        </c:ser>
        <c:dLbls>
          <c:showLegendKey val="0"/>
          <c:showVal val="0"/>
          <c:showCatName val="0"/>
          <c:showSerName val="0"/>
          <c:showPercent val="0"/>
          <c:showBubbleSize val="0"/>
        </c:dLbls>
        <c:gapWidth val="150"/>
        <c:shape val="box"/>
        <c:axId val="92122496"/>
        <c:axId val="92140672"/>
        <c:axId val="0"/>
      </c:bar3DChart>
      <c:catAx>
        <c:axId val="92122496"/>
        <c:scaling>
          <c:orientation val="minMax"/>
        </c:scaling>
        <c:delete val="0"/>
        <c:axPos val="b"/>
        <c:numFmt formatCode="General" sourceLinked="0"/>
        <c:majorTickMark val="none"/>
        <c:minorTickMark val="none"/>
        <c:tickLblPos val="nextTo"/>
        <c:crossAx val="92140672"/>
        <c:crosses val="autoZero"/>
        <c:auto val="1"/>
        <c:lblAlgn val="ctr"/>
        <c:lblOffset val="100"/>
        <c:noMultiLvlLbl val="0"/>
      </c:catAx>
      <c:valAx>
        <c:axId val="92140672"/>
        <c:scaling>
          <c:orientation val="minMax"/>
          <c:min val="0"/>
        </c:scaling>
        <c:delete val="0"/>
        <c:axPos val="l"/>
        <c:majorGridlines/>
        <c:numFmt formatCode="General" sourceLinked="1"/>
        <c:majorTickMark val="none"/>
        <c:minorTickMark val="none"/>
        <c:tickLblPos val="nextTo"/>
        <c:crossAx val="9212249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VOD_ZADEV_ISJU_2019!$O$589</c:f>
              <c:strCache>
                <c:ptCount val="1"/>
                <c:pt idx="0">
                  <c:v>REŠENE INŠPEKCIJSKE ZADEVE (NADZORI)</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7BB2-4DF5-AD35-FD2DC072E4C5}"/>
              </c:ext>
            </c:extLst>
          </c:dPt>
          <c:dPt>
            <c:idx val="1"/>
            <c:invertIfNegative val="0"/>
            <c:bubble3D val="0"/>
            <c:spPr>
              <a:solidFill>
                <a:srgbClr val="0000FF"/>
              </a:solidFill>
            </c:spPr>
            <c:extLst>
              <c:ext xmlns:c16="http://schemas.microsoft.com/office/drawing/2014/chart" uri="{C3380CC4-5D6E-409C-BE32-E72D297353CC}">
                <c16:uniqueId val="{00000003-7BB2-4DF5-AD35-FD2DC072E4C5}"/>
              </c:ext>
            </c:extLst>
          </c:dPt>
          <c:dPt>
            <c:idx val="2"/>
            <c:invertIfNegative val="0"/>
            <c:bubble3D val="0"/>
            <c:spPr>
              <a:solidFill>
                <a:srgbClr val="FF0000"/>
              </a:solidFill>
            </c:spPr>
            <c:extLst>
              <c:ext xmlns:c16="http://schemas.microsoft.com/office/drawing/2014/chart" uri="{C3380CC4-5D6E-409C-BE32-E72D297353CC}">
                <c16:uniqueId val="{00000005-7BB2-4DF5-AD35-FD2DC072E4C5}"/>
              </c:ext>
            </c:extLst>
          </c:dPt>
          <c:dPt>
            <c:idx val="3"/>
            <c:invertIfNegative val="0"/>
            <c:bubble3D val="0"/>
            <c:spPr>
              <a:solidFill>
                <a:srgbClr val="92D050"/>
              </a:solidFill>
            </c:spPr>
            <c:extLst>
              <c:ext xmlns:c16="http://schemas.microsoft.com/office/drawing/2014/chart" uri="{C3380CC4-5D6E-409C-BE32-E72D297353CC}">
                <c16:uniqueId val="{00000007-7BB2-4DF5-AD35-FD2DC072E4C5}"/>
              </c:ext>
            </c:extLst>
          </c:dPt>
          <c:dPt>
            <c:idx val="4"/>
            <c:invertIfNegative val="0"/>
            <c:bubble3D val="0"/>
            <c:spPr>
              <a:solidFill>
                <a:srgbClr val="00B0F0"/>
              </a:solidFill>
            </c:spPr>
            <c:extLst>
              <c:ext xmlns:c16="http://schemas.microsoft.com/office/drawing/2014/chart" uri="{C3380CC4-5D6E-409C-BE32-E72D297353CC}">
                <c16:uniqueId val="{00000009-7BB2-4DF5-AD35-FD2DC072E4C5}"/>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7BB2-4DF5-AD35-FD2DC072E4C5}"/>
              </c:ext>
            </c:extLst>
          </c:dPt>
          <c:dPt>
            <c:idx val="9"/>
            <c:invertIfNegative val="0"/>
            <c:bubble3D val="0"/>
            <c:spPr>
              <a:solidFill>
                <a:srgbClr val="00B050"/>
              </a:solidFill>
            </c:spPr>
            <c:extLst>
              <c:ext xmlns:c16="http://schemas.microsoft.com/office/drawing/2014/chart" uri="{C3380CC4-5D6E-409C-BE32-E72D297353CC}">
                <c16:uniqueId val="{0000000D-7BB2-4DF5-AD35-FD2DC072E4C5}"/>
              </c:ext>
            </c:extLst>
          </c:dPt>
          <c:cat>
            <c:strRef>
              <c:f>VOD_ZADEV_ISJU_2019!$N$615:$N$621</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c:v>
                </c:pt>
              </c:strCache>
            </c:strRef>
          </c:cat>
          <c:val>
            <c:numRef>
              <c:f>VOD_ZADEV_ISJU_2019!$O$615:$O$621</c:f>
              <c:numCache>
                <c:formatCode>General</c:formatCode>
                <c:ptCount val="7"/>
                <c:pt idx="0">
                  <c:v>8</c:v>
                </c:pt>
                <c:pt idx="1">
                  <c:v>19</c:v>
                </c:pt>
                <c:pt idx="2">
                  <c:v>12</c:v>
                </c:pt>
                <c:pt idx="3" formatCode="#,##0">
                  <c:v>1</c:v>
                </c:pt>
                <c:pt idx="4" formatCode="#,##0">
                  <c:v>32</c:v>
                </c:pt>
                <c:pt idx="5" formatCode="#,##0">
                  <c:v>90</c:v>
                </c:pt>
                <c:pt idx="6" formatCode="#,##0">
                  <c:v>2</c:v>
                </c:pt>
              </c:numCache>
            </c:numRef>
          </c:val>
          <c:extLst>
            <c:ext xmlns:c16="http://schemas.microsoft.com/office/drawing/2014/chart" uri="{C3380CC4-5D6E-409C-BE32-E72D297353CC}">
              <c16:uniqueId val="{0000000E-7BB2-4DF5-AD35-FD2DC072E4C5}"/>
            </c:ext>
          </c:extLst>
        </c:ser>
        <c:dLbls>
          <c:showLegendKey val="0"/>
          <c:showVal val="0"/>
          <c:showCatName val="0"/>
          <c:showSerName val="0"/>
          <c:showPercent val="0"/>
          <c:showBubbleSize val="0"/>
        </c:dLbls>
        <c:gapWidth val="150"/>
        <c:shape val="box"/>
        <c:axId val="93247360"/>
        <c:axId val="93248896"/>
        <c:axId val="0"/>
      </c:bar3DChart>
      <c:catAx>
        <c:axId val="93247360"/>
        <c:scaling>
          <c:orientation val="minMax"/>
        </c:scaling>
        <c:delete val="0"/>
        <c:axPos val="b"/>
        <c:numFmt formatCode="General" sourceLinked="0"/>
        <c:majorTickMark val="none"/>
        <c:minorTickMark val="none"/>
        <c:tickLblPos val="nextTo"/>
        <c:crossAx val="93248896"/>
        <c:crosses val="autoZero"/>
        <c:auto val="1"/>
        <c:lblAlgn val="ctr"/>
        <c:lblOffset val="100"/>
        <c:noMultiLvlLbl val="0"/>
      </c:catAx>
      <c:valAx>
        <c:axId val="93248896"/>
        <c:scaling>
          <c:orientation val="minMax"/>
          <c:min val="0"/>
        </c:scaling>
        <c:delete val="0"/>
        <c:axPos val="l"/>
        <c:majorGridlines/>
        <c:numFmt formatCode="General" sourceLinked="1"/>
        <c:majorTickMark val="none"/>
        <c:minorTickMark val="none"/>
        <c:tickLblPos val="nextTo"/>
        <c:crossAx val="9324736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500" baseline="0">
          <a:latin typeface="Arial" panose="020B0604020202020204" pitchFamily="34" charset="0"/>
        </a:defRPr>
      </a:pPr>
      <a:endParaRPr lang="sl-SI"/>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VOD_ZADEV_ISJU_2019!$G$624</c:f>
              <c:strCache>
                <c:ptCount val="1"/>
                <c:pt idx="0">
                  <c:v>Delež rešenih inšpekcijskih zadev (nadzorov) v rešenih zadevah</c:v>
                </c:pt>
              </c:strCache>
            </c:strRef>
          </c:tx>
          <c:invertIfNegative val="0"/>
          <c:cat>
            <c:strRef>
              <c:f>VOD_ZADEV_ISJU_2019!$D$625:$D$628</c:f>
              <c:strCache>
                <c:ptCount val="4"/>
                <c:pt idx="0">
                  <c:v>Področje nadzora (ZJU)</c:v>
                </c:pt>
                <c:pt idx="1">
                  <c:v>Področje nadzora (ZSPJS)</c:v>
                </c:pt>
                <c:pt idx="2">
                  <c:v>Področje nadzora (ZIPRS)</c:v>
                </c:pt>
                <c:pt idx="3">
                  <c:v>Področje nadzora (ZPROST)</c:v>
                </c:pt>
              </c:strCache>
            </c:strRef>
          </c:cat>
          <c:val>
            <c:numRef>
              <c:f>VOD_ZADEV_ISJU_2019!$G$625:$G$628</c:f>
              <c:numCache>
                <c:formatCode>0.0%</c:formatCode>
                <c:ptCount val="4"/>
                <c:pt idx="0">
                  <c:v>0.40243902439024393</c:v>
                </c:pt>
                <c:pt idx="1">
                  <c:v>0.72560975609756095</c:v>
                </c:pt>
                <c:pt idx="2">
                  <c:v>0</c:v>
                </c:pt>
                <c:pt idx="3">
                  <c:v>0</c:v>
                </c:pt>
              </c:numCache>
            </c:numRef>
          </c:val>
          <c:extLst>
            <c:ext xmlns:c16="http://schemas.microsoft.com/office/drawing/2014/chart" uri="{C3380CC4-5D6E-409C-BE32-E72D297353CC}">
              <c16:uniqueId val="{00000000-4F4E-4E84-B392-AB560719C442}"/>
            </c:ext>
          </c:extLst>
        </c:ser>
        <c:ser>
          <c:idx val="1"/>
          <c:order val="1"/>
          <c:tx>
            <c:strRef>
              <c:f>VOD_ZADEV_ISJU_2019!$I$624</c:f>
              <c:strCache>
                <c:ptCount val="1"/>
                <c:pt idx="0">
                  <c:v>Delež rešenih inšpekcijskih zadev, v katerih so bile ugovoljene nepravilnosti kršitve v rešenih inšpekcijskih zadevah</c:v>
                </c:pt>
              </c:strCache>
            </c:strRef>
          </c:tx>
          <c:spPr>
            <a:solidFill>
              <a:srgbClr val="FF0000"/>
            </a:solidFill>
          </c:spPr>
          <c:invertIfNegative val="0"/>
          <c:cat>
            <c:strRef>
              <c:f>VOD_ZADEV_ISJU_2019!$D$625:$D$628</c:f>
              <c:strCache>
                <c:ptCount val="4"/>
                <c:pt idx="0">
                  <c:v>Področje nadzora (ZJU)</c:v>
                </c:pt>
                <c:pt idx="1">
                  <c:v>Področje nadzora (ZSPJS)</c:v>
                </c:pt>
                <c:pt idx="2">
                  <c:v>Področje nadzora (ZIPRS)</c:v>
                </c:pt>
                <c:pt idx="3">
                  <c:v>Področje nadzora (ZPROST)</c:v>
                </c:pt>
              </c:strCache>
            </c:strRef>
          </c:cat>
          <c:val>
            <c:numRef>
              <c:f>VOD_ZADEV_ISJU_2019!$I$625:$I$628</c:f>
              <c:numCache>
                <c:formatCode>0.0%</c:formatCode>
                <c:ptCount val="4"/>
                <c:pt idx="0">
                  <c:v>0.81818181818181823</c:v>
                </c:pt>
                <c:pt idx="1">
                  <c:v>0.83193277310924374</c:v>
                </c:pt>
                <c:pt idx="2">
                  <c:v>0</c:v>
                </c:pt>
                <c:pt idx="3">
                  <c:v>0</c:v>
                </c:pt>
              </c:numCache>
            </c:numRef>
          </c:val>
          <c:extLst>
            <c:ext xmlns:c16="http://schemas.microsoft.com/office/drawing/2014/chart" uri="{C3380CC4-5D6E-409C-BE32-E72D297353CC}">
              <c16:uniqueId val="{00000001-4F4E-4E84-B392-AB560719C442}"/>
            </c:ext>
          </c:extLst>
        </c:ser>
        <c:ser>
          <c:idx val="2"/>
          <c:order val="2"/>
          <c:tx>
            <c:strRef>
              <c:f>VOD_ZADEV_ISJU_2019!$K$624</c:f>
              <c:strCache>
                <c:ptCount val="1"/>
                <c:pt idx="0">
                  <c:v>Delež rešenih inšpekcijskih zadev, v katerih so bili odrejeni/izrečeni ukrepi v rešenih inšpekcijskih zadevah</c:v>
                </c:pt>
              </c:strCache>
            </c:strRef>
          </c:tx>
          <c:spPr>
            <a:solidFill>
              <a:srgbClr val="FFFF00"/>
            </a:solidFill>
          </c:spPr>
          <c:invertIfNegative val="0"/>
          <c:cat>
            <c:strRef>
              <c:f>VOD_ZADEV_ISJU_2019!$D$625:$D$628</c:f>
              <c:strCache>
                <c:ptCount val="4"/>
                <c:pt idx="0">
                  <c:v>Področje nadzora (ZJU)</c:v>
                </c:pt>
                <c:pt idx="1">
                  <c:v>Področje nadzora (ZSPJS)</c:v>
                </c:pt>
                <c:pt idx="2">
                  <c:v>Področje nadzora (ZIPRS)</c:v>
                </c:pt>
                <c:pt idx="3">
                  <c:v>Področje nadzora (ZPROST)</c:v>
                </c:pt>
              </c:strCache>
            </c:strRef>
          </c:cat>
          <c:val>
            <c:numRef>
              <c:f>VOD_ZADEV_ISJU_2019!$K$625:$K$628</c:f>
              <c:numCache>
                <c:formatCode>0.0%</c:formatCode>
                <c:ptCount val="4"/>
                <c:pt idx="0">
                  <c:v>0.75757575757575757</c:v>
                </c:pt>
                <c:pt idx="1">
                  <c:v>0.77310924369747902</c:v>
                </c:pt>
                <c:pt idx="2">
                  <c:v>0</c:v>
                </c:pt>
                <c:pt idx="3">
                  <c:v>0</c:v>
                </c:pt>
              </c:numCache>
            </c:numRef>
          </c:val>
          <c:extLst>
            <c:ext xmlns:c16="http://schemas.microsoft.com/office/drawing/2014/chart" uri="{C3380CC4-5D6E-409C-BE32-E72D297353CC}">
              <c16:uniqueId val="{00000002-4F4E-4E84-B392-AB560719C442}"/>
            </c:ext>
          </c:extLst>
        </c:ser>
        <c:dLbls>
          <c:showLegendKey val="0"/>
          <c:showVal val="0"/>
          <c:showCatName val="0"/>
          <c:showSerName val="0"/>
          <c:showPercent val="0"/>
          <c:showBubbleSize val="0"/>
        </c:dLbls>
        <c:gapWidth val="150"/>
        <c:shape val="box"/>
        <c:axId val="93325184"/>
        <c:axId val="93326720"/>
        <c:axId val="0"/>
      </c:bar3DChart>
      <c:catAx>
        <c:axId val="93325184"/>
        <c:scaling>
          <c:orientation val="minMax"/>
        </c:scaling>
        <c:delete val="0"/>
        <c:axPos val="b"/>
        <c:numFmt formatCode="General" sourceLinked="0"/>
        <c:majorTickMark val="none"/>
        <c:minorTickMark val="none"/>
        <c:tickLblPos val="nextTo"/>
        <c:crossAx val="93326720"/>
        <c:crosses val="autoZero"/>
        <c:auto val="1"/>
        <c:lblAlgn val="ctr"/>
        <c:lblOffset val="100"/>
        <c:noMultiLvlLbl val="0"/>
      </c:catAx>
      <c:valAx>
        <c:axId val="93326720"/>
        <c:scaling>
          <c:orientation val="minMax"/>
          <c:min val="0"/>
        </c:scaling>
        <c:delete val="0"/>
        <c:axPos val="l"/>
        <c:majorGridlines/>
        <c:numFmt formatCode="0.0%" sourceLinked="1"/>
        <c:majorTickMark val="none"/>
        <c:minorTickMark val="none"/>
        <c:tickLblPos val="nextTo"/>
        <c:crossAx val="9332518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500" baseline="0">
          <a:latin typeface="Arial" panose="020B0604020202020204" pitchFamily="34" charset="0"/>
        </a:defRPr>
      </a:pPr>
      <a:endParaRPr lang="sl-SI"/>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tx>
            <c:strRef>
              <c:f>STATISTIKA_ISJU_2019!$L$33</c:f>
              <c:strCache>
                <c:ptCount val="1"/>
                <c:pt idx="0">
                  <c:v>SKUPAJ - NAJBOLJ POGOSTO UGOTOVLJENE NEPRAVILNOSTI</c:v>
                </c:pt>
              </c:strCache>
            </c:strRef>
          </c:tx>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C583-473A-A120-FFF427CD413D}"/>
              </c:ext>
            </c:extLst>
          </c:dPt>
          <c:dPt>
            <c:idx val="1"/>
            <c:bubble3D val="0"/>
            <c:spPr>
              <a:solidFill>
                <a:srgbClr val="0000FF"/>
              </a:solidFill>
              <a:ln w="12700">
                <a:noFill/>
                <a:prstDash val="solid"/>
              </a:ln>
            </c:spPr>
            <c:extLst>
              <c:ext xmlns:c16="http://schemas.microsoft.com/office/drawing/2014/chart" uri="{C3380CC4-5D6E-409C-BE32-E72D297353CC}">
                <c16:uniqueId val="{00000003-C583-473A-A120-FFF427CD413D}"/>
              </c:ext>
            </c:extLst>
          </c:dPt>
          <c:dPt>
            <c:idx val="2"/>
            <c:bubble3D val="0"/>
            <c:spPr>
              <a:solidFill>
                <a:srgbClr val="00FF00"/>
              </a:solidFill>
              <a:ln w="12700">
                <a:noFill/>
                <a:prstDash val="solid"/>
              </a:ln>
            </c:spPr>
            <c:extLst>
              <c:ext xmlns:c16="http://schemas.microsoft.com/office/drawing/2014/chart" uri="{C3380CC4-5D6E-409C-BE32-E72D297353CC}">
                <c16:uniqueId val="{00000005-C583-473A-A120-FFF427CD413D}"/>
              </c:ext>
            </c:extLst>
          </c:dPt>
          <c:dPt>
            <c:idx val="3"/>
            <c:bubble3D val="0"/>
            <c:spPr>
              <a:solidFill>
                <a:srgbClr val="C0C0C0"/>
              </a:solidFill>
              <a:ln w="12700">
                <a:noFill/>
                <a:prstDash val="solid"/>
              </a:ln>
            </c:spPr>
            <c:extLst>
              <c:ext xmlns:c16="http://schemas.microsoft.com/office/drawing/2014/chart" uri="{C3380CC4-5D6E-409C-BE32-E72D297353CC}">
                <c16:uniqueId val="{00000007-C583-473A-A120-FFF427CD413D}"/>
              </c:ext>
            </c:extLst>
          </c:dPt>
          <c:dPt>
            <c:idx val="4"/>
            <c:bubble3D val="0"/>
            <c:spPr>
              <a:solidFill>
                <a:srgbClr val="00FFFF"/>
              </a:solidFill>
              <a:ln w="12700">
                <a:noFill/>
                <a:prstDash val="solid"/>
              </a:ln>
            </c:spPr>
            <c:extLst>
              <c:ext xmlns:c16="http://schemas.microsoft.com/office/drawing/2014/chart" uri="{C3380CC4-5D6E-409C-BE32-E72D297353CC}">
                <c16:uniqueId val="{00000009-C583-473A-A120-FFF427CD413D}"/>
              </c:ext>
            </c:extLst>
          </c:dPt>
          <c:dLbls>
            <c:dLbl>
              <c:idx val="0"/>
              <c:layout>
                <c:manualLayout>
                  <c:x val="2.5109433634845336E-2"/>
                  <c:y val="-0.20589110812367969"/>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83-473A-A120-FFF427CD413D}"/>
                </c:ext>
              </c:extLst>
            </c:dLbl>
            <c:dLbl>
              <c:idx val="1"/>
              <c:layout>
                <c:manualLayout>
                  <c:x val="-4.8985106817081035E-2"/>
                  <c:y val="9.57170361343275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83-473A-A120-FFF427CD413D}"/>
                </c:ext>
              </c:extLst>
            </c:dLbl>
            <c:dLbl>
              <c:idx val="2"/>
              <c:layout>
                <c:manualLayout>
                  <c:x val="-3.8275477928786598E-2"/>
                  <c:y val="-7.572644963341353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583-473A-A120-FFF427CD413D}"/>
                </c:ext>
              </c:extLst>
            </c:dLbl>
            <c:dLbl>
              <c:idx val="3"/>
              <c:layout>
                <c:manualLayout>
                  <c:x val="-3.0997809158152749E-2"/>
                  <c:y val="-0.126572491446699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583-473A-A120-FFF427CD413D}"/>
                </c:ext>
              </c:extLst>
            </c:dLbl>
            <c:dLbl>
              <c:idx val="4"/>
              <c:layout>
                <c:manualLayout>
                  <c:x val="0.11230465503496394"/>
                  <c:y val="-0.117359351327576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83-473A-A120-FFF427CD413D}"/>
                </c:ext>
              </c:extLst>
            </c:dLbl>
            <c:dLbl>
              <c:idx val="5"/>
              <c:layout>
                <c:manualLayout>
                  <c:x val="-0.18404832745834562"/>
                  <c:y val="-0.192626930573322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C583-473A-A120-FFF427CD413D}"/>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583-473A-A120-FFF427CD413D}"/>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C583-473A-A120-FFF427CD413D}"/>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583-473A-A120-FFF427CD413D}"/>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STATISTIKA_ISJU_2019!$L$28:$L$32</c:f>
              <c:strCache>
                <c:ptCount val="5"/>
                <c:pt idx="0">
                  <c:v>UN5 Nepravilnosti pri izvedbi postopka javnega natečaja</c:v>
                </c:pt>
                <c:pt idx="1">
                  <c:v>UN1 Nepravilnosti pri sistemizaciji delovnih mest</c:v>
                </c:pt>
                <c:pt idx="2">
                  <c:v>UN10 Nepravilnosti pri izdajanju posamičnih individualnih aktov  </c:v>
                </c:pt>
                <c:pt idx="3">
                  <c:v>UN26 Drugo </c:v>
                </c:pt>
                <c:pt idx="4">
                  <c:v>UN8 Nepravilnosti pri izvedbi postopka nove zaposlitve na strokovno-tehničnem delovnem mestu  </c:v>
                </c:pt>
              </c:strCache>
            </c:strRef>
          </c:cat>
          <c:val>
            <c:numRef>
              <c:f>STATISTIKA_ISJU_2019!$M$28:$M$32</c:f>
              <c:numCache>
                <c:formatCode>#,##0</c:formatCode>
                <c:ptCount val="5"/>
                <c:pt idx="0">
                  <c:v>23</c:v>
                </c:pt>
                <c:pt idx="1">
                  <c:v>11</c:v>
                </c:pt>
                <c:pt idx="2">
                  <c:v>9</c:v>
                </c:pt>
                <c:pt idx="3">
                  <c:v>7</c:v>
                </c:pt>
                <c:pt idx="4">
                  <c:v>6</c:v>
                </c:pt>
              </c:numCache>
            </c:numRef>
          </c:val>
          <c:extLst>
            <c:ext xmlns:c16="http://schemas.microsoft.com/office/drawing/2014/chart" uri="{C3380CC4-5D6E-409C-BE32-E72D297353CC}">
              <c16:uniqueId val="{0000000E-C583-473A-A120-FFF427CD413D}"/>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138D-482E-B978-BD97BF139760}"/>
              </c:ext>
            </c:extLst>
          </c:dPt>
          <c:dPt>
            <c:idx val="1"/>
            <c:bubble3D val="0"/>
            <c:spPr>
              <a:solidFill>
                <a:srgbClr val="0000FF"/>
              </a:solidFill>
              <a:ln w="12700">
                <a:noFill/>
                <a:prstDash val="solid"/>
              </a:ln>
            </c:spPr>
            <c:extLst>
              <c:ext xmlns:c16="http://schemas.microsoft.com/office/drawing/2014/chart" uri="{C3380CC4-5D6E-409C-BE32-E72D297353CC}">
                <c16:uniqueId val="{00000003-138D-482E-B978-BD97BF139760}"/>
              </c:ext>
            </c:extLst>
          </c:dPt>
          <c:dPt>
            <c:idx val="2"/>
            <c:bubble3D val="0"/>
            <c:spPr>
              <a:solidFill>
                <a:srgbClr val="00FF00"/>
              </a:solidFill>
              <a:ln w="12700">
                <a:noFill/>
                <a:prstDash val="solid"/>
              </a:ln>
            </c:spPr>
            <c:extLst>
              <c:ext xmlns:c16="http://schemas.microsoft.com/office/drawing/2014/chart" uri="{C3380CC4-5D6E-409C-BE32-E72D297353CC}">
                <c16:uniqueId val="{00000005-138D-482E-B978-BD97BF139760}"/>
              </c:ext>
            </c:extLst>
          </c:dPt>
          <c:dPt>
            <c:idx val="3"/>
            <c:bubble3D val="0"/>
            <c:spPr>
              <a:solidFill>
                <a:srgbClr val="C0C0C0"/>
              </a:solidFill>
              <a:ln w="12700">
                <a:noFill/>
                <a:prstDash val="solid"/>
              </a:ln>
            </c:spPr>
            <c:extLst>
              <c:ext xmlns:c16="http://schemas.microsoft.com/office/drawing/2014/chart" uri="{C3380CC4-5D6E-409C-BE32-E72D297353CC}">
                <c16:uniqueId val="{00000007-138D-482E-B978-BD97BF139760}"/>
              </c:ext>
            </c:extLst>
          </c:dPt>
          <c:dPt>
            <c:idx val="4"/>
            <c:bubble3D val="0"/>
            <c:spPr>
              <a:solidFill>
                <a:srgbClr val="00FFFF"/>
              </a:solidFill>
              <a:ln w="12700">
                <a:noFill/>
                <a:prstDash val="solid"/>
              </a:ln>
            </c:spPr>
            <c:extLst>
              <c:ext xmlns:c16="http://schemas.microsoft.com/office/drawing/2014/chart" uri="{C3380CC4-5D6E-409C-BE32-E72D297353CC}">
                <c16:uniqueId val="{00000009-138D-482E-B978-BD97BF139760}"/>
              </c:ext>
            </c:extLst>
          </c:dPt>
          <c:dLbls>
            <c:dLbl>
              <c:idx val="0"/>
              <c:layout>
                <c:manualLayout>
                  <c:x val="2.5109433634845336E-2"/>
                  <c:y val="-0.2058911081236796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8D-482E-B978-BD97BF139760}"/>
                </c:ext>
              </c:extLst>
            </c:dLbl>
            <c:dLbl>
              <c:idx val="1"/>
              <c:layout>
                <c:manualLayout>
                  <c:x val="8.8989174342346128E-2"/>
                  <c:y val="-0.1147767876158130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8D-482E-B978-BD97BF139760}"/>
                </c:ext>
              </c:extLst>
            </c:dLbl>
            <c:dLbl>
              <c:idx val="2"/>
              <c:layout>
                <c:manualLayout>
                  <c:x val="5.8306518882812366E-2"/>
                  <c:y val="-5.76194540420035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8D-482E-B978-BD97BF139760}"/>
                </c:ext>
              </c:extLst>
            </c:dLbl>
            <c:dLbl>
              <c:idx val="3"/>
              <c:layout>
                <c:manualLayout>
                  <c:x val="5.3166488024375604E-2"/>
                  <c:y val="-1.340381041761753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8D-482E-B978-BD97BF139760}"/>
                </c:ext>
              </c:extLst>
            </c:dLbl>
            <c:dLbl>
              <c:idx val="4"/>
              <c:layout>
                <c:manualLayout>
                  <c:x val="-7.8099852965045596E-2"/>
                  <c:y val="0.10671471911612199"/>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8D-482E-B978-BD97BF139760}"/>
                </c:ext>
              </c:extLst>
            </c:dLbl>
            <c:dLbl>
              <c:idx val="5"/>
              <c:layout>
                <c:manualLayout>
                  <c:x val="-0.18404832745834562"/>
                  <c:y val="-0.192626930573322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38D-482E-B978-BD97BF139760}"/>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38D-482E-B978-BD97BF139760}"/>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38D-482E-B978-BD97BF139760}"/>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38D-482E-B978-BD97BF139760}"/>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VOD_ZADEV_ISJU_2019!$CE$587:$CE$592</c:f>
              <c:strCache>
                <c:ptCount val="6"/>
                <c:pt idx="0">
                  <c:v>1.1.-1.2.1. Nevladni proračunski uporaniki in vladne službe</c:v>
                </c:pt>
                <c:pt idx="1">
                  <c:v>1.2.2. Ministrstva in organi v sestavi</c:v>
                </c:pt>
                <c:pt idx="2">
                  <c:v>1.3. Pravosodni proračunski uporabniki</c:v>
                </c:pt>
                <c:pt idx="3">
                  <c:v>1.2.3. Upravne enote</c:v>
                </c:pt>
                <c:pt idx="4">
                  <c:v>2.1.-2.2. Občine in druge lokalne skupnosti</c:v>
                </c:pt>
                <c:pt idx="5">
                  <c:v>3.1.-6.1. Izvajalci javnih služb/ nosilci javnih pooblastil</c:v>
                </c:pt>
              </c:strCache>
            </c:strRef>
          </c:cat>
          <c:val>
            <c:numRef>
              <c:f>VOD_ZADEV_ISJU_2019!$DF$587:$DF$592</c:f>
              <c:numCache>
                <c:formatCode>General</c:formatCode>
                <c:ptCount val="6"/>
                <c:pt idx="0">
                  <c:v>5</c:v>
                </c:pt>
                <c:pt idx="1">
                  <c:v>12</c:v>
                </c:pt>
                <c:pt idx="2">
                  <c:v>0</c:v>
                </c:pt>
                <c:pt idx="3">
                  <c:v>7</c:v>
                </c:pt>
                <c:pt idx="4">
                  <c:v>68</c:v>
                </c:pt>
                <c:pt idx="5">
                  <c:v>7</c:v>
                </c:pt>
              </c:numCache>
            </c:numRef>
          </c:val>
          <c:extLst>
            <c:ext xmlns:c16="http://schemas.microsoft.com/office/drawing/2014/chart" uri="{C3380CC4-5D6E-409C-BE32-E72D297353CC}">
              <c16:uniqueId val="{0000000E-138D-482E-B978-BD97BF139760}"/>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645294725956605"/>
          <c:y val="0.3610169491525429"/>
          <c:w val="0.42709410548086896"/>
          <c:h val="0.27796610169491553"/>
        </c:manualLayout>
      </c:layout>
      <c:pie3DChart>
        <c:varyColors val="1"/>
        <c:ser>
          <c:idx val="0"/>
          <c:order val="0"/>
          <c:spPr>
            <a:solidFill>
              <a:srgbClr val="9999FF"/>
            </a:solidFill>
            <a:ln w="12700">
              <a:noFill/>
              <a:prstDash val="solid"/>
            </a:ln>
          </c:spPr>
          <c:explosion val="25"/>
          <c:dPt>
            <c:idx val="0"/>
            <c:bubble3D val="0"/>
            <c:spPr>
              <a:solidFill>
                <a:srgbClr val="00FF00"/>
              </a:solidFill>
              <a:ln w="12700">
                <a:noFill/>
                <a:prstDash val="solid"/>
              </a:ln>
            </c:spPr>
            <c:extLst>
              <c:ext xmlns:c16="http://schemas.microsoft.com/office/drawing/2014/chart" uri="{C3380CC4-5D6E-409C-BE32-E72D297353CC}">
                <c16:uniqueId val="{00000001-90E0-486D-A9D5-0C35CDA0E95E}"/>
              </c:ext>
            </c:extLst>
          </c:dPt>
          <c:dPt>
            <c:idx val="1"/>
            <c:bubble3D val="0"/>
            <c:spPr>
              <a:solidFill>
                <a:srgbClr val="FFFF00"/>
              </a:solidFill>
              <a:ln w="12700">
                <a:noFill/>
                <a:prstDash val="solid"/>
              </a:ln>
            </c:spPr>
            <c:extLst>
              <c:ext xmlns:c16="http://schemas.microsoft.com/office/drawing/2014/chart" uri="{C3380CC4-5D6E-409C-BE32-E72D297353CC}">
                <c16:uniqueId val="{00000003-90E0-486D-A9D5-0C35CDA0E95E}"/>
              </c:ext>
            </c:extLst>
          </c:dPt>
          <c:dPt>
            <c:idx val="2"/>
            <c:bubble3D val="0"/>
            <c:spPr>
              <a:solidFill>
                <a:srgbClr val="FFFFCC"/>
              </a:solidFill>
              <a:ln w="12700">
                <a:noFill/>
                <a:prstDash val="solid"/>
              </a:ln>
            </c:spPr>
            <c:extLst>
              <c:ext xmlns:c16="http://schemas.microsoft.com/office/drawing/2014/chart" uri="{C3380CC4-5D6E-409C-BE32-E72D297353CC}">
                <c16:uniqueId val="{00000005-90E0-486D-A9D5-0C35CDA0E95E}"/>
              </c:ext>
            </c:extLst>
          </c:dPt>
          <c:dPt>
            <c:idx val="3"/>
            <c:bubble3D val="0"/>
            <c:spPr>
              <a:solidFill>
                <a:srgbClr val="CCFFFF"/>
              </a:solidFill>
              <a:ln w="12700">
                <a:noFill/>
                <a:prstDash val="solid"/>
              </a:ln>
            </c:spPr>
            <c:extLst>
              <c:ext xmlns:c16="http://schemas.microsoft.com/office/drawing/2014/chart" uri="{C3380CC4-5D6E-409C-BE32-E72D297353CC}">
                <c16:uniqueId val="{00000007-90E0-486D-A9D5-0C35CDA0E95E}"/>
              </c:ext>
            </c:extLst>
          </c:dPt>
          <c:dPt>
            <c:idx val="4"/>
            <c:bubble3D val="0"/>
            <c:spPr>
              <a:solidFill>
                <a:srgbClr val="660066"/>
              </a:solidFill>
              <a:ln w="12700">
                <a:noFill/>
                <a:prstDash val="solid"/>
              </a:ln>
            </c:spPr>
            <c:extLst>
              <c:ext xmlns:c16="http://schemas.microsoft.com/office/drawing/2014/chart" uri="{C3380CC4-5D6E-409C-BE32-E72D297353CC}">
                <c16:uniqueId val="{00000009-90E0-486D-A9D5-0C35CDA0E95E}"/>
              </c:ext>
            </c:extLst>
          </c:dPt>
          <c:dLbls>
            <c:dLbl>
              <c:idx val="0"/>
              <c:layout>
                <c:manualLayout>
                  <c:x val="3.0191055487247178E-2"/>
                  <c:y val="-0.1237595978468792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E0-486D-A9D5-0C35CDA0E95E}"/>
                </c:ext>
              </c:extLst>
            </c:dLbl>
            <c:dLbl>
              <c:idx val="1"/>
              <c:layout>
                <c:manualLayout>
                  <c:x val="0.14089314765406399"/>
                  <c:y val="8.29910234797886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0E0-486D-A9D5-0C35CDA0E95E}"/>
                </c:ext>
              </c:extLst>
            </c:dLbl>
            <c:dLbl>
              <c:idx val="2"/>
              <c:layout>
                <c:manualLayout>
                  <c:x val="-1.9945988156439123E-2"/>
                  <c:y val="0.109421434109354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0E0-486D-A9D5-0C35CDA0E95E}"/>
                </c:ext>
              </c:extLst>
            </c:dLbl>
            <c:dLbl>
              <c:idx val="3"/>
              <c:layout>
                <c:manualLayout>
                  <c:x val="-2.0125919177458197E-2"/>
                  <c:y val="-0.138821849504584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0E0-486D-A9D5-0C35CDA0E95E}"/>
                </c:ext>
              </c:extLst>
            </c:dLbl>
            <c:dLbl>
              <c:idx val="4"/>
              <c:layout>
                <c:manualLayout>
                  <c:x val="0.22377106787271425"/>
                  <c:y val="-0.15316898903897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0E0-486D-A9D5-0C35CDA0E95E}"/>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STATISTIKA_ISJU_2019!$L$56:$L$60</c:f>
              <c:strCache>
                <c:ptCount val="5"/>
                <c:pt idx="0">
                  <c:v>PU1 Naj sprejme novi akt oziroma spremembe in dopolnitve akta o sistemizaciji delovnih mest</c:v>
                </c:pt>
                <c:pt idx="1">
                  <c:v>PU10 Naj v prihodnje pred izbiro uradnika na javnem natečaju preverijo izpolnjevanje pogojev glede državljanstva Republike Slovenije, nekaznovanosti oziroma preverijo naj verodostojnost diplome</c:v>
                </c:pt>
                <c:pt idx="2">
                  <c:v>PU5 Naj poskrbi, da bodo v prihodnje za zasedbo prostih uradniških in strokovno-tehničnih delovnih mest objavljeni samo takšni pogoji, kakor so za posamezno delovno mesto določeni v aktu o sistemizaciji delovnih mest</c:v>
                </c:pt>
                <c:pt idx="3">
                  <c:v>PU19 Naj v prihodnje javnim uslužbencem pravočasno izdajajo pravilne posamične individualne akte</c:v>
                </c:pt>
                <c:pt idx="4">
                  <c:v>PU42 Drugo </c:v>
                </c:pt>
              </c:strCache>
            </c:strRef>
          </c:cat>
          <c:val>
            <c:numRef>
              <c:f>STATISTIKA_ISJU_2019!$M$56:$M$60</c:f>
              <c:numCache>
                <c:formatCode>#,##0</c:formatCode>
                <c:ptCount val="5"/>
                <c:pt idx="0">
                  <c:v>13</c:v>
                </c:pt>
                <c:pt idx="1">
                  <c:v>12</c:v>
                </c:pt>
                <c:pt idx="2">
                  <c:v>11</c:v>
                </c:pt>
                <c:pt idx="3">
                  <c:v>7</c:v>
                </c:pt>
                <c:pt idx="4">
                  <c:v>7</c:v>
                </c:pt>
              </c:numCache>
            </c:numRef>
          </c:val>
          <c:extLst>
            <c:ext xmlns:c16="http://schemas.microsoft.com/office/drawing/2014/chart" uri="{C3380CC4-5D6E-409C-BE32-E72D297353CC}">
              <c16:uniqueId val="{0000000A-90E0-486D-A9D5-0C35CDA0E95E}"/>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231644260599792"/>
          <c:y val="0.35762711864406782"/>
          <c:w val="0.43536711478800438"/>
          <c:h val="0.28305084745762732"/>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AC92-4BE4-896C-F961BB90DEC5}"/>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AC92-4BE4-896C-F961BB90DEC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AC92-4BE4-896C-F961BB90DEC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AC92-4BE4-896C-F961BB90DEC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AC92-4BE4-896C-F961BB90DEC5}"/>
              </c:ext>
            </c:extLst>
          </c:dPt>
          <c:dLbls>
            <c:dLbl>
              <c:idx val="0"/>
              <c:layout>
                <c:manualLayout>
                  <c:x val="4.714994023649443E-2"/>
                  <c:y val="-0.10084794561342886"/>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92-4BE4-896C-F961BB90DEC5}"/>
                </c:ext>
              </c:extLst>
            </c:dLbl>
            <c:dLbl>
              <c:idx val="1"/>
              <c:layout>
                <c:manualLayout>
                  <c:x val="5.6756752646009816E-2"/>
                  <c:y val="0.1251879536439525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C92-4BE4-896C-F961BB90DEC5}"/>
                </c:ext>
              </c:extLst>
            </c:dLbl>
            <c:dLbl>
              <c:idx val="2"/>
              <c:layout>
                <c:manualLayout>
                  <c:x val="-2.5618890699816418E-2"/>
                  <c:y val="8.79490280945362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92-4BE4-896C-F961BB90DEC5}"/>
                </c:ext>
              </c:extLst>
            </c:dLbl>
            <c:dLbl>
              <c:idx val="3"/>
              <c:layout>
                <c:manualLayout>
                  <c:x val="-5.1275243487126081E-2"/>
                  <c:y val="-0.159498253775188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C92-4BE4-896C-F961BB90DEC5}"/>
                </c:ext>
              </c:extLst>
            </c:dLbl>
            <c:dLbl>
              <c:idx val="4"/>
              <c:layout>
                <c:manualLayout>
                  <c:x val="0.1951696265474572"/>
                  <c:y val="-0.185093820899506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C92-4BE4-896C-F961BB90DEC5}"/>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STATISTIKA_ISJU_2019!$L$123:$L$127</c:f>
              <c:strCache>
                <c:ptCount val="5"/>
                <c:pt idx="0">
                  <c:v>NEPR1 Določi oziroma izplača plačo v nasprotju z zakonom, predpisom ali drugim aktom, izdanim na njegovi podlagi ali kolektivno pogodbo</c:v>
                </c:pt>
                <c:pt idx="1">
                  <c:v>NEPR18 Ne oceni javnega uslužbenca oz. ne oceni javnega uslužbenca, ki je to zahteval v skladu s 17.a členom oziroma ne imenuje komisije za preizkus ocene/ javnega uslužbenca ne oceni pravočasno/javnega uslužbenca pravočasno ne seznani z oceno</c:v>
                </c:pt>
                <c:pt idx="2">
                  <c:v>NEPR21 Drugo </c:v>
                </c:pt>
                <c:pt idx="3">
                  <c:v>NEPR10 Ne obračuna plač v skladu s 40. členom tega zakona</c:v>
                </c:pt>
                <c:pt idx="4">
                  <c:v>NEPR20 Sistemizacija delovnih mest ne vsebuje vseh obveznih sestavin, ki jih določa 7. člen ZSPJS</c:v>
                </c:pt>
              </c:strCache>
            </c:strRef>
          </c:cat>
          <c:val>
            <c:numRef>
              <c:f>STATISTIKA_ISJU_2019!$M$123:$M$127</c:f>
              <c:numCache>
                <c:formatCode>#,##0</c:formatCode>
                <c:ptCount val="5"/>
                <c:pt idx="0">
                  <c:v>37</c:v>
                </c:pt>
                <c:pt idx="1">
                  <c:v>29</c:v>
                </c:pt>
                <c:pt idx="2">
                  <c:v>24</c:v>
                </c:pt>
                <c:pt idx="3">
                  <c:v>16</c:v>
                </c:pt>
                <c:pt idx="4">
                  <c:v>11</c:v>
                </c:pt>
              </c:numCache>
            </c:numRef>
          </c:val>
          <c:extLst>
            <c:ext xmlns:c16="http://schemas.microsoft.com/office/drawing/2014/chart" uri="{C3380CC4-5D6E-409C-BE32-E72D297353CC}">
              <c16:uniqueId val="{0000000A-AC92-4BE4-896C-F961BB90DEC5}"/>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3442-4C6E-A4CD-B87705E648EB}"/>
              </c:ext>
            </c:extLst>
          </c:dPt>
          <c:dPt>
            <c:idx val="1"/>
            <c:bubble3D val="0"/>
            <c:spPr>
              <a:solidFill>
                <a:srgbClr val="0000FF"/>
              </a:solidFill>
              <a:ln w="12700">
                <a:noFill/>
                <a:prstDash val="solid"/>
              </a:ln>
            </c:spPr>
            <c:extLst>
              <c:ext xmlns:c16="http://schemas.microsoft.com/office/drawing/2014/chart" uri="{C3380CC4-5D6E-409C-BE32-E72D297353CC}">
                <c16:uniqueId val="{00000003-3442-4C6E-A4CD-B87705E648EB}"/>
              </c:ext>
            </c:extLst>
          </c:dPt>
          <c:dPt>
            <c:idx val="2"/>
            <c:bubble3D val="0"/>
            <c:spPr>
              <a:solidFill>
                <a:srgbClr val="00FF00"/>
              </a:solidFill>
              <a:ln w="12700">
                <a:noFill/>
                <a:prstDash val="solid"/>
              </a:ln>
            </c:spPr>
            <c:extLst>
              <c:ext xmlns:c16="http://schemas.microsoft.com/office/drawing/2014/chart" uri="{C3380CC4-5D6E-409C-BE32-E72D297353CC}">
                <c16:uniqueId val="{00000005-3442-4C6E-A4CD-B87705E648EB}"/>
              </c:ext>
            </c:extLst>
          </c:dPt>
          <c:dPt>
            <c:idx val="3"/>
            <c:bubble3D val="0"/>
            <c:spPr>
              <a:solidFill>
                <a:srgbClr val="C0C0C0"/>
              </a:solidFill>
              <a:ln w="12700">
                <a:noFill/>
                <a:prstDash val="solid"/>
              </a:ln>
            </c:spPr>
            <c:extLst>
              <c:ext xmlns:c16="http://schemas.microsoft.com/office/drawing/2014/chart" uri="{C3380CC4-5D6E-409C-BE32-E72D297353CC}">
                <c16:uniqueId val="{00000007-3442-4C6E-A4CD-B87705E648EB}"/>
              </c:ext>
            </c:extLst>
          </c:dPt>
          <c:dPt>
            <c:idx val="4"/>
            <c:bubble3D val="0"/>
            <c:spPr>
              <a:solidFill>
                <a:srgbClr val="00FFFF"/>
              </a:solidFill>
              <a:ln w="12700">
                <a:noFill/>
                <a:prstDash val="solid"/>
              </a:ln>
            </c:spPr>
            <c:extLst>
              <c:ext xmlns:c16="http://schemas.microsoft.com/office/drawing/2014/chart" uri="{C3380CC4-5D6E-409C-BE32-E72D297353CC}">
                <c16:uniqueId val="{00000009-3442-4C6E-A4CD-B87705E648EB}"/>
              </c:ext>
            </c:extLst>
          </c:dPt>
          <c:dLbls>
            <c:dLbl>
              <c:idx val="0"/>
              <c:layout>
                <c:manualLayout>
                  <c:x val="-0.27291497503317358"/>
                  <c:y val="-0.205891153788095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42-4C6E-A4CD-B87705E648EB}"/>
                </c:ext>
              </c:extLst>
            </c:dLbl>
            <c:dLbl>
              <c:idx val="1"/>
              <c:layout>
                <c:manualLayout>
                  <c:x val="-5.8643306498240989E-2"/>
                  <c:y val="-0.214365263368567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42-4C6E-A4CD-B87705E648EB}"/>
                </c:ext>
              </c:extLst>
            </c:dLbl>
            <c:dLbl>
              <c:idx val="2"/>
              <c:layout>
                <c:manualLayout>
                  <c:x val="2.3812948592955564E-2"/>
                  <c:y val="-0.127784061958717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42-4C6E-A4CD-B87705E648EB}"/>
                </c:ext>
              </c:extLst>
            </c:dLbl>
            <c:dLbl>
              <c:idx val="3"/>
              <c:layout>
                <c:manualLayout>
                  <c:x val="4.7647516777998514E-2"/>
                  <c:y val="-5.18811760493636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42-4C6E-A4CD-B87705E648EB}"/>
                </c:ext>
              </c:extLst>
            </c:dLbl>
            <c:dLbl>
              <c:idx val="4"/>
              <c:layout>
                <c:manualLayout>
                  <c:x val="7.5051599121918541E-2"/>
                  <c:y val="-1.777087557482136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42-4C6E-A4CD-B87705E648EB}"/>
                </c:ext>
              </c:extLst>
            </c:dLbl>
            <c:dLbl>
              <c:idx val="5"/>
              <c:layout>
                <c:manualLayout>
                  <c:x val="-0.10210085941680988"/>
                  <c:y val="7.6714670997137718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3442-4C6E-A4CD-B87705E648EB}"/>
                </c:ext>
              </c:extLst>
            </c:dLbl>
            <c:dLbl>
              <c:idx val="6"/>
              <c:layout>
                <c:manualLayout>
                  <c:x val="-4.3588206367714627E-2"/>
                  <c:y val="-0.226525235658068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442-4C6E-A4CD-B87705E648EB}"/>
                </c:ext>
              </c:extLst>
            </c:dLbl>
            <c:dLbl>
              <c:idx val="7"/>
              <c:layout>
                <c:manualLayout>
                  <c:x val="0.14567778119562891"/>
                  <c:y val="-0.23669472718349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3442-4C6E-A4CD-B87705E648EB}"/>
                </c:ext>
              </c:extLst>
            </c:dLbl>
            <c:dLbl>
              <c:idx val="8"/>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442-4C6E-A4CD-B87705E648EB}"/>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VOD_ZADEV_ISJU_2019!$CE$587:$CE$592</c:f>
              <c:strCache>
                <c:ptCount val="6"/>
                <c:pt idx="0">
                  <c:v>1.1.-1.2.1. Nevladni proračunski uporaniki in vladne službe</c:v>
                </c:pt>
                <c:pt idx="1">
                  <c:v>1.2.2. Ministrstva in organi v sestavi</c:v>
                </c:pt>
                <c:pt idx="2">
                  <c:v>1.3. Pravosodni proračunski uporabniki</c:v>
                </c:pt>
                <c:pt idx="3">
                  <c:v>1.2.3. Upravne enote</c:v>
                </c:pt>
                <c:pt idx="4">
                  <c:v>2.1.-2.2. Občine in druge lokalne skupnosti</c:v>
                </c:pt>
                <c:pt idx="5">
                  <c:v>3.1.-6.1. Izvajalci javnih služb/ nosilci javnih pooblastil</c:v>
                </c:pt>
              </c:strCache>
            </c:strRef>
          </c:cat>
          <c:val>
            <c:numRef>
              <c:f>VOD_ZADEV_ISJU_2019!$GL$577:$GL$582</c:f>
              <c:numCache>
                <c:formatCode>General</c:formatCode>
                <c:ptCount val="6"/>
                <c:pt idx="0">
                  <c:v>4</c:v>
                </c:pt>
                <c:pt idx="1">
                  <c:v>4</c:v>
                </c:pt>
                <c:pt idx="2">
                  <c:v>0</c:v>
                </c:pt>
                <c:pt idx="3">
                  <c:v>1</c:v>
                </c:pt>
                <c:pt idx="4">
                  <c:v>24</c:v>
                </c:pt>
                <c:pt idx="5">
                  <c:v>122</c:v>
                </c:pt>
              </c:numCache>
            </c:numRef>
          </c:val>
          <c:extLst>
            <c:ext xmlns:c16="http://schemas.microsoft.com/office/drawing/2014/chart" uri="{C3380CC4-5D6E-409C-BE32-E72D297353CC}">
              <c16:uniqueId val="{0000000E-3442-4C6E-A4CD-B87705E648EB}"/>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7063081695966895"/>
          <c:y val="1.5254237288135601E-2"/>
          <c:w val="0.81902792140641167"/>
          <c:h val="0.89491525423728813"/>
        </c:manualLayout>
      </c:layout>
      <c:bar3DChart>
        <c:barDir val="col"/>
        <c:grouping val="clustered"/>
        <c:varyColors val="0"/>
        <c:ser>
          <c:idx val="0"/>
          <c:order val="0"/>
          <c:tx>
            <c:strRef>
              <c:f>REAL_2010_2019!$J$4</c:f>
              <c:strCache>
                <c:ptCount val="1"/>
                <c:pt idx="0">
                  <c:v>PREJETE ZADEVE</c:v>
                </c:pt>
              </c:strCache>
            </c:strRef>
          </c:tx>
          <c:spPr>
            <a:solidFill>
              <a:srgbClr val="FFFF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REAL_2010_2019!$J$7:$J$15</c:f>
              <c:numCache>
                <c:formatCode>General</c:formatCode>
                <c:ptCount val="9"/>
                <c:pt idx="0">
                  <c:v>652</c:v>
                </c:pt>
                <c:pt idx="1">
                  <c:v>526</c:v>
                </c:pt>
                <c:pt idx="2">
                  <c:v>516</c:v>
                </c:pt>
                <c:pt idx="3">
                  <c:v>526</c:v>
                </c:pt>
                <c:pt idx="4">
                  <c:v>546</c:v>
                </c:pt>
                <c:pt idx="5">
                  <c:v>526</c:v>
                </c:pt>
                <c:pt idx="6">
                  <c:v>536</c:v>
                </c:pt>
                <c:pt idx="7">
                  <c:v>595</c:v>
                </c:pt>
                <c:pt idx="8" formatCode="#,##0">
                  <c:v>4423</c:v>
                </c:pt>
              </c:numCache>
            </c:numRef>
          </c:val>
          <c:extLst>
            <c:ext xmlns:c16="http://schemas.microsoft.com/office/drawing/2014/chart" uri="{C3380CC4-5D6E-409C-BE32-E72D297353CC}">
              <c16:uniqueId val="{00000000-D3FD-471D-804B-9E3DF151F496}"/>
            </c:ext>
          </c:extLst>
        </c:ser>
        <c:ser>
          <c:idx val="1"/>
          <c:order val="1"/>
          <c:tx>
            <c:strRef>
              <c:f>REAL_2010_2019!$K$4</c:f>
              <c:strCache>
                <c:ptCount val="1"/>
                <c:pt idx="0">
                  <c:v>REŠENE ZADEVE</c:v>
                </c:pt>
              </c:strCache>
            </c:strRef>
          </c:tx>
          <c:spPr>
            <a:solidFill>
              <a:srgbClr val="008000"/>
            </a:solidFill>
            <a:ln w="25400">
              <a:noFill/>
            </a:ln>
          </c:spPr>
          <c:invertIfNegative val="0"/>
          <c:val>
            <c:numRef>
              <c:f>REAL_2010_2019!$K$7:$K$15</c:f>
              <c:numCache>
                <c:formatCode>General</c:formatCode>
                <c:ptCount val="9"/>
                <c:pt idx="0">
                  <c:v>559</c:v>
                </c:pt>
                <c:pt idx="1">
                  <c:v>441</c:v>
                </c:pt>
                <c:pt idx="2">
                  <c:v>446</c:v>
                </c:pt>
                <c:pt idx="3">
                  <c:v>426</c:v>
                </c:pt>
                <c:pt idx="4">
                  <c:v>429</c:v>
                </c:pt>
                <c:pt idx="5">
                  <c:v>626</c:v>
                </c:pt>
                <c:pt idx="6">
                  <c:v>605</c:v>
                </c:pt>
                <c:pt idx="7">
                  <c:v>723</c:v>
                </c:pt>
                <c:pt idx="8" formatCode="#,##0">
                  <c:v>4255</c:v>
                </c:pt>
              </c:numCache>
            </c:numRef>
          </c:val>
          <c:extLst>
            <c:ext xmlns:c16="http://schemas.microsoft.com/office/drawing/2014/chart" uri="{C3380CC4-5D6E-409C-BE32-E72D297353CC}">
              <c16:uniqueId val="{00000001-D3FD-471D-804B-9E3DF151F496}"/>
            </c:ext>
          </c:extLst>
        </c:ser>
        <c:ser>
          <c:idx val="2"/>
          <c:order val="2"/>
          <c:tx>
            <c:strRef>
              <c:f>REAL_2010_2019!$N$4</c:f>
              <c:strCache>
                <c:ptCount val="1"/>
                <c:pt idx="0">
                  <c:v>NEREŠENE ZADEVE (S PRENOSOM IZ PREJ. LET)</c:v>
                </c:pt>
              </c:strCache>
            </c:strRef>
          </c:tx>
          <c:spPr>
            <a:solidFill>
              <a:srgbClr val="FF0000"/>
            </a:solidFill>
            <a:ln w="25400">
              <a:noFill/>
            </a:ln>
          </c:spPr>
          <c:invertIfNegative val="0"/>
          <c:val>
            <c:numRef>
              <c:f>REAL_2010_2019!$N$7:$N$15</c:f>
              <c:numCache>
                <c:formatCode>0</c:formatCode>
                <c:ptCount val="9"/>
                <c:pt idx="0">
                  <c:v>272</c:v>
                </c:pt>
                <c:pt idx="1">
                  <c:v>357</c:v>
                </c:pt>
                <c:pt idx="2">
                  <c:v>427</c:v>
                </c:pt>
                <c:pt idx="3">
                  <c:v>527</c:v>
                </c:pt>
                <c:pt idx="4">
                  <c:v>644</c:v>
                </c:pt>
                <c:pt idx="5">
                  <c:v>544</c:v>
                </c:pt>
                <c:pt idx="6">
                  <c:v>475</c:v>
                </c:pt>
                <c:pt idx="7">
                  <c:v>194</c:v>
                </c:pt>
                <c:pt idx="8">
                  <c:v>194</c:v>
                </c:pt>
              </c:numCache>
            </c:numRef>
          </c:val>
          <c:extLst>
            <c:ext xmlns:c16="http://schemas.microsoft.com/office/drawing/2014/chart" uri="{C3380CC4-5D6E-409C-BE32-E72D297353CC}">
              <c16:uniqueId val="{00000002-D3FD-471D-804B-9E3DF151F496}"/>
            </c:ext>
          </c:extLst>
        </c:ser>
        <c:dLbls>
          <c:showLegendKey val="0"/>
          <c:showVal val="0"/>
          <c:showCatName val="0"/>
          <c:showSerName val="0"/>
          <c:showPercent val="0"/>
          <c:showBubbleSize val="0"/>
        </c:dLbls>
        <c:gapWidth val="150"/>
        <c:shape val="box"/>
        <c:axId val="77915264"/>
        <c:axId val="77916800"/>
        <c:axId val="0"/>
      </c:bar3DChart>
      <c:catAx>
        <c:axId val="77915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77916800"/>
        <c:crosses val="autoZero"/>
        <c:auto val="1"/>
        <c:lblAlgn val="ctr"/>
        <c:lblOffset val="100"/>
        <c:tickLblSkip val="1"/>
        <c:tickMarkSkip val="1"/>
        <c:noMultiLvlLbl val="0"/>
      </c:catAx>
      <c:valAx>
        <c:axId val="77916800"/>
        <c:scaling>
          <c:orientation val="minMax"/>
        </c:scaling>
        <c:delete val="0"/>
        <c:axPos val="l"/>
        <c:majorGridlines>
          <c:spPr>
            <a:ln w="3175">
              <a:no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7791526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852119958634975"/>
          <c:y val="0.36271186440677966"/>
          <c:w val="0.42295760082730116"/>
          <c:h val="0.27457627118644118"/>
        </c:manualLayout>
      </c:layout>
      <c:pie3DChart>
        <c:varyColors val="1"/>
        <c:ser>
          <c:idx val="0"/>
          <c:order val="0"/>
          <c:spPr>
            <a:solidFill>
              <a:srgbClr val="9999FF"/>
            </a:solidFill>
            <a:ln w="12700">
              <a:solidFill>
                <a:srgbClr val="000000"/>
              </a:solidFill>
              <a:prstDash val="solid"/>
            </a:ln>
          </c:spPr>
          <c:explosion val="25"/>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1-CF45-42CD-883F-C36962EA33F3}"/>
              </c:ext>
            </c:extLst>
          </c:dPt>
          <c:dPt>
            <c:idx val="1"/>
            <c:bubble3D val="0"/>
            <c:spPr>
              <a:solidFill>
                <a:srgbClr val="FFFF00"/>
              </a:solidFill>
              <a:ln w="12700">
                <a:solidFill>
                  <a:srgbClr val="000000"/>
                </a:solidFill>
                <a:prstDash val="solid"/>
              </a:ln>
            </c:spPr>
            <c:extLst>
              <c:ext xmlns:c16="http://schemas.microsoft.com/office/drawing/2014/chart" uri="{C3380CC4-5D6E-409C-BE32-E72D297353CC}">
                <c16:uniqueId val="{00000003-CF45-42CD-883F-C36962EA33F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F45-42CD-883F-C36962EA33F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CF45-42CD-883F-C36962EA33F3}"/>
              </c:ext>
            </c:extLst>
          </c:dPt>
          <c:dLbls>
            <c:dLbl>
              <c:idx val="0"/>
              <c:layout>
                <c:manualLayout>
                  <c:x val="3.194875961121238E-2"/>
                  <c:y val="-8.5360939610496442E-2"/>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F45-42CD-883F-C36962EA33F3}"/>
                </c:ext>
              </c:extLst>
            </c:dLbl>
            <c:dLbl>
              <c:idx val="1"/>
              <c:layout>
                <c:manualLayout>
                  <c:x val="0.1230250675858809"/>
                  <c:y val="9.293129827965816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45-42CD-883F-C36962EA33F3}"/>
                </c:ext>
              </c:extLst>
            </c:dLbl>
            <c:dLbl>
              <c:idx val="2"/>
              <c:layout>
                <c:manualLayout>
                  <c:x val="-3.8247266517266759E-2"/>
                  <c:y val="4.042236771182168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F45-42CD-883F-C36962EA33F3}"/>
                </c:ext>
              </c:extLst>
            </c:dLbl>
            <c:dLbl>
              <c:idx val="3"/>
              <c:layout>
                <c:manualLayout>
                  <c:x val="-8.0197424870849743E-2"/>
                  <c:y val="-0.146585931271475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F45-42CD-883F-C36962EA33F3}"/>
                </c:ext>
              </c:extLst>
            </c:dLbl>
            <c:dLbl>
              <c:idx val="4"/>
              <c:layout>
                <c:manualLayout>
                  <c:x val="0.21867365395528857"/>
                  <c:y val="-0.145253802675933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F45-42CD-883F-C36962EA33F3}"/>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STATISTIKA_ISJU_2019!$L$146:$L$150</c:f>
              <c:strCache>
                <c:ptCount val="5"/>
                <c:pt idx="0">
                  <c:v>UKR1 Mora določiti oziroma izplačati plačo v skladu z zakonom, predpisom ali drugim aktom, izdanim na njegovi podlagi ali kolektivno pogodbo</c:v>
                </c:pt>
                <c:pt idx="1">
                  <c:v>UKR18 Mora oceniti javnega uslužbenca oz. mora oceniti javnega uslužbenca, ki je to zahteval v skladu s 17.a členom oziroma imenovati komisijo za preizkus ocene/mora v prihodnje poskrbeti, da bo javni uslužbenec pravočasno ocenjen/mora v prihodnje poskrbet</c:v>
                </c:pt>
                <c:pt idx="2">
                  <c:v>UKR21 Drugo </c:v>
                </c:pt>
                <c:pt idx="3">
                  <c:v>UKR10 Mora obračunati plače v skladu s 40. členom tega zakona</c:v>
                </c:pt>
                <c:pt idx="4">
                  <c:v>UKR14 Mora izvesti vračilo preveč izplačane plače skladno s postopkom, določenim v tretjem odstavku 3.a člena tega zakona</c:v>
                </c:pt>
              </c:strCache>
            </c:strRef>
          </c:cat>
          <c:val>
            <c:numRef>
              <c:f>STATISTIKA_ISJU_2019!$M$146:$M$150</c:f>
              <c:numCache>
                <c:formatCode>#,##0</c:formatCode>
                <c:ptCount val="5"/>
                <c:pt idx="0">
                  <c:v>32</c:v>
                </c:pt>
                <c:pt idx="1">
                  <c:v>25</c:v>
                </c:pt>
                <c:pt idx="2">
                  <c:v>20</c:v>
                </c:pt>
                <c:pt idx="3">
                  <c:v>17</c:v>
                </c:pt>
                <c:pt idx="4">
                  <c:v>14</c:v>
                </c:pt>
              </c:numCache>
            </c:numRef>
          </c:val>
          <c:extLst>
            <c:ext xmlns:c16="http://schemas.microsoft.com/office/drawing/2014/chart" uri="{C3380CC4-5D6E-409C-BE32-E72D297353CC}">
              <c16:uniqueId val="{00000009-CF45-42CD-883F-C36962EA33F3}"/>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680455015511895"/>
          <c:y val="0.34745762711864442"/>
          <c:w val="0.46639089968976255"/>
          <c:h val="0.30338983050847484"/>
        </c:manualLayout>
      </c:layout>
      <c:pie3DChart>
        <c:varyColors val="1"/>
        <c:ser>
          <c:idx val="0"/>
          <c:order val="0"/>
          <c:spPr>
            <a:solidFill>
              <a:srgbClr val="FFFF00"/>
            </a:solidFill>
            <a:ln w="12700">
              <a:noFill/>
              <a:prstDash val="solid"/>
            </a:ln>
          </c:spPr>
          <c:explosion val="25"/>
          <c:dPt>
            <c:idx val="0"/>
            <c:bubble3D val="0"/>
            <c:spPr>
              <a:solidFill>
                <a:srgbClr val="FF0000"/>
              </a:solidFill>
              <a:ln w="12700">
                <a:noFill/>
                <a:prstDash val="solid"/>
              </a:ln>
            </c:spPr>
            <c:extLst>
              <c:ext xmlns:c16="http://schemas.microsoft.com/office/drawing/2014/chart" uri="{C3380CC4-5D6E-409C-BE32-E72D297353CC}">
                <c16:uniqueId val="{00000001-B9EB-4BEE-8422-5F86A8718154}"/>
              </c:ext>
            </c:extLst>
          </c:dPt>
          <c:dPt>
            <c:idx val="1"/>
            <c:bubble3D val="0"/>
            <c:spPr>
              <a:solidFill>
                <a:srgbClr val="0000FF"/>
              </a:solidFill>
              <a:ln w="12700">
                <a:noFill/>
                <a:prstDash val="solid"/>
              </a:ln>
            </c:spPr>
            <c:extLst>
              <c:ext xmlns:c16="http://schemas.microsoft.com/office/drawing/2014/chart" uri="{C3380CC4-5D6E-409C-BE32-E72D297353CC}">
                <c16:uniqueId val="{00000003-B9EB-4BEE-8422-5F86A8718154}"/>
              </c:ext>
            </c:extLst>
          </c:dPt>
          <c:dPt>
            <c:idx val="2"/>
            <c:bubble3D val="0"/>
            <c:spPr>
              <a:solidFill>
                <a:srgbClr val="00FF00"/>
              </a:solidFill>
              <a:ln w="12700">
                <a:noFill/>
                <a:prstDash val="solid"/>
              </a:ln>
            </c:spPr>
            <c:extLst>
              <c:ext xmlns:c16="http://schemas.microsoft.com/office/drawing/2014/chart" uri="{C3380CC4-5D6E-409C-BE32-E72D297353CC}">
                <c16:uniqueId val="{00000005-B9EB-4BEE-8422-5F86A8718154}"/>
              </c:ext>
            </c:extLst>
          </c:dPt>
          <c:dPt>
            <c:idx val="3"/>
            <c:bubble3D val="0"/>
            <c:spPr>
              <a:solidFill>
                <a:srgbClr val="C0C0C0"/>
              </a:solidFill>
              <a:ln w="12700">
                <a:noFill/>
                <a:prstDash val="solid"/>
              </a:ln>
            </c:spPr>
            <c:extLst>
              <c:ext xmlns:c16="http://schemas.microsoft.com/office/drawing/2014/chart" uri="{C3380CC4-5D6E-409C-BE32-E72D297353CC}">
                <c16:uniqueId val="{00000007-B9EB-4BEE-8422-5F86A8718154}"/>
              </c:ext>
            </c:extLst>
          </c:dPt>
          <c:dPt>
            <c:idx val="4"/>
            <c:bubble3D val="0"/>
            <c:spPr>
              <a:solidFill>
                <a:srgbClr val="00FFFF"/>
              </a:solidFill>
              <a:ln w="12700">
                <a:noFill/>
                <a:prstDash val="solid"/>
              </a:ln>
            </c:spPr>
            <c:extLst>
              <c:ext xmlns:c16="http://schemas.microsoft.com/office/drawing/2014/chart" uri="{C3380CC4-5D6E-409C-BE32-E72D297353CC}">
                <c16:uniqueId val="{00000009-B9EB-4BEE-8422-5F86A8718154}"/>
              </c:ext>
            </c:extLst>
          </c:dPt>
          <c:dLbls>
            <c:dLbl>
              <c:idx val="0"/>
              <c:layout>
                <c:manualLayout>
                  <c:x val="4.251367846603879E-2"/>
                  <c:y val="-0.1427875612781899"/>
                </c:manualLayout>
              </c:layout>
              <c:numFmt formatCode="0.0%" sourceLinked="0"/>
              <c:spPr>
                <a:solidFill>
                  <a:srgbClr val="FFFF00"/>
                </a:solidFill>
                <a:ln w="25400">
                  <a:noFill/>
                </a:ln>
              </c:spPr>
              <c:txPr>
                <a:bodyPr/>
                <a:lstStyle/>
                <a:p>
                  <a:pPr>
                    <a:defRPr sz="6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EB-4BEE-8422-5F86A8718154}"/>
                </c:ext>
              </c:extLst>
            </c:dLbl>
            <c:dLbl>
              <c:idx val="1"/>
              <c:layout>
                <c:manualLayout>
                  <c:x val="8.3500513981357619E-2"/>
                  <c:y val="9.58827793026347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EB-4BEE-8422-5F86A8718154}"/>
                </c:ext>
              </c:extLst>
            </c:dLbl>
            <c:dLbl>
              <c:idx val="2"/>
              <c:layout>
                <c:manualLayout>
                  <c:x val="-5.2301487058555675E-2"/>
                  <c:y val="6.248980813178755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EB-4BEE-8422-5F86A8718154}"/>
                </c:ext>
              </c:extLst>
            </c:dLbl>
            <c:dLbl>
              <c:idx val="3"/>
              <c:layout>
                <c:manualLayout>
                  <c:x val="-1.4195489349146011E-2"/>
                  <c:y val="-0.117995947668644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EB-4BEE-8422-5F86A8718154}"/>
                </c:ext>
              </c:extLst>
            </c:dLbl>
            <c:dLbl>
              <c:idx val="4"/>
              <c:layout>
                <c:manualLayout>
                  <c:x val="0.11918250998901195"/>
                  <c:y val="-9.75911814654227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EB-4BEE-8422-5F86A8718154}"/>
                </c:ext>
              </c:extLst>
            </c:dLbl>
            <c:dLbl>
              <c:idx val="5"/>
              <c:layout>
                <c:manualLayout>
                  <c:x val="-0.12032291631131953"/>
                  <c:y val="-0.18604759751713176"/>
                </c:manualLayout>
              </c:layout>
              <c:numFmt formatCode="0.0%" sourceLinked="0"/>
              <c:spPr>
                <a:solidFill>
                  <a:sysClr val="window" lastClr="FFFFFF"/>
                </a:solidFill>
                <a:ln w="25400">
                  <a:noFill/>
                </a:ln>
              </c:spPr>
              <c:txPr>
                <a:bodyPr/>
                <a:lstStyle/>
                <a:p>
                  <a:pPr>
                    <a:defRPr sz="600" b="0"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B9EB-4BEE-8422-5F86A8718154}"/>
                </c:ext>
              </c:extLst>
            </c:dLbl>
            <c:dLbl>
              <c:idx val="6"/>
              <c:layout>
                <c:manualLayout>
                  <c:x val="-0.14976315139342083"/>
                  <c:y val="-0.147502865307299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9EB-4BEE-8422-5F86A8718154}"/>
                </c:ext>
              </c:extLst>
            </c:dLbl>
            <c:dLbl>
              <c:idx val="7"/>
              <c:layout>
                <c:manualLayout>
                  <c:x val="-0.13255916357562744"/>
                  <c:y val="-0.2276613035159223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B9EB-4BEE-8422-5F86A8718154}"/>
                </c:ext>
              </c:extLst>
            </c:dLbl>
            <c:dLbl>
              <c:idx val="8"/>
              <c:layout>
                <c:manualLayout>
                  <c:x val="5.7769028871391098E-2"/>
                  <c:y val="-0.23506871092332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9EB-4BEE-8422-5F86A8718154}"/>
                </c:ext>
              </c:extLst>
            </c:dLbl>
            <c:dLbl>
              <c:idx val="9"/>
              <c:layout>
                <c:manualLayout>
                  <c:x val="0.28303583436367985"/>
                  <c:y val="-0.16150605666161647"/>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B9EB-4BEE-8422-5F86A8718154}"/>
                </c:ext>
              </c:extLst>
            </c:dLbl>
            <c:numFmt formatCode="0.0%" sourceLinked="0"/>
            <c:spPr>
              <a:noFill/>
              <a:ln w="25400">
                <a:noFill/>
              </a:ln>
            </c:spPr>
            <c:txPr>
              <a:bodyPr/>
              <a:lstStyle/>
              <a:p>
                <a:pPr>
                  <a:defRPr sz="600" b="0" i="0" u="none" strike="noStrike" baseline="0">
                    <a:solidFill>
                      <a:srgbClr val="000000"/>
                    </a:solidFill>
                    <a:latin typeface="Arial"/>
                    <a:ea typeface="Arial"/>
                    <a:cs typeface="Arial"/>
                  </a:defRPr>
                </a:pPr>
                <a:endParaRPr lang="sl-SI"/>
              </a:p>
            </c:txPr>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extLst>
          </c:dLbls>
          <c:cat>
            <c:strRef>
              <c:f>VOD_ZADEV_ISJU_2019!$AF$568:$AF$573</c:f>
              <c:strCache>
                <c:ptCount val="6"/>
                <c:pt idx="0">
                  <c:v>z zapisnikom</c:v>
                </c:pt>
                <c:pt idx="1">
                  <c:v>z odgovorom</c:v>
                </c:pt>
                <c:pt idx="2">
                  <c:v>z odstopom</c:v>
                </c:pt>
                <c:pt idx="3">
                  <c:v>z uradnim zaznamkom</c:v>
                </c:pt>
                <c:pt idx="4">
                  <c:v>z odločbo</c:v>
                </c:pt>
                <c:pt idx="5">
                  <c:v>s sklepom</c:v>
                </c:pt>
              </c:strCache>
            </c:strRef>
          </c:cat>
          <c:val>
            <c:numRef>
              <c:f>VOD_ZADEV_ISJU_2019!$AI$568:$AI$573</c:f>
              <c:numCache>
                <c:formatCode>General</c:formatCode>
                <c:ptCount val="6"/>
                <c:pt idx="0">
                  <c:v>151</c:v>
                </c:pt>
                <c:pt idx="1">
                  <c:v>50</c:v>
                </c:pt>
                <c:pt idx="2">
                  <c:v>106</c:v>
                </c:pt>
                <c:pt idx="3">
                  <c:v>38</c:v>
                </c:pt>
                <c:pt idx="4">
                  <c:v>0</c:v>
                </c:pt>
                <c:pt idx="5">
                  <c:v>0</c:v>
                </c:pt>
              </c:numCache>
            </c:numRef>
          </c:val>
          <c:extLst>
            <c:ext xmlns:c16="http://schemas.microsoft.com/office/drawing/2014/chart" uri="{C3380CC4-5D6E-409C-BE32-E72D297353CC}">
              <c16:uniqueId val="{0000000F-B9EB-4BEE-8422-5F86A8718154}"/>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13960703205791128"/>
          <c:y val="1.5254237288135601E-2"/>
          <c:w val="0.85005170630817095"/>
          <c:h val="0.89830508474576187"/>
        </c:manualLayout>
      </c:layout>
      <c:bar3DChart>
        <c:barDir val="col"/>
        <c:grouping val="stacked"/>
        <c:varyColors val="0"/>
        <c:ser>
          <c:idx val="0"/>
          <c:order val="0"/>
          <c:tx>
            <c:v>FINANČNE POSLEDICE</c:v>
          </c:tx>
          <c:spPr>
            <a:solidFill>
              <a:srgbClr val="9999FF"/>
            </a:solidFill>
            <a:ln w="12700">
              <a:solidFill>
                <a:srgbClr val="000000"/>
              </a:solidFill>
              <a:prstDash val="solid"/>
            </a:ln>
          </c:spPr>
          <c:invertIfNegative val="0"/>
          <c:dPt>
            <c:idx val="0"/>
            <c:invertIfNegative val="0"/>
            <c:bubble3D val="0"/>
            <c:spPr>
              <a:solidFill>
                <a:srgbClr val="FF0000"/>
              </a:solidFill>
              <a:ln w="25400">
                <a:noFill/>
              </a:ln>
            </c:spPr>
            <c:extLst>
              <c:ext xmlns:c16="http://schemas.microsoft.com/office/drawing/2014/chart" uri="{C3380CC4-5D6E-409C-BE32-E72D297353CC}">
                <c16:uniqueId val="{00000001-DA0E-4973-A652-AA10A5038F07}"/>
              </c:ext>
            </c:extLst>
          </c:dPt>
          <c:dPt>
            <c:idx val="1"/>
            <c:invertIfNegative val="0"/>
            <c:bubble3D val="0"/>
            <c:spPr>
              <a:solidFill>
                <a:srgbClr val="FFFF00"/>
              </a:solidFill>
              <a:ln w="25400">
                <a:noFill/>
              </a:ln>
            </c:spPr>
            <c:extLst>
              <c:ext xmlns:c16="http://schemas.microsoft.com/office/drawing/2014/chart" uri="{C3380CC4-5D6E-409C-BE32-E72D297353CC}">
                <c16:uniqueId val="{00000003-DA0E-4973-A652-AA10A5038F07}"/>
              </c:ext>
            </c:extLst>
          </c:dPt>
          <c:dPt>
            <c:idx val="2"/>
            <c:invertIfNegative val="0"/>
            <c:bubble3D val="0"/>
            <c:spPr>
              <a:solidFill>
                <a:srgbClr val="0000FF"/>
              </a:solidFill>
              <a:ln w="25400">
                <a:noFill/>
              </a:ln>
            </c:spPr>
            <c:extLst>
              <c:ext xmlns:c16="http://schemas.microsoft.com/office/drawing/2014/chart" uri="{C3380CC4-5D6E-409C-BE32-E72D297353CC}">
                <c16:uniqueId val="{00000005-DA0E-4973-A652-AA10A5038F07}"/>
              </c:ext>
            </c:extLst>
          </c:dPt>
          <c:cat>
            <c:strRef>
              <c:f>STATISTIKA_ISJU_2019!$L$168:$L$170</c:f>
              <c:strCache>
                <c:ptCount val="3"/>
                <c:pt idx="0">
                  <c:v>FP2 znesek premalo izplačanih plač</c:v>
                </c:pt>
                <c:pt idx="1">
                  <c:v>FP5 znesek preveč izplačanih plač</c:v>
                </c:pt>
                <c:pt idx="2">
                  <c:v>OCENA FINANČNIH POSLEDIC</c:v>
                </c:pt>
              </c:strCache>
            </c:strRef>
          </c:cat>
          <c:val>
            <c:numRef>
              <c:f>STATISTIKA_ISJU_2019!$M$168:$M$170</c:f>
              <c:numCache>
                <c:formatCode>#,##0.00</c:formatCode>
                <c:ptCount val="3"/>
                <c:pt idx="0">
                  <c:v>32957.800000000003</c:v>
                </c:pt>
                <c:pt idx="1">
                  <c:v>39583.24</c:v>
                </c:pt>
                <c:pt idx="2">
                  <c:v>6625.4399999999951</c:v>
                </c:pt>
              </c:numCache>
            </c:numRef>
          </c:val>
          <c:extLst>
            <c:ext xmlns:c16="http://schemas.microsoft.com/office/drawing/2014/chart" uri="{C3380CC4-5D6E-409C-BE32-E72D297353CC}">
              <c16:uniqueId val="{00000006-DA0E-4973-A652-AA10A5038F07}"/>
            </c:ext>
          </c:extLst>
        </c:ser>
        <c:dLbls>
          <c:showLegendKey val="0"/>
          <c:showVal val="0"/>
          <c:showCatName val="0"/>
          <c:showSerName val="0"/>
          <c:showPercent val="0"/>
          <c:showBubbleSize val="0"/>
        </c:dLbls>
        <c:gapWidth val="150"/>
        <c:shape val="box"/>
        <c:axId val="95835264"/>
        <c:axId val="95836800"/>
        <c:axId val="0"/>
      </c:bar3DChart>
      <c:catAx>
        <c:axId val="95835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5836800"/>
        <c:crosses val="autoZero"/>
        <c:auto val="1"/>
        <c:lblAlgn val="ctr"/>
        <c:lblOffset val="100"/>
        <c:tickLblSkip val="1"/>
        <c:tickMarkSkip val="1"/>
        <c:noMultiLvlLbl val="0"/>
      </c:catAx>
      <c:valAx>
        <c:axId val="95836800"/>
        <c:scaling>
          <c:orientation val="minMax"/>
        </c:scaling>
        <c:delete val="0"/>
        <c:axPos val="l"/>
        <c:majorGridlines>
          <c:spPr>
            <a:ln w="3175">
              <a:no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a:pPr>
            <a:endParaRPr lang="sl-SI"/>
          </a:p>
        </c:txPr>
        <c:crossAx val="95835264"/>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571871768359"/>
          <c:y val="3.5593220338983052E-2"/>
          <c:w val="0.79524301964839783"/>
          <c:h val="0.82242861723732497"/>
        </c:manualLayout>
      </c:layout>
      <c:barChart>
        <c:barDir val="col"/>
        <c:grouping val="clustered"/>
        <c:varyColors val="0"/>
        <c:ser>
          <c:idx val="0"/>
          <c:order val="0"/>
          <c:tx>
            <c:strRef>
              <c:f>'VODENJE ZADEV 2019'!$L$969</c:f>
              <c:strCache>
                <c:ptCount val="1"/>
                <c:pt idx="0">
                  <c:v>DELEŽ REŠENIH ZADEV</c:v>
                </c:pt>
              </c:strCache>
            </c:strRef>
          </c:tx>
          <c:spPr>
            <a:solidFill>
              <a:srgbClr val="00FF00"/>
            </a:solidFill>
            <a:ln w="25400">
              <a:noFill/>
            </a:ln>
            <a:effectLst>
              <a:outerShdw dist="35921" dir="2700000" algn="br">
                <a:srgbClr val="000000"/>
              </a:outerShdw>
            </a:effectLst>
          </c:spPr>
          <c:invertIfNegative val="0"/>
          <c:cat>
            <c:numRef>
              <c:f>'VODENJE ZADEV 2019'!$G$972:$G$979</c:f>
              <c:numCache>
                <c:formatCode>General</c:formatCode>
                <c:ptCount val="8"/>
                <c:pt idx="0">
                  <c:v>2012</c:v>
                </c:pt>
                <c:pt idx="1">
                  <c:v>2013</c:v>
                </c:pt>
                <c:pt idx="2">
                  <c:v>2014</c:v>
                </c:pt>
                <c:pt idx="3">
                  <c:v>2015</c:v>
                </c:pt>
                <c:pt idx="4">
                  <c:v>2016</c:v>
                </c:pt>
                <c:pt idx="5">
                  <c:v>2017</c:v>
                </c:pt>
                <c:pt idx="6">
                  <c:v>2018</c:v>
                </c:pt>
                <c:pt idx="7">
                  <c:v>2019</c:v>
                </c:pt>
              </c:numCache>
            </c:numRef>
          </c:cat>
          <c:val>
            <c:numRef>
              <c:f>'VODENJE ZADEV 2019'!$L$972:$L$979</c:f>
              <c:numCache>
                <c:formatCode>0.0%</c:formatCode>
                <c:ptCount val="8"/>
                <c:pt idx="0">
                  <c:v>0.8573619631901841</c:v>
                </c:pt>
                <c:pt idx="1">
                  <c:v>0.83840304182509506</c:v>
                </c:pt>
                <c:pt idx="2">
                  <c:v>0.86434108527131781</c:v>
                </c:pt>
                <c:pt idx="3">
                  <c:v>0.8098859315589354</c:v>
                </c:pt>
                <c:pt idx="4">
                  <c:v>0.7857142857142857</c:v>
                </c:pt>
                <c:pt idx="5">
                  <c:v>1.1901140684410647</c:v>
                </c:pt>
                <c:pt idx="6">
                  <c:v>1.1287313432835822</c:v>
                </c:pt>
                <c:pt idx="7">
                  <c:v>1.215126050420168</c:v>
                </c:pt>
              </c:numCache>
            </c:numRef>
          </c:val>
          <c:extLst>
            <c:ext xmlns:c16="http://schemas.microsoft.com/office/drawing/2014/chart" uri="{C3380CC4-5D6E-409C-BE32-E72D297353CC}">
              <c16:uniqueId val="{00000000-EE8E-4400-AA75-F4CFF30C4552}"/>
            </c:ext>
          </c:extLst>
        </c:ser>
        <c:dLbls>
          <c:showLegendKey val="0"/>
          <c:showVal val="0"/>
          <c:showCatName val="0"/>
          <c:showSerName val="0"/>
          <c:showPercent val="0"/>
          <c:showBubbleSize val="0"/>
        </c:dLbls>
        <c:gapWidth val="150"/>
        <c:axId val="89521152"/>
        <c:axId val="89535232"/>
      </c:barChart>
      <c:lineChart>
        <c:grouping val="standard"/>
        <c:varyColors val="0"/>
        <c:ser>
          <c:idx val="1"/>
          <c:order val="1"/>
          <c:tx>
            <c:strRef>
              <c:f>'VODENJE ZADEV 2019'!$M$969</c:f>
              <c:strCache>
                <c:ptCount val="1"/>
                <c:pt idx="0">
                  <c:v>POVPREČJE</c:v>
                </c:pt>
              </c:strCache>
            </c:strRef>
          </c:tx>
          <c:spPr>
            <a:ln w="25400">
              <a:solidFill>
                <a:srgbClr val="FF0000"/>
              </a:solidFill>
              <a:prstDash val="solid"/>
            </a:ln>
          </c:spPr>
          <c:marker>
            <c:symbol val="square"/>
            <c:size val="6"/>
            <c:spPr>
              <a:solidFill>
                <a:srgbClr val="FF0000"/>
              </a:solidFill>
              <a:ln>
                <a:solidFill>
                  <a:srgbClr val="FF0000"/>
                </a:solidFill>
                <a:prstDash val="solid"/>
              </a:ln>
              <a:effectLst>
                <a:outerShdw dist="35921" dir="2700000" algn="br">
                  <a:srgbClr val="000000"/>
                </a:outerShdw>
              </a:effectLst>
            </c:spPr>
          </c:marker>
          <c:dLbls>
            <c:numFmt formatCode="0.0%" sourceLinked="0"/>
            <c:spPr>
              <a:noFill/>
              <a:ln w="25400">
                <a:noFill/>
              </a:ln>
            </c:spPr>
            <c:txPr>
              <a:bodyPr/>
              <a:lstStyle/>
              <a:p>
                <a:pPr>
                  <a:defRPr sz="900" b="1"/>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'VODENJE ZADEV 2019'!$G$972:$G$979</c:f>
              <c:numCache>
                <c:formatCode>General</c:formatCode>
                <c:ptCount val="8"/>
                <c:pt idx="0">
                  <c:v>2012</c:v>
                </c:pt>
                <c:pt idx="1">
                  <c:v>2013</c:v>
                </c:pt>
                <c:pt idx="2">
                  <c:v>2014</c:v>
                </c:pt>
                <c:pt idx="3">
                  <c:v>2015</c:v>
                </c:pt>
                <c:pt idx="4">
                  <c:v>2016</c:v>
                </c:pt>
                <c:pt idx="5">
                  <c:v>2017</c:v>
                </c:pt>
                <c:pt idx="6">
                  <c:v>2018</c:v>
                </c:pt>
                <c:pt idx="7">
                  <c:v>2019</c:v>
                </c:pt>
              </c:numCache>
            </c:numRef>
          </c:cat>
          <c:val>
            <c:numRef>
              <c:f>'VODENJE ZADEV 2019'!$M$972:$M$979</c:f>
              <c:numCache>
                <c:formatCode>0.0%</c:formatCode>
                <c:ptCount val="8"/>
                <c:pt idx="0">
                  <c:v>0.96201673072575178</c:v>
                </c:pt>
                <c:pt idx="1">
                  <c:v>0.96201673072575178</c:v>
                </c:pt>
                <c:pt idx="2">
                  <c:v>0.96201673072575178</c:v>
                </c:pt>
                <c:pt idx="3">
                  <c:v>0.96201673072575178</c:v>
                </c:pt>
                <c:pt idx="4">
                  <c:v>0.96201673072575178</c:v>
                </c:pt>
                <c:pt idx="5">
                  <c:v>0.96201673072575178</c:v>
                </c:pt>
                <c:pt idx="6">
                  <c:v>0.96201673072575178</c:v>
                </c:pt>
                <c:pt idx="7">
                  <c:v>0.96201673072575178</c:v>
                </c:pt>
              </c:numCache>
            </c:numRef>
          </c:val>
          <c:smooth val="1"/>
          <c:extLst>
            <c:ext xmlns:c16="http://schemas.microsoft.com/office/drawing/2014/chart" uri="{C3380CC4-5D6E-409C-BE32-E72D297353CC}">
              <c16:uniqueId val="{00000001-EE8E-4400-AA75-F4CFF30C4552}"/>
            </c:ext>
          </c:extLst>
        </c:ser>
        <c:dLbls>
          <c:showLegendKey val="0"/>
          <c:showVal val="0"/>
          <c:showCatName val="0"/>
          <c:showSerName val="0"/>
          <c:showPercent val="0"/>
          <c:showBubbleSize val="0"/>
        </c:dLbls>
        <c:marker val="1"/>
        <c:smooth val="0"/>
        <c:axId val="89521152"/>
        <c:axId val="89535232"/>
      </c:lineChart>
      <c:catAx>
        <c:axId val="89521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89535232"/>
        <c:crosses val="autoZero"/>
        <c:auto val="1"/>
        <c:lblAlgn val="ctr"/>
        <c:lblOffset val="100"/>
        <c:tickMarkSkip val="1"/>
        <c:noMultiLvlLbl val="0"/>
      </c:catAx>
      <c:valAx>
        <c:axId val="89535232"/>
        <c:scaling>
          <c:orientation val="minMax"/>
          <c:max val="1.4"/>
          <c:min val="0"/>
        </c:scaling>
        <c:delete val="0"/>
        <c:axPos val="l"/>
        <c:majorGridlines>
          <c:spPr>
            <a:ln w="3175">
              <a:solidFill>
                <a:srgbClr val="000000"/>
              </a:solidFill>
              <a:prstDash val="sysDash"/>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l-SI"/>
          </a:p>
        </c:txPr>
        <c:crossAx val="89521152"/>
        <c:crosses val="autoZero"/>
        <c:crossBetween val="between"/>
      </c:valAx>
      <c:dTable>
        <c:showHorzBorder val="1"/>
        <c:showVertBorder val="1"/>
        <c:showOutline val="1"/>
        <c:showKeys val="1"/>
        <c:spPr>
          <a:ln w="3175">
            <a:solidFill>
              <a:srgbClr val="000000"/>
            </a:solidFill>
            <a:prstDash val="solid"/>
          </a:ln>
        </c:sp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solidFill>
          <a:srgbClr val="C0C0C0"/>
        </a:solidFill>
        <a:ln w="12700">
          <a:noFill/>
          <a:prstDash val="solid"/>
        </a:ln>
      </c:spPr>
    </c:backWall>
    <c:plotArea>
      <c:layout>
        <c:manualLayout>
          <c:layoutTarget val="inner"/>
          <c:xMode val="edge"/>
          <c:yMode val="edge"/>
          <c:x val="0.29989658738366193"/>
          <c:y val="1.5254237288135601E-2"/>
          <c:w val="0.68976215098241911"/>
          <c:h val="0.83050847457627164"/>
        </c:manualLayout>
      </c:layout>
      <c:bar3DChart>
        <c:barDir val="col"/>
        <c:grouping val="clustered"/>
        <c:varyColors val="0"/>
        <c:ser>
          <c:idx val="2"/>
          <c:order val="0"/>
          <c:tx>
            <c:strRef>
              <c:f>REAL_2010_2019!$J$4</c:f>
              <c:strCache>
                <c:ptCount val="1"/>
                <c:pt idx="0">
                  <c:v>PREJETE ZADEVE</c:v>
                </c:pt>
              </c:strCache>
            </c:strRef>
          </c:tx>
          <c:spPr>
            <a:solidFill>
              <a:srgbClr val="FFFF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REAL_2010_2019!$J$7:$J$15</c:f>
              <c:numCache>
                <c:formatCode>General</c:formatCode>
                <c:ptCount val="9"/>
                <c:pt idx="0">
                  <c:v>261</c:v>
                </c:pt>
                <c:pt idx="1">
                  <c:v>248</c:v>
                </c:pt>
                <c:pt idx="2">
                  <c:v>322</c:v>
                </c:pt>
                <c:pt idx="3">
                  <c:v>474</c:v>
                </c:pt>
                <c:pt idx="4">
                  <c:v>315</c:v>
                </c:pt>
                <c:pt idx="5">
                  <c:v>291</c:v>
                </c:pt>
                <c:pt idx="6">
                  <c:v>298</c:v>
                </c:pt>
                <c:pt idx="7">
                  <c:v>370</c:v>
                </c:pt>
                <c:pt idx="8" formatCode="#,##0">
                  <c:v>2579</c:v>
                </c:pt>
              </c:numCache>
            </c:numRef>
          </c:val>
          <c:extLst>
            <c:ext xmlns:c16="http://schemas.microsoft.com/office/drawing/2014/chart" uri="{C3380CC4-5D6E-409C-BE32-E72D297353CC}">
              <c16:uniqueId val="{00000000-66D1-44B3-A6E3-84F3A6533624}"/>
            </c:ext>
          </c:extLst>
        </c:ser>
        <c:ser>
          <c:idx val="1"/>
          <c:order val="1"/>
          <c:tx>
            <c:strRef>
              <c:f>REAL_2010_2019!$K$4</c:f>
              <c:strCache>
                <c:ptCount val="1"/>
                <c:pt idx="0">
                  <c:v>REŠENE ZADEVE</c:v>
                </c:pt>
              </c:strCache>
            </c:strRef>
          </c:tx>
          <c:spPr>
            <a:solidFill>
              <a:srgbClr val="0080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REAL_2010_2019!$K$7:$K$15</c:f>
              <c:numCache>
                <c:formatCode>General</c:formatCode>
                <c:ptCount val="9"/>
                <c:pt idx="0">
                  <c:v>167</c:v>
                </c:pt>
                <c:pt idx="1">
                  <c:v>273</c:v>
                </c:pt>
                <c:pt idx="2">
                  <c:v>350</c:v>
                </c:pt>
                <c:pt idx="3">
                  <c:v>446</c:v>
                </c:pt>
                <c:pt idx="4">
                  <c:v>346</c:v>
                </c:pt>
                <c:pt idx="5">
                  <c:v>358</c:v>
                </c:pt>
                <c:pt idx="6">
                  <c:v>280</c:v>
                </c:pt>
                <c:pt idx="7">
                  <c:v>345</c:v>
                </c:pt>
                <c:pt idx="8" formatCode="#,##0">
                  <c:v>2565</c:v>
                </c:pt>
              </c:numCache>
            </c:numRef>
          </c:val>
          <c:extLst>
            <c:ext xmlns:c16="http://schemas.microsoft.com/office/drawing/2014/chart" uri="{C3380CC4-5D6E-409C-BE32-E72D297353CC}">
              <c16:uniqueId val="{00000001-66D1-44B3-A6E3-84F3A6533624}"/>
            </c:ext>
          </c:extLst>
        </c:ser>
        <c:ser>
          <c:idx val="0"/>
          <c:order val="2"/>
          <c:tx>
            <c:strRef>
              <c:f>REAL_2010_2019!$N$4</c:f>
              <c:strCache>
                <c:ptCount val="1"/>
                <c:pt idx="0">
                  <c:v>NEREŠENE ZADEVE (S PRENOSOM IZ PREJ. LET)</c:v>
                </c:pt>
              </c:strCache>
            </c:strRef>
          </c:tx>
          <c:spPr>
            <a:solidFill>
              <a:srgbClr val="FF0000"/>
            </a:solidFill>
            <a:ln w="25400">
              <a:noFill/>
            </a:ln>
          </c:spPr>
          <c:invertIfNegative val="0"/>
          <c:cat>
            <c:strRef>
              <c:f>REAL_2010_2019!$I$7:$I$15</c:f>
              <c:strCache>
                <c:ptCount val="9"/>
                <c:pt idx="0">
                  <c:v>2012</c:v>
                </c:pt>
                <c:pt idx="1">
                  <c:v>2013</c:v>
                </c:pt>
                <c:pt idx="2">
                  <c:v>2014</c:v>
                </c:pt>
                <c:pt idx="3">
                  <c:v>2015</c:v>
                </c:pt>
                <c:pt idx="4">
                  <c:v>2016</c:v>
                </c:pt>
                <c:pt idx="5">
                  <c:v>2017</c:v>
                </c:pt>
                <c:pt idx="6">
                  <c:v>2018</c:v>
                </c:pt>
                <c:pt idx="7">
                  <c:v>2019</c:v>
                </c:pt>
                <c:pt idx="8">
                  <c:v>SKUPAJ 2012-2019</c:v>
                </c:pt>
              </c:strCache>
            </c:strRef>
          </c:cat>
          <c:val>
            <c:numRef>
              <c:f>REAL_2010_2019!$N$7:$N$15</c:f>
              <c:numCache>
                <c:formatCode>0</c:formatCode>
                <c:ptCount val="9"/>
                <c:pt idx="0">
                  <c:v>273</c:v>
                </c:pt>
                <c:pt idx="1">
                  <c:v>248</c:v>
                </c:pt>
                <c:pt idx="2">
                  <c:v>220</c:v>
                </c:pt>
                <c:pt idx="3">
                  <c:v>248</c:v>
                </c:pt>
                <c:pt idx="4" formatCode="General">
                  <c:v>217</c:v>
                </c:pt>
                <c:pt idx="5">
                  <c:v>150</c:v>
                </c:pt>
                <c:pt idx="6">
                  <c:v>168</c:v>
                </c:pt>
                <c:pt idx="7">
                  <c:v>216</c:v>
                </c:pt>
                <c:pt idx="8">
                  <c:v>216</c:v>
                </c:pt>
              </c:numCache>
            </c:numRef>
          </c:val>
          <c:extLst>
            <c:ext xmlns:c16="http://schemas.microsoft.com/office/drawing/2014/chart" uri="{C3380CC4-5D6E-409C-BE32-E72D297353CC}">
              <c16:uniqueId val="{00000002-66D1-44B3-A6E3-84F3A6533624}"/>
            </c:ext>
          </c:extLst>
        </c:ser>
        <c:dLbls>
          <c:showLegendKey val="0"/>
          <c:showVal val="0"/>
          <c:showCatName val="0"/>
          <c:showSerName val="0"/>
          <c:showPercent val="0"/>
          <c:showBubbleSize val="0"/>
        </c:dLbls>
        <c:gapWidth val="150"/>
        <c:shape val="box"/>
        <c:axId val="91892736"/>
        <c:axId val="91906816"/>
        <c:axId val="0"/>
      </c:bar3DChart>
      <c:catAx>
        <c:axId val="91892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l-SI"/>
          </a:p>
        </c:txPr>
        <c:crossAx val="91906816"/>
        <c:crosses val="autoZero"/>
        <c:auto val="1"/>
        <c:lblAlgn val="ctr"/>
        <c:lblOffset val="100"/>
        <c:noMultiLvlLbl val="0"/>
      </c:catAx>
      <c:valAx>
        <c:axId val="91906816"/>
        <c:scaling>
          <c:orientation val="minMax"/>
        </c:scaling>
        <c:delete val="0"/>
        <c:axPos val="l"/>
        <c:majorGridlines>
          <c:spPr>
            <a:ln w="3175">
              <a:no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91892736"/>
        <c:crosses val="autoZero"/>
        <c:crossBetween val="between"/>
      </c:valAx>
      <c:dTable>
        <c:showHorzBorder val="1"/>
        <c:showVertBorder val="1"/>
        <c:showOutline val="1"/>
        <c:showKeys val="1"/>
        <c:spPr>
          <a:ln w="3175">
            <a:solidFill>
              <a:srgbClr val="000000"/>
            </a:solidFill>
            <a:prstDash val="solid"/>
          </a:ln>
        </c:spPr>
      </c:dTable>
      <c:spPr>
        <a:noFill/>
        <a:ln w="25400">
          <a:noFill/>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41571871768359"/>
          <c:y val="3.5593220338983052E-2"/>
          <c:w val="0.79524301964839805"/>
          <c:h val="0.80756903124665969"/>
        </c:manualLayout>
      </c:layout>
      <c:barChart>
        <c:barDir val="col"/>
        <c:grouping val="clustered"/>
        <c:varyColors val="0"/>
        <c:ser>
          <c:idx val="0"/>
          <c:order val="0"/>
          <c:tx>
            <c:strRef>
              <c:f>VOD_ZADEV_ISJU_2019!$K$576</c:f>
              <c:strCache>
                <c:ptCount val="1"/>
                <c:pt idx="0">
                  <c:v>DELEŽ REŠENIH ZADEV</c:v>
                </c:pt>
              </c:strCache>
            </c:strRef>
          </c:tx>
          <c:spPr>
            <a:solidFill>
              <a:srgbClr val="00FF00"/>
            </a:solidFill>
            <a:ln w="25400">
              <a:noFill/>
            </a:ln>
            <a:effectLst>
              <a:outerShdw dist="35921" dir="2700000" algn="br">
                <a:srgbClr val="000000"/>
              </a:outerShdw>
            </a:effectLst>
          </c:spPr>
          <c:invertIfNegative val="0"/>
          <c:cat>
            <c:numRef>
              <c:f>VOD_ZADEV_ISJU_2019!$F$578:$F$585</c:f>
              <c:numCache>
                <c:formatCode>General</c:formatCode>
                <c:ptCount val="8"/>
                <c:pt idx="0">
                  <c:v>2012</c:v>
                </c:pt>
                <c:pt idx="1">
                  <c:v>2013</c:v>
                </c:pt>
                <c:pt idx="2">
                  <c:v>2014</c:v>
                </c:pt>
                <c:pt idx="3">
                  <c:v>2015</c:v>
                </c:pt>
                <c:pt idx="4">
                  <c:v>2016</c:v>
                </c:pt>
                <c:pt idx="5">
                  <c:v>2017</c:v>
                </c:pt>
                <c:pt idx="6">
                  <c:v>2018</c:v>
                </c:pt>
                <c:pt idx="7">
                  <c:v>2019</c:v>
                </c:pt>
              </c:numCache>
            </c:numRef>
          </c:cat>
          <c:val>
            <c:numRef>
              <c:f>VOD_ZADEV_ISJU_2019!$K$578:$K$585</c:f>
              <c:numCache>
                <c:formatCode>0.0%</c:formatCode>
                <c:ptCount val="8"/>
                <c:pt idx="0">
                  <c:v>0.63984674329501912</c:v>
                </c:pt>
                <c:pt idx="1">
                  <c:v>1.1008064516129032</c:v>
                </c:pt>
                <c:pt idx="2">
                  <c:v>1.0869565217391304</c:v>
                </c:pt>
                <c:pt idx="3">
                  <c:v>0.94092827004219415</c:v>
                </c:pt>
                <c:pt idx="4">
                  <c:v>1.0984126984126985</c:v>
                </c:pt>
                <c:pt idx="5">
                  <c:v>1.2302405498281788</c:v>
                </c:pt>
                <c:pt idx="6">
                  <c:v>0.93959731543624159</c:v>
                </c:pt>
                <c:pt idx="7">
                  <c:v>0.93243243243243246</c:v>
                </c:pt>
              </c:numCache>
            </c:numRef>
          </c:val>
          <c:extLst>
            <c:ext xmlns:c16="http://schemas.microsoft.com/office/drawing/2014/chart" uri="{C3380CC4-5D6E-409C-BE32-E72D297353CC}">
              <c16:uniqueId val="{00000000-6EF8-464E-927E-E4248224029F}"/>
            </c:ext>
          </c:extLst>
        </c:ser>
        <c:dLbls>
          <c:showLegendKey val="0"/>
          <c:showVal val="0"/>
          <c:showCatName val="0"/>
          <c:showSerName val="0"/>
          <c:showPercent val="0"/>
          <c:showBubbleSize val="0"/>
        </c:dLbls>
        <c:gapWidth val="150"/>
        <c:axId val="91869568"/>
        <c:axId val="91871104"/>
      </c:barChart>
      <c:lineChart>
        <c:grouping val="standard"/>
        <c:varyColors val="0"/>
        <c:ser>
          <c:idx val="1"/>
          <c:order val="1"/>
          <c:tx>
            <c:strRef>
              <c:f>VOD_ZADEV_ISJU_2019!$L$576</c:f>
              <c:strCache>
                <c:ptCount val="1"/>
                <c:pt idx="0">
                  <c:v>POVPREČJE</c:v>
                </c:pt>
              </c:strCache>
            </c:strRef>
          </c:tx>
          <c:spPr>
            <a:ln w="25400">
              <a:solidFill>
                <a:srgbClr val="FF0000"/>
              </a:solidFill>
              <a:prstDash val="solid"/>
            </a:ln>
          </c:spPr>
          <c:marker>
            <c:symbol val="square"/>
            <c:size val="6"/>
            <c:spPr>
              <a:solidFill>
                <a:srgbClr val="FF0000"/>
              </a:solidFill>
              <a:ln>
                <a:solidFill>
                  <a:srgbClr val="FF0000"/>
                </a:solidFill>
                <a:prstDash val="solid"/>
              </a:ln>
              <a:effectLst>
                <a:outerShdw dist="35921" dir="2700000" algn="br">
                  <a:srgbClr val="000000"/>
                </a:outerShdw>
              </a:effectLst>
            </c:spPr>
          </c:marker>
          <c:dLbls>
            <c:numFmt formatCode="0.0%" sourceLinked="0"/>
            <c:spPr>
              <a:noFill/>
              <a:ln w="25400">
                <a:noFill/>
              </a:ln>
            </c:spPr>
            <c:txPr>
              <a:bodyPr/>
              <a:lstStyle/>
              <a:p>
                <a:pPr>
                  <a:defRPr sz="900" b="1"/>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VOD_ZADEV_ISJU_2019!$F$578:$F$585</c:f>
              <c:numCache>
                <c:formatCode>General</c:formatCode>
                <c:ptCount val="8"/>
                <c:pt idx="0">
                  <c:v>2012</c:v>
                </c:pt>
                <c:pt idx="1">
                  <c:v>2013</c:v>
                </c:pt>
                <c:pt idx="2">
                  <c:v>2014</c:v>
                </c:pt>
                <c:pt idx="3">
                  <c:v>2015</c:v>
                </c:pt>
                <c:pt idx="4">
                  <c:v>2016</c:v>
                </c:pt>
                <c:pt idx="5">
                  <c:v>2017</c:v>
                </c:pt>
                <c:pt idx="6">
                  <c:v>2018</c:v>
                </c:pt>
                <c:pt idx="7">
                  <c:v>2019</c:v>
                </c:pt>
              </c:numCache>
            </c:numRef>
          </c:cat>
          <c:val>
            <c:numRef>
              <c:f>VOD_ZADEV_ISJU_2019!$L$578:$L$585</c:f>
              <c:numCache>
                <c:formatCode>0.0%</c:formatCode>
                <c:ptCount val="8"/>
                <c:pt idx="0">
                  <c:v>0.99457153935633968</c:v>
                </c:pt>
                <c:pt idx="1">
                  <c:v>0.99457153935633968</c:v>
                </c:pt>
                <c:pt idx="2">
                  <c:v>0.99457153935633968</c:v>
                </c:pt>
                <c:pt idx="3">
                  <c:v>0.99457153935633968</c:v>
                </c:pt>
                <c:pt idx="4">
                  <c:v>0.99457153935633968</c:v>
                </c:pt>
                <c:pt idx="5">
                  <c:v>0.99457153935633968</c:v>
                </c:pt>
                <c:pt idx="6">
                  <c:v>0.99457153935633968</c:v>
                </c:pt>
                <c:pt idx="7">
                  <c:v>0.99457153935633968</c:v>
                </c:pt>
              </c:numCache>
            </c:numRef>
          </c:val>
          <c:smooth val="1"/>
          <c:extLst>
            <c:ext xmlns:c16="http://schemas.microsoft.com/office/drawing/2014/chart" uri="{C3380CC4-5D6E-409C-BE32-E72D297353CC}">
              <c16:uniqueId val="{00000001-6EF8-464E-927E-E4248224029F}"/>
            </c:ext>
          </c:extLst>
        </c:ser>
        <c:dLbls>
          <c:showLegendKey val="0"/>
          <c:showVal val="0"/>
          <c:showCatName val="0"/>
          <c:showSerName val="0"/>
          <c:showPercent val="0"/>
          <c:showBubbleSize val="0"/>
        </c:dLbls>
        <c:marker val="1"/>
        <c:smooth val="0"/>
        <c:axId val="91869568"/>
        <c:axId val="91871104"/>
      </c:lineChart>
      <c:catAx>
        <c:axId val="91869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l-SI"/>
          </a:p>
        </c:txPr>
        <c:crossAx val="91871104"/>
        <c:crosses val="autoZero"/>
        <c:auto val="1"/>
        <c:lblAlgn val="ctr"/>
        <c:lblOffset val="100"/>
        <c:tickMarkSkip val="1"/>
        <c:noMultiLvlLbl val="0"/>
      </c:catAx>
      <c:valAx>
        <c:axId val="91871104"/>
        <c:scaling>
          <c:orientation val="minMax"/>
        </c:scaling>
        <c:delete val="0"/>
        <c:axPos val="l"/>
        <c:majorGridlines>
          <c:spPr>
            <a:ln w="3175">
              <a:solidFill>
                <a:srgbClr val="000000"/>
              </a:solidFill>
              <a:prstDash val="sysDash"/>
            </a:ln>
          </c:spPr>
        </c:majorGridlines>
        <c:numFmt formatCode="0.0%" sourceLinked="1"/>
        <c:majorTickMark val="out"/>
        <c:minorTickMark val="none"/>
        <c:tickLblPos val="nextTo"/>
        <c:spPr>
          <a:ln w="3175">
            <a:solidFill>
              <a:srgbClr val="000000"/>
            </a:solidFill>
            <a:prstDash val="solid"/>
          </a:ln>
        </c:spPr>
        <c:txPr>
          <a:bodyPr rot="0" vert="horz"/>
          <a:lstStyle/>
          <a:p>
            <a:pPr>
              <a:defRPr/>
            </a:pPr>
            <a:endParaRPr lang="sl-SI"/>
          </a:p>
        </c:txPr>
        <c:crossAx val="91869568"/>
        <c:crosses val="autoZero"/>
        <c:crossBetween val="between"/>
      </c:valAx>
      <c:dTable>
        <c:showHorzBorder val="1"/>
        <c:showVertBorder val="1"/>
        <c:showOutline val="1"/>
        <c:showKeys val="1"/>
        <c:spPr>
          <a:ln w="3175">
            <a:solidFill>
              <a:srgbClr val="000000"/>
            </a:solidFill>
            <a:prstDash val="solid"/>
          </a:ln>
        </c:sp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600" b="0" i="0" u="none" strike="noStrike" baseline="0">
          <a:solidFill>
            <a:srgbClr val="000000"/>
          </a:solidFill>
          <a:latin typeface="Arial"/>
          <a:ea typeface="Arial"/>
          <a:cs typeface="Arial"/>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PREJETE ZADEVE</c:v>
          </c:tx>
          <c:invertIfNegative val="0"/>
          <c:dPt>
            <c:idx val="0"/>
            <c:invertIfNegative val="0"/>
            <c:bubble3D val="0"/>
            <c:spPr>
              <a:solidFill>
                <a:srgbClr val="FFFF00"/>
              </a:solidFill>
            </c:spPr>
            <c:extLst>
              <c:ext xmlns:c16="http://schemas.microsoft.com/office/drawing/2014/chart" uri="{C3380CC4-5D6E-409C-BE32-E72D297353CC}">
                <c16:uniqueId val="{00000001-0445-4E24-A388-C866E16224E0}"/>
              </c:ext>
            </c:extLst>
          </c:dPt>
          <c:dPt>
            <c:idx val="1"/>
            <c:invertIfNegative val="0"/>
            <c:bubble3D val="0"/>
            <c:spPr>
              <a:solidFill>
                <a:srgbClr val="0000FF"/>
              </a:solidFill>
            </c:spPr>
            <c:extLst>
              <c:ext xmlns:c16="http://schemas.microsoft.com/office/drawing/2014/chart" uri="{C3380CC4-5D6E-409C-BE32-E72D297353CC}">
                <c16:uniqueId val="{00000003-0445-4E24-A388-C866E16224E0}"/>
              </c:ext>
            </c:extLst>
          </c:dPt>
          <c:dPt>
            <c:idx val="2"/>
            <c:invertIfNegative val="0"/>
            <c:bubble3D val="0"/>
            <c:spPr>
              <a:solidFill>
                <a:srgbClr val="FF0000"/>
              </a:solidFill>
            </c:spPr>
            <c:extLst>
              <c:ext xmlns:c16="http://schemas.microsoft.com/office/drawing/2014/chart" uri="{C3380CC4-5D6E-409C-BE32-E72D297353CC}">
                <c16:uniqueId val="{00000005-0445-4E24-A388-C866E16224E0}"/>
              </c:ext>
            </c:extLst>
          </c:dPt>
          <c:dPt>
            <c:idx val="3"/>
            <c:invertIfNegative val="0"/>
            <c:bubble3D val="0"/>
            <c:spPr>
              <a:solidFill>
                <a:srgbClr val="92D050"/>
              </a:solidFill>
            </c:spPr>
            <c:extLst>
              <c:ext xmlns:c16="http://schemas.microsoft.com/office/drawing/2014/chart" uri="{C3380CC4-5D6E-409C-BE32-E72D297353CC}">
                <c16:uniqueId val="{00000007-0445-4E24-A388-C866E16224E0}"/>
              </c:ext>
            </c:extLst>
          </c:dPt>
          <c:dPt>
            <c:idx val="4"/>
            <c:invertIfNegative val="0"/>
            <c:bubble3D val="0"/>
            <c:spPr>
              <a:solidFill>
                <a:srgbClr val="00B0F0"/>
              </a:solidFill>
            </c:spPr>
            <c:extLst>
              <c:ext xmlns:c16="http://schemas.microsoft.com/office/drawing/2014/chart" uri="{C3380CC4-5D6E-409C-BE32-E72D297353CC}">
                <c16:uniqueId val="{00000009-0445-4E24-A388-C866E16224E0}"/>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0445-4E24-A388-C866E16224E0}"/>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2019'!$F$759</c:f>
            </c:numRef>
          </c:val>
          <c:extLst>
            <c:ext xmlns:c16="http://schemas.microsoft.com/office/drawing/2014/chart" uri="{C3380CC4-5D6E-409C-BE32-E72D297353CC}">
              <c16:uniqueId val="{0000000C-0445-4E24-A388-C866E16224E0}"/>
            </c:ext>
          </c:extLst>
        </c:ser>
        <c:ser>
          <c:idx val="1"/>
          <c:order val="1"/>
          <c:tx>
            <c:strRef>
              <c:f>'VODENJE ZADEV 2019'!$F$985</c:f>
              <c:strCache>
                <c:ptCount val="1"/>
                <c:pt idx="0">
                  <c:v>PREJETE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E-0445-4E24-A388-C866E16224E0}"/>
              </c:ext>
            </c:extLst>
          </c:dPt>
          <c:dPt>
            <c:idx val="1"/>
            <c:invertIfNegative val="0"/>
            <c:bubble3D val="0"/>
            <c:spPr>
              <a:solidFill>
                <a:srgbClr val="FF0000"/>
              </a:solidFill>
            </c:spPr>
            <c:extLst>
              <c:ext xmlns:c16="http://schemas.microsoft.com/office/drawing/2014/chart" uri="{C3380CC4-5D6E-409C-BE32-E72D297353CC}">
                <c16:uniqueId val="{00000010-0445-4E24-A388-C866E16224E0}"/>
              </c:ext>
            </c:extLst>
          </c:dPt>
          <c:dPt>
            <c:idx val="2"/>
            <c:invertIfNegative val="0"/>
            <c:bubble3D val="0"/>
            <c:spPr>
              <a:solidFill>
                <a:srgbClr val="00B0F0"/>
              </a:solidFill>
            </c:spPr>
            <c:extLst>
              <c:ext xmlns:c16="http://schemas.microsoft.com/office/drawing/2014/chart" uri="{C3380CC4-5D6E-409C-BE32-E72D297353CC}">
                <c16:uniqueId val="{00000012-0445-4E24-A388-C866E16224E0}"/>
              </c:ext>
            </c:extLst>
          </c:dPt>
          <c:dPt>
            <c:idx val="3"/>
            <c:invertIfNegative val="0"/>
            <c:bubble3D val="0"/>
            <c:spPr>
              <a:solidFill>
                <a:srgbClr val="92D050"/>
              </a:solidFill>
            </c:spPr>
            <c:extLst>
              <c:ext xmlns:c16="http://schemas.microsoft.com/office/drawing/2014/chart" uri="{C3380CC4-5D6E-409C-BE32-E72D297353CC}">
                <c16:uniqueId val="{00000014-0445-4E24-A388-C866E16224E0}"/>
              </c:ext>
            </c:extLst>
          </c:dPt>
          <c:dPt>
            <c:idx val="4"/>
            <c:invertIfNegative val="0"/>
            <c:bubble3D val="0"/>
            <c:spPr>
              <a:solidFill>
                <a:srgbClr val="C00000"/>
              </a:solidFill>
            </c:spPr>
            <c:extLst>
              <c:ext xmlns:c16="http://schemas.microsoft.com/office/drawing/2014/chart" uri="{C3380CC4-5D6E-409C-BE32-E72D297353CC}">
                <c16:uniqueId val="{00000016-0445-4E24-A388-C866E16224E0}"/>
              </c:ext>
            </c:extLst>
          </c:dPt>
          <c:dPt>
            <c:idx val="5"/>
            <c:invertIfNegative val="0"/>
            <c:bubble3D val="0"/>
            <c:spPr>
              <a:solidFill>
                <a:srgbClr val="0070C0"/>
              </a:solidFill>
            </c:spPr>
            <c:extLst>
              <c:ext xmlns:c16="http://schemas.microsoft.com/office/drawing/2014/chart" uri="{C3380CC4-5D6E-409C-BE32-E72D297353CC}">
                <c16:uniqueId val="{00000018-0445-4E24-A388-C866E16224E0}"/>
              </c:ext>
            </c:extLst>
          </c:dPt>
          <c:dPt>
            <c:idx val="6"/>
            <c:invertIfNegative val="0"/>
            <c:bubble3D val="0"/>
            <c:spPr>
              <a:solidFill>
                <a:srgbClr val="FFC000"/>
              </a:solidFill>
            </c:spPr>
            <c:extLst>
              <c:ext xmlns:c16="http://schemas.microsoft.com/office/drawing/2014/chart" uri="{C3380CC4-5D6E-409C-BE32-E72D297353CC}">
                <c16:uniqueId val="{0000001A-0445-4E24-A388-C866E16224E0}"/>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2019'!$F$1011:$F$1017</c:f>
              <c:numCache>
                <c:formatCode>General</c:formatCode>
                <c:ptCount val="7"/>
                <c:pt idx="0">
                  <c:v>3</c:v>
                </c:pt>
                <c:pt idx="1">
                  <c:v>183</c:v>
                </c:pt>
                <c:pt idx="2">
                  <c:v>99</c:v>
                </c:pt>
                <c:pt idx="3">
                  <c:v>4</c:v>
                </c:pt>
                <c:pt idx="4">
                  <c:v>129</c:v>
                </c:pt>
                <c:pt idx="5">
                  <c:v>76</c:v>
                </c:pt>
                <c:pt idx="6">
                  <c:v>101</c:v>
                </c:pt>
              </c:numCache>
            </c:numRef>
          </c:val>
          <c:extLst>
            <c:ext xmlns:c16="http://schemas.microsoft.com/office/drawing/2014/chart" uri="{C3380CC4-5D6E-409C-BE32-E72D297353CC}">
              <c16:uniqueId val="{0000001B-0445-4E24-A388-C866E16224E0}"/>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'VODENJE ZADEV 2019'!$H$985</c:f>
              <c:strCache>
                <c:ptCount val="1"/>
                <c:pt idx="0">
                  <c:v>REŠENE ZADEVE</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88EE-4EF1-969B-A1D22D0B29A8}"/>
              </c:ext>
            </c:extLst>
          </c:dPt>
          <c:dPt>
            <c:idx val="1"/>
            <c:invertIfNegative val="0"/>
            <c:bubble3D val="0"/>
            <c:spPr>
              <a:solidFill>
                <a:srgbClr val="FF0000"/>
              </a:solidFill>
            </c:spPr>
            <c:extLst>
              <c:ext xmlns:c16="http://schemas.microsoft.com/office/drawing/2014/chart" uri="{C3380CC4-5D6E-409C-BE32-E72D297353CC}">
                <c16:uniqueId val="{00000003-88EE-4EF1-969B-A1D22D0B29A8}"/>
              </c:ext>
            </c:extLst>
          </c:dPt>
          <c:dPt>
            <c:idx val="2"/>
            <c:invertIfNegative val="0"/>
            <c:bubble3D val="0"/>
            <c:spPr>
              <a:solidFill>
                <a:srgbClr val="00B0F0"/>
              </a:solidFill>
            </c:spPr>
            <c:extLst>
              <c:ext xmlns:c16="http://schemas.microsoft.com/office/drawing/2014/chart" uri="{C3380CC4-5D6E-409C-BE32-E72D297353CC}">
                <c16:uniqueId val="{00000005-88EE-4EF1-969B-A1D22D0B29A8}"/>
              </c:ext>
            </c:extLst>
          </c:dPt>
          <c:dPt>
            <c:idx val="3"/>
            <c:invertIfNegative val="0"/>
            <c:bubble3D val="0"/>
            <c:spPr>
              <a:solidFill>
                <a:srgbClr val="92D050"/>
              </a:solidFill>
            </c:spPr>
            <c:extLst>
              <c:ext xmlns:c16="http://schemas.microsoft.com/office/drawing/2014/chart" uri="{C3380CC4-5D6E-409C-BE32-E72D297353CC}">
                <c16:uniqueId val="{00000007-88EE-4EF1-969B-A1D22D0B29A8}"/>
              </c:ext>
            </c:extLst>
          </c:dPt>
          <c:dPt>
            <c:idx val="4"/>
            <c:invertIfNegative val="0"/>
            <c:bubble3D val="0"/>
            <c:spPr>
              <a:solidFill>
                <a:srgbClr val="C00000"/>
              </a:solidFill>
            </c:spPr>
            <c:extLst>
              <c:ext xmlns:c16="http://schemas.microsoft.com/office/drawing/2014/chart" uri="{C3380CC4-5D6E-409C-BE32-E72D297353CC}">
                <c16:uniqueId val="{00000009-88EE-4EF1-969B-A1D22D0B29A8}"/>
              </c:ext>
            </c:extLst>
          </c:dPt>
          <c:dPt>
            <c:idx val="5"/>
            <c:invertIfNegative val="0"/>
            <c:bubble3D val="0"/>
            <c:spPr>
              <a:solidFill>
                <a:srgbClr val="0070C0"/>
              </a:solidFill>
            </c:spPr>
            <c:extLst>
              <c:ext xmlns:c16="http://schemas.microsoft.com/office/drawing/2014/chart" uri="{C3380CC4-5D6E-409C-BE32-E72D297353CC}">
                <c16:uniqueId val="{0000000B-88EE-4EF1-969B-A1D22D0B29A8}"/>
              </c:ext>
            </c:extLst>
          </c:dPt>
          <c:dPt>
            <c:idx val="6"/>
            <c:invertIfNegative val="0"/>
            <c:bubble3D val="0"/>
            <c:spPr>
              <a:solidFill>
                <a:srgbClr val="FFC000"/>
              </a:solidFill>
            </c:spPr>
            <c:extLst>
              <c:ext xmlns:c16="http://schemas.microsoft.com/office/drawing/2014/chart" uri="{C3380CC4-5D6E-409C-BE32-E72D297353CC}">
                <c16:uniqueId val="{0000000D-88EE-4EF1-969B-A1D22D0B29A8}"/>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2019'!$H$1011:$H$1017</c:f>
              <c:numCache>
                <c:formatCode>General</c:formatCode>
                <c:ptCount val="7"/>
                <c:pt idx="0">
                  <c:v>6</c:v>
                </c:pt>
                <c:pt idx="1">
                  <c:v>239</c:v>
                </c:pt>
                <c:pt idx="2">
                  <c:v>104</c:v>
                </c:pt>
                <c:pt idx="3">
                  <c:v>7</c:v>
                </c:pt>
                <c:pt idx="4">
                  <c:v>165</c:v>
                </c:pt>
                <c:pt idx="5">
                  <c:v>98</c:v>
                </c:pt>
                <c:pt idx="6">
                  <c:v>104</c:v>
                </c:pt>
              </c:numCache>
            </c:numRef>
          </c:val>
          <c:extLst>
            <c:ext xmlns:c16="http://schemas.microsoft.com/office/drawing/2014/chart" uri="{C3380CC4-5D6E-409C-BE32-E72D297353CC}">
              <c16:uniqueId val="{0000000E-88EE-4EF1-969B-A1D22D0B29A8}"/>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600" baseline="0">
          <a:latin typeface="Arial" panose="020B0604020202020204" pitchFamily="34" charset="0"/>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'VODENJE ZADEV 2019'!$O$985</c:f>
              <c:strCache>
                <c:ptCount val="1"/>
                <c:pt idx="0">
                  <c:v>REŠENE INŠPEKCIJSKE ZADEVE (NADZORI)</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BBB7-445B-AE61-C01454F8657F}"/>
              </c:ext>
            </c:extLst>
          </c:dPt>
          <c:dPt>
            <c:idx val="1"/>
            <c:invertIfNegative val="0"/>
            <c:bubble3D val="0"/>
            <c:spPr>
              <a:solidFill>
                <a:srgbClr val="FF0000"/>
              </a:solidFill>
            </c:spPr>
            <c:extLst>
              <c:ext xmlns:c16="http://schemas.microsoft.com/office/drawing/2014/chart" uri="{C3380CC4-5D6E-409C-BE32-E72D297353CC}">
                <c16:uniqueId val="{00000003-BBB7-445B-AE61-C01454F8657F}"/>
              </c:ext>
            </c:extLst>
          </c:dPt>
          <c:dPt>
            <c:idx val="2"/>
            <c:invertIfNegative val="0"/>
            <c:bubble3D val="0"/>
            <c:spPr>
              <a:solidFill>
                <a:srgbClr val="00B0F0"/>
              </a:solidFill>
            </c:spPr>
            <c:extLst>
              <c:ext xmlns:c16="http://schemas.microsoft.com/office/drawing/2014/chart" uri="{C3380CC4-5D6E-409C-BE32-E72D297353CC}">
                <c16:uniqueId val="{00000005-BBB7-445B-AE61-C01454F8657F}"/>
              </c:ext>
            </c:extLst>
          </c:dPt>
          <c:dPt>
            <c:idx val="3"/>
            <c:invertIfNegative val="0"/>
            <c:bubble3D val="0"/>
            <c:spPr>
              <a:solidFill>
                <a:srgbClr val="92D050"/>
              </a:solidFill>
            </c:spPr>
            <c:extLst>
              <c:ext xmlns:c16="http://schemas.microsoft.com/office/drawing/2014/chart" uri="{C3380CC4-5D6E-409C-BE32-E72D297353CC}">
                <c16:uniqueId val="{00000007-BBB7-445B-AE61-C01454F8657F}"/>
              </c:ext>
            </c:extLst>
          </c:dPt>
          <c:dPt>
            <c:idx val="4"/>
            <c:invertIfNegative val="0"/>
            <c:bubble3D val="0"/>
            <c:spPr>
              <a:solidFill>
                <a:srgbClr val="C00000"/>
              </a:solidFill>
            </c:spPr>
            <c:extLst>
              <c:ext xmlns:c16="http://schemas.microsoft.com/office/drawing/2014/chart" uri="{C3380CC4-5D6E-409C-BE32-E72D297353CC}">
                <c16:uniqueId val="{00000009-BBB7-445B-AE61-C01454F8657F}"/>
              </c:ext>
            </c:extLst>
          </c:dPt>
          <c:dPt>
            <c:idx val="5"/>
            <c:invertIfNegative val="0"/>
            <c:bubble3D val="0"/>
            <c:spPr>
              <a:solidFill>
                <a:srgbClr val="0070C0"/>
              </a:solidFill>
            </c:spPr>
            <c:extLst>
              <c:ext xmlns:c16="http://schemas.microsoft.com/office/drawing/2014/chart" uri="{C3380CC4-5D6E-409C-BE32-E72D297353CC}">
                <c16:uniqueId val="{0000000B-BBB7-445B-AE61-C01454F8657F}"/>
              </c:ext>
            </c:extLst>
          </c:dPt>
          <c:dPt>
            <c:idx val="6"/>
            <c:invertIfNegative val="0"/>
            <c:bubble3D val="0"/>
            <c:spPr>
              <a:solidFill>
                <a:srgbClr val="FFC000"/>
              </a:solidFill>
            </c:spPr>
            <c:extLst>
              <c:ext xmlns:c16="http://schemas.microsoft.com/office/drawing/2014/chart" uri="{C3380CC4-5D6E-409C-BE32-E72D297353CC}">
                <c16:uniqueId val="{0000000D-BBB7-445B-AE61-C01454F8657F}"/>
              </c:ext>
            </c:extLst>
          </c:dPt>
          <c:cat>
            <c:strRef>
              <c:f>'VODENJE ZADEV 2019'!$D$1011:$E$1017</c:f>
              <c:strCache>
                <c:ptCount val="7"/>
                <c:pt idx="0">
                  <c:v>1.1.-1.2.1. Nevladni proračunski uporabniki in vladne službe</c:v>
                </c:pt>
                <c:pt idx="1">
                  <c:v>1.2.2. Ministrstva in organi v sestavi</c:v>
                </c:pt>
                <c:pt idx="2">
                  <c:v>1.2.3. Upravne enote</c:v>
                </c:pt>
                <c:pt idx="3">
                  <c:v>1.3. Pravosodni proračunski uporabniki</c:v>
                </c:pt>
                <c:pt idx="4">
                  <c:v>2.1.-2.2. Občine in druge lokalne skupnosti</c:v>
                </c:pt>
                <c:pt idx="5">
                  <c:v>3.1.-6.1. Izvajalci javnih služb/ nosilci javnih pooblastil</c:v>
                </c:pt>
                <c:pt idx="6">
                  <c:v>999.Drugo (pravne in fizične osebe izven javnega sektorja)</c:v>
                </c:pt>
              </c:strCache>
            </c:strRef>
          </c:cat>
          <c:val>
            <c:numRef>
              <c:f>'VODENJE ZADEV 2019'!$O$1004:$O$1010</c:f>
              <c:numCache>
                <c:formatCode>General</c:formatCode>
                <c:ptCount val="7"/>
                <c:pt idx="0">
                  <c:v>2</c:v>
                </c:pt>
                <c:pt idx="1">
                  <c:v>88</c:v>
                </c:pt>
                <c:pt idx="2">
                  <c:v>33</c:v>
                </c:pt>
                <c:pt idx="3">
                  <c:v>0</c:v>
                </c:pt>
                <c:pt idx="4">
                  <c:v>51</c:v>
                </c:pt>
                <c:pt idx="5">
                  <c:v>33</c:v>
                </c:pt>
                <c:pt idx="6">
                  <c:v>12</c:v>
                </c:pt>
              </c:numCache>
            </c:numRef>
          </c:val>
          <c:extLst>
            <c:ext xmlns:c16="http://schemas.microsoft.com/office/drawing/2014/chart" uri="{C3380CC4-5D6E-409C-BE32-E72D297353CC}">
              <c16:uniqueId val="{0000000E-BBB7-445B-AE61-C01454F8657F}"/>
            </c:ext>
          </c:extLst>
        </c:ser>
        <c:dLbls>
          <c:showLegendKey val="0"/>
          <c:showVal val="0"/>
          <c:showCatName val="0"/>
          <c:showSerName val="0"/>
          <c:showPercent val="0"/>
          <c:showBubbleSize val="0"/>
        </c:dLbls>
        <c:gapWidth val="150"/>
        <c:shape val="box"/>
        <c:axId val="120749056"/>
        <c:axId val="120750848"/>
        <c:axId val="0"/>
      </c:bar3DChart>
      <c:catAx>
        <c:axId val="120749056"/>
        <c:scaling>
          <c:orientation val="minMax"/>
        </c:scaling>
        <c:delete val="0"/>
        <c:axPos val="b"/>
        <c:numFmt formatCode="General" sourceLinked="0"/>
        <c:majorTickMark val="none"/>
        <c:minorTickMark val="none"/>
        <c:tickLblPos val="nextTo"/>
        <c:crossAx val="120750848"/>
        <c:crosses val="autoZero"/>
        <c:auto val="1"/>
        <c:lblAlgn val="ctr"/>
        <c:lblOffset val="100"/>
        <c:noMultiLvlLbl val="0"/>
      </c:catAx>
      <c:valAx>
        <c:axId val="120750848"/>
        <c:scaling>
          <c:orientation val="minMax"/>
          <c:min val="0"/>
        </c:scaling>
        <c:delete val="0"/>
        <c:axPos val="l"/>
        <c:majorGridlines/>
        <c:numFmt formatCode="General" sourceLinked="1"/>
        <c:majorTickMark val="none"/>
        <c:minorTickMark val="none"/>
        <c:tickLblPos val="nextTo"/>
        <c:crossAx val="1207490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500" baseline="0">
          <a:latin typeface="Arial" panose="020B0604020202020204" pitchFamily="34" charset="0"/>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21DE-F44A-4AEB-97CC-3FAC278B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24506</Words>
  <Characters>139687</Characters>
  <Application>Microsoft Office Word</Application>
  <DocSecurity>0</DocSecurity>
  <Lines>1164</Lines>
  <Paragraphs>327</Paragraphs>
  <ScaleCrop>false</ScaleCrop>
  <HeadingPairs>
    <vt:vector size="2" baseType="variant">
      <vt:variant>
        <vt:lpstr>Naslov</vt:lpstr>
      </vt:variant>
      <vt:variant>
        <vt:i4>1</vt:i4>
      </vt:variant>
    </vt:vector>
  </HeadingPairs>
  <TitlesOfParts>
    <vt:vector size="1" baseType="lpstr">
      <vt:lpstr>Številka: 040-6/2013</vt:lpstr>
    </vt:vector>
  </TitlesOfParts>
  <Company>Ministrstvo za notranje zadeve</Company>
  <LinksUpToDate>false</LinksUpToDate>
  <CharactersWithSpaces>163866</CharactersWithSpaces>
  <SharedDoc>false</SharedDoc>
  <HLinks>
    <vt:vector size="12" baseType="variant">
      <vt:variant>
        <vt:i4>7864351</vt:i4>
      </vt:variant>
      <vt:variant>
        <vt:i4>3</vt:i4>
      </vt:variant>
      <vt:variant>
        <vt:i4>0</vt:i4>
      </vt:variant>
      <vt:variant>
        <vt:i4>5</vt:i4>
      </vt:variant>
      <vt:variant>
        <vt:lpwstr>http://www.mnz.gov.si/fileadmin/mpju.gov.si/pageuploads/DPJS/Zakonodaja/NPB2-Uredba_o_uvrstitvi_delovnih_mest_v_javnih_agencijah.doc</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delu IJS za leto 2019</dc:title>
  <dc:creator>Poročilo IJS 2014</dc:creator>
  <cp:lastModifiedBy>Tatjana Turnšek</cp:lastModifiedBy>
  <cp:revision>2</cp:revision>
  <cp:lastPrinted>2020-03-11T14:43:00Z</cp:lastPrinted>
  <dcterms:created xsi:type="dcterms:W3CDTF">2020-09-23T08:51:00Z</dcterms:created>
  <dcterms:modified xsi:type="dcterms:W3CDTF">2020-09-23T08:51:00Z</dcterms:modified>
</cp:coreProperties>
</file>