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F2" w:rsidRPr="00E971DA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E971DA">
        <w:rPr>
          <w:rFonts w:ascii="Arial" w:hAnsi="Arial" w:cs="Arial"/>
          <w:b/>
          <w:bCs/>
          <w:iCs/>
        </w:rPr>
        <w:t>VZPOSTAVITEV ULI</w:t>
      </w:r>
      <w:r>
        <w:rPr>
          <w:rFonts w:ascii="Arial" w:hAnsi="Arial" w:cs="Arial"/>
          <w:b/>
        </w:rPr>
        <w:t>Č</w:t>
      </w:r>
      <w:r w:rsidRPr="00E971DA">
        <w:rPr>
          <w:rFonts w:ascii="Arial" w:hAnsi="Arial" w:cs="Arial"/>
          <w:b/>
          <w:bCs/>
          <w:iCs/>
        </w:rPr>
        <w:t>NEGA SISTEMA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>Predlagatelj na Geodetski upravi RS vloži</w:t>
      </w:r>
      <w:r>
        <w:rPr>
          <w:rFonts w:ascii="Arial" w:hAnsi="Arial" w:cs="Arial"/>
        </w:rPr>
        <w:t>: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936B16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936B16">
        <w:rPr>
          <w:rFonts w:ascii="Arial" w:hAnsi="Arial" w:cs="Arial"/>
        </w:rPr>
        <w:t>zahtevo za izdajo mnenja o skladnosti predlagane ureditve uličnega sistema v naselju s predpisi, ki urejajo ulični sistem in imenovanje ulic (peti odstavek 21. člena ZDOIONUS v zvezi s prvim in drugim odstavkom 14. člena ZDOIONUS),</w:t>
      </w:r>
    </w:p>
    <w:p w:rsidR="001F28F2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>zahtevo za izdajo mnenja KSZI VRS o ustreznosti predlaganih imen ulic v naselju in o ustreznosti predlaganih uradnih kratkih imena ulic v naselju (peti odstavek 21. člena ZDOIONUS v zvezi z drugim odstavkom 14. č</w:t>
      </w:r>
      <w:r>
        <w:rPr>
          <w:rFonts w:ascii="Arial" w:hAnsi="Arial" w:cs="Arial"/>
        </w:rPr>
        <w:t>lena ZDOIONUS),</w:t>
      </w:r>
    </w:p>
    <w:p w:rsidR="001F28F2" w:rsidRPr="00E85057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>elaborat za vzpostavitev uličnega sistema</w:t>
      </w:r>
      <w:r>
        <w:rPr>
          <w:rFonts w:ascii="Arial" w:hAnsi="Arial" w:cs="Arial"/>
        </w:rPr>
        <w:t>,</w:t>
      </w:r>
    </w:p>
    <w:p w:rsidR="001F28F2" w:rsidRPr="00E85057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>predlog imen ulic v naselju z obrazložitvijo predlaganih imen ulic v naselju,</w:t>
      </w:r>
    </w:p>
    <w:p w:rsidR="001F28F2" w:rsidRPr="00E85057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>predlog uradnega kratkega imena ulice v naselju, če predlagano ime ulice presega predpisano število znakov</w:t>
      </w:r>
      <w:r>
        <w:rPr>
          <w:rFonts w:ascii="Arial" w:hAnsi="Arial" w:cs="Arial"/>
        </w:rPr>
        <w:t>,</w:t>
      </w:r>
    </w:p>
    <w:p w:rsidR="001F28F2" w:rsidRPr="00E85057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>predlog imen ulic v naselju v italijanskem oziroma madžarskem jeziku na območjih občin, kjer sta poleg slovenskega jezika uradna tudi italijanski oziroma madžarski jezik,</w:t>
      </w:r>
    </w:p>
    <w:p w:rsidR="001F28F2" w:rsidRPr="00E85057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>predlog uradnega kratkega imena ulice v naselju</w:t>
      </w:r>
      <w:r>
        <w:rPr>
          <w:rFonts w:ascii="Arial" w:hAnsi="Arial" w:cs="Arial"/>
        </w:rPr>
        <w:t xml:space="preserve"> </w:t>
      </w:r>
      <w:r w:rsidRPr="00E85057">
        <w:rPr>
          <w:rFonts w:ascii="Arial" w:hAnsi="Arial" w:cs="Arial"/>
        </w:rPr>
        <w:t>v italijanskem oziroma madžarskem jeziku na območjih občin, kjer sta poleg slovenskega jezika uradna tudi italijanski oziroma madžarski jezik, če predlagano ime ulice v italijanskem ozirom madžarskem jeziku presega predpisano število znakov,</w:t>
      </w:r>
    </w:p>
    <w:p w:rsidR="001F28F2" w:rsidRPr="00936B16" w:rsidRDefault="001F28F2" w:rsidP="001F28F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5057">
        <w:rPr>
          <w:rFonts w:ascii="Arial" w:hAnsi="Arial" w:cs="Arial"/>
        </w:rPr>
        <w:t>ime in priimek, elektronski naslov in telefonsko številko kontaktne osebe predlagatelja.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je elaborat za vzpostavitev uli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 xml:space="preserve">nega sistema ustrezen in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v naselju, v katerem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se predlaga uvedba uli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nega sistema, ni dveh ulic z istim imenom oziroma istih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uradnih kratkih imen ulic, Geodetska uprava RS izda:</w:t>
      </w: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1E7C4E" w:rsidRDefault="001F28F2" w:rsidP="001F28F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C4E">
        <w:rPr>
          <w:rFonts w:ascii="Arial" w:hAnsi="Arial" w:cs="Arial"/>
        </w:rPr>
        <w:t>mnenje o skladnosti predlagane ureditve uličnega sistema v naselju s predpisi, ki urejajo ulični sistem in imenovanje ulic (peti odstavek 21. člena ZDOIONUS v zvezi s prvim odstavkom 14. člena ZDOIONUS),</w:t>
      </w:r>
    </w:p>
    <w:p w:rsidR="001F28F2" w:rsidRPr="00B32792" w:rsidRDefault="001F28F2" w:rsidP="001F28F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2792">
        <w:rPr>
          <w:rFonts w:ascii="Arial" w:hAnsi="Arial" w:cs="Arial"/>
        </w:rPr>
        <w:t xml:space="preserve">potrdilo, da v naselju, kjer se predlaga uvedba uličnega sistema, ni podvajanja imen ulic oziroma uradnih kratkih imen ulic (peti odstavek 21. Člena ZDOIONUS v zvezi z drugim odstavkom 14. člena ZDOIONUS) ter </w:t>
      </w:r>
      <w:r>
        <w:rPr>
          <w:rFonts w:ascii="Arial" w:hAnsi="Arial" w:cs="Arial"/>
        </w:rPr>
        <w:t>mnenje in potrdilo</w:t>
      </w:r>
      <w:r w:rsidRPr="00B32792">
        <w:rPr>
          <w:rFonts w:ascii="Arial" w:hAnsi="Arial" w:cs="Arial"/>
        </w:rPr>
        <w:t xml:space="preserve"> pošlje predlagatelju.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 xml:space="preserve">En izvod potrdila iz drugega odstavka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 pošlje Geodetska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uprava RS skupaj s predlogom imen ulic v naselju in obrazložitvijo predlagatelja KSZI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VRS, da le-ta izda mnenje o ustreznosti predloga imen ulic v naselju in o ustreznosti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predloga uradnih kratkih imen ulic v naselju.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>Mnenje o ustreznosti predloga imen ulic v naselju oziroma o ustreznosti predloga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uradnih kratkih imen ulic v naselju pošlje KSZI VRS predlagatelju na njegov naslov.</w:t>
      </w:r>
    </w:p>
    <w:p w:rsidR="001F28F2" w:rsidRP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se je KSZI VRS s predlagateljem sporazumela za druga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na imena ulic v naselju,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kot je bilo predlagano, mora o tem obvestiti Geodetsko upravo RS, da izda novo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 xml:space="preserve">potrdilo iz drugega odstavka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ZDOIONUS.</w:t>
      </w:r>
      <w:bookmarkStart w:id="0" w:name="_GoBack"/>
      <w:bookmarkEnd w:id="0"/>
    </w:p>
    <w:sectPr w:rsidR="001F28F2" w:rsidRPr="001F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BC1"/>
    <w:multiLevelType w:val="hybridMultilevel"/>
    <w:tmpl w:val="E294FA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B1C"/>
    <w:multiLevelType w:val="hybridMultilevel"/>
    <w:tmpl w:val="3AE606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B88"/>
    <w:multiLevelType w:val="hybridMultilevel"/>
    <w:tmpl w:val="61DA7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C1"/>
    <w:multiLevelType w:val="hybridMultilevel"/>
    <w:tmpl w:val="299468E4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E1AC2"/>
    <w:multiLevelType w:val="hybridMultilevel"/>
    <w:tmpl w:val="DD220548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60C97"/>
    <w:multiLevelType w:val="hybridMultilevel"/>
    <w:tmpl w:val="6248E9DE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83F72"/>
    <w:multiLevelType w:val="hybridMultilevel"/>
    <w:tmpl w:val="8F3C88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41B1E"/>
    <w:multiLevelType w:val="hybridMultilevel"/>
    <w:tmpl w:val="B5BC891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35511"/>
    <w:multiLevelType w:val="hybridMultilevel"/>
    <w:tmpl w:val="65828D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35084"/>
    <w:multiLevelType w:val="hybridMultilevel"/>
    <w:tmpl w:val="449A5A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06342"/>
    <w:multiLevelType w:val="hybridMultilevel"/>
    <w:tmpl w:val="4C9094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F2"/>
    <w:rsid w:val="001F28F2"/>
    <w:rsid w:val="005513C5"/>
    <w:rsid w:val="005B0E91"/>
    <w:rsid w:val="00767256"/>
    <w:rsid w:val="00992E4B"/>
    <w:rsid w:val="009D50F6"/>
    <w:rsid w:val="00DD725B"/>
    <w:rsid w:val="00E6469D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B97A"/>
  <w15:docId w15:val="{8CC4668B-D30F-4D5E-824A-A6C2E86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28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8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gurs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dc:description/>
  <cp:lastModifiedBy>Marija Brnot</cp:lastModifiedBy>
  <cp:revision>9</cp:revision>
  <cp:lastPrinted>2014-01-22T09:23:00Z</cp:lastPrinted>
  <dcterms:created xsi:type="dcterms:W3CDTF">2014-01-21T13:52:00Z</dcterms:created>
  <dcterms:modified xsi:type="dcterms:W3CDTF">2020-11-04T13:33:00Z</dcterms:modified>
</cp:coreProperties>
</file>