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2C6C" w14:textId="380B92B8" w:rsidR="00E21832" w:rsidRPr="00E21832" w:rsidRDefault="00E21832" w:rsidP="006571C8">
      <w:pPr>
        <w:spacing w:after="0" w:line="240" w:lineRule="auto"/>
        <w:jc w:val="both"/>
        <w:rPr>
          <w:rFonts w:cs="Calibri"/>
          <w:b/>
          <w:bCs/>
        </w:rPr>
      </w:pPr>
      <w:r w:rsidRPr="00E21832">
        <w:rPr>
          <w:rFonts w:cs="Calibri"/>
          <w:b/>
          <w:bCs/>
        </w:rPr>
        <w:t xml:space="preserve">Informacija o novostih in ukrepih, ki jih prinaša novela </w:t>
      </w:r>
      <w:r w:rsidRPr="00E21832">
        <w:rPr>
          <w:rFonts w:cs="Calibri"/>
          <w:b/>
          <w:bCs/>
          <w:shd w:val="clear" w:color="auto" w:fill="FFFFFF"/>
        </w:rPr>
        <w:t>Zakon</w:t>
      </w:r>
      <w:r w:rsidR="00A41F9B">
        <w:rPr>
          <w:rFonts w:cs="Calibri"/>
          <w:b/>
          <w:bCs/>
          <w:shd w:val="clear" w:color="auto" w:fill="FFFFFF"/>
        </w:rPr>
        <w:t>a</w:t>
      </w:r>
      <w:r w:rsidRPr="00E21832">
        <w:rPr>
          <w:rFonts w:cs="Calibri"/>
          <w:b/>
          <w:bCs/>
          <w:shd w:val="clear" w:color="auto" w:fill="FFFFFF"/>
        </w:rPr>
        <w:t xml:space="preserve"> o interventnih ukrepih za odpravo posledic poplav in zemeljskih plazov iz avgusta 2023</w:t>
      </w:r>
      <w:r w:rsidRPr="00E21832">
        <w:rPr>
          <w:rFonts w:cs="Calibri"/>
          <w:shd w:val="clear" w:color="auto" w:fill="FFFFFF"/>
        </w:rPr>
        <w:t xml:space="preserve"> </w:t>
      </w:r>
      <w:r w:rsidR="00A41F9B" w:rsidRPr="00A41F9B">
        <w:rPr>
          <w:rFonts w:cs="Calibri"/>
          <w:b/>
          <w:bCs/>
          <w:shd w:val="clear" w:color="auto" w:fill="FFFFFF"/>
        </w:rPr>
        <w:t>(</w:t>
      </w:r>
      <w:bookmarkStart w:id="0" w:name="_Hlk150500606"/>
      <w:r w:rsidRPr="00A41F9B">
        <w:rPr>
          <w:rFonts w:cs="Calibri"/>
          <w:b/>
          <w:bCs/>
          <w:shd w:val="clear" w:color="auto" w:fill="FFFFFF"/>
        </w:rPr>
        <w:t>ZIUOPZP</w:t>
      </w:r>
      <w:r w:rsidR="00A41F9B">
        <w:rPr>
          <w:rFonts w:cs="Calibri"/>
          <w:b/>
          <w:bCs/>
          <w:shd w:val="clear" w:color="auto" w:fill="FFFFFF"/>
        </w:rPr>
        <w:t>-A</w:t>
      </w:r>
      <w:bookmarkEnd w:id="0"/>
      <w:r w:rsidRPr="00E21832">
        <w:rPr>
          <w:rFonts w:cs="Calibri"/>
          <w:b/>
          <w:bCs/>
          <w:shd w:val="clear" w:color="auto" w:fill="FFFFFF"/>
        </w:rPr>
        <w:t>)</w:t>
      </w:r>
    </w:p>
    <w:p w14:paraId="6F4DB722" w14:textId="77777777" w:rsidR="006571C8" w:rsidRDefault="006571C8" w:rsidP="006571C8">
      <w:pPr>
        <w:spacing w:after="0" w:line="240" w:lineRule="auto"/>
        <w:jc w:val="both"/>
        <w:rPr>
          <w:rFonts w:cs="Calibri"/>
        </w:rPr>
      </w:pPr>
    </w:p>
    <w:p w14:paraId="5087060C" w14:textId="4B4FB0C8" w:rsidR="006571C8" w:rsidRDefault="00E21832" w:rsidP="006571C8">
      <w:pPr>
        <w:spacing w:after="0" w:line="240" w:lineRule="auto"/>
        <w:jc w:val="both"/>
        <w:rPr>
          <w:rFonts w:cs="Calibri"/>
        </w:rPr>
      </w:pPr>
      <w:r w:rsidRPr="00DD3506">
        <w:rPr>
          <w:rFonts w:cs="Calibri"/>
        </w:rPr>
        <w:t xml:space="preserve">Državni zbor </w:t>
      </w:r>
      <w:r w:rsidR="00B212C1" w:rsidRPr="00DD3506">
        <w:rPr>
          <w:rFonts w:cs="Calibri"/>
        </w:rPr>
        <w:t xml:space="preserve">je </w:t>
      </w:r>
      <w:r w:rsidR="00A41F9B" w:rsidRPr="00DD3506">
        <w:rPr>
          <w:rFonts w:cs="Calibri"/>
        </w:rPr>
        <w:t>10. 11. 2023</w:t>
      </w:r>
      <w:r w:rsidRPr="00DD3506">
        <w:rPr>
          <w:rFonts w:cs="Calibri"/>
        </w:rPr>
        <w:t xml:space="preserve"> sprejel Zakon o spremembah in dopolnitvah </w:t>
      </w:r>
      <w:r w:rsidR="00A41F9B" w:rsidRPr="00DD3506">
        <w:rPr>
          <w:rFonts w:cs="Calibri"/>
        </w:rPr>
        <w:t>Zakona o interventnih ukrepih za odpravo posledic poplav in zemeljskih plazov iz avgusta 2023</w:t>
      </w:r>
      <w:r w:rsidR="006571C8" w:rsidRPr="00DD3506">
        <w:rPr>
          <w:rFonts w:cs="Calibri"/>
        </w:rPr>
        <w:t xml:space="preserve"> (Uradni list RS, št. </w:t>
      </w:r>
      <w:r w:rsidR="00860FAF" w:rsidRPr="00DD3506">
        <w:rPr>
          <w:rFonts w:cs="Calibri"/>
        </w:rPr>
        <w:t>11</w:t>
      </w:r>
      <w:r w:rsidR="00093A36" w:rsidRPr="00DD3506">
        <w:rPr>
          <w:rFonts w:cs="Calibri"/>
        </w:rPr>
        <w:t>7</w:t>
      </w:r>
      <w:r w:rsidR="006571C8" w:rsidRPr="00DD3506">
        <w:rPr>
          <w:rFonts w:cs="Calibri"/>
        </w:rPr>
        <w:t xml:space="preserve">/23; v nadaljevanju: ZIUOPZP-A), ki je začel veljati </w:t>
      </w:r>
      <w:r w:rsidR="00093A36" w:rsidRPr="00DD3506">
        <w:rPr>
          <w:rFonts w:cs="Calibri"/>
        </w:rPr>
        <w:t>21</w:t>
      </w:r>
      <w:r w:rsidR="00860FAF" w:rsidRPr="00DD3506">
        <w:rPr>
          <w:rFonts w:cs="Calibri"/>
        </w:rPr>
        <w:t xml:space="preserve">. </w:t>
      </w:r>
      <w:r w:rsidR="006571C8" w:rsidRPr="00DD3506">
        <w:rPr>
          <w:rFonts w:cs="Calibri"/>
        </w:rPr>
        <w:t>11. 2023</w:t>
      </w:r>
      <w:r w:rsidR="00A41F9B" w:rsidRPr="00DD3506">
        <w:rPr>
          <w:rFonts w:cs="Calibri"/>
        </w:rPr>
        <w:t>.</w:t>
      </w:r>
      <w:r w:rsidR="00A41F9B">
        <w:rPr>
          <w:rFonts w:cs="Calibri"/>
        </w:rPr>
        <w:t xml:space="preserve"> </w:t>
      </w:r>
    </w:p>
    <w:p w14:paraId="00C70B55" w14:textId="77777777" w:rsidR="006571C8" w:rsidRDefault="006571C8" w:rsidP="006571C8">
      <w:pPr>
        <w:spacing w:after="0" w:line="240" w:lineRule="auto"/>
        <w:jc w:val="both"/>
        <w:rPr>
          <w:rFonts w:cs="Calibri"/>
        </w:rPr>
      </w:pPr>
    </w:p>
    <w:p w14:paraId="4F990493" w14:textId="66CAD0A5" w:rsidR="006571C8" w:rsidRDefault="006571C8" w:rsidP="006571C8">
      <w:pPr>
        <w:spacing w:after="0" w:line="240" w:lineRule="auto"/>
        <w:jc w:val="both"/>
        <w:rPr>
          <w:rFonts w:cs="Calibri"/>
        </w:rPr>
      </w:pPr>
      <w:r>
        <w:rPr>
          <w:rFonts w:cs="Calibri"/>
        </w:rPr>
        <w:t>V nadaljevanju so predstavljen</w:t>
      </w:r>
      <w:r w:rsidR="00367DFA">
        <w:rPr>
          <w:rFonts w:cs="Calibri"/>
        </w:rPr>
        <w:t>e</w:t>
      </w:r>
      <w:r w:rsidR="00C657AF">
        <w:rPr>
          <w:rFonts w:cs="Calibri"/>
        </w:rPr>
        <w:t xml:space="preserve"> </w:t>
      </w:r>
      <w:r>
        <w:rPr>
          <w:rFonts w:cs="Calibri"/>
        </w:rPr>
        <w:t>novosti</w:t>
      </w:r>
      <w:r w:rsidR="00C657AF">
        <w:rPr>
          <w:rFonts w:cs="Calibri"/>
        </w:rPr>
        <w:t xml:space="preserve"> </w:t>
      </w:r>
      <w:r w:rsidR="005961C7">
        <w:rPr>
          <w:rFonts w:cs="Calibri"/>
        </w:rPr>
        <w:t>in</w:t>
      </w:r>
      <w:r w:rsidR="00C657AF">
        <w:rPr>
          <w:rFonts w:cs="Calibri"/>
        </w:rPr>
        <w:t xml:space="preserve"> ukrepi</w:t>
      </w:r>
      <w:r>
        <w:rPr>
          <w:rFonts w:cs="Calibri"/>
        </w:rPr>
        <w:t xml:space="preserve">, </w:t>
      </w:r>
      <w:r w:rsidR="00C657AF">
        <w:rPr>
          <w:rFonts w:cs="Calibri"/>
        </w:rPr>
        <w:t xml:space="preserve">za izvajanje katerih je pristojna </w:t>
      </w:r>
      <w:r w:rsidRPr="006571C8">
        <w:rPr>
          <w:rFonts w:cs="Calibri"/>
        </w:rPr>
        <w:t>Finančn</w:t>
      </w:r>
      <w:r w:rsidR="00C657AF">
        <w:rPr>
          <w:rFonts w:cs="Calibri"/>
        </w:rPr>
        <w:t>a</w:t>
      </w:r>
      <w:r w:rsidRPr="006571C8">
        <w:rPr>
          <w:rFonts w:cs="Calibri"/>
        </w:rPr>
        <w:t xml:space="preserve"> uprav</w:t>
      </w:r>
      <w:r w:rsidR="00C657AF">
        <w:rPr>
          <w:rFonts w:cs="Calibri"/>
        </w:rPr>
        <w:t>a</w:t>
      </w:r>
      <w:r w:rsidRPr="006571C8">
        <w:rPr>
          <w:rFonts w:cs="Calibri"/>
        </w:rPr>
        <w:t xml:space="preserve"> Republike Slovenije  (v nadaljevanju: FURS)</w:t>
      </w:r>
      <w:r w:rsidR="00C657AF">
        <w:rPr>
          <w:rFonts w:cs="Calibri"/>
        </w:rPr>
        <w:t xml:space="preserve">. </w:t>
      </w:r>
    </w:p>
    <w:p w14:paraId="1BACE1D4" w14:textId="77777777" w:rsidR="009C3C5B" w:rsidRDefault="009C3C5B" w:rsidP="009C3C5B">
      <w:pPr>
        <w:spacing w:after="0" w:line="240" w:lineRule="auto"/>
        <w:jc w:val="both"/>
        <w:rPr>
          <w:rFonts w:cs="Calibri"/>
        </w:rPr>
      </w:pPr>
    </w:p>
    <w:p w14:paraId="359217E8" w14:textId="09584DCA" w:rsidR="00E21832" w:rsidRPr="00E21832" w:rsidRDefault="00E21832" w:rsidP="009C3C5B">
      <w:pPr>
        <w:spacing w:after="0" w:line="240" w:lineRule="auto"/>
        <w:jc w:val="both"/>
        <w:rPr>
          <w:rFonts w:cs="Calibri"/>
        </w:rPr>
      </w:pPr>
      <w:r w:rsidRPr="00E21832">
        <w:rPr>
          <w:rFonts w:cs="Calibri"/>
        </w:rPr>
        <w:t xml:space="preserve"> </w:t>
      </w:r>
    </w:p>
    <w:p w14:paraId="7FA21DA5" w14:textId="46419237" w:rsidR="009C3C5B" w:rsidRPr="00860FAF" w:rsidRDefault="00C657AF" w:rsidP="00F64946">
      <w:pPr>
        <w:pStyle w:val="Odstavekseznama"/>
        <w:numPr>
          <w:ilvl w:val="0"/>
          <w:numId w:val="7"/>
        </w:numPr>
        <w:spacing w:after="0" w:line="240" w:lineRule="auto"/>
        <w:jc w:val="both"/>
        <w:rPr>
          <w:rFonts w:cs="Calibri"/>
        </w:rPr>
      </w:pPr>
      <w:r w:rsidRPr="00860FAF">
        <w:rPr>
          <w:rFonts w:cs="Calibri"/>
          <w:b/>
        </w:rPr>
        <w:t xml:space="preserve">PREDPLAČILA ZA OBNOVO STANOVANJ (3. </w:t>
      </w:r>
      <w:r w:rsidR="00BC31EE" w:rsidRPr="00860FAF">
        <w:rPr>
          <w:rFonts w:cs="Calibri"/>
          <w:b/>
        </w:rPr>
        <w:t>člen</w:t>
      </w:r>
      <w:r w:rsidRPr="00860FAF">
        <w:rPr>
          <w:rFonts w:cs="Calibri"/>
          <w:b/>
        </w:rPr>
        <w:t xml:space="preserve">) </w:t>
      </w:r>
    </w:p>
    <w:p w14:paraId="12AAD0CB" w14:textId="77777777" w:rsidR="00860FAF" w:rsidRPr="00860FAF" w:rsidRDefault="00860FAF" w:rsidP="00860FAF">
      <w:pPr>
        <w:pStyle w:val="Odstavekseznama"/>
        <w:spacing w:after="0" w:line="240" w:lineRule="auto"/>
        <w:ind w:left="360"/>
        <w:jc w:val="both"/>
        <w:rPr>
          <w:rFonts w:cs="Calibri"/>
        </w:rPr>
      </w:pPr>
    </w:p>
    <w:p w14:paraId="44E0F56C" w14:textId="686220BA" w:rsidR="00860FAF" w:rsidRPr="00860FAF" w:rsidRDefault="00860FAF" w:rsidP="00860FAF">
      <w:pPr>
        <w:spacing w:after="0" w:line="240" w:lineRule="auto"/>
        <w:jc w:val="both"/>
        <w:rPr>
          <w:rFonts w:asciiTheme="minorHAnsi" w:eastAsiaTheme="minorHAnsi" w:hAnsiTheme="minorHAnsi" w:cstheme="minorHAnsi"/>
        </w:rPr>
      </w:pPr>
      <w:r w:rsidRPr="00860FAF">
        <w:rPr>
          <w:rFonts w:asciiTheme="minorHAnsi" w:eastAsiaTheme="minorHAnsi" w:hAnsiTheme="minorHAnsi" w:cstheme="minorHAnsi"/>
        </w:rPr>
        <w:t>Lastniki stanovanj, katerih stanovanjske enote so poškodovane ali uničene v poplavah in plazovih, bodo pred izplačilom prejeli obvestila o višini predplačila. Obvestila bo odpremil</w:t>
      </w:r>
      <w:r>
        <w:rPr>
          <w:rFonts w:asciiTheme="minorHAnsi" w:eastAsiaTheme="minorHAnsi" w:hAnsiTheme="minorHAnsi" w:cstheme="minorHAnsi"/>
        </w:rPr>
        <w:t xml:space="preserve"> FURS </w:t>
      </w:r>
      <w:r w:rsidRPr="00860FAF">
        <w:rPr>
          <w:rFonts w:asciiTheme="minorHAnsi" w:eastAsiaTheme="minorHAnsi" w:hAnsiTheme="minorHAnsi" w:cstheme="minorHAnsi"/>
        </w:rPr>
        <w:t xml:space="preserve">z navadno pošiljko na naslov, ki je vpisan v davčnem registru kot naslov za vročanje. </w:t>
      </w:r>
    </w:p>
    <w:p w14:paraId="0533F852" w14:textId="77777777" w:rsidR="00860FAF" w:rsidRPr="00860FAF" w:rsidRDefault="00860FAF" w:rsidP="00860FAF">
      <w:pPr>
        <w:spacing w:after="0" w:line="240" w:lineRule="auto"/>
        <w:jc w:val="both"/>
        <w:rPr>
          <w:rFonts w:asciiTheme="minorHAnsi" w:eastAsiaTheme="minorHAnsi" w:hAnsiTheme="minorHAnsi" w:cstheme="minorHAnsi"/>
        </w:rPr>
      </w:pPr>
    </w:p>
    <w:p w14:paraId="35CA0B3A" w14:textId="77777777" w:rsidR="00860FAF" w:rsidRPr="00860FAF" w:rsidRDefault="00860FAF" w:rsidP="00860FAF">
      <w:pPr>
        <w:spacing w:after="0" w:line="240" w:lineRule="auto"/>
        <w:jc w:val="both"/>
        <w:rPr>
          <w:rFonts w:asciiTheme="minorHAnsi" w:eastAsiaTheme="minorHAnsi" w:hAnsiTheme="minorHAnsi" w:cstheme="minorHAnsi"/>
        </w:rPr>
      </w:pPr>
      <w:r w:rsidRPr="00860FAF">
        <w:rPr>
          <w:rFonts w:asciiTheme="minorHAnsi" w:eastAsiaTheme="minorHAnsi" w:hAnsiTheme="minorHAnsi" w:cstheme="minorHAnsi"/>
        </w:rPr>
        <w:t xml:space="preserve">Seznam upravičencev in višino predplačil vodi Ministrstvo za naravne vire in prostor. </w:t>
      </w:r>
    </w:p>
    <w:p w14:paraId="231D74B5" w14:textId="77777777" w:rsidR="00860FAF" w:rsidRPr="00860FAF" w:rsidRDefault="00860FAF" w:rsidP="00860FAF">
      <w:pPr>
        <w:spacing w:after="0" w:line="240" w:lineRule="auto"/>
        <w:jc w:val="both"/>
        <w:rPr>
          <w:rFonts w:asciiTheme="minorHAnsi" w:eastAsiaTheme="minorHAnsi" w:hAnsiTheme="minorHAnsi" w:cstheme="minorHAnsi"/>
        </w:rPr>
      </w:pPr>
    </w:p>
    <w:p w14:paraId="3C1305EB" w14:textId="77777777" w:rsidR="00860FAF" w:rsidRPr="00860FAF" w:rsidRDefault="00860FAF" w:rsidP="00860FAF">
      <w:pPr>
        <w:spacing w:after="0" w:line="240" w:lineRule="auto"/>
        <w:jc w:val="both"/>
        <w:rPr>
          <w:rFonts w:asciiTheme="minorHAnsi" w:eastAsiaTheme="minorHAnsi" w:hAnsiTheme="minorHAnsi" w:cstheme="minorHAnsi"/>
        </w:rPr>
      </w:pPr>
      <w:r w:rsidRPr="00860FAF">
        <w:rPr>
          <w:rFonts w:asciiTheme="minorHAnsi" w:eastAsiaTheme="minorHAnsi" w:hAnsiTheme="minorHAnsi" w:cstheme="minorHAnsi"/>
        </w:rPr>
        <w:t xml:space="preserve">Kot določa zakon, lahko lastniki (prejemniki obvestila) v 5 dneh od prejema obvestila Ministrstvo za naravne vire in prostor  seznanijo, da predplačila ne želijo prejeti. </w:t>
      </w:r>
    </w:p>
    <w:p w14:paraId="40D6CAC2" w14:textId="77777777" w:rsidR="00860FAF" w:rsidRPr="00860FAF" w:rsidRDefault="00860FAF" w:rsidP="00860FAF">
      <w:pPr>
        <w:spacing w:after="0" w:line="240" w:lineRule="auto"/>
        <w:jc w:val="both"/>
        <w:rPr>
          <w:rFonts w:asciiTheme="minorHAnsi" w:eastAsiaTheme="minorHAnsi" w:hAnsiTheme="minorHAnsi" w:cstheme="minorHAnsi"/>
        </w:rPr>
      </w:pPr>
    </w:p>
    <w:p w14:paraId="0B2D4BC6" w14:textId="77777777" w:rsidR="00860FAF" w:rsidRPr="00860FAF" w:rsidRDefault="00860FAF" w:rsidP="00860FAF">
      <w:pPr>
        <w:spacing w:after="0" w:line="240" w:lineRule="auto"/>
        <w:jc w:val="both"/>
        <w:rPr>
          <w:rFonts w:asciiTheme="minorHAnsi" w:eastAsiaTheme="minorHAnsi" w:hAnsiTheme="minorHAnsi" w:cstheme="minorHAnsi"/>
        </w:rPr>
      </w:pPr>
      <w:r w:rsidRPr="00860FAF">
        <w:rPr>
          <w:rFonts w:asciiTheme="minorHAnsi" w:eastAsiaTheme="minorHAnsi" w:hAnsiTheme="minorHAnsi" w:cstheme="minorHAnsi"/>
        </w:rPr>
        <w:t xml:space="preserve">Na osnovi tako dopolnjenih podatkov Ministrstva za naravne vire in prostor o upravičencih bo Finančna uprava RS izvedla plačilo predplačil. Znesek bo nakazan na TRR, ki je vpisan v davčni register upravičenca. Predplačila bodo izplačana v več tranšah, glede na datume prejetih seznamov.  </w:t>
      </w:r>
    </w:p>
    <w:p w14:paraId="63C08F7E" w14:textId="77777777" w:rsidR="00860FAF" w:rsidRPr="00860FAF" w:rsidRDefault="00860FAF" w:rsidP="00860FAF">
      <w:pPr>
        <w:spacing w:after="0" w:line="240" w:lineRule="auto"/>
        <w:jc w:val="both"/>
        <w:rPr>
          <w:rFonts w:asciiTheme="minorHAnsi" w:eastAsiaTheme="minorHAnsi" w:hAnsiTheme="minorHAnsi" w:cstheme="minorHAnsi"/>
        </w:rPr>
      </w:pPr>
    </w:p>
    <w:p w14:paraId="6D4DC730" w14:textId="761230E7" w:rsidR="00860FAF" w:rsidRPr="00860FAF" w:rsidRDefault="00860FAF" w:rsidP="00860FAF">
      <w:pPr>
        <w:spacing w:after="0" w:line="240" w:lineRule="auto"/>
        <w:jc w:val="both"/>
        <w:rPr>
          <w:rFonts w:asciiTheme="minorHAnsi" w:eastAsiaTheme="minorHAnsi" w:hAnsiTheme="minorHAnsi" w:cstheme="minorHAnsi"/>
        </w:rPr>
      </w:pPr>
      <w:r>
        <w:rPr>
          <w:rFonts w:asciiTheme="minorHAnsi" w:eastAsiaTheme="minorHAnsi" w:hAnsiTheme="minorHAnsi" w:cstheme="minorHAnsi"/>
        </w:rPr>
        <w:t xml:space="preserve">FURS </w:t>
      </w:r>
      <w:r w:rsidRPr="00860FAF">
        <w:rPr>
          <w:rFonts w:asciiTheme="minorHAnsi" w:eastAsiaTheme="minorHAnsi" w:hAnsiTheme="minorHAnsi" w:cstheme="minorHAnsi"/>
        </w:rPr>
        <w:t>bo na svoji spletni strani objavila informacijo o datumu prejema seznama upravičencev ter roke, ki bodo določeni za izvedbo nadaljnjih opravil povezanih z izplačili predplačil za obnovo stanovanj.</w:t>
      </w:r>
    </w:p>
    <w:p w14:paraId="5BDF6449" w14:textId="77777777" w:rsidR="00860FAF" w:rsidRPr="00860FAF" w:rsidRDefault="00860FAF" w:rsidP="00860FAF">
      <w:pPr>
        <w:spacing w:after="0" w:line="240" w:lineRule="auto"/>
        <w:jc w:val="both"/>
        <w:rPr>
          <w:rFonts w:asciiTheme="minorHAnsi" w:eastAsiaTheme="minorHAnsi" w:hAnsiTheme="minorHAnsi" w:cstheme="minorHAnsi"/>
        </w:rPr>
      </w:pPr>
    </w:p>
    <w:p w14:paraId="24173B6F" w14:textId="77777777" w:rsidR="00860FAF" w:rsidRPr="00860FAF" w:rsidRDefault="00860FAF" w:rsidP="00860FAF">
      <w:pPr>
        <w:spacing w:after="0" w:line="240" w:lineRule="auto"/>
        <w:jc w:val="both"/>
        <w:rPr>
          <w:rFonts w:asciiTheme="minorHAnsi" w:eastAsiaTheme="minorHAnsi" w:hAnsiTheme="minorHAnsi" w:cstheme="minorHAnsi"/>
          <w:u w:val="single"/>
        </w:rPr>
      </w:pPr>
      <w:r w:rsidRPr="00860FAF">
        <w:rPr>
          <w:rFonts w:asciiTheme="minorHAnsi" w:eastAsiaTheme="minorHAnsi" w:hAnsiTheme="minorHAnsi" w:cstheme="minorHAnsi"/>
          <w:u w:val="single"/>
        </w:rPr>
        <w:t xml:space="preserve">V primeru dodatnih vprašanj, ki so povezana z obnovo po poplavah, predlagamo, da se obrnete na 114, torej telefonsko številko klicnega centra za obnovo po poplavah. </w:t>
      </w:r>
    </w:p>
    <w:p w14:paraId="6206C32C" w14:textId="77777777" w:rsidR="00D64D52" w:rsidRDefault="00D64D52" w:rsidP="009C3C5B">
      <w:pPr>
        <w:spacing w:after="0" w:line="240" w:lineRule="auto"/>
        <w:jc w:val="both"/>
        <w:rPr>
          <w:rFonts w:cs="Calibri"/>
        </w:rPr>
      </w:pPr>
    </w:p>
    <w:p w14:paraId="4ECC9EDB" w14:textId="76623CDE" w:rsidR="009C3C5B" w:rsidRDefault="009C3C5B" w:rsidP="009C3C5B">
      <w:pPr>
        <w:spacing w:after="0" w:line="240" w:lineRule="auto"/>
        <w:jc w:val="both"/>
        <w:rPr>
          <w:rFonts w:cs="Calibri"/>
        </w:rPr>
      </w:pPr>
    </w:p>
    <w:p w14:paraId="4670D683" w14:textId="596F3F48" w:rsidR="00D64D52" w:rsidRPr="00D64D52" w:rsidRDefault="000C1E92" w:rsidP="009C3C5B">
      <w:pPr>
        <w:pStyle w:val="Odstavekseznama"/>
        <w:numPr>
          <w:ilvl w:val="0"/>
          <w:numId w:val="7"/>
        </w:numPr>
        <w:spacing w:after="0" w:line="240" w:lineRule="auto"/>
        <w:jc w:val="both"/>
        <w:rPr>
          <w:rFonts w:cs="Calibri"/>
        </w:rPr>
      </w:pPr>
      <w:r>
        <w:rPr>
          <w:rFonts w:cs="Calibri"/>
          <w:b/>
          <w:bCs/>
        </w:rPr>
        <w:t xml:space="preserve">PRISPEVEK IZ NASLOVA DELA NA </w:t>
      </w:r>
      <w:r w:rsidR="00D64D52" w:rsidRPr="00D64D52">
        <w:rPr>
          <w:rFonts w:cs="Calibri"/>
          <w:b/>
          <w:bCs/>
        </w:rPr>
        <w:t>SOLIDARNOSTN</w:t>
      </w:r>
      <w:r>
        <w:rPr>
          <w:rFonts w:cs="Calibri"/>
          <w:b/>
          <w:bCs/>
        </w:rPr>
        <w:t>O</w:t>
      </w:r>
      <w:r w:rsidR="00D64D52" w:rsidRPr="00D64D52">
        <w:rPr>
          <w:rFonts w:cs="Calibri"/>
          <w:b/>
          <w:bCs/>
        </w:rPr>
        <w:t xml:space="preserve"> DELOVN</w:t>
      </w:r>
      <w:r>
        <w:rPr>
          <w:rFonts w:cs="Calibri"/>
          <w:b/>
          <w:bCs/>
        </w:rPr>
        <w:t>O</w:t>
      </w:r>
      <w:r w:rsidR="00D64D52" w:rsidRPr="00D64D52">
        <w:rPr>
          <w:rFonts w:cs="Calibri"/>
          <w:b/>
          <w:bCs/>
        </w:rPr>
        <w:t xml:space="preserve"> SOBOT</w:t>
      </w:r>
      <w:r>
        <w:rPr>
          <w:rFonts w:cs="Calibri"/>
          <w:b/>
          <w:bCs/>
        </w:rPr>
        <w:t>O</w:t>
      </w:r>
      <w:r w:rsidR="00D64D52" w:rsidRPr="00D64D52">
        <w:rPr>
          <w:rFonts w:cs="Calibri"/>
          <w:b/>
          <w:bCs/>
        </w:rPr>
        <w:t xml:space="preserve"> (1</w:t>
      </w:r>
      <w:r w:rsidR="00893D4F">
        <w:rPr>
          <w:rFonts w:cs="Calibri"/>
          <w:b/>
          <w:bCs/>
        </w:rPr>
        <w:t>0</w:t>
      </w:r>
      <w:r w:rsidR="00D64D52" w:rsidRPr="00D64D52">
        <w:rPr>
          <w:rFonts w:cs="Calibri"/>
          <w:b/>
          <w:bCs/>
        </w:rPr>
        <w:t xml:space="preserve">. </w:t>
      </w:r>
      <w:r w:rsidR="00BC31EE" w:rsidRPr="00D64D52">
        <w:rPr>
          <w:rFonts w:cs="Calibri"/>
          <w:b/>
          <w:bCs/>
        </w:rPr>
        <w:t>člen</w:t>
      </w:r>
      <w:r w:rsidR="00D64D52" w:rsidRPr="00D64D52">
        <w:rPr>
          <w:rFonts w:cs="Calibri"/>
          <w:b/>
          <w:bCs/>
        </w:rPr>
        <w:t>)</w:t>
      </w:r>
    </w:p>
    <w:p w14:paraId="521D07AE" w14:textId="67BCC73D" w:rsidR="00E21832" w:rsidRDefault="00E21832" w:rsidP="009C3C5B">
      <w:pPr>
        <w:spacing w:after="0" w:line="240" w:lineRule="auto"/>
        <w:jc w:val="both"/>
        <w:rPr>
          <w:rFonts w:cs="Calibri"/>
        </w:rPr>
      </w:pPr>
    </w:p>
    <w:p w14:paraId="69B29368" w14:textId="3722DD63" w:rsidR="007A70A0" w:rsidRDefault="00893D4F" w:rsidP="00893D4F">
      <w:pPr>
        <w:spacing w:after="0" w:line="240" w:lineRule="auto"/>
        <w:jc w:val="both"/>
        <w:rPr>
          <w:rFonts w:cs="Calibri"/>
        </w:rPr>
      </w:pPr>
      <w:r>
        <w:rPr>
          <w:rFonts w:cs="Calibri"/>
        </w:rPr>
        <w:t xml:space="preserve">Z 10. členom ZIUOPZP-A se spreminja 101. člen ZIUOPZP, tako da se na novo ureja prispevek iz naslova organizirane solidarnostne delovne sobote, ki jo organizira delodajalec </w:t>
      </w:r>
      <w:r w:rsidR="007A70A0">
        <w:rPr>
          <w:rFonts w:cs="Calibri"/>
        </w:rPr>
        <w:t xml:space="preserve">po posvetovanju </w:t>
      </w:r>
      <w:r w:rsidR="007A70A0" w:rsidRPr="00893D4F">
        <w:rPr>
          <w:rFonts w:cs="Calibri"/>
        </w:rPr>
        <w:t>s sindikatom oziroma svetom delavcev ali delavskim zaupnikom, če tega ni, pa z delavci pri delodajalcu</w:t>
      </w:r>
      <w:r w:rsidR="00444536">
        <w:rPr>
          <w:rFonts w:cs="Calibri"/>
        </w:rPr>
        <w:t xml:space="preserve">. </w:t>
      </w:r>
    </w:p>
    <w:p w14:paraId="59C82368" w14:textId="77777777" w:rsidR="005961C7" w:rsidRDefault="005961C7" w:rsidP="007A70A0">
      <w:pPr>
        <w:spacing w:after="0" w:line="240" w:lineRule="auto"/>
        <w:jc w:val="both"/>
        <w:rPr>
          <w:rFonts w:cs="Calibri"/>
        </w:rPr>
      </w:pPr>
    </w:p>
    <w:p w14:paraId="3F6F7502" w14:textId="09EA9391" w:rsidR="00A51DB8" w:rsidRDefault="007A70A0" w:rsidP="007A70A0">
      <w:pPr>
        <w:spacing w:after="0" w:line="240" w:lineRule="auto"/>
        <w:jc w:val="both"/>
        <w:rPr>
          <w:rFonts w:cs="Calibri"/>
        </w:rPr>
      </w:pPr>
      <w:r w:rsidRPr="007A70A0">
        <w:rPr>
          <w:rFonts w:cs="Calibri"/>
        </w:rPr>
        <w:lastRenderedPageBreak/>
        <w:t xml:space="preserve">S spremembami </w:t>
      </w:r>
      <w:r>
        <w:rPr>
          <w:rFonts w:cs="Calibri"/>
        </w:rPr>
        <w:t xml:space="preserve">se </w:t>
      </w:r>
      <w:r w:rsidRPr="007A70A0">
        <w:rPr>
          <w:rFonts w:cs="Calibri"/>
        </w:rPr>
        <w:t>določa, da se od plače delavca za opravljeno delo v okviru solidarnostne delovne sobote ne plača dohodnine in obveznih prispevkov za socialno varnost. V Sklad za obnovo Slovenije (v nadaljevanju</w:t>
      </w:r>
      <w:r w:rsidR="005961C7">
        <w:rPr>
          <w:rFonts w:cs="Calibri"/>
        </w:rPr>
        <w:t>:</w:t>
      </w:r>
      <w:r w:rsidRPr="007A70A0">
        <w:rPr>
          <w:rFonts w:cs="Calibri"/>
        </w:rPr>
        <w:t xml:space="preserve"> sklad) se tako odvede </w:t>
      </w:r>
      <w:r>
        <w:rPr>
          <w:rFonts w:cs="Calibri"/>
        </w:rPr>
        <w:t xml:space="preserve"> bruto </w:t>
      </w:r>
      <w:r w:rsidRPr="007A70A0">
        <w:rPr>
          <w:rFonts w:cs="Calibri"/>
        </w:rPr>
        <w:t xml:space="preserve">dohodek, ki bi ga delavec prejel za opravljen dan, ni pa več določeno, da v sklad vplača delodajalec enak znesek. </w:t>
      </w:r>
    </w:p>
    <w:p w14:paraId="382CC460" w14:textId="77777777" w:rsidR="005961C7" w:rsidRDefault="005961C7" w:rsidP="00A51DB8">
      <w:pPr>
        <w:spacing w:after="0" w:line="240" w:lineRule="auto"/>
        <w:jc w:val="both"/>
        <w:rPr>
          <w:rFonts w:cs="Calibri"/>
        </w:rPr>
      </w:pPr>
    </w:p>
    <w:p w14:paraId="2E595777" w14:textId="4BBA5A95" w:rsidR="007A70A0" w:rsidRPr="007A70A0" w:rsidRDefault="007A70A0" w:rsidP="00A51DB8">
      <w:pPr>
        <w:spacing w:after="0" w:line="240" w:lineRule="auto"/>
        <w:jc w:val="both"/>
        <w:rPr>
          <w:rFonts w:cs="Calibri"/>
        </w:rPr>
      </w:pPr>
      <w:r w:rsidRPr="007A70A0">
        <w:rPr>
          <w:rFonts w:cs="Calibri"/>
        </w:rPr>
        <w:t>Ker se od dohodka delavca ne obračunajo davki in prispevki</w:t>
      </w:r>
      <w:r w:rsidR="005961C7">
        <w:rPr>
          <w:rFonts w:cs="Calibri"/>
        </w:rPr>
        <w:t>,</w:t>
      </w:r>
      <w:r w:rsidRPr="007A70A0">
        <w:rPr>
          <w:rFonts w:cs="Calibri"/>
        </w:rPr>
        <w:t xml:space="preserve"> se o njem ne poroča na REK obrazcu</w:t>
      </w:r>
      <w:r>
        <w:rPr>
          <w:rFonts w:cs="Calibri"/>
        </w:rPr>
        <w:t xml:space="preserve">, ampak o tem prispevku poroča delodajalec le na </w:t>
      </w:r>
      <w:r w:rsidRPr="007A70A0">
        <w:rPr>
          <w:rFonts w:cs="Calibri"/>
        </w:rPr>
        <w:t>obračunu prispevka za</w:t>
      </w:r>
      <w:r w:rsidR="005961C7">
        <w:rPr>
          <w:rFonts w:cs="Calibri"/>
        </w:rPr>
        <w:t xml:space="preserve"> sklad</w:t>
      </w:r>
      <w:r w:rsidRPr="007A70A0">
        <w:rPr>
          <w:rFonts w:cs="Calibri"/>
        </w:rPr>
        <w:t>.</w:t>
      </w:r>
      <w:r w:rsidR="00A51DB8">
        <w:rPr>
          <w:rFonts w:cs="Calibri"/>
        </w:rPr>
        <w:t xml:space="preserve"> Ta obračun se šteje za obračun davka, ki ga delodajalec predloži davčnemu organu</w:t>
      </w:r>
      <w:r w:rsidR="007D7601">
        <w:rPr>
          <w:rFonts w:cs="Calibri"/>
        </w:rPr>
        <w:t xml:space="preserve"> prek portala </w:t>
      </w:r>
      <w:proofErr w:type="spellStart"/>
      <w:r w:rsidR="007D7601">
        <w:rPr>
          <w:rFonts w:cs="Calibri"/>
        </w:rPr>
        <w:t>eDavki</w:t>
      </w:r>
      <w:proofErr w:type="spellEnd"/>
      <w:r w:rsidR="007D7601">
        <w:rPr>
          <w:rFonts w:cs="Calibri"/>
        </w:rPr>
        <w:t xml:space="preserve">, </w:t>
      </w:r>
      <w:r w:rsidR="00A51DB8">
        <w:rPr>
          <w:rFonts w:cs="Calibri"/>
        </w:rPr>
        <w:t>p</w:t>
      </w:r>
      <w:r w:rsidR="00A51DB8" w:rsidRPr="00A51DB8">
        <w:rPr>
          <w:rFonts w:cs="Calibri"/>
        </w:rPr>
        <w:t>lača pa v desetih dneh po predložitvi obračuna.</w:t>
      </w:r>
      <w:r w:rsidR="007D7601">
        <w:rPr>
          <w:rFonts w:cs="Calibri"/>
        </w:rPr>
        <w:t xml:space="preserve"> </w:t>
      </w:r>
      <w:r w:rsidR="007D7601" w:rsidRPr="007D7601">
        <w:rPr>
          <w:rFonts w:cs="Calibri"/>
        </w:rPr>
        <w:t xml:space="preserve">Ko bo </w:t>
      </w:r>
      <w:r w:rsidR="007D7601">
        <w:rPr>
          <w:rFonts w:cs="Calibri"/>
        </w:rPr>
        <w:t xml:space="preserve">spremenjen obrazec </w:t>
      </w:r>
      <w:r w:rsidR="007D7601" w:rsidRPr="007D7601">
        <w:rPr>
          <w:rFonts w:cs="Calibri"/>
        </w:rPr>
        <w:t xml:space="preserve">na voljo, bo FURS o tem obvestil zavezance preko portala </w:t>
      </w:r>
      <w:proofErr w:type="spellStart"/>
      <w:r w:rsidR="007D7601" w:rsidRPr="007D7601">
        <w:rPr>
          <w:rFonts w:cs="Calibri"/>
        </w:rPr>
        <w:t>eDavki</w:t>
      </w:r>
      <w:proofErr w:type="spellEnd"/>
      <w:r w:rsidR="007D7601" w:rsidRPr="007D7601">
        <w:rPr>
          <w:rFonts w:cs="Calibri"/>
        </w:rPr>
        <w:t>.</w:t>
      </w:r>
    </w:p>
    <w:p w14:paraId="347D383D" w14:textId="3C04E97C" w:rsidR="007A70A0" w:rsidRDefault="007A70A0" w:rsidP="007A70A0">
      <w:pPr>
        <w:spacing w:after="0" w:line="240" w:lineRule="auto"/>
        <w:jc w:val="both"/>
        <w:rPr>
          <w:rFonts w:cs="Calibri"/>
        </w:rPr>
      </w:pPr>
    </w:p>
    <w:p w14:paraId="1E4B2E9D" w14:textId="3292B656" w:rsidR="00A51DB8" w:rsidRDefault="00A51DB8" w:rsidP="00893D4F">
      <w:pPr>
        <w:spacing w:after="0" w:line="240" w:lineRule="auto"/>
        <w:jc w:val="both"/>
        <w:rPr>
          <w:rFonts w:cs="Calibri"/>
        </w:rPr>
      </w:pPr>
      <w:r>
        <w:rPr>
          <w:rFonts w:cs="Calibri"/>
        </w:rPr>
        <w:t>Zaradi spremembe načina plač</w:t>
      </w:r>
      <w:r w:rsidR="00313431">
        <w:rPr>
          <w:rFonts w:cs="Calibri"/>
        </w:rPr>
        <w:t>evanja</w:t>
      </w:r>
      <w:r>
        <w:rPr>
          <w:rFonts w:cs="Calibri"/>
        </w:rPr>
        <w:t xml:space="preserve"> prispevka iz naslova opravljene solidarnostne delovne sobote, se z 22. členom ZIUOPZP</w:t>
      </w:r>
      <w:r w:rsidR="00495028">
        <w:rPr>
          <w:rFonts w:cs="Calibri"/>
        </w:rPr>
        <w:t>-A</w:t>
      </w:r>
      <w:r>
        <w:rPr>
          <w:rFonts w:cs="Calibri"/>
        </w:rPr>
        <w:t xml:space="preserve"> določa prehodna </w:t>
      </w:r>
      <w:r w:rsidR="00313431">
        <w:rPr>
          <w:rFonts w:cs="Calibri"/>
        </w:rPr>
        <w:t xml:space="preserve">ureditev </w:t>
      </w:r>
      <w:r>
        <w:t xml:space="preserve">ukrepa solidarnostne sobote in solidarnostnega prispevka. </w:t>
      </w:r>
      <w:r w:rsidR="00313431">
        <w:rPr>
          <w:rFonts w:cs="Calibri"/>
        </w:rPr>
        <w:t>Če</w:t>
      </w:r>
      <w:r w:rsidR="007A70A0" w:rsidRPr="007A70A0">
        <w:rPr>
          <w:rFonts w:cs="Calibri"/>
        </w:rPr>
        <w:t xml:space="preserve"> je bila solidarnostna delovna sobota opravljena do uveljavitve tega zakona, </w:t>
      </w:r>
      <w:r w:rsidR="00313431">
        <w:rPr>
          <w:rFonts w:cs="Calibri"/>
        </w:rPr>
        <w:t xml:space="preserve">se </w:t>
      </w:r>
      <w:r w:rsidR="007A70A0" w:rsidRPr="007A70A0">
        <w:rPr>
          <w:rFonts w:cs="Calibri"/>
        </w:rPr>
        <w:t>obračunan in plačan prispevek delavca oziroma delodajalca za sklad na podlagi zahtevka delavca oziroma delodajalca, ki se vloži pri FURS, vrne, če je zahtevek vložen najpozneje do 31. decembra 2023. Tako posamezni delavec</w:t>
      </w:r>
      <w:r w:rsidR="00495028">
        <w:rPr>
          <w:rFonts w:cs="Calibri"/>
        </w:rPr>
        <w:t xml:space="preserve"> (</w:t>
      </w:r>
      <w:r w:rsidR="007A70A0" w:rsidRPr="007A70A0">
        <w:rPr>
          <w:rFonts w:cs="Calibri"/>
        </w:rPr>
        <w:t>kot tudi delodajalec</w:t>
      </w:r>
      <w:r w:rsidR="00495028">
        <w:rPr>
          <w:rFonts w:cs="Calibri"/>
        </w:rPr>
        <w:t>)</w:t>
      </w:r>
      <w:r w:rsidR="007A70A0" w:rsidRPr="007A70A0">
        <w:rPr>
          <w:rFonts w:cs="Calibri"/>
        </w:rPr>
        <w:t xml:space="preserve"> pa se lahko odloči, da vračila vplačanih sredstev ne bo zahteval</w:t>
      </w:r>
      <w:r>
        <w:rPr>
          <w:rFonts w:cs="Calibri"/>
        </w:rPr>
        <w:t>.</w:t>
      </w:r>
      <w:r>
        <w:t xml:space="preserve"> V tem primeru (če zahtevek ne bo vložen do 31. decembra 2023), se za prispevke za </w:t>
      </w:r>
      <w:r w:rsidR="005961C7">
        <w:t xml:space="preserve">sklad </w:t>
      </w:r>
      <w:r>
        <w:t xml:space="preserve">na podlagi solidarnostne delovne sobote, opravljene do uveljavitve ZIUOPZP-A, uporablja predhodno veljavna ureditev </w:t>
      </w:r>
      <w:r w:rsidR="00495028">
        <w:t>(</w:t>
      </w:r>
      <w:r>
        <w:t xml:space="preserve">101. člen </w:t>
      </w:r>
      <w:bookmarkStart w:id="1" w:name="_Hlk150768584"/>
      <w:r>
        <w:t>ZIUOPZP</w:t>
      </w:r>
      <w:bookmarkEnd w:id="1"/>
      <w:r>
        <w:t>, Uradni list RS, št. 95/23).</w:t>
      </w:r>
    </w:p>
    <w:p w14:paraId="4DD44799" w14:textId="77777777" w:rsidR="00A51DB8" w:rsidRDefault="00A51DB8" w:rsidP="00893D4F">
      <w:pPr>
        <w:spacing w:after="0" w:line="240" w:lineRule="auto"/>
        <w:jc w:val="both"/>
        <w:rPr>
          <w:rFonts w:cs="Calibri"/>
        </w:rPr>
      </w:pPr>
    </w:p>
    <w:p w14:paraId="55A38EBD" w14:textId="77777777" w:rsidR="0094596E" w:rsidRDefault="0094596E" w:rsidP="00893D4F">
      <w:pPr>
        <w:spacing w:after="0" w:line="240" w:lineRule="auto"/>
        <w:jc w:val="both"/>
        <w:rPr>
          <w:rFonts w:cs="Calibri"/>
        </w:rPr>
      </w:pPr>
    </w:p>
    <w:p w14:paraId="4A5AC05A" w14:textId="3E18B511" w:rsidR="00D64D52" w:rsidRDefault="00D64D52" w:rsidP="009C3C5B">
      <w:pPr>
        <w:pStyle w:val="Odstavekseznama"/>
        <w:numPr>
          <w:ilvl w:val="0"/>
          <w:numId w:val="7"/>
        </w:numPr>
        <w:spacing w:after="0" w:line="240" w:lineRule="auto"/>
        <w:jc w:val="both"/>
        <w:rPr>
          <w:rFonts w:cs="Calibri"/>
        </w:rPr>
      </w:pPr>
      <w:r w:rsidRPr="00D64D52">
        <w:rPr>
          <w:rFonts w:cs="Calibri"/>
          <w:b/>
          <w:bCs/>
        </w:rPr>
        <w:t>OBVEZNI SOLIDARNOSTNI PRISPEVEK (1</w:t>
      </w:r>
      <w:r w:rsidR="005961C7">
        <w:rPr>
          <w:rFonts w:cs="Calibri"/>
          <w:b/>
          <w:bCs/>
        </w:rPr>
        <w:t>1</w:t>
      </w:r>
      <w:r w:rsidRPr="00D64D52">
        <w:rPr>
          <w:rFonts w:cs="Calibri"/>
          <w:b/>
          <w:bCs/>
        </w:rPr>
        <w:t xml:space="preserve">. </w:t>
      </w:r>
      <w:r w:rsidR="00BC31EE" w:rsidRPr="00D64D52">
        <w:rPr>
          <w:rFonts w:cs="Calibri"/>
          <w:b/>
          <w:bCs/>
        </w:rPr>
        <w:t>člen</w:t>
      </w:r>
      <w:r w:rsidRPr="00D64D52">
        <w:rPr>
          <w:rFonts w:cs="Calibri"/>
          <w:b/>
          <w:bCs/>
        </w:rPr>
        <w:t>)</w:t>
      </w:r>
      <w:r>
        <w:rPr>
          <w:rFonts w:cs="Calibri"/>
        </w:rPr>
        <w:t xml:space="preserve"> </w:t>
      </w:r>
    </w:p>
    <w:p w14:paraId="445BB6FB" w14:textId="77777777" w:rsidR="006918AE" w:rsidRDefault="006918AE" w:rsidP="006918AE">
      <w:pPr>
        <w:spacing w:after="0" w:line="240" w:lineRule="auto"/>
        <w:jc w:val="both"/>
        <w:rPr>
          <w:rFonts w:cs="Calibri"/>
        </w:rPr>
      </w:pPr>
    </w:p>
    <w:p w14:paraId="01D5C2C3" w14:textId="50D344B5" w:rsidR="00AC57A0" w:rsidRPr="005961C7" w:rsidRDefault="006918AE" w:rsidP="006918AE">
      <w:pPr>
        <w:spacing w:after="0" w:line="240" w:lineRule="auto"/>
        <w:jc w:val="both"/>
        <w:rPr>
          <w:rFonts w:cs="Calibri"/>
        </w:rPr>
      </w:pPr>
      <w:r w:rsidRPr="005961C7">
        <w:rPr>
          <w:rFonts w:cs="Calibri"/>
        </w:rPr>
        <w:t xml:space="preserve">S tem členom se </w:t>
      </w:r>
      <w:r w:rsidR="00F03757" w:rsidRPr="005961C7">
        <w:rPr>
          <w:rFonts w:cs="Calibri"/>
        </w:rPr>
        <w:t xml:space="preserve">(za nazaj) </w:t>
      </w:r>
      <w:r w:rsidRPr="005961C7">
        <w:rPr>
          <w:rFonts w:cs="Calibri"/>
        </w:rPr>
        <w:t xml:space="preserve">črta </w:t>
      </w:r>
      <w:r w:rsidRPr="005961C7">
        <w:t xml:space="preserve">začasni ukrep obračuna in plačila obveznega solidarnostnega prispevka za pravne in fizične osebe, ki je bil določen s 102. členom </w:t>
      </w:r>
      <w:r w:rsidRPr="005961C7">
        <w:rPr>
          <w:rFonts w:cs="Calibri"/>
        </w:rPr>
        <w:t>ZIUOPZP.</w:t>
      </w:r>
      <w:r w:rsidR="00566CE1" w:rsidRPr="005961C7">
        <w:rPr>
          <w:rFonts w:cs="Calibri"/>
        </w:rPr>
        <w:t xml:space="preserve"> </w:t>
      </w:r>
    </w:p>
    <w:p w14:paraId="08436655" w14:textId="77777777" w:rsidR="009C3C5B" w:rsidRPr="009C3C5B" w:rsidRDefault="009C3C5B" w:rsidP="009C3C5B">
      <w:pPr>
        <w:spacing w:after="0" w:line="240" w:lineRule="auto"/>
        <w:jc w:val="both"/>
        <w:rPr>
          <w:rFonts w:cs="Calibri"/>
        </w:rPr>
      </w:pPr>
    </w:p>
    <w:p w14:paraId="6C637108" w14:textId="77777777" w:rsidR="00D64D52" w:rsidRPr="00D64D52" w:rsidRDefault="00D64D52" w:rsidP="009C3C5B">
      <w:pPr>
        <w:pStyle w:val="Odstavekseznama"/>
        <w:spacing w:after="0" w:line="240" w:lineRule="auto"/>
        <w:rPr>
          <w:rFonts w:cs="Calibri"/>
        </w:rPr>
      </w:pPr>
    </w:p>
    <w:p w14:paraId="4C18BEFB" w14:textId="54E7254A" w:rsidR="00D64D52" w:rsidRDefault="00D64D52" w:rsidP="009C3C5B">
      <w:pPr>
        <w:pStyle w:val="Odstavekseznama"/>
        <w:numPr>
          <w:ilvl w:val="0"/>
          <w:numId w:val="7"/>
        </w:numPr>
        <w:spacing w:after="0" w:line="240" w:lineRule="auto"/>
        <w:jc w:val="both"/>
        <w:rPr>
          <w:rFonts w:cs="Calibri"/>
        </w:rPr>
      </w:pPr>
      <w:r w:rsidRPr="009C3C5B">
        <w:rPr>
          <w:rFonts w:cs="Calibri"/>
          <w:b/>
          <w:bCs/>
        </w:rPr>
        <w:t>VRAČIL</w:t>
      </w:r>
      <w:r w:rsidR="00E050BF">
        <w:rPr>
          <w:rFonts w:cs="Calibri"/>
          <w:b/>
          <w:bCs/>
        </w:rPr>
        <w:t>O POMOČI IZ NASLOVA</w:t>
      </w:r>
      <w:r w:rsidRPr="009C3C5B">
        <w:rPr>
          <w:rFonts w:cs="Calibri"/>
          <w:b/>
          <w:bCs/>
        </w:rPr>
        <w:t xml:space="preserve"> IZPLAČANIH PLAČ DELAVCEM, KI ODPRAVLJAJO POSLEDICE POPLAV IN PLAZOV PRI DELODAJALCU (1</w:t>
      </w:r>
      <w:r w:rsidR="00444536">
        <w:rPr>
          <w:rFonts w:cs="Calibri"/>
          <w:b/>
          <w:bCs/>
        </w:rPr>
        <w:t>6</w:t>
      </w:r>
      <w:r w:rsidRPr="009C3C5B">
        <w:rPr>
          <w:rFonts w:cs="Calibri"/>
          <w:b/>
          <w:bCs/>
        </w:rPr>
        <w:t xml:space="preserve">. </w:t>
      </w:r>
      <w:r w:rsidR="00BC31EE" w:rsidRPr="009C3C5B">
        <w:rPr>
          <w:rFonts w:cs="Calibri"/>
          <w:b/>
          <w:bCs/>
        </w:rPr>
        <w:t>člen</w:t>
      </w:r>
      <w:r w:rsidRPr="009C3C5B">
        <w:rPr>
          <w:rFonts w:cs="Calibri"/>
          <w:b/>
          <w:bCs/>
        </w:rPr>
        <w:t xml:space="preserve">) </w:t>
      </w:r>
    </w:p>
    <w:p w14:paraId="5A555A8A" w14:textId="0FF01E5B" w:rsidR="00AE40C6" w:rsidRDefault="00AE40C6" w:rsidP="00AE40C6">
      <w:pPr>
        <w:spacing w:after="0" w:line="240" w:lineRule="auto"/>
        <w:jc w:val="both"/>
        <w:rPr>
          <w:rFonts w:cs="Calibri"/>
        </w:rPr>
      </w:pPr>
    </w:p>
    <w:p w14:paraId="09C94096" w14:textId="3EAC4F9D" w:rsidR="00AE40C6" w:rsidRDefault="00444536" w:rsidP="004D424A">
      <w:pPr>
        <w:spacing w:after="0" w:line="240" w:lineRule="auto"/>
        <w:jc w:val="both"/>
        <w:rPr>
          <w:rFonts w:cs="Calibri"/>
        </w:rPr>
      </w:pPr>
      <w:r>
        <w:rPr>
          <w:rFonts w:cs="Calibri"/>
        </w:rPr>
        <w:t>S 16. členom ZIUOPZP-A se d</w:t>
      </w:r>
      <w:r w:rsidR="00AE40C6" w:rsidRPr="00AE40C6">
        <w:rPr>
          <w:rFonts w:cs="Calibri"/>
        </w:rPr>
        <w:t>oloča</w:t>
      </w:r>
      <w:r w:rsidR="00AE40C6">
        <w:rPr>
          <w:rFonts w:cs="Calibri"/>
        </w:rPr>
        <w:t>, da</w:t>
      </w:r>
      <w:r>
        <w:rPr>
          <w:rFonts w:cs="Calibri"/>
        </w:rPr>
        <w:t xml:space="preserve"> mora delodajalec, ki je p</w:t>
      </w:r>
      <w:r>
        <w:t xml:space="preserve">ri ZRSZ uveljavil začasni ukrep pravice do povračila izplačanih plač delavcem, ki odpravljajo posledice poplav in plazov pri svojem delodajalcu, obvestiti FURS, če je pri njem ali pri osebah, ki skupaj z upravičencem delujejo kot en subjekt s skupnim virom nadzora v smislu tretjega odstavka 3. člena Priloge I k Uredbi 651/2014/EU ali tretjega odstavka 3. člena Priloge I k Uredbi 2022/2472/EU, od uveljavitve tega zakona v letu 2023 oziroma v naslednjih letih za leto 2023 prišlo do izplačila dobička, nakupov lastnih delnic ali lastnih poslovnih deležev, izplačil nagrad poslovodstvu oziroma dela plač za poslovno uspešnost poslovodstvu. </w:t>
      </w:r>
      <w:r w:rsidR="004D424A" w:rsidRPr="004D424A">
        <w:rPr>
          <w:rFonts w:cs="Calibri"/>
        </w:rPr>
        <w:t xml:space="preserve">Prejeta sredstva mora vrniti v 30 dneh po vročitvi odločbe, ki jo izda </w:t>
      </w:r>
      <w:r w:rsidR="00495028">
        <w:rPr>
          <w:rFonts w:cs="Calibri"/>
        </w:rPr>
        <w:t>FURS</w:t>
      </w:r>
      <w:r w:rsidR="004D424A" w:rsidRPr="004D424A">
        <w:rPr>
          <w:rFonts w:cs="Calibri"/>
        </w:rPr>
        <w:t xml:space="preserve">, skupaj z zakonskimi zamudnimi obrestmi po zakonu, ki ureja predpisano obrestno mero zamudnih obresti, ki tečejo od dneva poteka roka za vračilo prejete pomoči do dneva </w:t>
      </w:r>
      <w:r w:rsidR="004D424A">
        <w:rPr>
          <w:rFonts w:cs="Calibri"/>
        </w:rPr>
        <w:t>v</w:t>
      </w:r>
      <w:r w:rsidR="004D424A" w:rsidRPr="004D424A">
        <w:rPr>
          <w:rFonts w:cs="Calibri"/>
        </w:rPr>
        <w:t>račila</w:t>
      </w:r>
      <w:r w:rsidR="004D424A">
        <w:rPr>
          <w:rFonts w:cs="Calibri"/>
        </w:rPr>
        <w:t xml:space="preserve">. </w:t>
      </w:r>
    </w:p>
    <w:p w14:paraId="73770F3A" w14:textId="77777777" w:rsidR="00DD6A00" w:rsidRPr="006B2329" w:rsidRDefault="00DD6A00" w:rsidP="004D424A">
      <w:pPr>
        <w:spacing w:after="0" w:line="240" w:lineRule="auto"/>
        <w:jc w:val="both"/>
      </w:pPr>
    </w:p>
    <w:p w14:paraId="1A89AC56" w14:textId="77777777" w:rsidR="00024476" w:rsidRPr="00E21832" w:rsidRDefault="00024476" w:rsidP="00024476">
      <w:pPr>
        <w:spacing w:after="0"/>
        <w:jc w:val="both"/>
        <w:rPr>
          <w:rFonts w:cs="Calibri"/>
          <w:b/>
          <w:bCs/>
        </w:rPr>
      </w:pPr>
      <w:r w:rsidRPr="00E21832">
        <w:rPr>
          <w:rFonts w:cs="Calibri"/>
          <w:b/>
          <w:bCs/>
        </w:rPr>
        <w:t>Kako se vloži izjava za vračilo?</w:t>
      </w:r>
    </w:p>
    <w:p w14:paraId="2EA52767" w14:textId="39901211" w:rsidR="00024476" w:rsidRDefault="00024476" w:rsidP="00024476">
      <w:pPr>
        <w:spacing w:after="0"/>
        <w:jc w:val="both"/>
        <w:rPr>
          <w:rFonts w:cs="Calibri"/>
        </w:rPr>
      </w:pPr>
      <w:r w:rsidRPr="00E21832">
        <w:rPr>
          <w:rFonts w:cs="Calibri"/>
        </w:rPr>
        <w:t xml:space="preserve">Zavezanec bo izjavo za vračilo prejetih upravičenj vložil preko portala </w:t>
      </w:r>
      <w:proofErr w:type="spellStart"/>
      <w:r w:rsidRPr="00E21832">
        <w:rPr>
          <w:rFonts w:cs="Calibri"/>
        </w:rPr>
        <w:t>eDavki</w:t>
      </w:r>
      <w:proofErr w:type="spellEnd"/>
      <w:r w:rsidRPr="00E21832">
        <w:rPr>
          <w:rFonts w:cs="Calibri"/>
        </w:rPr>
        <w:t xml:space="preserve">. Ko bo izjava na voljo, bo FURS o tem obvestil zavezance preko portala </w:t>
      </w:r>
      <w:proofErr w:type="spellStart"/>
      <w:r w:rsidRPr="00E21832">
        <w:rPr>
          <w:rFonts w:cs="Calibri"/>
        </w:rPr>
        <w:t>eDavki</w:t>
      </w:r>
      <w:proofErr w:type="spellEnd"/>
      <w:r w:rsidRPr="00E21832">
        <w:rPr>
          <w:rFonts w:cs="Calibri"/>
        </w:rPr>
        <w:t>.</w:t>
      </w:r>
    </w:p>
    <w:p w14:paraId="6711E287" w14:textId="342C3268" w:rsidR="00DD6A00" w:rsidRDefault="00DD6A00" w:rsidP="00024476">
      <w:pPr>
        <w:spacing w:after="0"/>
        <w:jc w:val="both"/>
        <w:rPr>
          <w:rFonts w:cs="Calibri"/>
        </w:rPr>
      </w:pPr>
    </w:p>
    <w:p w14:paraId="49E062D2" w14:textId="77777777" w:rsidR="00DD6A00" w:rsidRDefault="00DD6A00" w:rsidP="0094596E">
      <w:pPr>
        <w:spacing w:after="0"/>
        <w:jc w:val="both"/>
        <w:rPr>
          <w:rFonts w:cs="Calibri"/>
          <w:b/>
          <w:bCs/>
        </w:rPr>
      </w:pPr>
    </w:p>
    <w:p w14:paraId="56237C8E" w14:textId="77777777" w:rsidR="00DD6A00" w:rsidRDefault="00DD6A00" w:rsidP="0094596E">
      <w:pPr>
        <w:spacing w:after="0"/>
        <w:jc w:val="both"/>
        <w:rPr>
          <w:rFonts w:cs="Calibri"/>
          <w:b/>
          <w:bCs/>
        </w:rPr>
      </w:pPr>
    </w:p>
    <w:p w14:paraId="622D251C" w14:textId="77777777" w:rsidR="00DD6A00" w:rsidRDefault="00DD6A00" w:rsidP="0094596E">
      <w:pPr>
        <w:spacing w:after="0"/>
        <w:jc w:val="both"/>
        <w:rPr>
          <w:rFonts w:cs="Calibri"/>
          <w:b/>
          <w:bCs/>
        </w:rPr>
      </w:pPr>
    </w:p>
    <w:p w14:paraId="2903210F" w14:textId="2A6E3D29" w:rsidR="00DD6A00" w:rsidRDefault="00024476" w:rsidP="0094596E">
      <w:pPr>
        <w:spacing w:after="0"/>
        <w:jc w:val="both"/>
        <w:rPr>
          <w:rFonts w:cs="Calibri"/>
          <w:b/>
          <w:bCs/>
        </w:rPr>
      </w:pPr>
      <w:r w:rsidRPr="00E21832">
        <w:rPr>
          <w:rFonts w:cs="Calibri"/>
          <w:b/>
          <w:bCs/>
        </w:rPr>
        <w:lastRenderedPageBreak/>
        <w:t>Kdaj je rok za vložitev izjave?</w:t>
      </w:r>
    </w:p>
    <w:p w14:paraId="4D59ECCE" w14:textId="2EE88355" w:rsidR="007D75CF" w:rsidRPr="00DD6A00" w:rsidRDefault="00024476" w:rsidP="0094596E">
      <w:pPr>
        <w:spacing w:after="0"/>
        <w:jc w:val="both"/>
        <w:rPr>
          <w:rFonts w:cs="Calibri"/>
          <w:b/>
          <w:bCs/>
        </w:rPr>
      </w:pPr>
      <w:r w:rsidRPr="00DD3506">
        <w:rPr>
          <w:rFonts w:cs="Calibri"/>
        </w:rPr>
        <w:t xml:space="preserve">Rok za vložitev izjave je najpozneje v dveh mesecih po izplačilu dobička, nakupa lastnih delnic ali lastnih poslovnih deležev, izplačila nagrad poslovodstvu oziroma dela plač za poslovno uspešnost poslovodstvu, izplačanih od </w:t>
      </w:r>
      <w:r w:rsidR="00093A36" w:rsidRPr="00DD3506">
        <w:rPr>
          <w:rFonts w:cs="Calibri"/>
        </w:rPr>
        <w:t>21</w:t>
      </w:r>
      <w:r w:rsidR="00860FAF" w:rsidRPr="00DD3506">
        <w:rPr>
          <w:rFonts w:cs="Calibri"/>
        </w:rPr>
        <w:t>. novembra</w:t>
      </w:r>
      <w:r w:rsidRPr="00DD3506">
        <w:rPr>
          <w:rFonts w:cs="Calibri"/>
        </w:rPr>
        <w:t xml:space="preserve"> 2023 oziroma za leto 2023.</w:t>
      </w:r>
      <w:r w:rsidRPr="00E21832">
        <w:rPr>
          <w:rFonts w:cs="Calibri"/>
        </w:rPr>
        <w:t xml:space="preserve"> </w:t>
      </w:r>
    </w:p>
    <w:sectPr w:rsidR="007D75CF" w:rsidRPr="00DD6A00" w:rsidSect="00783310">
      <w:headerReference w:type="default" r:id="rId7"/>
      <w:footerReference w:type="default" r:id="rId8"/>
      <w:headerReference w:type="first" r:id="rId9"/>
      <w:foot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6A0D" w14:textId="77777777" w:rsidR="005D3810" w:rsidRDefault="005D3810">
      <w:r>
        <w:separator/>
      </w:r>
    </w:p>
  </w:endnote>
  <w:endnote w:type="continuationSeparator" w:id="0">
    <w:p w14:paraId="269941CA" w14:textId="77777777" w:rsidR="005D3810" w:rsidRDefault="005D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F205" w14:textId="5F8463CB" w:rsidR="000B0B21" w:rsidRDefault="00751D38"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03757">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03757">
      <w:rPr>
        <w:rFonts w:cs="Arial"/>
        <w:noProof/>
        <w:sz w:val="16"/>
      </w:rPr>
      <w:t>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1660" w14:textId="095FF75B" w:rsidR="000B0B21" w:rsidRDefault="00751D38"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03757">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03757">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6639" w14:textId="77777777" w:rsidR="005D3810" w:rsidRDefault="005D3810">
      <w:r>
        <w:separator/>
      </w:r>
    </w:p>
  </w:footnote>
  <w:footnote w:type="continuationSeparator" w:id="0">
    <w:p w14:paraId="5BAED2ED" w14:textId="77777777" w:rsidR="005D3810" w:rsidRDefault="005D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9C11" w14:textId="77777777"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B0B21" w:rsidRPr="008F3500" w14:paraId="797EF1C3" w14:textId="77777777">
      <w:trPr>
        <w:cantSplit/>
        <w:trHeight w:hRule="exact" w:val="847"/>
      </w:trPr>
      <w:tc>
        <w:tcPr>
          <w:tcW w:w="567" w:type="dxa"/>
        </w:tcPr>
        <w:p w14:paraId="01ED3A8C" w14:textId="77777777" w:rsidR="000B0B21" w:rsidRDefault="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4EBD0D3" w14:textId="77777777" w:rsidR="000B0B21" w:rsidRPr="006D42D9" w:rsidRDefault="000B0B21" w:rsidP="006D42D9">
          <w:pPr>
            <w:rPr>
              <w:rFonts w:ascii="Republika" w:hAnsi="Republika"/>
              <w:sz w:val="60"/>
              <w:szCs w:val="60"/>
            </w:rPr>
          </w:pPr>
        </w:p>
        <w:p w14:paraId="65B6D876" w14:textId="77777777" w:rsidR="000B0B21" w:rsidRPr="006D42D9" w:rsidRDefault="000B0B21" w:rsidP="006D42D9">
          <w:pPr>
            <w:rPr>
              <w:rFonts w:ascii="Republika" w:hAnsi="Republika"/>
              <w:sz w:val="60"/>
              <w:szCs w:val="60"/>
            </w:rPr>
          </w:pPr>
        </w:p>
        <w:p w14:paraId="329B2557" w14:textId="77777777" w:rsidR="000B0B21" w:rsidRPr="006D42D9" w:rsidRDefault="000B0B21" w:rsidP="006D42D9">
          <w:pPr>
            <w:rPr>
              <w:rFonts w:ascii="Republika" w:hAnsi="Republika"/>
              <w:sz w:val="60"/>
              <w:szCs w:val="60"/>
            </w:rPr>
          </w:pPr>
        </w:p>
        <w:p w14:paraId="04F4362D" w14:textId="77777777" w:rsidR="000B0B21" w:rsidRPr="006D42D9" w:rsidRDefault="000B0B21" w:rsidP="006D42D9">
          <w:pPr>
            <w:rPr>
              <w:rFonts w:ascii="Republika" w:hAnsi="Republika"/>
              <w:sz w:val="60"/>
              <w:szCs w:val="60"/>
            </w:rPr>
          </w:pPr>
        </w:p>
        <w:p w14:paraId="27CF1F56" w14:textId="77777777" w:rsidR="000B0B21" w:rsidRPr="006D42D9" w:rsidRDefault="000B0B21" w:rsidP="006D42D9">
          <w:pPr>
            <w:rPr>
              <w:rFonts w:ascii="Republika" w:hAnsi="Republika"/>
              <w:sz w:val="60"/>
              <w:szCs w:val="60"/>
            </w:rPr>
          </w:pPr>
        </w:p>
        <w:p w14:paraId="4FF1E88E" w14:textId="77777777" w:rsidR="000B0B21" w:rsidRPr="006D42D9" w:rsidRDefault="000B0B21" w:rsidP="006D42D9">
          <w:pPr>
            <w:rPr>
              <w:rFonts w:ascii="Republika" w:hAnsi="Republika"/>
              <w:sz w:val="60"/>
              <w:szCs w:val="60"/>
            </w:rPr>
          </w:pPr>
        </w:p>
        <w:p w14:paraId="0E735FEA" w14:textId="77777777" w:rsidR="000B0B21" w:rsidRPr="006D42D9" w:rsidRDefault="000B0B21" w:rsidP="006D42D9">
          <w:pPr>
            <w:rPr>
              <w:rFonts w:ascii="Republika" w:hAnsi="Republika"/>
              <w:sz w:val="60"/>
              <w:szCs w:val="60"/>
            </w:rPr>
          </w:pPr>
        </w:p>
        <w:p w14:paraId="7B333CB1" w14:textId="77777777" w:rsidR="000B0B21" w:rsidRPr="006D42D9" w:rsidRDefault="000B0B21" w:rsidP="006D42D9">
          <w:pPr>
            <w:rPr>
              <w:rFonts w:ascii="Republika" w:hAnsi="Republika"/>
              <w:sz w:val="60"/>
              <w:szCs w:val="60"/>
            </w:rPr>
          </w:pPr>
        </w:p>
        <w:p w14:paraId="77AC4457" w14:textId="77777777" w:rsidR="000B0B21" w:rsidRPr="006D42D9" w:rsidRDefault="000B0B21" w:rsidP="006D42D9">
          <w:pPr>
            <w:rPr>
              <w:rFonts w:ascii="Republika" w:hAnsi="Republika"/>
              <w:sz w:val="60"/>
              <w:szCs w:val="60"/>
            </w:rPr>
          </w:pPr>
        </w:p>
        <w:p w14:paraId="26C6A921" w14:textId="77777777" w:rsidR="000B0B21" w:rsidRPr="006D42D9" w:rsidRDefault="000B0B21" w:rsidP="006D42D9">
          <w:pPr>
            <w:rPr>
              <w:rFonts w:ascii="Republika" w:hAnsi="Republika"/>
              <w:sz w:val="60"/>
              <w:szCs w:val="60"/>
            </w:rPr>
          </w:pPr>
        </w:p>
        <w:p w14:paraId="2E5323A4" w14:textId="77777777" w:rsidR="000B0B21" w:rsidRPr="006D42D9" w:rsidRDefault="000B0B21" w:rsidP="006D42D9">
          <w:pPr>
            <w:rPr>
              <w:rFonts w:ascii="Republika" w:hAnsi="Republika"/>
              <w:sz w:val="60"/>
              <w:szCs w:val="60"/>
            </w:rPr>
          </w:pPr>
        </w:p>
        <w:p w14:paraId="468B1D73" w14:textId="77777777" w:rsidR="000B0B21" w:rsidRPr="006D42D9" w:rsidRDefault="000B0B21" w:rsidP="006D42D9">
          <w:pPr>
            <w:rPr>
              <w:rFonts w:ascii="Republika" w:hAnsi="Republika"/>
              <w:sz w:val="60"/>
              <w:szCs w:val="60"/>
            </w:rPr>
          </w:pPr>
        </w:p>
        <w:p w14:paraId="61F59A92" w14:textId="77777777" w:rsidR="000B0B21" w:rsidRPr="006D42D9" w:rsidRDefault="000B0B21" w:rsidP="006D42D9">
          <w:pPr>
            <w:rPr>
              <w:rFonts w:ascii="Republika" w:hAnsi="Republika"/>
              <w:sz w:val="60"/>
              <w:szCs w:val="60"/>
            </w:rPr>
          </w:pPr>
        </w:p>
        <w:p w14:paraId="2637AC0E" w14:textId="77777777" w:rsidR="000B0B21" w:rsidRPr="006D42D9" w:rsidRDefault="000B0B21" w:rsidP="006D42D9">
          <w:pPr>
            <w:rPr>
              <w:rFonts w:ascii="Republika" w:hAnsi="Republika"/>
              <w:sz w:val="60"/>
              <w:szCs w:val="60"/>
            </w:rPr>
          </w:pPr>
        </w:p>
        <w:p w14:paraId="40D066D5" w14:textId="77777777" w:rsidR="000B0B21" w:rsidRPr="006D42D9" w:rsidRDefault="000B0B21" w:rsidP="006D42D9">
          <w:pPr>
            <w:rPr>
              <w:rFonts w:ascii="Republika" w:hAnsi="Republika"/>
              <w:sz w:val="60"/>
              <w:szCs w:val="60"/>
            </w:rPr>
          </w:pPr>
        </w:p>
        <w:p w14:paraId="1605D9BD" w14:textId="77777777" w:rsidR="000B0B21" w:rsidRPr="006D42D9" w:rsidRDefault="000B0B21" w:rsidP="006D42D9">
          <w:pPr>
            <w:rPr>
              <w:rFonts w:ascii="Republika" w:hAnsi="Republika"/>
              <w:sz w:val="60"/>
              <w:szCs w:val="60"/>
            </w:rPr>
          </w:pPr>
        </w:p>
      </w:tc>
    </w:tr>
  </w:tbl>
  <w:p w14:paraId="160DB855" w14:textId="56576E75" w:rsidR="000B0B21" w:rsidRPr="008F3500" w:rsidRDefault="00E21832"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6BD0816F" wp14:editId="2BCC43F2">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4454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B0B21" w:rsidRPr="008F3500">
      <w:rPr>
        <w:rFonts w:ascii="Republika" w:hAnsi="Republika"/>
      </w:rPr>
      <w:t>REPUBLIKA SLOVENIJA</w:t>
    </w:r>
  </w:p>
  <w:p w14:paraId="27655D56" w14:textId="77777777" w:rsidR="000B0B21" w:rsidRPr="008F3500" w:rsidRDefault="00A12D5C"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AAE5CB5" w14:textId="7A9F8E8C" w:rsidR="000B0B21" w:rsidRPr="00A12D5C" w:rsidRDefault="00F907E8" w:rsidP="00E2183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w:t>
    </w:r>
    <w:r w:rsidR="00A12D5C">
      <w:rPr>
        <w:rFonts w:ascii="Republika" w:hAnsi="Republika"/>
        <w:caps/>
      </w:rPr>
      <w:t xml:space="preserve"> uprava Republike Slovenije</w:t>
    </w:r>
  </w:p>
  <w:p w14:paraId="3E27763A" w14:textId="77777777" w:rsidR="000B0B21" w:rsidRPr="008F3500" w:rsidRDefault="00A12D5C"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000B0B21" w:rsidRPr="008F3500">
      <w:rPr>
        <w:rFonts w:cs="Arial"/>
        <w:sz w:val="16"/>
      </w:rPr>
      <w:t xml:space="preserve">, </w:t>
    </w:r>
    <w:r>
      <w:rPr>
        <w:rFonts w:cs="Arial"/>
        <w:sz w:val="16"/>
      </w:rPr>
      <w:t>1001 Ljubljana</w:t>
    </w:r>
    <w:r w:rsidR="000B0B21" w:rsidRPr="008F3500">
      <w:rPr>
        <w:rFonts w:cs="Arial"/>
        <w:sz w:val="16"/>
      </w:rPr>
      <w:tab/>
      <w:t xml:space="preserve">T: </w:t>
    </w:r>
    <w:r>
      <w:rPr>
        <w:rFonts w:cs="Arial"/>
        <w:sz w:val="16"/>
      </w:rPr>
      <w:t xml:space="preserve">01 478 </w:t>
    </w:r>
    <w:r w:rsidR="00F907E8">
      <w:rPr>
        <w:rFonts w:cs="Arial"/>
        <w:sz w:val="16"/>
      </w:rPr>
      <w:t>38</w:t>
    </w:r>
    <w:r>
      <w:rPr>
        <w:rFonts w:cs="Arial"/>
        <w:sz w:val="16"/>
      </w:rPr>
      <w:t xml:space="preserve"> 00</w:t>
    </w:r>
  </w:p>
  <w:p w14:paraId="0AEF6D2F" w14:textId="77777777" w:rsidR="000B0B21" w:rsidRPr="008F3500" w:rsidRDefault="000B0B21"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A12D5C">
      <w:rPr>
        <w:rFonts w:cs="Arial"/>
        <w:sz w:val="16"/>
      </w:rPr>
      <w:t xml:space="preserve">01 478 </w:t>
    </w:r>
    <w:r w:rsidR="00F907E8">
      <w:rPr>
        <w:rFonts w:cs="Arial"/>
        <w:sz w:val="16"/>
      </w:rPr>
      <w:t>39</w:t>
    </w:r>
    <w:r w:rsidR="00A12D5C">
      <w:rPr>
        <w:rFonts w:cs="Arial"/>
        <w:sz w:val="16"/>
      </w:rPr>
      <w:t xml:space="preserve"> </w:t>
    </w:r>
    <w:r w:rsidR="00F907E8">
      <w:rPr>
        <w:rFonts w:cs="Arial"/>
        <w:sz w:val="16"/>
      </w:rPr>
      <w:t>00</w:t>
    </w:r>
    <w:r w:rsidRPr="008F3500">
      <w:rPr>
        <w:rFonts w:cs="Arial"/>
        <w:sz w:val="16"/>
      </w:rPr>
      <w:t xml:space="preserve"> </w:t>
    </w:r>
  </w:p>
  <w:p w14:paraId="1E3C5CF2" w14:textId="77777777" w:rsidR="000B0B21" w:rsidRPr="008F3500" w:rsidRDefault="000B0B21"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07E8">
      <w:rPr>
        <w:rFonts w:cs="Arial"/>
        <w:sz w:val="16"/>
      </w:rPr>
      <w:t>gfu</w:t>
    </w:r>
    <w:r w:rsidR="00A12D5C">
      <w:rPr>
        <w:rFonts w:cs="Arial"/>
        <w:sz w:val="16"/>
      </w:rPr>
      <w:t>.</w:t>
    </w:r>
    <w:r w:rsidR="00F907E8">
      <w:rPr>
        <w:rFonts w:cs="Arial"/>
        <w:sz w:val="16"/>
      </w:rPr>
      <w:t>fu</w:t>
    </w:r>
    <w:r w:rsidR="00A12D5C">
      <w:rPr>
        <w:rFonts w:cs="Arial"/>
        <w:sz w:val="16"/>
      </w:rPr>
      <w:t>@gov.si</w:t>
    </w:r>
  </w:p>
  <w:p w14:paraId="0CC68496" w14:textId="77777777" w:rsidR="000B0B21" w:rsidRPr="008F3500" w:rsidRDefault="000B0B21" w:rsidP="007D75CF">
    <w:pPr>
      <w:pStyle w:val="Glava"/>
      <w:tabs>
        <w:tab w:val="clear" w:pos="4320"/>
        <w:tab w:val="clear" w:pos="8640"/>
        <w:tab w:val="left" w:pos="5112"/>
      </w:tabs>
      <w:spacing w:line="240" w:lineRule="exact"/>
      <w:rPr>
        <w:rFonts w:cs="Arial"/>
        <w:sz w:val="16"/>
      </w:rPr>
    </w:pPr>
    <w:r w:rsidRPr="008F3500">
      <w:rPr>
        <w:rFonts w:cs="Arial"/>
        <w:sz w:val="16"/>
      </w:rPr>
      <w:tab/>
    </w:r>
    <w:r w:rsidR="00A12D5C">
      <w:rPr>
        <w:rFonts w:cs="Arial"/>
        <w:sz w:val="16"/>
      </w:rPr>
      <w:t>www.</w:t>
    </w:r>
    <w:r w:rsidR="00F907E8">
      <w:rPr>
        <w:rFonts w:cs="Arial"/>
        <w:sz w:val="16"/>
      </w:rPr>
      <w:t>fu</w:t>
    </w:r>
    <w:r w:rsidR="00A12D5C">
      <w:rPr>
        <w:rFonts w:cs="Arial"/>
        <w:sz w:val="16"/>
      </w:rPr>
      <w:t>.gov.si</w:t>
    </w:r>
  </w:p>
  <w:p w14:paraId="36D92BB6" w14:textId="77777777" w:rsidR="000B0B21" w:rsidRPr="008F3500" w:rsidRDefault="000B0B2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85B65CA"/>
    <w:multiLevelType w:val="hybridMultilevel"/>
    <w:tmpl w:val="CBDE94E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531668A"/>
    <w:multiLevelType w:val="hybridMultilevel"/>
    <w:tmpl w:val="97D2EB50"/>
    <w:lvl w:ilvl="0" w:tplc="B4CED8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D32A6E"/>
    <w:multiLevelType w:val="hybridMultilevel"/>
    <w:tmpl w:val="F7D65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CC17C4D"/>
    <w:multiLevelType w:val="hybridMultilevel"/>
    <w:tmpl w:val="28F0C41A"/>
    <w:lvl w:ilvl="0" w:tplc="9C1A29A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6BC535A"/>
    <w:multiLevelType w:val="hybridMultilevel"/>
    <w:tmpl w:val="EA8ED040"/>
    <w:lvl w:ilvl="0" w:tplc="B6068940">
      <w:start w:val="1"/>
      <w:numFmt w:val="bullet"/>
      <w:lvlText w:val=""/>
      <w:lvlJc w:val="left"/>
      <w:pPr>
        <w:ind w:left="720" w:hanging="360"/>
      </w:pPr>
      <w:rPr>
        <w:rFonts w:ascii="Symbol" w:hAnsi="Symbol" w:hint="default"/>
      </w:rPr>
    </w:lvl>
    <w:lvl w:ilvl="1" w:tplc="CEEA9150">
      <w:start w:val="1"/>
      <w:numFmt w:val="bullet"/>
      <w:lvlText w:val="o"/>
      <w:lvlJc w:val="left"/>
      <w:pPr>
        <w:ind w:left="1440" w:hanging="360"/>
      </w:pPr>
      <w:rPr>
        <w:rFonts w:ascii="Courier New" w:hAnsi="Courier New" w:hint="default"/>
      </w:rPr>
    </w:lvl>
    <w:lvl w:ilvl="2" w:tplc="2012DCB4">
      <w:start w:val="1"/>
      <w:numFmt w:val="bullet"/>
      <w:lvlText w:val=""/>
      <w:lvlJc w:val="left"/>
      <w:pPr>
        <w:ind w:left="2160" w:hanging="360"/>
      </w:pPr>
      <w:rPr>
        <w:rFonts w:ascii="Wingdings" w:hAnsi="Wingdings" w:hint="default"/>
      </w:rPr>
    </w:lvl>
    <w:lvl w:ilvl="3" w:tplc="94B45756">
      <w:start w:val="1"/>
      <w:numFmt w:val="bullet"/>
      <w:lvlText w:val=""/>
      <w:lvlJc w:val="left"/>
      <w:pPr>
        <w:ind w:left="2880" w:hanging="360"/>
      </w:pPr>
      <w:rPr>
        <w:rFonts w:ascii="Symbol" w:hAnsi="Symbol" w:hint="default"/>
      </w:rPr>
    </w:lvl>
    <w:lvl w:ilvl="4" w:tplc="F1B0AA42">
      <w:start w:val="1"/>
      <w:numFmt w:val="bullet"/>
      <w:lvlText w:val="o"/>
      <w:lvlJc w:val="left"/>
      <w:pPr>
        <w:ind w:left="3600" w:hanging="360"/>
      </w:pPr>
      <w:rPr>
        <w:rFonts w:ascii="Courier New" w:hAnsi="Courier New" w:hint="default"/>
      </w:rPr>
    </w:lvl>
    <w:lvl w:ilvl="5" w:tplc="49D6228C">
      <w:start w:val="1"/>
      <w:numFmt w:val="bullet"/>
      <w:lvlText w:val=""/>
      <w:lvlJc w:val="left"/>
      <w:pPr>
        <w:ind w:left="4320" w:hanging="360"/>
      </w:pPr>
      <w:rPr>
        <w:rFonts w:ascii="Wingdings" w:hAnsi="Wingdings" w:hint="default"/>
      </w:rPr>
    </w:lvl>
    <w:lvl w:ilvl="6" w:tplc="988470B0">
      <w:start w:val="1"/>
      <w:numFmt w:val="bullet"/>
      <w:lvlText w:val=""/>
      <w:lvlJc w:val="left"/>
      <w:pPr>
        <w:ind w:left="5040" w:hanging="360"/>
      </w:pPr>
      <w:rPr>
        <w:rFonts w:ascii="Symbol" w:hAnsi="Symbol" w:hint="default"/>
      </w:rPr>
    </w:lvl>
    <w:lvl w:ilvl="7" w:tplc="67F2155E">
      <w:start w:val="1"/>
      <w:numFmt w:val="bullet"/>
      <w:lvlText w:val="o"/>
      <w:lvlJc w:val="left"/>
      <w:pPr>
        <w:ind w:left="5760" w:hanging="360"/>
      </w:pPr>
      <w:rPr>
        <w:rFonts w:ascii="Courier New" w:hAnsi="Courier New" w:hint="default"/>
      </w:rPr>
    </w:lvl>
    <w:lvl w:ilvl="8" w:tplc="FD02C7C0">
      <w:start w:val="1"/>
      <w:numFmt w:val="bullet"/>
      <w:lvlText w:val=""/>
      <w:lvlJc w:val="left"/>
      <w:pPr>
        <w:ind w:left="6480" w:hanging="360"/>
      </w:pPr>
      <w:rPr>
        <w:rFonts w:ascii="Wingdings" w:hAnsi="Wingdings" w:hint="default"/>
      </w:rPr>
    </w:lvl>
  </w:abstractNum>
  <w:num w:numId="1" w16cid:durableId="1783188104">
    <w:abstractNumId w:val="7"/>
  </w:num>
  <w:num w:numId="2" w16cid:durableId="1927495014">
    <w:abstractNumId w:val="3"/>
  </w:num>
  <w:num w:numId="3" w16cid:durableId="502471076">
    <w:abstractNumId w:val="5"/>
  </w:num>
  <w:num w:numId="4" w16cid:durableId="917521495">
    <w:abstractNumId w:val="0"/>
  </w:num>
  <w:num w:numId="5" w16cid:durableId="2026784793">
    <w:abstractNumId w:val="1"/>
  </w:num>
  <w:num w:numId="6" w16cid:durableId="34501894">
    <w:abstractNumId w:val="4"/>
  </w:num>
  <w:num w:numId="7" w16cid:durableId="1239483835">
    <w:abstractNumId w:val="8"/>
  </w:num>
  <w:num w:numId="8" w16cid:durableId="1292590401">
    <w:abstractNumId w:val="9"/>
  </w:num>
  <w:num w:numId="9" w16cid:durableId="1541044315">
    <w:abstractNumId w:val="6"/>
  </w:num>
  <w:num w:numId="10" w16cid:durableId="139161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32"/>
    <w:rsid w:val="000063FF"/>
    <w:rsid w:val="00023A88"/>
    <w:rsid w:val="00024476"/>
    <w:rsid w:val="000521FB"/>
    <w:rsid w:val="0008352D"/>
    <w:rsid w:val="00093A36"/>
    <w:rsid w:val="000A7238"/>
    <w:rsid w:val="000B0B21"/>
    <w:rsid w:val="000C1E92"/>
    <w:rsid w:val="00107BAC"/>
    <w:rsid w:val="001357B2"/>
    <w:rsid w:val="00177F1B"/>
    <w:rsid w:val="001A1F10"/>
    <w:rsid w:val="001A3BA5"/>
    <w:rsid w:val="001D49DB"/>
    <w:rsid w:val="001E6E55"/>
    <w:rsid w:val="001F7BC0"/>
    <w:rsid w:val="00202A77"/>
    <w:rsid w:val="00230970"/>
    <w:rsid w:val="0026158B"/>
    <w:rsid w:val="002623AE"/>
    <w:rsid w:val="00271CE5"/>
    <w:rsid w:val="00282020"/>
    <w:rsid w:val="00282F1E"/>
    <w:rsid w:val="002A2157"/>
    <w:rsid w:val="002A5510"/>
    <w:rsid w:val="002C4692"/>
    <w:rsid w:val="002E4671"/>
    <w:rsid w:val="002E4B9E"/>
    <w:rsid w:val="003005AF"/>
    <w:rsid w:val="00313431"/>
    <w:rsid w:val="003636BF"/>
    <w:rsid w:val="00367DFA"/>
    <w:rsid w:val="00370AA7"/>
    <w:rsid w:val="0037479F"/>
    <w:rsid w:val="003845B4"/>
    <w:rsid w:val="00387B1A"/>
    <w:rsid w:val="003E1C74"/>
    <w:rsid w:val="00444536"/>
    <w:rsid w:val="00495028"/>
    <w:rsid w:val="004D424A"/>
    <w:rsid w:val="004D7C4F"/>
    <w:rsid w:val="00506E94"/>
    <w:rsid w:val="0051786B"/>
    <w:rsid w:val="00522E5A"/>
    <w:rsid w:val="00526246"/>
    <w:rsid w:val="00535607"/>
    <w:rsid w:val="00566CE1"/>
    <w:rsid w:val="00567106"/>
    <w:rsid w:val="005961C7"/>
    <w:rsid w:val="005D3810"/>
    <w:rsid w:val="005E1D3C"/>
    <w:rsid w:val="00632253"/>
    <w:rsid w:val="00642714"/>
    <w:rsid w:val="00643C4E"/>
    <w:rsid w:val="006455CE"/>
    <w:rsid w:val="006571C8"/>
    <w:rsid w:val="006918AE"/>
    <w:rsid w:val="006B2329"/>
    <w:rsid w:val="006D42D9"/>
    <w:rsid w:val="00726463"/>
    <w:rsid w:val="00733017"/>
    <w:rsid w:val="00751D38"/>
    <w:rsid w:val="00765B7C"/>
    <w:rsid w:val="00783310"/>
    <w:rsid w:val="007A1995"/>
    <w:rsid w:val="007A4A6D"/>
    <w:rsid w:val="007A70A0"/>
    <w:rsid w:val="007D1BCF"/>
    <w:rsid w:val="007D46CE"/>
    <w:rsid w:val="007D75CF"/>
    <w:rsid w:val="007D7601"/>
    <w:rsid w:val="007E6DC5"/>
    <w:rsid w:val="0082616B"/>
    <w:rsid w:val="00860FAF"/>
    <w:rsid w:val="0088043C"/>
    <w:rsid w:val="008906C9"/>
    <w:rsid w:val="00893D4F"/>
    <w:rsid w:val="008C5738"/>
    <w:rsid w:val="008D04F0"/>
    <w:rsid w:val="008F3500"/>
    <w:rsid w:val="009048A7"/>
    <w:rsid w:val="00924E3C"/>
    <w:rsid w:val="00934850"/>
    <w:rsid w:val="0094596E"/>
    <w:rsid w:val="009612BB"/>
    <w:rsid w:val="009C3C5B"/>
    <w:rsid w:val="009D21D7"/>
    <w:rsid w:val="00A125C5"/>
    <w:rsid w:val="00A12D5C"/>
    <w:rsid w:val="00A41F9B"/>
    <w:rsid w:val="00A5039D"/>
    <w:rsid w:val="00A51DB8"/>
    <w:rsid w:val="00A65EE7"/>
    <w:rsid w:val="00A70133"/>
    <w:rsid w:val="00AC3B9E"/>
    <w:rsid w:val="00AC57A0"/>
    <w:rsid w:val="00AC5C16"/>
    <w:rsid w:val="00AE40C6"/>
    <w:rsid w:val="00B17141"/>
    <w:rsid w:val="00B212C1"/>
    <w:rsid w:val="00B31575"/>
    <w:rsid w:val="00B33E69"/>
    <w:rsid w:val="00B8547D"/>
    <w:rsid w:val="00BC31EE"/>
    <w:rsid w:val="00BD09E1"/>
    <w:rsid w:val="00BD2E11"/>
    <w:rsid w:val="00BE033F"/>
    <w:rsid w:val="00C250D5"/>
    <w:rsid w:val="00C47F8D"/>
    <w:rsid w:val="00C657AF"/>
    <w:rsid w:val="00C81391"/>
    <w:rsid w:val="00C87F7D"/>
    <w:rsid w:val="00C92898"/>
    <w:rsid w:val="00CE7514"/>
    <w:rsid w:val="00D248DE"/>
    <w:rsid w:val="00D250BE"/>
    <w:rsid w:val="00D3203A"/>
    <w:rsid w:val="00D64D52"/>
    <w:rsid w:val="00D8542D"/>
    <w:rsid w:val="00DA17AE"/>
    <w:rsid w:val="00DC6A71"/>
    <w:rsid w:val="00DD3506"/>
    <w:rsid w:val="00DD6A00"/>
    <w:rsid w:val="00DE5B46"/>
    <w:rsid w:val="00E0357D"/>
    <w:rsid w:val="00E050BF"/>
    <w:rsid w:val="00E21832"/>
    <w:rsid w:val="00E24EC2"/>
    <w:rsid w:val="00E33745"/>
    <w:rsid w:val="00E57509"/>
    <w:rsid w:val="00ED7E82"/>
    <w:rsid w:val="00F03757"/>
    <w:rsid w:val="00F240BB"/>
    <w:rsid w:val="00F27A87"/>
    <w:rsid w:val="00F314B4"/>
    <w:rsid w:val="00F46724"/>
    <w:rsid w:val="00F57FED"/>
    <w:rsid w:val="00F907E8"/>
    <w:rsid w:val="00FC2FE0"/>
    <w:rsid w:val="00FE05C7"/>
    <w:rsid w:val="00FE7FD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590248E"/>
  <w15:chartTrackingRefBased/>
  <w15:docId w15:val="{08FDBF00-7B9A-4580-87D8-CE3933F9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21832"/>
    <w:pPr>
      <w:spacing w:after="160" w:line="259"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E21832"/>
    <w:pPr>
      <w:ind w:left="720"/>
      <w:contextualSpacing/>
    </w:pPr>
  </w:style>
  <w:style w:type="paragraph" w:styleId="Sprotnaopomba-besedilo">
    <w:name w:val="footnote text"/>
    <w:basedOn w:val="Navaden"/>
    <w:link w:val="Sprotnaopomba-besediloZnak"/>
    <w:uiPriority w:val="99"/>
    <w:unhideWhenUsed/>
    <w:rsid w:val="00E2183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E21832"/>
    <w:rPr>
      <w:rFonts w:ascii="Calibri" w:eastAsia="Calibri" w:hAnsi="Calibri"/>
      <w:lang w:eastAsia="en-US"/>
    </w:rPr>
  </w:style>
  <w:style w:type="character" w:styleId="Sprotnaopomba-sklic">
    <w:name w:val="footnote reference"/>
    <w:uiPriority w:val="99"/>
    <w:unhideWhenUsed/>
    <w:rsid w:val="00E21832"/>
    <w:rPr>
      <w:vertAlign w:val="superscript"/>
    </w:rPr>
  </w:style>
  <w:style w:type="paragraph" w:styleId="Revizija">
    <w:name w:val="Revision"/>
    <w:hidden/>
    <w:uiPriority w:val="99"/>
    <w:semiHidden/>
    <w:rsid w:val="00893D4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5626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GENERALNI%20FINAN&#268;NI%20URA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GFU</Template>
  <TotalTime>5</TotalTime>
  <Pages>3</Pages>
  <Words>835</Words>
  <Characters>4761</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Stojan Glavač</dc:creator>
  <cp:keywords/>
  <cp:lastModifiedBy>Stojan Glavač</cp:lastModifiedBy>
  <cp:revision>4</cp:revision>
  <cp:lastPrinted>2010-07-05T09:38:00Z</cp:lastPrinted>
  <dcterms:created xsi:type="dcterms:W3CDTF">2023-11-20T11:36:00Z</dcterms:created>
  <dcterms:modified xsi:type="dcterms:W3CDTF">2023-11-20T11:47:00Z</dcterms:modified>
</cp:coreProperties>
</file>