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4" w:type="dxa"/>
        <w:tblCellMar>
          <w:left w:w="70" w:type="dxa"/>
          <w:right w:w="70" w:type="dxa"/>
        </w:tblCellMar>
        <w:tblLook w:val="04A0" w:firstRow="1" w:lastRow="0" w:firstColumn="1" w:lastColumn="0" w:noHBand="0" w:noVBand="1"/>
      </w:tblPr>
      <w:tblGrid>
        <w:gridCol w:w="3578"/>
        <w:gridCol w:w="1001"/>
        <w:gridCol w:w="1942"/>
        <w:gridCol w:w="2126"/>
        <w:gridCol w:w="6237"/>
      </w:tblGrid>
      <w:tr w:rsidR="006F4E79" w:rsidRPr="006F4E79" w:rsidTr="00697EA2">
        <w:trPr>
          <w:trHeight w:val="450"/>
        </w:trPr>
        <w:tc>
          <w:tcPr>
            <w:tcW w:w="14884" w:type="dxa"/>
            <w:gridSpan w:val="5"/>
            <w:vMerge w:val="restart"/>
            <w:tcBorders>
              <w:top w:val="nil"/>
              <w:left w:val="nil"/>
              <w:bottom w:val="single" w:sz="4" w:space="0" w:color="000000"/>
              <w:right w:val="nil"/>
            </w:tcBorders>
            <w:shd w:val="clear" w:color="auto" w:fill="auto"/>
            <w:noWrap/>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p>
        </w:tc>
      </w:tr>
      <w:tr w:rsidR="006F4E79" w:rsidRPr="006F4E79" w:rsidTr="00697EA2">
        <w:trPr>
          <w:trHeight w:val="450"/>
        </w:trPr>
        <w:tc>
          <w:tcPr>
            <w:tcW w:w="14884" w:type="dxa"/>
            <w:gridSpan w:val="5"/>
            <w:vMerge/>
            <w:tcBorders>
              <w:top w:val="nil"/>
              <w:left w:val="nil"/>
              <w:bottom w:val="single" w:sz="4" w:space="0" w:color="000000"/>
              <w:right w:val="nil"/>
            </w:tcBorders>
            <w:vAlign w:val="center"/>
            <w:hideMark/>
          </w:tcPr>
          <w:p w:rsidR="00F20BD9" w:rsidRPr="006F4E79" w:rsidRDefault="00F20BD9" w:rsidP="00F20BD9">
            <w:pPr>
              <w:spacing w:after="0" w:line="240" w:lineRule="auto"/>
              <w:rPr>
                <w:rFonts w:ascii="Arial" w:eastAsia="Times New Roman" w:hAnsi="Arial" w:cs="Arial"/>
                <w:b/>
                <w:bCs/>
                <w:sz w:val="18"/>
                <w:szCs w:val="18"/>
                <w:lang w:eastAsia="sl-SI"/>
              </w:rPr>
            </w:pPr>
          </w:p>
        </w:tc>
      </w:tr>
      <w:tr w:rsidR="006F4E79" w:rsidRPr="006F4E79" w:rsidTr="003B1E9F">
        <w:trPr>
          <w:trHeight w:val="1260"/>
        </w:trPr>
        <w:tc>
          <w:tcPr>
            <w:tcW w:w="3578" w:type="dxa"/>
            <w:tcBorders>
              <w:top w:val="nil"/>
              <w:left w:val="single" w:sz="4" w:space="0" w:color="auto"/>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Opis primera izplačila dohodka</w:t>
            </w:r>
          </w:p>
        </w:tc>
        <w:tc>
          <w:tcPr>
            <w:tcW w:w="1001"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Izplačilo za mesec in datum izplačila (DI)</w:t>
            </w:r>
          </w:p>
        </w:tc>
        <w:tc>
          <w:tcPr>
            <w:tcW w:w="1942"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VD REK-1 in naziv dohodka</w:t>
            </w:r>
          </w:p>
        </w:tc>
        <w:tc>
          <w:tcPr>
            <w:tcW w:w="2126"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Višina izplačanega dohodka</w:t>
            </w:r>
          </w:p>
        </w:tc>
        <w:tc>
          <w:tcPr>
            <w:tcW w:w="6237"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Opombe</w:t>
            </w:r>
          </w:p>
        </w:tc>
      </w:tr>
      <w:tr w:rsidR="006F4E79" w:rsidRPr="006F4E79" w:rsidTr="003B1E9F">
        <w:trPr>
          <w:trHeight w:val="1740"/>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sz w:val="18"/>
                <w:szCs w:val="18"/>
                <w:u w:val="single"/>
                <w:lang w:eastAsia="sl-SI"/>
              </w:rPr>
            </w:pPr>
          </w:p>
          <w:p w:rsidR="00D77D57" w:rsidRPr="006F4E79" w:rsidRDefault="00D77D57" w:rsidP="00F20BD9">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1. primer</w:t>
            </w:r>
            <w:r w:rsidR="006F1951" w:rsidRPr="006F4E79">
              <w:rPr>
                <w:rFonts w:ascii="Arial" w:eastAsia="Times New Roman" w:hAnsi="Arial" w:cs="Arial"/>
                <w:sz w:val="18"/>
                <w:szCs w:val="18"/>
                <w:u w:val="single"/>
                <w:lang w:eastAsia="sl-SI"/>
              </w:rPr>
              <w:t xml:space="preserve"> – izplačilo pri delodajalcu, ki </w:t>
            </w:r>
            <w:r w:rsidR="006F1951" w:rsidRPr="00A447B5">
              <w:rPr>
                <w:rFonts w:ascii="Arial" w:eastAsia="Times New Roman" w:hAnsi="Arial" w:cs="Arial"/>
                <w:b/>
                <w:sz w:val="18"/>
                <w:szCs w:val="18"/>
                <w:u w:val="single"/>
                <w:lang w:eastAsia="sl-SI"/>
              </w:rPr>
              <w:t>ni</w:t>
            </w:r>
            <w:r w:rsidR="006F1951" w:rsidRPr="006F4E79">
              <w:rPr>
                <w:rFonts w:ascii="Arial" w:eastAsia="Times New Roman" w:hAnsi="Arial" w:cs="Arial"/>
                <w:sz w:val="18"/>
                <w:szCs w:val="18"/>
                <w:u w:val="single"/>
                <w:lang w:eastAsia="sl-SI"/>
              </w:rPr>
              <w:t xml:space="preserve"> upravičenec po 22.</w:t>
            </w:r>
            <w:r w:rsidR="00A343A1" w:rsidRPr="006F4E79">
              <w:rPr>
                <w:rFonts w:ascii="Arial" w:eastAsia="Times New Roman" w:hAnsi="Arial" w:cs="Arial"/>
                <w:sz w:val="18"/>
                <w:szCs w:val="18"/>
                <w:u w:val="single"/>
                <w:lang w:eastAsia="sl-SI"/>
              </w:rPr>
              <w:t xml:space="preserve"> in 33.</w:t>
            </w:r>
            <w:r w:rsidR="006F1951" w:rsidRPr="006F4E79">
              <w:rPr>
                <w:rFonts w:ascii="Arial" w:eastAsia="Times New Roman" w:hAnsi="Arial" w:cs="Arial"/>
                <w:sz w:val="18"/>
                <w:szCs w:val="18"/>
                <w:u w:val="single"/>
                <w:lang w:eastAsia="sl-SI"/>
              </w:rPr>
              <w:t xml:space="preserve"> členu ZIUZEOP</w:t>
            </w:r>
          </w:p>
          <w:p w:rsidR="00F20BD9" w:rsidRPr="006F4E79" w:rsidRDefault="00F20BD9" w:rsidP="00C6147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Izplačilo plače za </w:t>
            </w:r>
            <w:r w:rsidRPr="006F4E79">
              <w:rPr>
                <w:rFonts w:ascii="Arial" w:eastAsia="Times New Roman" w:hAnsi="Arial" w:cs="Arial"/>
                <w:b/>
                <w:bCs/>
                <w:sz w:val="18"/>
                <w:szCs w:val="18"/>
                <w:lang w:eastAsia="sl-SI"/>
              </w:rPr>
              <w:t>zaposlene</w:t>
            </w:r>
            <w:r w:rsidRPr="006F4E79">
              <w:rPr>
                <w:rFonts w:ascii="Arial" w:eastAsia="Times New Roman" w:hAnsi="Arial" w:cs="Arial"/>
                <w:b/>
                <w:sz w:val="18"/>
                <w:szCs w:val="18"/>
                <w:lang w:eastAsia="sl-SI"/>
              </w:rPr>
              <w:t>, ki v času epidemije COVID-19 delajo</w:t>
            </w:r>
            <w:r w:rsidR="006F1951" w:rsidRPr="006F4E79">
              <w:rPr>
                <w:rFonts w:ascii="Arial" w:eastAsia="Times New Roman" w:hAnsi="Arial" w:cs="Arial"/>
                <w:b/>
                <w:sz w:val="18"/>
                <w:szCs w:val="18"/>
                <w:lang w:eastAsia="sl-SI"/>
              </w:rPr>
              <w:t>.</w:t>
            </w:r>
            <w:r w:rsidRPr="006F4E79">
              <w:rPr>
                <w:rFonts w:ascii="Arial" w:eastAsia="Times New Roman" w:hAnsi="Arial" w:cs="Arial"/>
                <w:b/>
                <w:sz w:val="18"/>
                <w:szCs w:val="18"/>
                <w:lang w:eastAsia="sl-SI"/>
              </w:rPr>
              <w:t xml:space="preserve"> </w:t>
            </w:r>
          </w:p>
          <w:p w:rsidR="009C431E" w:rsidRPr="006F4E79" w:rsidRDefault="009C431E" w:rsidP="00C6147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Default="00F20BD9" w:rsidP="00F47BE0">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F47BE0"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w:t>
            </w:r>
            <w:r w:rsidR="00752794" w:rsidRPr="006F4E79">
              <w:rPr>
                <w:rFonts w:ascii="Arial" w:eastAsia="Times New Roman" w:hAnsi="Arial" w:cs="Arial"/>
                <w:sz w:val="18"/>
                <w:szCs w:val="18"/>
                <w:lang w:eastAsia="sl-SI"/>
              </w:rPr>
              <w:t xml:space="preserve">. Za obračun prispevkov se upošteva tudi </w:t>
            </w:r>
            <w:r w:rsidR="0040605D" w:rsidRPr="006F4E79">
              <w:rPr>
                <w:rFonts w:ascii="Arial" w:eastAsia="Times New Roman" w:hAnsi="Arial" w:cs="Arial"/>
                <w:sz w:val="18"/>
                <w:szCs w:val="18"/>
                <w:lang w:eastAsia="sl-SI"/>
              </w:rPr>
              <w:t>najnižja osnova</w:t>
            </w:r>
            <w:r w:rsidR="00752794" w:rsidRPr="006F4E79">
              <w:rPr>
                <w:rFonts w:ascii="Arial" w:eastAsia="Times New Roman" w:hAnsi="Arial" w:cs="Arial"/>
                <w:sz w:val="18"/>
                <w:szCs w:val="18"/>
                <w:lang w:eastAsia="sl-SI"/>
              </w:rPr>
              <w:t xml:space="preserve"> za prispevke</w:t>
            </w:r>
            <w:r w:rsidRPr="006F4E79">
              <w:rPr>
                <w:rFonts w:ascii="Arial" w:eastAsia="Times New Roman" w:hAnsi="Arial" w:cs="Arial"/>
                <w:sz w:val="18"/>
                <w:szCs w:val="18"/>
                <w:lang w:eastAsia="sl-SI"/>
              </w:rPr>
              <w:t>. Znesek izplačila dohodka navzgor ni omejen.</w:t>
            </w:r>
          </w:p>
          <w:p w:rsidR="00A447B5" w:rsidRPr="006F4E79" w:rsidRDefault="00A447B5" w:rsidP="00F47BE0">
            <w:pPr>
              <w:spacing w:after="0" w:line="240" w:lineRule="auto"/>
              <w:rPr>
                <w:rFonts w:ascii="Arial" w:eastAsia="Times New Roman" w:hAnsi="Arial" w:cs="Arial"/>
                <w:sz w:val="18"/>
                <w:szCs w:val="18"/>
                <w:lang w:eastAsia="sl-SI"/>
              </w:rPr>
            </w:pP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B560B5" w:rsidRPr="006F4E79" w:rsidRDefault="00490EF4" w:rsidP="006F195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obračun na </w:t>
            </w:r>
            <w:r w:rsidR="004D7738" w:rsidRPr="006F4E79">
              <w:rPr>
                <w:rFonts w:ascii="Arial" w:eastAsia="Times New Roman" w:hAnsi="Arial" w:cs="Arial"/>
                <w:sz w:val="18"/>
                <w:szCs w:val="18"/>
                <w:lang w:eastAsia="sl-SI"/>
              </w:rPr>
              <w:t>običajen način, brez posebnosti ukrepov po ZIUZEOP.</w:t>
            </w:r>
          </w:p>
        </w:tc>
      </w:tr>
      <w:tr w:rsidR="006F4E79" w:rsidRPr="006F4E79" w:rsidTr="003B1E9F">
        <w:trPr>
          <w:trHeight w:val="1740"/>
        </w:trPr>
        <w:tc>
          <w:tcPr>
            <w:tcW w:w="3578" w:type="dxa"/>
            <w:tcBorders>
              <w:top w:val="nil"/>
              <w:left w:val="single" w:sz="4" w:space="0" w:color="auto"/>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 xml:space="preserve">2. primer – delodajalec </w:t>
            </w:r>
            <w:bookmarkStart w:id="0" w:name="_GoBack"/>
            <w:r w:rsidRPr="00A447B5">
              <w:rPr>
                <w:rFonts w:ascii="Arial" w:eastAsia="Times New Roman" w:hAnsi="Arial" w:cs="Arial"/>
                <w:b/>
                <w:sz w:val="18"/>
                <w:szCs w:val="18"/>
                <w:u w:val="single"/>
                <w:lang w:eastAsia="sl-SI"/>
              </w:rPr>
              <w:t>ni</w:t>
            </w:r>
            <w:r w:rsidRPr="006F4E79">
              <w:rPr>
                <w:rFonts w:ascii="Arial" w:eastAsia="Times New Roman" w:hAnsi="Arial" w:cs="Arial"/>
                <w:sz w:val="18"/>
                <w:szCs w:val="18"/>
                <w:u w:val="single"/>
                <w:lang w:eastAsia="sl-SI"/>
              </w:rPr>
              <w:t xml:space="preserve"> </w:t>
            </w:r>
            <w:bookmarkEnd w:id="0"/>
            <w:r w:rsidRPr="006F4E79">
              <w:rPr>
                <w:rFonts w:ascii="Arial" w:eastAsia="Times New Roman" w:hAnsi="Arial" w:cs="Arial"/>
                <w:sz w:val="18"/>
                <w:szCs w:val="18"/>
                <w:u w:val="single"/>
                <w:lang w:eastAsia="sl-SI"/>
              </w:rPr>
              <w:t>upravičenec po 22. in 33. členu ZIUZEOP</w:t>
            </w:r>
          </w:p>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Izplačilo plače za </w:t>
            </w:r>
            <w:r w:rsidRPr="006F4E79">
              <w:rPr>
                <w:rFonts w:ascii="Arial" w:eastAsia="Times New Roman" w:hAnsi="Arial" w:cs="Arial"/>
                <w:b/>
                <w:bCs/>
                <w:sz w:val="18"/>
                <w:szCs w:val="18"/>
                <w:lang w:eastAsia="sl-SI"/>
              </w:rPr>
              <w:t>zaposlene - napotene delavce</w:t>
            </w:r>
            <w:r w:rsidRPr="006F4E79">
              <w:rPr>
                <w:rFonts w:ascii="Arial" w:eastAsia="Times New Roman" w:hAnsi="Arial" w:cs="Arial"/>
                <w:sz w:val="18"/>
                <w:szCs w:val="18"/>
                <w:lang w:eastAsia="sl-SI"/>
              </w:rPr>
              <w:t>, ki v času epidemije COVID-19 delajo</w:t>
            </w:r>
          </w:p>
        </w:tc>
        <w:tc>
          <w:tcPr>
            <w:tcW w:w="1001" w:type="dxa"/>
            <w:tcBorders>
              <w:top w:val="nil"/>
              <w:left w:val="nil"/>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t>*DI: 11.5.2020</w:t>
            </w:r>
          </w:p>
        </w:tc>
        <w:tc>
          <w:tcPr>
            <w:tcW w:w="1942" w:type="dxa"/>
            <w:tcBorders>
              <w:top w:val="nil"/>
              <w:left w:val="nil"/>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nil"/>
              <w:left w:val="nil"/>
              <w:bottom w:val="single" w:sz="4" w:space="0" w:color="auto"/>
              <w:right w:val="single" w:sz="4" w:space="0" w:color="auto"/>
            </w:tcBorders>
            <w:shd w:val="clear" w:color="000000" w:fill="F2F2F2"/>
            <w:vAlign w:val="center"/>
          </w:tcPr>
          <w:p w:rsidR="00BC3928"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 za polni delovni čas ne sme biti nižje od minimalne plače (940,58 eur). Za obračun prispevkov se upošteva tudi najnižja osnova za prispevke. Znesek izplačila dohodka navzgor ni omejen.</w:t>
            </w:r>
          </w:p>
          <w:p w:rsidR="00A447B5" w:rsidRPr="006F4E79" w:rsidRDefault="00A447B5" w:rsidP="00BC3928">
            <w:pPr>
              <w:spacing w:after="0" w:line="240" w:lineRule="auto"/>
              <w:rPr>
                <w:rFonts w:ascii="Arial" w:eastAsia="Times New Roman" w:hAnsi="Arial" w:cs="Arial"/>
                <w:sz w:val="18"/>
                <w:szCs w:val="18"/>
                <w:lang w:eastAsia="sl-SI"/>
              </w:rPr>
            </w:pPr>
          </w:p>
        </w:tc>
        <w:tc>
          <w:tcPr>
            <w:tcW w:w="6237" w:type="dxa"/>
            <w:tcBorders>
              <w:top w:val="nil"/>
              <w:left w:val="nil"/>
              <w:bottom w:val="single" w:sz="4" w:space="0" w:color="auto"/>
              <w:right w:val="single" w:sz="4" w:space="0" w:color="auto"/>
            </w:tcBorders>
            <w:shd w:val="clear" w:color="000000" w:fill="F2F2F2"/>
            <w:noWrap/>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Delodajalec predloži obračun na običajen način, brez posebnosti ukrepov po ZIUZEOP.</w:t>
            </w:r>
          </w:p>
        </w:tc>
      </w:tr>
      <w:tr w:rsidR="006F4E79" w:rsidRPr="006F4E79" w:rsidTr="003B1E9F">
        <w:trPr>
          <w:trHeight w:val="3595"/>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BE0" w:rsidRPr="006F4E79" w:rsidRDefault="00BC3928" w:rsidP="00621688">
            <w:pPr>
              <w:spacing w:after="0" w:line="240" w:lineRule="auto"/>
              <w:rPr>
                <w:rFonts w:ascii="Arial" w:eastAsia="Times New Roman" w:hAnsi="Arial" w:cs="Arial"/>
                <w:b/>
                <w:bCs/>
                <w:sz w:val="18"/>
                <w:szCs w:val="18"/>
                <w:lang w:eastAsia="sl-SI"/>
              </w:rPr>
            </w:pPr>
            <w:r w:rsidRPr="006F4E79">
              <w:rPr>
                <w:rFonts w:ascii="Arial" w:eastAsia="Times New Roman" w:hAnsi="Arial" w:cs="Arial"/>
                <w:sz w:val="18"/>
                <w:szCs w:val="18"/>
                <w:u w:val="single"/>
                <w:lang w:eastAsia="sl-SI"/>
              </w:rPr>
              <w:lastRenderedPageBreak/>
              <w:t>3</w:t>
            </w:r>
            <w:r w:rsidR="00D77D57" w:rsidRPr="006F4E79">
              <w:rPr>
                <w:rFonts w:ascii="Arial" w:eastAsia="Times New Roman" w:hAnsi="Arial" w:cs="Arial"/>
                <w:sz w:val="18"/>
                <w:szCs w:val="18"/>
                <w:u w:val="single"/>
                <w:lang w:eastAsia="sl-SI"/>
              </w:rPr>
              <w:t>. primer</w:t>
            </w:r>
            <w:r w:rsidR="00C6147F" w:rsidRPr="006F4E79">
              <w:rPr>
                <w:rFonts w:ascii="Arial" w:eastAsia="Times New Roman" w:hAnsi="Arial" w:cs="Arial"/>
                <w:b/>
                <w:bCs/>
                <w:sz w:val="18"/>
                <w:szCs w:val="18"/>
                <w:lang w:eastAsia="sl-SI"/>
              </w:rPr>
              <w:t xml:space="preserve"> </w:t>
            </w:r>
            <w:r w:rsidR="006F1951" w:rsidRPr="006F4E79">
              <w:rPr>
                <w:rFonts w:ascii="Arial" w:eastAsia="Times New Roman" w:hAnsi="Arial" w:cs="Arial"/>
                <w:b/>
                <w:bCs/>
                <w:sz w:val="18"/>
                <w:szCs w:val="18"/>
                <w:lang w:eastAsia="sl-SI"/>
              </w:rPr>
              <w:t xml:space="preserve">– </w:t>
            </w:r>
            <w:r w:rsidR="006F1951" w:rsidRPr="006F4E79">
              <w:rPr>
                <w:rFonts w:ascii="Arial" w:eastAsia="Times New Roman" w:hAnsi="Arial" w:cs="Arial"/>
                <w:bCs/>
                <w:sz w:val="18"/>
                <w:szCs w:val="18"/>
                <w:u w:val="single"/>
                <w:lang w:eastAsia="sl-SI"/>
              </w:rPr>
              <w:t>delodajalec je upravičenec po 33. členu ZIUZEOP</w:t>
            </w:r>
            <w:r w:rsidR="006F1951" w:rsidRPr="006F4E79">
              <w:rPr>
                <w:rFonts w:ascii="Arial" w:eastAsia="Times New Roman" w:hAnsi="Arial" w:cs="Arial"/>
                <w:b/>
                <w:bCs/>
                <w:sz w:val="18"/>
                <w:szCs w:val="18"/>
                <w:lang w:eastAsia="sl-SI"/>
              </w:rPr>
              <w:t xml:space="preserve"> </w:t>
            </w:r>
          </w:p>
          <w:p w:rsidR="00F47BE0" w:rsidRPr="006F4E79" w:rsidRDefault="00F20BD9" w:rsidP="00C6147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Izplačilo plače za </w:t>
            </w:r>
            <w:r w:rsidRPr="006F4E79">
              <w:rPr>
                <w:rFonts w:ascii="Arial" w:eastAsia="Times New Roman" w:hAnsi="Arial" w:cs="Arial"/>
                <w:b/>
                <w:bCs/>
                <w:sz w:val="18"/>
                <w:szCs w:val="18"/>
                <w:lang w:eastAsia="sl-SI"/>
              </w:rPr>
              <w:t>vse</w:t>
            </w:r>
            <w:r w:rsidRPr="006F4E79">
              <w:rPr>
                <w:rFonts w:ascii="Arial" w:eastAsia="Times New Roman" w:hAnsi="Arial" w:cs="Arial"/>
                <w:b/>
                <w:sz w:val="18"/>
                <w:szCs w:val="18"/>
                <w:lang w:eastAsia="sl-SI"/>
              </w:rPr>
              <w:t xml:space="preserve"> </w:t>
            </w:r>
            <w:r w:rsidRPr="006F4E79">
              <w:rPr>
                <w:rFonts w:ascii="Arial" w:eastAsia="Times New Roman" w:hAnsi="Arial" w:cs="Arial"/>
                <w:b/>
                <w:bCs/>
                <w:sz w:val="18"/>
                <w:szCs w:val="18"/>
                <w:lang w:eastAsia="sl-SI"/>
              </w:rPr>
              <w:t>zaposlene</w:t>
            </w:r>
            <w:r w:rsidRPr="006F4E79">
              <w:rPr>
                <w:rFonts w:ascii="Arial" w:eastAsia="Times New Roman" w:hAnsi="Arial" w:cs="Arial"/>
                <w:b/>
                <w:sz w:val="18"/>
                <w:szCs w:val="18"/>
                <w:lang w:eastAsia="sl-SI"/>
              </w:rPr>
              <w:t xml:space="preserve">, ki v času epidemije COVID-19 delajo </w:t>
            </w:r>
          </w:p>
          <w:p w:rsidR="00F47BE0" w:rsidRPr="006F4E79" w:rsidRDefault="00F47BE0"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F20BD9" w:rsidRPr="006F4E79" w:rsidRDefault="00F20BD9" w:rsidP="00F47BE0">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t>(od 1.3. - 12.3.2020)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b/>
                <w:bCs/>
                <w:sz w:val="18"/>
                <w:szCs w:val="18"/>
                <w:lang w:eastAsia="sl-SI"/>
              </w:rPr>
            </w:pP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F56E8C" w:rsidRPr="006F4E79" w:rsidRDefault="00F56E8C"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F56E8C" w:rsidRPr="006F4E79" w:rsidRDefault="00F56E8C"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47BE0">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F47BE0"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w:t>
            </w:r>
            <w:r w:rsidR="00752794" w:rsidRPr="006F4E79">
              <w:rPr>
                <w:rFonts w:ascii="Arial" w:eastAsia="Times New Roman" w:hAnsi="Arial" w:cs="Arial"/>
                <w:sz w:val="18"/>
                <w:szCs w:val="18"/>
                <w:lang w:eastAsia="sl-SI"/>
              </w:rPr>
              <w:t xml:space="preserve"> Za obračun prispevkov se upošteva tudi najnižja osnova za prispevke. </w:t>
            </w:r>
            <w:r w:rsidRPr="006F4E79">
              <w:rPr>
                <w:rFonts w:ascii="Arial" w:eastAsia="Times New Roman" w:hAnsi="Arial" w:cs="Arial"/>
                <w:sz w:val="18"/>
                <w:szCs w:val="18"/>
                <w:lang w:eastAsia="sl-SI"/>
              </w:rPr>
              <w:t xml:space="preserv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47BE0" w:rsidRPr="006F4E79" w:rsidRDefault="00F20BD9" w:rsidP="00F4183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w:t>
            </w:r>
            <w:r w:rsidR="00F47BE0" w:rsidRPr="00E56E24">
              <w:rPr>
                <w:rFonts w:ascii="Arial" w:eastAsia="Times New Roman" w:hAnsi="Arial" w:cs="Arial"/>
                <w:sz w:val="18"/>
                <w:szCs w:val="18"/>
                <w:u w:val="single"/>
                <w:lang w:eastAsia="sl-SI"/>
              </w:rPr>
              <w:t>dva obračuna</w:t>
            </w:r>
            <w:r w:rsidR="00F47BE0" w:rsidRPr="006F4E79">
              <w:rPr>
                <w:rFonts w:ascii="Arial" w:eastAsia="Times New Roman" w:hAnsi="Arial" w:cs="Arial"/>
                <w:sz w:val="18"/>
                <w:szCs w:val="18"/>
                <w:lang w:eastAsia="sl-SI"/>
              </w:rPr>
              <w:t xml:space="preserve">: </w:t>
            </w:r>
          </w:p>
          <w:p w:rsidR="00490EF4" w:rsidRPr="006F4E79" w:rsidRDefault="00490EF4" w:rsidP="00F41834">
            <w:pPr>
              <w:spacing w:after="0" w:line="240" w:lineRule="auto"/>
              <w:rPr>
                <w:rFonts w:ascii="Arial" w:eastAsia="Times New Roman" w:hAnsi="Arial" w:cs="Arial"/>
                <w:sz w:val="18"/>
                <w:szCs w:val="18"/>
                <w:lang w:eastAsia="sl-SI"/>
              </w:rPr>
            </w:pPr>
          </w:p>
          <w:p w:rsidR="00550EF1" w:rsidRPr="006F4E79" w:rsidRDefault="00F47BE0" w:rsidP="00F41834">
            <w:pPr>
              <w:spacing w:after="0" w:line="240" w:lineRule="auto"/>
              <w:rPr>
                <w:rFonts w:ascii="Arial" w:eastAsia="Times New Roman" w:hAnsi="Arial" w:cs="Arial"/>
                <w:sz w:val="18"/>
                <w:szCs w:val="18"/>
                <w:lang w:eastAsia="sl-SI"/>
              </w:rPr>
            </w:pPr>
            <w:r w:rsidRPr="00E56E24">
              <w:rPr>
                <w:rFonts w:ascii="Arial" w:eastAsia="Times New Roman" w:hAnsi="Arial" w:cs="Arial"/>
                <w:b/>
                <w:sz w:val="18"/>
                <w:szCs w:val="18"/>
                <w:lang w:eastAsia="sl-SI"/>
              </w:rPr>
              <w:t>1</w:t>
            </w:r>
            <w:r w:rsidRPr="006F4E79">
              <w:rPr>
                <w:rFonts w:ascii="Arial" w:eastAsia="Times New Roman" w:hAnsi="Arial" w:cs="Arial"/>
                <w:sz w:val="18"/>
                <w:szCs w:val="18"/>
                <w:lang w:eastAsia="sl-SI"/>
              </w:rPr>
              <w:t>)</w:t>
            </w:r>
            <w:r w:rsidR="00F20BD9" w:rsidRPr="006F4E79">
              <w:rPr>
                <w:rFonts w:ascii="Arial" w:eastAsia="Times New Roman" w:hAnsi="Arial" w:cs="Arial"/>
                <w:sz w:val="18"/>
                <w:szCs w:val="18"/>
                <w:lang w:eastAsia="sl-SI"/>
              </w:rPr>
              <w:t xml:space="preserve"> za obdobje od 1.3.do 12.3.2020, obračun REK-1 z VD 1001</w:t>
            </w:r>
            <w:r w:rsidR="00F56E8C" w:rsidRPr="006F4E79">
              <w:rPr>
                <w:rFonts w:ascii="Arial" w:eastAsia="Times New Roman" w:hAnsi="Arial" w:cs="Arial"/>
                <w:sz w:val="18"/>
                <w:szCs w:val="18"/>
                <w:lang w:eastAsia="sl-SI"/>
              </w:rPr>
              <w:t xml:space="preserve"> ali 1091</w:t>
            </w:r>
          </w:p>
          <w:p w:rsidR="00490EF4" w:rsidRPr="006F4E79" w:rsidRDefault="00490EF4" w:rsidP="00F41834">
            <w:pPr>
              <w:spacing w:after="0" w:line="240" w:lineRule="auto"/>
              <w:rPr>
                <w:rFonts w:ascii="Arial" w:eastAsia="Times New Roman" w:hAnsi="Arial" w:cs="Arial"/>
                <w:b/>
                <w:sz w:val="18"/>
                <w:szCs w:val="18"/>
                <w:lang w:eastAsia="sl-SI"/>
              </w:rPr>
            </w:pPr>
          </w:p>
          <w:p w:rsidR="00490EF4" w:rsidRPr="006F4E79" w:rsidRDefault="00490EF4" w:rsidP="00F41834">
            <w:pPr>
              <w:spacing w:after="0" w:line="240" w:lineRule="auto"/>
              <w:rPr>
                <w:rFonts w:ascii="Arial" w:eastAsia="Times New Roman" w:hAnsi="Arial" w:cs="Arial"/>
                <w:b/>
                <w:sz w:val="18"/>
                <w:szCs w:val="18"/>
                <w:lang w:eastAsia="sl-SI"/>
              </w:rPr>
            </w:pPr>
          </w:p>
          <w:p w:rsidR="00550EF1" w:rsidRPr="006F4E79" w:rsidRDefault="00550EF1" w:rsidP="00F41834">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550EF1" w:rsidRPr="006F4E79" w:rsidRDefault="00550EF1" w:rsidP="00F4183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Obdobje OD – DO_ </w:t>
            </w:r>
            <w:r w:rsidR="000700D7" w:rsidRPr="006F4E79">
              <w:rPr>
                <w:rFonts w:ascii="Arial" w:eastAsia="Times New Roman" w:hAnsi="Arial" w:cs="Arial"/>
                <w:sz w:val="18"/>
                <w:szCs w:val="18"/>
                <w:lang w:eastAsia="sl-SI"/>
              </w:rPr>
              <w:t>vpišete datum od 1.3.2020 do 31.3.2020 oz. upoštevate podatke prijave i</w:t>
            </w:r>
            <w:r w:rsidRPr="006F4E79">
              <w:rPr>
                <w:rFonts w:ascii="Arial" w:eastAsia="Times New Roman" w:hAnsi="Arial" w:cs="Arial"/>
                <w:sz w:val="18"/>
                <w:szCs w:val="18"/>
                <w:lang w:eastAsia="sl-SI"/>
              </w:rPr>
              <w:t>n odjave iz zavarovanja na ZZZS</w:t>
            </w:r>
            <w:r w:rsidR="00F50E48" w:rsidRPr="006F4E79">
              <w:rPr>
                <w:rFonts w:ascii="Arial" w:eastAsia="Times New Roman" w:hAnsi="Arial" w:cs="Arial"/>
                <w:sz w:val="18"/>
                <w:szCs w:val="18"/>
                <w:lang w:eastAsia="sl-SI"/>
              </w:rPr>
              <w:t>.</w:t>
            </w:r>
          </w:p>
          <w:p w:rsidR="00F20BD9" w:rsidRPr="006F4E79" w:rsidRDefault="00550EF1"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w:t>
            </w:r>
            <w:r w:rsidR="00FC0B37" w:rsidRPr="006F4E79">
              <w:rPr>
                <w:rFonts w:ascii="Arial" w:eastAsia="Times New Roman" w:hAnsi="Arial" w:cs="Arial"/>
                <w:sz w:val="18"/>
                <w:szCs w:val="18"/>
                <w:lang w:eastAsia="sl-SI"/>
              </w:rPr>
              <w:t xml:space="preserve"> (npr</w:t>
            </w:r>
            <w:r w:rsidR="00A47CEA" w:rsidRPr="006F4E79">
              <w:rPr>
                <w:rFonts w:ascii="Arial" w:eastAsia="Times New Roman" w:hAnsi="Arial" w:cs="Arial"/>
                <w:sz w:val="18"/>
                <w:szCs w:val="18"/>
                <w:lang w:eastAsia="sl-SI"/>
              </w:rPr>
              <w:t>.</w:t>
            </w:r>
            <w:r w:rsidR="00FC0B37" w:rsidRPr="006F4E79">
              <w:rPr>
                <w:rFonts w:ascii="Arial" w:eastAsia="Times New Roman" w:hAnsi="Arial" w:cs="Arial"/>
                <w:sz w:val="18"/>
                <w:szCs w:val="18"/>
                <w:lang w:eastAsia="sl-SI"/>
              </w:rPr>
              <w:t xml:space="preserve"> če dela polni čas za obdobje od 1. -12.3.2020 vnese 72 ur).</w:t>
            </w:r>
          </w:p>
        </w:tc>
      </w:tr>
      <w:tr w:rsidR="006F4E79" w:rsidRPr="006F4E79" w:rsidTr="003B1E9F">
        <w:trPr>
          <w:trHeight w:val="2805"/>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75279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nižji o</w:t>
            </w:r>
            <w:r w:rsidR="00E91563" w:rsidRPr="006F4E79">
              <w:rPr>
                <w:rFonts w:ascii="Arial" w:eastAsia="Times New Roman" w:hAnsi="Arial" w:cs="Arial"/>
                <w:sz w:val="18"/>
                <w:szCs w:val="18"/>
                <w:lang w:eastAsia="sl-SI"/>
              </w:rPr>
              <w:t xml:space="preserve">d minimalne plače (940,58 eur).  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7533C"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490EF4" w:rsidRPr="00E56E24">
              <w:rPr>
                <w:rFonts w:ascii="Arial" w:eastAsia="Times New Roman" w:hAnsi="Arial" w:cs="Arial"/>
                <w:b/>
                <w:sz w:val="18"/>
                <w:szCs w:val="18"/>
                <w:lang w:eastAsia="sl-SI"/>
              </w:rPr>
              <w:t>2</w:t>
            </w:r>
            <w:r w:rsidR="00490EF4" w:rsidRPr="006F4E79">
              <w:rPr>
                <w:rFonts w:ascii="Arial" w:eastAsia="Times New Roman" w:hAnsi="Arial" w:cs="Arial"/>
                <w:sz w:val="18"/>
                <w:szCs w:val="18"/>
                <w:lang w:eastAsia="sl-SI"/>
              </w:rPr>
              <w:t>) za obdobje od 13.3. do 31.3.2020</w:t>
            </w:r>
            <w:r w:rsidRPr="006F4E79">
              <w:rPr>
                <w:rFonts w:ascii="Arial" w:eastAsia="Times New Roman" w:hAnsi="Arial" w:cs="Arial"/>
                <w:sz w:val="18"/>
                <w:szCs w:val="18"/>
                <w:lang w:eastAsia="sl-SI"/>
              </w:rPr>
              <w:t>, predloži ločen obračun</w:t>
            </w:r>
            <w:r w:rsidR="00490EF4" w:rsidRPr="006F4E79">
              <w:rPr>
                <w:rFonts w:ascii="Arial" w:eastAsia="Times New Roman" w:hAnsi="Arial" w:cs="Arial"/>
                <w:sz w:val="18"/>
                <w:szCs w:val="18"/>
                <w:lang w:eastAsia="sl-SI"/>
              </w:rPr>
              <w:t xml:space="preserve"> (VD 1002)</w:t>
            </w:r>
            <w:r w:rsidRPr="006F4E79">
              <w:rPr>
                <w:rFonts w:ascii="Arial" w:eastAsia="Times New Roman" w:hAnsi="Arial" w:cs="Arial"/>
                <w:sz w:val="18"/>
                <w:szCs w:val="18"/>
                <w:lang w:eastAsia="sl-SI"/>
              </w:rPr>
              <w:t xml:space="preserve">,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w:t>
            </w:r>
            <w:r w:rsidR="00E91563" w:rsidRPr="006F4E79">
              <w:rPr>
                <w:rFonts w:ascii="Arial" w:eastAsia="Times New Roman" w:hAnsi="Arial" w:cs="Arial"/>
                <w:sz w:val="18"/>
                <w:szCs w:val="18"/>
                <w:lang w:eastAsia="sl-SI"/>
              </w:rPr>
              <w:t xml:space="preserve"> tudi </w:t>
            </w:r>
            <w:r w:rsidRPr="006F4E79">
              <w:rPr>
                <w:rFonts w:ascii="Arial" w:eastAsia="Times New Roman" w:hAnsi="Arial" w:cs="Arial"/>
                <w:sz w:val="18"/>
                <w:szCs w:val="18"/>
                <w:lang w:eastAsia="sl-SI"/>
              </w:rPr>
              <w:t>prispevke</w:t>
            </w:r>
            <w:r w:rsidR="00E91563" w:rsidRPr="006F4E79">
              <w:rPr>
                <w:rFonts w:ascii="Arial" w:eastAsia="Times New Roman" w:hAnsi="Arial" w:cs="Arial"/>
                <w:sz w:val="18"/>
                <w:szCs w:val="18"/>
                <w:lang w:eastAsia="sl-SI"/>
              </w:rPr>
              <w:t xml:space="preserve"> PIZ</w:t>
            </w:r>
            <w:r w:rsidRPr="006F4E79">
              <w:rPr>
                <w:rFonts w:ascii="Arial" w:eastAsia="Times New Roman" w:hAnsi="Arial" w:cs="Arial"/>
                <w:sz w:val="18"/>
                <w:szCs w:val="18"/>
                <w:lang w:eastAsia="sl-SI"/>
              </w:rPr>
              <w:t xml:space="preserve"> plačati, na obračunu jih poroča v stolpcu »Za plačilo«.</w:t>
            </w:r>
          </w:p>
          <w:p w:rsidR="00AB5A88" w:rsidRPr="006F4E79" w:rsidRDefault="00AB5A88" w:rsidP="00F20BD9">
            <w:pPr>
              <w:spacing w:after="0" w:line="240" w:lineRule="auto"/>
              <w:rPr>
                <w:rFonts w:ascii="Arial" w:eastAsia="Times New Roman" w:hAnsi="Arial" w:cs="Arial"/>
                <w:sz w:val="18"/>
                <w:szCs w:val="18"/>
                <w:lang w:eastAsia="sl-SI"/>
              </w:rPr>
            </w:pPr>
          </w:p>
          <w:p w:rsidR="000700D7" w:rsidRPr="006F4E79" w:rsidRDefault="0047533C" w:rsidP="0047533C">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F50E48" w:rsidRPr="006F4E79" w:rsidRDefault="00F50E48" w:rsidP="0047533C">
            <w:pPr>
              <w:spacing w:after="0" w:line="240" w:lineRule="auto"/>
              <w:rPr>
                <w:rFonts w:ascii="Arial" w:eastAsia="Times New Roman" w:hAnsi="Arial" w:cs="Arial"/>
                <w:sz w:val="18"/>
                <w:szCs w:val="18"/>
                <w:lang w:eastAsia="sl-SI"/>
              </w:rPr>
            </w:pPr>
          </w:p>
          <w:p w:rsidR="00F50E48" w:rsidRPr="006F4E79" w:rsidRDefault="00F50E48" w:rsidP="00F50E4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F50E48" w:rsidRPr="006F4E79" w:rsidRDefault="00F50E48" w:rsidP="00F50E4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F50E48"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w:t>
            </w:r>
            <w:r w:rsidR="00B45E8C" w:rsidRPr="006F4E79">
              <w:rPr>
                <w:rFonts w:ascii="Arial" w:eastAsia="Times New Roman" w:hAnsi="Arial" w:cs="Arial"/>
                <w:sz w:val="18"/>
                <w:szCs w:val="18"/>
                <w:lang w:eastAsia="sl-SI"/>
              </w:rPr>
              <w:t>za obdobje od 13. -31</w:t>
            </w:r>
            <w:r w:rsidRPr="006F4E79">
              <w:rPr>
                <w:rFonts w:ascii="Arial" w:eastAsia="Times New Roman" w:hAnsi="Arial" w:cs="Arial"/>
                <w:sz w:val="18"/>
                <w:szCs w:val="18"/>
                <w:lang w:eastAsia="sl-SI"/>
              </w:rPr>
              <w:t>.3.2020 vnese 104 ure).</w:t>
            </w:r>
          </w:p>
        </w:tc>
      </w:tr>
      <w:tr w:rsidR="006F4E79" w:rsidRPr="006F4E79" w:rsidTr="003B1E9F">
        <w:trPr>
          <w:trHeight w:val="2235"/>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AF2714" w:rsidRPr="006F4E79">
              <w:rPr>
                <w:rFonts w:ascii="Arial" w:eastAsia="Times New Roman" w:hAnsi="Arial" w:cs="Arial"/>
                <w:sz w:val="18"/>
                <w:szCs w:val="18"/>
                <w:lang w:eastAsia="sl-SI"/>
              </w:rPr>
              <w:t>(od 13.3. - 31.3.2020)</w:t>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F2714" w:rsidRPr="006F4E79" w:rsidRDefault="00AF2714"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w:t>
            </w:r>
            <w:r w:rsidR="0040605D" w:rsidRPr="006F4E79">
              <w:rPr>
                <w:rFonts w:ascii="Arial" w:eastAsia="Times New Roman" w:hAnsi="Arial" w:cs="Arial"/>
                <w:sz w:val="18"/>
                <w:szCs w:val="18"/>
                <w:lang w:eastAsia="sl-SI"/>
              </w:rPr>
              <w:t xml:space="preserve"> (oz. sorazmerni del)</w:t>
            </w:r>
            <w:r w:rsidRPr="006F4E79">
              <w:rPr>
                <w:rFonts w:ascii="Arial" w:eastAsia="Times New Roman" w:hAnsi="Arial" w:cs="Arial"/>
                <w:sz w:val="18"/>
                <w:szCs w:val="18"/>
                <w:lang w:eastAsia="sl-SI"/>
              </w:rPr>
              <w:t xml:space="preserve">, če zadnja izplačana plača </w:t>
            </w:r>
            <w:r w:rsidR="0040605D" w:rsidRPr="006F4E79">
              <w:rPr>
                <w:rFonts w:ascii="Arial" w:eastAsia="Times New Roman" w:hAnsi="Arial" w:cs="Arial"/>
                <w:sz w:val="18"/>
                <w:szCs w:val="18"/>
                <w:lang w:eastAsia="sl-SI"/>
              </w:rPr>
              <w:t>za polni</w:t>
            </w:r>
            <w:r w:rsidR="00E91563" w:rsidRPr="006F4E79">
              <w:rPr>
                <w:rFonts w:ascii="Arial" w:eastAsia="Times New Roman" w:hAnsi="Arial" w:cs="Arial"/>
                <w:sz w:val="18"/>
                <w:szCs w:val="18"/>
                <w:lang w:eastAsia="sl-SI"/>
              </w:rPr>
              <w:t xml:space="preserve"> delovni čas</w:t>
            </w:r>
            <w:r w:rsidR="0040605D"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45E8C" w:rsidRPr="006F4E79" w:rsidRDefault="00F20BD9" w:rsidP="000700D7">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AF6593" w:rsidRPr="006F4E79">
              <w:rPr>
                <w:rFonts w:ascii="Arial" w:eastAsia="Times New Roman" w:hAnsi="Arial" w:cs="Arial"/>
                <w:b/>
                <w:bCs/>
                <w:sz w:val="18"/>
                <w:szCs w:val="18"/>
                <w:lang w:eastAsia="sl-SI"/>
              </w:rPr>
              <w:t>, za dneve, ko so dejansko na delu</w:t>
            </w:r>
            <w:r w:rsidRPr="006F4E79">
              <w:rPr>
                <w:rFonts w:ascii="Arial" w:eastAsia="Times New Roman" w:hAnsi="Arial" w:cs="Arial"/>
                <w:b/>
                <w:bCs/>
                <w:sz w:val="18"/>
                <w:szCs w:val="18"/>
                <w:lang w:eastAsia="sl-SI"/>
              </w:rPr>
              <w:t>.</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Za mesec marec 2020 izplača sorazmerni del kriznega mesečnega dodatka</w:t>
            </w:r>
            <w:r w:rsidR="00AF2714" w:rsidRPr="006F4E79">
              <w:rPr>
                <w:rFonts w:ascii="Arial" w:eastAsia="Times New Roman" w:hAnsi="Arial" w:cs="Arial"/>
                <w:sz w:val="18"/>
                <w:szCs w:val="18"/>
                <w:lang w:eastAsia="sl-SI"/>
              </w:rPr>
              <w:t xml:space="preserve"> za obdobje od 13.3. - 31.3.2020.</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w:t>
            </w:r>
            <w:r w:rsidR="000700D7" w:rsidRPr="006F4E79">
              <w:rPr>
                <w:rFonts w:ascii="Arial" w:eastAsia="Times New Roman" w:hAnsi="Arial" w:cs="Arial"/>
                <w:sz w:val="18"/>
                <w:szCs w:val="18"/>
                <w:lang w:eastAsia="sl-SI"/>
              </w:rPr>
              <w:t xml:space="preserve">, </w:t>
            </w:r>
            <w:r w:rsidR="00D92C3D" w:rsidRPr="006F4E79">
              <w:rPr>
                <w:rFonts w:ascii="Arial" w:eastAsia="Times New Roman" w:hAnsi="Arial" w:cs="Arial"/>
                <w:sz w:val="18"/>
                <w:szCs w:val="18"/>
                <w:lang w:eastAsia="sl-SI"/>
              </w:rPr>
              <w:t>v polju A051 izberete vrsto dohodka 0000</w:t>
            </w:r>
            <w:r w:rsidR="000700D7" w:rsidRPr="006F4E79">
              <w:rPr>
                <w:rFonts w:ascii="Arial" w:eastAsia="Times New Roman" w:hAnsi="Arial" w:cs="Arial"/>
                <w:sz w:val="18"/>
                <w:szCs w:val="18"/>
                <w:lang w:eastAsia="sl-SI"/>
              </w:rPr>
              <w:t>.</w:t>
            </w:r>
          </w:p>
          <w:p w:rsidR="00F20BD9" w:rsidRPr="006F4E79" w:rsidRDefault="000700D7" w:rsidP="00AF659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AF6593" w:rsidRPr="006F4E79">
              <w:rPr>
                <w:rFonts w:ascii="Arial" w:eastAsia="Times New Roman" w:hAnsi="Arial" w:cs="Arial"/>
                <w:sz w:val="18"/>
                <w:szCs w:val="18"/>
                <w:lang w:eastAsia="sl-SI"/>
              </w:rPr>
              <w:t>K</w:t>
            </w:r>
            <w:r w:rsidR="00AF2714"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1610"/>
        </w:trPr>
        <w:tc>
          <w:tcPr>
            <w:tcW w:w="357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267BD" w:rsidRPr="006F4E79" w:rsidRDefault="00BC3928" w:rsidP="00B722B7">
            <w:pPr>
              <w:spacing w:after="0"/>
              <w:rPr>
                <w:rFonts w:ascii="Arial" w:eastAsia="Times New Roman" w:hAnsi="Arial" w:cs="Arial"/>
                <w:b/>
                <w:bCs/>
                <w:sz w:val="18"/>
                <w:szCs w:val="18"/>
                <w:lang w:eastAsia="sl-SI"/>
              </w:rPr>
            </w:pPr>
            <w:r w:rsidRPr="006F4E79">
              <w:rPr>
                <w:rFonts w:ascii="Arial" w:eastAsia="Times New Roman" w:hAnsi="Arial" w:cs="Arial"/>
                <w:bCs/>
                <w:sz w:val="18"/>
                <w:szCs w:val="18"/>
                <w:u w:val="single"/>
                <w:lang w:eastAsia="sl-SI"/>
              </w:rPr>
              <w:lastRenderedPageBreak/>
              <w:t>4</w:t>
            </w:r>
            <w:r w:rsidR="00B722B7" w:rsidRPr="006F4E79">
              <w:rPr>
                <w:rFonts w:ascii="Arial" w:eastAsia="Times New Roman" w:hAnsi="Arial" w:cs="Arial"/>
                <w:bCs/>
                <w:sz w:val="18"/>
                <w:szCs w:val="18"/>
                <w:u w:val="single"/>
                <w:lang w:eastAsia="sl-SI"/>
              </w:rPr>
              <w:t>. primer</w:t>
            </w:r>
            <w:r w:rsidR="00C6147F" w:rsidRPr="006F4E79">
              <w:rPr>
                <w:rFonts w:ascii="Arial" w:eastAsia="Times New Roman" w:hAnsi="Arial" w:cs="Arial"/>
                <w:b/>
                <w:bCs/>
                <w:sz w:val="18"/>
                <w:szCs w:val="18"/>
                <w:lang w:eastAsia="sl-SI"/>
              </w:rPr>
              <w:t xml:space="preserve"> </w:t>
            </w:r>
            <w:r w:rsidR="000267BD" w:rsidRPr="006F4E79">
              <w:rPr>
                <w:rFonts w:ascii="Arial" w:eastAsia="Times New Roman" w:hAnsi="Arial" w:cs="Arial"/>
                <w:b/>
                <w:bCs/>
                <w:sz w:val="18"/>
                <w:szCs w:val="18"/>
                <w:lang w:eastAsia="sl-SI"/>
              </w:rPr>
              <w:t xml:space="preserve">– </w:t>
            </w:r>
            <w:r w:rsidR="000267BD" w:rsidRPr="006F4E79">
              <w:rPr>
                <w:rFonts w:ascii="Arial" w:eastAsia="Times New Roman" w:hAnsi="Arial" w:cs="Arial"/>
                <w:bCs/>
                <w:sz w:val="18"/>
                <w:szCs w:val="18"/>
                <w:u w:val="single"/>
                <w:lang w:eastAsia="sl-SI"/>
              </w:rPr>
              <w:t>delodajalec je upravičenec po 33. členu ZIUZEOP</w:t>
            </w:r>
            <w:r w:rsidR="000267BD" w:rsidRPr="006F4E79">
              <w:rPr>
                <w:rFonts w:ascii="Arial" w:eastAsia="Times New Roman" w:hAnsi="Arial" w:cs="Arial"/>
                <w:b/>
                <w:bCs/>
                <w:sz w:val="18"/>
                <w:szCs w:val="18"/>
                <w:lang w:eastAsia="sl-SI"/>
              </w:rPr>
              <w:t xml:space="preserve"> </w:t>
            </w:r>
          </w:p>
          <w:p w:rsidR="00B722B7" w:rsidRPr="006F4E79" w:rsidRDefault="000267BD" w:rsidP="00B722B7">
            <w:pPr>
              <w:spacing w:after="0"/>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Vsi</w:t>
            </w:r>
            <w:r w:rsidR="00C6147F" w:rsidRPr="006F4E79">
              <w:rPr>
                <w:rFonts w:ascii="Arial" w:eastAsia="Times New Roman" w:hAnsi="Arial" w:cs="Arial"/>
                <w:b/>
                <w:bCs/>
                <w:sz w:val="18"/>
                <w:szCs w:val="18"/>
                <w:lang w:eastAsia="sl-SI"/>
              </w:rPr>
              <w:t xml:space="preserve"> zaposl</w:t>
            </w:r>
            <w:r w:rsidRPr="006F4E79">
              <w:rPr>
                <w:rFonts w:ascii="Arial" w:eastAsia="Times New Roman" w:hAnsi="Arial" w:cs="Arial"/>
                <w:b/>
                <w:bCs/>
                <w:sz w:val="18"/>
                <w:szCs w:val="18"/>
                <w:lang w:eastAsia="sl-SI"/>
              </w:rPr>
              <w:t>eni delajo, nihče ni na čakanju (velja tudi, če so delavci napoteni na delo v tujino)</w:t>
            </w:r>
          </w:p>
          <w:p w:rsidR="00C6147F" w:rsidRPr="006F4E79" w:rsidRDefault="00C6147F" w:rsidP="00B722B7">
            <w:pPr>
              <w:spacing w:after="0"/>
              <w:rPr>
                <w:rFonts w:ascii="Arial" w:eastAsia="Times New Roman" w:hAnsi="Arial" w:cs="Arial"/>
                <w:bCs/>
                <w:sz w:val="18"/>
                <w:szCs w:val="18"/>
                <w:u w:val="single"/>
                <w:lang w:eastAsia="sl-SI"/>
              </w:rPr>
            </w:pPr>
          </w:p>
          <w:p w:rsidR="00F20BD9" w:rsidRPr="006F4E79" w:rsidRDefault="00F20BD9" w:rsidP="00C6147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br/>
            </w:r>
            <w:r w:rsidRPr="006F4E79">
              <w:rPr>
                <w:rFonts w:ascii="Arial" w:eastAsia="Times New Roman" w:hAnsi="Arial" w:cs="Arial"/>
                <w:b/>
                <w:bCs/>
                <w:sz w:val="18"/>
                <w:szCs w:val="18"/>
                <w:lang w:eastAsia="sl-SI"/>
              </w:rPr>
              <w:br/>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 xml:space="preserve">ne sme biti nižji od minimalne plače (940,58 eur). </w:t>
            </w:r>
            <w:r w:rsidR="00E91563" w:rsidRPr="006F4E79">
              <w:rPr>
                <w:rFonts w:ascii="Arial" w:eastAsia="Times New Roman" w:hAnsi="Arial" w:cs="Arial"/>
                <w:sz w:val="18"/>
                <w:szCs w:val="18"/>
                <w:lang w:eastAsia="sl-SI"/>
              </w:rPr>
              <w:t xml:space="preserve">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B5A88" w:rsidRPr="006F4E79" w:rsidRDefault="00AB5A88" w:rsidP="00AF2714">
            <w:pPr>
              <w:spacing w:after="0" w:line="240" w:lineRule="auto"/>
              <w:rPr>
                <w:rFonts w:ascii="Arial" w:eastAsia="Times New Roman" w:hAnsi="Arial" w:cs="Arial"/>
                <w:sz w:val="18"/>
                <w:szCs w:val="18"/>
                <w:lang w:eastAsia="sl-SI"/>
              </w:rPr>
            </w:pPr>
          </w:p>
          <w:p w:rsidR="0047533C" w:rsidRPr="006F4E79" w:rsidRDefault="00F20BD9" w:rsidP="00AF271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Za izplačane plače </w:t>
            </w:r>
            <w:r w:rsidR="00DC2FB1" w:rsidRPr="006F4E79">
              <w:rPr>
                <w:rFonts w:ascii="Arial" w:eastAsia="Times New Roman" w:hAnsi="Arial" w:cs="Arial"/>
                <w:sz w:val="18"/>
                <w:szCs w:val="18"/>
                <w:lang w:eastAsia="sl-SI"/>
              </w:rPr>
              <w:t xml:space="preserve">predloži REK-1 </w:t>
            </w:r>
            <w:r w:rsidR="0033136F" w:rsidRPr="006F4E79">
              <w:rPr>
                <w:rFonts w:ascii="Arial" w:eastAsia="Times New Roman" w:hAnsi="Arial" w:cs="Arial"/>
                <w:sz w:val="18"/>
                <w:szCs w:val="18"/>
                <w:lang w:eastAsia="sl-SI"/>
              </w:rPr>
              <w:t>z</w:t>
            </w:r>
            <w:r w:rsidRPr="006F4E79">
              <w:rPr>
                <w:rFonts w:ascii="Arial" w:eastAsia="Times New Roman" w:hAnsi="Arial" w:cs="Arial"/>
                <w:sz w:val="18"/>
                <w:szCs w:val="18"/>
                <w:lang w:eastAsia="sl-SI"/>
              </w:rPr>
              <w:t xml:space="preserve"> VD 1002,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AF2714">
            <w:pPr>
              <w:spacing w:after="0" w:line="240" w:lineRule="auto"/>
              <w:rPr>
                <w:rFonts w:ascii="Arial" w:eastAsia="Times New Roman" w:hAnsi="Arial" w:cs="Arial"/>
                <w:sz w:val="18"/>
                <w:szCs w:val="18"/>
                <w:lang w:eastAsia="sl-SI"/>
              </w:rPr>
            </w:pPr>
          </w:p>
          <w:p w:rsidR="00F50E48" w:rsidRPr="006F4E79" w:rsidRDefault="0047533C" w:rsidP="00AF271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A47CEA"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F50E48" w:rsidRPr="006F4E79" w:rsidRDefault="00F50E48" w:rsidP="00AF2714">
            <w:pPr>
              <w:spacing w:after="0" w:line="240" w:lineRule="auto"/>
              <w:rPr>
                <w:rFonts w:ascii="Arial" w:eastAsia="Times New Roman" w:hAnsi="Arial" w:cs="Arial"/>
                <w:sz w:val="18"/>
                <w:szCs w:val="18"/>
                <w:lang w:eastAsia="sl-SI"/>
              </w:rPr>
            </w:pPr>
          </w:p>
          <w:p w:rsidR="00F50E48" w:rsidRPr="006F4E79" w:rsidRDefault="00F50E48" w:rsidP="00F50E4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F50E48" w:rsidRPr="006F4E79" w:rsidRDefault="00F50E48" w:rsidP="00F50E4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F20BD9" w:rsidRPr="006F4E79" w:rsidRDefault="00F50E48" w:rsidP="00DC2FB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-30.4.2020 vnese 176 ur).</w:t>
            </w:r>
          </w:p>
        </w:tc>
      </w:tr>
      <w:tr w:rsidR="006F4E79" w:rsidRPr="006F4E79" w:rsidTr="003B1E9F">
        <w:trPr>
          <w:trHeight w:val="2359"/>
        </w:trPr>
        <w:tc>
          <w:tcPr>
            <w:tcW w:w="3578" w:type="dxa"/>
            <w:vMerge/>
            <w:tcBorders>
              <w:top w:val="nil"/>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nil"/>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nil"/>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nil"/>
              <w:left w:val="nil"/>
              <w:bottom w:val="single" w:sz="4" w:space="0" w:color="auto"/>
              <w:right w:val="single" w:sz="4" w:space="0" w:color="auto"/>
            </w:tcBorders>
            <w:shd w:val="clear" w:color="auto" w:fill="F2F2F2" w:themeFill="background1" w:themeFillShade="F2"/>
            <w:vAlign w:val="center"/>
            <w:hideMark/>
          </w:tcPr>
          <w:p w:rsidR="00AF2714" w:rsidRPr="006F4E79" w:rsidRDefault="00AF2714"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200 </w:t>
            </w:r>
            <w:r w:rsidR="00E91563" w:rsidRPr="006F4E79">
              <w:rPr>
                <w:rFonts w:ascii="Arial" w:eastAsia="Times New Roman" w:hAnsi="Arial" w:cs="Arial"/>
                <w:sz w:val="18"/>
                <w:szCs w:val="18"/>
                <w:lang w:eastAsia="sl-SI"/>
              </w:rPr>
              <w:t xml:space="preserve">evrov (oz. sorazmerni del), če zadnja izplačana plača za polni delovni čas </w:t>
            </w:r>
            <w:r w:rsidRPr="006F4E79">
              <w:rPr>
                <w:rFonts w:ascii="Arial" w:eastAsia="Times New Roman" w:hAnsi="Arial" w:cs="Arial"/>
                <w:sz w:val="18"/>
                <w:szCs w:val="18"/>
                <w:lang w:eastAsia="sl-SI"/>
              </w:rPr>
              <w:t>ni presegla trikratnika minimalne plače (2.821,74 evra)</w:t>
            </w:r>
          </w:p>
        </w:tc>
        <w:tc>
          <w:tcPr>
            <w:tcW w:w="6237" w:type="dxa"/>
            <w:tcBorders>
              <w:top w:val="nil"/>
              <w:left w:val="nil"/>
              <w:bottom w:val="single" w:sz="4" w:space="0" w:color="auto"/>
              <w:right w:val="single" w:sz="4" w:space="0" w:color="auto"/>
            </w:tcBorders>
            <w:shd w:val="clear" w:color="auto" w:fill="F2F2F2" w:themeFill="background1" w:themeFillShade="F2"/>
            <w:vAlign w:val="center"/>
            <w:hideMark/>
          </w:tcPr>
          <w:p w:rsidR="0040137B" w:rsidRPr="006F4E79" w:rsidRDefault="00F20BD9" w:rsidP="000700D7">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081DA0" w:rsidRPr="006F4E79">
              <w:rPr>
                <w:rFonts w:ascii="Arial" w:eastAsia="Times New Roman" w:hAnsi="Arial" w:cs="Arial"/>
                <w:b/>
                <w:bCs/>
                <w:sz w:val="18"/>
                <w:szCs w:val="18"/>
                <w:lang w:eastAsia="sl-SI"/>
              </w:rPr>
              <w:t>,</w:t>
            </w:r>
            <w:r w:rsidR="00081DA0" w:rsidRPr="006F4E79">
              <w:t xml:space="preserve"> </w:t>
            </w:r>
            <w:r w:rsidR="00081DA0" w:rsidRPr="006F4E79">
              <w:rPr>
                <w:rFonts w:ascii="Arial" w:eastAsia="Times New Roman" w:hAnsi="Arial" w:cs="Arial"/>
                <w:b/>
                <w:bCs/>
                <w:sz w:val="18"/>
                <w:szCs w:val="18"/>
                <w:lang w:eastAsia="sl-SI"/>
              </w:rPr>
              <w:t>za dneve, ko so dejansko na delu</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w:t>
            </w:r>
            <w:r w:rsidR="00AF2714" w:rsidRPr="006F4E79">
              <w:rPr>
                <w:rFonts w:ascii="Arial" w:eastAsia="Times New Roman" w:hAnsi="Arial" w:cs="Arial"/>
                <w:sz w:val="18"/>
                <w:szCs w:val="18"/>
                <w:lang w:eastAsia="sl-SI"/>
              </w:rPr>
              <w:t xml:space="preserve"> so na čakanju</w:t>
            </w:r>
            <w:r w:rsidRPr="006F4E79">
              <w:rPr>
                <w:rFonts w:ascii="Arial" w:eastAsia="Times New Roman" w:hAnsi="Arial" w:cs="Arial"/>
                <w:sz w:val="18"/>
                <w:szCs w:val="18"/>
                <w:lang w:eastAsia="sl-SI"/>
              </w:rPr>
              <w:t xml:space="preserve"> na delo</w:t>
            </w:r>
            <w:r w:rsidR="00AF2714"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niso upravičeni do izplačila </w:t>
            </w:r>
            <w:r w:rsidR="00AF2714" w:rsidRPr="006F4E79">
              <w:rPr>
                <w:rFonts w:ascii="Arial" w:eastAsia="Times New Roman" w:hAnsi="Arial" w:cs="Arial"/>
                <w:sz w:val="18"/>
                <w:szCs w:val="18"/>
                <w:lang w:eastAsia="sl-SI"/>
              </w:rPr>
              <w:t>kriznega</w:t>
            </w:r>
            <w:r w:rsidRPr="006F4E79">
              <w:rPr>
                <w:rFonts w:ascii="Arial" w:eastAsia="Times New Roman" w:hAnsi="Arial" w:cs="Arial"/>
                <w:sz w:val="18"/>
                <w:szCs w:val="18"/>
                <w:lang w:eastAsia="sl-SI"/>
              </w:rPr>
              <w:t xml:space="preserve">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w:t>
            </w:r>
            <w:r w:rsidR="000700D7" w:rsidRPr="006F4E79">
              <w:rPr>
                <w:rFonts w:ascii="Arial" w:eastAsia="Times New Roman" w:hAnsi="Arial" w:cs="Arial"/>
                <w:sz w:val="18"/>
                <w:szCs w:val="18"/>
                <w:lang w:eastAsia="sl-SI"/>
              </w:rPr>
              <w:t xml:space="preserve">, </w:t>
            </w:r>
            <w:r w:rsidR="00D92C3D" w:rsidRPr="006F4E79">
              <w:rPr>
                <w:rFonts w:ascii="Arial" w:eastAsia="Times New Roman" w:hAnsi="Arial" w:cs="Arial"/>
                <w:sz w:val="18"/>
                <w:szCs w:val="18"/>
                <w:lang w:eastAsia="sl-SI"/>
              </w:rPr>
              <w:t>v polju A051 izberete vrsto dohodka 0000</w:t>
            </w:r>
          </w:p>
          <w:p w:rsidR="0040137B" w:rsidRPr="006F4E79" w:rsidRDefault="0040137B" w:rsidP="000700D7">
            <w:pPr>
              <w:spacing w:after="0" w:line="240" w:lineRule="auto"/>
              <w:rPr>
                <w:rFonts w:ascii="Arial" w:eastAsia="Times New Roman" w:hAnsi="Arial" w:cs="Arial"/>
                <w:sz w:val="18"/>
                <w:szCs w:val="18"/>
                <w:lang w:eastAsia="sl-SI"/>
              </w:rPr>
            </w:pPr>
          </w:p>
          <w:p w:rsidR="00F20BD9" w:rsidRPr="006F4E79" w:rsidRDefault="0040137B" w:rsidP="000700D7">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K</w:t>
            </w:r>
            <w:r w:rsidR="00AF2714"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1200"/>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DA0" w:rsidRPr="006F4E79" w:rsidRDefault="00BC3928" w:rsidP="00B722B7">
            <w:pPr>
              <w:spacing w:after="0"/>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lastRenderedPageBreak/>
              <w:t>5</w:t>
            </w:r>
            <w:r w:rsidR="00B722B7" w:rsidRPr="006F4E79">
              <w:rPr>
                <w:rFonts w:ascii="Arial" w:eastAsia="Times New Roman" w:hAnsi="Arial" w:cs="Arial"/>
                <w:sz w:val="18"/>
                <w:szCs w:val="18"/>
                <w:u w:val="single"/>
                <w:lang w:eastAsia="sl-SI"/>
              </w:rPr>
              <w:t>. primer</w:t>
            </w:r>
            <w:r w:rsidR="00081DA0" w:rsidRPr="006F4E79">
              <w:rPr>
                <w:rFonts w:ascii="Arial" w:eastAsia="Times New Roman" w:hAnsi="Arial" w:cs="Arial"/>
                <w:sz w:val="18"/>
                <w:szCs w:val="18"/>
                <w:u w:val="single"/>
                <w:lang w:eastAsia="sl-SI"/>
              </w:rPr>
              <w:t xml:space="preserve">- </w:t>
            </w:r>
            <w:r w:rsidR="00C6147F" w:rsidRPr="006F4E79">
              <w:rPr>
                <w:rFonts w:ascii="Arial" w:eastAsia="Times New Roman" w:hAnsi="Arial" w:cs="Arial"/>
                <w:sz w:val="18"/>
                <w:szCs w:val="18"/>
                <w:u w:val="single"/>
                <w:lang w:eastAsia="sl-SI"/>
              </w:rPr>
              <w:t xml:space="preserve"> </w:t>
            </w:r>
            <w:r w:rsidR="00081DA0" w:rsidRPr="006F4E79">
              <w:rPr>
                <w:rFonts w:ascii="Arial" w:eastAsia="Times New Roman" w:hAnsi="Arial" w:cs="Arial"/>
                <w:sz w:val="18"/>
                <w:szCs w:val="18"/>
                <w:u w:val="single"/>
                <w:lang w:eastAsia="sl-SI"/>
              </w:rPr>
              <w:t>delodajalec je upravičenec po 22. in 33. členu ZIUZEOP</w:t>
            </w:r>
          </w:p>
          <w:p w:rsidR="00081DA0" w:rsidRPr="006F4E79" w:rsidRDefault="00081DA0" w:rsidP="00B722B7">
            <w:pPr>
              <w:spacing w:after="0"/>
              <w:rPr>
                <w:rFonts w:ascii="Arial" w:eastAsia="Times New Roman" w:hAnsi="Arial" w:cs="Arial"/>
                <w:sz w:val="18"/>
                <w:szCs w:val="18"/>
                <w:u w:val="single"/>
                <w:lang w:eastAsia="sl-SI"/>
              </w:rPr>
            </w:pPr>
          </w:p>
          <w:p w:rsidR="00B722B7" w:rsidRPr="006F4E79" w:rsidRDefault="00C6147F" w:rsidP="00B722B7">
            <w:pPr>
              <w:spacing w:after="0"/>
              <w:rPr>
                <w:rFonts w:ascii="Arial" w:eastAsia="Times New Roman" w:hAnsi="Arial" w:cs="Arial"/>
                <w:sz w:val="18"/>
                <w:szCs w:val="18"/>
                <w:u w:val="single"/>
                <w:lang w:eastAsia="sl-SI"/>
              </w:rPr>
            </w:pPr>
            <w:r w:rsidRPr="006F4E79">
              <w:rPr>
                <w:rFonts w:ascii="Arial" w:eastAsia="Times New Roman" w:hAnsi="Arial" w:cs="Arial"/>
                <w:b/>
                <w:bCs/>
                <w:sz w:val="18"/>
                <w:szCs w:val="18"/>
                <w:lang w:eastAsia="sl-SI"/>
              </w:rPr>
              <w:t>Nekaj zaposlenih je na začasnem čakanju na delo, nekaj jih dela od doma, nekaj pa na delovnem mestu</w:t>
            </w:r>
            <w:r w:rsidR="0033136F" w:rsidRPr="006F4E79">
              <w:rPr>
                <w:rFonts w:ascii="Arial" w:eastAsia="Times New Roman" w:hAnsi="Arial" w:cs="Arial"/>
                <w:b/>
                <w:bCs/>
                <w:sz w:val="18"/>
                <w:szCs w:val="18"/>
                <w:lang w:eastAsia="sl-SI"/>
              </w:rPr>
              <w:t xml:space="preserve"> (velja tudi za napotene na delo v tujino)</w:t>
            </w:r>
            <w:r w:rsidRPr="006F4E79">
              <w:rPr>
                <w:rFonts w:ascii="Arial" w:eastAsia="Times New Roman" w:hAnsi="Arial" w:cs="Arial"/>
                <w:b/>
                <w:bCs/>
                <w:sz w:val="18"/>
                <w:szCs w:val="18"/>
                <w:lang w:eastAsia="sl-SI"/>
              </w:rPr>
              <w:t>.</w:t>
            </w:r>
          </w:p>
          <w:p w:rsidR="00F20BD9" w:rsidRPr="006F4E79" w:rsidRDefault="00F20BD9" w:rsidP="0040137B">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 - 12.3.2020)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b/>
                <w:bCs/>
                <w:sz w:val="18"/>
                <w:szCs w:val="18"/>
                <w:lang w:eastAsia="sl-SI"/>
              </w:rPr>
            </w:pP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E15F7B" w:rsidRPr="006F4E79" w:rsidRDefault="00E15F7B" w:rsidP="00E15F7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E15F7B" w:rsidRPr="006F4E79" w:rsidRDefault="00E15F7B" w:rsidP="00E15F7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0040137B" w:rsidRPr="006F4E79">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w:t>
            </w:r>
            <w:r w:rsidR="00E91563" w:rsidRPr="006F4E79">
              <w:rPr>
                <w:rFonts w:ascii="Arial" w:eastAsia="Times New Roman" w:hAnsi="Arial" w:cs="Arial"/>
                <w:sz w:val="18"/>
                <w:szCs w:val="18"/>
                <w:lang w:eastAsia="sl-SI"/>
              </w:rPr>
              <w:t xml:space="preserve">). 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F20BD9" w:rsidRPr="006F4E79" w:rsidRDefault="00AB5A88" w:rsidP="0033136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-12.3.2020 vnese 72 ur).</w:t>
            </w:r>
            <w:r w:rsidRPr="006F4E79">
              <w:rPr>
                <w:rFonts w:ascii="Arial" w:eastAsia="Times New Roman" w:hAnsi="Arial" w:cs="Arial"/>
                <w:sz w:val="18"/>
                <w:szCs w:val="18"/>
                <w:lang w:eastAsia="sl-SI"/>
              </w:rPr>
              <w:br/>
            </w:r>
            <w:r w:rsidR="00F20BD9" w:rsidRPr="006F4E79">
              <w:rPr>
                <w:rFonts w:ascii="Arial" w:eastAsia="Times New Roman" w:hAnsi="Arial" w:cs="Arial"/>
                <w:sz w:val="18"/>
                <w:szCs w:val="18"/>
                <w:lang w:eastAsia="sl-SI"/>
              </w:rPr>
              <w:br/>
            </w:r>
          </w:p>
        </w:tc>
      </w:tr>
      <w:tr w:rsidR="006F4E79" w:rsidRPr="006F4E79" w:rsidTr="003B1E9F">
        <w:trPr>
          <w:trHeight w:val="1610"/>
        </w:trPr>
        <w:tc>
          <w:tcPr>
            <w:tcW w:w="3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00CC5DC5">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w:t>
            </w:r>
            <w:r w:rsidR="00E91563" w:rsidRPr="006F4E79">
              <w:rPr>
                <w:rFonts w:ascii="Arial" w:eastAsia="Times New Roman" w:hAnsi="Arial" w:cs="Arial"/>
                <w:sz w:val="18"/>
                <w:szCs w:val="18"/>
                <w:lang w:eastAsia="sl-SI"/>
              </w:rPr>
              <w:t xml:space="preserve"> Za obračun prispevkov se upošteva tudi najnižja osnova za prispevke.</w:t>
            </w:r>
            <w:r w:rsidR="00CC5DC5">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7A4FCD">
            <w:pPr>
              <w:spacing w:after="0" w:line="240" w:lineRule="auto"/>
              <w:rPr>
                <w:rFonts w:ascii="Arial" w:eastAsia="Times New Roman" w:hAnsi="Arial" w:cs="Arial"/>
                <w:b/>
                <w:bCs/>
                <w:sz w:val="18"/>
                <w:szCs w:val="18"/>
                <w:lang w:eastAsia="sl-SI"/>
              </w:rPr>
            </w:pPr>
          </w:p>
          <w:p w:rsidR="0047533C" w:rsidRPr="006F4E79" w:rsidRDefault="00F20BD9" w:rsidP="007A4FCD">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7A4FCD">
            <w:pPr>
              <w:spacing w:after="0" w:line="240" w:lineRule="auto"/>
              <w:rPr>
                <w:rFonts w:ascii="Arial" w:eastAsia="Times New Roman" w:hAnsi="Arial" w:cs="Arial"/>
                <w:sz w:val="18"/>
                <w:szCs w:val="18"/>
                <w:lang w:eastAsia="sl-SI"/>
              </w:rPr>
            </w:pPr>
          </w:p>
          <w:p w:rsidR="000700D7" w:rsidRPr="006F4E79" w:rsidRDefault="0047533C" w:rsidP="007A4FCD">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A47CEA"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AB5A88" w:rsidRPr="006F4E79" w:rsidRDefault="00AB5A88" w:rsidP="007A4FCD">
            <w:pPr>
              <w:spacing w:after="0" w:line="240" w:lineRule="auto"/>
              <w:rPr>
                <w:rFonts w:ascii="Arial" w:eastAsia="Times New Roman" w:hAnsi="Arial" w:cs="Arial"/>
                <w:sz w:val="18"/>
                <w:szCs w:val="18"/>
                <w:lang w:eastAsia="sl-SI"/>
              </w:rPr>
            </w:pPr>
          </w:p>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13. -31.3.2020 vnese 104 ure).</w:t>
            </w:r>
          </w:p>
          <w:p w:rsidR="00F20BD9" w:rsidRPr="006F4E79" w:rsidRDefault="00AB5A88" w:rsidP="0033136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 </w:t>
            </w:r>
          </w:p>
        </w:tc>
      </w:tr>
      <w:tr w:rsidR="006F4E79" w:rsidRPr="006F4E79" w:rsidTr="003B1E9F">
        <w:trPr>
          <w:trHeight w:val="476"/>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1004</w:t>
            </w:r>
            <w:r w:rsidRPr="006F4E79">
              <w:rPr>
                <w:rFonts w:ascii="Arial" w:eastAsia="Times New Roman" w:hAnsi="Arial" w:cs="Arial"/>
                <w:sz w:val="18"/>
                <w:szCs w:val="18"/>
                <w:lang w:eastAsia="sl-SI"/>
              </w:rPr>
              <w:t>: Nadomestilo plače za čakanje na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Nadomestilo plače</w:t>
            </w:r>
            <w:r w:rsidR="00BF4016" w:rsidRPr="006F4E79">
              <w:rPr>
                <w:rFonts w:ascii="Arial" w:eastAsia="Times New Roman" w:hAnsi="Arial" w:cs="Arial"/>
                <w:sz w:val="18"/>
                <w:szCs w:val="18"/>
                <w:lang w:eastAsia="sl-SI"/>
              </w:rPr>
              <w:t xml:space="preserve"> </w:t>
            </w:r>
            <w:r w:rsidR="00E91563" w:rsidRPr="006F4E79">
              <w:rPr>
                <w:rFonts w:ascii="Arial" w:eastAsia="Times New Roman" w:hAnsi="Arial" w:cs="Arial"/>
                <w:sz w:val="18"/>
                <w:szCs w:val="18"/>
                <w:lang w:eastAsia="sl-SI"/>
              </w:rPr>
              <w:t xml:space="preserve">za polni delovni čas </w:t>
            </w:r>
            <w:r w:rsidRPr="006F4E79">
              <w:rPr>
                <w:rFonts w:ascii="Arial" w:eastAsia="Times New Roman" w:hAnsi="Arial" w:cs="Arial"/>
                <w:sz w:val="18"/>
                <w:szCs w:val="18"/>
                <w:lang w:eastAsia="sl-SI"/>
              </w:rPr>
              <w:t>ne sme biti nižje od minimalne plače (940,58 evrov)</w:t>
            </w:r>
            <w:r w:rsidR="00E91563" w:rsidRPr="006F4E79">
              <w:rPr>
                <w:rFonts w:ascii="Arial" w:eastAsia="Times New Roman" w:hAnsi="Arial" w:cs="Arial"/>
                <w:sz w:val="18"/>
                <w:szCs w:val="18"/>
                <w:lang w:eastAsia="sl-SI"/>
              </w:rPr>
              <w:t>. Za obračun prispevkov se upošteva tudi najnižja osnova za prispevke.</w:t>
            </w:r>
            <w:r w:rsidR="00DB313A" w:rsidRPr="006F4E79">
              <w:rPr>
                <w:rFonts w:ascii="Arial" w:eastAsia="Times New Roman" w:hAnsi="Arial" w:cs="Arial"/>
                <w:sz w:val="18"/>
                <w:szCs w:val="18"/>
                <w:lang w:eastAsia="sl-SI"/>
              </w:rPr>
              <w:t xml:space="preserve"> </w:t>
            </w:r>
            <w:r w:rsidR="00E91563" w:rsidRPr="006F4E79">
              <w:rPr>
                <w:rFonts w:ascii="Arial" w:eastAsia="Times New Roman" w:hAnsi="Arial" w:cs="Arial"/>
                <w:sz w:val="18"/>
                <w:szCs w:val="18"/>
                <w:lang w:eastAsia="sl-SI"/>
              </w:rPr>
              <w:t>O</w:t>
            </w:r>
            <w:r w:rsidR="007A4FCD" w:rsidRPr="006F4E79">
              <w:rPr>
                <w:rFonts w:ascii="Arial" w:eastAsia="Times New Roman" w:hAnsi="Arial" w:cs="Arial"/>
                <w:sz w:val="18"/>
                <w:szCs w:val="18"/>
                <w:lang w:eastAsia="sl-SI"/>
              </w:rPr>
              <w:t>prostitev plačila prispevkov se prizna</w:t>
            </w:r>
            <w:r w:rsidRPr="006F4E79">
              <w:rPr>
                <w:rFonts w:ascii="Arial" w:eastAsia="Times New Roman" w:hAnsi="Arial" w:cs="Arial"/>
                <w:sz w:val="18"/>
                <w:szCs w:val="18"/>
                <w:lang w:eastAsia="sl-SI"/>
              </w:rPr>
              <w:t xml:space="preserve"> največ do višine PP za leto 2019 (1.753,84 evrov)</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7A4FCD">
            <w:pPr>
              <w:spacing w:after="0" w:line="240" w:lineRule="auto"/>
              <w:rPr>
                <w:rFonts w:ascii="Arial" w:eastAsia="Times New Roman" w:hAnsi="Arial" w:cs="Arial"/>
                <w:b/>
                <w:bCs/>
                <w:sz w:val="18"/>
                <w:szCs w:val="18"/>
                <w:lang w:eastAsia="sl-SI"/>
              </w:rPr>
            </w:pPr>
          </w:p>
          <w:p w:rsidR="0047533C" w:rsidRPr="006F4E79" w:rsidRDefault="00F20BD9" w:rsidP="007A4FCD">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so na začasnem čaka</w:t>
            </w:r>
            <w:r w:rsidR="007A4FCD" w:rsidRPr="006F4E79">
              <w:rPr>
                <w:rFonts w:ascii="Arial" w:eastAsia="Times New Roman" w:hAnsi="Arial" w:cs="Arial"/>
                <w:b/>
                <w:bCs/>
                <w:sz w:val="18"/>
                <w:szCs w:val="18"/>
                <w:lang w:eastAsia="sl-SI"/>
              </w:rPr>
              <w:t>n</w:t>
            </w:r>
            <w:r w:rsidRPr="006F4E79">
              <w:rPr>
                <w:rFonts w:ascii="Arial" w:eastAsia="Times New Roman" w:hAnsi="Arial" w:cs="Arial"/>
                <w:b/>
                <w:bCs/>
                <w:sz w:val="18"/>
                <w:szCs w:val="18"/>
                <w:lang w:eastAsia="sl-SI"/>
              </w:rPr>
              <w:t>ju na delo.</w:t>
            </w:r>
            <w:r w:rsidRPr="006F4E79">
              <w:rPr>
                <w:rFonts w:ascii="Arial" w:eastAsia="Times New Roman" w:hAnsi="Arial" w:cs="Arial"/>
                <w:sz w:val="18"/>
                <w:szCs w:val="18"/>
                <w:lang w:eastAsia="sl-SI"/>
              </w:rPr>
              <w:br/>
              <w:t xml:space="preserve">Oprostitev plačila vseh prispevkov za socialno varnost od nadomestila plače </w:t>
            </w:r>
            <w:r w:rsidR="007A4FCD" w:rsidRPr="006F4E79">
              <w:rPr>
                <w:rFonts w:ascii="Arial" w:eastAsia="Times New Roman" w:hAnsi="Arial" w:cs="Arial"/>
                <w:sz w:val="18"/>
                <w:szCs w:val="18"/>
                <w:lang w:eastAsia="sl-SI"/>
              </w:rPr>
              <w:t xml:space="preserve">za obdobje </w:t>
            </w:r>
            <w:r w:rsidRPr="006F4E79">
              <w:rPr>
                <w:rFonts w:ascii="Arial" w:eastAsia="Times New Roman" w:hAnsi="Arial" w:cs="Arial"/>
                <w:sz w:val="18"/>
                <w:szCs w:val="18"/>
                <w:lang w:eastAsia="sl-SI"/>
              </w:rPr>
              <w:t xml:space="preserve">od 13. marca do 31. maja 2020; </w:t>
            </w:r>
            <w:r w:rsidR="007A4FCD"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esečno se oprostitev prizna največ od nadomestila plače do višine povprečne plače za leto 2019 v RS, preračunane na mesec (1.753,84 eur).</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7A4FCD">
            <w:pPr>
              <w:spacing w:after="0" w:line="240" w:lineRule="auto"/>
              <w:rPr>
                <w:rFonts w:ascii="Arial" w:eastAsia="Times New Roman" w:hAnsi="Arial" w:cs="Arial"/>
                <w:sz w:val="18"/>
                <w:szCs w:val="18"/>
                <w:lang w:eastAsia="sl-SI"/>
              </w:rPr>
            </w:pPr>
          </w:p>
          <w:p w:rsidR="00D92C3D" w:rsidRPr="006F4E79" w:rsidRDefault="0047533C" w:rsidP="007A4FCD">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w:t>
            </w:r>
            <w:r w:rsidR="0033136F" w:rsidRPr="006F4E79">
              <w:rPr>
                <w:rFonts w:ascii="Arial" w:eastAsia="Times New Roman" w:hAnsi="Arial" w:cs="Arial"/>
                <w:sz w:val="18"/>
                <w:szCs w:val="18"/>
                <w:lang w:eastAsia="sl-SI"/>
              </w:rPr>
              <w:t>plačila plače delavcem napotenim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AB5A88" w:rsidRPr="006F4E79" w:rsidRDefault="00AB5A88" w:rsidP="007A4FCD">
            <w:pPr>
              <w:spacing w:after="0" w:line="240" w:lineRule="auto"/>
              <w:rPr>
                <w:rFonts w:ascii="Arial" w:eastAsia="Times New Roman" w:hAnsi="Arial" w:cs="Arial"/>
                <w:sz w:val="18"/>
                <w:szCs w:val="18"/>
                <w:lang w:eastAsia="sl-SI"/>
              </w:rPr>
            </w:pPr>
          </w:p>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lastRenderedPageBreak/>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13. -31.3.2020 vnese 104 ure).</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M03-dela preko polnega delovnega časa v času, ko je delavec na  čakanju,</w:t>
            </w:r>
            <w:r w:rsidR="00A47CEA" w:rsidRPr="006F4E79">
              <w:rPr>
                <w:rFonts w:ascii="Arial" w:eastAsia="Times New Roman" w:hAnsi="Arial" w:cs="Arial"/>
                <w:sz w:val="18"/>
                <w:szCs w:val="18"/>
                <w:lang w:eastAsia="sl-SI"/>
              </w:rPr>
              <w:t xml:space="preserve"> ni</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6. odstavkom 137. člena Zakona o delovnih razmerjih (Uradni list RS, št. 21/13, ZDR-1), ker delavec ne more opravljati dela zaradi višje sile, to nadomestilo na obračunu davčnega odtegljaja (obrazec REK-1) sporoči v rubriki M02 (nadomestilo plače)</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138. členom ZDR-1, zaradi začasne nezmožnosti zagotavljanja dela iz poslovnega razloga, to nadomestilo na obračunu davčnega odtegljaja (obrazec REK-1) sporoči v rubriki M01 (plača in nadomestilo plače).</w:t>
            </w:r>
          </w:p>
          <w:p w:rsidR="00261B20" w:rsidRPr="006F4E79" w:rsidRDefault="00F20BD9" w:rsidP="007A4FCD">
            <w:pPr>
              <w:spacing w:after="0" w:line="240" w:lineRule="auto"/>
              <w:rPr>
                <w:rFonts w:ascii="Arial" w:eastAsia="Times New Roman" w:hAnsi="Arial" w:cs="Arial"/>
                <w:sz w:val="18"/>
                <w:szCs w:val="18"/>
              </w:rPr>
            </w:pPr>
            <w:r w:rsidRPr="006F4E79">
              <w:rPr>
                <w:rFonts w:ascii="Arial" w:eastAsia="Times New Roman" w:hAnsi="Arial" w:cs="Arial"/>
                <w:sz w:val="18"/>
                <w:szCs w:val="18"/>
                <w:lang w:eastAsia="sl-SI"/>
              </w:rPr>
              <w:br/>
            </w:r>
            <w:r w:rsidRPr="006F4E79">
              <w:rPr>
                <w:rFonts w:ascii="Arial" w:eastAsia="Times New Roman" w:hAnsi="Arial" w:cs="Arial"/>
                <w:b/>
                <w:bCs/>
                <w:sz w:val="18"/>
                <w:szCs w:val="18"/>
                <w:lang w:eastAsia="sl-SI"/>
              </w:rPr>
              <w:t>Če znesek nadomestila presega znesek PP za leto 2019, mora biti razlika v p</w:t>
            </w:r>
            <w:r w:rsidR="007A4FCD" w:rsidRPr="006F4E79">
              <w:rPr>
                <w:rFonts w:ascii="Arial" w:eastAsia="Times New Roman" w:hAnsi="Arial" w:cs="Arial"/>
                <w:b/>
                <w:bCs/>
                <w:sz w:val="18"/>
                <w:szCs w:val="18"/>
                <w:lang w:eastAsia="sl-SI"/>
              </w:rPr>
              <w:t>l</w:t>
            </w:r>
            <w:r w:rsidRPr="006F4E79">
              <w:rPr>
                <w:rFonts w:ascii="Arial" w:eastAsia="Times New Roman" w:hAnsi="Arial" w:cs="Arial"/>
                <w:b/>
                <w:bCs/>
                <w:sz w:val="18"/>
                <w:szCs w:val="18"/>
                <w:lang w:eastAsia="sl-SI"/>
              </w:rPr>
              <w:t xml:space="preserve">ači </w:t>
            </w:r>
            <w:r w:rsidR="007A4FCD" w:rsidRPr="006F4E79">
              <w:rPr>
                <w:rFonts w:ascii="Arial" w:eastAsia="Times New Roman" w:hAnsi="Arial" w:cs="Arial"/>
                <w:b/>
                <w:bCs/>
                <w:sz w:val="18"/>
                <w:szCs w:val="18"/>
                <w:lang w:eastAsia="sl-SI"/>
              </w:rPr>
              <w:t>poročana na VD 1001 oz.</w:t>
            </w:r>
            <w:r w:rsidRPr="006F4E79">
              <w:rPr>
                <w:rFonts w:ascii="Arial" w:eastAsia="Times New Roman" w:hAnsi="Arial" w:cs="Arial"/>
                <w:b/>
                <w:bCs/>
                <w:sz w:val="18"/>
                <w:szCs w:val="18"/>
                <w:lang w:eastAsia="sl-SI"/>
              </w:rPr>
              <w:t xml:space="preserve">1091, če gre za detaširane delavce, ker </w:t>
            </w:r>
            <w:r w:rsidR="007A4FCD" w:rsidRPr="006F4E79">
              <w:rPr>
                <w:rFonts w:ascii="Arial" w:eastAsia="Times New Roman" w:hAnsi="Arial" w:cs="Arial"/>
                <w:b/>
                <w:bCs/>
                <w:sz w:val="18"/>
                <w:szCs w:val="18"/>
                <w:lang w:eastAsia="sl-SI"/>
              </w:rPr>
              <w:t>se za to razliko ne prizna pravica</w:t>
            </w:r>
            <w:r w:rsidRPr="006F4E79">
              <w:rPr>
                <w:rFonts w:ascii="Arial" w:eastAsia="Times New Roman" w:hAnsi="Arial" w:cs="Arial"/>
                <w:b/>
                <w:bCs/>
                <w:sz w:val="18"/>
                <w:szCs w:val="18"/>
                <w:lang w:eastAsia="sl-SI"/>
              </w:rPr>
              <w:t xml:space="preserve"> do oprostitve plačila prispevkov za socialno varnost. </w:t>
            </w:r>
            <w:r w:rsidRPr="006F4E79">
              <w:rPr>
                <w:rFonts w:ascii="Arial" w:eastAsia="Times New Roman" w:hAnsi="Arial" w:cs="Arial"/>
                <w:b/>
                <w:bCs/>
                <w:sz w:val="18"/>
                <w:szCs w:val="18"/>
                <w:lang w:eastAsia="sl-SI"/>
              </w:rPr>
              <w:br/>
            </w:r>
            <w:r w:rsidRPr="006F4E79">
              <w:rPr>
                <w:rFonts w:ascii="Arial" w:eastAsia="Times New Roman" w:hAnsi="Arial" w:cs="Arial"/>
                <w:bCs/>
                <w:i/>
                <w:sz w:val="18"/>
                <w:szCs w:val="18"/>
                <w:lang w:eastAsia="sl-SI"/>
              </w:rPr>
              <w:t>--&gt; primer: bruto plača 2</w:t>
            </w:r>
            <w:r w:rsidR="007A4FCD" w:rsidRPr="006F4E79">
              <w:rPr>
                <w:rFonts w:ascii="Arial" w:eastAsia="Times New Roman" w:hAnsi="Arial" w:cs="Arial"/>
                <w:bCs/>
                <w:i/>
                <w:sz w:val="18"/>
                <w:szCs w:val="18"/>
                <w:lang w:eastAsia="sl-SI"/>
              </w:rPr>
              <w:t>.</w:t>
            </w:r>
            <w:r w:rsidRPr="006F4E79">
              <w:rPr>
                <w:rFonts w:ascii="Arial" w:eastAsia="Times New Roman" w:hAnsi="Arial" w:cs="Arial"/>
                <w:bCs/>
                <w:i/>
                <w:sz w:val="18"/>
                <w:szCs w:val="18"/>
                <w:lang w:eastAsia="sl-SI"/>
              </w:rPr>
              <w:t>500</w:t>
            </w:r>
            <w:r w:rsidR="007A4FCD" w:rsidRPr="006F4E79">
              <w:rPr>
                <w:rFonts w:ascii="Arial" w:eastAsia="Times New Roman" w:hAnsi="Arial" w:cs="Arial"/>
                <w:bCs/>
                <w:i/>
                <w:sz w:val="18"/>
                <w:szCs w:val="18"/>
                <w:lang w:eastAsia="sl-SI"/>
              </w:rPr>
              <w:t>,00</w:t>
            </w:r>
            <w:r w:rsidRPr="006F4E79">
              <w:rPr>
                <w:rFonts w:ascii="Arial" w:eastAsia="Times New Roman" w:hAnsi="Arial" w:cs="Arial"/>
                <w:bCs/>
                <w:i/>
                <w:sz w:val="18"/>
                <w:szCs w:val="18"/>
                <w:lang w:eastAsia="sl-SI"/>
              </w:rPr>
              <w:t xml:space="preserve"> evrov; za</w:t>
            </w:r>
            <w:r w:rsidR="007A4FCD" w:rsidRPr="006F4E79">
              <w:rPr>
                <w:rFonts w:ascii="Arial" w:eastAsia="Times New Roman" w:hAnsi="Arial" w:cs="Arial"/>
                <w:bCs/>
                <w:i/>
                <w:sz w:val="18"/>
                <w:szCs w:val="18"/>
                <w:lang w:eastAsia="sl-SI"/>
              </w:rPr>
              <w:t xml:space="preserve"> izplačilo do</w:t>
            </w:r>
            <w:r w:rsidRPr="006F4E79">
              <w:rPr>
                <w:rFonts w:ascii="Arial" w:eastAsia="Times New Roman" w:hAnsi="Arial" w:cs="Arial"/>
                <w:bCs/>
                <w:i/>
                <w:sz w:val="18"/>
                <w:szCs w:val="18"/>
                <w:lang w:eastAsia="sl-SI"/>
              </w:rPr>
              <w:t xml:space="preserve"> 1.753,84 je </w:t>
            </w:r>
            <w:r w:rsidR="007A4FCD" w:rsidRPr="006F4E79">
              <w:rPr>
                <w:rFonts w:ascii="Arial" w:eastAsia="Times New Roman" w:hAnsi="Arial" w:cs="Arial"/>
                <w:bCs/>
                <w:i/>
                <w:sz w:val="18"/>
                <w:szCs w:val="18"/>
                <w:lang w:eastAsia="sl-SI"/>
              </w:rPr>
              <w:t>treba</w:t>
            </w:r>
            <w:r w:rsidRPr="006F4E79">
              <w:rPr>
                <w:rFonts w:ascii="Arial" w:eastAsia="Times New Roman" w:hAnsi="Arial" w:cs="Arial"/>
                <w:bCs/>
                <w:i/>
                <w:sz w:val="18"/>
                <w:szCs w:val="18"/>
                <w:lang w:eastAsia="sl-SI"/>
              </w:rPr>
              <w:t xml:space="preserve"> podatke poročati na REK-1 z VD 1004, za razliko</w:t>
            </w:r>
            <w:r w:rsidR="007A4FCD" w:rsidRPr="006F4E79">
              <w:rPr>
                <w:rFonts w:ascii="Arial" w:eastAsia="Times New Roman" w:hAnsi="Arial" w:cs="Arial"/>
                <w:bCs/>
                <w:i/>
                <w:sz w:val="18"/>
                <w:szCs w:val="18"/>
                <w:lang w:eastAsia="sl-SI"/>
              </w:rPr>
              <w:t xml:space="preserve"> v višini</w:t>
            </w:r>
            <w:r w:rsidRPr="006F4E79">
              <w:rPr>
                <w:rFonts w:ascii="Arial" w:eastAsia="Times New Roman" w:hAnsi="Arial" w:cs="Arial"/>
                <w:bCs/>
                <w:i/>
                <w:sz w:val="18"/>
                <w:szCs w:val="18"/>
                <w:lang w:eastAsia="sl-SI"/>
              </w:rPr>
              <w:t xml:space="preserve"> 746,16 evra pa je </w:t>
            </w:r>
            <w:r w:rsidR="007A4FCD" w:rsidRPr="006F4E79">
              <w:rPr>
                <w:rFonts w:ascii="Arial" w:eastAsia="Times New Roman" w:hAnsi="Arial" w:cs="Arial"/>
                <w:bCs/>
                <w:i/>
                <w:sz w:val="18"/>
                <w:szCs w:val="18"/>
                <w:lang w:eastAsia="sl-SI"/>
              </w:rPr>
              <w:t>treba</w:t>
            </w:r>
            <w:r w:rsidRPr="006F4E79">
              <w:rPr>
                <w:rFonts w:ascii="Arial" w:eastAsia="Times New Roman" w:hAnsi="Arial" w:cs="Arial"/>
                <w:bCs/>
                <w:i/>
                <w:sz w:val="18"/>
                <w:szCs w:val="18"/>
                <w:lang w:eastAsia="sl-SI"/>
              </w:rPr>
              <w:t xml:space="preserve"> podatke poročati na VD 1001</w:t>
            </w:r>
            <w:r w:rsidR="0047533C" w:rsidRPr="006F4E79">
              <w:rPr>
                <w:rFonts w:ascii="Arial" w:eastAsia="Times New Roman" w:hAnsi="Arial" w:cs="Arial"/>
                <w:bCs/>
                <w:i/>
                <w:sz w:val="18"/>
                <w:szCs w:val="18"/>
                <w:lang w:eastAsia="sl-SI"/>
              </w:rPr>
              <w:t xml:space="preserve"> ali 1091</w:t>
            </w:r>
            <w:r w:rsidRPr="006F4E79">
              <w:rPr>
                <w:rFonts w:ascii="Arial" w:eastAsia="Times New Roman" w:hAnsi="Arial" w:cs="Arial"/>
                <w:bCs/>
                <w:i/>
                <w:sz w:val="18"/>
                <w:szCs w:val="18"/>
                <w:lang w:eastAsia="sl-SI"/>
              </w:rPr>
              <w:t>.</w:t>
            </w:r>
            <w:r w:rsidR="007321AE" w:rsidRPr="006F4E79">
              <w:rPr>
                <w:rFonts w:ascii="Arial" w:eastAsia="Times New Roman" w:hAnsi="Arial" w:cs="Arial"/>
                <w:bCs/>
                <w:i/>
                <w:sz w:val="18"/>
                <w:szCs w:val="18"/>
                <w:lang w:eastAsia="sl-SI"/>
              </w:rPr>
              <w:t xml:space="preserve"> </w:t>
            </w:r>
            <w:r w:rsidR="007321AE" w:rsidRPr="006F4E79">
              <w:rPr>
                <w:rFonts w:ascii="Arial" w:eastAsia="Times New Roman" w:hAnsi="Arial" w:cs="Arial"/>
                <w:bCs/>
                <w:sz w:val="18"/>
                <w:szCs w:val="18"/>
                <w:lang w:eastAsia="sl-SI"/>
              </w:rPr>
              <w:t>V tem primeru število</w:t>
            </w:r>
            <w:r w:rsidR="00261B20" w:rsidRPr="006F4E79">
              <w:rPr>
                <w:rFonts w:ascii="Arial" w:eastAsia="Times New Roman" w:hAnsi="Arial" w:cs="Arial"/>
                <w:sz w:val="18"/>
                <w:szCs w:val="18"/>
              </w:rPr>
              <w:t xml:space="preserve"> v tem primeru na eni vrsti izplačila (</w:t>
            </w:r>
            <w:proofErr w:type="spellStart"/>
            <w:r w:rsidR="00261B20" w:rsidRPr="006F4E79">
              <w:rPr>
                <w:rFonts w:ascii="Arial" w:eastAsia="Times New Roman" w:hAnsi="Arial" w:cs="Arial"/>
                <w:sz w:val="18"/>
                <w:szCs w:val="18"/>
              </w:rPr>
              <w:t>npr</w:t>
            </w:r>
            <w:proofErr w:type="spellEnd"/>
            <w:r w:rsidR="00261B20" w:rsidRPr="006F4E79">
              <w:rPr>
                <w:rFonts w:ascii="Arial" w:eastAsia="Times New Roman" w:hAnsi="Arial" w:cs="Arial"/>
                <w:sz w:val="18"/>
                <w:szCs w:val="18"/>
              </w:rPr>
              <w:t xml:space="preserve"> 1001) vnesete število ur 96 in obdobje od 1.3.2020 do 31.3.2020, na drugi vrsti dohodka (1004) pa vnesete število ur 0 in obdobje od 1.3.2020 do 31.3.2020.</w:t>
            </w:r>
          </w:p>
          <w:p w:rsidR="00261B20" w:rsidRPr="006F4E79" w:rsidRDefault="00261B20" w:rsidP="00CC5DC5">
            <w:pPr>
              <w:ind w:left="32"/>
              <w:rPr>
                <w:rFonts w:ascii="Arial" w:eastAsia="Times New Roman" w:hAnsi="Arial" w:cs="Arial"/>
                <w:sz w:val="18"/>
                <w:szCs w:val="18"/>
                <w:lang w:eastAsia="sl-SI"/>
              </w:rPr>
            </w:pPr>
            <w:r w:rsidRPr="006F4E79">
              <w:rPr>
                <w:rFonts w:ascii="Arial" w:hAnsi="Arial" w:cs="Arial"/>
                <w:sz w:val="18"/>
                <w:szCs w:val="18"/>
              </w:rPr>
              <w:t>Kako se izvede izračun za osebe s krajšo obliko zaposlitve? Upošteva se sorazmerje glede na število ur zavarovanja.</w:t>
            </w:r>
          </w:p>
        </w:tc>
      </w:tr>
      <w:tr w:rsidR="006F4E79" w:rsidRPr="006F4E79" w:rsidTr="003B1E9F">
        <w:trPr>
          <w:trHeight w:val="1971"/>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A4FCD" w:rsidRPr="006F4E79" w:rsidRDefault="00F20BD9" w:rsidP="007A4FCD">
            <w:pPr>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7A4FCD" w:rsidRPr="006F4E79">
              <w:rPr>
                <w:rFonts w:ascii="Arial" w:eastAsia="Times New Roman" w:hAnsi="Arial" w:cs="Arial"/>
                <w:sz w:val="18"/>
                <w:szCs w:val="18"/>
                <w:lang w:eastAsia="sl-SI"/>
              </w:rPr>
              <w:t>(od 13.3. - 31.3.2020)</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0137B"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40137B" w:rsidRPr="006F4E79">
              <w:rPr>
                <w:rFonts w:ascii="Arial" w:eastAsia="Times New Roman" w:hAnsi="Arial" w:cs="Arial"/>
                <w:b/>
                <w:bCs/>
                <w:sz w:val="18"/>
                <w:szCs w:val="18"/>
                <w:lang w:eastAsia="sl-SI"/>
              </w:rPr>
              <w:t>, za dneve, ko so dejansko na delu</w:t>
            </w:r>
            <w:r w:rsidRPr="006F4E79">
              <w:rPr>
                <w:rFonts w:ascii="Arial" w:eastAsia="Times New Roman" w:hAnsi="Arial" w:cs="Arial"/>
                <w:b/>
                <w:bCs/>
                <w:sz w:val="18"/>
                <w:szCs w:val="18"/>
                <w:lang w:eastAsia="sl-SI"/>
              </w:rPr>
              <w:t>.</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w:t>
            </w:r>
            <w:r w:rsidR="007A4F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niso upravičeni do izplačila tega dodatka.</w:t>
            </w:r>
            <w:r w:rsidRPr="006F4E79">
              <w:rPr>
                <w:rFonts w:ascii="Arial" w:eastAsia="Times New Roman" w:hAnsi="Arial" w:cs="Arial"/>
                <w:sz w:val="18"/>
                <w:szCs w:val="18"/>
                <w:lang w:eastAsia="sl-SI"/>
              </w:rPr>
              <w:br/>
              <w:t>Za mesec marec 2020 izplača sorazmerni del kriznega mesečnega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w:t>
            </w:r>
            <w:r w:rsidR="00327AA1" w:rsidRPr="006F4E79">
              <w:rPr>
                <w:rFonts w:ascii="Arial" w:eastAsia="Times New Roman" w:hAnsi="Arial" w:cs="Arial"/>
                <w:sz w:val="18"/>
                <w:szCs w:val="18"/>
                <w:lang w:eastAsia="sl-SI"/>
              </w:rPr>
              <w:t xml:space="preserve">a kriznega dodatka v polje A052, </w:t>
            </w:r>
            <w:r w:rsidR="00D92C3D" w:rsidRPr="006F4E79">
              <w:rPr>
                <w:rFonts w:ascii="Arial" w:eastAsia="Times New Roman" w:hAnsi="Arial" w:cs="Arial"/>
                <w:sz w:val="18"/>
                <w:szCs w:val="18"/>
                <w:lang w:eastAsia="sl-SI"/>
              </w:rPr>
              <w:t>v polju A051 izberete vrsto dohodka 0000</w:t>
            </w:r>
            <w:r w:rsidR="00327AA1" w:rsidRPr="006F4E79">
              <w:rPr>
                <w:rFonts w:ascii="Arial" w:eastAsia="Times New Roman" w:hAnsi="Arial" w:cs="Arial"/>
                <w:sz w:val="18"/>
                <w:szCs w:val="18"/>
                <w:lang w:eastAsia="sl-SI"/>
              </w:rPr>
              <w:t>.</w:t>
            </w:r>
          </w:p>
          <w:p w:rsidR="00F20BD9" w:rsidRPr="006F4E79" w:rsidRDefault="0040137B"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K</w:t>
            </w:r>
            <w:r w:rsidR="007A4FCD"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2775"/>
        </w:trPr>
        <w:tc>
          <w:tcPr>
            <w:tcW w:w="35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137B" w:rsidRPr="006F4E79" w:rsidRDefault="00BC3928" w:rsidP="00B722B7">
            <w:pPr>
              <w:spacing w:after="0"/>
              <w:rPr>
                <w:rFonts w:ascii="Arial" w:eastAsia="Times New Roman" w:hAnsi="Arial" w:cs="Arial"/>
                <w:b/>
                <w:bCs/>
                <w:sz w:val="18"/>
                <w:szCs w:val="18"/>
                <w:lang w:eastAsia="sl-SI"/>
              </w:rPr>
            </w:pPr>
            <w:r w:rsidRPr="006F4E79">
              <w:rPr>
                <w:rFonts w:ascii="Arial" w:eastAsia="Times New Roman" w:hAnsi="Arial" w:cs="Arial"/>
                <w:sz w:val="18"/>
                <w:szCs w:val="18"/>
                <w:u w:val="single"/>
                <w:lang w:eastAsia="sl-SI"/>
              </w:rPr>
              <w:lastRenderedPageBreak/>
              <w:t>6</w:t>
            </w:r>
            <w:r w:rsidR="00B722B7" w:rsidRPr="006F4E79">
              <w:rPr>
                <w:rFonts w:ascii="Arial" w:eastAsia="Times New Roman" w:hAnsi="Arial" w:cs="Arial"/>
                <w:sz w:val="18"/>
                <w:szCs w:val="18"/>
                <w:u w:val="single"/>
                <w:lang w:eastAsia="sl-SI"/>
              </w:rPr>
              <w:t>. primer</w:t>
            </w:r>
            <w:r w:rsidR="0040137B" w:rsidRPr="006F4E79">
              <w:rPr>
                <w:rFonts w:ascii="Arial" w:eastAsia="Times New Roman" w:hAnsi="Arial" w:cs="Arial"/>
                <w:sz w:val="18"/>
                <w:szCs w:val="18"/>
                <w:u w:val="single"/>
                <w:lang w:eastAsia="sl-SI"/>
              </w:rPr>
              <w:t>-  delodajalec je upravičenec po 22. in 33. členu ZIUZEOP</w:t>
            </w:r>
            <w:r w:rsidR="00C6147F" w:rsidRPr="006F4E79">
              <w:rPr>
                <w:rFonts w:ascii="Arial" w:eastAsia="Times New Roman" w:hAnsi="Arial" w:cs="Arial"/>
                <w:b/>
                <w:bCs/>
                <w:sz w:val="18"/>
                <w:szCs w:val="18"/>
                <w:lang w:eastAsia="sl-SI"/>
              </w:rPr>
              <w:t xml:space="preserve"> </w:t>
            </w:r>
          </w:p>
          <w:p w:rsidR="00B722B7" w:rsidRPr="006F4E79" w:rsidRDefault="00C6147F" w:rsidP="00B722B7">
            <w:pPr>
              <w:spacing w:after="0"/>
              <w:rPr>
                <w:rFonts w:ascii="Arial" w:eastAsia="Times New Roman" w:hAnsi="Arial" w:cs="Arial"/>
                <w:sz w:val="18"/>
                <w:szCs w:val="18"/>
                <w:u w:val="single"/>
                <w:lang w:eastAsia="sl-SI"/>
              </w:rPr>
            </w:pPr>
            <w:r w:rsidRPr="006F4E79">
              <w:rPr>
                <w:rFonts w:ascii="Arial" w:eastAsia="Times New Roman" w:hAnsi="Arial" w:cs="Arial"/>
                <w:b/>
                <w:bCs/>
                <w:sz w:val="18"/>
                <w:szCs w:val="18"/>
                <w:lang w:eastAsia="sl-SI"/>
              </w:rPr>
              <w:t>Nekaj zaposlenih je na začasnem čakanju na delo, nekaj jih dela od doma, nekaj pa na delovnem mestu</w:t>
            </w:r>
            <w:r w:rsidR="0040137B" w:rsidRPr="006F4E79">
              <w:rPr>
                <w:rFonts w:ascii="Arial" w:eastAsia="Times New Roman" w:hAnsi="Arial" w:cs="Arial"/>
                <w:b/>
                <w:bCs/>
                <w:sz w:val="18"/>
                <w:szCs w:val="18"/>
                <w:lang w:eastAsia="sl-SI"/>
              </w:rPr>
              <w:t xml:space="preserve"> (velja tudi za napotene na delo v tujino)</w:t>
            </w:r>
          </w:p>
          <w:p w:rsidR="00C6147F" w:rsidRPr="006F4E79" w:rsidRDefault="00C6147F" w:rsidP="00B722B7">
            <w:pPr>
              <w:spacing w:after="0"/>
              <w:rPr>
                <w:rFonts w:ascii="Arial" w:eastAsia="Times New Roman" w:hAnsi="Arial" w:cs="Arial"/>
                <w:sz w:val="18"/>
                <w:szCs w:val="18"/>
                <w:lang w:eastAsia="sl-SI"/>
              </w:rPr>
            </w:pPr>
          </w:p>
          <w:p w:rsidR="00F20BD9" w:rsidRPr="006F4E79" w:rsidRDefault="00F20BD9" w:rsidP="0040137B">
            <w:pPr>
              <w:spacing w:after="0"/>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40137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40137B"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w:t>
            </w:r>
            <w:r w:rsidR="00BF4016" w:rsidRPr="006F4E79">
              <w:rPr>
                <w:rFonts w:ascii="Arial" w:eastAsia="Times New Roman" w:hAnsi="Arial" w:cs="Arial"/>
                <w:sz w:val="18"/>
                <w:szCs w:val="18"/>
                <w:lang w:eastAsia="sl-SI"/>
              </w:rPr>
              <w:t>d minimalne plače (940,58 eur). Za obračun prispevkov se upošteva tudi najnižja osnova za prispevke.</w:t>
            </w:r>
            <w:r w:rsidR="0040137B"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E" w:rsidRPr="006F4E79" w:rsidRDefault="009C431E" w:rsidP="00C6147F">
            <w:pPr>
              <w:spacing w:after="0" w:line="240" w:lineRule="auto"/>
              <w:rPr>
                <w:rFonts w:ascii="Arial" w:eastAsia="Times New Roman" w:hAnsi="Arial" w:cs="Arial"/>
                <w:b/>
                <w:bCs/>
                <w:sz w:val="18"/>
                <w:szCs w:val="18"/>
                <w:lang w:eastAsia="sl-SI"/>
              </w:rPr>
            </w:pPr>
          </w:p>
          <w:p w:rsidR="0047533C" w:rsidRPr="006F4E79" w:rsidRDefault="00F20BD9" w:rsidP="00C6147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9C431E" w:rsidRPr="006F4E79" w:rsidRDefault="009C431E" w:rsidP="00C6147F">
            <w:pPr>
              <w:spacing w:after="0" w:line="240" w:lineRule="auto"/>
              <w:rPr>
                <w:rFonts w:ascii="Arial" w:eastAsia="Times New Roman" w:hAnsi="Arial" w:cs="Arial"/>
                <w:sz w:val="18"/>
                <w:szCs w:val="18"/>
                <w:lang w:eastAsia="sl-SI"/>
              </w:rPr>
            </w:pPr>
          </w:p>
          <w:p w:rsidR="009C431E" w:rsidRPr="006F4E79" w:rsidRDefault="0047533C" w:rsidP="00C6147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9C431E" w:rsidRPr="006F4E79" w:rsidRDefault="009C431E" w:rsidP="00C6147F">
            <w:pPr>
              <w:spacing w:after="0" w:line="240" w:lineRule="auto"/>
              <w:rPr>
                <w:rFonts w:ascii="Arial" w:eastAsia="Times New Roman" w:hAnsi="Arial" w:cs="Arial"/>
                <w:sz w:val="18"/>
                <w:szCs w:val="18"/>
                <w:lang w:eastAsia="sl-SI"/>
              </w:rPr>
            </w:pPr>
          </w:p>
          <w:p w:rsidR="009C431E" w:rsidRPr="006F4E79" w:rsidRDefault="009C431E" w:rsidP="009C431E">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F20BD9" w:rsidRDefault="009C431E"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 -30.4.2020 vnese 176 ur).</w:t>
            </w:r>
          </w:p>
          <w:p w:rsidR="00E56E24" w:rsidRPr="006F4E79" w:rsidRDefault="00E56E24" w:rsidP="00CC5DC5">
            <w:pPr>
              <w:spacing w:after="0" w:line="240" w:lineRule="auto"/>
              <w:rPr>
                <w:rFonts w:ascii="Arial" w:eastAsia="Times New Roman" w:hAnsi="Arial" w:cs="Arial"/>
                <w:sz w:val="18"/>
                <w:szCs w:val="18"/>
                <w:lang w:eastAsia="sl-SI"/>
              </w:rPr>
            </w:pPr>
          </w:p>
        </w:tc>
      </w:tr>
      <w:tr w:rsidR="006F4E79" w:rsidRPr="006F4E79" w:rsidTr="00E56E24">
        <w:trPr>
          <w:trHeight w:val="3737"/>
        </w:trPr>
        <w:tc>
          <w:tcPr>
            <w:tcW w:w="35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1004:</w:t>
            </w:r>
            <w:r w:rsidRPr="006F4E79">
              <w:rPr>
                <w:rFonts w:ascii="Arial" w:eastAsia="Times New Roman" w:hAnsi="Arial" w:cs="Arial"/>
                <w:sz w:val="18"/>
                <w:szCs w:val="18"/>
                <w:lang w:eastAsia="sl-SI"/>
              </w:rPr>
              <w:t xml:space="preserve"> Nadomestilo plače za čakanje na delo v času epidemije</w:t>
            </w:r>
          </w:p>
        </w:tc>
        <w:tc>
          <w:tcPr>
            <w:tcW w:w="2126" w:type="dxa"/>
            <w:tcBorders>
              <w:top w:val="single" w:sz="4" w:space="0" w:color="auto"/>
              <w:left w:val="nil"/>
              <w:bottom w:val="single" w:sz="4" w:space="0" w:color="auto"/>
              <w:right w:val="nil"/>
            </w:tcBorders>
            <w:shd w:val="clear" w:color="auto" w:fill="F2F2F2" w:themeFill="background1" w:themeFillShade="F2"/>
            <w:vAlign w:val="center"/>
            <w:hideMark/>
          </w:tcPr>
          <w:p w:rsidR="0040605D" w:rsidRPr="006F4E79" w:rsidRDefault="00F20BD9"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nižje od minimalne plače (940,58 evrov) in največ do višine PP za leto 2019 (1.753,84 evrov)</w:t>
            </w:r>
            <w:r w:rsidR="00BF4016" w:rsidRPr="006F4E79">
              <w:rPr>
                <w:rFonts w:ascii="Arial" w:eastAsia="Times New Roman" w:hAnsi="Arial" w:cs="Arial"/>
                <w:sz w:val="18"/>
                <w:szCs w:val="18"/>
                <w:lang w:eastAsia="sl-SI"/>
              </w:rPr>
              <w:t>. Za obračun prispevkov se upošteva tudi najnižja osnova za prispevke.</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533C"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so na začasnem čaka</w:t>
            </w:r>
            <w:r w:rsidR="00D92C3D" w:rsidRPr="006F4E79">
              <w:rPr>
                <w:rFonts w:ascii="Arial" w:eastAsia="Times New Roman" w:hAnsi="Arial" w:cs="Arial"/>
                <w:b/>
                <w:bCs/>
                <w:sz w:val="18"/>
                <w:szCs w:val="18"/>
                <w:lang w:eastAsia="sl-SI"/>
              </w:rPr>
              <w:t>n</w:t>
            </w:r>
            <w:r w:rsidRPr="006F4E79">
              <w:rPr>
                <w:rFonts w:ascii="Arial" w:eastAsia="Times New Roman" w:hAnsi="Arial" w:cs="Arial"/>
                <w:b/>
                <w:bCs/>
                <w:sz w:val="18"/>
                <w:szCs w:val="18"/>
                <w:lang w:eastAsia="sl-SI"/>
              </w:rPr>
              <w:t>ju na delo.</w:t>
            </w:r>
            <w:r w:rsidRPr="006F4E79">
              <w:rPr>
                <w:rFonts w:ascii="Arial" w:eastAsia="Times New Roman" w:hAnsi="Arial" w:cs="Arial"/>
                <w:sz w:val="18"/>
                <w:szCs w:val="18"/>
                <w:lang w:eastAsia="sl-SI"/>
              </w:rPr>
              <w:br/>
              <w:t>Oprostitev plačila vseh prispevkov za socialno varnost od nadomestila plače od 13. marca do 31. maja 2020; Mesečno se oprostitev prizna največ od nadomestila plače do višine povprečne plače za leto 2019 v RS, preračunane na mesec (1.753,84 eur).</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9C431E" w:rsidRPr="006F4E79" w:rsidRDefault="009C431E" w:rsidP="00F20BD9">
            <w:pPr>
              <w:spacing w:after="0" w:line="240" w:lineRule="auto"/>
              <w:rPr>
                <w:rFonts w:ascii="Arial" w:eastAsia="Times New Roman" w:hAnsi="Arial" w:cs="Arial"/>
                <w:sz w:val="18"/>
                <w:szCs w:val="18"/>
                <w:lang w:eastAsia="sl-SI"/>
              </w:rPr>
            </w:pPr>
          </w:p>
          <w:p w:rsidR="009C431E" w:rsidRPr="006F4E79" w:rsidRDefault="0047533C"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CC5DC5">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9C431E" w:rsidRPr="006F4E79" w:rsidRDefault="009C431E" w:rsidP="00F20BD9">
            <w:pPr>
              <w:spacing w:after="0" w:line="240" w:lineRule="auto"/>
              <w:rPr>
                <w:rFonts w:ascii="Arial" w:eastAsia="Times New Roman" w:hAnsi="Arial" w:cs="Arial"/>
                <w:sz w:val="18"/>
                <w:szCs w:val="18"/>
                <w:lang w:eastAsia="sl-SI"/>
              </w:rPr>
            </w:pPr>
          </w:p>
          <w:p w:rsidR="009C431E" w:rsidRPr="006F4E79" w:rsidRDefault="009C431E" w:rsidP="009C431E">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 -30.4.2020 vnese 176 ur).</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M03-dela preko polnega delovnega časa v času, ko je delavec na  čakanju, ni</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 xml:space="preserve">nadomestilo plače v skladu s 6. odstavkom 137. člena Zakona o delovnih razmerjih (Uradni list RS, št. 21/13, ZDR-1), ker delavec ne more opravljati dela zaradi višje sile, to nadomestilo na obračunu </w:t>
            </w:r>
            <w:r w:rsidRPr="006F4E79">
              <w:rPr>
                <w:rFonts w:ascii="Arial" w:eastAsia="Times New Roman" w:hAnsi="Arial" w:cs="Arial"/>
                <w:bCs/>
                <w:sz w:val="18"/>
                <w:szCs w:val="18"/>
                <w:lang w:eastAsia="sl-SI"/>
              </w:rPr>
              <w:lastRenderedPageBreak/>
              <w:t>davčnega odtegljaja (obrazec REK-1) sporoči v rubriki M02 (nadomestilo plače)</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138. členom ZDR-1, zaradi začasne nezmožnosti zagotavljanja dela iz poslovnega razloga, to nadomestilo na obračunu davčnega odtegljaja (obrazec REK-1) sporoči v rubriki M01 (plača in nadomestilo plače).</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Pr="006F4E79">
              <w:rPr>
                <w:rFonts w:ascii="Arial" w:eastAsia="Times New Roman" w:hAnsi="Arial" w:cs="Arial"/>
                <w:b/>
                <w:bCs/>
                <w:sz w:val="18"/>
                <w:szCs w:val="18"/>
                <w:lang w:eastAsia="sl-SI"/>
              </w:rPr>
              <w:t>Če znesek nadomestila presega znesek PP za le</w:t>
            </w:r>
            <w:r w:rsidR="00F41834" w:rsidRPr="006F4E79">
              <w:rPr>
                <w:rFonts w:ascii="Arial" w:eastAsia="Times New Roman" w:hAnsi="Arial" w:cs="Arial"/>
                <w:b/>
                <w:bCs/>
                <w:sz w:val="18"/>
                <w:szCs w:val="18"/>
                <w:lang w:eastAsia="sl-SI"/>
              </w:rPr>
              <w:t xml:space="preserve">to 2019, mora biti razlika </w:t>
            </w:r>
            <w:r w:rsidRPr="006F4E79">
              <w:rPr>
                <w:rFonts w:ascii="Arial" w:eastAsia="Times New Roman" w:hAnsi="Arial" w:cs="Arial"/>
                <w:b/>
                <w:bCs/>
                <w:sz w:val="18"/>
                <w:szCs w:val="18"/>
                <w:lang w:eastAsia="sl-SI"/>
              </w:rPr>
              <w:t xml:space="preserve"> izplačana na VD 1001 oz</w:t>
            </w:r>
            <w:r w:rsidR="0047533C" w:rsidRPr="006F4E79">
              <w:rPr>
                <w:rFonts w:ascii="Arial" w:eastAsia="Times New Roman" w:hAnsi="Arial" w:cs="Arial"/>
                <w:b/>
                <w:bCs/>
                <w:sz w:val="18"/>
                <w:szCs w:val="18"/>
                <w:lang w:eastAsia="sl-SI"/>
              </w:rPr>
              <w:t>.</w:t>
            </w:r>
            <w:r w:rsidRPr="006F4E79">
              <w:rPr>
                <w:rFonts w:ascii="Arial" w:eastAsia="Times New Roman" w:hAnsi="Arial" w:cs="Arial"/>
                <w:b/>
                <w:bCs/>
                <w:sz w:val="18"/>
                <w:szCs w:val="18"/>
                <w:lang w:eastAsia="sl-SI"/>
              </w:rPr>
              <w:t xml:space="preserve"> 1091, če gre za detaširane delavce, ker v teh primerih ni upravičen do oprostitve plačila prispevkov za socialno varnost. </w:t>
            </w:r>
            <w:r w:rsidRPr="006F4E79">
              <w:rPr>
                <w:rFonts w:ascii="Arial" w:eastAsia="Times New Roman" w:hAnsi="Arial" w:cs="Arial"/>
                <w:b/>
                <w:bCs/>
                <w:sz w:val="18"/>
                <w:szCs w:val="18"/>
                <w:lang w:eastAsia="sl-SI"/>
              </w:rPr>
              <w:br/>
              <w:t xml:space="preserve">--&gt; </w:t>
            </w:r>
            <w:r w:rsidRPr="006F4E79">
              <w:rPr>
                <w:rFonts w:ascii="Arial" w:eastAsia="Times New Roman" w:hAnsi="Arial" w:cs="Arial"/>
                <w:bCs/>
                <w:sz w:val="18"/>
                <w:szCs w:val="18"/>
                <w:lang w:eastAsia="sl-SI"/>
              </w:rPr>
              <w:t>primer: bruto plača 2500 evrov; za 1.753,84 je potrebno podatke poročati na REK-1 z VD 1004, za razliko 746,16 evra pa je potrebno podatke poročati na VD 1001</w:t>
            </w:r>
            <w:r w:rsidR="0047533C" w:rsidRPr="006F4E79">
              <w:rPr>
                <w:rFonts w:ascii="Arial" w:eastAsia="Times New Roman" w:hAnsi="Arial" w:cs="Arial"/>
                <w:bCs/>
                <w:sz w:val="18"/>
                <w:szCs w:val="18"/>
                <w:lang w:eastAsia="sl-SI"/>
              </w:rPr>
              <w:t xml:space="preserve"> ali 1091</w:t>
            </w:r>
            <w:r w:rsidRPr="006F4E79">
              <w:rPr>
                <w:rFonts w:ascii="Arial" w:eastAsia="Times New Roman" w:hAnsi="Arial" w:cs="Arial"/>
                <w:bCs/>
                <w:sz w:val="18"/>
                <w:szCs w:val="18"/>
                <w:lang w:eastAsia="sl-SI"/>
              </w:rPr>
              <w:t>.</w:t>
            </w:r>
            <w:r w:rsidRPr="006F4E79">
              <w:rPr>
                <w:rFonts w:ascii="Arial" w:eastAsia="Times New Roman" w:hAnsi="Arial" w:cs="Arial"/>
                <w:bCs/>
                <w:sz w:val="18"/>
                <w:szCs w:val="18"/>
                <w:lang w:eastAsia="sl-SI"/>
              </w:rPr>
              <w:br/>
            </w:r>
            <w:r w:rsidRPr="006F4E79">
              <w:rPr>
                <w:rFonts w:ascii="Arial" w:eastAsia="Times New Roman" w:hAnsi="Arial" w:cs="Arial"/>
                <w:b/>
                <w:bCs/>
                <w:sz w:val="18"/>
                <w:szCs w:val="18"/>
                <w:lang w:eastAsia="sl-SI"/>
              </w:rPr>
              <w:t xml:space="preserve">Ugodnosti delodajalca: </w:t>
            </w:r>
            <w:r w:rsidRPr="006F4E79">
              <w:rPr>
                <w:rFonts w:ascii="Arial" w:eastAsia="Times New Roman" w:hAnsi="Arial" w:cs="Arial"/>
                <w:sz w:val="18"/>
                <w:szCs w:val="18"/>
                <w:lang w:eastAsia="sl-SI"/>
              </w:rPr>
              <w:t xml:space="preserve">oprostitev plačila vseh prispevkov za socialno varnost od nadomestila plače </w:t>
            </w:r>
            <w:r w:rsidR="00F41834" w:rsidRPr="006F4E79">
              <w:rPr>
                <w:rFonts w:ascii="Arial" w:eastAsia="Times New Roman" w:hAnsi="Arial" w:cs="Arial"/>
                <w:sz w:val="18"/>
                <w:szCs w:val="18"/>
                <w:lang w:eastAsia="sl-SI"/>
              </w:rPr>
              <w:t>do višine PP za leto 2019.</w:t>
            </w:r>
          </w:p>
        </w:tc>
      </w:tr>
      <w:tr w:rsidR="006F4E79" w:rsidRPr="006F4E79" w:rsidTr="003B1E9F">
        <w:trPr>
          <w:trHeight w:val="1543"/>
        </w:trPr>
        <w:tc>
          <w:tcPr>
            <w:tcW w:w="35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40137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CC5DC5">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w:t>
            </w:r>
            <w:r w:rsidR="00327AA1" w:rsidRPr="006F4E79">
              <w:rPr>
                <w:rFonts w:ascii="Arial" w:eastAsia="Times New Roman" w:hAnsi="Arial" w:cs="Arial"/>
                <w:sz w:val="18"/>
                <w:szCs w:val="18"/>
                <w:lang w:eastAsia="sl-SI"/>
              </w:rPr>
              <w:t>, v</w:t>
            </w:r>
            <w:r w:rsidR="00D92C3D" w:rsidRPr="006F4E79">
              <w:rPr>
                <w:rFonts w:ascii="Arial" w:eastAsia="Times New Roman" w:hAnsi="Arial" w:cs="Arial"/>
                <w:sz w:val="18"/>
                <w:szCs w:val="18"/>
                <w:lang w:eastAsia="sl-SI"/>
              </w:rPr>
              <w:t xml:space="preserve"> polju</w:t>
            </w:r>
            <w:r w:rsidR="00327AA1" w:rsidRPr="006F4E79">
              <w:rPr>
                <w:rFonts w:ascii="Arial" w:eastAsia="Times New Roman" w:hAnsi="Arial" w:cs="Arial"/>
                <w:sz w:val="18"/>
                <w:szCs w:val="18"/>
                <w:lang w:eastAsia="sl-SI"/>
              </w:rPr>
              <w:t xml:space="preserve"> A051</w:t>
            </w:r>
            <w:r w:rsidR="00D92C3D" w:rsidRPr="006F4E79">
              <w:rPr>
                <w:rFonts w:ascii="Arial" w:eastAsia="Times New Roman" w:hAnsi="Arial" w:cs="Arial"/>
                <w:sz w:val="18"/>
                <w:szCs w:val="18"/>
                <w:lang w:eastAsia="sl-SI"/>
              </w:rPr>
              <w:t xml:space="preserve"> izberete vrsto dohodka</w:t>
            </w:r>
            <w:r w:rsidR="00327AA1" w:rsidRPr="006F4E79">
              <w:rPr>
                <w:rFonts w:ascii="Arial" w:eastAsia="Times New Roman" w:hAnsi="Arial" w:cs="Arial"/>
                <w:sz w:val="18"/>
                <w:szCs w:val="18"/>
                <w:lang w:eastAsia="sl-SI"/>
              </w:rPr>
              <w:t xml:space="preserve"> 0000.</w:t>
            </w:r>
            <w:r w:rsidR="00327AA1" w:rsidRPr="006F4E79">
              <w:rPr>
                <w:rFonts w:ascii="Arial" w:eastAsia="Times New Roman" w:hAnsi="Arial" w:cs="Arial"/>
                <w:sz w:val="18"/>
                <w:szCs w:val="18"/>
                <w:lang w:eastAsia="sl-SI"/>
              </w:rPr>
              <w:br/>
            </w:r>
            <w:r w:rsidR="0040137B" w:rsidRPr="006F4E79">
              <w:rPr>
                <w:rFonts w:ascii="Arial" w:eastAsia="Times New Roman" w:hAnsi="Arial" w:cs="Arial"/>
                <w:sz w:val="18"/>
                <w:szCs w:val="18"/>
                <w:lang w:eastAsia="sl-SI"/>
              </w:rPr>
              <w:t>Krizni dodatek je</w:t>
            </w:r>
            <w:r w:rsidRPr="006F4E79">
              <w:rPr>
                <w:rFonts w:ascii="Arial" w:eastAsia="Times New Roman" w:hAnsi="Arial" w:cs="Arial"/>
                <w:sz w:val="18"/>
                <w:szCs w:val="18"/>
                <w:lang w:eastAsia="sl-SI"/>
              </w:rPr>
              <w:t xml:space="preserve"> oproščen plačila vseh davkov in prispevkov</w:t>
            </w:r>
          </w:p>
        </w:tc>
      </w:tr>
      <w:tr w:rsidR="003B1E9F" w:rsidRPr="006F4E79" w:rsidTr="003B1E9F">
        <w:trPr>
          <w:trHeight w:val="1543"/>
        </w:trPr>
        <w:tc>
          <w:tcPr>
            <w:tcW w:w="3578"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tcBorders>
              <w:top w:val="single" w:sz="4" w:space="0" w:color="auto"/>
            </w:tcBorders>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tcBorders>
              <w:top w:val="single" w:sz="4" w:space="0" w:color="auto"/>
            </w:tcBorders>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3B1E9F" w:rsidRPr="006F4E79" w:rsidTr="007A43A0">
        <w:trPr>
          <w:trHeight w:val="1543"/>
        </w:trPr>
        <w:tc>
          <w:tcPr>
            <w:tcW w:w="3578" w:type="dxa"/>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3B1E9F" w:rsidRPr="006F4E79" w:rsidTr="00E56E24">
        <w:trPr>
          <w:trHeight w:val="770"/>
        </w:trPr>
        <w:tc>
          <w:tcPr>
            <w:tcW w:w="3578"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tcBorders>
              <w:bottom w:val="single" w:sz="4" w:space="0" w:color="auto"/>
            </w:tcBorders>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tcBorders>
              <w:bottom w:val="single" w:sz="4" w:space="0" w:color="auto"/>
            </w:tcBorders>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5725E7" w:rsidRPr="006F4E79" w:rsidTr="005725E7">
        <w:trPr>
          <w:trHeight w:val="79"/>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25E7" w:rsidRDefault="005725E7" w:rsidP="003B1E9F">
            <w:pPr>
              <w:spacing w:after="0" w:line="240" w:lineRule="auto"/>
              <w:rPr>
                <w:rFonts w:ascii="Arial" w:eastAsia="Times New Roman" w:hAnsi="Arial" w:cs="Arial"/>
                <w:sz w:val="18"/>
                <w:szCs w:val="18"/>
                <w:u w:val="single"/>
                <w:lang w:eastAsia="sl-SI"/>
              </w:rPr>
            </w:pPr>
            <w:r w:rsidRPr="00D41332">
              <w:rPr>
                <w:rFonts w:ascii="Arial" w:eastAsia="Times New Roman" w:hAnsi="Arial" w:cs="Arial"/>
                <w:sz w:val="18"/>
                <w:szCs w:val="18"/>
                <w:u w:val="single"/>
                <w:lang w:eastAsia="sl-SI"/>
              </w:rPr>
              <w:t>7. primer - delodajalec je upravičenec 33. členu ZIUZEOP</w:t>
            </w:r>
          </w:p>
          <w:p w:rsidR="00AA39D3" w:rsidRPr="00D41332" w:rsidRDefault="00AA39D3" w:rsidP="003B1E9F">
            <w:pPr>
              <w:spacing w:after="0" w:line="240" w:lineRule="auto"/>
              <w:rPr>
                <w:rFonts w:ascii="Arial" w:eastAsia="Times New Roman" w:hAnsi="Arial" w:cs="Arial"/>
                <w:sz w:val="18"/>
                <w:szCs w:val="18"/>
                <w:u w:val="single"/>
                <w:lang w:eastAsia="sl-SI"/>
              </w:rPr>
            </w:pP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 xml:space="preserve">Izplačilo plače za delodajalce, ki imajo zaposlene delavce z zavarovalno podlago 001 in 002. </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Hkrati pa se je del zaposlenih med mesecem iz zavarovalne podlage 002 odjavilo in prijavilo z zavarovalo  podlago 001.</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 xml:space="preserve">Npr. </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5 oseb je za 3.2020 zavarovanih z zavarovalno podlago 001 (od 1. -31.3.2020);</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3 osebe so za 3.2020 zavarovane z zavarovalno podlago 002 (od 1.-31.3.2020);</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1 oseba je od 1.3.- 20.3.2020 zavarovana z zavarovalno  podlago 002, od 21.-31.3.2020 dalje pa s podlago 001.</w:t>
            </w:r>
          </w:p>
          <w:p w:rsidR="005725E7"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3.2020</w:t>
            </w:r>
          </w:p>
          <w:p w:rsidR="005725E7" w:rsidRPr="003B1E9F"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(od 1.3. - 12.3.2020)</w:t>
            </w:r>
          </w:p>
          <w:p w:rsidR="005725E7" w:rsidRPr="003B1E9F"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*DI 17.4.2020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1001: Plača in nadomestila plače</w:t>
            </w:r>
          </w:p>
          <w:p w:rsidR="005725E7" w:rsidRPr="003B1E9F" w:rsidRDefault="005725E7" w:rsidP="003B1E9F">
            <w:pPr>
              <w:spacing w:after="0" w:line="240" w:lineRule="auto"/>
              <w:rPr>
                <w:rFonts w:ascii="Arial" w:eastAsia="Times New Roman" w:hAnsi="Arial" w:cs="Arial"/>
                <w:bCs/>
                <w:sz w:val="18"/>
                <w:szCs w:val="18"/>
                <w:lang w:eastAsia="sl-SI"/>
              </w:rPr>
            </w:pP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1091: Plača in nadomestila plače - delavci napoteni na delo v tujino</w:t>
            </w:r>
          </w:p>
        </w:tc>
        <w:tc>
          <w:tcPr>
            <w:tcW w:w="2126"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 za polni delovni čas ne sme biti nižje od minimalne plače (940,58 eur). Za obračun prispevkov se upošteva tudi najnižja osnova za prispevke.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5725E7" w:rsidRPr="00D41332" w:rsidRDefault="005725E7" w:rsidP="003B1E9F">
            <w:pPr>
              <w:spacing w:after="0" w:line="240" w:lineRule="auto"/>
              <w:rPr>
                <w:rFonts w:ascii="Arial" w:eastAsia="Times New Roman" w:hAnsi="Arial" w:cs="Arial"/>
                <w:b/>
                <w:bCs/>
                <w:sz w:val="18"/>
                <w:szCs w:val="18"/>
                <w:lang w:eastAsia="sl-SI"/>
              </w:rPr>
            </w:pPr>
            <w:r w:rsidRPr="00D41332">
              <w:rPr>
                <w:rFonts w:ascii="Arial" w:eastAsia="Times New Roman" w:hAnsi="Arial" w:cs="Arial"/>
                <w:b/>
                <w:bCs/>
                <w:sz w:val="18"/>
                <w:szCs w:val="18"/>
                <w:lang w:eastAsia="sl-SI"/>
              </w:rPr>
              <w:t xml:space="preserve">Izpolnjevanje M polj na </w:t>
            </w:r>
            <w:proofErr w:type="spellStart"/>
            <w:r w:rsidRPr="00D41332">
              <w:rPr>
                <w:rFonts w:ascii="Arial" w:eastAsia="Times New Roman" w:hAnsi="Arial" w:cs="Arial"/>
                <w:b/>
                <w:bCs/>
                <w:sz w:val="18"/>
                <w:szCs w:val="18"/>
                <w:lang w:eastAsia="sl-SI"/>
              </w:rPr>
              <w:t>iREK</w:t>
            </w:r>
            <w:proofErr w:type="spellEnd"/>
            <w:r w:rsidRPr="00D41332">
              <w:rPr>
                <w:rFonts w:ascii="Arial" w:eastAsia="Times New Roman" w:hAnsi="Arial" w:cs="Arial"/>
                <w:b/>
                <w:bCs/>
                <w:sz w:val="18"/>
                <w:szCs w:val="18"/>
                <w:lang w:eastAsia="sl-SI"/>
              </w:rPr>
              <w:t>:</w:t>
            </w: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Obdobje OD – DO_ vpišete datum od 1.3.2020 do 31.3.2020 oz. upoštevate podatke prijave in odjave iz zavarovanja na ZZZS.</w:t>
            </w: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Število ur: poroča se število dejansko opravljenih ur (</w:t>
            </w:r>
            <w:proofErr w:type="spellStart"/>
            <w:r w:rsidRPr="003B1E9F">
              <w:rPr>
                <w:rFonts w:ascii="Arial" w:eastAsia="Times New Roman" w:hAnsi="Arial" w:cs="Arial"/>
                <w:bCs/>
                <w:sz w:val="18"/>
                <w:szCs w:val="18"/>
                <w:lang w:eastAsia="sl-SI"/>
              </w:rPr>
              <w:t>npr</w:t>
            </w:r>
            <w:proofErr w:type="spellEnd"/>
            <w:r w:rsidRPr="003B1E9F">
              <w:rPr>
                <w:rFonts w:ascii="Arial" w:eastAsia="Times New Roman" w:hAnsi="Arial" w:cs="Arial"/>
                <w:bCs/>
                <w:sz w:val="18"/>
                <w:szCs w:val="18"/>
                <w:lang w:eastAsia="sl-SI"/>
              </w:rPr>
              <w:t>, če dela polni čas za obdobje od 1. -12.3.2020 vnese 72 ur).</w:t>
            </w:r>
          </w:p>
          <w:p w:rsidR="005725E7" w:rsidRPr="003B1E9F" w:rsidRDefault="005725E7" w:rsidP="003B1E9F">
            <w:pPr>
              <w:spacing w:after="0" w:line="240" w:lineRule="auto"/>
              <w:rPr>
                <w:rFonts w:ascii="Arial" w:eastAsia="Times New Roman" w:hAnsi="Arial" w:cs="Arial"/>
                <w:bCs/>
                <w:sz w:val="18"/>
                <w:szCs w:val="18"/>
                <w:lang w:eastAsia="sl-SI"/>
              </w:rPr>
            </w:pPr>
          </w:p>
          <w:p w:rsidR="005725E7" w:rsidRPr="006F4E79" w:rsidRDefault="005725E7" w:rsidP="003B1E9F">
            <w:pPr>
              <w:spacing w:after="0" w:line="240" w:lineRule="auto"/>
              <w:rPr>
                <w:rFonts w:ascii="Arial" w:eastAsia="Times New Roman" w:hAnsi="Arial" w:cs="Arial"/>
                <w:b/>
                <w:bCs/>
                <w:sz w:val="18"/>
                <w:szCs w:val="18"/>
                <w:lang w:eastAsia="sl-SI"/>
              </w:rPr>
            </w:pPr>
            <w:r w:rsidRPr="003B1E9F">
              <w:rPr>
                <w:rFonts w:ascii="Arial" w:eastAsia="Times New Roman" w:hAnsi="Arial" w:cs="Arial"/>
                <w:bCs/>
                <w:sz w:val="18"/>
                <w:szCs w:val="18"/>
                <w:lang w:eastAsia="sl-SI"/>
              </w:rPr>
              <w:t>Za zavezance zavarovane z zavarovalno podlago 001 predloži REK-1 z vrsto dohodka 1001, za  zavarovane  s podlago 002 pa vrsto dohodka 1091.</w:t>
            </w:r>
          </w:p>
        </w:tc>
      </w:tr>
      <w:tr w:rsidR="005725E7" w:rsidRPr="006F4E79" w:rsidTr="005725E7">
        <w:trPr>
          <w:trHeight w:val="1543"/>
        </w:trPr>
        <w:tc>
          <w:tcPr>
            <w:tcW w:w="3578" w:type="dxa"/>
            <w:vMerge/>
            <w:tcBorders>
              <w:top w:val="single" w:sz="4" w:space="0" w:color="auto"/>
              <w:left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 xml:space="preserve">3.2020 </w:t>
            </w:r>
          </w:p>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(od 13.3. - 31.3.2020)</w:t>
            </w:r>
          </w:p>
          <w:p w:rsidR="005725E7" w:rsidRPr="005725E7" w:rsidRDefault="005725E7" w:rsidP="005725E7">
            <w:pPr>
              <w:spacing w:after="0" w:line="240" w:lineRule="auto"/>
              <w:rPr>
                <w:rFonts w:ascii="Arial" w:eastAsia="Times New Roman" w:hAnsi="Arial" w:cs="Arial"/>
                <w:sz w:val="18"/>
                <w:szCs w:val="18"/>
                <w:lang w:eastAsia="sl-SI"/>
              </w:rPr>
            </w:pPr>
          </w:p>
          <w:p w:rsidR="005725E7" w:rsidRPr="003B1E9F"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*DI: 1</w:t>
            </w:r>
            <w:r>
              <w:rPr>
                <w:rFonts w:ascii="Arial" w:eastAsia="Times New Roman" w:hAnsi="Arial" w:cs="Arial"/>
                <w:sz w:val="18"/>
                <w:szCs w:val="18"/>
                <w:lang w:eastAsia="sl-SI"/>
              </w:rPr>
              <w:t>7</w:t>
            </w:r>
            <w:r w:rsidRPr="005725E7">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1002: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Plača in nadomestilo plače za polni delovni čas </w:t>
            </w:r>
            <w:r>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 Za obračun prispevkov se upošteva tudi najnižja osnova za prispevke.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V tem primeru osnovo plače za zavarovane s podlago 001 vpiše v polje 101, osnovo za zavarovane s podlago 002 pa vpiše v polje 102 in 103 </w:t>
            </w:r>
            <w:r w:rsidRPr="006F4E79">
              <w:rPr>
                <w:rFonts w:ascii="Arial" w:eastAsia="Times New Roman" w:hAnsi="Arial" w:cs="Arial"/>
                <w:sz w:val="18"/>
                <w:szCs w:val="18"/>
                <w:lang w:eastAsia="sl-SI"/>
              </w:rPr>
              <w:sym w:font="Wingdings" w:char="F0E0"/>
            </w:r>
            <w:r w:rsidRPr="006F4E79">
              <w:rPr>
                <w:rFonts w:ascii="Arial" w:eastAsia="Times New Roman" w:hAnsi="Arial" w:cs="Arial"/>
                <w:sz w:val="18"/>
                <w:szCs w:val="18"/>
                <w:lang w:eastAsia="sl-SI"/>
              </w:rPr>
              <w:t xml:space="preserve"> na istem REK-1 obrazcu. </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 če dela polni čas za obdobje od 13. -31.3.2020 vnese 104 ure).</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Ker imamo tudi primer zavarovanega z zavarovalno podlago 001 in 002 v istem mesecu je potrebno v M polje za vsako obdobje zavarovanja poročati v svoji vrstici. </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Npr.</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Od 13.3.2020 do 20.3.2020 poroča podatke za ZP 002 in 48 ur, če je polno zavarovan. Od 21.3.2020 do 31.3.2020 poroča podatke v ločeni vrstici, in vnese število ur 35.</w:t>
            </w:r>
          </w:p>
          <w:p w:rsidR="005725E7" w:rsidRPr="003B1E9F" w:rsidRDefault="005725E7" w:rsidP="003B1E9F">
            <w:pPr>
              <w:spacing w:after="0" w:line="240" w:lineRule="auto"/>
              <w:rPr>
                <w:rFonts w:ascii="Arial" w:eastAsia="Times New Roman" w:hAnsi="Arial" w:cs="Arial"/>
                <w:bCs/>
                <w:sz w:val="18"/>
                <w:szCs w:val="18"/>
                <w:lang w:eastAsia="sl-SI"/>
              </w:rPr>
            </w:pPr>
          </w:p>
        </w:tc>
      </w:tr>
      <w:tr w:rsidR="00D41332" w:rsidRPr="006F4E79" w:rsidTr="005725E7">
        <w:trPr>
          <w:trHeight w:val="1543"/>
        </w:trPr>
        <w:tc>
          <w:tcPr>
            <w:tcW w:w="3578" w:type="dxa"/>
            <w:tcBorders>
              <w:left w:val="single" w:sz="4" w:space="0" w:color="auto"/>
              <w:bottom w:val="single" w:sz="4" w:space="0" w:color="auto"/>
              <w:right w:val="single" w:sz="4" w:space="0" w:color="auto"/>
            </w:tcBorders>
            <w:shd w:val="clear" w:color="auto" w:fill="auto"/>
            <w:vAlign w:val="center"/>
          </w:tcPr>
          <w:p w:rsidR="00D41332" w:rsidRDefault="00D41332"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3.2020</w:t>
            </w:r>
          </w:p>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(od 13.3. - 31.3.2020)</w:t>
            </w:r>
          </w:p>
          <w:p w:rsidR="005725E7" w:rsidRPr="005725E7" w:rsidRDefault="005725E7" w:rsidP="005725E7">
            <w:pPr>
              <w:spacing w:after="0" w:line="240" w:lineRule="auto"/>
              <w:rPr>
                <w:rFonts w:ascii="Arial" w:eastAsia="Times New Roman" w:hAnsi="Arial" w:cs="Arial"/>
                <w:sz w:val="18"/>
                <w:szCs w:val="18"/>
                <w:lang w:eastAsia="sl-SI"/>
              </w:rPr>
            </w:pPr>
          </w:p>
          <w:p w:rsidR="00D41332" w:rsidRPr="003B1E9F"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*DI: 1</w:t>
            </w:r>
            <w:r>
              <w:rPr>
                <w:rFonts w:ascii="Arial" w:eastAsia="Times New Roman" w:hAnsi="Arial" w:cs="Arial"/>
                <w:sz w:val="18"/>
                <w:szCs w:val="18"/>
                <w:lang w:eastAsia="sl-SI"/>
              </w:rPr>
              <w:t>7</w:t>
            </w:r>
            <w:r w:rsidRPr="005725E7">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D41332" w:rsidRPr="003B1E9F" w:rsidRDefault="00D41332" w:rsidP="003B1E9F">
            <w:pPr>
              <w:spacing w:after="0" w:line="240" w:lineRule="auto"/>
              <w:rPr>
                <w:rFonts w:ascii="Arial" w:eastAsia="Times New Roman" w:hAnsi="Arial" w:cs="Arial"/>
                <w:bCs/>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tcPr>
          <w:p w:rsidR="00D41332" w:rsidRPr="006F4E79" w:rsidRDefault="00D41332" w:rsidP="00D41332">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D41332" w:rsidRPr="006F4E79" w:rsidRDefault="00D41332" w:rsidP="00D41332">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tcPr>
          <w:p w:rsidR="00D41332" w:rsidRPr="006F4E79" w:rsidRDefault="00D41332" w:rsidP="00D41332">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Izplača se zaposlenim, ki delajo</w:t>
            </w:r>
            <w:r>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 v polju A051 izberete vrsto dohodka 0000.</w:t>
            </w:r>
            <w:r w:rsidRPr="006F4E79">
              <w:rPr>
                <w:rFonts w:ascii="Arial" w:eastAsia="Times New Roman" w:hAnsi="Arial" w:cs="Arial"/>
                <w:sz w:val="18"/>
                <w:szCs w:val="18"/>
                <w:lang w:eastAsia="sl-SI"/>
              </w:rPr>
              <w:br/>
            </w:r>
            <w:r w:rsidRPr="00D41332">
              <w:rPr>
                <w:rFonts w:ascii="Arial" w:eastAsia="Times New Roman" w:hAnsi="Arial" w:cs="Arial"/>
                <w:bCs/>
                <w:sz w:val="18"/>
                <w:szCs w:val="18"/>
                <w:lang w:eastAsia="sl-SI"/>
              </w:rPr>
              <w:t>Krizni dodatek je</w:t>
            </w:r>
            <w:r w:rsidRPr="006F4E79">
              <w:rPr>
                <w:rFonts w:ascii="Arial" w:eastAsia="Times New Roman" w:hAnsi="Arial" w:cs="Arial"/>
                <w:sz w:val="18"/>
                <w:szCs w:val="18"/>
                <w:lang w:eastAsia="sl-SI"/>
              </w:rPr>
              <w:t xml:space="preserve"> oproščen plačila vseh davkov in prispevkov</w:t>
            </w:r>
          </w:p>
        </w:tc>
      </w:tr>
      <w:tr w:rsidR="006F4E79" w:rsidRPr="006F4E79" w:rsidTr="005725E7">
        <w:trPr>
          <w:trHeight w:val="79"/>
        </w:trPr>
        <w:tc>
          <w:tcPr>
            <w:tcW w:w="3578" w:type="dxa"/>
            <w:tcBorders>
              <w:top w:val="single" w:sz="4" w:space="0" w:color="auto"/>
            </w:tcBorders>
            <w:vAlign w:val="center"/>
          </w:tcPr>
          <w:p w:rsidR="008E24A3" w:rsidRPr="006F4E79" w:rsidRDefault="008E24A3" w:rsidP="003B1E9F">
            <w:pPr>
              <w:spacing w:after="0"/>
              <w:rPr>
                <w:rFonts w:ascii="Arial" w:eastAsia="Times New Roman" w:hAnsi="Arial" w:cs="Arial"/>
                <w:sz w:val="18"/>
                <w:szCs w:val="18"/>
                <w:lang w:eastAsia="sl-SI"/>
              </w:rPr>
            </w:pPr>
          </w:p>
        </w:tc>
        <w:tc>
          <w:tcPr>
            <w:tcW w:w="1001" w:type="dxa"/>
            <w:tcBorders>
              <w:top w:val="single" w:sz="4" w:space="0" w:color="auto"/>
            </w:tcBorders>
            <w:shd w:val="clear" w:color="auto" w:fill="auto"/>
            <w:vAlign w:val="center"/>
          </w:tcPr>
          <w:p w:rsidR="008E24A3" w:rsidRPr="006F4E79" w:rsidRDefault="008E24A3" w:rsidP="008E24A3">
            <w:pPr>
              <w:spacing w:after="0" w:line="240" w:lineRule="auto"/>
              <w:rPr>
                <w:rFonts w:ascii="Arial" w:eastAsia="Times New Roman" w:hAnsi="Arial" w:cs="Arial"/>
                <w:sz w:val="18"/>
                <w:szCs w:val="18"/>
                <w:lang w:eastAsia="sl-SI"/>
              </w:rPr>
            </w:pPr>
          </w:p>
        </w:tc>
        <w:tc>
          <w:tcPr>
            <w:tcW w:w="1942" w:type="dxa"/>
            <w:tcBorders>
              <w:top w:val="single" w:sz="4" w:space="0" w:color="auto"/>
            </w:tcBorders>
            <w:shd w:val="clear" w:color="auto" w:fill="auto"/>
            <w:vAlign w:val="center"/>
          </w:tcPr>
          <w:p w:rsidR="008E24A3" w:rsidRPr="006F4E79" w:rsidRDefault="008E24A3" w:rsidP="008E24A3">
            <w:pPr>
              <w:spacing w:after="0" w:line="240" w:lineRule="auto"/>
              <w:rPr>
                <w:rFonts w:ascii="Arial" w:eastAsia="Times New Roman" w:hAnsi="Arial" w:cs="Arial"/>
                <w:b/>
                <w:bCs/>
                <w:sz w:val="18"/>
                <w:szCs w:val="18"/>
                <w:lang w:eastAsia="sl-SI"/>
              </w:rPr>
            </w:pPr>
          </w:p>
        </w:tc>
        <w:tc>
          <w:tcPr>
            <w:tcW w:w="2126" w:type="dxa"/>
            <w:tcBorders>
              <w:top w:val="single" w:sz="4" w:space="0" w:color="auto"/>
            </w:tcBorders>
            <w:shd w:val="clear" w:color="auto" w:fill="auto"/>
            <w:vAlign w:val="center"/>
          </w:tcPr>
          <w:p w:rsidR="008E24A3" w:rsidRPr="006F4E79" w:rsidRDefault="008E24A3" w:rsidP="006F4E79">
            <w:pPr>
              <w:spacing w:after="0" w:line="240" w:lineRule="auto"/>
              <w:rPr>
                <w:rFonts w:ascii="Arial" w:eastAsia="Times New Roman" w:hAnsi="Arial" w:cs="Arial"/>
                <w:sz w:val="18"/>
                <w:szCs w:val="18"/>
                <w:lang w:eastAsia="sl-SI"/>
              </w:rPr>
            </w:pPr>
          </w:p>
        </w:tc>
        <w:tc>
          <w:tcPr>
            <w:tcW w:w="6237" w:type="dxa"/>
            <w:tcBorders>
              <w:top w:val="single" w:sz="4" w:space="0" w:color="auto"/>
            </w:tcBorders>
            <w:shd w:val="clear" w:color="auto" w:fill="auto"/>
            <w:vAlign w:val="center"/>
          </w:tcPr>
          <w:p w:rsidR="008E24A3" w:rsidRPr="006F4E79" w:rsidRDefault="008E24A3" w:rsidP="003B1E9F">
            <w:pPr>
              <w:spacing w:after="0" w:line="240" w:lineRule="auto"/>
              <w:rPr>
                <w:rFonts w:ascii="Arial" w:eastAsia="Times New Roman" w:hAnsi="Arial" w:cs="Arial"/>
                <w:sz w:val="18"/>
                <w:szCs w:val="18"/>
                <w:lang w:eastAsia="sl-SI"/>
              </w:rPr>
            </w:pPr>
          </w:p>
        </w:tc>
      </w:tr>
      <w:tr w:rsidR="006F4E79" w:rsidRPr="006F4E79" w:rsidTr="003B1E9F">
        <w:trPr>
          <w:trHeight w:val="1755"/>
        </w:trPr>
        <w:tc>
          <w:tcPr>
            <w:tcW w:w="3578" w:type="dxa"/>
            <w:tcBorders>
              <w:top w:val="single" w:sz="4" w:space="0" w:color="auto"/>
              <w:left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8. primer</w:t>
            </w:r>
            <w:r w:rsidR="006F4E79">
              <w:rPr>
                <w:rFonts w:ascii="Arial" w:eastAsia="Times New Roman" w:hAnsi="Arial" w:cs="Arial"/>
                <w:sz w:val="18"/>
                <w:szCs w:val="18"/>
                <w:u w:val="single"/>
                <w:lang w:eastAsia="sl-SI"/>
              </w:rPr>
              <w:t xml:space="preserve"> – delodajalec je upravičenec po 33. členu ZIUZEOP</w:t>
            </w:r>
          </w:p>
          <w:p w:rsidR="006B3B6D" w:rsidRDefault="006B3B6D" w:rsidP="00055324">
            <w:pPr>
              <w:spacing w:after="0" w:line="240" w:lineRule="auto"/>
              <w:rPr>
                <w:rFonts w:ascii="Arial" w:eastAsia="Times New Roman" w:hAnsi="Arial" w:cs="Arial"/>
                <w:b/>
                <w:sz w:val="18"/>
                <w:szCs w:val="18"/>
                <w:lang w:eastAsia="sl-SI"/>
              </w:rPr>
            </w:pPr>
          </w:p>
          <w:p w:rsidR="00F00B44" w:rsidRPr="006F4E79" w:rsidRDefault="00F00B44" w:rsidP="00055324">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Izplačilo plače v primeru, ko delavec koristi bolniško odsotnost do 30 dni v času trajanja epidemije, in sicer od 13.3.2020 do 25.3.2020 (ni v breme delodajalca); ostalo obdobje dela.</w:t>
            </w:r>
          </w:p>
          <w:p w:rsidR="00F00B44" w:rsidRPr="006F4E79" w:rsidRDefault="00F00B44" w:rsidP="00055324">
            <w:pPr>
              <w:spacing w:after="0" w:line="240" w:lineRule="auto"/>
              <w:rPr>
                <w:rFonts w:ascii="Arial" w:eastAsia="Times New Roman" w:hAnsi="Arial" w:cs="Arial"/>
                <w:sz w:val="18"/>
                <w:szCs w:val="18"/>
                <w:lang w:eastAsia="sl-SI"/>
              </w:rPr>
            </w:pPr>
          </w:p>
          <w:p w:rsidR="00F00B44" w:rsidRPr="006F4E79" w:rsidRDefault="00F00B44" w:rsidP="00055324">
            <w:pPr>
              <w:spacing w:after="0" w:line="240" w:lineRule="auto"/>
              <w:rPr>
                <w:rFonts w:ascii="Arial" w:eastAsia="Times New Roman" w:hAnsi="Arial" w:cs="Arial"/>
                <w:sz w:val="18"/>
                <w:szCs w:val="18"/>
                <w:lang w:eastAsia="sl-SI"/>
              </w:rPr>
            </w:pPr>
          </w:p>
          <w:p w:rsidR="00055324" w:rsidRPr="006F4E79" w:rsidRDefault="00055324" w:rsidP="00F00B44">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1.3. do 12.3.2020) </w:t>
            </w:r>
          </w:p>
          <w:p w:rsidR="00055324" w:rsidRPr="006F4E79" w:rsidRDefault="00055324" w:rsidP="00055324">
            <w:pPr>
              <w:spacing w:after="0" w:line="240" w:lineRule="auto"/>
              <w:rPr>
                <w:rFonts w:ascii="Arial" w:eastAsia="Times New Roman" w:hAnsi="Arial" w:cs="Arial"/>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15.4.2020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b/>
                <w:bCs/>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p w:rsidR="00055324" w:rsidRPr="006F4E79" w:rsidRDefault="00055324" w:rsidP="00055324">
            <w:pPr>
              <w:spacing w:after="0" w:line="240" w:lineRule="auto"/>
              <w:rPr>
                <w:rFonts w:ascii="Arial" w:eastAsia="Times New Roman" w:hAnsi="Arial" w:cs="Arial"/>
                <w:b/>
                <w:bCs/>
                <w:sz w:val="18"/>
                <w:szCs w:val="18"/>
                <w:lang w:eastAsia="sl-SI"/>
              </w:rPr>
            </w:pP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ne sme biti nižja</w:t>
            </w:r>
            <w:r w:rsidRPr="006F4E79">
              <w:rPr>
                <w:rFonts w:ascii="Arial" w:eastAsia="Times New Roman" w:hAnsi="Arial" w:cs="Arial"/>
                <w:sz w:val="18"/>
                <w:szCs w:val="18"/>
                <w:lang w:eastAsia="sl-SI"/>
              </w:rPr>
              <w:t xml:space="preserve"> od minimalne plače (940,58 eur).</w:t>
            </w:r>
            <w:r w:rsidR="00BF4016" w:rsidRPr="006F4E79">
              <w:rPr>
                <w:rFonts w:ascii="Arial" w:eastAsia="Times New Roman" w:hAnsi="Arial" w:cs="Arial"/>
                <w:sz w:val="18"/>
                <w:szCs w:val="18"/>
                <w:lang w:eastAsia="sl-SI"/>
              </w:rPr>
              <w:t xml:space="preserve"> Za obračun prispevkov se upošteva tudi najnižja osnova za prispevke.</w:t>
            </w:r>
            <w:r w:rsidRPr="006F4E79">
              <w:rPr>
                <w:rFonts w:ascii="Arial" w:eastAsia="Times New Roman" w:hAnsi="Arial" w:cs="Arial"/>
                <w:sz w:val="18"/>
                <w:szCs w:val="18"/>
                <w:lang w:eastAsia="sl-SI"/>
              </w:rPr>
              <w:t xml:space="preserv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935C6" w:rsidRPr="006F4E79" w:rsidRDefault="001935C6" w:rsidP="001935C6">
            <w:pPr>
              <w:spacing w:after="0" w:line="240" w:lineRule="auto"/>
              <w:rPr>
                <w:rFonts w:ascii="Arial" w:eastAsia="Times New Roman" w:hAnsi="Arial" w:cs="Arial"/>
                <w:sz w:val="18"/>
                <w:szCs w:val="18"/>
                <w:lang w:eastAsia="sl-SI"/>
              </w:rPr>
            </w:pP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za obdobje od 1.3.do 12.3.2020, obračun REK-1 z VD 1001 ali 1091. </w:t>
            </w:r>
          </w:p>
          <w:p w:rsidR="001935C6" w:rsidRPr="006F4E79" w:rsidRDefault="001935C6" w:rsidP="001935C6">
            <w:pPr>
              <w:spacing w:after="0" w:line="240" w:lineRule="auto"/>
              <w:rPr>
                <w:rFonts w:ascii="Arial" w:eastAsia="Times New Roman" w:hAnsi="Arial" w:cs="Arial"/>
                <w:sz w:val="18"/>
                <w:szCs w:val="18"/>
                <w:lang w:eastAsia="sl-SI"/>
              </w:rPr>
            </w:pPr>
          </w:p>
          <w:p w:rsidR="001935C6" w:rsidRPr="006F4E79" w:rsidRDefault="001935C6" w:rsidP="001935C6">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E50138"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-12.3.2020 vnese 72 ur).</w:t>
            </w:r>
            <w:r w:rsidRPr="006F4E79">
              <w:rPr>
                <w:rFonts w:ascii="Arial" w:eastAsia="Times New Roman" w:hAnsi="Arial" w:cs="Arial"/>
                <w:sz w:val="18"/>
                <w:szCs w:val="18"/>
                <w:lang w:eastAsia="sl-SI"/>
              </w:rPr>
              <w:br/>
            </w:r>
          </w:p>
          <w:p w:rsidR="00055324" w:rsidRPr="006F4E79" w:rsidRDefault="008B2B4B" w:rsidP="008B2B4B">
            <w:pP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 xml:space="preserve">Ugodnosti delodajalca: </w:t>
            </w:r>
            <w:r w:rsidRPr="006F4E79">
              <w:rPr>
                <w:rFonts w:ascii="Arial" w:eastAsia="Times New Roman" w:hAnsi="Arial" w:cs="Arial"/>
                <w:sz w:val="18"/>
                <w:szCs w:val="18"/>
                <w:lang w:eastAsia="sl-SI"/>
              </w:rPr>
              <w:t>ni nobenih ugodnosti</w:t>
            </w:r>
          </w:p>
        </w:tc>
      </w:tr>
      <w:tr w:rsidR="006F4E79" w:rsidRPr="006F4E79" w:rsidTr="00E56E24">
        <w:trPr>
          <w:trHeight w:val="2603"/>
        </w:trPr>
        <w:tc>
          <w:tcPr>
            <w:tcW w:w="3578" w:type="dxa"/>
            <w:tcBorders>
              <w:left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w:t>
            </w:r>
            <w:r w:rsidR="001935C6" w:rsidRPr="006F4E79">
              <w:rPr>
                <w:rFonts w:ascii="Arial" w:eastAsia="Times New Roman" w:hAnsi="Arial" w:cs="Arial"/>
                <w:sz w:val="18"/>
                <w:szCs w:val="18"/>
                <w:lang w:eastAsia="sl-SI"/>
              </w:rPr>
              <w:t>26</w:t>
            </w:r>
            <w:r w:rsidRPr="006F4E79">
              <w:rPr>
                <w:rFonts w:ascii="Arial" w:eastAsia="Times New Roman" w:hAnsi="Arial" w:cs="Arial"/>
                <w:sz w:val="18"/>
                <w:szCs w:val="18"/>
                <w:lang w:eastAsia="sl-SI"/>
              </w:rPr>
              <w:t xml:space="preserve">.3. do 31.3.2020) </w:t>
            </w:r>
          </w:p>
          <w:p w:rsidR="00055324" w:rsidRPr="006F4E79" w:rsidRDefault="00055324" w:rsidP="00055324">
            <w:pPr>
              <w:spacing w:after="0" w:line="240" w:lineRule="auto"/>
              <w:rPr>
                <w:rFonts w:ascii="Arial" w:eastAsia="Times New Roman" w:hAnsi="Arial" w:cs="Arial"/>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15.4.2020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nižji od minimalne plače (940,58 eur).</w:t>
            </w:r>
            <w:r w:rsidR="00BF4016" w:rsidRPr="006F4E79">
              <w:rPr>
                <w:rFonts w:ascii="Arial" w:eastAsia="Times New Roman" w:hAnsi="Arial" w:cs="Arial"/>
                <w:sz w:val="18"/>
                <w:szCs w:val="18"/>
                <w:lang w:eastAsia="sl-SI"/>
              </w:rPr>
              <w:t xml:space="preserve">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B2B4B" w:rsidRPr="006F4E79" w:rsidRDefault="008B2B4B" w:rsidP="008B2B4B">
            <w:pPr>
              <w:spacing w:after="0" w:line="240" w:lineRule="auto"/>
              <w:rPr>
                <w:rFonts w:ascii="Arial" w:hAnsi="Arial" w:cs="Arial"/>
                <w:i/>
                <w:sz w:val="18"/>
                <w:szCs w:val="18"/>
              </w:rPr>
            </w:pP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8B2B4B" w:rsidRPr="006F4E79" w:rsidRDefault="008B2B4B" w:rsidP="008B2B4B">
            <w:pPr>
              <w:spacing w:after="0" w:line="240" w:lineRule="auto"/>
              <w:rPr>
                <w:rFonts w:ascii="Arial" w:eastAsia="Times New Roman" w:hAnsi="Arial" w:cs="Arial"/>
                <w:sz w:val="18"/>
                <w:szCs w:val="18"/>
                <w:lang w:eastAsia="sl-SI"/>
              </w:rPr>
            </w:pP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8B2B4B" w:rsidRPr="006F4E79" w:rsidRDefault="008B2B4B" w:rsidP="008B2B4B">
            <w:pPr>
              <w:spacing w:after="0" w:line="240" w:lineRule="auto"/>
              <w:rPr>
                <w:rFonts w:ascii="Arial" w:hAnsi="Arial" w:cs="Arial"/>
                <w:i/>
                <w:sz w:val="18"/>
                <w:szCs w:val="18"/>
              </w:rPr>
            </w:pPr>
          </w:p>
          <w:p w:rsidR="008B2B4B" w:rsidRPr="006F4E79" w:rsidRDefault="008B2B4B" w:rsidP="008B2B4B">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13. -31.3.2020 vnese 104 ure).</w:t>
            </w:r>
          </w:p>
          <w:p w:rsidR="008B2B4B" w:rsidRPr="006F4E79" w:rsidRDefault="008B2B4B" w:rsidP="00055324">
            <w:pPr>
              <w:spacing w:after="0" w:line="240" w:lineRule="auto"/>
              <w:rPr>
                <w:rFonts w:ascii="Arial" w:hAnsi="Arial" w:cs="Arial"/>
                <w:i/>
                <w:sz w:val="18"/>
                <w:szCs w:val="18"/>
              </w:rPr>
            </w:pPr>
          </w:p>
          <w:p w:rsidR="00055324" w:rsidRDefault="00055324" w:rsidP="00055324">
            <w:pPr>
              <w:spacing w:after="0" w:line="240" w:lineRule="auto"/>
              <w:rPr>
                <w:rFonts w:ascii="Arial" w:hAnsi="Arial" w:cs="Arial"/>
                <w:i/>
                <w:sz w:val="18"/>
                <w:szCs w:val="18"/>
              </w:rPr>
            </w:pPr>
            <w:r w:rsidRPr="006F4E79">
              <w:rPr>
                <w:rFonts w:ascii="Arial" w:hAnsi="Arial" w:cs="Arial"/>
                <w:i/>
                <w:sz w:val="18"/>
                <w:szCs w:val="18"/>
              </w:rPr>
              <w:t>Ali se od dopusta, bolniške do 30 dni (v času epidemije) lahko uveljavlja oprostitev plačila prispevkov za PIZ in za te dohodke oddamo REK 1002?</w:t>
            </w:r>
          </w:p>
          <w:p w:rsidR="00E56E24" w:rsidRPr="006F4E79" w:rsidRDefault="00E56E24" w:rsidP="00055324">
            <w:pPr>
              <w:spacing w:after="0" w:line="240" w:lineRule="auto"/>
              <w:rPr>
                <w:rFonts w:ascii="Arial" w:eastAsiaTheme="minorHAnsi" w:hAnsi="Arial" w:cs="Arial"/>
                <w:i/>
                <w:sz w:val="18"/>
                <w:szCs w:val="18"/>
              </w:rPr>
            </w:pPr>
          </w:p>
          <w:p w:rsidR="00055324" w:rsidRPr="006F4E79" w:rsidRDefault="00055324" w:rsidP="00055324">
            <w:pPr>
              <w:rPr>
                <w:rFonts w:ascii="Arial" w:hAnsi="Arial" w:cs="Arial"/>
                <w:sz w:val="18"/>
                <w:szCs w:val="18"/>
              </w:rPr>
            </w:pPr>
            <w:r w:rsidRPr="006F4E79">
              <w:rPr>
                <w:rFonts w:ascii="Arial" w:hAnsi="Arial" w:cs="Arial"/>
                <w:sz w:val="18"/>
                <w:szCs w:val="18"/>
              </w:rPr>
              <w:lastRenderedPageBreak/>
              <w:t>Če koristi dopust ali bolniško odsotnost, ki ni v breme ZZZS, v času od 13.3. dalje</w:t>
            </w:r>
            <w:r w:rsidR="00E50138" w:rsidRPr="006F4E79">
              <w:rPr>
                <w:rFonts w:ascii="Arial" w:hAnsi="Arial" w:cs="Arial"/>
                <w:sz w:val="18"/>
                <w:szCs w:val="18"/>
              </w:rPr>
              <w:t>,</w:t>
            </w:r>
            <w:r w:rsidRPr="006F4E79">
              <w:rPr>
                <w:rFonts w:ascii="Arial" w:hAnsi="Arial" w:cs="Arial"/>
                <w:sz w:val="18"/>
                <w:szCs w:val="18"/>
              </w:rPr>
              <w:t xml:space="preserve"> se podatki poročajo na VD 1002, prizna se oprostitev plačila prispevkov PIZ. V tem primeru je potrebno odsotnost z dela upoštevati pri izplačilu kriznega dodatka, kjer se upošteva samo dneve ko je zaposleni dejansko delal (odštejete dneve</w:t>
            </w:r>
            <w:r w:rsidR="00E50138" w:rsidRPr="006F4E79">
              <w:rPr>
                <w:rFonts w:ascii="Arial" w:hAnsi="Arial" w:cs="Arial"/>
                <w:sz w:val="18"/>
                <w:szCs w:val="18"/>
              </w:rPr>
              <w:t>,</w:t>
            </w:r>
            <w:r w:rsidRPr="006F4E79">
              <w:rPr>
                <w:rFonts w:ascii="Arial" w:hAnsi="Arial" w:cs="Arial"/>
                <w:sz w:val="18"/>
                <w:szCs w:val="18"/>
              </w:rPr>
              <w:t xml:space="preserve"> ko kori</w:t>
            </w:r>
            <w:r w:rsidR="00E50138" w:rsidRPr="006F4E79">
              <w:rPr>
                <w:rFonts w:ascii="Arial" w:hAnsi="Arial" w:cs="Arial"/>
                <w:sz w:val="18"/>
                <w:szCs w:val="18"/>
              </w:rPr>
              <w:t>s</w:t>
            </w:r>
            <w:r w:rsidRPr="006F4E79">
              <w:rPr>
                <w:rFonts w:ascii="Arial" w:hAnsi="Arial" w:cs="Arial"/>
                <w:sz w:val="18"/>
                <w:szCs w:val="18"/>
              </w:rPr>
              <w:t>ti dopust ali bolniško odsotnost).</w:t>
            </w:r>
          </w:p>
          <w:p w:rsidR="008B2B4B" w:rsidRPr="006F4E79" w:rsidRDefault="008B2B4B" w:rsidP="00055324">
            <w:pPr>
              <w:rPr>
                <w:rFonts w:ascii="Arial" w:hAnsi="Arial" w:cs="Arial"/>
                <w:sz w:val="18"/>
                <w:szCs w:val="18"/>
              </w:rPr>
            </w:pPr>
            <w:r w:rsidRPr="006F4E79">
              <w:rPr>
                <w:rFonts w:ascii="Arial" w:hAnsi="Arial" w:cs="Arial"/>
                <w:sz w:val="18"/>
                <w:szCs w:val="18"/>
              </w:rPr>
              <w:t>Opomba: oprostitev lahko na VD 1002 koristi le do 10.4.2020, od 11.4.2020 dalje pa je potrebno bolniško odsotnost</w:t>
            </w:r>
            <w:r w:rsidR="00E50138" w:rsidRPr="006F4E79">
              <w:rPr>
                <w:rFonts w:ascii="Arial" w:hAnsi="Arial" w:cs="Arial"/>
                <w:sz w:val="18"/>
                <w:szCs w:val="18"/>
              </w:rPr>
              <w:t xml:space="preserve"> (v breme ZZZS)</w:t>
            </w:r>
            <w:r w:rsidRPr="006F4E79">
              <w:rPr>
                <w:rFonts w:ascii="Arial" w:hAnsi="Arial" w:cs="Arial"/>
                <w:sz w:val="18"/>
                <w:szCs w:val="18"/>
              </w:rPr>
              <w:t xml:space="preserve"> poročati na VD 1001.</w:t>
            </w:r>
          </w:p>
          <w:p w:rsidR="00055324" w:rsidRPr="006F4E79" w:rsidRDefault="00055324" w:rsidP="00055324">
            <w:pPr>
              <w:spacing w:after="0" w:line="240" w:lineRule="auto"/>
              <w:rPr>
                <w:rFonts w:ascii="Arial" w:eastAsia="Times New Roman" w:hAnsi="Arial" w:cs="Arial"/>
                <w:b/>
                <w:bCs/>
                <w:sz w:val="18"/>
                <w:szCs w:val="18"/>
                <w:lang w:eastAsia="sl-SI"/>
              </w:rPr>
            </w:pPr>
          </w:p>
        </w:tc>
      </w:tr>
      <w:tr w:rsidR="006F4E79" w:rsidRPr="006F4E79" w:rsidTr="00E56E24">
        <w:trPr>
          <w:trHeight w:val="4808"/>
        </w:trPr>
        <w:tc>
          <w:tcPr>
            <w:tcW w:w="3578" w:type="dxa"/>
            <w:tcBorders>
              <w:left w:val="single" w:sz="4" w:space="0" w:color="auto"/>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F4016" w:rsidRPr="006F4E79" w:rsidRDefault="00BF4016" w:rsidP="00815941">
            <w:pPr>
              <w:spacing w:after="0" w:line="240" w:lineRule="auto"/>
              <w:rPr>
                <w:rFonts w:ascii="Arial" w:eastAsia="Times New Roman" w:hAnsi="Arial" w:cs="Arial"/>
                <w:b/>
                <w:bCs/>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5725E7">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 v polju A051 izberete vrsto dohodka 0000.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Pri izplačilu kriznega dodatka je potrebno</w:t>
            </w:r>
            <w:r w:rsidR="006D2EA5" w:rsidRPr="006F4E79">
              <w:rPr>
                <w:rFonts w:ascii="Arial" w:eastAsia="Times New Roman" w:hAnsi="Arial" w:cs="Arial"/>
                <w:sz w:val="18"/>
                <w:szCs w:val="18"/>
                <w:lang w:eastAsia="sl-SI"/>
              </w:rPr>
              <w:t xml:space="preserve"> upoštevati</w:t>
            </w:r>
            <w:r w:rsidRPr="006F4E79">
              <w:rPr>
                <w:rFonts w:ascii="Arial" w:eastAsia="Times New Roman" w:hAnsi="Arial" w:cs="Arial"/>
                <w:sz w:val="18"/>
                <w:szCs w:val="18"/>
                <w:lang w:eastAsia="sl-SI"/>
              </w:rPr>
              <w:t xml:space="preserve"> sorazmerni del izplačila (za čas bolniške odsotnosti mu krizni dodatek ne pripada).</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5725E7">
              <w:rPr>
                <w:rFonts w:ascii="Arial" w:eastAsia="Times New Roman" w:hAnsi="Arial" w:cs="Arial"/>
                <w:sz w:val="18"/>
                <w:szCs w:val="18"/>
                <w:lang w:eastAsia="sl-SI"/>
              </w:rPr>
              <w:t>K</w:t>
            </w:r>
            <w:r w:rsidR="006D2EA5" w:rsidRPr="006F4E79">
              <w:rPr>
                <w:rFonts w:ascii="Arial" w:eastAsia="Times New Roman" w:hAnsi="Arial" w:cs="Arial"/>
                <w:sz w:val="18"/>
                <w:szCs w:val="18"/>
                <w:lang w:eastAsia="sl-SI"/>
              </w:rPr>
              <w:t xml:space="preserve">rizni dodatek je </w:t>
            </w:r>
            <w:r w:rsidRPr="006F4E79">
              <w:rPr>
                <w:rFonts w:ascii="Arial" w:eastAsia="Times New Roman" w:hAnsi="Arial" w:cs="Arial"/>
                <w:sz w:val="18"/>
                <w:szCs w:val="18"/>
                <w:lang w:eastAsia="sl-SI"/>
              </w:rPr>
              <w:t>oproščen plačila vseh davkov in prispevkov</w:t>
            </w:r>
            <w:r w:rsidR="00BF4016" w:rsidRPr="006F4E79">
              <w:rPr>
                <w:rFonts w:ascii="Arial" w:eastAsia="Times New Roman" w:hAnsi="Arial" w:cs="Arial"/>
                <w:sz w:val="18"/>
                <w:szCs w:val="18"/>
                <w:lang w:eastAsia="sl-SI"/>
              </w:rPr>
              <w:t>.</w:t>
            </w:r>
          </w:p>
          <w:p w:rsidR="00BF4016" w:rsidRPr="006F4E79" w:rsidRDefault="00BF4016" w:rsidP="00815941">
            <w:pPr>
              <w:spacing w:after="0" w:line="240" w:lineRule="auto"/>
              <w:rPr>
                <w:rFonts w:ascii="Arial" w:eastAsia="Times New Roman" w:hAnsi="Arial" w:cs="Arial"/>
                <w:sz w:val="18"/>
                <w:szCs w:val="18"/>
                <w:lang w:eastAsia="sl-SI"/>
              </w:rPr>
            </w:pPr>
          </w:p>
        </w:tc>
      </w:tr>
      <w:tr w:rsidR="006F4E79" w:rsidRPr="006F4E79" w:rsidTr="003B1E9F">
        <w:trPr>
          <w:trHeight w:val="1755"/>
        </w:trPr>
        <w:tc>
          <w:tcPr>
            <w:tcW w:w="3578" w:type="dxa"/>
            <w:tcBorders>
              <w:top w:val="single" w:sz="4" w:space="0" w:color="auto"/>
              <w:left w:val="single" w:sz="4" w:space="0" w:color="auto"/>
              <w:right w:val="single" w:sz="4" w:space="0" w:color="auto"/>
            </w:tcBorders>
            <w:shd w:val="clear" w:color="auto" w:fill="auto"/>
            <w:vAlign w:val="center"/>
          </w:tcPr>
          <w:p w:rsidR="00815941" w:rsidRDefault="00815941" w:rsidP="00815941">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lastRenderedPageBreak/>
              <w:t>9. primer</w:t>
            </w:r>
            <w:r w:rsidR="00D7251B">
              <w:rPr>
                <w:rFonts w:ascii="Arial" w:eastAsia="Times New Roman" w:hAnsi="Arial" w:cs="Arial"/>
                <w:sz w:val="18"/>
                <w:szCs w:val="18"/>
                <w:u w:val="single"/>
                <w:lang w:eastAsia="sl-SI"/>
              </w:rPr>
              <w:t xml:space="preserve"> – delodajalec je upravičenec po 33. členu ZIUZEOP</w:t>
            </w:r>
          </w:p>
          <w:p w:rsidR="00D7251B" w:rsidRPr="006F4E79" w:rsidRDefault="00D7251B" w:rsidP="00815941">
            <w:pPr>
              <w:spacing w:after="0" w:line="240" w:lineRule="auto"/>
              <w:rPr>
                <w:rFonts w:ascii="Arial" w:eastAsia="Times New Roman" w:hAnsi="Arial" w:cs="Arial"/>
                <w:sz w:val="18"/>
                <w:szCs w:val="18"/>
                <w:u w:val="single"/>
                <w:lang w:eastAsia="sl-SI"/>
              </w:rPr>
            </w:pPr>
          </w:p>
          <w:p w:rsidR="00815941" w:rsidRPr="00E56E24" w:rsidRDefault="00F00B44" w:rsidP="00815941">
            <w:pPr>
              <w:spacing w:after="0" w:line="240" w:lineRule="auto"/>
              <w:rPr>
                <w:rFonts w:ascii="Arial" w:eastAsia="Times New Roman" w:hAnsi="Arial" w:cs="Arial"/>
                <w:b/>
                <w:sz w:val="18"/>
                <w:szCs w:val="18"/>
                <w:lang w:eastAsia="sl-SI"/>
              </w:rPr>
            </w:pPr>
            <w:r w:rsidRPr="00E56E24">
              <w:rPr>
                <w:rFonts w:ascii="Arial" w:eastAsia="Times New Roman" w:hAnsi="Arial" w:cs="Arial"/>
                <w:b/>
                <w:sz w:val="18"/>
                <w:szCs w:val="18"/>
                <w:lang w:eastAsia="sl-SI"/>
              </w:rPr>
              <w:t xml:space="preserve">Izplačilo delodajalca, ki ima delavce, ki koristijo </w:t>
            </w:r>
            <w:r w:rsidR="00815941" w:rsidRPr="00E56E24">
              <w:rPr>
                <w:rFonts w:ascii="Arial" w:eastAsia="Times New Roman" w:hAnsi="Arial" w:cs="Arial"/>
                <w:b/>
                <w:sz w:val="18"/>
                <w:szCs w:val="18"/>
                <w:lang w:eastAsia="sl-SI"/>
              </w:rPr>
              <w:t>bolniško odsotnost do 30 dni v času trajanja epidemije, in sicer od 14.4.2020 do 24.4.2020</w:t>
            </w:r>
            <w:r w:rsidRPr="00E56E24">
              <w:rPr>
                <w:rFonts w:ascii="Arial" w:eastAsia="Times New Roman" w:hAnsi="Arial" w:cs="Arial"/>
                <w:b/>
                <w:sz w:val="18"/>
                <w:szCs w:val="18"/>
                <w:lang w:eastAsia="sl-SI"/>
              </w:rPr>
              <w:t xml:space="preserve"> (v breme ZZZS)</w:t>
            </w:r>
            <w:r w:rsidR="00815941" w:rsidRPr="00E56E24">
              <w:rPr>
                <w:rFonts w:ascii="Arial" w:eastAsia="Times New Roman" w:hAnsi="Arial" w:cs="Arial"/>
                <w:b/>
                <w:sz w:val="18"/>
                <w:szCs w:val="18"/>
                <w:lang w:eastAsia="sl-SI"/>
              </w:rPr>
              <w:t>.</w:t>
            </w:r>
          </w:p>
          <w:p w:rsidR="00815941" w:rsidRPr="006F4E79" w:rsidRDefault="00815941" w:rsidP="00815941">
            <w:pPr>
              <w:ind w:left="708"/>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(za čas bolniške odsotnosti od 14.4. do 24.4.2020)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15.5.2020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b/>
                <w:bCs/>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p w:rsidR="00815941" w:rsidRPr="006F4E79" w:rsidRDefault="00815941" w:rsidP="00815941">
            <w:pPr>
              <w:spacing w:after="0" w:line="240" w:lineRule="auto"/>
              <w:rPr>
                <w:rFonts w:ascii="Arial" w:eastAsia="Times New Roman" w:hAnsi="Arial" w:cs="Arial"/>
                <w:b/>
                <w:bCs/>
                <w:sz w:val="18"/>
                <w:szCs w:val="18"/>
                <w:lang w:eastAsia="sl-SI"/>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nižji od minimalne plače (940,58 eur).</w:t>
            </w:r>
            <w:r w:rsidR="00BF4016" w:rsidRPr="006F4E79">
              <w:rPr>
                <w:rFonts w:ascii="Arial" w:eastAsia="Times New Roman" w:hAnsi="Arial" w:cs="Arial"/>
                <w:sz w:val="18"/>
                <w:szCs w:val="18"/>
                <w:lang w:eastAsia="sl-SI"/>
              </w:rPr>
              <w:t>Za obračun prispevkov se upošteva tudi najnižja osnova za prispevke.</w:t>
            </w:r>
            <w:r w:rsidR="00D7251B">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za obdobje od 14.4.do 24.4.2020, obračun REK-1 z VD 1001 ali 1091.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13.4.2020 do 24.4.2020 oz. upoštevate podatke prijave in odjave iz zavarovanja na ZZZS.</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v polje M02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13.4. -24.4.2020 vnese 72 ur).</w:t>
            </w:r>
            <w:r w:rsidRPr="006F4E79">
              <w:rPr>
                <w:rFonts w:ascii="Arial" w:eastAsia="Times New Roman" w:hAnsi="Arial" w:cs="Arial"/>
                <w:sz w:val="18"/>
                <w:szCs w:val="18"/>
                <w:lang w:eastAsia="sl-SI"/>
              </w:rPr>
              <w:br/>
            </w:r>
          </w:p>
          <w:p w:rsidR="00815941" w:rsidRPr="006F4E79" w:rsidRDefault="00815941" w:rsidP="00815941">
            <w:pPr>
              <w:spacing w:after="0" w:line="240" w:lineRule="auto"/>
              <w:rPr>
                <w:rFonts w:ascii="Arial" w:hAnsi="Arial" w:cs="Arial"/>
                <w:sz w:val="18"/>
                <w:szCs w:val="18"/>
              </w:rPr>
            </w:pPr>
            <w:r w:rsidRPr="006F4E79">
              <w:rPr>
                <w:rFonts w:ascii="Arial" w:hAnsi="Arial" w:cs="Arial"/>
                <w:sz w:val="18"/>
                <w:szCs w:val="18"/>
              </w:rPr>
              <w:t>Ker pa delavec v času epidemije koristi bolniško odsotnost mora za to obdobje predložiti REK-1.</w:t>
            </w:r>
          </w:p>
          <w:p w:rsidR="00815941" w:rsidRPr="006F4E79" w:rsidRDefault="00815941" w:rsidP="00815941">
            <w:pPr>
              <w:spacing w:after="0" w:line="240" w:lineRule="auto"/>
              <w:rPr>
                <w:rFonts w:ascii="Arial" w:hAnsi="Arial" w:cs="Arial"/>
                <w:sz w:val="18"/>
                <w:szCs w:val="18"/>
              </w:rPr>
            </w:pPr>
            <w:r w:rsidRPr="006F4E79">
              <w:rPr>
                <w:rFonts w:ascii="Arial" w:hAnsi="Arial" w:cs="Arial"/>
                <w:i/>
                <w:sz w:val="18"/>
                <w:szCs w:val="18"/>
              </w:rPr>
              <w:t xml:space="preserve">Kako je z oprostitvijo plačila prispevkov </w:t>
            </w:r>
            <w:r w:rsidR="006D2EA5" w:rsidRPr="006F4E79">
              <w:rPr>
                <w:rFonts w:ascii="Arial" w:hAnsi="Arial" w:cs="Arial"/>
                <w:i/>
                <w:sz w:val="18"/>
                <w:szCs w:val="18"/>
              </w:rPr>
              <w:t xml:space="preserve">PIZ </w:t>
            </w:r>
            <w:r w:rsidRPr="006F4E79">
              <w:rPr>
                <w:rFonts w:ascii="Arial" w:hAnsi="Arial" w:cs="Arial"/>
                <w:i/>
                <w:sz w:val="18"/>
                <w:szCs w:val="18"/>
              </w:rPr>
              <w:t>za refundacije? Ali v primeru refundacije (od 14.4. - 24.4. 2020) oddamo REK 1001?</w:t>
            </w:r>
          </w:p>
          <w:p w:rsidR="00815941" w:rsidRPr="006F4E79" w:rsidRDefault="00815941" w:rsidP="00BF27A5">
            <w:pPr>
              <w:rPr>
                <w:rFonts w:ascii="Arial" w:hAnsi="Arial" w:cs="Arial"/>
                <w:sz w:val="18"/>
                <w:szCs w:val="18"/>
              </w:rPr>
            </w:pPr>
            <w:r w:rsidRPr="006F4E79">
              <w:rPr>
                <w:rFonts w:ascii="Arial" w:hAnsi="Arial" w:cs="Arial"/>
                <w:sz w:val="18"/>
                <w:szCs w:val="18"/>
              </w:rPr>
              <w:t>DA, ker se oprostitev plačila prispevkov PIZ po 33. členu ZIUZEOP upošteva od plač in nadomestil plač, ki bremenijo delodajalca, ne pa od tistih</w:t>
            </w:r>
            <w:r w:rsidR="00BF27A5" w:rsidRPr="006F4E79">
              <w:rPr>
                <w:rFonts w:ascii="Arial" w:hAnsi="Arial" w:cs="Arial"/>
                <w:sz w:val="18"/>
                <w:szCs w:val="18"/>
              </w:rPr>
              <w:t xml:space="preserve"> nadomestil, ki se refundirajo.</w:t>
            </w:r>
          </w:p>
        </w:tc>
      </w:tr>
      <w:tr w:rsidR="006F4E79" w:rsidRPr="006F4E79" w:rsidTr="003B1E9F">
        <w:trPr>
          <w:trHeight w:val="1043"/>
        </w:trPr>
        <w:tc>
          <w:tcPr>
            <w:tcW w:w="3578" w:type="dxa"/>
            <w:tcBorders>
              <w:left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1.4. do 13.4.2020 in od 25.4. do 30.4.2020)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15.5.2020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6D2EA5"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 </w:t>
            </w:r>
            <w:r w:rsidR="00BF4016" w:rsidRPr="006F4E79">
              <w:rPr>
                <w:rFonts w:ascii="Arial" w:eastAsia="Times New Roman" w:hAnsi="Arial" w:cs="Arial"/>
                <w:sz w:val="18"/>
                <w:szCs w:val="18"/>
                <w:lang w:eastAsia="sl-SI"/>
              </w:rPr>
              <w:t xml:space="preserve">Za obračun prispevkov se upošteva tudi najnižja osnova za </w:t>
            </w:r>
            <w:proofErr w:type="spellStart"/>
            <w:r w:rsidR="00BF4016" w:rsidRPr="006F4E79">
              <w:rPr>
                <w:rFonts w:ascii="Arial" w:eastAsia="Times New Roman" w:hAnsi="Arial" w:cs="Arial"/>
                <w:sz w:val="18"/>
                <w:szCs w:val="18"/>
                <w:lang w:eastAsia="sl-SI"/>
              </w:rPr>
              <w:t>prispevke.</w:t>
            </w:r>
            <w:r w:rsidRPr="006F4E79">
              <w:rPr>
                <w:rFonts w:ascii="Arial" w:eastAsia="Times New Roman" w:hAnsi="Arial" w:cs="Arial"/>
                <w:sz w:val="18"/>
                <w:szCs w:val="18"/>
                <w:lang w:eastAsia="sl-SI"/>
              </w:rPr>
              <w:t>Znesek</w:t>
            </w:r>
            <w:proofErr w:type="spellEnd"/>
            <w:r w:rsidRPr="006F4E79">
              <w:rPr>
                <w:rFonts w:ascii="Arial" w:eastAsia="Times New Roman" w:hAnsi="Arial" w:cs="Arial"/>
                <w:sz w:val="18"/>
                <w:szCs w:val="18"/>
                <w:lang w:eastAsia="sl-SI"/>
              </w:rPr>
              <w:t xml:space="preserve">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hAnsi="Arial" w:cs="Arial"/>
                <w:i/>
                <w:sz w:val="18"/>
                <w:szCs w:val="18"/>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6D2EA5"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815941" w:rsidRPr="006F4E79" w:rsidRDefault="00815941" w:rsidP="00815941">
            <w:pPr>
              <w:spacing w:after="0" w:line="240" w:lineRule="auto"/>
              <w:rPr>
                <w:rFonts w:ascii="Arial" w:hAnsi="Arial" w:cs="Arial"/>
                <w:i/>
                <w:sz w:val="18"/>
                <w:szCs w:val="18"/>
              </w:rPr>
            </w:pPr>
          </w:p>
          <w:p w:rsidR="00815941" w:rsidRPr="006F4E79" w:rsidRDefault="00815941" w:rsidP="00815941">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6D2EA5"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1.4. -13.4.2020 in od 25.4.-30.4.2020 vnese 88 ur).</w:t>
            </w:r>
          </w:p>
          <w:p w:rsidR="00BF27A5" w:rsidRPr="006F4E79" w:rsidRDefault="00BF27A5" w:rsidP="00815941">
            <w:pPr>
              <w:spacing w:after="0" w:line="240" w:lineRule="auto"/>
              <w:rPr>
                <w:rFonts w:ascii="Arial" w:eastAsia="Times New Roman" w:hAnsi="Arial" w:cs="Arial"/>
                <w:sz w:val="18"/>
                <w:szCs w:val="18"/>
                <w:lang w:eastAsia="sl-SI"/>
              </w:rPr>
            </w:pPr>
          </w:p>
        </w:tc>
      </w:tr>
      <w:tr w:rsidR="006F4E79" w:rsidRPr="006F4E79" w:rsidTr="00E56E24">
        <w:trPr>
          <w:trHeight w:val="2036"/>
        </w:trPr>
        <w:tc>
          <w:tcPr>
            <w:tcW w:w="3578" w:type="dxa"/>
            <w:tcBorders>
              <w:left w:val="single" w:sz="4" w:space="0" w:color="auto"/>
              <w:bottom w:val="single" w:sz="4" w:space="0" w:color="auto"/>
              <w:right w:val="single" w:sz="4" w:space="0" w:color="auto"/>
            </w:tcBorders>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r w:rsidR="00815941" w:rsidRPr="006F4E79">
              <w:rPr>
                <w:rFonts w:ascii="Arial" w:eastAsia="Times New Roman" w:hAnsi="Arial" w:cs="Arial"/>
                <w:sz w:val="18"/>
                <w:szCs w:val="18"/>
                <w:lang w:eastAsia="sl-SI"/>
              </w:rPr>
              <w:t>)</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D7251B">
              <w:rPr>
                <w:rFonts w:ascii="Arial" w:eastAsia="Times New Roman" w:hAnsi="Arial" w:cs="Arial"/>
                <w:b/>
                <w:bCs/>
                <w:sz w:val="18"/>
                <w:szCs w:val="18"/>
                <w:lang w:eastAsia="sl-SI"/>
              </w:rPr>
              <w:t>, za dneve, ko so dejansko na delu</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 v polju A051 izberete vrsto dohodka 0000.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Pri izplačilu kriznega dodatka je potrebno </w:t>
            </w:r>
            <w:r w:rsidR="006D2EA5" w:rsidRPr="006F4E79">
              <w:rPr>
                <w:rFonts w:ascii="Arial" w:eastAsia="Times New Roman" w:hAnsi="Arial" w:cs="Arial"/>
                <w:sz w:val="18"/>
                <w:szCs w:val="18"/>
                <w:lang w:eastAsia="sl-SI"/>
              </w:rPr>
              <w:t xml:space="preserve">upoštevati </w:t>
            </w:r>
            <w:r w:rsidRPr="006F4E79">
              <w:rPr>
                <w:rFonts w:ascii="Arial" w:eastAsia="Times New Roman" w:hAnsi="Arial" w:cs="Arial"/>
                <w:sz w:val="18"/>
                <w:szCs w:val="18"/>
                <w:lang w:eastAsia="sl-SI"/>
              </w:rPr>
              <w:t>sorazmerni del izplačila (za čas bolniške odsotnosti mu krizni dodatek ne pripada).</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D7251B" w:rsidRPr="00D7251B">
              <w:rPr>
                <w:rFonts w:ascii="Arial" w:eastAsia="Times New Roman" w:hAnsi="Arial" w:cs="Arial"/>
                <w:bCs/>
                <w:sz w:val="18"/>
                <w:szCs w:val="18"/>
                <w:lang w:eastAsia="sl-SI"/>
              </w:rPr>
              <w:t>Krizni dodatek je</w:t>
            </w:r>
            <w:r w:rsidRPr="00D7251B">
              <w:rPr>
                <w:rFonts w:ascii="Arial" w:eastAsia="Times New Roman" w:hAnsi="Arial" w:cs="Arial"/>
                <w:sz w:val="18"/>
                <w:szCs w:val="18"/>
                <w:lang w:eastAsia="sl-SI"/>
              </w:rPr>
              <w:t xml:space="preserve"> oproščen</w:t>
            </w:r>
            <w:r w:rsidRPr="006F4E79">
              <w:rPr>
                <w:rFonts w:ascii="Arial" w:eastAsia="Times New Roman" w:hAnsi="Arial" w:cs="Arial"/>
                <w:sz w:val="18"/>
                <w:szCs w:val="18"/>
                <w:lang w:eastAsia="sl-SI"/>
              </w:rPr>
              <w:t xml:space="preserve"> plačila vseh davkov in prispevkov</w:t>
            </w:r>
          </w:p>
        </w:tc>
      </w:tr>
    </w:tbl>
    <w:p w:rsidR="00380E81" w:rsidRPr="006F4E79" w:rsidRDefault="00380E81" w:rsidP="00380E81">
      <w:pPr>
        <w:spacing w:after="0"/>
        <w:rPr>
          <w:rFonts w:ascii="Arial" w:hAnsi="Arial" w:cs="Arial"/>
          <w:sz w:val="18"/>
          <w:szCs w:val="18"/>
        </w:rPr>
      </w:pPr>
    </w:p>
    <w:p w:rsidR="003D6107" w:rsidRPr="006F4E79" w:rsidRDefault="00B632CD" w:rsidP="00F20BD9">
      <w:pPr>
        <w:rPr>
          <w:sz w:val="18"/>
          <w:szCs w:val="18"/>
        </w:rPr>
      </w:pPr>
      <w:r w:rsidRPr="006F4E79">
        <w:rPr>
          <w:sz w:val="18"/>
          <w:szCs w:val="18"/>
        </w:rPr>
        <w:t xml:space="preserve">*DI – primer datuma izplačila </w:t>
      </w:r>
    </w:p>
    <w:p w:rsidR="00AF2714" w:rsidRPr="006F4E79" w:rsidRDefault="001705FC" w:rsidP="00F20BD9">
      <w:pPr>
        <w:rPr>
          <w:b/>
        </w:rPr>
      </w:pPr>
      <w:r w:rsidRPr="006F4E79">
        <w:rPr>
          <w:b/>
        </w:rPr>
        <w:t xml:space="preserve">Datum: </w:t>
      </w:r>
      <w:r w:rsidR="00D7251B">
        <w:rPr>
          <w:b/>
        </w:rPr>
        <w:t>3</w:t>
      </w:r>
      <w:r w:rsidR="00AF2714" w:rsidRPr="006F4E79">
        <w:rPr>
          <w:b/>
        </w:rPr>
        <w:t>.</w:t>
      </w:r>
      <w:r w:rsidR="00D7251B">
        <w:rPr>
          <w:b/>
        </w:rPr>
        <w:t>5</w:t>
      </w:r>
      <w:r w:rsidR="00AF2714" w:rsidRPr="006F4E79">
        <w:rPr>
          <w:b/>
        </w:rPr>
        <w:t>. 2020</w:t>
      </w:r>
    </w:p>
    <w:sectPr w:rsidR="00AF2714" w:rsidRPr="006F4E79" w:rsidSect="00EF05E3">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B1" w:rsidRDefault="00C90BB1" w:rsidP="00EF05E3">
      <w:pPr>
        <w:spacing w:after="0" w:line="240" w:lineRule="auto"/>
      </w:pPr>
      <w:r>
        <w:separator/>
      </w:r>
    </w:p>
  </w:endnote>
  <w:endnote w:type="continuationSeparator" w:id="0">
    <w:p w:rsidR="00C90BB1" w:rsidRDefault="00C90BB1" w:rsidP="00E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10357"/>
      <w:docPartObj>
        <w:docPartGallery w:val="Page Numbers (Bottom of Page)"/>
        <w:docPartUnique/>
      </w:docPartObj>
    </w:sdtPr>
    <w:sdtEndPr/>
    <w:sdtContent>
      <w:p w:rsidR="00BF4016" w:rsidRDefault="00BF4016">
        <w:pPr>
          <w:pStyle w:val="Noga"/>
          <w:jc w:val="center"/>
        </w:pPr>
        <w:r>
          <w:fldChar w:fldCharType="begin"/>
        </w:r>
        <w:r>
          <w:instrText>PAGE   \* MERGEFORMAT</w:instrText>
        </w:r>
        <w:r>
          <w:fldChar w:fldCharType="separate"/>
        </w:r>
        <w:r w:rsidR="00A447B5">
          <w:rPr>
            <w:noProof/>
          </w:rPr>
          <w:t>8</w:t>
        </w:r>
        <w:r>
          <w:fldChar w:fldCharType="end"/>
        </w:r>
      </w:p>
    </w:sdtContent>
  </w:sdt>
  <w:p w:rsidR="00BF4016" w:rsidRDefault="00BF401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B1" w:rsidRDefault="00C90BB1" w:rsidP="00EF05E3">
      <w:pPr>
        <w:spacing w:after="0" w:line="240" w:lineRule="auto"/>
      </w:pPr>
      <w:r>
        <w:separator/>
      </w:r>
    </w:p>
  </w:footnote>
  <w:footnote w:type="continuationSeparator" w:id="0">
    <w:p w:rsidR="00C90BB1" w:rsidRDefault="00C90BB1" w:rsidP="00E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50613687"/>
      <w:docPartObj>
        <w:docPartGallery w:val="Page Numbers (Top of Page)"/>
        <w:docPartUnique/>
      </w:docPartObj>
    </w:sdtPr>
    <w:sdtEndPr/>
    <w:sdtContent>
      <w:p w:rsidR="00BF4016" w:rsidRPr="00621688" w:rsidRDefault="00BF4016" w:rsidP="00B82F23">
        <w:pPr>
          <w:pStyle w:val="Glava"/>
          <w:jc w:val="center"/>
          <w:rPr>
            <w:b/>
          </w:rPr>
        </w:pPr>
        <w:r w:rsidRPr="00621688">
          <w:rPr>
            <w:b/>
          </w:rPr>
          <w:t>Preglednica – najpogostejši primeri predlaganja REK-1 za izplačila zaposlenim po interventnih ukrepih po</w:t>
        </w:r>
      </w:p>
      <w:p w:rsidR="00BF4016" w:rsidRPr="00621688" w:rsidRDefault="00BF4016" w:rsidP="00B82F23">
        <w:pPr>
          <w:pStyle w:val="Glava"/>
          <w:jc w:val="center"/>
          <w:rPr>
            <w:b/>
          </w:rPr>
        </w:pPr>
        <w:r w:rsidRPr="00621688">
          <w:rPr>
            <w:b/>
          </w:rPr>
          <w:t>Zakonu o interventnih ukrepih za zajezitev epidemije COVID-19 in omilitev njenih posledic za državljane in gospodarstvo (ZIUZEOP)</w:t>
        </w:r>
      </w:p>
    </w:sdtContent>
  </w:sdt>
  <w:p w:rsidR="00BF4016" w:rsidRDefault="00BF401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1AA"/>
    <w:multiLevelType w:val="hybridMultilevel"/>
    <w:tmpl w:val="593A75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AB07A63"/>
    <w:multiLevelType w:val="hybridMultilevel"/>
    <w:tmpl w:val="FEF004FE"/>
    <w:lvl w:ilvl="0" w:tplc="9712297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22351EE"/>
    <w:multiLevelType w:val="hybridMultilevel"/>
    <w:tmpl w:val="330A69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76B95D79"/>
    <w:multiLevelType w:val="hybridMultilevel"/>
    <w:tmpl w:val="77CE80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A9"/>
    <w:rsid w:val="000267BD"/>
    <w:rsid w:val="00055324"/>
    <w:rsid w:val="000700D7"/>
    <w:rsid w:val="00081DA0"/>
    <w:rsid w:val="001705FC"/>
    <w:rsid w:val="001935C6"/>
    <w:rsid w:val="001A1558"/>
    <w:rsid w:val="00261B20"/>
    <w:rsid w:val="002B29A2"/>
    <w:rsid w:val="00327AA1"/>
    <w:rsid w:val="0033136F"/>
    <w:rsid w:val="00351BA9"/>
    <w:rsid w:val="00380E81"/>
    <w:rsid w:val="003B1E9F"/>
    <w:rsid w:val="003D6107"/>
    <w:rsid w:val="0040137B"/>
    <w:rsid w:val="00404117"/>
    <w:rsid w:val="0040605D"/>
    <w:rsid w:val="0047533C"/>
    <w:rsid w:val="00490EF4"/>
    <w:rsid w:val="004912ED"/>
    <w:rsid w:val="004C1A33"/>
    <w:rsid w:val="004D7738"/>
    <w:rsid w:val="00550EF1"/>
    <w:rsid w:val="005725E7"/>
    <w:rsid w:val="00621688"/>
    <w:rsid w:val="006617E0"/>
    <w:rsid w:val="00665BD0"/>
    <w:rsid w:val="006911C3"/>
    <w:rsid w:val="00696357"/>
    <w:rsid w:val="00697EA2"/>
    <w:rsid w:val="006B3B6D"/>
    <w:rsid w:val="006D2EA5"/>
    <w:rsid w:val="006F1951"/>
    <w:rsid w:val="006F4E79"/>
    <w:rsid w:val="007321AE"/>
    <w:rsid w:val="00752794"/>
    <w:rsid w:val="00755752"/>
    <w:rsid w:val="007A43A0"/>
    <w:rsid w:val="007A4FCD"/>
    <w:rsid w:val="007E3A10"/>
    <w:rsid w:val="00815941"/>
    <w:rsid w:val="008B2B4B"/>
    <w:rsid w:val="008E24A3"/>
    <w:rsid w:val="008E6647"/>
    <w:rsid w:val="00963B53"/>
    <w:rsid w:val="009C431E"/>
    <w:rsid w:val="00A343A1"/>
    <w:rsid w:val="00A34EB9"/>
    <w:rsid w:val="00A447B5"/>
    <w:rsid w:val="00A46CAB"/>
    <w:rsid w:val="00A47CEA"/>
    <w:rsid w:val="00A634CE"/>
    <w:rsid w:val="00A84C3A"/>
    <w:rsid w:val="00AA39D3"/>
    <w:rsid w:val="00AB5A88"/>
    <w:rsid w:val="00AC5DDB"/>
    <w:rsid w:val="00AF2714"/>
    <w:rsid w:val="00AF525A"/>
    <w:rsid w:val="00AF6482"/>
    <w:rsid w:val="00AF6593"/>
    <w:rsid w:val="00B45E8C"/>
    <w:rsid w:val="00B560B5"/>
    <w:rsid w:val="00B632CD"/>
    <w:rsid w:val="00B722B7"/>
    <w:rsid w:val="00B82F23"/>
    <w:rsid w:val="00B96EC3"/>
    <w:rsid w:val="00BC3928"/>
    <w:rsid w:val="00BF27A5"/>
    <w:rsid w:val="00BF4016"/>
    <w:rsid w:val="00C6147F"/>
    <w:rsid w:val="00C90BB1"/>
    <w:rsid w:val="00C96DDD"/>
    <w:rsid w:val="00CC5DC5"/>
    <w:rsid w:val="00CE7042"/>
    <w:rsid w:val="00D41332"/>
    <w:rsid w:val="00D42FA2"/>
    <w:rsid w:val="00D7251B"/>
    <w:rsid w:val="00D77D57"/>
    <w:rsid w:val="00D8385C"/>
    <w:rsid w:val="00D92C3D"/>
    <w:rsid w:val="00DB313A"/>
    <w:rsid w:val="00DC2FB1"/>
    <w:rsid w:val="00E15F7B"/>
    <w:rsid w:val="00E238A8"/>
    <w:rsid w:val="00E34A3F"/>
    <w:rsid w:val="00E50138"/>
    <w:rsid w:val="00E56E24"/>
    <w:rsid w:val="00E91563"/>
    <w:rsid w:val="00EB66F9"/>
    <w:rsid w:val="00EE1ABA"/>
    <w:rsid w:val="00EF05E3"/>
    <w:rsid w:val="00F00B44"/>
    <w:rsid w:val="00F043BF"/>
    <w:rsid w:val="00F20BD9"/>
    <w:rsid w:val="00F412BC"/>
    <w:rsid w:val="00F41834"/>
    <w:rsid w:val="00F47BE0"/>
    <w:rsid w:val="00F50E48"/>
    <w:rsid w:val="00F543C7"/>
    <w:rsid w:val="00F56E8C"/>
    <w:rsid w:val="00F82273"/>
    <w:rsid w:val="00FA35E1"/>
    <w:rsid w:val="00FC0B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8D12A"/>
  <w15:chartTrackingRefBased/>
  <w15:docId w15:val="{A2DA8921-242C-49E1-BC8D-0FD748F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3928"/>
    <w:pPr>
      <w:spacing w:line="25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F05E3"/>
    <w:pPr>
      <w:tabs>
        <w:tab w:val="center" w:pos="4536"/>
        <w:tab w:val="right" w:pos="9072"/>
      </w:tabs>
      <w:spacing w:after="0" w:line="240" w:lineRule="auto"/>
    </w:pPr>
  </w:style>
  <w:style w:type="character" w:customStyle="1" w:styleId="GlavaZnak">
    <w:name w:val="Glava Znak"/>
    <w:basedOn w:val="Privzetapisavaodstavka"/>
    <w:link w:val="Glava"/>
    <w:uiPriority w:val="99"/>
    <w:rsid w:val="00EF05E3"/>
  </w:style>
  <w:style w:type="paragraph" w:styleId="Noga">
    <w:name w:val="footer"/>
    <w:basedOn w:val="Navaden"/>
    <w:link w:val="NogaZnak"/>
    <w:uiPriority w:val="99"/>
    <w:unhideWhenUsed/>
    <w:rsid w:val="00EF05E3"/>
    <w:pPr>
      <w:tabs>
        <w:tab w:val="center" w:pos="4536"/>
        <w:tab w:val="right" w:pos="9072"/>
      </w:tabs>
      <w:spacing w:after="0" w:line="240" w:lineRule="auto"/>
    </w:pPr>
  </w:style>
  <w:style w:type="character" w:customStyle="1" w:styleId="NogaZnak">
    <w:name w:val="Noga Znak"/>
    <w:basedOn w:val="Privzetapisavaodstavka"/>
    <w:link w:val="Noga"/>
    <w:uiPriority w:val="99"/>
    <w:rsid w:val="00EF05E3"/>
  </w:style>
  <w:style w:type="paragraph" w:styleId="Brezrazmikov">
    <w:name w:val="No Spacing"/>
    <w:link w:val="BrezrazmikovZnak"/>
    <w:uiPriority w:val="1"/>
    <w:qFormat/>
    <w:rsid w:val="00EF05E3"/>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F05E3"/>
    <w:rPr>
      <w:rFonts w:eastAsiaTheme="minorEastAsia"/>
      <w:lang w:eastAsia="sl-SI"/>
    </w:rPr>
  </w:style>
  <w:style w:type="paragraph" w:styleId="Odstavekseznama">
    <w:name w:val="List Paragraph"/>
    <w:basedOn w:val="Navaden"/>
    <w:uiPriority w:val="34"/>
    <w:qFormat/>
    <w:rsid w:val="00D77D57"/>
    <w:pPr>
      <w:ind w:left="720"/>
      <w:contextualSpacing/>
    </w:pPr>
  </w:style>
  <w:style w:type="character" w:styleId="Hiperpovezava">
    <w:name w:val="Hyperlink"/>
    <w:basedOn w:val="Privzetapisavaodstavka"/>
    <w:uiPriority w:val="99"/>
    <w:semiHidden/>
    <w:unhideWhenUsed/>
    <w:rsid w:val="00F56E8C"/>
    <w:rPr>
      <w:color w:val="0563C1"/>
      <w:u w:val="single"/>
    </w:rPr>
  </w:style>
  <w:style w:type="paragraph" w:styleId="Besedilooblaka">
    <w:name w:val="Balloon Text"/>
    <w:basedOn w:val="Navaden"/>
    <w:link w:val="BesedilooblakaZnak"/>
    <w:uiPriority w:val="99"/>
    <w:semiHidden/>
    <w:unhideWhenUsed/>
    <w:rsid w:val="0040605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0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0424">
      <w:bodyDiv w:val="1"/>
      <w:marLeft w:val="0"/>
      <w:marRight w:val="0"/>
      <w:marTop w:val="0"/>
      <w:marBottom w:val="0"/>
      <w:divBdr>
        <w:top w:val="none" w:sz="0" w:space="0" w:color="auto"/>
        <w:left w:val="none" w:sz="0" w:space="0" w:color="auto"/>
        <w:bottom w:val="none" w:sz="0" w:space="0" w:color="auto"/>
        <w:right w:val="none" w:sz="0" w:space="0" w:color="auto"/>
      </w:divBdr>
    </w:div>
    <w:div w:id="1031615975">
      <w:bodyDiv w:val="1"/>
      <w:marLeft w:val="0"/>
      <w:marRight w:val="0"/>
      <w:marTop w:val="0"/>
      <w:marBottom w:val="0"/>
      <w:divBdr>
        <w:top w:val="none" w:sz="0" w:space="0" w:color="auto"/>
        <w:left w:val="none" w:sz="0" w:space="0" w:color="auto"/>
        <w:bottom w:val="none" w:sz="0" w:space="0" w:color="auto"/>
        <w:right w:val="none" w:sz="0" w:space="0" w:color="auto"/>
      </w:divBdr>
    </w:div>
    <w:div w:id="1042972662">
      <w:bodyDiv w:val="1"/>
      <w:marLeft w:val="0"/>
      <w:marRight w:val="0"/>
      <w:marTop w:val="0"/>
      <w:marBottom w:val="0"/>
      <w:divBdr>
        <w:top w:val="none" w:sz="0" w:space="0" w:color="auto"/>
        <w:left w:val="none" w:sz="0" w:space="0" w:color="auto"/>
        <w:bottom w:val="none" w:sz="0" w:space="0" w:color="auto"/>
        <w:right w:val="none" w:sz="0" w:space="0" w:color="auto"/>
      </w:divBdr>
    </w:div>
    <w:div w:id="1088841737">
      <w:bodyDiv w:val="1"/>
      <w:marLeft w:val="0"/>
      <w:marRight w:val="0"/>
      <w:marTop w:val="0"/>
      <w:marBottom w:val="0"/>
      <w:divBdr>
        <w:top w:val="none" w:sz="0" w:space="0" w:color="auto"/>
        <w:left w:val="none" w:sz="0" w:space="0" w:color="auto"/>
        <w:bottom w:val="none" w:sz="0" w:space="0" w:color="auto"/>
        <w:right w:val="none" w:sz="0" w:space="0" w:color="auto"/>
      </w:divBdr>
    </w:div>
    <w:div w:id="1121068370">
      <w:bodyDiv w:val="1"/>
      <w:marLeft w:val="0"/>
      <w:marRight w:val="0"/>
      <w:marTop w:val="0"/>
      <w:marBottom w:val="0"/>
      <w:divBdr>
        <w:top w:val="none" w:sz="0" w:space="0" w:color="auto"/>
        <w:left w:val="none" w:sz="0" w:space="0" w:color="auto"/>
        <w:bottom w:val="none" w:sz="0" w:space="0" w:color="auto"/>
        <w:right w:val="none" w:sz="0" w:space="0" w:color="auto"/>
      </w:divBdr>
    </w:div>
    <w:div w:id="1259216472">
      <w:bodyDiv w:val="1"/>
      <w:marLeft w:val="0"/>
      <w:marRight w:val="0"/>
      <w:marTop w:val="0"/>
      <w:marBottom w:val="0"/>
      <w:divBdr>
        <w:top w:val="none" w:sz="0" w:space="0" w:color="auto"/>
        <w:left w:val="none" w:sz="0" w:space="0" w:color="auto"/>
        <w:bottom w:val="none" w:sz="0" w:space="0" w:color="auto"/>
        <w:right w:val="none" w:sz="0" w:space="0" w:color="auto"/>
      </w:divBdr>
    </w:div>
    <w:div w:id="1296642851">
      <w:bodyDiv w:val="1"/>
      <w:marLeft w:val="0"/>
      <w:marRight w:val="0"/>
      <w:marTop w:val="0"/>
      <w:marBottom w:val="0"/>
      <w:divBdr>
        <w:top w:val="none" w:sz="0" w:space="0" w:color="auto"/>
        <w:left w:val="none" w:sz="0" w:space="0" w:color="auto"/>
        <w:bottom w:val="none" w:sz="0" w:space="0" w:color="auto"/>
        <w:right w:val="none" w:sz="0" w:space="0" w:color="auto"/>
      </w:divBdr>
    </w:div>
    <w:div w:id="18395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EBF0F3-B700-4873-A13B-205CFACD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3900</Words>
  <Characters>22236</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Finančna Uprava RS</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Kimovec</dc:creator>
  <cp:keywords/>
  <dc:description/>
  <cp:lastModifiedBy>Zinka Prunk</cp:lastModifiedBy>
  <cp:revision>24</cp:revision>
  <dcterms:created xsi:type="dcterms:W3CDTF">2020-04-24T06:18:00Z</dcterms:created>
  <dcterms:modified xsi:type="dcterms:W3CDTF">2020-05-03T18:04:00Z</dcterms:modified>
</cp:coreProperties>
</file>