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2D" w:rsidRPr="006B3159" w:rsidRDefault="0042152D" w:rsidP="00050298">
      <w:pPr>
        <w:pStyle w:val="datumtevilka"/>
        <w:rPr>
          <w:rFonts w:cs="Arial"/>
        </w:rPr>
      </w:pPr>
    </w:p>
    <w:p w:rsidR="00453D65" w:rsidRPr="006B3159" w:rsidRDefault="00453D65" w:rsidP="00453D65">
      <w:pPr>
        <w:pStyle w:val="datumtevilka"/>
        <w:rPr>
          <w:rFonts w:cs="Arial"/>
        </w:rPr>
      </w:pPr>
      <w:r w:rsidRPr="006B3159">
        <w:rPr>
          <w:rFonts w:cs="Arial"/>
        </w:rPr>
        <w:t xml:space="preserve">Številka: </w:t>
      </w:r>
      <w:r w:rsidR="00CC140A">
        <w:rPr>
          <w:rFonts w:cs="Arial"/>
        </w:rPr>
        <w:t>4939-</w:t>
      </w:r>
      <w:r w:rsidR="003B32F1">
        <w:rPr>
          <w:rFonts w:cs="Arial"/>
        </w:rPr>
        <w:t>163/2020-2</w:t>
      </w:r>
    </w:p>
    <w:p w:rsidR="00D40B43" w:rsidRDefault="00453D65" w:rsidP="00B34729">
      <w:pPr>
        <w:pStyle w:val="datumtevilka"/>
        <w:rPr>
          <w:rFonts w:cs="Arial"/>
        </w:rPr>
      </w:pPr>
      <w:r w:rsidRPr="006B3159">
        <w:rPr>
          <w:rFonts w:cs="Arial"/>
        </w:rPr>
        <w:t>Datum:</w:t>
      </w:r>
      <w:bookmarkStart w:id="0" w:name="DatumDokumenta"/>
      <w:r w:rsidR="00B34729">
        <w:rPr>
          <w:rFonts w:cs="Arial"/>
        </w:rPr>
        <w:t xml:space="preserve">  </w:t>
      </w:r>
      <w:r w:rsidR="00A70CF6">
        <w:rPr>
          <w:rFonts w:cs="Arial"/>
        </w:rPr>
        <w:t xml:space="preserve"> </w:t>
      </w:r>
      <w:bookmarkEnd w:id="0"/>
      <w:r w:rsidR="00CC140A">
        <w:rPr>
          <w:rFonts w:cs="Arial"/>
        </w:rPr>
        <w:t>08.06.2020</w:t>
      </w:r>
    </w:p>
    <w:p w:rsidR="00B34729" w:rsidRDefault="00B34729" w:rsidP="00B34729">
      <w:pPr>
        <w:pStyle w:val="datumtevilka"/>
        <w:rPr>
          <w:rFonts w:cs="Arial"/>
          <w:b/>
        </w:rPr>
      </w:pPr>
    </w:p>
    <w:p w:rsidR="00A67690" w:rsidRPr="006B3159" w:rsidRDefault="00A67690" w:rsidP="00A67690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b/>
          <w:szCs w:val="20"/>
          <w:lang w:eastAsia="sl-SI"/>
        </w:rPr>
      </w:pPr>
      <w:r w:rsidRPr="006B3159">
        <w:rPr>
          <w:rFonts w:cs="Arial"/>
          <w:b/>
          <w:szCs w:val="20"/>
          <w:lang w:eastAsia="sl-SI"/>
        </w:rPr>
        <w:t>OKLIC</w:t>
      </w:r>
    </w:p>
    <w:p w:rsidR="00951C21" w:rsidRDefault="00FE2DDB" w:rsidP="00B34729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1.</w:t>
      </w:r>
      <w:r w:rsidR="00A67690" w:rsidRPr="006B3159">
        <w:rPr>
          <w:rFonts w:cs="Arial"/>
          <w:b/>
          <w:szCs w:val="20"/>
          <w:lang w:eastAsia="sl-SI"/>
        </w:rPr>
        <w:t xml:space="preserve"> JAVN</w:t>
      </w:r>
      <w:r>
        <w:rPr>
          <w:rFonts w:cs="Arial"/>
          <w:b/>
          <w:szCs w:val="20"/>
          <w:lang w:eastAsia="sl-SI"/>
        </w:rPr>
        <w:t>E</w:t>
      </w:r>
      <w:r w:rsidR="00A67690" w:rsidRPr="006B3159">
        <w:rPr>
          <w:rFonts w:cs="Arial"/>
          <w:b/>
          <w:szCs w:val="20"/>
          <w:lang w:eastAsia="sl-SI"/>
        </w:rPr>
        <w:t xml:space="preserve"> DRAŽB</w:t>
      </w:r>
      <w:r>
        <w:rPr>
          <w:rFonts w:cs="Arial"/>
          <w:b/>
          <w:szCs w:val="20"/>
          <w:lang w:eastAsia="sl-SI"/>
        </w:rPr>
        <w:t>E</w:t>
      </w:r>
      <w:r w:rsidR="00D97443">
        <w:rPr>
          <w:rFonts w:cs="Arial"/>
          <w:b/>
          <w:szCs w:val="20"/>
          <w:lang w:eastAsia="sl-SI"/>
        </w:rPr>
        <w:t xml:space="preserve"> NAJDENIH STVARI</w:t>
      </w:r>
    </w:p>
    <w:p w:rsidR="00B34729" w:rsidRDefault="00B34729" w:rsidP="00B34729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b/>
          <w:szCs w:val="20"/>
          <w:lang w:eastAsia="sl-SI"/>
        </w:rPr>
      </w:pPr>
    </w:p>
    <w:p w:rsidR="00B34729" w:rsidRDefault="00B34729" w:rsidP="00B34729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szCs w:val="20"/>
          <w:lang w:eastAsia="sl-SI"/>
        </w:rPr>
      </w:pPr>
    </w:p>
    <w:p w:rsidR="00A67690" w:rsidRPr="00951C21" w:rsidRDefault="00A67690" w:rsidP="00971FF7">
      <w:pPr>
        <w:spacing w:line="240" w:lineRule="auto"/>
        <w:rPr>
          <w:rFonts w:cs="Arial"/>
          <w:bCs/>
          <w:szCs w:val="20"/>
          <w:shd w:val="clear" w:color="auto" w:fill="FFFFFF"/>
          <w:lang w:eastAsia="sl-SI"/>
        </w:rPr>
      </w:pPr>
      <w:r w:rsidRPr="006B3159">
        <w:rPr>
          <w:rFonts w:cs="Arial"/>
          <w:szCs w:val="20"/>
          <w:lang w:eastAsia="sl-SI"/>
        </w:rPr>
        <w:t xml:space="preserve">Na podlagi </w:t>
      </w:r>
      <w:r w:rsidR="00433293" w:rsidRPr="006B3159">
        <w:rPr>
          <w:rFonts w:cs="Arial"/>
          <w:szCs w:val="20"/>
          <w:lang w:eastAsia="sl-SI"/>
        </w:rPr>
        <w:t>70</w:t>
      </w:r>
      <w:r w:rsidRPr="006B3159">
        <w:rPr>
          <w:rFonts w:cs="Arial"/>
          <w:szCs w:val="20"/>
          <w:lang w:eastAsia="sl-SI"/>
        </w:rPr>
        <w:t>. člena Zakona o davčnem postopku –</w:t>
      </w:r>
      <w:r w:rsidRPr="006B3159">
        <w:rPr>
          <w:rFonts w:cs="Arial"/>
          <w:bCs/>
          <w:szCs w:val="20"/>
          <w:lang w:eastAsia="sl-SI"/>
        </w:rPr>
        <w:t xml:space="preserve"> </w:t>
      </w:r>
      <w:r w:rsidR="00433293" w:rsidRPr="006B3159">
        <w:rPr>
          <w:rFonts w:cs="Arial"/>
          <w:bCs/>
          <w:szCs w:val="20"/>
          <w:shd w:val="clear" w:color="auto" w:fill="FFFFFF"/>
          <w:lang w:eastAsia="sl-SI"/>
        </w:rPr>
        <w:t>ZD</w:t>
      </w:r>
      <w:r w:rsidRPr="006B3159">
        <w:rPr>
          <w:rFonts w:cs="Arial"/>
          <w:bCs/>
          <w:szCs w:val="20"/>
          <w:shd w:val="clear" w:color="auto" w:fill="FFFFFF"/>
          <w:lang w:eastAsia="sl-SI"/>
        </w:rPr>
        <w:t>avP-2 (Uradni list RS, št. </w:t>
      </w:r>
      <w:hyperlink r:id="rId7" w:tgtFrame="_blank" w:tooltip="Zakon o davčnem postopku (uradno prečiščeno besedilo)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13/11</w:t>
        </w:r>
      </w:hyperlink>
      <w:r w:rsidRPr="00951C21">
        <w:rPr>
          <w:rFonts w:cs="Arial"/>
          <w:bCs/>
          <w:szCs w:val="20"/>
          <w:shd w:val="clear" w:color="auto" w:fill="FFFFFF"/>
          <w:lang w:eastAsia="sl-SI"/>
        </w:rPr>
        <w:t> </w:t>
      </w:r>
      <w:r w:rsidRPr="006B3159">
        <w:rPr>
          <w:rFonts w:cs="Arial"/>
          <w:bCs/>
          <w:szCs w:val="20"/>
          <w:shd w:val="clear" w:color="auto" w:fill="FFFFFF"/>
          <w:lang w:eastAsia="sl-SI"/>
        </w:rPr>
        <w:t xml:space="preserve">– </w:t>
      </w:r>
      <w:r w:rsidRPr="00951C21">
        <w:rPr>
          <w:rFonts w:cs="Arial"/>
          <w:bCs/>
          <w:szCs w:val="20"/>
          <w:shd w:val="clear" w:color="auto" w:fill="FFFFFF"/>
          <w:lang w:eastAsia="sl-SI"/>
        </w:rPr>
        <w:t>UPB4, </w:t>
      </w:r>
      <w:hyperlink r:id="rId8" w:tgtFrame="_blank" w:tooltip="Zakon o spremembah in dopolnitvah Zakona o davčnem postopku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32/12</w:t>
        </w:r>
      </w:hyperlink>
      <w:r w:rsidRPr="00951C21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9" w:tgtFrame="_blank" w:tooltip="Zakon o spremembah in dopolnitvah Zakona o davčnem postopku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94/12</w:t>
        </w:r>
      </w:hyperlink>
      <w:r w:rsidRPr="00951C21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0" w:tgtFrame="_blank" w:tooltip="Zakon o davku na nepremičnine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101/13</w:t>
        </w:r>
      </w:hyperlink>
      <w:r w:rsidR="00147A35">
        <w:rPr>
          <w:rFonts w:cs="Arial"/>
          <w:bCs/>
          <w:szCs w:val="20"/>
          <w:shd w:val="clear" w:color="auto" w:fill="FFFFFF"/>
          <w:lang w:eastAsia="sl-SI"/>
        </w:rPr>
        <w:t xml:space="preserve">, </w:t>
      </w:r>
      <w:r w:rsidRPr="00951C21">
        <w:rPr>
          <w:rFonts w:cs="Arial"/>
          <w:bCs/>
          <w:szCs w:val="20"/>
          <w:shd w:val="clear" w:color="auto" w:fill="FFFFFF"/>
          <w:lang w:eastAsia="sl-SI"/>
        </w:rPr>
        <w:t xml:space="preserve">- </w:t>
      </w:r>
      <w:proofErr w:type="spellStart"/>
      <w:r w:rsidRPr="00951C21">
        <w:rPr>
          <w:rFonts w:cs="Arial"/>
          <w:bCs/>
          <w:szCs w:val="20"/>
          <w:shd w:val="clear" w:color="auto" w:fill="FFFFFF"/>
          <w:lang w:eastAsia="sl-SI"/>
        </w:rPr>
        <w:t>ZDavNepr</w:t>
      </w:r>
      <w:proofErr w:type="spellEnd"/>
      <w:r w:rsidRPr="00951C21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1" w:tgtFrame="_blank" w:tooltip="Zakon o spremembah in dopolnitvah Zakona o davčnem postopku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111/13</w:t>
        </w:r>
      </w:hyperlink>
      <w:r w:rsidRPr="00951C21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2" w:tgtFrame="_blank" w:tooltip="Zakon o finančni upravi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22/14</w:t>
        </w:r>
      </w:hyperlink>
      <w:r w:rsidRPr="00951C21">
        <w:rPr>
          <w:rFonts w:cs="Arial"/>
          <w:bCs/>
          <w:szCs w:val="20"/>
          <w:shd w:val="clear" w:color="auto" w:fill="FFFFFF"/>
          <w:lang w:eastAsia="sl-SI"/>
        </w:rPr>
        <w:t xml:space="preserve"> – </w:t>
      </w:r>
      <w:proofErr w:type="spellStart"/>
      <w:r w:rsidRPr="00951C21">
        <w:rPr>
          <w:rFonts w:cs="Arial"/>
          <w:bCs/>
          <w:szCs w:val="20"/>
          <w:shd w:val="clear" w:color="auto" w:fill="FFFFFF"/>
          <w:lang w:eastAsia="sl-SI"/>
        </w:rPr>
        <w:t>odl</w:t>
      </w:r>
      <w:proofErr w:type="spellEnd"/>
      <w:r w:rsidRPr="00951C21">
        <w:rPr>
          <w:rFonts w:cs="Arial"/>
          <w:bCs/>
          <w:szCs w:val="20"/>
          <w:shd w:val="clear" w:color="auto" w:fill="FFFFFF"/>
          <w:lang w:eastAsia="sl-SI"/>
        </w:rPr>
        <w:t>. US25/14-ZFU, </w:t>
      </w:r>
      <w:hyperlink r:id="rId13" w:tgtFrame="_blank" w:tooltip="Zakon o spremembah in dopolnitvah Zakona o inšpekcijskem nadzoru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40/14</w:t>
        </w:r>
      </w:hyperlink>
      <w:r w:rsidR="00147A35">
        <w:rPr>
          <w:rFonts w:cs="Arial"/>
          <w:bCs/>
          <w:szCs w:val="20"/>
          <w:shd w:val="clear" w:color="auto" w:fill="FFFFFF"/>
          <w:lang w:eastAsia="sl-SI"/>
        </w:rPr>
        <w:t xml:space="preserve"> - ZIN-B, </w:t>
      </w:r>
      <w:hyperlink r:id="rId14" w:tgtFrame="_blank" w:tooltip="Zakon o spremembah in dopolnitvah Zakona o davčnem postopku" w:history="1">
        <w:r w:rsidRPr="00951C21">
          <w:rPr>
            <w:rFonts w:cs="Arial"/>
            <w:bCs/>
            <w:szCs w:val="20"/>
            <w:shd w:val="clear" w:color="auto" w:fill="FFFFFF"/>
            <w:lang w:eastAsia="sl-SI"/>
          </w:rPr>
          <w:t>90/14</w:t>
        </w:r>
      </w:hyperlink>
      <w:r w:rsidR="0025080C">
        <w:rPr>
          <w:rFonts w:cs="Arial"/>
          <w:bCs/>
          <w:szCs w:val="20"/>
          <w:shd w:val="clear" w:color="auto" w:fill="FFFFFF"/>
          <w:lang w:eastAsia="sl-SI"/>
        </w:rPr>
        <w:t xml:space="preserve">, </w:t>
      </w:r>
      <w:r w:rsidR="00147A35">
        <w:rPr>
          <w:rFonts w:cs="Arial"/>
          <w:bCs/>
          <w:szCs w:val="20"/>
          <w:shd w:val="clear" w:color="auto" w:fill="FFFFFF"/>
          <w:lang w:eastAsia="sl-SI"/>
        </w:rPr>
        <w:t>91/15</w:t>
      </w:r>
      <w:r w:rsidR="002701EE">
        <w:rPr>
          <w:rFonts w:cs="Arial"/>
          <w:bCs/>
          <w:szCs w:val="20"/>
          <w:shd w:val="clear" w:color="auto" w:fill="FFFFFF"/>
          <w:lang w:eastAsia="sl-SI"/>
        </w:rPr>
        <w:t xml:space="preserve">, </w:t>
      </w:r>
      <w:r w:rsidR="0025080C">
        <w:rPr>
          <w:rFonts w:cs="Arial"/>
          <w:bCs/>
          <w:szCs w:val="20"/>
          <w:shd w:val="clear" w:color="auto" w:fill="FFFFFF"/>
          <w:lang w:eastAsia="sl-SI"/>
        </w:rPr>
        <w:t>63/16</w:t>
      </w:r>
      <w:r w:rsidR="00971FF7">
        <w:rPr>
          <w:rFonts w:cs="Arial"/>
          <w:bCs/>
          <w:szCs w:val="20"/>
          <w:shd w:val="clear" w:color="auto" w:fill="FFFFFF"/>
          <w:lang w:eastAsia="sl-SI"/>
        </w:rPr>
        <w:t xml:space="preserve">, </w:t>
      </w:r>
      <w:r w:rsidR="00474DFF" w:rsidRPr="00474DFF">
        <w:rPr>
          <w:rFonts w:cs="Arial"/>
          <w:bCs/>
          <w:szCs w:val="20"/>
          <w:shd w:val="clear" w:color="auto" w:fill="FFFFFF"/>
          <w:lang w:eastAsia="sl-SI"/>
        </w:rPr>
        <w:t>13/18 – ZJF-H</w:t>
      </w:r>
      <w:r w:rsidR="00971FF7">
        <w:rPr>
          <w:rFonts w:cs="Arial"/>
          <w:bCs/>
          <w:szCs w:val="20"/>
          <w:shd w:val="clear" w:color="auto" w:fill="FFFFFF"/>
          <w:lang w:eastAsia="sl-SI"/>
        </w:rPr>
        <w:t xml:space="preserve"> in </w:t>
      </w:r>
      <w:r w:rsidR="00971FF7">
        <w:rPr>
          <w:rFonts w:cs="Arial"/>
          <w:color w:val="444444"/>
          <w:szCs w:val="20"/>
          <w:lang w:eastAsia="sl-SI"/>
        </w:rPr>
        <w:t>36/19</w:t>
      </w:r>
      <w:r w:rsidRPr="00951C21">
        <w:rPr>
          <w:rFonts w:cs="Arial"/>
          <w:bCs/>
          <w:szCs w:val="20"/>
          <w:shd w:val="clear" w:color="auto" w:fill="FFFFFF"/>
          <w:lang w:eastAsia="sl-SI"/>
        </w:rPr>
        <w:t>)</w:t>
      </w:r>
      <w:r w:rsidR="00B86DC5">
        <w:rPr>
          <w:rFonts w:cs="Arial"/>
          <w:bCs/>
          <w:szCs w:val="20"/>
          <w:shd w:val="clear" w:color="auto" w:fill="FFFFFF"/>
          <w:lang w:eastAsia="sl-SI"/>
        </w:rPr>
        <w:t>,</w:t>
      </w:r>
      <w:r w:rsidRPr="00951C21">
        <w:rPr>
          <w:rFonts w:cs="Arial"/>
          <w:bCs/>
          <w:szCs w:val="20"/>
          <w:shd w:val="clear" w:color="auto" w:fill="FFFFFF"/>
          <w:lang w:eastAsia="sl-SI"/>
        </w:rPr>
        <w:t xml:space="preserve"> </w:t>
      </w:r>
      <w:r w:rsidR="00433293" w:rsidRPr="00951C21">
        <w:rPr>
          <w:rFonts w:cs="Arial"/>
          <w:bCs/>
          <w:szCs w:val="20"/>
          <w:shd w:val="clear" w:color="auto" w:fill="FFFFFF"/>
          <w:lang w:eastAsia="sl-SI"/>
        </w:rPr>
        <w:t xml:space="preserve">v zvezi s tretjim odstavkom 195. člena ZDavP-2 </w:t>
      </w:r>
      <w:r w:rsidR="006A6944">
        <w:rPr>
          <w:rFonts w:cs="Arial"/>
          <w:bCs/>
          <w:szCs w:val="20"/>
          <w:shd w:val="clear" w:color="auto" w:fill="FFFFFF"/>
          <w:lang w:eastAsia="sl-SI"/>
        </w:rPr>
        <w:t>in 10</w:t>
      </w:r>
      <w:r w:rsidR="00FE2DDB">
        <w:rPr>
          <w:rFonts w:cs="Arial"/>
          <w:bCs/>
          <w:szCs w:val="20"/>
          <w:shd w:val="clear" w:color="auto" w:fill="FFFFFF"/>
          <w:lang w:eastAsia="sl-SI"/>
        </w:rPr>
        <w:t>. členom Pravilnika o posto</w:t>
      </w:r>
      <w:r w:rsidR="0060258F">
        <w:rPr>
          <w:rFonts w:cs="Arial"/>
          <w:bCs/>
          <w:szCs w:val="20"/>
          <w:shd w:val="clear" w:color="auto" w:fill="FFFFFF"/>
          <w:lang w:eastAsia="sl-SI"/>
        </w:rPr>
        <w:t xml:space="preserve">pku z najdenimi stvarmi (Uradni list RS, št. 90/15), </w:t>
      </w:r>
      <w:r w:rsidR="00147A35">
        <w:rPr>
          <w:rFonts w:cs="Arial"/>
          <w:szCs w:val="20"/>
          <w:lang w:eastAsia="sl-SI"/>
        </w:rPr>
        <w:t>odreja Finančna uprava Republike Slovenije</w:t>
      </w:r>
      <w:r w:rsidRPr="00951C21">
        <w:rPr>
          <w:rFonts w:cs="Arial"/>
          <w:szCs w:val="20"/>
          <w:lang w:eastAsia="sl-SI"/>
        </w:rPr>
        <w:t xml:space="preserve">, Davčna ulica 1, 1000 Ljubljana, </w:t>
      </w:r>
      <w:r w:rsidRPr="00294D49">
        <w:rPr>
          <w:rFonts w:cs="Arial"/>
          <w:szCs w:val="20"/>
          <w:u w:val="single"/>
          <w:lang w:eastAsia="sl-SI"/>
        </w:rPr>
        <w:t>javno dražbo</w:t>
      </w:r>
      <w:r w:rsidR="0060258F" w:rsidRPr="00294D49">
        <w:rPr>
          <w:rFonts w:cs="Arial"/>
          <w:szCs w:val="20"/>
          <w:u w:val="single"/>
          <w:lang w:eastAsia="sl-SI"/>
        </w:rPr>
        <w:t xml:space="preserve"> najdenih stvari</w:t>
      </w:r>
      <w:r w:rsidR="00433293" w:rsidRPr="00294D49">
        <w:rPr>
          <w:rFonts w:cs="Arial"/>
          <w:bCs/>
          <w:szCs w:val="20"/>
          <w:u w:val="single"/>
          <w:shd w:val="clear" w:color="auto" w:fill="FFFFFF"/>
          <w:lang w:eastAsia="sl-SI"/>
        </w:rPr>
        <w:t>.</w:t>
      </w:r>
    </w:p>
    <w:p w:rsidR="00237A00" w:rsidRDefault="00237A00" w:rsidP="00A67690">
      <w:pPr>
        <w:spacing w:line="240" w:lineRule="auto"/>
        <w:rPr>
          <w:rFonts w:cs="Arial"/>
          <w:b/>
          <w:szCs w:val="20"/>
          <w:lang w:eastAsia="sl-SI"/>
        </w:rPr>
      </w:pPr>
    </w:p>
    <w:p w:rsidR="002B3310" w:rsidRPr="00294D49" w:rsidRDefault="00A67690" w:rsidP="00CF6C61">
      <w:pPr>
        <w:spacing w:line="240" w:lineRule="auto"/>
        <w:rPr>
          <w:rFonts w:cs="Arial"/>
          <w:u w:val="single"/>
        </w:rPr>
      </w:pPr>
      <w:r w:rsidRPr="0060258F">
        <w:rPr>
          <w:rFonts w:cs="Arial"/>
          <w:szCs w:val="20"/>
          <w:lang w:eastAsia="sl-SI"/>
        </w:rPr>
        <w:t xml:space="preserve">Javna dražba bo </w:t>
      </w:r>
      <w:r w:rsidR="00294D49">
        <w:rPr>
          <w:rFonts w:cs="Arial"/>
          <w:szCs w:val="20"/>
          <w:lang w:eastAsia="sl-SI"/>
        </w:rPr>
        <w:t xml:space="preserve">potekala </w:t>
      </w:r>
      <w:r w:rsidRPr="0060258F">
        <w:rPr>
          <w:rFonts w:cs="Arial"/>
          <w:szCs w:val="20"/>
          <w:lang w:eastAsia="sl-SI"/>
        </w:rPr>
        <w:t xml:space="preserve">na </w:t>
      </w:r>
      <w:r w:rsidR="009A1F68" w:rsidRPr="0060258F">
        <w:rPr>
          <w:rFonts w:cs="Arial"/>
          <w:szCs w:val="20"/>
          <w:lang w:eastAsia="sl-SI"/>
        </w:rPr>
        <w:t>naslovu</w:t>
      </w:r>
      <w:r w:rsidR="0060258F">
        <w:rPr>
          <w:rFonts w:cs="Arial"/>
          <w:szCs w:val="20"/>
          <w:lang w:eastAsia="sl-SI"/>
        </w:rPr>
        <w:t xml:space="preserve"> </w:t>
      </w:r>
      <w:proofErr w:type="spellStart"/>
      <w:r w:rsidR="00827C0F">
        <w:rPr>
          <w:rFonts w:cs="Arial"/>
          <w:b/>
          <w:szCs w:val="20"/>
          <w:u w:val="single"/>
          <w:lang w:eastAsia="sl-SI"/>
        </w:rPr>
        <w:t>Drganče</w:t>
      </w:r>
      <w:r w:rsidR="00522E55">
        <w:rPr>
          <w:rFonts w:cs="Arial"/>
          <w:b/>
          <w:szCs w:val="20"/>
          <w:u w:val="single"/>
          <w:lang w:eastAsia="sl-SI"/>
        </w:rPr>
        <w:t>vje</w:t>
      </w:r>
      <w:proofErr w:type="spellEnd"/>
      <w:r w:rsidR="00522E55">
        <w:rPr>
          <w:rFonts w:cs="Arial"/>
          <w:b/>
          <w:szCs w:val="20"/>
          <w:u w:val="single"/>
          <w:lang w:eastAsia="sl-SI"/>
        </w:rPr>
        <w:t xml:space="preserve">, objekt 16, 8000 Novo mesto, (GPS </w:t>
      </w:r>
      <w:r w:rsidR="00827C0F" w:rsidRPr="00522E55">
        <w:rPr>
          <w:b/>
          <w:u w:val="single"/>
        </w:rPr>
        <w:t>45.803938, 15.187361</w:t>
      </w:r>
      <w:r w:rsidR="00522E55">
        <w:rPr>
          <w:b/>
          <w:u w:val="single"/>
        </w:rPr>
        <w:t>)</w:t>
      </w:r>
      <w:r w:rsidR="00294D49" w:rsidRPr="00522E55">
        <w:rPr>
          <w:rFonts w:cs="Arial"/>
          <w:b/>
          <w:szCs w:val="20"/>
          <w:u w:val="single"/>
          <w:lang w:eastAsia="sl-SI"/>
        </w:rPr>
        <w:t>,</w:t>
      </w:r>
      <w:r w:rsidRPr="00522E55">
        <w:rPr>
          <w:rFonts w:cs="Arial"/>
          <w:b/>
          <w:spacing w:val="-2"/>
          <w:szCs w:val="20"/>
          <w:u w:val="single"/>
          <w:lang w:eastAsia="sl-SI"/>
        </w:rPr>
        <w:t xml:space="preserve"> dne </w:t>
      </w:r>
      <w:r w:rsidR="00340F4B">
        <w:rPr>
          <w:rFonts w:cs="Arial"/>
          <w:b/>
          <w:spacing w:val="-2"/>
          <w:szCs w:val="20"/>
          <w:u w:val="single"/>
          <w:lang w:eastAsia="sl-SI"/>
        </w:rPr>
        <w:t>27.06.2020</w:t>
      </w:r>
      <w:r w:rsidR="00522E55" w:rsidRPr="00522E55">
        <w:rPr>
          <w:rFonts w:cs="Arial"/>
          <w:b/>
          <w:spacing w:val="-2"/>
          <w:szCs w:val="20"/>
          <w:u w:val="single"/>
          <w:lang w:eastAsia="sl-SI"/>
        </w:rPr>
        <w:t xml:space="preserve"> </w:t>
      </w:r>
      <w:r w:rsidRPr="00522E55">
        <w:rPr>
          <w:rFonts w:cs="Arial"/>
          <w:b/>
          <w:spacing w:val="-2"/>
          <w:szCs w:val="20"/>
          <w:u w:val="single"/>
          <w:lang w:eastAsia="sl-SI"/>
        </w:rPr>
        <w:t xml:space="preserve">ob </w:t>
      </w:r>
      <w:r w:rsidR="00522E55" w:rsidRPr="00522E55">
        <w:rPr>
          <w:rFonts w:cs="Arial"/>
          <w:b/>
          <w:spacing w:val="-2"/>
          <w:szCs w:val="20"/>
          <w:u w:val="single"/>
          <w:lang w:eastAsia="sl-SI"/>
        </w:rPr>
        <w:t>10:00</w:t>
      </w:r>
      <w:r w:rsidRPr="00522E55">
        <w:rPr>
          <w:rFonts w:cs="Arial"/>
          <w:b/>
          <w:spacing w:val="-2"/>
          <w:szCs w:val="20"/>
          <w:u w:val="single"/>
          <w:lang w:eastAsia="sl-SI"/>
        </w:rPr>
        <w:t xml:space="preserve"> uri</w:t>
      </w:r>
      <w:r w:rsidR="00522E55">
        <w:rPr>
          <w:rFonts w:cs="Arial"/>
          <w:b/>
          <w:spacing w:val="-2"/>
          <w:szCs w:val="20"/>
          <w:u w:val="single"/>
          <w:lang w:eastAsia="sl-SI"/>
        </w:rPr>
        <w:t xml:space="preserve"> </w:t>
      </w:r>
      <w:r w:rsidR="00CF6C61" w:rsidRPr="00294D49">
        <w:rPr>
          <w:rFonts w:cs="Arial"/>
          <w:b/>
          <w:spacing w:val="-2"/>
          <w:szCs w:val="20"/>
          <w:u w:val="single"/>
          <w:lang w:eastAsia="sl-SI"/>
        </w:rPr>
        <w:t>po priloženem seznamu</w:t>
      </w:r>
      <w:r w:rsidR="00294D49" w:rsidRPr="00294D49">
        <w:rPr>
          <w:rFonts w:cs="Arial"/>
          <w:b/>
          <w:spacing w:val="-2"/>
          <w:szCs w:val="20"/>
          <w:u w:val="single"/>
          <w:lang w:eastAsia="sl-SI"/>
        </w:rPr>
        <w:t xml:space="preserve"> najdenih stvari</w:t>
      </w:r>
      <w:r w:rsidR="00CF6C61" w:rsidRPr="00294D49">
        <w:rPr>
          <w:rFonts w:cs="Arial"/>
          <w:spacing w:val="-2"/>
          <w:szCs w:val="20"/>
          <w:u w:val="single"/>
          <w:lang w:eastAsia="sl-SI"/>
        </w:rPr>
        <w:t>.</w:t>
      </w:r>
    </w:p>
    <w:p w:rsidR="009B4049" w:rsidRPr="009B4049" w:rsidRDefault="009B4049" w:rsidP="009B4049">
      <w:pPr>
        <w:rPr>
          <w:rFonts w:cs="Arial"/>
        </w:rPr>
      </w:pPr>
    </w:p>
    <w:p w:rsidR="00796808" w:rsidRDefault="00D97443" w:rsidP="00B06023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Stvari</w:t>
      </w:r>
      <w:r w:rsidR="00294D49">
        <w:rPr>
          <w:rFonts w:cs="Arial"/>
          <w:szCs w:val="20"/>
          <w:lang w:eastAsia="sl-SI"/>
        </w:rPr>
        <w:t xml:space="preserve"> se prodajajo</w:t>
      </w:r>
      <w:r w:rsidR="00796808" w:rsidRPr="006B3159">
        <w:rPr>
          <w:rFonts w:cs="Arial"/>
          <w:szCs w:val="20"/>
          <w:lang w:eastAsia="sl-SI"/>
        </w:rPr>
        <w:t xml:space="preserve"> na javni dražbi </w:t>
      </w:r>
      <w:r w:rsidR="00796808" w:rsidRPr="006B3159">
        <w:rPr>
          <w:rFonts w:cs="Arial"/>
          <w:b/>
          <w:szCs w:val="20"/>
          <w:lang w:eastAsia="sl-SI"/>
        </w:rPr>
        <w:t>po načelu VIDENO – KUPLJENO</w:t>
      </w:r>
      <w:r w:rsidR="00294D49">
        <w:rPr>
          <w:rFonts w:cs="Arial"/>
          <w:b/>
          <w:szCs w:val="20"/>
          <w:lang w:eastAsia="sl-SI"/>
        </w:rPr>
        <w:t>,</w:t>
      </w:r>
      <w:r w:rsidR="00796808">
        <w:rPr>
          <w:rFonts w:cs="Arial"/>
          <w:szCs w:val="20"/>
          <w:lang w:eastAsia="sl-SI"/>
        </w:rPr>
        <w:t xml:space="preserve"> brez garancij</w:t>
      </w:r>
      <w:r w:rsidR="00294D49">
        <w:rPr>
          <w:rFonts w:cs="Arial"/>
          <w:szCs w:val="20"/>
          <w:lang w:eastAsia="sl-SI"/>
        </w:rPr>
        <w:t>e</w:t>
      </w:r>
      <w:r w:rsidR="00796808">
        <w:rPr>
          <w:rFonts w:cs="Arial"/>
          <w:szCs w:val="20"/>
          <w:lang w:eastAsia="sl-SI"/>
        </w:rPr>
        <w:t>, reklamacija po prevzemu ni mogoča.</w:t>
      </w:r>
    </w:p>
    <w:p w:rsidR="00796808" w:rsidRDefault="00796808" w:rsidP="00B06023">
      <w:pPr>
        <w:spacing w:line="240" w:lineRule="auto"/>
        <w:rPr>
          <w:rFonts w:cs="Arial"/>
          <w:szCs w:val="20"/>
          <w:lang w:eastAsia="sl-SI"/>
        </w:rPr>
      </w:pPr>
    </w:p>
    <w:p w:rsidR="0059419B" w:rsidRDefault="0018052E" w:rsidP="00B06023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Ogled </w:t>
      </w:r>
      <w:r w:rsidR="00D97443">
        <w:rPr>
          <w:rFonts w:cs="Arial"/>
          <w:szCs w:val="20"/>
          <w:lang w:eastAsia="sl-SI"/>
        </w:rPr>
        <w:t>stvari</w:t>
      </w:r>
      <w:r w:rsidR="00BF6A17" w:rsidRPr="006B3159">
        <w:rPr>
          <w:rFonts w:cs="Arial"/>
          <w:szCs w:val="20"/>
          <w:lang w:eastAsia="sl-SI"/>
        </w:rPr>
        <w:t xml:space="preserve"> je mogoč </w:t>
      </w:r>
      <w:r w:rsidR="00BF6A17" w:rsidRPr="001B1657">
        <w:rPr>
          <w:rFonts w:cs="Arial"/>
          <w:b/>
          <w:szCs w:val="20"/>
          <w:u w:val="single"/>
          <w:lang w:eastAsia="sl-SI"/>
        </w:rPr>
        <w:t xml:space="preserve">dne </w:t>
      </w:r>
      <w:r w:rsidR="00340F4B">
        <w:rPr>
          <w:rFonts w:cs="Arial"/>
          <w:b/>
          <w:szCs w:val="20"/>
          <w:u w:val="single"/>
          <w:lang w:eastAsia="sl-SI"/>
        </w:rPr>
        <w:t>27.06.2020</w:t>
      </w:r>
      <w:r w:rsidR="001B1657" w:rsidRPr="001B1657">
        <w:rPr>
          <w:rFonts w:cs="Arial"/>
          <w:b/>
          <w:szCs w:val="20"/>
          <w:u w:val="single"/>
          <w:lang w:eastAsia="sl-SI"/>
        </w:rPr>
        <w:t xml:space="preserve"> </w:t>
      </w:r>
      <w:r w:rsidR="00D003B8" w:rsidRPr="00827C0F">
        <w:rPr>
          <w:rFonts w:cs="Arial"/>
          <w:b/>
          <w:szCs w:val="20"/>
          <w:u w:val="single"/>
          <w:lang w:eastAsia="sl-SI"/>
        </w:rPr>
        <w:t xml:space="preserve">od </w:t>
      </w:r>
      <w:r w:rsidR="004D1C1E">
        <w:rPr>
          <w:rFonts w:cs="Arial"/>
          <w:b/>
          <w:szCs w:val="20"/>
          <w:u w:val="single"/>
          <w:lang w:eastAsia="sl-SI"/>
        </w:rPr>
        <w:t>8:3</w:t>
      </w:r>
      <w:r w:rsidR="00522E55">
        <w:rPr>
          <w:rFonts w:cs="Arial"/>
          <w:b/>
          <w:szCs w:val="20"/>
          <w:u w:val="single"/>
          <w:lang w:eastAsia="sl-SI"/>
        </w:rPr>
        <w:t>0</w:t>
      </w:r>
      <w:r w:rsidR="00827C0F">
        <w:rPr>
          <w:rFonts w:cs="Arial"/>
          <w:b/>
          <w:szCs w:val="20"/>
          <w:u w:val="single"/>
          <w:lang w:eastAsia="sl-SI"/>
        </w:rPr>
        <w:t xml:space="preserve">  </w:t>
      </w:r>
      <w:r w:rsidR="00A67690" w:rsidRPr="00827C0F">
        <w:rPr>
          <w:rFonts w:cs="Arial"/>
          <w:b/>
          <w:szCs w:val="20"/>
          <w:u w:val="single"/>
          <w:lang w:eastAsia="sl-SI"/>
        </w:rPr>
        <w:t xml:space="preserve">do </w:t>
      </w:r>
      <w:r w:rsidR="00522E55">
        <w:rPr>
          <w:rFonts w:cs="Arial"/>
          <w:b/>
          <w:szCs w:val="20"/>
          <w:u w:val="single"/>
          <w:lang w:eastAsia="sl-SI"/>
        </w:rPr>
        <w:t>10:00</w:t>
      </w:r>
      <w:r w:rsidR="00827C0F">
        <w:rPr>
          <w:rFonts w:cs="Arial"/>
          <w:b/>
          <w:szCs w:val="20"/>
          <w:u w:val="single"/>
          <w:lang w:eastAsia="sl-SI"/>
        </w:rPr>
        <w:t xml:space="preserve"> </w:t>
      </w:r>
      <w:r w:rsidR="00A67690" w:rsidRPr="00827C0F">
        <w:rPr>
          <w:rFonts w:cs="Arial"/>
          <w:b/>
          <w:szCs w:val="20"/>
          <w:u w:val="single"/>
          <w:lang w:eastAsia="sl-SI"/>
        </w:rPr>
        <w:t>ure</w:t>
      </w:r>
      <w:r w:rsidR="00A67690" w:rsidRPr="006B3159">
        <w:rPr>
          <w:rFonts w:cs="Arial"/>
          <w:szCs w:val="20"/>
          <w:lang w:eastAsia="sl-SI"/>
        </w:rPr>
        <w:t xml:space="preserve">, na </w:t>
      </w:r>
      <w:r w:rsidR="006A6944">
        <w:rPr>
          <w:rFonts w:cs="Arial"/>
          <w:szCs w:val="20"/>
          <w:lang w:eastAsia="sl-SI"/>
        </w:rPr>
        <w:t xml:space="preserve">naslovu </w:t>
      </w:r>
      <w:proofErr w:type="spellStart"/>
      <w:r w:rsidR="00827C0F" w:rsidRPr="00522E55">
        <w:rPr>
          <w:rFonts w:cs="Arial"/>
          <w:szCs w:val="20"/>
          <w:lang w:eastAsia="sl-SI"/>
        </w:rPr>
        <w:t>Drgančevje</w:t>
      </w:r>
      <w:proofErr w:type="spellEnd"/>
      <w:r w:rsidR="00827C0F" w:rsidRPr="00522E55">
        <w:rPr>
          <w:rFonts w:cs="Arial"/>
          <w:szCs w:val="20"/>
          <w:lang w:eastAsia="sl-SI"/>
        </w:rPr>
        <w:t>, objekt 16, 8000 N</w:t>
      </w:r>
      <w:r w:rsidR="00522E55">
        <w:rPr>
          <w:rFonts w:cs="Arial"/>
          <w:szCs w:val="20"/>
          <w:lang w:eastAsia="sl-SI"/>
        </w:rPr>
        <w:t>ovo mesto</w:t>
      </w:r>
      <w:r w:rsidR="00522E55" w:rsidRPr="00522E55">
        <w:rPr>
          <w:rFonts w:cs="Arial"/>
          <w:szCs w:val="20"/>
          <w:lang w:eastAsia="sl-SI"/>
        </w:rPr>
        <w:t xml:space="preserve"> </w:t>
      </w:r>
      <w:r w:rsidR="00522E55">
        <w:rPr>
          <w:rFonts w:cs="Arial"/>
          <w:szCs w:val="20"/>
          <w:lang w:eastAsia="sl-SI"/>
        </w:rPr>
        <w:t>(</w:t>
      </w:r>
      <w:r w:rsidR="00522E55" w:rsidRPr="00522E55">
        <w:rPr>
          <w:rFonts w:cs="Arial"/>
          <w:szCs w:val="20"/>
          <w:lang w:eastAsia="sl-SI"/>
        </w:rPr>
        <w:t>GPS</w:t>
      </w:r>
      <w:r w:rsidR="00522E55" w:rsidRPr="00522E55">
        <w:t xml:space="preserve"> 45.803938, 15.187361</w:t>
      </w:r>
      <w:r w:rsidR="00522E55">
        <w:t>)</w:t>
      </w:r>
      <w:r w:rsidR="006A6944">
        <w:rPr>
          <w:rFonts w:cs="Arial"/>
          <w:szCs w:val="20"/>
          <w:lang w:eastAsia="sl-SI"/>
        </w:rPr>
        <w:t>.</w:t>
      </w:r>
    </w:p>
    <w:p w:rsidR="001D1925" w:rsidRDefault="001D1925" w:rsidP="00B06023">
      <w:pPr>
        <w:spacing w:line="240" w:lineRule="auto"/>
        <w:rPr>
          <w:rFonts w:cs="Arial"/>
          <w:szCs w:val="20"/>
          <w:lang w:eastAsia="sl-SI"/>
        </w:rPr>
      </w:pPr>
    </w:p>
    <w:p w:rsidR="00E764FF" w:rsidRDefault="00D003B8" w:rsidP="00A67690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Pogoj za udeležbo na javni dražbi najdenih </w:t>
      </w:r>
      <w:r w:rsidR="00294D49">
        <w:rPr>
          <w:rFonts w:cs="Arial"/>
          <w:szCs w:val="20"/>
          <w:lang w:eastAsia="sl-SI"/>
        </w:rPr>
        <w:t>stvari</w:t>
      </w:r>
      <w:r>
        <w:rPr>
          <w:rFonts w:cs="Arial"/>
          <w:szCs w:val="20"/>
          <w:lang w:eastAsia="sl-SI"/>
        </w:rPr>
        <w:t xml:space="preserve"> je predhodna registracija udeležencev pri davčnem organu</w:t>
      </w:r>
      <w:r w:rsidR="001B1657">
        <w:rPr>
          <w:rFonts w:cs="Arial"/>
          <w:szCs w:val="20"/>
          <w:lang w:eastAsia="sl-SI"/>
        </w:rPr>
        <w:t xml:space="preserve"> na mestu izvedbe javne dražbe</w:t>
      </w:r>
      <w:r w:rsidR="00E764FF">
        <w:rPr>
          <w:rFonts w:cs="Arial"/>
          <w:szCs w:val="20"/>
          <w:lang w:eastAsia="sl-SI"/>
        </w:rPr>
        <w:t>. Udeleženec javne dražbe izkaže svojo identiteto z osebnim dokumentom.</w:t>
      </w:r>
    </w:p>
    <w:p w:rsidR="00E764FF" w:rsidRDefault="00E764FF" w:rsidP="00A67690">
      <w:pPr>
        <w:spacing w:line="240" w:lineRule="auto"/>
        <w:rPr>
          <w:rFonts w:cs="Arial"/>
          <w:szCs w:val="20"/>
          <w:lang w:eastAsia="sl-SI"/>
        </w:rPr>
      </w:pPr>
    </w:p>
    <w:p w:rsidR="00D003B8" w:rsidRPr="00827C0F" w:rsidRDefault="00E764FF" w:rsidP="00A67690">
      <w:pPr>
        <w:spacing w:line="240" w:lineRule="auto"/>
        <w:rPr>
          <w:rFonts w:cs="Arial"/>
          <w:szCs w:val="20"/>
          <w:u w:val="single"/>
          <w:lang w:eastAsia="sl-SI"/>
        </w:rPr>
      </w:pPr>
      <w:r w:rsidRPr="00827C0F">
        <w:rPr>
          <w:rFonts w:cs="Arial"/>
          <w:szCs w:val="20"/>
          <w:u w:val="single"/>
          <w:lang w:eastAsia="sl-SI"/>
        </w:rPr>
        <w:t>Registra</w:t>
      </w:r>
      <w:r w:rsidR="004D1C1E">
        <w:rPr>
          <w:rFonts w:cs="Arial"/>
          <w:szCs w:val="20"/>
          <w:u w:val="single"/>
          <w:lang w:eastAsia="sl-SI"/>
        </w:rPr>
        <w:t>cija udeležencev je mogoča od</w:t>
      </w:r>
      <w:r w:rsidR="00827C0F" w:rsidRPr="00827C0F">
        <w:rPr>
          <w:rFonts w:cs="Arial"/>
          <w:szCs w:val="20"/>
          <w:u w:val="single"/>
          <w:lang w:eastAsia="sl-SI"/>
        </w:rPr>
        <w:t xml:space="preserve"> </w:t>
      </w:r>
      <w:r w:rsidR="004D1C1E">
        <w:rPr>
          <w:rFonts w:cs="Arial"/>
          <w:szCs w:val="20"/>
          <w:u w:val="single"/>
          <w:lang w:eastAsia="sl-SI"/>
        </w:rPr>
        <w:t>8:3</w:t>
      </w:r>
      <w:r w:rsidR="00522E55">
        <w:rPr>
          <w:rFonts w:cs="Arial"/>
          <w:szCs w:val="20"/>
          <w:u w:val="single"/>
          <w:lang w:eastAsia="sl-SI"/>
        </w:rPr>
        <w:t>0</w:t>
      </w:r>
      <w:r w:rsidR="00827C0F">
        <w:rPr>
          <w:rFonts w:cs="Arial"/>
          <w:szCs w:val="20"/>
          <w:u w:val="single"/>
          <w:lang w:eastAsia="sl-SI"/>
        </w:rPr>
        <w:t xml:space="preserve"> </w:t>
      </w:r>
      <w:r w:rsidRPr="00827C0F">
        <w:rPr>
          <w:rFonts w:cs="Arial"/>
          <w:szCs w:val="20"/>
          <w:u w:val="single"/>
          <w:lang w:eastAsia="sl-SI"/>
        </w:rPr>
        <w:t>ure dalje</w:t>
      </w:r>
      <w:r w:rsidR="00D003B8" w:rsidRPr="00827C0F">
        <w:rPr>
          <w:rFonts w:cs="Arial"/>
          <w:szCs w:val="20"/>
          <w:u w:val="single"/>
          <w:lang w:eastAsia="sl-SI"/>
        </w:rPr>
        <w:t xml:space="preserve"> </w:t>
      </w:r>
      <w:r w:rsidR="00294D49" w:rsidRPr="00827C0F">
        <w:rPr>
          <w:rFonts w:cs="Arial"/>
          <w:szCs w:val="20"/>
          <w:u w:val="single"/>
          <w:lang w:eastAsia="sl-SI"/>
        </w:rPr>
        <w:t>na dan izvedbe javne dražbe</w:t>
      </w:r>
      <w:r w:rsidRPr="00827C0F">
        <w:rPr>
          <w:rFonts w:cs="Arial"/>
          <w:szCs w:val="20"/>
          <w:u w:val="single"/>
          <w:lang w:eastAsia="sl-SI"/>
        </w:rPr>
        <w:t>.</w:t>
      </w:r>
      <w:r w:rsidR="00D003B8" w:rsidRPr="00827C0F">
        <w:rPr>
          <w:rFonts w:cs="Arial"/>
          <w:szCs w:val="20"/>
          <w:u w:val="single"/>
          <w:lang w:eastAsia="sl-SI"/>
        </w:rPr>
        <w:t xml:space="preserve"> </w:t>
      </w:r>
    </w:p>
    <w:p w:rsidR="00E764FF" w:rsidRDefault="00E764FF" w:rsidP="00A67690">
      <w:pPr>
        <w:spacing w:line="240" w:lineRule="auto"/>
        <w:rPr>
          <w:rFonts w:cs="Arial"/>
          <w:szCs w:val="20"/>
          <w:lang w:eastAsia="sl-SI"/>
        </w:rPr>
      </w:pPr>
    </w:p>
    <w:p w:rsidR="00D003B8" w:rsidRDefault="00D70738" w:rsidP="00A67690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Oseba</w:t>
      </w:r>
      <w:r w:rsidR="00D003B8">
        <w:rPr>
          <w:rFonts w:cs="Arial"/>
          <w:szCs w:val="20"/>
          <w:lang w:eastAsia="sl-SI"/>
        </w:rPr>
        <w:t>, ki se predhodno ne registrir</w:t>
      </w:r>
      <w:r w:rsidR="00E764FF">
        <w:rPr>
          <w:rFonts w:cs="Arial"/>
          <w:szCs w:val="20"/>
          <w:lang w:eastAsia="sl-SI"/>
        </w:rPr>
        <w:t>a</w:t>
      </w:r>
      <w:r w:rsidR="00D003B8">
        <w:rPr>
          <w:rFonts w:cs="Arial"/>
          <w:szCs w:val="20"/>
          <w:lang w:eastAsia="sl-SI"/>
        </w:rPr>
        <w:t>, na javni dražbi ne more sodelovati.</w:t>
      </w:r>
    </w:p>
    <w:p w:rsidR="00D003B8" w:rsidRPr="00D003B8" w:rsidRDefault="00D003B8" w:rsidP="00A67690">
      <w:pPr>
        <w:spacing w:line="240" w:lineRule="auto"/>
        <w:rPr>
          <w:rFonts w:cs="Arial"/>
          <w:szCs w:val="20"/>
          <w:lang w:eastAsia="sl-SI"/>
        </w:rPr>
      </w:pPr>
    </w:p>
    <w:p w:rsidR="00C62CBA" w:rsidRPr="006B3159" w:rsidRDefault="00C62CBA" w:rsidP="00A67690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Javna dražba se opravi, če se je udeleži vsaj en ponudnik. Šteje se, da je javna dražba uspela, če vsaj en ponudnik ponudi ceno, ki je enaka izklicni ceni. </w:t>
      </w:r>
      <w:r w:rsidR="00D97443">
        <w:rPr>
          <w:rFonts w:cs="Arial"/>
          <w:szCs w:val="20"/>
          <w:lang w:eastAsia="sl-SI"/>
        </w:rPr>
        <w:t>Stvar</w:t>
      </w:r>
      <w:r>
        <w:rPr>
          <w:rFonts w:cs="Arial"/>
          <w:szCs w:val="20"/>
          <w:lang w:eastAsia="sl-SI"/>
        </w:rPr>
        <w:t xml:space="preserve"> se proda ponudniku, ki je ponudil najvišjo ceno.</w:t>
      </w:r>
    </w:p>
    <w:p w:rsidR="00746069" w:rsidRDefault="00746069" w:rsidP="00A67690">
      <w:pPr>
        <w:spacing w:line="240" w:lineRule="auto"/>
        <w:rPr>
          <w:rFonts w:cs="Arial"/>
          <w:szCs w:val="20"/>
          <w:lang w:eastAsia="sl-SI"/>
        </w:rPr>
      </w:pPr>
    </w:p>
    <w:p w:rsidR="00796808" w:rsidRDefault="00A67690" w:rsidP="002535B7">
      <w:pPr>
        <w:spacing w:line="240" w:lineRule="auto"/>
        <w:rPr>
          <w:rFonts w:cs="Arial"/>
          <w:szCs w:val="20"/>
          <w:lang w:eastAsia="sl-SI"/>
        </w:rPr>
      </w:pPr>
      <w:r w:rsidRPr="006B3159">
        <w:rPr>
          <w:rFonts w:cs="Arial"/>
          <w:szCs w:val="20"/>
          <w:lang w:eastAsia="sl-SI"/>
        </w:rPr>
        <w:t xml:space="preserve">Kupec mora znesek kupnine </w:t>
      </w:r>
      <w:r w:rsidR="001D1925">
        <w:rPr>
          <w:rFonts w:cs="Arial"/>
          <w:szCs w:val="20"/>
          <w:lang w:eastAsia="sl-SI"/>
        </w:rPr>
        <w:t>poravnati takoj ter</w:t>
      </w:r>
      <w:r w:rsidRPr="006B3159">
        <w:rPr>
          <w:rFonts w:cs="Arial"/>
          <w:szCs w:val="20"/>
          <w:lang w:eastAsia="sl-SI"/>
        </w:rPr>
        <w:t xml:space="preserve"> prevzeti kupljene </w:t>
      </w:r>
      <w:r w:rsidR="00D97443">
        <w:rPr>
          <w:rFonts w:cs="Arial"/>
          <w:szCs w:val="20"/>
          <w:lang w:eastAsia="sl-SI"/>
        </w:rPr>
        <w:t>stvari</w:t>
      </w:r>
      <w:r w:rsidRPr="006B3159">
        <w:rPr>
          <w:rFonts w:cs="Arial"/>
          <w:szCs w:val="20"/>
          <w:lang w:eastAsia="sl-SI"/>
        </w:rPr>
        <w:t xml:space="preserve"> po končani javni dražbi. </w:t>
      </w:r>
    </w:p>
    <w:p w:rsidR="00796808" w:rsidRDefault="00796808" w:rsidP="002535B7">
      <w:pPr>
        <w:spacing w:line="240" w:lineRule="auto"/>
        <w:rPr>
          <w:rFonts w:cs="Arial"/>
          <w:szCs w:val="20"/>
          <w:lang w:eastAsia="sl-SI"/>
        </w:rPr>
      </w:pPr>
    </w:p>
    <w:p w:rsidR="00294D49" w:rsidRDefault="00294D49" w:rsidP="002535B7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Kupnina se lahko poravna ali v gotovini (bankovci ali kovanci) ali s plačilno kreditno kartico</w:t>
      </w:r>
      <w:r w:rsidR="002D5A57">
        <w:rPr>
          <w:rFonts w:cs="Arial"/>
          <w:szCs w:val="20"/>
          <w:lang w:eastAsia="sl-SI"/>
        </w:rPr>
        <w:t xml:space="preserve"> (Maestro, </w:t>
      </w:r>
      <w:proofErr w:type="spellStart"/>
      <w:r w:rsidR="002D5A57">
        <w:rPr>
          <w:rFonts w:cs="Arial"/>
          <w:szCs w:val="20"/>
          <w:lang w:eastAsia="sl-SI"/>
        </w:rPr>
        <w:t>Mastercard</w:t>
      </w:r>
      <w:proofErr w:type="spellEnd"/>
      <w:r w:rsidR="002D5A57">
        <w:rPr>
          <w:rFonts w:cs="Arial"/>
          <w:szCs w:val="20"/>
          <w:lang w:eastAsia="sl-SI"/>
        </w:rPr>
        <w:t xml:space="preserve">, Visa, </w:t>
      </w:r>
      <w:proofErr w:type="spellStart"/>
      <w:r w:rsidR="002D5A57">
        <w:rPr>
          <w:rFonts w:cs="Arial"/>
          <w:szCs w:val="20"/>
          <w:lang w:eastAsia="sl-SI"/>
        </w:rPr>
        <w:t>American</w:t>
      </w:r>
      <w:proofErr w:type="spellEnd"/>
      <w:r w:rsidR="002D5A57">
        <w:rPr>
          <w:rFonts w:cs="Arial"/>
          <w:szCs w:val="20"/>
          <w:lang w:eastAsia="sl-SI"/>
        </w:rPr>
        <w:t xml:space="preserve"> Express in </w:t>
      </w:r>
      <w:proofErr w:type="spellStart"/>
      <w:r w:rsidR="002D5A57">
        <w:rPr>
          <w:rFonts w:cs="Arial"/>
          <w:szCs w:val="20"/>
          <w:lang w:eastAsia="sl-SI"/>
        </w:rPr>
        <w:t>Activa</w:t>
      </w:r>
      <w:proofErr w:type="spellEnd"/>
      <w:r w:rsidR="002D5A57">
        <w:rPr>
          <w:rFonts w:cs="Arial"/>
          <w:szCs w:val="20"/>
          <w:lang w:eastAsia="sl-SI"/>
        </w:rPr>
        <w:t>)</w:t>
      </w:r>
      <w:r>
        <w:rPr>
          <w:rFonts w:cs="Arial"/>
          <w:szCs w:val="20"/>
          <w:lang w:eastAsia="sl-SI"/>
        </w:rPr>
        <w:t>.</w:t>
      </w:r>
    </w:p>
    <w:p w:rsidR="00294D49" w:rsidRDefault="00294D49" w:rsidP="002535B7">
      <w:pPr>
        <w:spacing w:line="240" w:lineRule="auto"/>
        <w:rPr>
          <w:rFonts w:cs="Arial"/>
          <w:szCs w:val="20"/>
          <w:lang w:eastAsia="sl-SI"/>
        </w:rPr>
      </w:pPr>
    </w:p>
    <w:p w:rsidR="00796808" w:rsidRDefault="0094334E" w:rsidP="002535B7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Če kupec</w:t>
      </w:r>
      <w:r w:rsidR="00796808">
        <w:rPr>
          <w:rFonts w:cs="Arial"/>
          <w:szCs w:val="20"/>
          <w:lang w:eastAsia="sl-SI"/>
        </w:rPr>
        <w:t xml:space="preserve"> ne prevzame kupljenih </w:t>
      </w:r>
      <w:r w:rsidR="00D97443">
        <w:rPr>
          <w:rFonts w:cs="Arial"/>
          <w:szCs w:val="20"/>
          <w:lang w:eastAsia="sl-SI"/>
        </w:rPr>
        <w:t>stvari</w:t>
      </w:r>
      <w:r w:rsidR="00796808">
        <w:rPr>
          <w:rFonts w:cs="Arial"/>
          <w:szCs w:val="20"/>
          <w:lang w:eastAsia="sl-SI"/>
        </w:rPr>
        <w:t xml:space="preserve"> takoj po zaključku dražbe, </w:t>
      </w:r>
      <w:r>
        <w:rPr>
          <w:rFonts w:cs="Arial"/>
          <w:szCs w:val="20"/>
          <w:lang w:eastAsia="sl-SI"/>
        </w:rPr>
        <w:t xml:space="preserve">preide nevarnost uničenja, poškodovanja ali odtujitve kupljene </w:t>
      </w:r>
      <w:r w:rsidR="00D97443">
        <w:rPr>
          <w:rFonts w:cs="Arial"/>
          <w:szCs w:val="20"/>
          <w:lang w:eastAsia="sl-SI"/>
        </w:rPr>
        <w:t>stvari</w:t>
      </w:r>
      <w:r>
        <w:rPr>
          <w:rFonts w:cs="Arial"/>
          <w:szCs w:val="20"/>
          <w:lang w:eastAsia="sl-SI"/>
        </w:rPr>
        <w:t xml:space="preserve"> na kupca.</w:t>
      </w:r>
    </w:p>
    <w:p w:rsidR="0094334E" w:rsidRDefault="0094334E" w:rsidP="002535B7">
      <w:pPr>
        <w:spacing w:line="240" w:lineRule="auto"/>
        <w:rPr>
          <w:rFonts w:cs="Arial"/>
          <w:szCs w:val="20"/>
          <w:lang w:eastAsia="sl-SI"/>
        </w:rPr>
      </w:pPr>
    </w:p>
    <w:p w:rsidR="00B06023" w:rsidRDefault="00A67690" w:rsidP="002535B7">
      <w:pPr>
        <w:spacing w:line="240" w:lineRule="auto"/>
        <w:rPr>
          <w:rFonts w:cs="Arial"/>
          <w:szCs w:val="20"/>
          <w:lang w:eastAsia="sl-SI"/>
        </w:rPr>
      </w:pPr>
      <w:r w:rsidRPr="006B3159">
        <w:rPr>
          <w:rFonts w:cs="Arial"/>
          <w:szCs w:val="20"/>
          <w:lang w:eastAsia="sl-SI"/>
        </w:rPr>
        <w:t xml:space="preserve">Od dosežene prodajne cene </w:t>
      </w:r>
      <w:r w:rsidR="00B06023">
        <w:rPr>
          <w:rFonts w:cs="Arial"/>
          <w:szCs w:val="20"/>
          <w:lang w:eastAsia="sl-SI"/>
        </w:rPr>
        <w:t>se ne plača</w:t>
      </w:r>
      <w:r w:rsidRPr="006B3159">
        <w:rPr>
          <w:rFonts w:cs="Arial"/>
          <w:szCs w:val="20"/>
          <w:lang w:eastAsia="sl-SI"/>
        </w:rPr>
        <w:t xml:space="preserve"> davek na dodano vrednost oziroma davek na motorna vozila</w:t>
      </w:r>
      <w:r w:rsidR="00B06023">
        <w:rPr>
          <w:rFonts w:cs="Arial"/>
          <w:szCs w:val="20"/>
          <w:lang w:eastAsia="sl-SI"/>
        </w:rPr>
        <w:t>.</w:t>
      </w:r>
    </w:p>
    <w:p w:rsidR="0091166C" w:rsidRDefault="0091166C" w:rsidP="002535B7">
      <w:pPr>
        <w:spacing w:line="240" w:lineRule="auto"/>
        <w:rPr>
          <w:rFonts w:cs="Arial"/>
          <w:szCs w:val="20"/>
          <w:lang w:eastAsia="sl-SI"/>
        </w:rPr>
      </w:pPr>
    </w:p>
    <w:p w:rsidR="00E459E5" w:rsidRDefault="00294D49" w:rsidP="00E459E5">
      <w:pPr>
        <w:spacing w:after="720" w:line="240" w:lineRule="auto"/>
        <w:rPr>
          <w:rFonts w:cs="Arial"/>
          <w:b/>
          <w:szCs w:val="20"/>
          <w:lang w:eastAsia="sl-SI"/>
        </w:rPr>
      </w:pPr>
      <w:r w:rsidRPr="007E2BD1">
        <w:rPr>
          <w:rFonts w:cs="Arial"/>
          <w:b/>
          <w:szCs w:val="20"/>
          <w:lang w:eastAsia="sl-SI"/>
        </w:rPr>
        <w:lastRenderedPageBreak/>
        <w:t xml:space="preserve">Dodatne informacije lahko dobite </w:t>
      </w:r>
      <w:r>
        <w:rPr>
          <w:rFonts w:cs="Arial"/>
          <w:b/>
          <w:szCs w:val="20"/>
          <w:lang w:eastAsia="sl-SI"/>
        </w:rPr>
        <w:t xml:space="preserve">v poslovnem času finančnega urada </w:t>
      </w:r>
      <w:r w:rsidR="00285007" w:rsidRPr="00321EA4">
        <w:rPr>
          <w:rFonts w:cs="Arial"/>
          <w:b/>
          <w:szCs w:val="20"/>
          <w:lang w:eastAsia="sl-SI"/>
        </w:rPr>
        <w:t>v ponedeljek, torek in četrtek o</w:t>
      </w:r>
      <w:r w:rsidR="00285007">
        <w:rPr>
          <w:rFonts w:cs="Arial"/>
          <w:b/>
          <w:szCs w:val="20"/>
          <w:lang w:eastAsia="sl-SI"/>
        </w:rPr>
        <w:t>d</w:t>
      </w:r>
      <w:r w:rsidR="00285007" w:rsidRPr="00321EA4">
        <w:rPr>
          <w:rFonts w:cs="Arial"/>
          <w:b/>
          <w:szCs w:val="20"/>
          <w:lang w:eastAsia="sl-SI"/>
        </w:rPr>
        <w:t xml:space="preserve"> 8. </w:t>
      </w:r>
      <w:r w:rsidR="00285007">
        <w:rPr>
          <w:rFonts w:cs="Arial"/>
          <w:b/>
          <w:szCs w:val="20"/>
          <w:lang w:eastAsia="sl-SI"/>
        </w:rPr>
        <w:t xml:space="preserve">do 15. ure, </w:t>
      </w:r>
      <w:r w:rsidR="00285007" w:rsidRPr="00321EA4">
        <w:rPr>
          <w:rFonts w:cs="Arial"/>
          <w:b/>
          <w:szCs w:val="20"/>
          <w:lang w:eastAsia="sl-SI"/>
        </w:rPr>
        <w:t xml:space="preserve"> v sredo </w:t>
      </w:r>
      <w:r w:rsidR="00285007">
        <w:rPr>
          <w:rFonts w:cs="Arial"/>
          <w:b/>
          <w:szCs w:val="20"/>
          <w:lang w:eastAsia="sl-SI"/>
        </w:rPr>
        <w:t xml:space="preserve">od </w:t>
      </w:r>
      <w:r w:rsidR="00285007" w:rsidRPr="00321EA4">
        <w:rPr>
          <w:rFonts w:cs="Arial"/>
          <w:b/>
          <w:szCs w:val="20"/>
          <w:lang w:eastAsia="sl-SI"/>
        </w:rPr>
        <w:t xml:space="preserve"> 7. </w:t>
      </w:r>
      <w:r w:rsidR="00285007">
        <w:rPr>
          <w:rFonts w:cs="Arial"/>
          <w:b/>
          <w:szCs w:val="20"/>
          <w:lang w:eastAsia="sl-SI"/>
        </w:rPr>
        <w:t>do</w:t>
      </w:r>
      <w:r w:rsidR="00285007" w:rsidRPr="00321EA4">
        <w:rPr>
          <w:rFonts w:cs="Arial"/>
          <w:b/>
          <w:szCs w:val="20"/>
          <w:lang w:eastAsia="sl-SI"/>
        </w:rPr>
        <w:t xml:space="preserve"> 17. ur</w:t>
      </w:r>
      <w:r w:rsidR="00285007">
        <w:rPr>
          <w:rFonts w:cs="Arial"/>
          <w:b/>
          <w:szCs w:val="20"/>
          <w:lang w:eastAsia="sl-SI"/>
        </w:rPr>
        <w:t>e in</w:t>
      </w:r>
      <w:r w:rsidR="00285007" w:rsidRPr="00321EA4">
        <w:rPr>
          <w:rFonts w:cs="Arial"/>
          <w:b/>
          <w:szCs w:val="20"/>
          <w:lang w:eastAsia="sl-SI"/>
        </w:rPr>
        <w:t xml:space="preserve"> v petek </w:t>
      </w:r>
      <w:r w:rsidR="00285007">
        <w:rPr>
          <w:rFonts w:cs="Arial"/>
          <w:b/>
          <w:szCs w:val="20"/>
          <w:lang w:eastAsia="sl-SI"/>
        </w:rPr>
        <w:t>od</w:t>
      </w:r>
      <w:r w:rsidR="00285007" w:rsidRPr="00321EA4">
        <w:rPr>
          <w:rFonts w:cs="Arial"/>
          <w:b/>
          <w:szCs w:val="20"/>
          <w:lang w:eastAsia="sl-SI"/>
        </w:rPr>
        <w:t xml:space="preserve"> 8. </w:t>
      </w:r>
      <w:r w:rsidR="00285007">
        <w:rPr>
          <w:rFonts w:cs="Arial"/>
          <w:b/>
          <w:szCs w:val="20"/>
          <w:lang w:eastAsia="sl-SI"/>
        </w:rPr>
        <w:t>do</w:t>
      </w:r>
      <w:r w:rsidR="00285007" w:rsidRPr="00321EA4">
        <w:rPr>
          <w:rFonts w:cs="Arial"/>
          <w:b/>
          <w:szCs w:val="20"/>
          <w:lang w:eastAsia="sl-SI"/>
        </w:rPr>
        <w:t xml:space="preserve"> 13. ur</w:t>
      </w:r>
      <w:r w:rsidR="00285007">
        <w:rPr>
          <w:rFonts w:cs="Arial"/>
          <w:b/>
          <w:szCs w:val="20"/>
          <w:lang w:eastAsia="sl-SI"/>
        </w:rPr>
        <w:t>e</w:t>
      </w:r>
      <w:r>
        <w:rPr>
          <w:rFonts w:cs="Arial"/>
          <w:b/>
          <w:szCs w:val="20"/>
          <w:lang w:eastAsia="sl-SI"/>
        </w:rPr>
        <w:t xml:space="preserve"> </w:t>
      </w:r>
      <w:r w:rsidRPr="007E2BD1">
        <w:rPr>
          <w:rFonts w:cs="Arial"/>
          <w:b/>
          <w:szCs w:val="20"/>
          <w:lang w:eastAsia="sl-SI"/>
        </w:rPr>
        <w:t xml:space="preserve">na tel. št. </w:t>
      </w:r>
      <w:r w:rsidR="00C2249F">
        <w:rPr>
          <w:rFonts w:cs="Arial"/>
          <w:b/>
          <w:szCs w:val="20"/>
          <w:lang w:eastAsia="sl-SI"/>
        </w:rPr>
        <w:t>031-331-248</w:t>
      </w:r>
      <w:r w:rsidR="00285007">
        <w:rPr>
          <w:rFonts w:cs="Arial"/>
          <w:b/>
          <w:szCs w:val="20"/>
          <w:lang w:eastAsia="sl-SI"/>
        </w:rPr>
        <w:t xml:space="preserve"> in</w:t>
      </w:r>
      <w:r w:rsidR="002E218E">
        <w:rPr>
          <w:rFonts w:cs="Arial"/>
          <w:b/>
          <w:szCs w:val="20"/>
          <w:lang w:eastAsia="sl-SI"/>
        </w:rPr>
        <w:t xml:space="preserve"> 031-331-045</w:t>
      </w:r>
      <w:r w:rsidR="00C2249F">
        <w:rPr>
          <w:rFonts w:cs="Arial"/>
          <w:b/>
          <w:szCs w:val="20"/>
          <w:lang w:eastAsia="sl-SI"/>
        </w:rPr>
        <w:t xml:space="preserve"> </w:t>
      </w:r>
      <w:r>
        <w:rPr>
          <w:rFonts w:cs="Arial"/>
          <w:b/>
          <w:szCs w:val="20"/>
          <w:lang w:eastAsia="sl-SI"/>
        </w:rPr>
        <w:t>do dneva dražbe.</w:t>
      </w:r>
    </w:p>
    <w:p w:rsidR="00E459E5" w:rsidRDefault="00E459E5" w:rsidP="002535B7">
      <w:pPr>
        <w:spacing w:line="240" w:lineRule="auto"/>
        <w:rPr>
          <w:rFonts w:cs="Arial"/>
          <w:b/>
          <w:szCs w:val="20"/>
          <w:lang w:eastAsia="sl-SI"/>
        </w:rPr>
      </w:pPr>
    </w:p>
    <w:p w:rsidR="00E459E5" w:rsidRDefault="00E459E5" w:rsidP="00E459E5">
      <w:pPr>
        <w:ind w:left="5897" w:right="516"/>
      </w:pPr>
      <w:r>
        <w:t>Oskar Čas,</w:t>
      </w:r>
    </w:p>
    <w:p w:rsidR="00E459E5" w:rsidRDefault="00E459E5" w:rsidP="00E459E5">
      <w:pPr>
        <w:spacing w:after="767"/>
        <w:ind w:left="5735" w:right="518"/>
      </w:pPr>
      <w:r>
        <w:t xml:space="preserve"> vodja oddelka</w:t>
      </w:r>
    </w:p>
    <w:p w:rsidR="00CB12B4" w:rsidRDefault="00CB12B4" w:rsidP="00E459E5">
      <w:pPr>
        <w:spacing w:before="240" w:after="240"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Priloge:</w:t>
      </w:r>
    </w:p>
    <w:p w:rsidR="00CB12B4" w:rsidRPr="00CB12B4" w:rsidRDefault="00CB12B4" w:rsidP="00CB12B4">
      <w:pPr>
        <w:pStyle w:val="Odstavekseznama"/>
        <w:numPr>
          <w:ilvl w:val="0"/>
          <w:numId w:val="15"/>
        </w:numPr>
        <w:rPr>
          <w:rFonts w:cs="Arial"/>
        </w:rPr>
      </w:pPr>
      <w:r>
        <w:rPr>
          <w:rFonts w:ascii="Arial" w:hAnsi="Arial" w:cs="Arial"/>
        </w:rPr>
        <w:t>seznam najdenih stvari,</w:t>
      </w:r>
    </w:p>
    <w:p w:rsidR="00CB12B4" w:rsidRDefault="00CB12B4" w:rsidP="006F1A5F">
      <w:pPr>
        <w:spacing w:line="240" w:lineRule="auto"/>
        <w:rPr>
          <w:rFonts w:cs="Arial"/>
          <w:szCs w:val="20"/>
          <w:lang w:eastAsia="sl-SI"/>
        </w:rPr>
      </w:pPr>
    </w:p>
    <w:p w:rsidR="00D73212" w:rsidRPr="006B3159" w:rsidRDefault="00D73212" w:rsidP="006F1A5F">
      <w:pPr>
        <w:spacing w:line="240" w:lineRule="auto"/>
        <w:rPr>
          <w:rFonts w:cs="Arial"/>
          <w:szCs w:val="20"/>
          <w:lang w:eastAsia="sl-SI"/>
        </w:rPr>
      </w:pPr>
      <w:r w:rsidRPr="006B3159">
        <w:rPr>
          <w:rFonts w:cs="Arial"/>
          <w:szCs w:val="20"/>
          <w:lang w:eastAsia="sl-SI"/>
        </w:rPr>
        <w:t>Objavljeno:</w:t>
      </w:r>
    </w:p>
    <w:p w:rsidR="00D73212" w:rsidRDefault="00CB12B4" w:rsidP="00CB12B4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CB12B4">
        <w:rPr>
          <w:rFonts w:ascii="Arial" w:hAnsi="Arial" w:cs="Arial"/>
        </w:rPr>
        <w:t xml:space="preserve">na spletni strani </w:t>
      </w:r>
      <w:r w:rsidR="00285007">
        <w:rPr>
          <w:rFonts w:ascii="Arial" w:hAnsi="Arial" w:cs="Arial"/>
        </w:rPr>
        <w:t>GOV.SI</w:t>
      </w:r>
      <w:r>
        <w:rPr>
          <w:rFonts w:ascii="Arial" w:hAnsi="Arial" w:cs="Arial"/>
        </w:rPr>
        <w:t>,</w:t>
      </w:r>
    </w:p>
    <w:p w:rsidR="00CB12B4" w:rsidRDefault="00CB12B4" w:rsidP="00CB12B4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CB12B4">
        <w:rPr>
          <w:rFonts w:ascii="Arial" w:hAnsi="Arial" w:cs="Arial"/>
        </w:rPr>
        <w:t>na oglasni deski FU Ljubljana</w:t>
      </w:r>
      <w:r>
        <w:rPr>
          <w:rFonts w:ascii="Arial" w:hAnsi="Arial" w:cs="Arial"/>
        </w:rPr>
        <w:t>,</w:t>
      </w:r>
    </w:p>
    <w:p w:rsidR="00CB12B4" w:rsidRPr="00CB12B4" w:rsidRDefault="00CB12B4" w:rsidP="00CB12B4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CB12B4">
        <w:rPr>
          <w:rFonts w:ascii="Arial" w:hAnsi="Arial" w:cs="Arial"/>
        </w:rPr>
        <w:t xml:space="preserve">spletno mesto </w:t>
      </w:r>
      <w:hyperlink r:id="rId15" w:history="1">
        <w:r w:rsidR="00965C3D">
          <w:rPr>
            <w:rStyle w:val="Hiperpovezava"/>
            <w:rFonts w:ascii="Arial" w:hAnsi="Arial" w:cs="Arial"/>
          </w:rPr>
          <w:t>Oglasnik Bolha.com</w:t>
        </w:r>
      </w:hyperlink>
      <w:bookmarkStart w:id="1" w:name="_GoBack"/>
      <w:bookmarkEnd w:id="1"/>
      <w:r w:rsidR="00E459E5">
        <w:rPr>
          <w:rStyle w:val="Hiperpovezava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 xml:space="preserve"> </w:t>
      </w:r>
    </w:p>
    <w:sectPr w:rsidR="00CB12B4" w:rsidRPr="00CB12B4" w:rsidSect="0091166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134" w:right="1701" w:bottom="1843" w:left="1701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EC" w:rsidRDefault="008C72EC">
      <w:r>
        <w:separator/>
      </w:r>
    </w:p>
  </w:endnote>
  <w:endnote w:type="continuationSeparator" w:id="0">
    <w:p w:rsidR="008C72EC" w:rsidRDefault="008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6A" w:rsidRDefault="00760C6A" w:rsidP="008C43BD">
    <w:pPr>
      <w:pStyle w:val="Noga"/>
      <w:jc w:val="center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60418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60418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6A" w:rsidRDefault="00760C6A" w:rsidP="002D4B6F">
    <w:pPr>
      <w:pStyle w:val="Noga"/>
      <w:jc w:val="center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6041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60418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EC" w:rsidRDefault="008C72EC">
      <w:r>
        <w:separator/>
      </w:r>
    </w:p>
  </w:footnote>
  <w:footnote w:type="continuationSeparator" w:id="0">
    <w:p w:rsidR="008C72EC" w:rsidRDefault="008C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6A" w:rsidRPr="00110CBD" w:rsidRDefault="00760C6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60C6A" w:rsidRPr="008F3500">
      <w:trPr>
        <w:cantSplit/>
        <w:trHeight w:hRule="exact" w:val="847"/>
      </w:trPr>
      <w:tc>
        <w:tcPr>
          <w:tcW w:w="567" w:type="dxa"/>
        </w:tcPr>
        <w:p w:rsidR="00760C6A" w:rsidRPr="006D42D9" w:rsidRDefault="00760C6A" w:rsidP="00B3472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:rsidR="00760C6A" w:rsidRPr="008F3500" w:rsidRDefault="00760C6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760C6A" w:rsidRPr="008F3500" w:rsidRDefault="00760C6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760C6A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760C6A" w:rsidRPr="0039308F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</w:p>
  <w:p w:rsidR="00760C6A" w:rsidRPr="008F3500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Davčna ulica 1,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107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01 369 30 00</w:t>
    </w:r>
  </w:p>
  <w:p w:rsidR="00760C6A" w:rsidRPr="008F3500" w:rsidRDefault="00760C6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01 369 30 10</w:t>
    </w:r>
    <w:r w:rsidRPr="008F3500">
      <w:rPr>
        <w:rFonts w:cs="Arial"/>
        <w:sz w:val="16"/>
      </w:rPr>
      <w:t xml:space="preserve"> </w:t>
    </w:r>
  </w:p>
  <w:p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lj.fu@gov.si</w:t>
    </w:r>
  </w:p>
  <w:p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620"/>
    <w:multiLevelType w:val="hybridMultilevel"/>
    <w:tmpl w:val="1EA873D4"/>
    <w:lvl w:ilvl="0" w:tplc="8F1C9F82">
      <w:numFmt w:val="bullet"/>
      <w:lvlText w:val="-"/>
      <w:lvlJc w:val="left"/>
      <w:pPr>
        <w:tabs>
          <w:tab w:val="num" w:pos="113"/>
        </w:tabs>
        <w:ind w:left="142" w:hanging="142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9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13975"/>
    <w:multiLevelType w:val="hybridMultilevel"/>
    <w:tmpl w:val="0434AB84"/>
    <w:lvl w:ilvl="0" w:tplc="E11A2A92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51DA2"/>
    <w:multiLevelType w:val="hybridMultilevel"/>
    <w:tmpl w:val="0846A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2110"/>
    <w:multiLevelType w:val="hybridMultilevel"/>
    <w:tmpl w:val="F684DA32"/>
    <w:lvl w:ilvl="0" w:tplc="3E1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11280"/>
    <w:multiLevelType w:val="hybridMultilevel"/>
    <w:tmpl w:val="908E16F8"/>
    <w:lvl w:ilvl="0" w:tplc="74626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6770"/>
    <w:multiLevelType w:val="hybridMultilevel"/>
    <w:tmpl w:val="46FA57D4"/>
    <w:lvl w:ilvl="0" w:tplc="532C33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1400B"/>
    <w:multiLevelType w:val="hybridMultilevel"/>
    <w:tmpl w:val="835E3E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32C70"/>
    <w:multiLevelType w:val="hybridMultilevel"/>
    <w:tmpl w:val="14043F36"/>
    <w:lvl w:ilvl="0" w:tplc="DF1486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C05BD"/>
    <w:multiLevelType w:val="hybridMultilevel"/>
    <w:tmpl w:val="66C89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7"/>
    <w:rsid w:val="00023A88"/>
    <w:rsid w:val="000337ED"/>
    <w:rsid w:val="0003691D"/>
    <w:rsid w:val="00045F66"/>
    <w:rsid w:val="00050298"/>
    <w:rsid w:val="00060509"/>
    <w:rsid w:val="00065A6A"/>
    <w:rsid w:val="000663A8"/>
    <w:rsid w:val="000771E4"/>
    <w:rsid w:val="000849B8"/>
    <w:rsid w:val="00094BE4"/>
    <w:rsid w:val="000A2A06"/>
    <w:rsid w:val="000A3794"/>
    <w:rsid w:val="000A5985"/>
    <w:rsid w:val="000A6E4C"/>
    <w:rsid w:val="000A7238"/>
    <w:rsid w:val="000B0612"/>
    <w:rsid w:val="000B6B1C"/>
    <w:rsid w:val="000C195C"/>
    <w:rsid w:val="000C3D7D"/>
    <w:rsid w:val="000C7E24"/>
    <w:rsid w:val="000D5CA6"/>
    <w:rsid w:val="000D6F86"/>
    <w:rsid w:val="000E322C"/>
    <w:rsid w:val="000E7E74"/>
    <w:rsid w:val="00112E57"/>
    <w:rsid w:val="00114DA6"/>
    <w:rsid w:val="00115BA3"/>
    <w:rsid w:val="00117BB2"/>
    <w:rsid w:val="00122297"/>
    <w:rsid w:val="001357B2"/>
    <w:rsid w:val="00140A92"/>
    <w:rsid w:val="00143AE0"/>
    <w:rsid w:val="00147A35"/>
    <w:rsid w:val="001554D9"/>
    <w:rsid w:val="00160418"/>
    <w:rsid w:val="0018052E"/>
    <w:rsid w:val="00184238"/>
    <w:rsid w:val="001A4983"/>
    <w:rsid w:val="001B0D16"/>
    <w:rsid w:val="001B1657"/>
    <w:rsid w:val="001C2B09"/>
    <w:rsid w:val="001D1925"/>
    <w:rsid w:val="001F3C73"/>
    <w:rsid w:val="001F46FF"/>
    <w:rsid w:val="00202A77"/>
    <w:rsid w:val="00203AE6"/>
    <w:rsid w:val="002223BD"/>
    <w:rsid w:val="00223B1E"/>
    <w:rsid w:val="00237A00"/>
    <w:rsid w:val="00241BCB"/>
    <w:rsid w:val="00242707"/>
    <w:rsid w:val="00245BD6"/>
    <w:rsid w:val="0025080C"/>
    <w:rsid w:val="002535B7"/>
    <w:rsid w:val="002701EE"/>
    <w:rsid w:val="00270BFF"/>
    <w:rsid w:val="00271CE5"/>
    <w:rsid w:val="00276C27"/>
    <w:rsid w:val="00281429"/>
    <w:rsid w:val="00282020"/>
    <w:rsid w:val="002829BE"/>
    <w:rsid w:val="00285007"/>
    <w:rsid w:val="00286DC7"/>
    <w:rsid w:val="00293BD0"/>
    <w:rsid w:val="002943ED"/>
    <w:rsid w:val="00294D49"/>
    <w:rsid w:val="002A686D"/>
    <w:rsid w:val="002B3310"/>
    <w:rsid w:val="002C108C"/>
    <w:rsid w:val="002C5F67"/>
    <w:rsid w:val="002D0D3B"/>
    <w:rsid w:val="002D4B6F"/>
    <w:rsid w:val="002D5A57"/>
    <w:rsid w:val="002E218E"/>
    <w:rsid w:val="002F28FE"/>
    <w:rsid w:val="002F7125"/>
    <w:rsid w:val="00305BC3"/>
    <w:rsid w:val="00307364"/>
    <w:rsid w:val="003131E4"/>
    <w:rsid w:val="003230C8"/>
    <w:rsid w:val="00335EFA"/>
    <w:rsid w:val="00340F4B"/>
    <w:rsid w:val="00342E98"/>
    <w:rsid w:val="003636BF"/>
    <w:rsid w:val="003717A9"/>
    <w:rsid w:val="003727C6"/>
    <w:rsid w:val="0037479F"/>
    <w:rsid w:val="003845B4"/>
    <w:rsid w:val="00387B1A"/>
    <w:rsid w:val="003900D8"/>
    <w:rsid w:val="0039308F"/>
    <w:rsid w:val="003940D9"/>
    <w:rsid w:val="003A0C86"/>
    <w:rsid w:val="003A7052"/>
    <w:rsid w:val="003B32F1"/>
    <w:rsid w:val="003C04A9"/>
    <w:rsid w:val="003C46C5"/>
    <w:rsid w:val="003C579F"/>
    <w:rsid w:val="003C5EEA"/>
    <w:rsid w:val="003C630F"/>
    <w:rsid w:val="003D238E"/>
    <w:rsid w:val="003D596A"/>
    <w:rsid w:val="003E1C74"/>
    <w:rsid w:val="003F30A7"/>
    <w:rsid w:val="003F3A8A"/>
    <w:rsid w:val="0040224B"/>
    <w:rsid w:val="004208A4"/>
    <w:rsid w:val="0042152D"/>
    <w:rsid w:val="0042725C"/>
    <w:rsid w:val="00433293"/>
    <w:rsid w:val="004354E2"/>
    <w:rsid w:val="004528B3"/>
    <w:rsid w:val="00453D65"/>
    <w:rsid w:val="0046796E"/>
    <w:rsid w:val="004727BB"/>
    <w:rsid w:val="00474DFF"/>
    <w:rsid w:val="00482E73"/>
    <w:rsid w:val="00497541"/>
    <w:rsid w:val="004A5560"/>
    <w:rsid w:val="004A657F"/>
    <w:rsid w:val="004B1B8D"/>
    <w:rsid w:val="004C33EB"/>
    <w:rsid w:val="004D11F0"/>
    <w:rsid w:val="004D1C1E"/>
    <w:rsid w:val="004E6FB5"/>
    <w:rsid w:val="004F2691"/>
    <w:rsid w:val="005035AD"/>
    <w:rsid w:val="005117F8"/>
    <w:rsid w:val="00512370"/>
    <w:rsid w:val="00513617"/>
    <w:rsid w:val="005141F4"/>
    <w:rsid w:val="00516F72"/>
    <w:rsid w:val="00520256"/>
    <w:rsid w:val="00522E55"/>
    <w:rsid w:val="00523BC8"/>
    <w:rsid w:val="00526246"/>
    <w:rsid w:val="0055544A"/>
    <w:rsid w:val="0056314C"/>
    <w:rsid w:val="00563420"/>
    <w:rsid w:val="00567106"/>
    <w:rsid w:val="00585A29"/>
    <w:rsid w:val="0059419B"/>
    <w:rsid w:val="00597DD1"/>
    <w:rsid w:val="005A07DC"/>
    <w:rsid w:val="005A0FE4"/>
    <w:rsid w:val="005B623B"/>
    <w:rsid w:val="005E120D"/>
    <w:rsid w:val="005E1D3C"/>
    <w:rsid w:val="005E3775"/>
    <w:rsid w:val="005E5938"/>
    <w:rsid w:val="0060258F"/>
    <w:rsid w:val="00610B37"/>
    <w:rsid w:val="00632253"/>
    <w:rsid w:val="006345A2"/>
    <w:rsid w:val="00642714"/>
    <w:rsid w:val="006455CE"/>
    <w:rsid w:val="00660586"/>
    <w:rsid w:val="00662C5F"/>
    <w:rsid w:val="006631A2"/>
    <w:rsid w:val="0066663F"/>
    <w:rsid w:val="00666EE0"/>
    <w:rsid w:val="006A6944"/>
    <w:rsid w:val="006B009C"/>
    <w:rsid w:val="006B3159"/>
    <w:rsid w:val="006C19A0"/>
    <w:rsid w:val="006C2311"/>
    <w:rsid w:val="006C2CBD"/>
    <w:rsid w:val="006C49C5"/>
    <w:rsid w:val="006C4D25"/>
    <w:rsid w:val="006D42D9"/>
    <w:rsid w:val="006E51B8"/>
    <w:rsid w:val="006F126A"/>
    <w:rsid w:val="006F1A5F"/>
    <w:rsid w:val="006F1FD8"/>
    <w:rsid w:val="00733017"/>
    <w:rsid w:val="00746069"/>
    <w:rsid w:val="007608A1"/>
    <w:rsid w:val="00760C6A"/>
    <w:rsid w:val="007655DE"/>
    <w:rsid w:val="00765798"/>
    <w:rsid w:val="007700EE"/>
    <w:rsid w:val="00777909"/>
    <w:rsid w:val="0078105B"/>
    <w:rsid w:val="00783310"/>
    <w:rsid w:val="00796808"/>
    <w:rsid w:val="007A4A6D"/>
    <w:rsid w:val="007C0CE3"/>
    <w:rsid w:val="007C6968"/>
    <w:rsid w:val="007D099B"/>
    <w:rsid w:val="007D1BCF"/>
    <w:rsid w:val="007D2F4F"/>
    <w:rsid w:val="007D75CF"/>
    <w:rsid w:val="007E2BD1"/>
    <w:rsid w:val="007E5B91"/>
    <w:rsid w:val="007E6DC5"/>
    <w:rsid w:val="007F33E0"/>
    <w:rsid w:val="00801B40"/>
    <w:rsid w:val="00816D7F"/>
    <w:rsid w:val="008251D9"/>
    <w:rsid w:val="00827C0F"/>
    <w:rsid w:val="00830DF0"/>
    <w:rsid w:val="0084199B"/>
    <w:rsid w:val="0084387D"/>
    <w:rsid w:val="00854DBF"/>
    <w:rsid w:val="008550BB"/>
    <w:rsid w:val="008761F3"/>
    <w:rsid w:val="0088043C"/>
    <w:rsid w:val="00885DF8"/>
    <w:rsid w:val="00886719"/>
    <w:rsid w:val="00887486"/>
    <w:rsid w:val="008906C9"/>
    <w:rsid w:val="008B6777"/>
    <w:rsid w:val="008C1405"/>
    <w:rsid w:val="008C4251"/>
    <w:rsid w:val="008C43BD"/>
    <w:rsid w:val="008C4B0B"/>
    <w:rsid w:val="008C5283"/>
    <w:rsid w:val="008C5738"/>
    <w:rsid w:val="008C5882"/>
    <w:rsid w:val="008C72EC"/>
    <w:rsid w:val="008D04F0"/>
    <w:rsid w:val="008D29BF"/>
    <w:rsid w:val="008D50B6"/>
    <w:rsid w:val="008E057B"/>
    <w:rsid w:val="008F3500"/>
    <w:rsid w:val="008F40E7"/>
    <w:rsid w:val="0090059D"/>
    <w:rsid w:val="00902596"/>
    <w:rsid w:val="009109B0"/>
    <w:rsid w:val="0091166C"/>
    <w:rsid w:val="00924E3C"/>
    <w:rsid w:val="00931940"/>
    <w:rsid w:val="00936CDD"/>
    <w:rsid w:val="0094334E"/>
    <w:rsid w:val="009470FF"/>
    <w:rsid w:val="00951C21"/>
    <w:rsid w:val="009612BB"/>
    <w:rsid w:val="00965C3D"/>
    <w:rsid w:val="00967242"/>
    <w:rsid w:val="00967AB4"/>
    <w:rsid w:val="00971FF7"/>
    <w:rsid w:val="00974F33"/>
    <w:rsid w:val="009802A8"/>
    <w:rsid w:val="009806B9"/>
    <w:rsid w:val="00987A94"/>
    <w:rsid w:val="009A1F68"/>
    <w:rsid w:val="009B2176"/>
    <w:rsid w:val="009B4049"/>
    <w:rsid w:val="009C07BA"/>
    <w:rsid w:val="009C07DE"/>
    <w:rsid w:val="009C3FDB"/>
    <w:rsid w:val="009D1559"/>
    <w:rsid w:val="009D7564"/>
    <w:rsid w:val="009F6F26"/>
    <w:rsid w:val="00A0537F"/>
    <w:rsid w:val="00A060FC"/>
    <w:rsid w:val="00A125C5"/>
    <w:rsid w:val="00A1328D"/>
    <w:rsid w:val="00A14C06"/>
    <w:rsid w:val="00A157CE"/>
    <w:rsid w:val="00A15953"/>
    <w:rsid w:val="00A33FD7"/>
    <w:rsid w:val="00A41E67"/>
    <w:rsid w:val="00A421AD"/>
    <w:rsid w:val="00A4408A"/>
    <w:rsid w:val="00A45C5D"/>
    <w:rsid w:val="00A5039D"/>
    <w:rsid w:val="00A51D59"/>
    <w:rsid w:val="00A51FD3"/>
    <w:rsid w:val="00A53E3D"/>
    <w:rsid w:val="00A65EE7"/>
    <w:rsid w:val="00A67690"/>
    <w:rsid w:val="00A70133"/>
    <w:rsid w:val="00A70662"/>
    <w:rsid w:val="00A70CF6"/>
    <w:rsid w:val="00A908B4"/>
    <w:rsid w:val="00AA44FE"/>
    <w:rsid w:val="00AB1A8F"/>
    <w:rsid w:val="00AC21E4"/>
    <w:rsid w:val="00AC67BA"/>
    <w:rsid w:val="00B06023"/>
    <w:rsid w:val="00B14D8B"/>
    <w:rsid w:val="00B17141"/>
    <w:rsid w:val="00B23E5A"/>
    <w:rsid w:val="00B31575"/>
    <w:rsid w:val="00B34729"/>
    <w:rsid w:val="00B41FEC"/>
    <w:rsid w:val="00B47F8C"/>
    <w:rsid w:val="00B53AC5"/>
    <w:rsid w:val="00B6422C"/>
    <w:rsid w:val="00B65628"/>
    <w:rsid w:val="00B71798"/>
    <w:rsid w:val="00B8547D"/>
    <w:rsid w:val="00B86DC5"/>
    <w:rsid w:val="00BC2DFE"/>
    <w:rsid w:val="00BC4021"/>
    <w:rsid w:val="00BC60E8"/>
    <w:rsid w:val="00BD44FD"/>
    <w:rsid w:val="00BE7B57"/>
    <w:rsid w:val="00BF0DB6"/>
    <w:rsid w:val="00BF6A17"/>
    <w:rsid w:val="00C12FB7"/>
    <w:rsid w:val="00C2249F"/>
    <w:rsid w:val="00C250D5"/>
    <w:rsid w:val="00C314C1"/>
    <w:rsid w:val="00C325E2"/>
    <w:rsid w:val="00C35B00"/>
    <w:rsid w:val="00C406E3"/>
    <w:rsid w:val="00C42973"/>
    <w:rsid w:val="00C45D23"/>
    <w:rsid w:val="00C51F96"/>
    <w:rsid w:val="00C5307F"/>
    <w:rsid w:val="00C62CBA"/>
    <w:rsid w:val="00C66D24"/>
    <w:rsid w:val="00C67B53"/>
    <w:rsid w:val="00C718CA"/>
    <w:rsid w:val="00C75111"/>
    <w:rsid w:val="00C91AD8"/>
    <w:rsid w:val="00C92898"/>
    <w:rsid w:val="00CA1566"/>
    <w:rsid w:val="00CB12B4"/>
    <w:rsid w:val="00CB2502"/>
    <w:rsid w:val="00CC140A"/>
    <w:rsid w:val="00CC4980"/>
    <w:rsid w:val="00CD4C48"/>
    <w:rsid w:val="00CD7159"/>
    <w:rsid w:val="00CE7514"/>
    <w:rsid w:val="00CF1C85"/>
    <w:rsid w:val="00CF6C61"/>
    <w:rsid w:val="00D003B8"/>
    <w:rsid w:val="00D20BBE"/>
    <w:rsid w:val="00D248DE"/>
    <w:rsid w:val="00D33407"/>
    <w:rsid w:val="00D3613E"/>
    <w:rsid w:val="00D40B43"/>
    <w:rsid w:val="00D53053"/>
    <w:rsid w:val="00D70738"/>
    <w:rsid w:val="00D7082F"/>
    <w:rsid w:val="00D714EE"/>
    <w:rsid w:val="00D73212"/>
    <w:rsid w:val="00D77837"/>
    <w:rsid w:val="00D85280"/>
    <w:rsid w:val="00D8542D"/>
    <w:rsid w:val="00D90863"/>
    <w:rsid w:val="00D96FC0"/>
    <w:rsid w:val="00D97443"/>
    <w:rsid w:val="00DB4665"/>
    <w:rsid w:val="00DC6A71"/>
    <w:rsid w:val="00DD2456"/>
    <w:rsid w:val="00DE1A77"/>
    <w:rsid w:val="00DE5B46"/>
    <w:rsid w:val="00DE6A5B"/>
    <w:rsid w:val="00E02B6E"/>
    <w:rsid w:val="00E0357D"/>
    <w:rsid w:val="00E066BE"/>
    <w:rsid w:val="00E202C8"/>
    <w:rsid w:val="00E23082"/>
    <w:rsid w:val="00E24A04"/>
    <w:rsid w:val="00E24EC2"/>
    <w:rsid w:val="00E43EAB"/>
    <w:rsid w:val="00E459E5"/>
    <w:rsid w:val="00E51F95"/>
    <w:rsid w:val="00E7627B"/>
    <w:rsid w:val="00E764E7"/>
    <w:rsid w:val="00E764FF"/>
    <w:rsid w:val="00E7763F"/>
    <w:rsid w:val="00EA229B"/>
    <w:rsid w:val="00EA5A03"/>
    <w:rsid w:val="00EB5459"/>
    <w:rsid w:val="00EC3796"/>
    <w:rsid w:val="00EC48EE"/>
    <w:rsid w:val="00ED5FE2"/>
    <w:rsid w:val="00EE4D51"/>
    <w:rsid w:val="00EF1F83"/>
    <w:rsid w:val="00F059C8"/>
    <w:rsid w:val="00F076C6"/>
    <w:rsid w:val="00F240BB"/>
    <w:rsid w:val="00F30787"/>
    <w:rsid w:val="00F460FF"/>
    <w:rsid w:val="00F46724"/>
    <w:rsid w:val="00F543B3"/>
    <w:rsid w:val="00F54422"/>
    <w:rsid w:val="00F555C2"/>
    <w:rsid w:val="00F57FED"/>
    <w:rsid w:val="00F63D12"/>
    <w:rsid w:val="00F93018"/>
    <w:rsid w:val="00F93BF1"/>
    <w:rsid w:val="00F95D54"/>
    <w:rsid w:val="00F96C57"/>
    <w:rsid w:val="00F96CE7"/>
    <w:rsid w:val="00FA3F96"/>
    <w:rsid w:val="00FC1E0D"/>
    <w:rsid w:val="00FC5362"/>
    <w:rsid w:val="00FD0164"/>
    <w:rsid w:val="00FD0A7F"/>
    <w:rsid w:val="00FE2DDB"/>
    <w:rsid w:val="00FE408C"/>
    <w:rsid w:val="00FE458B"/>
    <w:rsid w:val="00FE5E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173FB9B2-7781-4597-902F-EB690735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7837"/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30DF0"/>
    <w:pPr>
      <w:spacing w:line="240" w:lineRule="auto"/>
      <w:ind w:left="720"/>
      <w:contextualSpacing/>
    </w:pPr>
    <w:rPr>
      <w:rFonts w:ascii="Times New Roman" w:hAnsi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C66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66D24"/>
    <w:rPr>
      <w:rFonts w:ascii="Tahoma" w:hAnsi="Tahoma" w:cs="Tahoma"/>
      <w:sz w:val="16"/>
      <w:szCs w:val="16"/>
      <w:lang w:val="en-US" w:eastAsia="en-US"/>
    </w:rPr>
  </w:style>
  <w:style w:type="paragraph" w:customStyle="1" w:styleId="a">
    <w:unhideWhenUsed/>
    <w:rsid w:val="00BF6A17"/>
  </w:style>
  <w:style w:type="character" w:styleId="Pripombasklic">
    <w:name w:val="annotation reference"/>
    <w:basedOn w:val="Privzetapisavaodstavka"/>
    <w:rsid w:val="00BF6A17"/>
    <w:rPr>
      <w:sz w:val="16"/>
      <w:szCs w:val="16"/>
    </w:rPr>
  </w:style>
  <w:style w:type="paragraph" w:customStyle="1" w:styleId="a0">
    <w:unhideWhenUsed/>
    <w:rsid w:val="00D003B8"/>
    <w:rPr>
      <w:rFonts w:ascii="Arial" w:hAnsi="Arial"/>
      <w:szCs w:val="24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3D2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5983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4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8341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21402" TargetMode="External"/><Relationship Id="rId13" Type="http://schemas.openxmlformats.org/officeDocument/2006/relationships/hyperlink" Target="http://www.uradni-list.si/1/objava.jsp?urlurid=2014161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urlurid=2011553" TargetMode="External"/><Relationship Id="rId12" Type="http://schemas.openxmlformats.org/officeDocument/2006/relationships/hyperlink" Target="http://www.uradni-list.si/1/objava.jsp?urlurid=201496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urid=201341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lha.com/trgovina/financna-uprava-rs" TargetMode="External"/><Relationship Id="rId10" Type="http://schemas.openxmlformats.org/officeDocument/2006/relationships/hyperlink" Target="http://www.uradni-list.si/1/objava.jsp?urlurid=2013367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123643" TargetMode="External"/><Relationship Id="rId14" Type="http://schemas.openxmlformats.org/officeDocument/2006/relationships/hyperlink" Target="http://www.uradni-list.si/1/objava.jsp?urlurid=201436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377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Finančna Uprava RS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Valter Žnidaršič</dc:creator>
  <cp:lastModifiedBy>Valter Žnidaršič</cp:lastModifiedBy>
  <cp:revision>9</cp:revision>
  <cp:lastPrinted>2017-09-04T09:56:00Z</cp:lastPrinted>
  <dcterms:created xsi:type="dcterms:W3CDTF">2020-06-05T09:43:00Z</dcterms:created>
  <dcterms:modified xsi:type="dcterms:W3CDTF">2020-06-11T07:21:00Z</dcterms:modified>
</cp:coreProperties>
</file>