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8E07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6D7E837F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2987A124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533D9B3F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1004-95/2026-1</w:t>
      </w:r>
      <w:bookmarkEnd w:id="1"/>
      <w:r w:rsidRPr="006C0A0E">
        <w:rPr>
          <w:rFonts w:cs="Arial"/>
        </w:rPr>
        <w:tab/>
      </w:r>
    </w:p>
    <w:p w14:paraId="7D79B06D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09. 04. 2026</w:t>
      </w:r>
      <w:bookmarkEnd w:id="2"/>
      <w:r w:rsidRPr="006C0A0E">
        <w:rPr>
          <w:rFonts w:cs="Arial"/>
        </w:rPr>
        <w:t xml:space="preserve"> </w:t>
      </w:r>
    </w:p>
    <w:bookmarkEnd w:id="0"/>
    <w:p w14:paraId="40723F0F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79E9E6DB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1D4A598B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402746">
        <w:rPr>
          <w:rFonts w:cs="Arial"/>
          <w:b/>
          <w:bCs/>
        </w:rPr>
        <w:t>tri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402746">
        <w:rPr>
          <w:rFonts w:cs="Arial"/>
          <w:b/>
          <w:bCs/>
        </w:rPr>
        <w:t>a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402746">
        <w:rPr>
          <w:rFonts w:cs="Arial"/>
          <w:b/>
          <w:bCs/>
        </w:rPr>
        <w:t>a</w:t>
      </w:r>
      <w:r w:rsidR="006F1507" w:rsidRPr="0036131B">
        <w:rPr>
          <w:rFonts w:cs="Arial"/>
          <w:b/>
          <w:bCs/>
        </w:rPr>
        <w:t xml:space="preserve"> mest</w:t>
      </w:r>
      <w:r w:rsidR="00402746">
        <w:rPr>
          <w:rFonts w:cs="Arial"/>
          <w:b/>
          <w:bCs/>
        </w:rPr>
        <w:t>a</w:t>
      </w:r>
      <w:r w:rsidRPr="00B45323">
        <w:rPr>
          <w:rFonts w:cs="Arial"/>
        </w:rPr>
        <w:t>:</w:t>
      </w:r>
    </w:p>
    <w:p w14:paraId="4859F83F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3E955F0E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036C7195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402746">
        <w:rPr>
          <w:rFonts w:cs="Arial"/>
          <w:b/>
          <w:szCs w:val="20"/>
        </w:rPr>
        <w:t>Dravograd</w:t>
      </w:r>
    </w:p>
    <w:p w14:paraId="724E1E45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39EC1F4C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3279858B" w14:textId="77777777" w:rsidR="000B18FA" w:rsidRDefault="00000000" w:rsidP="000B18FA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 xml:space="preserve">FINANČNI KONTROLOR SVETOVALEC (šifra </w:t>
      </w:r>
      <w:r>
        <w:rPr>
          <w:rFonts w:cs="Arial"/>
          <w:b/>
          <w:szCs w:val="20"/>
        </w:rPr>
        <w:t>2013</w:t>
      </w:r>
      <w:r w:rsidRPr="00B305EA">
        <w:rPr>
          <w:rFonts w:cs="Arial"/>
          <w:b/>
          <w:szCs w:val="20"/>
        </w:rPr>
        <w:t xml:space="preserve">) </w:t>
      </w:r>
      <w:r>
        <w:rPr>
          <w:rFonts w:cs="Arial"/>
          <w:szCs w:val="20"/>
        </w:rPr>
        <w:t>v Sektorju za davke</w:t>
      </w:r>
    </w:p>
    <w:p w14:paraId="7B0504A7" w14:textId="77777777" w:rsidR="000B18FA" w:rsidRDefault="000B18FA" w:rsidP="000B18FA">
      <w:pPr>
        <w:spacing w:line="260" w:lineRule="exact"/>
        <w:jc w:val="both"/>
        <w:rPr>
          <w:rFonts w:cs="Arial"/>
          <w:szCs w:val="20"/>
        </w:rPr>
      </w:pPr>
    </w:p>
    <w:p w14:paraId="0A906EBC" w14:textId="77777777" w:rsidR="000B18FA" w:rsidRPr="000B18FA" w:rsidRDefault="00000000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0B18FA">
        <w:rPr>
          <w:rFonts w:ascii="Arial" w:hAnsi="Arial" w:cs="Arial"/>
          <w:sz w:val="20"/>
          <w:szCs w:val="20"/>
        </w:rPr>
        <w:t>Oddelk</w:t>
      </w:r>
      <w:r>
        <w:rPr>
          <w:rFonts w:ascii="Arial" w:hAnsi="Arial" w:cs="Arial"/>
          <w:sz w:val="20"/>
          <w:szCs w:val="20"/>
        </w:rPr>
        <w:t>u</w:t>
      </w:r>
      <w:r w:rsidRPr="000B18FA">
        <w:rPr>
          <w:rFonts w:ascii="Arial" w:hAnsi="Arial" w:cs="Arial"/>
          <w:sz w:val="20"/>
          <w:szCs w:val="20"/>
        </w:rPr>
        <w:t xml:space="preserve"> za </w:t>
      </w:r>
      <w:r w:rsidR="00402746">
        <w:rPr>
          <w:rFonts w:ascii="Arial" w:hAnsi="Arial" w:cs="Arial"/>
          <w:sz w:val="20"/>
          <w:szCs w:val="20"/>
        </w:rPr>
        <w:t>DDV in drugo obdavčitev</w:t>
      </w:r>
      <w:r w:rsidRPr="000B18FA">
        <w:rPr>
          <w:rFonts w:ascii="Arial" w:hAnsi="Arial" w:cs="Arial"/>
          <w:sz w:val="20"/>
          <w:szCs w:val="20"/>
        </w:rPr>
        <w:t xml:space="preserve"> – </w:t>
      </w:r>
      <w:r w:rsidRPr="000B18FA">
        <w:rPr>
          <w:rFonts w:ascii="Arial" w:hAnsi="Arial" w:cs="Arial"/>
          <w:i/>
          <w:iCs/>
          <w:sz w:val="20"/>
          <w:szCs w:val="20"/>
        </w:rPr>
        <w:t>1 prosto delovno mesto</w:t>
      </w:r>
    </w:p>
    <w:p w14:paraId="61F4E3B5" w14:textId="77777777" w:rsidR="000B18FA" w:rsidRPr="000B18FA" w:rsidRDefault="00000000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0B18FA">
        <w:rPr>
          <w:rFonts w:ascii="Arial" w:hAnsi="Arial" w:cs="Arial"/>
          <w:sz w:val="20"/>
          <w:szCs w:val="20"/>
        </w:rPr>
        <w:t>Oddelk</w:t>
      </w:r>
      <w:r>
        <w:rPr>
          <w:rFonts w:ascii="Arial" w:hAnsi="Arial" w:cs="Arial"/>
          <w:sz w:val="20"/>
          <w:szCs w:val="20"/>
        </w:rPr>
        <w:t>u</w:t>
      </w:r>
      <w:r w:rsidRPr="000B18FA">
        <w:rPr>
          <w:rFonts w:ascii="Arial" w:hAnsi="Arial" w:cs="Arial"/>
          <w:sz w:val="20"/>
          <w:szCs w:val="20"/>
        </w:rPr>
        <w:t xml:space="preserve"> za </w:t>
      </w:r>
      <w:r w:rsidR="00402746">
        <w:rPr>
          <w:rFonts w:ascii="Arial" w:hAnsi="Arial" w:cs="Arial"/>
          <w:sz w:val="20"/>
          <w:szCs w:val="20"/>
        </w:rPr>
        <w:t xml:space="preserve">dohodnino in prispevke fizičnih oseb </w:t>
      </w:r>
      <w:r w:rsidRPr="000B18FA">
        <w:rPr>
          <w:rFonts w:ascii="Arial" w:hAnsi="Arial" w:cs="Arial"/>
          <w:sz w:val="20"/>
          <w:szCs w:val="20"/>
        </w:rPr>
        <w:t xml:space="preserve"> – </w:t>
      </w:r>
      <w:r w:rsidR="00402746">
        <w:rPr>
          <w:rFonts w:ascii="Arial" w:hAnsi="Arial" w:cs="Arial"/>
          <w:sz w:val="20"/>
          <w:szCs w:val="20"/>
        </w:rPr>
        <w:t>2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 w:rsidR="00402746">
        <w:rPr>
          <w:rFonts w:ascii="Arial" w:hAnsi="Arial" w:cs="Arial"/>
          <w:i/>
          <w:iCs/>
          <w:sz w:val="20"/>
          <w:szCs w:val="20"/>
        </w:rPr>
        <w:t>i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 w:rsidR="00402746">
        <w:rPr>
          <w:rFonts w:ascii="Arial" w:hAnsi="Arial" w:cs="Arial"/>
          <w:i/>
          <w:iCs/>
          <w:sz w:val="20"/>
          <w:szCs w:val="20"/>
        </w:rPr>
        <w:t>i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 w:rsidR="00402746">
        <w:rPr>
          <w:rFonts w:ascii="Arial" w:hAnsi="Arial" w:cs="Arial"/>
          <w:i/>
          <w:iCs/>
          <w:sz w:val="20"/>
          <w:szCs w:val="20"/>
        </w:rPr>
        <w:t>i</w:t>
      </w:r>
    </w:p>
    <w:p w14:paraId="0AD0868D" w14:textId="77777777" w:rsidR="000B18FA" w:rsidRPr="000B18FA" w:rsidRDefault="000B18FA" w:rsidP="000B18FA">
      <w:pPr>
        <w:pStyle w:val="Odstavekseznama"/>
        <w:spacing w:line="260" w:lineRule="exact"/>
        <w:jc w:val="both"/>
        <w:rPr>
          <w:rFonts w:cs="Arial"/>
          <w:b/>
          <w:bCs/>
          <w:i/>
          <w:iCs/>
          <w:szCs w:val="20"/>
        </w:rPr>
      </w:pPr>
    </w:p>
    <w:p w14:paraId="7CC682FF" w14:textId="77777777" w:rsidR="000B18FA" w:rsidRPr="00B305EA" w:rsidRDefault="00000000" w:rsidP="000B18FA">
      <w:pPr>
        <w:pStyle w:val="datumtevilka"/>
        <w:spacing w:line="260" w:lineRule="exact"/>
        <w:jc w:val="both"/>
        <w:rPr>
          <w:rFonts w:cs="Arial"/>
        </w:rPr>
      </w:pPr>
      <w:r>
        <w:rPr>
          <w:rFonts w:cs="Arial"/>
        </w:rPr>
        <w:t>N</w:t>
      </w:r>
      <w:r w:rsidRPr="00B305EA">
        <w:rPr>
          <w:rFonts w:cs="Arial"/>
        </w:rPr>
        <w:t xml:space="preserve">aloge na uradniškem delovnem mestu se opravljajo v nazivu finančni kontrolor svetovalec III, II, I. </w:t>
      </w:r>
    </w:p>
    <w:p w14:paraId="669C5E2E" w14:textId="77777777" w:rsidR="000B18FA" w:rsidRDefault="000B18FA" w:rsidP="000B18FA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7D5FA22" w14:textId="77777777" w:rsidR="000B18FA" w:rsidRDefault="00000000" w:rsidP="000B18FA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kontrolor svetovalec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="00402746">
        <w:rPr>
          <w:rFonts w:cs="Arial"/>
          <w:color w:val="222222"/>
          <w:szCs w:val="20"/>
        </w:rPr>
        <w:t>030,25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A73591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="00F66A1C">
        <w:rPr>
          <w:rFonts w:cs="Arial"/>
          <w:color w:val="222222"/>
          <w:szCs w:val="20"/>
        </w:rPr>
        <w:t>820,71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06E9A1A7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4BEB3917" w14:textId="77777777" w:rsidR="00F66A1C" w:rsidRPr="001633D0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1633D0">
        <w:rPr>
          <w:rFonts w:cs="Arial"/>
          <w:b/>
          <w:szCs w:val="20"/>
        </w:rPr>
        <w:t>Kraj opravljanja dela:</w:t>
      </w:r>
      <w:r w:rsidRPr="001633D0">
        <w:rPr>
          <w:rFonts w:cs="Arial"/>
          <w:szCs w:val="20"/>
        </w:rPr>
        <w:t xml:space="preserve"> Finančna uprava RS, FU Dravograd, Mariborska cesta 3a, 2370 Dravograd.</w:t>
      </w:r>
    </w:p>
    <w:p w14:paraId="19FA14C1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29FAEB15" w14:textId="77777777" w:rsidR="000B18FA" w:rsidRPr="00B305EA" w:rsidRDefault="00000000" w:rsidP="000B18F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1A195C99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5A02167F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1D25F9D4" w14:textId="77777777" w:rsidR="000B18FA" w:rsidRDefault="000B18FA" w:rsidP="000B18FA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54EDFEE0" w14:textId="77777777" w:rsidR="000B18FA" w:rsidRPr="00B67EC1" w:rsidRDefault="00000000" w:rsidP="000B18FA">
      <w:pPr>
        <w:pStyle w:val="Bodytext61"/>
        <w:shd w:val="clear" w:color="auto" w:fill="auto"/>
        <w:spacing w:before="0" w:after="0" w:line="260" w:lineRule="exact"/>
        <w:rPr>
          <w:i w:val="0"/>
          <w:iCs w:val="0"/>
        </w:rPr>
      </w:pPr>
      <w:r w:rsidRPr="00B305EA">
        <w:rPr>
          <w:b/>
          <w:bCs/>
        </w:rPr>
        <w:t>Posebni pogoji in dodatna znanja:</w:t>
      </w:r>
    </w:p>
    <w:p w14:paraId="4957AE71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43CC0170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045FFE1B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71A4122B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3E59FCF3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1D49BD89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30F900A5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5B9A858B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520209E6" w14:textId="77777777" w:rsidR="000B18FA" w:rsidRPr="00475AFC" w:rsidRDefault="00000000" w:rsidP="000B18FA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3342A5AE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kontroliranje pravočasnosti in pravilnosti ter ukrepanje ob neobračunanem oziroma nepravilno obračunanem davku,</w:t>
      </w:r>
    </w:p>
    <w:p w14:paraId="1EDAD7FC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posebnega ugotovitvenega postopka za določitev davčne osnove in odmere davkov in drugih obveznosti,</w:t>
      </w:r>
    </w:p>
    <w:p w14:paraId="4C9C94DF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postopkov v zvezi z zahtevki za vračilo davkov na podlagi obračunov davka,</w:t>
      </w:r>
    </w:p>
    <w:p w14:paraId="2E07FCF0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sodelovanje in svetovanje pri zahtevnejših postopkih kontrole/nadzora in odmere davkov,</w:t>
      </w:r>
    </w:p>
    <w:p w14:paraId="037F596F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zbiranje, urejanje in priprava podatkov za oblikovanje zahtevnejših gradiv,</w:t>
      </w:r>
    </w:p>
    <w:p w14:paraId="4796AD6C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prekrškovnega postopka in izdaja plačilnega naloga,</w:t>
      </w:r>
    </w:p>
    <w:p w14:paraId="7A87E79D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upravnih in davčnih postopkov na I. stopnji po pooblastilu,</w:t>
      </w:r>
    </w:p>
    <w:p w14:paraId="4ACD7B01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priprava in knjiženje knjigovodskih dogodkov,</w:t>
      </w:r>
    </w:p>
    <w:p w14:paraId="47F4B0B3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usklajevanje podatkov z davčnimi zavezanci,</w:t>
      </w:r>
    </w:p>
    <w:p w14:paraId="112BACFB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razkritja,</w:t>
      </w:r>
    </w:p>
    <w:p w14:paraId="5397C684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 xml:space="preserve">opravljanje drugih upravnih nalog podobne zahtevnosti, </w:t>
      </w:r>
    </w:p>
    <w:p w14:paraId="00A78BAD" w14:textId="77777777" w:rsidR="000B18F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36A61788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1CE19247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14B572E1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004E75A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272C115B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60A2A999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5B512EBE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547B18E5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1176FC49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CB92FFF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 w:rsidR="00270C43">
        <w:rPr>
          <w:rFonts w:ascii="Arial" w:hAnsi="Arial" w:cs="Arial"/>
          <w:sz w:val="20"/>
          <w:szCs w:val="20"/>
        </w:rPr>
        <w:t xml:space="preserve">šestih </w:t>
      </w:r>
      <w:r w:rsidRPr="00200049">
        <w:rPr>
          <w:rFonts w:ascii="Arial" w:hAnsi="Arial" w:cs="Arial"/>
          <w:sz w:val="20"/>
          <w:szCs w:val="20"/>
        </w:rPr>
        <w:t>mesecih od sklenitve delovnega razmerja.</w:t>
      </w:r>
    </w:p>
    <w:p w14:paraId="07731B50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5EB7F16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16776395" w14:textId="77777777" w:rsidR="006F1507" w:rsidRDefault="006F1507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7D3416E1" w14:textId="77777777" w:rsidR="006F1507" w:rsidRPr="00B305EA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525EA814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462E84D" w14:textId="77777777" w:rsidR="006F1507" w:rsidRPr="0075389B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lastRenderedPageBreak/>
        <w:t>Preizkus znanja za vodenje prekrškovnega postopka in izdajo plačilnega naloga mora uslužbenec opraviti v šestih mesecih od sklenitve delovnega razmerja.</w:t>
      </w:r>
    </w:p>
    <w:p w14:paraId="31768E11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C34EF94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</w:t>
      </w:r>
      <w:r w:rsidR="00F66A1C">
        <w:rPr>
          <w:rFonts w:ascii="Arial" w:hAnsi="Arial" w:cs="Arial"/>
          <w:sz w:val="20"/>
        </w:rPr>
        <w:t>i</w:t>
      </w:r>
      <w:r w:rsidRPr="00B305EA">
        <w:rPr>
          <w:rFonts w:ascii="Arial" w:hAnsi="Arial" w:cs="Arial"/>
          <w:sz w:val="20"/>
        </w:rPr>
        <w:t xml:space="preserve"> kandidat</w:t>
      </w:r>
      <w:r w:rsidR="00F66A1C">
        <w:rPr>
          <w:rFonts w:ascii="Arial" w:hAnsi="Arial" w:cs="Arial"/>
          <w:sz w:val="20"/>
        </w:rPr>
        <w:t>i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05D7CC99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2D0B62A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5BE94605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1F3002B6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0FE4D23E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58624AFF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4DE3F480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3D27A080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34452BB6" w14:textId="77777777" w:rsidR="00A7565E" w:rsidRPr="00457D0E" w:rsidRDefault="00000000">
      <w:pPr>
        <w:numPr>
          <w:ilvl w:val="0"/>
          <w:numId w:val="3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5CAABD75" w14:textId="77777777" w:rsidR="00A7565E" w:rsidRPr="00457D0E" w:rsidRDefault="00000000">
      <w:pPr>
        <w:numPr>
          <w:ilvl w:val="0"/>
          <w:numId w:val="3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1D331144" w14:textId="77777777" w:rsidR="00A7565E" w:rsidRPr="00457D0E" w:rsidRDefault="00000000">
      <w:pPr>
        <w:numPr>
          <w:ilvl w:val="0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4B2A166C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28AB1A55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471DF456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63336FB1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4750BB15" w14:textId="77777777" w:rsidR="00A7565E" w:rsidRPr="00457D0E" w:rsidRDefault="00000000">
      <w:pPr>
        <w:numPr>
          <w:ilvl w:val="0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7F25F00A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6D76A08C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7AFA10DE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6661825" w14:textId="77777777" w:rsidR="00F66A1C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Kandidat, v roku </w:t>
      </w:r>
      <w:r w:rsidRPr="00B305EA">
        <w:rPr>
          <w:rFonts w:cs="Arial"/>
          <w:b/>
          <w:szCs w:val="20"/>
        </w:rPr>
        <w:t>8 dni</w:t>
      </w:r>
      <w:r w:rsidRPr="00B305EA">
        <w:rPr>
          <w:rFonts w:cs="Arial"/>
          <w:szCs w:val="20"/>
        </w:rPr>
        <w:t xml:space="preserve"> po objavi</w:t>
      </w:r>
      <w:r w:rsidRPr="00092304">
        <w:rPr>
          <w:rFonts w:cs="Arial"/>
          <w:b/>
          <w:bCs/>
          <w:szCs w:val="20"/>
        </w:rPr>
        <w:t>,</w:t>
      </w:r>
      <w:r w:rsidRPr="00B305EA">
        <w:rPr>
          <w:rFonts w:cs="Arial"/>
          <w:szCs w:val="20"/>
        </w:rPr>
        <w:t xml:space="preserve"> vloži prijavo </w:t>
      </w:r>
      <w:r>
        <w:rPr>
          <w:rFonts w:cs="Arial"/>
          <w:szCs w:val="20"/>
        </w:rPr>
        <w:t>v elektronski obliki</w:t>
      </w:r>
      <w:r w:rsidRPr="00B305EA">
        <w:rPr>
          <w:rFonts w:cs="Arial"/>
          <w:szCs w:val="20"/>
        </w:rPr>
        <w:t xml:space="preserve"> (</w:t>
      </w:r>
      <w:r>
        <w:rPr>
          <w:rFonts w:cs="Arial"/>
          <w:szCs w:val="20"/>
        </w:rPr>
        <w:t xml:space="preserve">zaželeno </w:t>
      </w:r>
      <w:r w:rsidRPr="00B305EA">
        <w:rPr>
          <w:rFonts w:cs="Arial"/>
          <w:szCs w:val="20"/>
        </w:rPr>
        <w:t xml:space="preserve">na priloženem obrazcu </w:t>
      </w:r>
      <w:r>
        <w:rPr>
          <w:rFonts w:cs="Arial"/>
          <w:szCs w:val="20"/>
        </w:rPr>
        <w:t>»</w:t>
      </w:r>
      <w:r w:rsidRPr="00B305EA">
        <w:rPr>
          <w:rFonts w:cs="Arial"/>
          <w:szCs w:val="20"/>
        </w:rPr>
        <w:t>Vloga za zaposlitev</w:t>
      </w:r>
      <w:r>
        <w:rPr>
          <w:rFonts w:cs="Arial"/>
          <w:szCs w:val="20"/>
        </w:rPr>
        <w:t>«</w:t>
      </w:r>
      <w:r w:rsidRPr="00B305EA">
        <w:rPr>
          <w:rFonts w:cs="Arial"/>
          <w:szCs w:val="20"/>
        </w:rPr>
        <w:t xml:space="preserve">), ki jo pošlje na </w:t>
      </w:r>
      <w:r>
        <w:rPr>
          <w:rFonts w:cs="Arial"/>
          <w:szCs w:val="20"/>
        </w:rPr>
        <w:t xml:space="preserve">elektronski </w:t>
      </w:r>
      <w:r w:rsidRPr="00B305EA">
        <w:rPr>
          <w:rFonts w:cs="Arial"/>
          <w:szCs w:val="20"/>
        </w:rPr>
        <w:t xml:space="preserve">naslov, kjer se bo delo opravljalo. </w:t>
      </w: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 xml:space="preserve">eljavnost prijave ni pogojena z elektronskim podpisom. </w:t>
      </w:r>
      <w:r>
        <w:rPr>
          <w:rFonts w:cs="Arial"/>
          <w:szCs w:val="20"/>
        </w:rPr>
        <w:t>Šteje se, da prijava kandidata, ki ni bila oddana na ta način, ni bila vložena.</w:t>
      </w:r>
    </w:p>
    <w:p w14:paraId="75B93B40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5E22F119" w14:textId="77777777" w:rsidR="00F66A1C" w:rsidRPr="001633D0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1633D0">
        <w:rPr>
          <w:rFonts w:cs="Arial"/>
          <w:b/>
          <w:bCs/>
          <w:szCs w:val="20"/>
        </w:rPr>
        <w:t xml:space="preserve">Prijave se pošljejo na elektronski naslov: </w:t>
      </w:r>
      <w:hyperlink r:id="rId8" w:history="1">
        <w:r w:rsidR="00F66A1C" w:rsidRPr="001633D0">
          <w:rPr>
            <w:rStyle w:val="Hiperpovezava"/>
            <w:rFonts w:cs="Arial"/>
            <w:szCs w:val="20"/>
          </w:rPr>
          <w:t>dr.fu@gov.si</w:t>
        </w:r>
      </w:hyperlink>
      <w:r w:rsidRPr="001633D0">
        <w:rPr>
          <w:rFonts w:cs="Arial"/>
          <w:szCs w:val="20"/>
        </w:rPr>
        <w:t>.</w:t>
      </w:r>
    </w:p>
    <w:p w14:paraId="7D8826D1" w14:textId="77777777" w:rsidR="00F66A1C" w:rsidRPr="001633D0" w:rsidRDefault="00F66A1C" w:rsidP="00F66A1C">
      <w:pPr>
        <w:spacing w:line="260" w:lineRule="exact"/>
        <w:jc w:val="both"/>
        <w:rPr>
          <w:rFonts w:cs="Arial"/>
          <w:szCs w:val="20"/>
          <w:u w:val="single"/>
        </w:rPr>
      </w:pPr>
    </w:p>
    <w:p w14:paraId="6B461EDA" w14:textId="77777777" w:rsidR="00F66A1C" w:rsidRPr="001633D0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1633D0">
        <w:rPr>
          <w:rFonts w:cs="Arial"/>
          <w:szCs w:val="20"/>
        </w:rPr>
        <w:t>Kandidati, katerih vloga bo prepozna ali nepopolna ali, ki na dan izteka roka za vložitev prijave ne bodo izkazovali izpolnjevanja natečajnih pogojev, se v skladu s 65. členom ZJU-1, ne bodo uvrstili v izbirni postopek.</w:t>
      </w:r>
    </w:p>
    <w:p w14:paraId="7C1A8601" w14:textId="77777777" w:rsidR="00F66A1C" w:rsidRPr="001633D0" w:rsidRDefault="00F66A1C" w:rsidP="00F66A1C">
      <w:pPr>
        <w:spacing w:line="260" w:lineRule="exact"/>
        <w:jc w:val="both"/>
        <w:rPr>
          <w:rFonts w:cs="Arial"/>
          <w:szCs w:val="20"/>
        </w:rPr>
      </w:pPr>
    </w:p>
    <w:p w14:paraId="2093DB76" w14:textId="77777777" w:rsidR="00F66A1C" w:rsidRPr="001633D0" w:rsidRDefault="00000000" w:rsidP="00F66A1C">
      <w:pPr>
        <w:spacing w:line="260" w:lineRule="exact"/>
        <w:jc w:val="both"/>
        <w:rPr>
          <w:rFonts w:cs="Arial"/>
          <w:bCs/>
          <w:szCs w:val="20"/>
        </w:rPr>
      </w:pPr>
      <w:r w:rsidRPr="001633D0">
        <w:rPr>
          <w:rFonts w:cs="Arial"/>
          <w:bCs/>
          <w:szCs w:val="20"/>
        </w:rPr>
        <w:t>Za dodatne informacije o vsebini dela se lahko obrnete na Katjo Kotnik</w:t>
      </w:r>
      <w:r w:rsidRPr="001633D0">
        <w:rPr>
          <w:rFonts w:cs="Arial"/>
          <w:szCs w:val="20"/>
        </w:rPr>
        <w:t xml:space="preserve">, tel.: 02/872-3033. </w:t>
      </w:r>
    </w:p>
    <w:p w14:paraId="63570486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1C556D89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1457E6FB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0B44E63B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lastRenderedPageBreak/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6D411E01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7628EB85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1AE04188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283ECDC2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0C684CAB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1851F0A6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1A89D072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340E6B79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283DD46E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670B40C6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35C0CA57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401F405A" w14:textId="77777777" w:rsidR="00185598" w:rsidRPr="00B305EA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09F480E2" w14:textId="77777777" w:rsidR="00185598" w:rsidRPr="00B305EA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04011CD2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39BB590A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6353A9AD" w14:textId="77777777" w:rsidR="00185598" w:rsidRDefault="00000000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1BA131E9" w14:textId="77777777" w:rsidR="00185598" w:rsidRPr="008A3E98" w:rsidRDefault="00000000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120465E1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F5A8" w14:textId="77777777" w:rsidR="00496534" w:rsidRDefault="00496534">
      <w:pPr>
        <w:spacing w:line="240" w:lineRule="auto"/>
      </w:pPr>
      <w:r>
        <w:separator/>
      </w:r>
    </w:p>
  </w:endnote>
  <w:endnote w:type="continuationSeparator" w:id="0">
    <w:p w14:paraId="780B4A79" w14:textId="77777777" w:rsidR="00496534" w:rsidRDefault="00496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39F6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D15E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76E2" w14:textId="77777777" w:rsidR="00496534" w:rsidRDefault="00496534">
      <w:pPr>
        <w:spacing w:line="240" w:lineRule="auto"/>
      </w:pPr>
      <w:r>
        <w:separator/>
      </w:r>
    </w:p>
  </w:footnote>
  <w:footnote w:type="continuationSeparator" w:id="0">
    <w:p w14:paraId="7F540C06" w14:textId="77777777" w:rsidR="00496534" w:rsidRDefault="004965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9407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866C2" w14:paraId="36617D65" w14:textId="77777777" w:rsidTr="004919BE">
      <w:trPr>
        <w:cantSplit/>
        <w:trHeight w:hRule="exact" w:val="847"/>
      </w:trPr>
      <w:tc>
        <w:tcPr>
          <w:tcW w:w="649" w:type="dxa"/>
        </w:tcPr>
        <w:p w14:paraId="10A5AE1E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3F15694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3747AF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69F56F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9D707E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9573D8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2DF38D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8941B5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4E9E24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B997E9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A99B8A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64CA93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603993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3189ED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292F7E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B3DF3B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2BAE14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514574B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302A79E" wp14:editId="27E5437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159E614" wp14:editId="10DC497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0865BCA7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4203156E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0B59F0BC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1475129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6A582BA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5390D52E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98"/>
    <w:multiLevelType w:val="hybridMultilevel"/>
    <w:tmpl w:val="9816F7E8"/>
    <w:lvl w:ilvl="0" w:tplc="E5F68E9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0A42A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009C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58CE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5897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6E54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BAAA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C4C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70EF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134A8"/>
    <w:multiLevelType w:val="hybridMultilevel"/>
    <w:tmpl w:val="45CCF75C"/>
    <w:lvl w:ilvl="0" w:tplc="0002AF5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2DEE49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4E79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A451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EEF4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468A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0AE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1416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0CAC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4129739F"/>
    <w:multiLevelType w:val="hybridMultilevel"/>
    <w:tmpl w:val="595EF7CE"/>
    <w:lvl w:ilvl="0" w:tplc="EBAE38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A41C5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4A6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C7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83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D85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C5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CE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0AA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958960">
    <w:abstractNumId w:val="3"/>
  </w:num>
  <w:num w:numId="2" w16cid:durableId="2094931899">
    <w:abstractNumId w:val="2"/>
  </w:num>
  <w:num w:numId="3" w16cid:durableId="1309092008">
    <w:abstractNumId w:val="6"/>
  </w:num>
  <w:num w:numId="4" w16cid:durableId="1681617573">
    <w:abstractNumId w:val="5"/>
  </w:num>
  <w:num w:numId="5" w16cid:durableId="1198666478">
    <w:abstractNumId w:val="0"/>
  </w:num>
  <w:num w:numId="6" w16cid:durableId="57022682">
    <w:abstractNumId w:val="1"/>
  </w:num>
  <w:num w:numId="7" w16cid:durableId="106568942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6C2"/>
    <w:rsid w:val="00086787"/>
    <w:rsid w:val="00092304"/>
    <w:rsid w:val="0009327C"/>
    <w:rsid w:val="00095906"/>
    <w:rsid w:val="00097A2E"/>
    <w:rsid w:val="000A0A03"/>
    <w:rsid w:val="000A0EC6"/>
    <w:rsid w:val="000A1258"/>
    <w:rsid w:val="000A6845"/>
    <w:rsid w:val="000A7238"/>
    <w:rsid w:val="000B0B21"/>
    <w:rsid w:val="000B18FA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3D0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0C43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A5009"/>
    <w:rsid w:val="003B1CE5"/>
    <w:rsid w:val="003B20AA"/>
    <w:rsid w:val="003B42EF"/>
    <w:rsid w:val="003E0094"/>
    <w:rsid w:val="003E1C74"/>
    <w:rsid w:val="003E3F2F"/>
    <w:rsid w:val="003F5137"/>
    <w:rsid w:val="00402746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6534"/>
    <w:rsid w:val="004972EB"/>
    <w:rsid w:val="004A08CF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558C1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C62A6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2617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AF4D0C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6DAA"/>
    <w:rsid w:val="00B67CF0"/>
    <w:rsid w:val="00B67EC1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04DB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66A1C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39A35F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2026-04-10T06:25:00Z</dcterms:created>
  <dcterms:modified xsi:type="dcterms:W3CDTF">2026-04-10T06:25:00Z</dcterms:modified>
</cp:coreProperties>
</file>