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2E25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64511B34" w14:textId="77777777" w:rsidR="00124EF1" w:rsidRPr="00457D0E" w:rsidRDefault="00124EF1" w:rsidP="00462421">
      <w:pPr>
        <w:spacing w:line="260" w:lineRule="exact"/>
        <w:jc w:val="both"/>
        <w:outlineLvl w:val="0"/>
        <w:rPr>
          <w:rFonts w:cs="Arial"/>
          <w:b/>
          <w:szCs w:val="20"/>
          <w:u w:val="single"/>
        </w:rPr>
      </w:pPr>
    </w:p>
    <w:p w14:paraId="168D8AF6" w14:textId="77777777" w:rsidR="00095906" w:rsidRDefault="00095906" w:rsidP="00462421">
      <w:pPr>
        <w:pStyle w:val="datumtevilka"/>
        <w:spacing w:line="260" w:lineRule="exact"/>
        <w:jc w:val="both"/>
        <w:rPr>
          <w:rFonts w:cs="Arial"/>
        </w:rPr>
      </w:pPr>
    </w:p>
    <w:p w14:paraId="4F18B684" w14:textId="77777777" w:rsidR="003D0EB0" w:rsidRPr="00A35675" w:rsidRDefault="00000000" w:rsidP="003D0EB0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0" w:name="Klasifikacija"/>
      <w:r w:rsidRPr="00A35675">
        <w:rPr>
          <w:rFonts w:cs="Arial"/>
        </w:rPr>
        <w:t>1004-111/2026-1</w:t>
      </w:r>
      <w:bookmarkEnd w:id="0"/>
      <w:r w:rsidRPr="00A35675">
        <w:rPr>
          <w:rFonts w:cs="Arial"/>
        </w:rPr>
        <w:tab/>
      </w:r>
    </w:p>
    <w:p w14:paraId="021EB3CF" w14:textId="77777777" w:rsidR="003D0EB0" w:rsidRDefault="00000000" w:rsidP="003D0EB0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1" w:name="DatumDokumenta"/>
      <w:r w:rsidRPr="00A35675">
        <w:rPr>
          <w:rFonts w:cs="Arial"/>
        </w:rPr>
        <w:t>24. 04. 2026</w:t>
      </w:r>
      <w:bookmarkEnd w:id="1"/>
      <w:r w:rsidRPr="00A35675">
        <w:rPr>
          <w:rFonts w:cs="Arial"/>
        </w:rPr>
        <w:t xml:space="preserve"> </w:t>
      </w:r>
    </w:p>
    <w:p w14:paraId="6EE4B51C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5704D3C1" w14:textId="77777777" w:rsidR="00992374" w:rsidRDefault="00992374" w:rsidP="00462421">
      <w:pPr>
        <w:pStyle w:val="datumtevilka"/>
        <w:spacing w:line="260" w:lineRule="exact"/>
        <w:jc w:val="both"/>
        <w:rPr>
          <w:rFonts w:cs="Arial"/>
        </w:rPr>
      </w:pPr>
    </w:p>
    <w:p w14:paraId="6F3C891F" w14:textId="77777777" w:rsidR="009F2F50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="003D0EB0" w:rsidRPr="003D0EB0">
        <w:rPr>
          <w:rFonts w:cs="Arial"/>
          <w:b/>
          <w:bCs/>
          <w:u w:val="single"/>
        </w:rPr>
        <w:t>dve</w:t>
      </w:r>
      <w:r w:rsidR="00D3429B" w:rsidRPr="003D0EB0">
        <w:rPr>
          <w:rFonts w:cs="Arial"/>
          <w:b/>
          <w:bCs/>
          <w:u w:val="single"/>
        </w:rPr>
        <w:t xml:space="preserve"> </w:t>
      </w:r>
      <w:r w:rsidRPr="003D0EB0">
        <w:rPr>
          <w:rFonts w:cs="Arial"/>
          <w:b/>
          <w:bCs/>
          <w:u w:val="single"/>
        </w:rPr>
        <w:t>p</w:t>
      </w:r>
      <w:r w:rsidRPr="00E015C5">
        <w:rPr>
          <w:rFonts w:cs="Arial"/>
          <w:b/>
          <w:bCs/>
          <w:u w:val="single"/>
        </w:rPr>
        <w:t>rost</w:t>
      </w:r>
      <w:r w:rsidR="003D0EB0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delovn</w:t>
      </w:r>
      <w:r w:rsidR="003D0EB0">
        <w:rPr>
          <w:rFonts w:cs="Arial"/>
          <w:b/>
          <w:bCs/>
          <w:u w:val="single"/>
        </w:rPr>
        <w:t>i</w:t>
      </w:r>
      <w:r w:rsidRPr="00E015C5">
        <w:rPr>
          <w:rFonts w:cs="Arial"/>
          <w:b/>
          <w:bCs/>
          <w:u w:val="single"/>
        </w:rPr>
        <w:t xml:space="preserve"> mest</w:t>
      </w:r>
      <w:r w:rsidR="003D0EB0">
        <w:rPr>
          <w:rFonts w:cs="Arial"/>
          <w:b/>
          <w:bCs/>
          <w:u w:val="single"/>
        </w:rPr>
        <w:t>i</w:t>
      </w:r>
      <w:r w:rsidRPr="00B45323">
        <w:rPr>
          <w:rFonts w:cs="Arial"/>
        </w:rPr>
        <w:t>:</w:t>
      </w:r>
    </w:p>
    <w:p w14:paraId="00656DB1" w14:textId="77777777" w:rsidR="00131CE5" w:rsidRDefault="00131CE5" w:rsidP="00462421">
      <w:pPr>
        <w:spacing w:line="260" w:lineRule="exact"/>
        <w:jc w:val="both"/>
        <w:rPr>
          <w:rFonts w:cs="Arial"/>
          <w:szCs w:val="20"/>
        </w:rPr>
      </w:pPr>
    </w:p>
    <w:p w14:paraId="4E2DC37E" w14:textId="77777777" w:rsidR="00A86536" w:rsidRDefault="00000000" w:rsidP="00A86536">
      <w:pPr>
        <w:spacing w:line="260" w:lineRule="exact"/>
        <w:jc w:val="both"/>
        <w:rPr>
          <w:rFonts w:cs="Arial"/>
          <w:b/>
          <w:szCs w:val="20"/>
        </w:rPr>
      </w:pPr>
      <w:bookmarkStart w:id="2" w:name="_Hlk196391336"/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 xml:space="preserve">Finančnem uradu </w:t>
      </w:r>
      <w:r w:rsidR="003D0EB0">
        <w:rPr>
          <w:rFonts w:cs="Arial"/>
          <w:b/>
          <w:szCs w:val="20"/>
        </w:rPr>
        <w:t>Koper</w:t>
      </w:r>
    </w:p>
    <w:p w14:paraId="4CB18859" w14:textId="77777777" w:rsidR="00D702FC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51C8A2CF" w14:textId="77777777" w:rsidR="00D702FC" w:rsidRPr="00B305EA" w:rsidRDefault="00D702FC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191ACF4B" w14:textId="77777777" w:rsidR="00D702FC" w:rsidRDefault="00000000" w:rsidP="00462421">
      <w:pPr>
        <w:spacing w:line="260" w:lineRule="exact"/>
        <w:jc w:val="both"/>
        <w:rPr>
          <w:rFonts w:cs="Arial"/>
          <w:bCs/>
          <w:szCs w:val="20"/>
        </w:rPr>
      </w:pPr>
      <w:bookmarkStart w:id="3" w:name="_Hlk223441083"/>
      <w:r w:rsidRPr="00F15C5E">
        <w:rPr>
          <w:rFonts w:cs="Arial"/>
          <w:b/>
          <w:bCs/>
          <w:szCs w:val="20"/>
        </w:rPr>
        <w:t>VIŠJI FINANČNI INŠPEKTOR (šifra 4055)</w:t>
      </w:r>
      <w:r w:rsidRPr="00F15C5E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v Sektor</w:t>
      </w:r>
      <w:r w:rsidR="00D3429B">
        <w:rPr>
          <w:rFonts w:cs="Arial"/>
          <w:bCs/>
          <w:szCs w:val="20"/>
        </w:rPr>
        <w:t>ju</w:t>
      </w:r>
      <w:r>
        <w:rPr>
          <w:rFonts w:cs="Arial"/>
          <w:bCs/>
          <w:szCs w:val="20"/>
        </w:rPr>
        <w:t xml:space="preserve"> za nadzor</w:t>
      </w:r>
    </w:p>
    <w:p w14:paraId="348F3FE5" w14:textId="77777777" w:rsidR="00B5405D" w:rsidRDefault="00B5405D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76931140" w14:textId="77777777" w:rsidR="00D3429B" w:rsidRPr="00D3429B" w:rsidRDefault="00000000">
      <w:pPr>
        <w:pStyle w:val="Odstavekseznama"/>
        <w:numPr>
          <w:ilvl w:val="0"/>
          <w:numId w:val="9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1 – </w:t>
      </w:r>
      <w:r w:rsidRPr="00D3429B">
        <w:rPr>
          <w:rFonts w:ascii="Arial" w:hAnsi="Arial" w:cs="Arial"/>
          <w:i/>
          <w:iCs/>
          <w:sz w:val="20"/>
          <w:szCs w:val="20"/>
        </w:rPr>
        <w:t>1 prosto delovno mesto</w:t>
      </w:r>
    </w:p>
    <w:p w14:paraId="0309B505" w14:textId="77777777" w:rsidR="00D3429B" w:rsidRPr="00D3429B" w:rsidRDefault="00000000">
      <w:pPr>
        <w:pStyle w:val="Odstavekseznama"/>
        <w:numPr>
          <w:ilvl w:val="0"/>
          <w:numId w:val="8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D3429B">
        <w:rPr>
          <w:rFonts w:ascii="Arial" w:hAnsi="Arial" w:cs="Arial"/>
          <w:sz w:val="20"/>
          <w:szCs w:val="20"/>
        </w:rPr>
        <w:t xml:space="preserve">v Oddelku za finančni nadzor 3 – </w:t>
      </w:r>
      <w:r w:rsidR="00AA0B70">
        <w:rPr>
          <w:rFonts w:ascii="Arial" w:hAnsi="Arial" w:cs="Arial"/>
          <w:sz w:val="20"/>
          <w:szCs w:val="20"/>
        </w:rPr>
        <w:t>1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prost</w:t>
      </w:r>
      <w:r w:rsidR="00AA0B70">
        <w:rPr>
          <w:rFonts w:ascii="Arial" w:hAnsi="Arial" w:cs="Arial"/>
          <w:i/>
          <w:iCs/>
          <w:sz w:val="20"/>
          <w:szCs w:val="20"/>
        </w:rPr>
        <w:t>o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delovn</w:t>
      </w:r>
      <w:r w:rsidR="00AA0B70">
        <w:rPr>
          <w:rFonts w:ascii="Arial" w:hAnsi="Arial" w:cs="Arial"/>
          <w:i/>
          <w:iCs/>
          <w:sz w:val="20"/>
          <w:szCs w:val="20"/>
        </w:rPr>
        <w:t>o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mes</w:t>
      </w:r>
      <w:r w:rsidR="00D232F5">
        <w:rPr>
          <w:rFonts w:ascii="Arial" w:hAnsi="Arial" w:cs="Arial"/>
          <w:i/>
          <w:iCs/>
          <w:sz w:val="20"/>
          <w:szCs w:val="20"/>
        </w:rPr>
        <w:t>to</w:t>
      </w:r>
      <w:r w:rsidRPr="00D3429B">
        <w:rPr>
          <w:rFonts w:ascii="Arial" w:hAnsi="Arial" w:cs="Arial"/>
          <w:i/>
          <w:iCs/>
          <w:sz w:val="20"/>
          <w:szCs w:val="20"/>
        </w:rPr>
        <w:t xml:space="preserve"> </w:t>
      </w:r>
    </w:p>
    <w:bookmarkEnd w:id="3"/>
    <w:p w14:paraId="26724288" w14:textId="77777777" w:rsidR="00D3429B" w:rsidRDefault="00D3429B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086F1A5A" w14:textId="77777777" w:rsidR="00D702FC" w:rsidRPr="00F15C5E" w:rsidRDefault="00000000" w:rsidP="00462421">
      <w:pPr>
        <w:pStyle w:val="datumtevilka"/>
        <w:spacing w:line="260" w:lineRule="exact"/>
        <w:jc w:val="both"/>
        <w:rPr>
          <w:rFonts w:cs="Arial"/>
        </w:rPr>
      </w:pPr>
      <w:r w:rsidRPr="00F15C5E">
        <w:rPr>
          <w:rFonts w:cs="Arial"/>
        </w:rPr>
        <w:t xml:space="preserve">Naloge na uradniškem delovnem mestu se opravljajo v nazivu višji finančni inšpektor III, II, I. </w:t>
      </w:r>
    </w:p>
    <w:p w14:paraId="2952A8FE" w14:textId="77777777" w:rsidR="00F92DA9" w:rsidRDefault="00F92DA9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6329D7E3" w14:textId="77777777" w:rsidR="00BB5D44" w:rsidRDefault="00000000" w:rsidP="00462421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D702FC">
        <w:rPr>
          <w:rFonts w:cs="Arial"/>
          <w:color w:val="222222"/>
          <w:szCs w:val="20"/>
        </w:rPr>
        <w:t>višji finančni inšpektor</w:t>
      </w:r>
      <w:r w:rsidR="00660A7F">
        <w:rPr>
          <w:rFonts w:cs="Arial"/>
          <w:color w:val="222222"/>
          <w:szCs w:val="20"/>
        </w:rPr>
        <w:t xml:space="preserve"> III</w:t>
      </w:r>
      <w:r w:rsidR="00D702FC">
        <w:rPr>
          <w:rFonts w:cs="Arial"/>
          <w:color w:val="222222"/>
          <w:szCs w:val="20"/>
        </w:rPr>
        <w:t xml:space="preserve"> </w:t>
      </w:r>
      <w:r>
        <w:rPr>
          <w:rFonts w:cs="Arial"/>
          <w:color w:val="222222"/>
          <w:szCs w:val="20"/>
        </w:rPr>
        <w:t>j</w:t>
      </w:r>
      <w:r w:rsidRPr="00737D56">
        <w:rPr>
          <w:rFonts w:cs="Arial"/>
          <w:color w:val="222222"/>
          <w:szCs w:val="20"/>
        </w:rPr>
        <w:t xml:space="preserve">e </w:t>
      </w:r>
      <w:r w:rsidR="00D702FC">
        <w:rPr>
          <w:rFonts w:cs="Arial"/>
          <w:color w:val="222222"/>
          <w:szCs w:val="20"/>
        </w:rPr>
        <w:t>26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D702FC" w:rsidRPr="00D702FC">
        <w:rPr>
          <w:rFonts w:cs="Arial"/>
          <w:color w:val="222222"/>
          <w:szCs w:val="20"/>
        </w:rPr>
        <w:t>6</w:t>
      </w:r>
      <w:r w:rsidR="00CD4A45">
        <w:rPr>
          <w:rFonts w:cs="Arial"/>
          <w:color w:val="222222"/>
          <w:szCs w:val="20"/>
        </w:rPr>
        <w:t>49</w:t>
      </w:r>
      <w:r w:rsidR="00D702FC" w:rsidRPr="00D702FC">
        <w:rPr>
          <w:rFonts w:cs="Arial"/>
          <w:color w:val="222222"/>
          <w:szCs w:val="20"/>
        </w:rPr>
        <w:t>,</w:t>
      </w:r>
      <w:r w:rsidR="00CD4A45">
        <w:rPr>
          <w:rFonts w:cs="Arial"/>
          <w:color w:val="222222"/>
          <w:szCs w:val="20"/>
        </w:rPr>
        <w:t>02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</w:t>
      </w:r>
      <w:r w:rsidR="00D702FC">
        <w:rPr>
          <w:rFonts w:cs="Arial"/>
          <w:color w:val="222222"/>
          <w:szCs w:val="20"/>
        </w:rPr>
        <w:t xml:space="preserve">kandidat </w:t>
      </w:r>
      <w:r w:rsidRPr="00737D56">
        <w:rPr>
          <w:rFonts w:cs="Arial"/>
          <w:color w:val="222222"/>
          <w:szCs w:val="20"/>
        </w:rPr>
        <w:t xml:space="preserve">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D702FC" w:rsidRPr="00D702FC">
        <w:rPr>
          <w:rFonts w:cs="Arial"/>
          <w:color w:val="222222"/>
          <w:szCs w:val="20"/>
        </w:rPr>
        <w:t>2</w:t>
      </w:r>
      <w:r w:rsidR="00D702FC">
        <w:rPr>
          <w:rFonts w:cs="Arial"/>
          <w:color w:val="222222"/>
          <w:szCs w:val="20"/>
        </w:rPr>
        <w:t>.</w:t>
      </w:r>
      <w:r w:rsidR="00CD4A45">
        <w:rPr>
          <w:rFonts w:cs="Arial"/>
          <w:color w:val="222222"/>
          <w:szCs w:val="20"/>
        </w:rPr>
        <w:t>417,40</w:t>
      </w:r>
      <w:r w:rsidR="00D702FC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574C0178" w14:textId="77777777" w:rsidR="002E424A" w:rsidRDefault="002E424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19E148EA" w14:textId="77777777" w:rsidR="003D0EB0" w:rsidRPr="00FD34B0" w:rsidRDefault="00000000" w:rsidP="003D0EB0">
      <w:pPr>
        <w:spacing w:line="260" w:lineRule="exact"/>
        <w:jc w:val="both"/>
        <w:rPr>
          <w:rFonts w:cs="Arial"/>
          <w:szCs w:val="20"/>
          <w:u w:val="single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</w:t>
      </w:r>
      <w:r>
        <w:rPr>
          <w:rFonts w:cs="Arial"/>
          <w:szCs w:val="20"/>
        </w:rPr>
        <w:t>Finančni urad Koper</w:t>
      </w:r>
      <w:r w:rsidRPr="00810E06">
        <w:rPr>
          <w:rFonts w:cs="Arial"/>
          <w:szCs w:val="20"/>
        </w:rPr>
        <w:t xml:space="preserve">, </w:t>
      </w:r>
      <w:r w:rsidRPr="00FD34B0">
        <w:rPr>
          <w:rFonts w:cs="Arial"/>
          <w:szCs w:val="20"/>
        </w:rPr>
        <w:t>Piranska cesta 2, 6000 Koper</w:t>
      </w:r>
      <w:r>
        <w:rPr>
          <w:rFonts w:cs="Arial"/>
          <w:szCs w:val="20"/>
        </w:rPr>
        <w:t>.</w:t>
      </w:r>
    </w:p>
    <w:p w14:paraId="72B6F732" w14:textId="77777777" w:rsidR="00B607BA" w:rsidRDefault="00B607BA" w:rsidP="00462421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2"/>
    <w:p w14:paraId="70363039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Pogoji za zasedbo delovnega mesta:</w:t>
      </w:r>
    </w:p>
    <w:p w14:paraId="69E4ECAC" w14:textId="77777777" w:rsidR="00D702FC" w:rsidRPr="00F15C5E" w:rsidRDefault="00000000">
      <w:pPr>
        <w:numPr>
          <w:ilvl w:val="0"/>
          <w:numId w:val="2"/>
        </w:numPr>
        <w:spacing w:line="260" w:lineRule="exact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0E5866F7" w14:textId="77777777" w:rsidR="00D702FC" w:rsidRPr="00F15C5E" w:rsidRDefault="00000000">
      <w:pPr>
        <w:pStyle w:val="Odstavekseznama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F15C5E">
        <w:rPr>
          <w:rFonts w:ascii="Arial" w:hAnsi="Arial" w:cs="Arial"/>
          <w:sz w:val="20"/>
          <w:szCs w:val="20"/>
        </w:rPr>
        <w:t xml:space="preserve">4 leta delovnih izkušenj </w:t>
      </w:r>
      <w:r w:rsidRPr="00F15C5E">
        <w:rPr>
          <w:rFonts w:ascii="Arial" w:hAnsi="Arial" w:cs="Arial"/>
          <w:bCs/>
          <w:sz w:val="20"/>
          <w:szCs w:val="20"/>
        </w:rPr>
        <w:t>na zahtevani stopnji izobrazbe</w:t>
      </w:r>
      <w:r w:rsidRPr="00F15C5E">
        <w:rPr>
          <w:rFonts w:ascii="Arial" w:hAnsi="Arial" w:cs="Arial"/>
          <w:sz w:val="20"/>
          <w:szCs w:val="20"/>
        </w:rPr>
        <w:t>.</w:t>
      </w:r>
    </w:p>
    <w:p w14:paraId="7072DB75" w14:textId="77777777" w:rsidR="00D702FC" w:rsidRDefault="00D702FC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</w:p>
    <w:p w14:paraId="015A0D85" w14:textId="77777777" w:rsidR="00D702FC" w:rsidRPr="00F15C5E" w:rsidRDefault="00000000" w:rsidP="00462421">
      <w:pPr>
        <w:spacing w:line="260" w:lineRule="exact"/>
        <w:jc w:val="both"/>
        <w:outlineLvl w:val="0"/>
        <w:rPr>
          <w:rFonts w:cs="Arial"/>
          <w:b/>
          <w:szCs w:val="20"/>
        </w:rPr>
      </w:pPr>
      <w:r w:rsidRPr="00F15C5E">
        <w:rPr>
          <w:rFonts w:cs="Arial"/>
          <w:b/>
          <w:szCs w:val="20"/>
        </w:rPr>
        <w:t>Posebni pogoji in dodatna znanja:</w:t>
      </w:r>
    </w:p>
    <w:p w14:paraId="76C55E16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obvezno usposabljanje za imenovanje v naziv,</w:t>
      </w:r>
    </w:p>
    <w:p w14:paraId="0CB769BB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>strokovni izpit iz upravnega postopka druge stopnje,</w:t>
      </w:r>
    </w:p>
    <w:p w14:paraId="735FF3F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strokovni izpit po Zakonu o finančni upravi:</w:t>
      </w:r>
    </w:p>
    <w:p w14:paraId="43200E9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F15C5E">
        <w:rPr>
          <w:rFonts w:cs="Arial"/>
          <w:szCs w:val="20"/>
        </w:rPr>
        <w:t>splošni strokovni izpit za opravljanje nalog finančne uprave ter</w:t>
      </w:r>
    </w:p>
    <w:p w14:paraId="3FDBD2FA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F15C5E">
        <w:rPr>
          <w:rFonts w:cs="Arial"/>
          <w:szCs w:val="20"/>
        </w:rPr>
        <w:t xml:space="preserve">strokovni izpit za finančni nadzor </w:t>
      </w:r>
      <w:r>
        <w:rPr>
          <w:rFonts w:cs="Arial"/>
          <w:szCs w:val="20"/>
        </w:rPr>
        <w:t>I</w:t>
      </w:r>
      <w:r w:rsidRPr="00F15C5E">
        <w:rPr>
          <w:rFonts w:cs="Arial"/>
          <w:szCs w:val="20"/>
        </w:rPr>
        <w:t>I. stopnj</w:t>
      </w:r>
      <w:r>
        <w:rPr>
          <w:rFonts w:cs="Arial"/>
          <w:szCs w:val="20"/>
        </w:rPr>
        <w:t>e</w:t>
      </w:r>
      <w:r w:rsidRPr="00F15C5E">
        <w:rPr>
          <w:rFonts w:cs="Arial"/>
          <w:szCs w:val="20"/>
        </w:rPr>
        <w:t xml:space="preserve">, </w:t>
      </w:r>
    </w:p>
    <w:p w14:paraId="6F3995C9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 xml:space="preserve">preizkus znanja za vodenje </w:t>
      </w:r>
      <w:r>
        <w:rPr>
          <w:rFonts w:cs="Arial"/>
          <w:bCs/>
          <w:szCs w:val="20"/>
        </w:rPr>
        <w:t xml:space="preserve">in odločanje v </w:t>
      </w:r>
      <w:r w:rsidRPr="00F15C5E">
        <w:rPr>
          <w:rFonts w:cs="Arial"/>
          <w:bCs/>
          <w:szCs w:val="20"/>
        </w:rPr>
        <w:t>prekrškovne</w:t>
      </w:r>
      <w:r>
        <w:rPr>
          <w:rFonts w:cs="Arial"/>
          <w:bCs/>
          <w:szCs w:val="20"/>
        </w:rPr>
        <w:t>m</w:t>
      </w:r>
      <w:r w:rsidRPr="00F15C5E">
        <w:rPr>
          <w:rFonts w:cs="Arial"/>
          <w:bCs/>
          <w:szCs w:val="20"/>
        </w:rPr>
        <w:t xml:space="preserve"> postopk</w:t>
      </w:r>
      <w:r>
        <w:rPr>
          <w:rFonts w:cs="Arial"/>
          <w:bCs/>
          <w:szCs w:val="20"/>
        </w:rPr>
        <w:t>u</w:t>
      </w:r>
      <w:r w:rsidRPr="00F15C5E">
        <w:rPr>
          <w:rFonts w:cs="Arial"/>
          <w:bCs/>
          <w:szCs w:val="20"/>
        </w:rPr>
        <w:t>.</w:t>
      </w:r>
    </w:p>
    <w:p w14:paraId="0F343F7A" w14:textId="77777777" w:rsidR="00D702FC" w:rsidRDefault="00D702FC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6273DDBF" w14:textId="77777777" w:rsidR="003D0EB0" w:rsidRDefault="003D0EB0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120ECB98" w14:textId="77777777" w:rsidR="003D0EB0" w:rsidRPr="00E6174E" w:rsidRDefault="00000000" w:rsidP="003D0EB0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E6174E">
        <w:rPr>
          <w:rFonts w:cs="Arial"/>
          <w:b/>
          <w:bCs/>
          <w:i/>
          <w:szCs w:val="20"/>
        </w:rPr>
        <w:t>Zaželena znanja:</w:t>
      </w:r>
    </w:p>
    <w:p w14:paraId="5CA54C93" w14:textId="77777777" w:rsidR="003D0EB0" w:rsidRPr="00E6174E" w:rsidRDefault="00000000" w:rsidP="003D0EB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szCs w:val="20"/>
        </w:rPr>
      </w:pPr>
      <w:r w:rsidRPr="00E6174E">
        <w:rPr>
          <w:rFonts w:cs="Arial"/>
          <w:szCs w:val="20"/>
        </w:rPr>
        <w:t>vozniški izpit B – kategorije</w:t>
      </w:r>
      <w:r>
        <w:rPr>
          <w:rFonts w:cs="Arial"/>
          <w:szCs w:val="20"/>
        </w:rPr>
        <w:t>.</w:t>
      </w:r>
    </w:p>
    <w:p w14:paraId="4C7792BF" w14:textId="77777777" w:rsidR="003D0EB0" w:rsidRDefault="003D0EB0" w:rsidP="00462421">
      <w:pPr>
        <w:spacing w:line="260" w:lineRule="exact"/>
        <w:jc w:val="both"/>
        <w:rPr>
          <w:rFonts w:cs="Arial"/>
          <w:bCs/>
          <w:szCs w:val="20"/>
        </w:rPr>
      </w:pPr>
    </w:p>
    <w:p w14:paraId="22458015" w14:textId="77777777" w:rsidR="00D702FC" w:rsidRPr="00F15C5E" w:rsidRDefault="00000000" w:rsidP="00462421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F15C5E">
        <w:rPr>
          <w:rFonts w:cs="Arial"/>
          <w:b/>
          <w:bCs/>
          <w:i/>
          <w:szCs w:val="20"/>
        </w:rPr>
        <w:t>Opis nalog iz sistemizacije:</w:t>
      </w:r>
    </w:p>
    <w:p w14:paraId="5F4F5F2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samostojno odločanje v postopku finančnega nadzora in v drugih nadzorih iz pristojnosti finančne uprave,</w:t>
      </w:r>
    </w:p>
    <w:p w14:paraId="0303080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nadziranje zakonitosti, pravilnosti in pravočasnosti izvajanja predpisov,</w:t>
      </w:r>
    </w:p>
    <w:p w14:paraId="2656F338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predlaganje standardov, postopkov in tehnik za področje nadzora in sodelovanje pri njihovi pripravi,</w:t>
      </w:r>
    </w:p>
    <w:p w14:paraId="70BD718D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in odločanje v prekrškovnem postopku,</w:t>
      </w:r>
    </w:p>
    <w:p w14:paraId="2EBA26A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priprava kazenskih ovadb in drugih gradiv v zvezi s kaznivimi ravnanji,</w:t>
      </w:r>
    </w:p>
    <w:p w14:paraId="3668EACC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vodenje predpisanih evidenc, pripravljanje analiz in poročil o delu,</w:t>
      </w:r>
    </w:p>
    <w:p w14:paraId="720454B2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projektnih skupinah na področju priprave metodoloških postopkov in navodil, sodelovanje z drugimi organi,</w:t>
      </w:r>
    </w:p>
    <w:p w14:paraId="2B322089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načrtovanju, koordinaciji in usmerjanju dela organa s področja finančnega nadzora in drugih nadzorih iz pristojnosti finančne uprave,</w:t>
      </w:r>
    </w:p>
    <w:p w14:paraId="3D16E297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v zahtevnejših projektih,</w:t>
      </w:r>
    </w:p>
    <w:p w14:paraId="31FF84E3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pri usposabljanju delavcev organa,</w:t>
      </w:r>
    </w:p>
    <w:p w14:paraId="3299BDA0" w14:textId="77777777" w:rsidR="00D702FC" w:rsidRPr="00F15C5E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sodelovanje in usklajevanje dela z drugimi organizacijskimi enotami, domačimi in tujimi organi in organizacijami,</w:t>
      </w:r>
    </w:p>
    <w:p w14:paraId="4F0C6FB3" w14:textId="77777777" w:rsidR="00D702FC" w:rsidRDefault="00000000">
      <w:pPr>
        <w:numPr>
          <w:ilvl w:val="0"/>
          <w:numId w:val="1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F15C5E">
        <w:rPr>
          <w:rFonts w:cs="Arial"/>
          <w:bCs/>
          <w:szCs w:val="20"/>
        </w:rPr>
        <w:t>opravljanje drugih nalog in dejanj, določenih z zakonom ali drugimi predpisi ter opravil, ki jih odredi nadrejeni.</w:t>
      </w:r>
    </w:p>
    <w:p w14:paraId="2B26184B" w14:textId="77777777" w:rsidR="00B5405D" w:rsidRDefault="00B5405D" w:rsidP="00B5405D">
      <w:pPr>
        <w:spacing w:line="260" w:lineRule="exact"/>
        <w:jc w:val="both"/>
        <w:rPr>
          <w:rFonts w:cs="Arial"/>
          <w:bCs/>
          <w:szCs w:val="20"/>
        </w:rPr>
      </w:pPr>
    </w:p>
    <w:p w14:paraId="6F7ECF28" w14:textId="77777777" w:rsidR="00CD4A45" w:rsidRPr="00CD4A45" w:rsidRDefault="00CD4A45" w:rsidP="00CD4A45">
      <w:pPr>
        <w:pStyle w:val="Odstavekseznama"/>
        <w:spacing w:line="260" w:lineRule="exact"/>
        <w:ind w:left="360"/>
        <w:jc w:val="both"/>
        <w:rPr>
          <w:rFonts w:cs="Arial"/>
          <w:bCs/>
          <w:szCs w:val="20"/>
        </w:rPr>
      </w:pPr>
    </w:p>
    <w:p w14:paraId="6EDE3088" w14:textId="77777777" w:rsidR="00D702FC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6F7DBD">
        <w:rPr>
          <w:rFonts w:cs="Arial"/>
          <w:b/>
          <w:szCs w:val="20"/>
        </w:rPr>
        <w:t xml:space="preserve">Poskusno delo: </w:t>
      </w:r>
      <w:r w:rsidR="003D0EB0">
        <w:rPr>
          <w:rFonts w:cs="Arial"/>
          <w:b/>
          <w:szCs w:val="20"/>
        </w:rPr>
        <w:t>6</w:t>
      </w:r>
      <w:r w:rsidRPr="00A86536">
        <w:rPr>
          <w:rFonts w:cs="Arial"/>
          <w:bCs/>
          <w:szCs w:val="20"/>
        </w:rPr>
        <w:t xml:space="preserve"> </w:t>
      </w:r>
      <w:r w:rsidRPr="006F7DBD">
        <w:rPr>
          <w:rFonts w:cs="Arial"/>
          <w:bCs/>
          <w:szCs w:val="20"/>
        </w:rPr>
        <w:t>mesece</w:t>
      </w:r>
      <w:r w:rsidR="003D0EB0">
        <w:rPr>
          <w:rFonts w:cs="Arial"/>
          <w:bCs/>
          <w:szCs w:val="20"/>
        </w:rPr>
        <w:t>v</w:t>
      </w:r>
      <w:r w:rsidRPr="006F7DBD">
        <w:rPr>
          <w:rFonts w:cs="Arial"/>
          <w:bCs/>
          <w:szCs w:val="20"/>
        </w:rPr>
        <w:t>.</w:t>
      </w:r>
    </w:p>
    <w:p w14:paraId="5CF8CD1D" w14:textId="77777777" w:rsidR="00056A22" w:rsidRDefault="00056A22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FE1A72D" w14:textId="77777777" w:rsidR="00D702FC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 w:rsidR="00761725"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ED75ACB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46C2D15F" w14:textId="77777777" w:rsidR="00A36B29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 w:rsidR="00761725"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3AE7091F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4C55BB69" w14:textId="77777777" w:rsidR="0001512A" w:rsidRDefault="00000000" w:rsidP="00462421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10037A1F" w14:textId="77777777" w:rsidR="00D702FC" w:rsidRPr="00457D0E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7070BBF8" w14:textId="77777777" w:rsidR="00A73591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2FE80897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39E471E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CD4A45">
        <w:rPr>
          <w:rFonts w:ascii="Arial" w:hAnsi="Arial" w:cs="Arial"/>
          <w:sz w:val="20"/>
          <w:szCs w:val="20"/>
        </w:rPr>
        <w:t xml:space="preserve">šestih </w:t>
      </w:r>
      <w:r w:rsidRPr="00200049">
        <w:rPr>
          <w:rFonts w:ascii="Arial" w:hAnsi="Arial" w:cs="Arial"/>
          <w:sz w:val="20"/>
          <w:szCs w:val="20"/>
        </w:rPr>
        <w:t>mesecih od sklenitve delovnega razmerja.</w:t>
      </w:r>
    </w:p>
    <w:p w14:paraId="1A1B47EE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3A33D05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lastRenderedPageBreak/>
        <w:t>Splošni strokovni izpit za opravljanje nalog finančne uprave mora uslužbenec finančne uprave opraviti v šestih mesecih od sklenitve delovnega razmerja</w:t>
      </w:r>
      <w:r>
        <w:rPr>
          <w:rFonts w:ascii="Arial" w:hAnsi="Arial" w:cs="Arial"/>
          <w:sz w:val="20"/>
          <w:szCs w:val="20"/>
        </w:rPr>
        <w:t>.</w:t>
      </w:r>
    </w:p>
    <w:p w14:paraId="4868AE33" w14:textId="77777777" w:rsidR="00D702FC" w:rsidRDefault="00D702FC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2EFBC02" w14:textId="77777777" w:rsidR="00D702FC" w:rsidRPr="00B305EA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t>Strokovni izpit za finančni nadzor I</w:t>
      </w:r>
      <w:r>
        <w:rPr>
          <w:rFonts w:ascii="Arial" w:hAnsi="Arial" w:cs="Arial"/>
          <w:sz w:val="20"/>
          <w:szCs w:val="20"/>
        </w:rPr>
        <w:t>I</w:t>
      </w:r>
      <w:r w:rsidRPr="00B305EA">
        <w:rPr>
          <w:rFonts w:ascii="Arial" w:hAnsi="Arial" w:cs="Arial"/>
          <w:sz w:val="20"/>
          <w:szCs w:val="20"/>
        </w:rPr>
        <w:t>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720C7EA0" w14:textId="77777777" w:rsidR="00D702FC" w:rsidRDefault="00D702FC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6462C186" w14:textId="77777777" w:rsidR="00D702FC" w:rsidRPr="00200049" w:rsidRDefault="00000000" w:rsidP="0046242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in odločanje v prekrškovnem postopku mora uslužbenec opraviti v šestih mesecih od sklenitve delovnega razmerja.</w:t>
      </w:r>
    </w:p>
    <w:p w14:paraId="3BA72632" w14:textId="77777777" w:rsidR="00A7565E" w:rsidRPr="00457D0E" w:rsidRDefault="00A7565E" w:rsidP="00462421">
      <w:pPr>
        <w:spacing w:line="260" w:lineRule="exact"/>
        <w:jc w:val="both"/>
        <w:rPr>
          <w:rFonts w:cs="Arial"/>
          <w:szCs w:val="20"/>
        </w:rPr>
      </w:pPr>
    </w:p>
    <w:p w14:paraId="167110F3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CD4A45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kandidat</w:t>
      </w:r>
      <w:r w:rsidR="00CD4A45">
        <w:rPr>
          <w:rFonts w:ascii="Arial" w:hAnsi="Arial" w:cs="Arial"/>
          <w:sz w:val="20"/>
        </w:rPr>
        <w:t>i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0AA40A61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522EE562" w14:textId="77777777" w:rsidR="00A7565E" w:rsidRPr="00457D0E" w:rsidRDefault="00000000" w:rsidP="00462421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6C22B8A4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0B1255D4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59736F5F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3C8462AF" w14:textId="77777777" w:rsidR="00A7565E" w:rsidRPr="00457D0E" w:rsidRDefault="00000000">
      <w:pPr>
        <w:numPr>
          <w:ilvl w:val="0"/>
          <w:numId w:val="5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DCA9EE1" w14:textId="77777777" w:rsidR="00A7565E" w:rsidRPr="00457D0E" w:rsidRDefault="00A7565E" w:rsidP="00462421">
      <w:pPr>
        <w:spacing w:line="260" w:lineRule="exact"/>
        <w:jc w:val="both"/>
        <w:rPr>
          <w:rFonts w:cs="Arial"/>
          <w:b/>
          <w:szCs w:val="20"/>
        </w:rPr>
      </w:pPr>
    </w:p>
    <w:p w14:paraId="213DE645" w14:textId="77777777" w:rsidR="00A7565E" w:rsidRPr="00457D0E" w:rsidRDefault="00000000" w:rsidP="00462421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EB7B84F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4926A755" w14:textId="77777777" w:rsidR="00A7565E" w:rsidRPr="00457D0E" w:rsidRDefault="00000000">
      <w:pPr>
        <w:numPr>
          <w:ilvl w:val="0"/>
          <w:numId w:val="4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6AEE52A6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53E5A449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BDC79A2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44331205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76471F4E" w14:textId="77777777" w:rsidR="00A7565E" w:rsidRPr="00457D0E" w:rsidRDefault="00000000">
      <w:pPr>
        <w:numPr>
          <w:ilvl w:val="1"/>
          <w:numId w:val="3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2188FD35" w14:textId="77777777" w:rsidR="00A7565E" w:rsidRPr="00457D0E" w:rsidRDefault="00000000">
      <w:pPr>
        <w:numPr>
          <w:ilvl w:val="0"/>
          <w:numId w:val="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1F669620" w14:textId="77777777" w:rsidR="00A7565E" w:rsidRPr="00457D0E" w:rsidRDefault="00A7565E" w:rsidP="00462421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3D9A021F" w14:textId="77777777" w:rsidR="00A7565E" w:rsidRPr="00457D0E" w:rsidRDefault="00000000" w:rsidP="00462421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58503773" w14:textId="77777777" w:rsidR="00A7565E" w:rsidRPr="00457D0E" w:rsidRDefault="00A7565E" w:rsidP="0046242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86C2EF7" w14:textId="77777777" w:rsidR="00D3429B" w:rsidRPr="00BC00EB" w:rsidRDefault="00000000" w:rsidP="00D3429B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09527AB2" w14:textId="77777777" w:rsidR="0009327C" w:rsidRPr="0009327C" w:rsidRDefault="0009327C" w:rsidP="00462421">
      <w:pPr>
        <w:spacing w:line="260" w:lineRule="exact"/>
        <w:jc w:val="both"/>
        <w:rPr>
          <w:rFonts w:cs="Arial"/>
          <w:szCs w:val="20"/>
        </w:rPr>
      </w:pPr>
    </w:p>
    <w:p w14:paraId="3C39C4A6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 w:rsidR="00101395"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3D0EB0" w:rsidRPr="00A154F4">
          <w:rPr>
            <w:rStyle w:val="Hiperpovezava"/>
            <w:rFonts w:cs="Arial"/>
            <w:szCs w:val="20"/>
          </w:rPr>
          <w:t>kp.fu@gov.si</w:t>
        </w:r>
      </w:hyperlink>
      <w:r w:rsidRPr="0009327C">
        <w:rPr>
          <w:rFonts w:cs="Arial"/>
          <w:szCs w:val="20"/>
        </w:rPr>
        <w:t>.</w:t>
      </w:r>
    </w:p>
    <w:p w14:paraId="0F39E0CF" w14:textId="77777777" w:rsidR="0009327C" w:rsidRDefault="0009327C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3A722A22" w14:textId="77777777" w:rsidR="00CD4A45" w:rsidRPr="00457D0E" w:rsidRDefault="00000000" w:rsidP="00CD4A4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48C73863" w14:textId="77777777" w:rsidR="00CD4A45" w:rsidRPr="00A12D2E" w:rsidRDefault="00CD4A45" w:rsidP="00462421">
      <w:pPr>
        <w:spacing w:line="260" w:lineRule="exact"/>
        <w:jc w:val="both"/>
        <w:rPr>
          <w:rFonts w:cs="Arial"/>
          <w:szCs w:val="20"/>
          <w:u w:val="single"/>
        </w:rPr>
      </w:pPr>
    </w:p>
    <w:p w14:paraId="1DCB063C" w14:textId="77777777" w:rsidR="003D0EB0" w:rsidRPr="00136C51" w:rsidRDefault="00000000" w:rsidP="003D0EB0">
      <w:pPr>
        <w:spacing w:line="260" w:lineRule="exact"/>
        <w:jc w:val="both"/>
        <w:rPr>
          <w:rFonts w:cs="Arial"/>
          <w:bCs/>
          <w:szCs w:val="20"/>
        </w:rPr>
      </w:pPr>
      <w:r w:rsidRPr="00AE0226">
        <w:rPr>
          <w:rFonts w:cs="Arial"/>
          <w:bCs/>
          <w:szCs w:val="20"/>
        </w:rPr>
        <w:lastRenderedPageBreak/>
        <w:t>Za dodatne</w:t>
      </w:r>
      <w:r w:rsidRPr="00AE0226">
        <w:rPr>
          <w:rFonts w:cs="Arial"/>
          <w:szCs w:val="20"/>
        </w:rPr>
        <w:t xml:space="preserve"> informacije o vsebini dela se lahko obrnete na ga. </w:t>
      </w:r>
      <w:r>
        <w:rPr>
          <w:rFonts w:cs="Arial"/>
          <w:szCs w:val="20"/>
        </w:rPr>
        <w:t>Barbaro Alessio Furlan</w:t>
      </w:r>
      <w:r w:rsidRPr="00AE0226">
        <w:rPr>
          <w:rFonts w:cs="Arial"/>
          <w:szCs w:val="20"/>
        </w:rPr>
        <w:t>, tel.: 0</w:t>
      </w:r>
      <w:r>
        <w:rPr>
          <w:rFonts w:cs="Arial"/>
          <w:szCs w:val="20"/>
        </w:rPr>
        <w:t>5</w:t>
      </w:r>
      <w:r w:rsidRPr="00AE0226">
        <w:rPr>
          <w:rFonts w:cs="Arial"/>
          <w:szCs w:val="20"/>
        </w:rPr>
        <w:t>/</w:t>
      </w:r>
      <w:r>
        <w:rPr>
          <w:rFonts w:cs="Arial"/>
          <w:szCs w:val="20"/>
        </w:rPr>
        <w:t>610</w:t>
      </w:r>
      <w:r w:rsidRPr="00AE0226">
        <w:rPr>
          <w:rFonts w:cs="Arial"/>
          <w:szCs w:val="20"/>
        </w:rPr>
        <w:t>-</w:t>
      </w:r>
      <w:r>
        <w:rPr>
          <w:rFonts w:cs="Arial"/>
          <w:szCs w:val="20"/>
        </w:rPr>
        <w:t>8052</w:t>
      </w:r>
      <w:r w:rsidRPr="00AE0226">
        <w:rPr>
          <w:rFonts w:cs="Arial"/>
          <w:szCs w:val="20"/>
        </w:rPr>
        <w:t>.</w:t>
      </w:r>
    </w:p>
    <w:p w14:paraId="10BADE3A" w14:textId="77777777" w:rsidR="003D0EB0" w:rsidRPr="00B24478" w:rsidRDefault="003D0EB0" w:rsidP="003D0EB0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6BEC13E9" w14:textId="77777777" w:rsidR="003D0EB0" w:rsidRDefault="00000000" w:rsidP="003D0EB0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ga. Kristino Korošec Klarić, tel.: 01/478-2727.</w:t>
      </w:r>
    </w:p>
    <w:p w14:paraId="5AC4BE5D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48C7E534" w14:textId="77777777" w:rsidR="00056A22" w:rsidRDefault="00000000" w:rsidP="00462421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37B0D98D" w14:textId="77777777" w:rsidR="001D58BB" w:rsidRPr="002622D9" w:rsidRDefault="001D58BB" w:rsidP="00462421">
      <w:pPr>
        <w:pStyle w:val="Telobesedila2"/>
        <w:spacing w:after="0" w:line="260" w:lineRule="exact"/>
        <w:jc w:val="both"/>
        <w:rPr>
          <w:szCs w:val="20"/>
        </w:rPr>
      </w:pPr>
    </w:p>
    <w:p w14:paraId="1696D203" w14:textId="77777777" w:rsidR="00056A22" w:rsidRPr="00A12D2E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3303841F" w14:textId="77777777" w:rsidR="00056A22" w:rsidRPr="00A12D2E" w:rsidRDefault="00056A22" w:rsidP="00462421">
      <w:pPr>
        <w:spacing w:line="260" w:lineRule="exact"/>
        <w:jc w:val="both"/>
        <w:rPr>
          <w:rFonts w:cs="Arial"/>
          <w:szCs w:val="20"/>
        </w:rPr>
      </w:pPr>
    </w:p>
    <w:p w14:paraId="28F07A98" w14:textId="77777777" w:rsidR="00056A22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C9BF130" w14:textId="77777777" w:rsidR="00A73591" w:rsidRPr="00A12D2E" w:rsidRDefault="00A73591" w:rsidP="00462421">
      <w:pPr>
        <w:spacing w:line="260" w:lineRule="exact"/>
        <w:jc w:val="both"/>
        <w:rPr>
          <w:rFonts w:cs="Arial"/>
          <w:szCs w:val="20"/>
        </w:rPr>
      </w:pPr>
    </w:p>
    <w:p w14:paraId="75807B5A" w14:textId="77777777" w:rsidR="00056A22" w:rsidRDefault="00056A22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</w:p>
    <w:p w14:paraId="5D091F62" w14:textId="77777777" w:rsidR="00056A22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4205DDD3" w14:textId="77777777" w:rsidR="00A7565E" w:rsidRPr="00457D0E" w:rsidRDefault="00000000" w:rsidP="00462421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61BBEB7" w14:textId="77777777" w:rsidR="00A73591" w:rsidRDefault="00A73591" w:rsidP="00462421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2170753C" w14:textId="77777777" w:rsidR="00D702FC" w:rsidRDefault="00D702FC" w:rsidP="00462421">
      <w:pPr>
        <w:spacing w:line="260" w:lineRule="exact"/>
        <w:jc w:val="both"/>
        <w:rPr>
          <w:rFonts w:cs="Arial"/>
          <w:szCs w:val="20"/>
        </w:rPr>
      </w:pPr>
    </w:p>
    <w:p w14:paraId="724E30EC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3CB7BB6E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6F9E41CD" w14:textId="77777777" w:rsidR="00185598" w:rsidRPr="00B305EA" w:rsidRDefault="00000000">
      <w:pPr>
        <w:numPr>
          <w:ilvl w:val="0"/>
          <w:numId w:val="7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54F4352" w14:textId="77777777" w:rsidR="00185598" w:rsidRDefault="00185598" w:rsidP="00462421">
      <w:pPr>
        <w:spacing w:line="260" w:lineRule="exact"/>
        <w:jc w:val="both"/>
        <w:rPr>
          <w:rFonts w:cs="Arial"/>
          <w:szCs w:val="20"/>
        </w:rPr>
      </w:pPr>
    </w:p>
    <w:p w14:paraId="6CD65F5A" w14:textId="77777777" w:rsidR="00185598" w:rsidRPr="00B305EA" w:rsidRDefault="00000000" w:rsidP="00462421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7714F33B" w14:textId="77777777" w:rsidR="001855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79C4223B" w14:textId="77777777" w:rsidR="00185598" w:rsidRPr="008A3E98" w:rsidRDefault="00000000">
      <w:pPr>
        <w:numPr>
          <w:ilvl w:val="0"/>
          <w:numId w:val="6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74621EC0" w14:textId="77777777" w:rsidR="0044651E" w:rsidRPr="00457D0E" w:rsidRDefault="0044651E" w:rsidP="00462421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89FE" w14:textId="77777777" w:rsidR="0071195C" w:rsidRDefault="0071195C">
      <w:pPr>
        <w:spacing w:line="240" w:lineRule="auto"/>
      </w:pPr>
      <w:r>
        <w:separator/>
      </w:r>
    </w:p>
  </w:endnote>
  <w:endnote w:type="continuationSeparator" w:id="0">
    <w:p w14:paraId="5F12D51D" w14:textId="77777777" w:rsidR="0071195C" w:rsidRDefault="00711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9A2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837D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8C95A" w14:textId="77777777" w:rsidR="0071195C" w:rsidRDefault="0071195C">
      <w:pPr>
        <w:spacing w:line="240" w:lineRule="auto"/>
      </w:pPr>
      <w:r>
        <w:separator/>
      </w:r>
    </w:p>
  </w:footnote>
  <w:footnote w:type="continuationSeparator" w:id="0">
    <w:p w14:paraId="61CD3EF1" w14:textId="77777777" w:rsidR="0071195C" w:rsidRDefault="007119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2157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FD2310" w14:paraId="3009FDA0" w14:textId="77777777" w:rsidTr="004919BE">
      <w:trPr>
        <w:cantSplit/>
        <w:trHeight w:hRule="exact" w:val="847"/>
      </w:trPr>
      <w:tc>
        <w:tcPr>
          <w:tcW w:w="649" w:type="dxa"/>
        </w:tcPr>
        <w:p w14:paraId="2D0442EA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1787E82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3E1A4D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7CA37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29704C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69E771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4BADC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A56B83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BE6A2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01480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E340F8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E456F1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8C46BA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6391E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0E144C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17611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F4025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0A53A3F1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88B303D" wp14:editId="2EC65EB7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B2C620F" wp14:editId="40BA892E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45C50C99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33811E54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7B7540B2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5C3FF81B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1D1DFF00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2CC58A7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7B98"/>
    <w:multiLevelType w:val="hybridMultilevel"/>
    <w:tmpl w:val="9816F7E8"/>
    <w:lvl w:ilvl="0" w:tplc="94BEB29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87A67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26C51E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D029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6CE53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08B8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BC0CB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4C0C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284D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4134A8"/>
    <w:multiLevelType w:val="hybridMultilevel"/>
    <w:tmpl w:val="45CCF75C"/>
    <w:lvl w:ilvl="0" w:tplc="F3664010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EF4832E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62A5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B6D2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E74C8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B7435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F0D1E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D84AA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658AD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4129739F"/>
    <w:multiLevelType w:val="hybridMultilevel"/>
    <w:tmpl w:val="595EF7CE"/>
    <w:lvl w:ilvl="0" w:tplc="0232AD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C3761F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CB4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6C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6B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26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D8F6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A3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A00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7172D"/>
    <w:multiLevelType w:val="hybridMultilevel"/>
    <w:tmpl w:val="4EF20060"/>
    <w:lvl w:ilvl="0" w:tplc="9EAE1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E8CA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CE5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E8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AE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E28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78F9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CB6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5610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945D02"/>
    <w:multiLevelType w:val="hybridMultilevel"/>
    <w:tmpl w:val="A0D82D46"/>
    <w:lvl w:ilvl="0" w:tplc="DAEAF20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9D184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29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80CF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F69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362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C7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62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CD5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958960">
    <w:abstractNumId w:val="3"/>
  </w:num>
  <w:num w:numId="2" w16cid:durableId="1348410770">
    <w:abstractNumId w:val="8"/>
  </w:num>
  <w:num w:numId="3" w16cid:durableId="2094931899">
    <w:abstractNumId w:val="2"/>
  </w:num>
  <w:num w:numId="4" w16cid:durableId="1309092008">
    <w:abstractNumId w:val="7"/>
  </w:num>
  <w:num w:numId="5" w16cid:durableId="1681617573">
    <w:abstractNumId w:val="5"/>
  </w:num>
  <w:num w:numId="6" w16cid:durableId="1198666478">
    <w:abstractNumId w:val="0"/>
  </w:num>
  <w:num w:numId="7" w16cid:durableId="57022682">
    <w:abstractNumId w:val="1"/>
  </w:num>
  <w:num w:numId="8" w16cid:durableId="1065689429">
    <w:abstractNumId w:val="4"/>
  </w:num>
  <w:num w:numId="9" w16cid:durableId="73801407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5378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B6D7D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29E5"/>
    <w:rsid w:val="001145F3"/>
    <w:rsid w:val="0012492E"/>
    <w:rsid w:val="00124EF1"/>
    <w:rsid w:val="00131CE5"/>
    <w:rsid w:val="001357B2"/>
    <w:rsid w:val="00136BFE"/>
    <w:rsid w:val="00136C51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A2815"/>
    <w:rsid w:val="001A3BA5"/>
    <w:rsid w:val="001A3D7D"/>
    <w:rsid w:val="001A44D1"/>
    <w:rsid w:val="001B0046"/>
    <w:rsid w:val="001B0BD2"/>
    <w:rsid w:val="001B1053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06E39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0AC1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27F4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44734"/>
    <w:rsid w:val="003459F7"/>
    <w:rsid w:val="00353017"/>
    <w:rsid w:val="003614BE"/>
    <w:rsid w:val="003636BF"/>
    <w:rsid w:val="00364458"/>
    <w:rsid w:val="00370AA7"/>
    <w:rsid w:val="0037479F"/>
    <w:rsid w:val="00377533"/>
    <w:rsid w:val="003828E2"/>
    <w:rsid w:val="003845B4"/>
    <w:rsid w:val="003845DB"/>
    <w:rsid w:val="00384B2E"/>
    <w:rsid w:val="00387B1A"/>
    <w:rsid w:val="0039375F"/>
    <w:rsid w:val="00394BAE"/>
    <w:rsid w:val="003953F0"/>
    <w:rsid w:val="003972B9"/>
    <w:rsid w:val="003B1CE5"/>
    <w:rsid w:val="003B20AA"/>
    <w:rsid w:val="003B42EF"/>
    <w:rsid w:val="003D0EB0"/>
    <w:rsid w:val="003E0094"/>
    <w:rsid w:val="003E1C74"/>
    <w:rsid w:val="003E20BE"/>
    <w:rsid w:val="003E3F2F"/>
    <w:rsid w:val="003F5137"/>
    <w:rsid w:val="00407B04"/>
    <w:rsid w:val="00412BA5"/>
    <w:rsid w:val="004163C9"/>
    <w:rsid w:val="00417A6C"/>
    <w:rsid w:val="004207BB"/>
    <w:rsid w:val="00422305"/>
    <w:rsid w:val="004275F4"/>
    <w:rsid w:val="00434E70"/>
    <w:rsid w:val="00440C1B"/>
    <w:rsid w:val="00441F7D"/>
    <w:rsid w:val="00444953"/>
    <w:rsid w:val="00445B75"/>
    <w:rsid w:val="0044651E"/>
    <w:rsid w:val="00447BFC"/>
    <w:rsid w:val="00457D0E"/>
    <w:rsid w:val="00462421"/>
    <w:rsid w:val="00463A13"/>
    <w:rsid w:val="004671AA"/>
    <w:rsid w:val="004748B8"/>
    <w:rsid w:val="00476892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209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4556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0A7F"/>
    <w:rsid w:val="006620CE"/>
    <w:rsid w:val="00664F29"/>
    <w:rsid w:val="00665564"/>
    <w:rsid w:val="00666B9C"/>
    <w:rsid w:val="0067078F"/>
    <w:rsid w:val="00671FA1"/>
    <w:rsid w:val="00690DF0"/>
    <w:rsid w:val="006911A9"/>
    <w:rsid w:val="0069771E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6F7DBD"/>
    <w:rsid w:val="007066CB"/>
    <w:rsid w:val="007067BE"/>
    <w:rsid w:val="0071195C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1725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2BF9"/>
    <w:rsid w:val="007B2E93"/>
    <w:rsid w:val="007B40DF"/>
    <w:rsid w:val="007B4BC4"/>
    <w:rsid w:val="007C01AE"/>
    <w:rsid w:val="007D1BCF"/>
    <w:rsid w:val="007D23B2"/>
    <w:rsid w:val="007D46CE"/>
    <w:rsid w:val="007D5105"/>
    <w:rsid w:val="007D5357"/>
    <w:rsid w:val="007D75CF"/>
    <w:rsid w:val="007E105D"/>
    <w:rsid w:val="007E548E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10E06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02FB3"/>
    <w:rsid w:val="00915750"/>
    <w:rsid w:val="00924E3C"/>
    <w:rsid w:val="009268EE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6E6B"/>
    <w:rsid w:val="009B0861"/>
    <w:rsid w:val="009B31F5"/>
    <w:rsid w:val="009B6F3A"/>
    <w:rsid w:val="009C4A03"/>
    <w:rsid w:val="009C774B"/>
    <w:rsid w:val="009D240B"/>
    <w:rsid w:val="009E0505"/>
    <w:rsid w:val="009E374D"/>
    <w:rsid w:val="009E563B"/>
    <w:rsid w:val="009F2C5E"/>
    <w:rsid w:val="009F2F50"/>
    <w:rsid w:val="009F59ED"/>
    <w:rsid w:val="009F7ACD"/>
    <w:rsid w:val="00A07D63"/>
    <w:rsid w:val="00A125C5"/>
    <w:rsid w:val="00A12D2E"/>
    <w:rsid w:val="00A12D5C"/>
    <w:rsid w:val="00A147BA"/>
    <w:rsid w:val="00A154F4"/>
    <w:rsid w:val="00A15549"/>
    <w:rsid w:val="00A16D87"/>
    <w:rsid w:val="00A20806"/>
    <w:rsid w:val="00A253D7"/>
    <w:rsid w:val="00A30ADC"/>
    <w:rsid w:val="00A31A87"/>
    <w:rsid w:val="00A35675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565E"/>
    <w:rsid w:val="00A75C5B"/>
    <w:rsid w:val="00A835A8"/>
    <w:rsid w:val="00A86536"/>
    <w:rsid w:val="00AA0B70"/>
    <w:rsid w:val="00AB1CE7"/>
    <w:rsid w:val="00AB2072"/>
    <w:rsid w:val="00AB2441"/>
    <w:rsid w:val="00AB7FEF"/>
    <w:rsid w:val="00AC0B2B"/>
    <w:rsid w:val="00AC3F83"/>
    <w:rsid w:val="00AC5C16"/>
    <w:rsid w:val="00AD0B25"/>
    <w:rsid w:val="00AD4921"/>
    <w:rsid w:val="00AE0226"/>
    <w:rsid w:val="00AF1194"/>
    <w:rsid w:val="00AF209B"/>
    <w:rsid w:val="00AF3B21"/>
    <w:rsid w:val="00B021F6"/>
    <w:rsid w:val="00B0346D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6797"/>
    <w:rsid w:val="00B4296B"/>
    <w:rsid w:val="00B45323"/>
    <w:rsid w:val="00B513CD"/>
    <w:rsid w:val="00B529D7"/>
    <w:rsid w:val="00B5405D"/>
    <w:rsid w:val="00B5622B"/>
    <w:rsid w:val="00B56512"/>
    <w:rsid w:val="00B5723F"/>
    <w:rsid w:val="00B607BA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B5D44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0FDE"/>
    <w:rsid w:val="00C522C9"/>
    <w:rsid w:val="00C549BA"/>
    <w:rsid w:val="00C57B59"/>
    <w:rsid w:val="00C60398"/>
    <w:rsid w:val="00C604BE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B495B"/>
    <w:rsid w:val="00CB688B"/>
    <w:rsid w:val="00CC31DB"/>
    <w:rsid w:val="00CC37AB"/>
    <w:rsid w:val="00CC5736"/>
    <w:rsid w:val="00CC6363"/>
    <w:rsid w:val="00CD4A45"/>
    <w:rsid w:val="00CE0D56"/>
    <w:rsid w:val="00CE18BC"/>
    <w:rsid w:val="00CE7514"/>
    <w:rsid w:val="00CF4EA6"/>
    <w:rsid w:val="00CF6CA0"/>
    <w:rsid w:val="00D00F29"/>
    <w:rsid w:val="00D07049"/>
    <w:rsid w:val="00D1049C"/>
    <w:rsid w:val="00D1323B"/>
    <w:rsid w:val="00D232F5"/>
    <w:rsid w:val="00D248DE"/>
    <w:rsid w:val="00D30241"/>
    <w:rsid w:val="00D3429B"/>
    <w:rsid w:val="00D3542A"/>
    <w:rsid w:val="00D377D0"/>
    <w:rsid w:val="00D4218A"/>
    <w:rsid w:val="00D42BFD"/>
    <w:rsid w:val="00D44CEC"/>
    <w:rsid w:val="00D50F7D"/>
    <w:rsid w:val="00D5471C"/>
    <w:rsid w:val="00D56CF7"/>
    <w:rsid w:val="00D64160"/>
    <w:rsid w:val="00D702FC"/>
    <w:rsid w:val="00D74359"/>
    <w:rsid w:val="00D77AF7"/>
    <w:rsid w:val="00D82A03"/>
    <w:rsid w:val="00D83AC0"/>
    <w:rsid w:val="00D8542D"/>
    <w:rsid w:val="00D92242"/>
    <w:rsid w:val="00D9260F"/>
    <w:rsid w:val="00DB5199"/>
    <w:rsid w:val="00DB5DBD"/>
    <w:rsid w:val="00DC0287"/>
    <w:rsid w:val="00DC6A71"/>
    <w:rsid w:val="00DD5750"/>
    <w:rsid w:val="00DD6892"/>
    <w:rsid w:val="00DD712A"/>
    <w:rsid w:val="00DE5B46"/>
    <w:rsid w:val="00DF497C"/>
    <w:rsid w:val="00E015C5"/>
    <w:rsid w:val="00E0357D"/>
    <w:rsid w:val="00E13C09"/>
    <w:rsid w:val="00E173BD"/>
    <w:rsid w:val="00E24EC2"/>
    <w:rsid w:val="00E24F06"/>
    <w:rsid w:val="00E25D6D"/>
    <w:rsid w:val="00E31BCF"/>
    <w:rsid w:val="00E320ED"/>
    <w:rsid w:val="00E339CB"/>
    <w:rsid w:val="00E33FDD"/>
    <w:rsid w:val="00E40C70"/>
    <w:rsid w:val="00E45161"/>
    <w:rsid w:val="00E45654"/>
    <w:rsid w:val="00E47D75"/>
    <w:rsid w:val="00E50A39"/>
    <w:rsid w:val="00E50E8B"/>
    <w:rsid w:val="00E52127"/>
    <w:rsid w:val="00E559B5"/>
    <w:rsid w:val="00E57509"/>
    <w:rsid w:val="00E6174E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A6898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E7F00"/>
    <w:rsid w:val="00F032D3"/>
    <w:rsid w:val="00F04DD4"/>
    <w:rsid w:val="00F06A1E"/>
    <w:rsid w:val="00F15C5E"/>
    <w:rsid w:val="00F17F8E"/>
    <w:rsid w:val="00F17FFA"/>
    <w:rsid w:val="00F240BB"/>
    <w:rsid w:val="00F25B4F"/>
    <w:rsid w:val="00F303A0"/>
    <w:rsid w:val="00F377DA"/>
    <w:rsid w:val="00F437B0"/>
    <w:rsid w:val="00F447F8"/>
    <w:rsid w:val="00F46724"/>
    <w:rsid w:val="00F46C01"/>
    <w:rsid w:val="00F5019C"/>
    <w:rsid w:val="00F562B9"/>
    <w:rsid w:val="00F57FED"/>
    <w:rsid w:val="00F71DDA"/>
    <w:rsid w:val="00F727E0"/>
    <w:rsid w:val="00F76CEE"/>
    <w:rsid w:val="00F81481"/>
    <w:rsid w:val="00F835C2"/>
    <w:rsid w:val="00F860BE"/>
    <w:rsid w:val="00F868DB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D2310"/>
    <w:rsid w:val="00FD34B0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A7D6D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  <w:style w:type="character" w:customStyle="1" w:styleId="Bodytext2Italic">
    <w:name w:val="Body text (2) + Italic"/>
    <w:uiPriority w:val="99"/>
    <w:rsid w:val="00D702FC"/>
    <w:rPr>
      <w:rFonts w:ascii="Arial" w:hAnsi="Arial" w:cs="Arial"/>
      <w:i/>
      <w:i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0</TotalTime>
  <Pages>4</Pages>
  <Words>1315</Words>
  <Characters>7500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2026-04-28T08:37:00Z</dcterms:created>
  <dcterms:modified xsi:type="dcterms:W3CDTF">2026-04-28T08:37:00Z</dcterms:modified>
</cp:coreProperties>
</file>