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C7" w:rsidRPr="009C6356" w:rsidRDefault="00544635" w:rsidP="0032113E">
      <w:pPr>
        <w:pStyle w:val="datumtevilka"/>
        <w:jc w:val="both"/>
      </w:pPr>
      <w:r w:rsidRPr="009C6356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2115185</wp:posOffset>
                </wp:positionV>
                <wp:extent cx="2520315" cy="45085"/>
                <wp:effectExtent l="0" t="0" r="0" b="0"/>
                <wp:wrapTopAndBottom/>
                <wp:docPr id="78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9F3" w:rsidRDefault="00C739F3" w:rsidP="000A56B9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85.05pt;margin-top:166.55pt;width:198.45pt;height:3.5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" o:allowoverlap="f" filled="f" stroked="f">
                <v:textbox inset="0,0,0,0">
                  <w:txbxContent>
                    <w:p w:rsidR="00C739F3" w:rsidRDefault="00C739F3" w:rsidP="000A56B9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9C6356">
        <w:t xml:space="preserve">Številka: </w:t>
      </w:r>
      <w:r w:rsidR="00512371" w:rsidRPr="009C6356">
        <w:t>47800-</w:t>
      </w:r>
      <w:r w:rsidR="009C6356" w:rsidRPr="009C6356">
        <w:t>147</w:t>
      </w:r>
      <w:r w:rsidR="008E2BF0" w:rsidRPr="009C6356">
        <w:t>/2019</w:t>
      </w:r>
      <w:r w:rsidR="00512371" w:rsidRPr="009C6356">
        <w:t xml:space="preserve"> </w:t>
      </w:r>
    </w:p>
    <w:p w:rsidR="007D75CF" w:rsidRPr="009C6356" w:rsidRDefault="00C250D5" w:rsidP="0032113E">
      <w:pPr>
        <w:pStyle w:val="datumtevilka"/>
        <w:jc w:val="both"/>
      </w:pPr>
      <w:r w:rsidRPr="009C6356">
        <w:t>Dat</w:t>
      </w:r>
      <w:r w:rsidR="00927EF9" w:rsidRPr="009C6356">
        <w:t>u</w:t>
      </w:r>
      <w:r w:rsidRPr="009C6356">
        <w:t>m:</w:t>
      </w:r>
      <w:r w:rsidR="00512371" w:rsidRPr="009C6356">
        <w:t xml:space="preserve"> </w:t>
      </w:r>
      <w:r w:rsidR="009C6356" w:rsidRPr="009C6356">
        <w:t>19. 12. 2019</w:t>
      </w:r>
    </w:p>
    <w:p w:rsidR="00B6739A" w:rsidRPr="009C6356" w:rsidRDefault="00B6739A" w:rsidP="0032113E">
      <w:pPr>
        <w:jc w:val="both"/>
        <w:rPr>
          <w:szCs w:val="20"/>
          <w:lang w:val="sl-SI"/>
        </w:rPr>
      </w:pPr>
    </w:p>
    <w:p w:rsidR="002F4A27" w:rsidRPr="009C6356" w:rsidRDefault="002F4A27" w:rsidP="0032113E">
      <w:pPr>
        <w:jc w:val="both"/>
        <w:rPr>
          <w:szCs w:val="20"/>
          <w:lang w:val="sl-SI"/>
        </w:rPr>
      </w:pPr>
    </w:p>
    <w:p w:rsidR="002F4A27" w:rsidRPr="009C6356" w:rsidRDefault="002F4A27" w:rsidP="0032113E">
      <w:pPr>
        <w:jc w:val="both"/>
        <w:rPr>
          <w:szCs w:val="20"/>
          <w:lang w:val="sl-SI"/>
        </w:rPr>
      </w:pPr>
    </w:p>
    <w:p w:rsidR="0075156A" w:rsidRPr="009C6356" w:rsidRDefault="0075156A" w:rsidP="0032113E">
      <w:pPr>
        <w:jc w:val="both"/>
        <w:rPr>
          <w:szCs w:val="20"/>
          <w:lang w:val="sl-SI"/>
        </w:rPr>
      </w:pPr>
    </w:p>
    <w:p w:rsidR="008E748C" w:rsidRPr="009C6356" w:rsidRDefault="002F4A27" w:rsidP="008D1E71">
      <w:pPr>
        <w:pStyle w:val="ZADEVA"/>
        <w:ind w:left="0" w:firstLine="0"/>
        <w:jc w:val="both"/>
        <w:rPr>
          <w:b w:val="0"/>
          <w:szCs w:val="20"/>
          <w:lang w:val="sl-SI"/>
        </w:rPr>
      </w:pPr>
      <w:r w:rsidRPr="009C6356">
        <w:rPr>
          <w:b w:val="0"/>
          <w:szCs w:val="20"/>
          <w:lang w:val="sl-SI"/>
        </w:rPr>
        <w:t>Direktor Direkcije Republike Slovenije za vode, Tomaž Prohinar, izdajam, skladno z Navodilom za vodenje postopkov pridobivanja, razpolaganja in obremenjevanja vodnih in priobalnih zemljišč v upravljanju Direkcije Republike Slovenije za vode</w:t>
      </w:r>
    </w:p>
    <w:p w:rsidR="002F4A27" w:rsidRPr="009C6356" w:rsidRDefault="002F4A27" w:rsidP="0032113E">
      <w:pPr>
        <w:pStyle w:val="ZADEVA"/>
        <w:jc w:val="both"/>
        <w:rPr>
          <w:szCs w:val="20"/>
          <w:lang w:val="sl-SI"/>
        </w:rPr>
      </w:pPr>
    </w:p>
    <w:p w:rsidR="002F4A27" w:rsidRPr="009C6356" w:rsidRDefault="002F4A27" w:rsidP="0032113E">
      <w:pPr>
        <w:pStyle w:val="ZADEVA"/>
        <w:jc w:val="both"/>
        <w:rPr>
          <w:szCs w:val="20"/>
          <w:lang w:val="sl-SI"/>
        </w:rPr>
      </w:pPr>
    </w:p>
    <w:p w:rsidR="002F4A27" w:rsidRPr="009C6356" w:rsidRDefault="002F4A27" w:rsidP="0032113E">
      <w:pPr>
        <w:pStyle w:val="ZADEVA"/>
        <w:jc w:val="both"/>
        <w:rPr>
          <w:szCs w:val="20"/>
          <w:lang w:val="sl-SI"/>
        </w:rPr>
      </w:pPr>
    </w:p>
    <w:p w:rsidR="002F4A27" w:rsidRPr="009C6356" w:rsidRDefault="002F4A27" w:rsidP="0032113E">
      <w:pPr>
        <w:pStyle w:val="ZADEVA"/>
        <w:jc w:val="both"/>
        <w:rPr>
          <w:szCs w:val="20"/>
          <w:lang w:val="sl-SI"/>
        </w:rPr>
      </w:pPr>
    </w:p>
    <w:p w:rsidR="002F4A27" w:rsidRPr="009C6356" w:rsidRDefault="002F4A27" w:rsidP="0032113E">
      <w:pPr>
        <w:pStyle w:val="ZADEVA"/>
        <w:jc w:val="both"/>
        <w:rPr>
          <w:szCs w:val="20"/>
          <w:lang w:val="sl-SI"/>
        </w:rPr>
      </w:pPr>
    </w:p>
    <w:p w:rsidR="002F4A27" w:rsidRPr="009C6356" w:rsidRDefault="009C6356" w:rsidP="008D1E71">
      <w:pPr>
        <w:pStyle w:val="ZADEVA"/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Plan</w:t>
      </w:r>
      <w:r w:rsidR="002F4A27" w:rsidRPr="009C6356">
        <w:rPr>
          <w:sz w:val="28"/>
          <w:szCs w:val="28"/>
          <w:lang w:val="sl-SI"/>
        </w:rPr>
        <w:t xml:space="preserve"> ravnanja z zemljišči </w:t>
      </w:r>
      <w:r w:rsidRPr="009C6356">
        <w:rPr>
          <w:sz w:val="28"/>
          <w:szCs w:val="28"/>
          <w:lang w:val="sl-SI"/>
        </w:rPr>
        <w:t>za leto 2020</w:t>
      </w:r>
    </w:p>
    <w:p w:rsidR="002F4A27" w:rsidRPr="009C6356" w:rsidRDefault="002F4A27" w:rsidP="008D1E71">
      <w:pPr>
        <w:pStyle w:val="ZADEVA"/>
        <w:jc w:val="center"/>
        <w:rPr>
          <w:b w:val="0"/>
          <w:szCs w:val="20"/>
          <w:lang w:val="sl-SI"/>
        </w:rPr>
      </w:pPr>
      <w:r w:rsidRPr="009C6356">
        <w:rPr>
          <w:b w:val="0"/>
          <w:szCs w:val="20"/>
          <w:lang w:val="sl-SI"/>
        </w:rPr>
        <w:t>(v prilogi)</w:t>
      </w:r>
    </w:p>
    <w:p w:rsidR="002F4A27" w:rsidRPr="009C6356" w:rsidRDefault="002F4A27" w:rsidP="0032113E">
      <w:pPr>
        <w:pStyle w:val="ZADEVA"/>
        <w:jc w:val="both"/>
        <w:rPr>
          <w:szCs w:val="20"/>
          <w:lang w:val="sl-SI"/>
        </w:rPr>
      </w:pPr>
    </w:p>
    <w:p w:rsidR="002F4A27" w:rsidRPr="009C6356" w:rsidRDefault="002F4A27" w:rsidP="0032113E">
      <w:pPr>
        <w:pStyle w:val="ZADEVA"/>
        <w:jc w:val="both"/>
        <w:rPr>
          <w:szCs w:val="20"/>
          <w:lang w:val="sl-SI"/>
        </w:rPr>
      </w:pPr>
    </w:p>
    <w:p w:rsidR="002F4A27" w:rsidRPr="009C6356" w:rsidRDefault="002F4A27" w:rsidP="0032113E">
      <w:pPr>
        <w:pStyle w:val="ZADEVA"/>
        <w:jc w:val="both"/>
        <w:rPr>
          <w:szCs w:val="20"/>
          <w:lang w:val="sl-SI"/>
        </w:rPr>
      </w:pPr>
    </w:p>
    <w:p w:rsidR="002F4A27" w:rsidRPr="009C6356" w:rsidRDefault="002F4A27" w:rsidP="0032113E">
      <w:pPr>
        <w:pStyle w:val="ZADEVA"/>
        <w:jc w:val="both"/>
        <w:rPr>
          <w:szCs w:val="20"/>
          <w:lang w:val="sl-SI"/>
        </w:rPr>
      </w:pPr>
    </w:p>
    <w:p w:rsidR="002F4A27" w:rsidRPr="009C6356" w:rsidRDefault="002F4A27" w:rsidP="0032113E">
      <w:pPr>
        <w:pStyle w:val="ZADEVA"/>
        <w:jc w:val="both"/>
        <w:rPr>
          <w:szCs w:val="20"/>
          <w:lang w:val="sl-SI"/>
        </w:rPr>
      </w:pPr>
    </w:p>
    <w:p w:rsidR="002F4A27" w:rsidRPr="009C6356" w:rsidRDefault="002F4A27" w:rsidP="0032113E">
      <w:pPr>
        <w:pStyle w:val="ZADEVA"/>
        <w:jc w:val="both"/>
        <w:rPr>
          <w:szCs w:val="20"/>
          <w:lang w:val="sl-SI"/>
        </w:rPr>
      </w:pPr>
    </w:p>
    <w:p w:rsidR="002F4A27" w:rsidRPr="009C6356" w:rsidRDefault="002F4A27" w:rsidP="0032113E">
      <w:pPr>
        <w:pStyle w:val="ZADEVA"/>
        <w:jc w:val="both"/>
        <w:rPr>
          <w:szCs w:val="20"/>
          <w:lang w:val="sl-SI"/>
        </w:rPr>
      </w:pPr>
    </w:p>
    <w:p w:rsidR="002F4A27" w:rsidRPr="009C6356" w:rsidRDefault="002F4A27" w:rsidP="0032113E">
      <w:pPr>
        <w:pStyle w:val="ZADEVA"/>
        <w:jc w:val="both"/>
        <w:rPr>
          <w:b w:val="0"/>
          <w:szCs w:val="20"/>
          <w:lang w:val="sl-SI"/>
        </w:rPr>
      </w:pPr>
      <w:r w:rsidRPr="009C6356">
        <w:rPr>
          <w:szCs w:val="20"/>
          <w:lang w:val="sl-SI"/>
        </w:rPr>
        <w:tab/>
      </w:r>
      <w:r w:rsidRPr="009C6356">
        <w:rPr>
          <w:szCs w:val="20"/>
          <w:lang w:val="sl-SI"/>
        </w:rPr>
        <w:tab/>
      </w:r>
      <w:r w:rsidRPr="009C6356">
        <w:rPr>
          <w:szCs w:val="20"/>
          <w:lang w:val="sl-SI"/>
        </w:rPr>
        <w:tab/>
      </w:r>
      <w:r w:rsidRPr="009C6356">
        <w:rPr>
          <w:szCs w:val="20"/>
          <w:lang w:val="sl-SI"/>
        </w:rPr>
        <w:tab/>
      </w:r>
      <w:r w:rsidRPr="009C6356">
        <w:rPr>
          <w:szCs w:val="20"/>
          <w:lang w:val="sl-SI"/>
        </w:rPr>
        <w:tab/>
      </w:r>
      <w:r w:rsidRPr="009C6356">
        <w:rPr>
          <w:szCs w:val="20"/>
          <w:lang w:val="sl-SI"/>
        </w:rPr>
        <w:tab/>
      </w:r>
      <w:r w:rsidRPr="009C6356">
        <w:rPr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>Tomaž Prohinar</w:t>
      </w:r>
    </w:p>
    <w:p w:rsidR="002F4A27" w:rsidRPr="009C6356" w:rsidRDefault="002F4A27" w:rsidP="0032113E">
      <w:pPr>
        <w:pStyle w:val="ZADEVA"/>
        <w:jc w:val="both"/>
        <w:rPr>
          <w:b w:val="0"/>
          <w:szCs w:val="20"/>
          <w:lang w:val="sl-SI"/>
        </w:rPr>
      </w:pP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  <w:t xml:space="preserve">       direktor</w:t>
      </w:r>
    </w:p>
    <w:p w:rsidR="008E748C" w:rsidRPr="009C6356" w:rsidRDefault="008E748C" w:rsidP="0032113E">
      <w:pPr>
        <w:pStyle w:val="ZADEVA"/>
        <w:jc w:val="both"/>
        <w:rPr>
          <w:szCs w:val="20"/>
          <w:lang w:val="sl-SI"/>
        </w:rPr>
      </w:pPr>
    </w:p>
    <w:p w:rsidR="00CC1781" w:rsidRPr="009C6356" w:rsidRDefault="00CC1781" w:rsidP="0032113E">
      <w:pPr>
        <w:pStyle w:val="ZADEVA"/>
        <w:ind w:left="0" w:firstLine="0"/>
        <w:jc w:val="both"/>
        <w:rPr>
          <w:szCs w:val="20"/>
          <w:lang w:val="sl-SI"/>
        </w:rPr>
      </w:pPr>
    </w:p>
    <w:p w:rsidR="00CB2828" w:rsidRPr="009C6356" w:rsidRDefault="003866E7" w:rsidP="0032113E">
      <w:pPr>
        <w:pStyle w:val="ZADEVA"/>
        <w:tabs>
          <w:tab w:val="clear" w:pos="1701"/>
          <w:tab w:val="left" w:pos="0"/>
        </w:tabs>
        <w:ind w:left="0" w:firstLine="0"/>
        <w:jc w:val="both"/>
        <w:rPr>
          <w:b w:val="0"/>
          <w:szCs w:val="20"/>
          <w:lang w:val="sl-SI"/>
        </w:rPr>
      </w:pP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</w:p>
    <w:p w:rsidR="003866E7" w:rsidRPr="009C6356" w:rsidRDefault="003866E7" w:rsidP="0032113E">
      <w:pPr>
        <w:pStyle w:val="ZADEVA"/>
        <w:tabs>
          <w:tab w:val="clear" w:pos="1701"/>
          <w:tab w:val="left" w:pos="0"/>
        </w:tabs>
        <w:ind w:left="0" w:firstLine="0"/>
        <w:jc w:val="both"/>
        <w:rPr>
          <w:b w:val="0"/>
          <w:szCs w:val="20"/>
          <w:lang w:val="sl-SI"/>
        </w:rPr>
      </w:pP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Pr="009C6356">
        <w:rPr>
          <w:b w:val="0"/>
          <w:szCs w:val="20"/>
          <w:lang w:val="sl-SI"/>
        </w:rPr>
        <w:tab/>
      </w:r>
      <w:r w:rsidR="007667CF" w:rsidRPr="009C6356">
        <w:rPr>
          <w:b w:val="0"/>
          <w:szCs w:val="20"/>
          <w:lang w:val="sl-SI"/>
        </w:rPr>
        <w:t xml:space="preserve">      </w:t>
      </w:r>
    </w:p>
    <w:sectPr w:rsidR="003866E7" w:rsidRPr="009C6356" w:rsidSect="00D70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71" w:rsidRDefault="00590E71">
      <w:r>
        <w:separator/>
      </w:r>
    </w:p>
  </w:endnote>
  <w:endnote w:type="continuationSeparator" w:id="0">
    <w:p w:rsidR="00590E71" w:rsidRDefault="0059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C2" w:rsidRDefault="00B26C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C2" w:rsidRDefault="00B26CC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C2" w:rsidRDefault="00B26C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71" w:rsidRDefault="00590E71">
      <w:r>
        <w:separator/>
      </w:r>
    </w:p>
  </w:footnote>
  <w:footnote w:type="continuationSeparator" w:id="0">
    <w:p w:rsidR="00590E71" w:rsidRDefault="0059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C2" w:rsidRDefault="00B26C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EB" w:rsidRDefault="0054463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-301625</wp:posOffset>
          </wp:positionV>
          <wp:extent cx="2857500" cy="581025"/>
          <wp:effectExtent l="0" t="0" r="0" b="0"/>
          <wp:wrapNone/>
          <wp:docPr id="3" name="Slika 3" descr="napis15dire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pis15direkC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62CD" w:rsidRPr="008F3500" w:rsidRDefault="00F4510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Hajdrihova </w:t>
    </w:r>
    <w:r w:rsidR="000C0217">
      <w:rPr>
        <w:rFonts w:cs="Arial"/>
        <w:sz w:val="16"/>
        <w:lang w:val="sl-SI"/>
      </w:rPr>
      <w:t xml:space="preserve">ulica </w:t>
    </w:r>
    <w:r>
      <w:rPr>
        <w:rFonts w:cs="Arial"/>
        <w:sz w:val="16"/>
        <w:lang w:val="sl-SI"/>
      </w:rPr>
      <w:t>28c</w:t>
    </w:r>
    <w:r w:rsidR="004662CD" w:rsidRPr="008F3500">
      <w:rPr>
        <w:rFonts w:cs="Arial"/>
        <w:sz w:val="16"/>
        <w:lang w:val="sl-SI"/>
      </w:rPr>
      <w:t xml:space="preserve">, </w:t>
    </w:r>
    <w:r w:rsidR="004662CD">
      <w:rPr>
        <w:rFonts w:cs="Arial"/>
        <w:sz w:val="16"/>
        <w:lang w:val="sl-SI"/>
      </w:rPr>
      <w:t>1000 Ljubljana</w:t>
    </w:r>
    <w:r w:rsidR="004662CD" w:rsidRPr="008F3500">
      <w:rPr>
        <w:rFonts w:cs="Arial"/>
        <w:sz w:val="16"/>
        <w:lang w:val="sl-SI"/>
      </w:rPr>
      <w:tab/>
      <w:t xml:space="preserve">T: </w:t>
    </w:r>
    <w:r w:rsidR="004662CD">
      <w:rPr>
        <w:rFonts w:cs="Arial"/>
        <w:sz w:val="16"/>
        <w:lang w:val="sl-SI"/>
      </w:rPr>
      <w:t xml:space="preserve">01 478 </w:t>
    </w:r>
    <w:r w:rsidR="00D14370">
      <w:rPr>
        <w:rFonts w:cs="Arial"/>
        <w:sz w:val="16"/>
        <w:lang w:val="sl-SI"/>
      </w:rPr>
      <w:t>31</w:t>
    </w:r>
    <w:r w:rsidR="004662CD">
      <w:rPr>
        <w:rFonts w:cs="Arial"/>
        <w:sz w:val="16"/>
        <w:lang w:val="sl-SI"/>
      </w:rPr>
      <w:t xml:space="preserve"> 00</w:t>
    </w:r>
  </w:p>
  <w:p w:rsidR="004662CD" w:rsidRPr="008F3500" w:rsidRDefault="004662CD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 xml:space="preserve">01 478 </w:t>
    </w:r>
    <w:r w:rsidR="00D14370">
      <w:rPr>
        <w:rFonts w:cs="Arial"/>
        <w:sz w:val="16"/>
        <w:lang w:val="sl-SI"/>
      </w:rPr>
      <w:t>31</w:t>
    </w:r>
    <w:r>
      <w:rPr>
        <w:rFonts w:cs="Arial"/>
        <w:sz w:val="16"/>
        <w:lang w:val="sl-SI"/>
      </w:rPr>
      <w:t xml:space="preserve"> </w:t>
    </w:r>
    <w:r w:rsidR="00D14370">
      <w:rPr>
        <w:rFonts w:cs="Arial"/>
        <w:sz w:val="16"/>
        <w:lang w:val="sl-SI"/>
      </w:rPr>
      <w:t>99</w:t>
    </w:r>
    <w:r w:rsidRPr="008F3500">
      <w:rPr>
        <w:rFonts w:cs="Arial"/>
        <w:sz w:val="16"/>
        <w:lang w:val="sl-SI"/>
      </w:rPr>
      <w:t xml:space="preserve"> </w:t>
    </w:r>
  </w:p>
  <w:p w:rsidR="004662CD" w:rsidRDefault="004662CD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Style w:val="Hiperpovezava"/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1C6CEB">
        <w:rPr>
          <w:rStyle w:val="Hiperpovezava"/>
          <w:rFonts w:cs="Arial"/>
          <w:sz w:val="16"/>
          <w:lang w:val="sl-SI"/>
        </w:rPr>
        <w:t>http://www.dv.gov.si/</w:t>
      </w:r>
    </w:hyperlink>
  </w:p>
  <w:p w:rsidR="000422D6" w:rsidRDefault="000422D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0422D6">
      <w:rPr>
        <w:rStyle w:val="Hiperpovezava"/>
        <w:rFonts w:cs="Arial"/>
        <w:sz w:val="16"/>
        <w:u w:val="none"/>
        <w:lang w:val="sl-SI"/>
      </w:rPr>
      <w:tab/>
    </w:r>
    <w:bookmarkStart w:id="0" w:name="_GoBack"/>
    <w:bookmarkEnd w:id="0"/>
    <w:r>
      <w:rPr>
        <w:rStyle w:val="Hiperpovezava"/>
        <w:rFonts w:cs="Arial"/>
        <w:sz w:val="16"/>
        <w:lang w:val="sl-SI"/>
      </w:rPr>
      <w:t>gp.drsv@gov.si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E1299"/>
    <w:multiLevelType w:val="hybridMultilevel"/>
    <w:tmpl w:val="1E1EB472"/>
    <w:lvl w:ilvl="0" w:tplc="1E26E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33"/>
    <w:rsid w:val="00011B8A"/>
    <w:rsid w:val="00023A88"/>
    <w:rsid w:val="0003594B"/>
    <w:rsid w:val="000422D6"/>
    <w:rsid w:val="000605CC"/>
    <w:rsid w:val="000738DD"/>
    <w:rsid w:val="00077776"/>
    <w:rsid w:val="000A0B02"/>
    <w:rsid w:val="000A35BB"/>
    <w:rsid w:val="000A49E9"/>
    <w:rsid w:val="000A56B9"/>
    <w:rsid w:val="000A7238"/>
    <w:rsid w:val="000C0217"/>
    <w:rsid w:val="00102655"/>
    <w:rsid w:val="001154BB"/>
    <w:rsid w:val="001175DA"/>
    <w:rsid w:val="001227DF"/>
    <w:rsid w:val="001357B2"/>
    <w:rsid w:val="001644E1"/>
    <w:rsid w:val="0017478F"/>
    <w:rsid w:val="00176F04"/>
    <w:rsid w:val="00180CE7"/>
    <w:rsid w:val="001865B6"/>
    <w:rsid w:val="00191C1E"/>
    <w:rsid w:val="001C6CEB"/>
    <w:rsid w:val="001D572C"/>
    <w:rsid w:val="00202A77"/>
    <w:rsid w:val="002144EF"/>
    <w:rsid w:val="0023164E"/>
    <w:rsid w:val="00263D40"/>
    <w:rsid w:val="00271CE5"/>
    <w:rsid w:val="00282020"/>
    <w:rsid w:val="002A2B69"/>
    <w:rsid w:val="002B6D18"/>
    <w:rsid w:val="002C7A9A"/>
    <w:rsid w:val="002F4A27"/>
    <w:rsid w:val="0032113E"/>
    <w:rsid w:val="00327033"/>
    <w:rsid w:val="00327789"/>
    <w:rsid w:val="00331F00"/>
    <w:rsid w:val="0033624F"/>
    <w:rsid w:val="003436F1"/>
    <w:rsid w:val="003636BF"/>
    <w:rsid w:val="00371442"/>
    <w:rsid w:val="003845B4"/>
    <w:rsid w:val="003866E7"/>
    <w:rsid w:val="00387B1A"/>
    <w:rsid w:val="003B2CEA"/>
    <w:rsid w:val="003C4155"/>
    <w:rsid w:val="003C5EE5"/>
    <w:rsid w:val="003E1C74"/>
    <w:rsid w:val="003F340B"/>
    <w:rsid w:val="004319D1"/>
    <w:rsid w:val="004657EE"/>
    <w:rsid w:val="004662CD"/>
    <w:rsid w:val="004709FB"/>
    <w:rsid w:val="004773FB"/>
    <w:rsid w:val="004A11B8"/>
    <w:rsid w:val="004C7AAD"/>
    <w:rsid w:val="00503213"/>
    <w:rsid w:val="00512371"/>
    <w:rsid w:val="00521223"/>
    <w:rsid w:val="00526246"/>
    <w:rsid w:val="005348BC"/>
    <w:rsid w:val="00544635"/>
    <w:rsid w:val="00547211"/>
    <w:rsid w:val="005522C7"/>
    <w:rsid w:val="00553AF5"/>
    <w:rsid w:val="00567106"/>
    <w:rsid w:val="00590E71"/>
    <w:rsid w:val="005A4E62"/>
    <w:rsid w:val="005B6859"/>
    <w:rsid w:val="005E1CFA"/>
    <w:rsid w:val="005E1D3C"/>
    <w:rsid w:val="005F7669"/>
    <w:rsid w:val="00625AE6"/>
    <w:rsid w:val="00632253"/>
    <w:rsid w:val="00642714"/>
    <w:rsid w:val="006455CE"/>
    <w:rsid w:val="00655841"/>
    <w:rsid w:val="00687B93"/>
    <w:rsid w:val="006F65B1"/>
    <w:rsid w:val="00701037"/>
    <w:rsid w:val="007038B7"/>
    <w:rsid w:val="00733017"/>
    <w:rsid w:val="0075156A"/>
    <w:rsid w:val="007667CF"/>
    <w:rsid w:val="00783310"/>
    <w:rsid w:val="00785C8E"/>
    <w:rsid w:val="00793400"/>
    <w:rsid w:val="007A17F4"/>
    <w:rsid w:val="007A4A6D"/>
    <w:rsid w:val="007C021D"/>
    <w:rsid w:val="007D1BCF"/>
    <w:rsid w:val="007D75CF"/>
    <w:rsid w:val="007E0440"/>
    <w:rsid w:val="007E6DC5"/>
    <w:rsid w:val="00842C89"/>
    <w:rsid w:val="0084390A"/>
    <w:rsid w:val="00854FD6"/>
    <w:rsid w:val="0088043C"/>
    <w:rsid w:val="00883F8C"/>
    <w:rsid w:val="00884889"/>
    <w:rsid w:val="008906C9"/>
    <w:rsid w:val="008A00AB"/>
    <w:rsid w:val="008C5738"/>
    <w:rsid w:val="008D04F0"/>
    <w:rsid w:val="008D1E71"/>
    <w:rsid w:val="008D5C36"/>
    <w:rsid w:val="008D6E72"/>
    <w:rsid w:val="008E2BF0"/>
    <w:rsid w:val="008E748C"/>
    <w:rsid w:val="008F0E7A"/>
    <w:rsid w:val="008F3500"/>
    <w:rsid w:val="00924E3C"/>
    <w:rsid w:val="00927EF9"/>
    <w:rsid w:val="00945E55"/>
    <w:rsid w:val="0095631D"/>
    <w:rsid w:val="009612BB"/>
    <w:rsid w:val="00965BA1"/>
    <w:rsid w:val="00976B22"/>
    <w:rsid w:val="009C6356"/>
    <w:rsid w:val="009C740A"/>
    <w:rsid w:val="00A125C5"/>
    <w:rsid w:val="00A2451C"/>
    <w:rsid w:val="00A27523"/>
    <w:rsid w:val="00A44899"/>
    <w:rsid w:val="00A65EE7"/>
    <w:rsid w:val="00A70133"/>
    <w:rsid w:val="00A770A6"/>
    <w:rsid w:val="00A813B1"/>
    <w:rsid w:val="00AB36C4"/>
    <w:rsid w:val="00AC1D7A"/>
    <w:rsid w:val="00AC32B2"/>
    <w:rsid w:val="00AF7CDE"/>
    <w:rsid w:val="00B12EB7"/>
    <w:rsid w:val="00B17141"/>
    <w:rsid w:val="00B26827"/>
    <w:rsid w:val="00B26CC2"/>
    <w:rsid w:val="00B31575"/>
    <w:rsid w:val="00B6739A"/>
    <w:rsid w:val="00B70E4A"/>
    <w:rsid w:val="00B8547D"/>
    <w:rsid w:val="00BB090E"/>
    <w:rsid w:val="00BB7823"/>
    <w:rsid w:val="00BC3A7A"/>
    <w:rsid w:val="00BE16A8"/>
    <w:rsid w:val="00C20E2E"/>
    <w:rsid w:val="00C2457A"/>
    <w:rsid w:val="00C250D5"/>
    <w:rsid w:val="00C35666"/>
    <w:rsid w:val="00C560C1"/>
    <w:rsid w:val="00C666A5"/>
    <w:rsid w:val="00C739F3"/>
    <w:rsid w:val="00C92898"/>
    <w:rsid w:val="00CA4340"/>
    <w:rsid w:val="00CB2828"/>
    <w:rsid w:val="00CC1781"/>
    <w:rsid w:val="00CC4A25"/>
    <w:rsid w:val="00CE25BA"/>
    <w:rsid w:val="00CE5238"/>
    <w:rsid w:val="00CE7514"/>
    <w:rsid w:val="00D14370"/>
    <w:rsid w:val="00D1592A"/>
    <w:rsid w:val="00D248DE"/>
    <w:rsid w:val="00D3572B"/>
    <w:rsid w:val="00D420E7"/>
    <w:rsid w:val="00D55852"/>
    <w:rsid w:val="00D7012B"/>
    <w:rsid w:val="00D8542D"/>
    <w:rsid w:val="00D9582A"/>
    <w:rsid w:val="00DA55AF"/>
    <w:rsid w:val="00DC3018"/>
    <w:rsid w:val="00DC6A71"/>
    <w:rsid w:val="00DE507F"/>
    <w:rsid w:val="00DE51A0"/>
    <w:rsid w:val="00E0357D"/>
    <w:rsid w:val="00E11F9D"/>
    <w:rsid w:val="00E461D1"/>
    <w:rsid w:val="00E706A8"/>
    <w:rsid w:val="00E92C03"/>
    <w:rsid w:val="00EB5C11"/>
    <w:rsid w:val="00ED1C3E"/>
    <w:rsid w:val="00ED36FA"/>
    <w:rsid w:val="00EE62A3"/>
    <w:rsid w:val="00F240BB"/>
    <w:rsid w:val="00F45102"/>
    <w:rsid w:val="00F475A1"/>
    <w:rsid w:val="00F57FED"/>
    <w:rsid w:val="00F81B69"/>
    <w:rsid w:val="00FF68BC"/>
    <w:rsid w:val="00FF782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87253C3-66CD-4B4E-BED6-030D96E7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v.gov.si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mat\AppData\Local\Temp\notes9B95ED\dopis%20drsv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drsv.dotx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424</CharactersWithSpaces>
  <SharedDoc>false</SharedDoc>
  <HLinks>
    <vt:vector size="6" baseType="variant"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http://www.dv.gov.si/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2</cp:revision>
  <cp:lastPrinted>2019-03-26T12:31:00Z</cp:lastPrinted>
  <dcterms:created xsi:type="dcterms:W3CDTF">2020-01-16T15:27:00Z</dcterms:created>
  <dcterms:modified xsi:type="dcterms:W3CDTF">2020-01-16T15:27:00Z</dcterms:modified>
</cp:coreProperties>
</file>