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3F" w:rsidRDefault="00BA333F" w:rsidP="00B94554">
      <w:pPr>
        <w:tabs>
          <w:tab w:val="left" w:pos="1441"/>
          <w:tab w:val="left" w:pos="2230"/>
        </w:tabs>
        <w:ind w:left="55" w:right="-2214"/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BA333F" w:rsidRDefault="00BA333F" w:rsidP="00B94554">
      <w:pPr>
        <w:tabs>
          <w:tab w:val="left" w:pos="1441"/>
          <w:tab w:val="left" w:pos="2230"/>
        </w:tabs>
        <w:ind w:left="55" w:right="-2214"/>
        <w:jc w:val="center"/>
        <w:outlineLvl w:val="0"/>
        <w:rPr>
          <w:rFonts w:ascii="Arial" w:hAnsi="Arial" w:cs="Arial"/>
          <w:b/>
        </w:rPr>
      </w:pPr>
    </w:p>
    <w:p w:rsidR="004A11AA" w:rsidRPr="00576207" w:rsidRDefault="000A604E" w:rsidP="00B94554">
      <w:pPr>
        <w:tabs>
          <w:tab w:val="left" w:pos="1441"/>
          <w:tab w:val="left" w:pos="2230"/>
        </w:tabs>
        <w:ind w:left="55" w:right="-2214"/>
        <w:jc w:val="center"/>
        <w:outlineLvl w:val="0"/>
        <w:rPr>
          <w:rFonts w:ascii="Arial" w:hAnsi="Arial" w:cs="Arial"/>
          <w:b/>
        </w:rPr>
      </w:pPr>
      <w:r w:rsidRPr="00576207">
        <w:rPr>
          <w:rFonts w:ascii="Arial" w:hAnsi="Arial" w:cs="Arial"/>
          <w:b/>
        </w:rPr>
        <w:t xml:space="preserve">NAPOVED ZA PLAČILO VODNEGA POVRAČILA ZA LETO </w:t>
      </w:r>
      <w:r w:rsidR="006E6950" w:rsidRPr="00576207">
        <w:rPr>
          <w:rFonts w:ascii="Arial" w:hAnsi="Arial" w:cs="Arial"/>
          <w:b/>
        </w:rPr>
        <w:fldChar w:fldCharType="begin"/>
      </w:r>
      <w:r w:rsidR="006E6950" w:rsidRPr="00576207">
        <w:rPr>
          <w:rFonts w:ascii="Arial" w:hAnsi="Arial" w:cs="Arial"/>
          <w:b/>
        </w:rPr>
        <w:instrText xml:space="preserve"> MERGEFIELD "LetoNapovedi" </w:instrText>
      </w:r>
      <w:r w:rsidR="006E6950" w:rsidRPr="00576207">
        <w:rPr>
          <w:rFonts w:ascii="Arial" w:hAnsi="Arial" w:cs="Arial"/>
          <w:b/>
        </w:rPr>
        <w:fldChar w:fldCharType="separate"/>
      </w:r>
      <w:r w:rsidRPr="00576207">
        <w:rPr>
          <w:rFonts w:ascii="Arial" w:hAnsi="Arial" w:cs="Arial"/>
          <w:b/>
        </w:rPr>
        <w:t>20</w:t>
      </w:r>
      <w:r w:rsidR="00523C58">
        <w:rPr>
          <w:rFonts w:ascii="Arial" w:hAnsi="Arial" w:cs="Arial"/>
          <w:b/>
        </w:rPr>
        <w:t>20</w:t>
      </w:r>
      <w:r w:rsidR="006E6950" w:rsidRPr="00576207">
        <w:rPr>
          <w:rFonts w:ascii="Arial" w:hAnsi="Arial" w:cs="Arial"/>
          <w:b/>
        </w:rPr>
        <w:fldChar w:fldCharType="end"/>
      </w:r>
    </w:p>
    <w:p w:rsidR="00E15C02" w:rsidRPr="00576207" w:rsidRDefault="00E15C02" w:rsidP="00EB4B14">
      <w:pPr>
        <w:tabs>
          <w:tab w:val="left" w:pos="1441"/>
          <w:tab w:val="left" w:pos="2230"/>
          <w:tab w:val="left" w:pos="2724"/>
          <w:tab w:val="left" w:pos="8825"/>
        </w:tabs>
        <w:ind w:left="55" w:right="-2214"/>
        <w:jc w:val="center"/>
        <w:rPr>
          <w:rFonts w:ascii="Arial" w:hAnsi="Arial" w:cs="Arial"/>
          <w:sz w:val="22"/>
          <w:szCs w:val="22"/>
        </w:rPr>
      </w:pPr>
      <w:r w:rsidRPr="00576207">
        <w:rPr>
          <w:rFonts w:ascii="Arial" w:hAnsi="Arial" w:cs="Arial"/>
          <w:bCs/>
          <w:sz w:val="22"/>
          <w:szCs w:val="22"/>
        </w:rPr>
        <w:t xml:space="preserve">za zavezance po Uredbi o vodnih povračilih </w:t>
      </w:r>
      <w:r w:rsidR="00EB4B14" w:rsidRPr="00576207">
        <w:rPr>
          <w:rFonts w:ascii="Arial" w:hAnsi="Arial" w:cs="Arial"/>
          <w:bCs/>
          <w:sz w:val="22"/>
          <w:szCs w:val="22"/>
        </w:rPr>
        <w:t xml:space="preserve">(Uradni list RS, št. </w:t>
      </w:r>
      <w:hyperlink r:id="rId8" w:tgtFrame="_blank" w:tooltip="Uredba o vodnih povračilih" w:history="1">
        <w:r w:rsidR="00EB4B14" w:rsidRPr="00576207">
          <w:rPr>
            <w:rFonts w:ascii="Arial" w:hAnsi="Arial" w:cs="Arial"/>
            <w:bCs/>
            <w:sz w:val="22"/>
            <w:szCs w:val="22"/>
          </w:rPr>
          <w:t>103/02</w:t>
        </w:r>
      </w:hyperlink>
      <w:r w:rsidR="00EB4B14" w:rsidRPr="00576207">
        <w:rPr>
          <w:rFonts w:ascii="Arial" w:hAnsi="Arial" w:cs="Arial"/>
          <w:bCs/>
          <w:sz w:val="22"/>
          <w:szCs w:val="22"/>
        </w:rPr>
        <w:t xml:space="preserve"> in </w:t>
      </w:r>
      <w:hyperlink r:id="rId9" w:tgtFrame="_blank" w:tooltip="Uredba o spremembah in dopolnitvah Uredbe o vodnih povračilih" w:history="1">
        <w:r w:rsidR="00EB4B14" w:rsidRPr="00576207">
          <w:rPr>
            <w:rFonts w:ascii="Arial" w:hAnsi="Arial" w:cs="Arial"/>
            <w:bCs/>
            <w:sz w:val="22"/>
            <w:szCs w:val="22"/>
          </w:rPr>
          <w:t>122/07</w:t>
        </w:r>
      </w:hyperlink>
      <w:r w:rsidR="00EB4B14" w:rsidRPr="00576207">
        <w:rPr>
          <w:rFonts w:ascii="Arial" w:hAnsi="Arial" w:cs="Arial"/>
          <w:bCs/>
          <w:sz w:val="22"/>
          <w:szCs w:val="22"/>
        </w:rPr>
        <w:t>)</w:t>
      </w:r>
    </w:p>
    <w:p w:rsidR="00E15C02" w:rsidRDefault="00E15C02" w:rsidP="00B94554">
      <w:pPr>
        <w:spacing w:after="80" w:line="20" w:lineRule="atLeast"/>
        <w:ind w:right="-2214"/>
        <w:rPr>
          <w:rFonts w:ascii="Arial" w:hAnsi="Arial" w:cs="Arial"/>
          <w:sz w:val="20"/>
          <w:szCs w:val="20"/>
        </w:rPr>
      </w:pPr>
    </w:p>
    <w:p w:rsidR="007316BA" w:rsidRDefault="007B0820" w:rsidP="0079669A">
      <w:pPr>
        <w:ind w:right="-2214"/>
        <w:rPr>
          <w:rFonts w:ascii="Arial" w:hAnsi="Arial" w:cs="Arial"/>
          <w:b/>
          <w:sz w:val="20"/>
          <w:szCs w:val="20"/>
        </w:rPr>
      </w:pPr>
      <w:r w:rsidRPr="002042C6">
        <w:rPr>
          <w:rFonts w:ascii="Arial" w:hAnsi="Arial" w:cs="Arial"/>
          <w:sz w:val="20"/>
          <w:szCs w:val="20"/>
        </w:rPr>
        <w:t>Napoved za plačil</w:t>
      </w:r>
      <w:r w:rsidR="00BF6E0A" w:rsidRPr="002042C6">
        <w:rPr>
          <w:rFonts w:ascii="Arial" w:hAnsi="Arial" w:cs="Arial"/>
          <w:sz w:val="20"/>
          <w:szCs w:val="20"/>
        </w:rPr>
        <w:t>o vodnega povračila za leto 20</w:t>
      </w:r>
      <w:r w:rsidR="00523C58">
        <w:rPr>
          <w:rFonts w:ascii="Arial" w:hAnsi="Arial" w:cs="Arial"/>
          <w:sz w:val="20"/>
          <w:szCs w:val="20"/>
        </w:rPr>
        <w:t>20</w:t>
      </w:r>
      <w:r w:rsidRPr="002042C6">
        <w:rPr>
          <w:rFonts w:ascii="Arial" w:hAnsi="Arial" w:cs="Arial"/>
          <w:sz w:val="20"/>
          <w:szCs w:val="20"/>
        </w:rPr>
        <w:t xml:space="preserve"> (</w:t>
      </w:r>
      <w:r w:rsidR="00352DCA">
        <w:rPr>
          <w:rFonts w:ascii="Arial" w:hAnsi="Arial" w:cs="Arial"/>
          <w:sz w:val="20"/>
          <w:szCs w:val="20"/>
        </w:rPr>
        <w:t xml:space="preserve">v nadaljnjem besedilu: </w:t>
      </w:r>
      <w:r w:rsidR="009B76E9" w:rsidRPr="002042C6">
        <w:rPr>
          <w:rFonts w:ascii="Arial" w:hAnsi="Arial" w:cs="Arial"/>
          <w:sz w:val="20"/>
          <w:szCs w:val="20"/>
        </w:rPr>
        <w:t>n</w:t>
      </w:r>
      <w:r w:rsidRPr="002042C6">
        <w:rPr>
          <w:rFonts w:ascii="Arial" w:hAnsi="Arial" w:cs="Arial"/>
          <w:sz w:val="20"/>
          <w:szCs w:val="20"/>
        </w:rPr>
        <w:t>apoved</w:t>
      </w:r>
      <w:r w:rsidR="00FA03F8" w:rsidRPr="002042C6">
        <w:rPr>
          <w:rFonts w:ascii="Arial" w:hAnsi="Arial" w:cs="Arial"/>
          <w:sz w:val="20"/>
          <w:szCs w:val="20"/>
        </w:rPr>
        <w:t xml:space="preserve">) je </w:t>
      </w:r>
      <w:r w:rsidR="0015559B">
        <w:rPr>
          <w:rFonts w:ascii="Arial" w:hAnsi="Arial" w:cs="Arial"/>
          <w:sz w:val="20"/>
          <w:szCs w:val="20"/>
        </w:rPr>
        <w:t>treba</w:t>
      </w:r>
      <w:r w:rsidR="0015559B" w:rsidRPr="002042C6">
        <w:rPr>
          <w:rFonts w:ascii="Arial" w:hAnsi="Arial" w:cs="Arial"/>
          <w:sz w:val="20"/>
          <w:szCs w:val="20"/>
        </w:rPr>
        <w:t xml:space="preserve"> </w:t>
      </w:r>
      <w:r w:rsidRPr="002042C6">
        <w:rPr>
          <w:rFonts w:ascii="Arial" w:hAnsi="Arial" w:cs="Arial"/>
          <w:sz w:val="20"/>
          <w:szCs w:val="20"/>
        </w:rPr>
        <w:t>izpolniti za rabo vode</w:t>
      </w:r>
      <w:r w:rsidR="00C3076B" w:rsidRPr="002042C6">
        <w:rPr>
          <w:rFonts w:ascii="Arial" w:hAnsi="Arial" w:cs="Arial"/>
          <w:sz w:val="20"/>
          <w:szCs w:val="20"/>
        </w:rPr>
        <w:t>, naplavin in vodnih zemljišč</w:t>
      </w:r>
      <w:r w:rsidRPr="002042C6">
        <w:rPr>
          <w:rFonts w:ascii="Arial" w:hAnsi="Arial" w:cs="Arial"/>
          <w:sz w:val="20"/>
          <w:szCs w:val="20"/>
        </w:rPr>
        <w:t xml:space="preserve">. </w:t>
      </w:r>
      <w:r w:rsidR="00FA03F8" w:rsidRPr="002042C6">
        <w:rPr>
          <w:rFonts w:ascii="Arial" w:hAnsi="Arial" w:cs="Arial"/>
          <w:sz w:val="20"/>
          <w:szCs w:val="20"/>
        </w:rPr>
        <w:t xml:space="preserve">Napoved je </w:t>
      </w:r>
      <w:r w:rsidR="0015559B">
        <w:rPr>
          <w:rFonts w:ascii="Arial" w:hAnsi="Arial" w:cs="Arial"/>
          <w:sz w:val="20"/>
          <w:szCs w:val="20"/>
        </w:rPr>
        <w:t>treba</w:t>
      </w:r>
      <w:r w:rsidR="00EB3CB3">
        <w:rPr>
          <w:rFonts w:ascii="Arial" w:hAnsi="Arial" w:cs="Arial"/>
          <w:sz w:val="20"/>
          <w:szCs w:val="20"/>
        </w:rPr>
        <w:t xml:space="preserve"> </w:t>
      </w:r>
      <w:r w:rsidR="00FA03F8" w:rsidRPr="002042C6">
        <w:rPr>
          <w:rFonts w:ascii="Arial" w:hAnsi="Arial" w:cs="Arial"/>
          <w:sz w:val="20"/>
          <w:szCs w:val="20"/>
        </w:rPr>
        <w:t>vložiti</w:t>
      </w:r>
      <w:r w:rsidR="00FA03F8" w:rsidRPr="002042C6">
        <w:rPr>
          <w:rFonts w:ascii="Arial" w:hAnsi="Arial" w:cs="Arial"/>
          <w:b/>
          <w:sz w:val="20"/>
          <w:szCs w:val="20"/>
        </w:rPr>
        <w:t xml:space="preserve"> do 31. 1. 20</w:t>
      </w:r>
      <w:r w:rsidR="00B619ED">
        <w:rPr>
          <w:rFonts w:ascii="Arial" w:hAnsi="Arial" w:cs="Arial"/>
          <w:b/>
          <w:sz w:val="20"/>
          <w:szCs w:val="20"/>
        </w:rPr>
        <w:t>2</w:t>
      </w:r>
      <w:r w:rsidR="00523C58">
        <w:rPr>
          <w:rFonts w:ascii="Arial" w:hAnsi="Arial" w:cs="Arial"/>
          <w:b/>
          <w:sz w:val="20"/>
          <w:szCs w:val="20"/>
        </w:rPr>
        <w:t>1</w:t>
      </w:r>
      <w:r w:rsidR="007316BA">
        <w:rPr>
          <w:rFonts w:ascii="Arial" w:hAnsi="Arial" w:cs="Arial"/>
          <w:b/>
          <w:sz w:val="20"/>
          <w:szCs w:val="20"/>
        </w:rPr>
        <w:t>.</w:t>
      </w:r>
    </w:p>
    <w:p w:rsidR="007316BA" w:rsidRDefault="007316BA" w:rsidP="0079669A">
      <w:pPr>
        <w:ind w:right="-2214"/>
        <w:rPr>
          <w:rFonts w:ascii="Arial" w:hAnsi="Arial" w:cs="Arial"/>
          <w:b/>
          <w:sz w:val="20"/>
          <w:szCs w:val="20"/>
        </w:rPr>
      </w:pPr>
    </w:p>
    <w:p w:rsidR="007316BA" w:rsidRDefault="007316BA" w:rsidP="007316BA">
      <w:pPr>
        <w:pStyle w:val="Navadensplet"/>
        <w:spacing w:before="0" w:beforeAutospacing="0" w:after="0" w:afterAutospacing="0"/>
        <w:ind w:right="-2268"/>
        <w:jc w:val="both"/>
        <w:rPr>
          <w:rStyle w:val="Krepko"/>
          <w:rFonts w:ascii="Arial" w:hAnsi="Arial" w:cs="Arial"/>
          <w:b w:val="0"/>
          <w:sz w:val="20"/>
          <w:szCs w:val="20"/>
        </w:rPr>
      </w:pPr>
      <w:r w:rsidRPr="007316BA">
        <w:rPr>
          <w:rFonts w:ascii="Arial" w:hAnsi="Arial" w:cs="Arial"/>
          <w:sz w:val="20"/>
          <w:szCs w:val="20"/>
        </w:rPr>
        <w:t xml:space="preserve">V skladu s 3. členom Odloka o začasnih ukrepih za zmanjšanje tveganja okužbe in preprečevanje širjenja nalezljive bolezni COVID-19 v upravnih zadevah (Uradni list RS, št. 183/20) se </w:t>
      </w:r>
      <w:r w:rsidRPr="007316BA">
        <w:rPr>
          <w:rStyle w:val="Krepko"/>
          <w:rFonts w:ascii="Arial" w:hAnsi="Arial" w:cs="Arial"/>
          <w:b w:val="0"/>
          <w:sz w:val="20"/>
          <w:szCs w:val="20"/>
        </w:rPr>
        <w:t>napoved lahko vloži po elektronski poti</w:t>
      </w:r>
      <w:r w:rsidRPr="007316BA">
        <w:rPr>
          <w:rStyle w:val="Krepko"/>
          <w:rFonts w:ascii="Arial" w:hAnsi="Arial" w:cs="Arial"/>
          <w:sz w:val="20"/>
          <w:szCs w:val="20"/>
        </w:rPr>
        <w:t xml:space="preserve"> </w:t>
      </w:r>
      <w:r w:rsidRPr="007316BA">
        <w:rPr>
          <w:rFonts w:ascii="Arial" w:hAnsi="Arial" w:cs="Arial"/>
          <w:color w:val="000000"/>
          <w:sz w:val="20"/>
          <w:szCs w:val="20"/>
        </w:rPr>
        <w:t>brez varnega elektronskega podpisa s kvalificiranim potrdilom</w:t>
      </w:r>
      <w:r w:rsidR="00BF536C">
        <w:rPr>
          <w:rStyle w:val="Krepko"/>
          <w:rFonts w:ascii="Arial" w:hAnsi="Arial" w:cs="Arial"/>
          <w:b w:val="0"/>
          <w:sz w:val="20"/>
          <w:szCs w:val="20"/>
        </w:rPr>
        <w:t xml:space="preserve">, in sicer </w:t>
      </w:r>
      <w:r w:rsidRPr="007316BA">
        <w:rPr>
          <w:rStyle w:val="Krepko"/>
          <w:rFonts w:ascii="Arial" w:hAnsi="Arial" w:cs="Arial"/>
          <w:b w:val="0"/>
          <w:sz w:val="20"/>
          <w:szCs w:val="20"/>
        </w:rPr>
        <w:t xml:space="preserve">na elektronski naslov: </w:t>
      </w:r>
      <w:hyperlink r:id="rId10" w:history="1">
        <w:r w:rsidRPr="007316BA">
          <w:rPr>
            <w:rStyle w:val="Hiperpovezava"/>
            <w:rFonts w:ascii="Arial" w:hAnsi="Arial" w:cs="Arial"/>
            <w:sz w:val="20"/>
            <w:szCs w:val="20"/>
          </w:rPr>
          <w:t>gp.drsv@gov.si</w:t>
        </w:r>
      </w:hyperlink>
      <w:r w:rsidRPr="007316BA">
        <w:rPr>
          <w:rStyle w:val="Krepko"/>
          <w:rFonts w:ascii="Arial" w:hAnsi="Arial" w:cs="Arial"/>
          <w:b w:val="0"/>
          <w:sz w:val="20"/>
          <w:szCs w:val="20"/>
        </w:rPr>
        <w:t>.</w:t>
      </w:r>
      <w:r w:rsidRPr="007316BA">
        <w:rPr>
          <w:rStyle w:val="Krepko"/>
          <w:rFonts w:ascii="Arial" w:hAnsi="Arial" w:cs="Arial"/>
          <w:sz w:val="20"/>
          <w:szCs w:val="20"/>
        </w:rPr>
        <w:t xml:space="preserve"> </w:t>
      </w:r>
      <w:r w:rsidRPr="00681577">
        <w:rPr>
          <w:rFonts w:ascii="Arial" w:hAnsi="Arial" w:cs="Arial"/>
          <w:sz w:val="20"/>
          <w:szCs w:val="20"/>
        </w:rPr>
        <w:t xml:space="preserve">V primeru </w:t>
      </w:r>
      <w:r w:rsidR="00DF7F75" w:rsidRPr="00681577">
        <w:rPr>
          <w:rFonts w:ascii="Arial" w:hAnsi="Arial" w:cs="Arial"/>
          <w:sz w:val="20"/>
          <w:szCs w:val="20"/>
        </w:rPr>
        <w:t xml:space="preserve">vložitve </w:t>
      </w:r>
      <w:r w:rsidRPr="00681577">
        <w:rPr>
          <w:rFonts w:ascii="Arial" w:hAnsi="Arial" w:cs="Arial"/>
          <w:sz w:val="20"/>
          <w:szCs w:val="20"/>
        </w:rPr>
        <w:t xml:space="preserve">napovedi na elektronski naslov se zavezanec </w:t>
      </w:r>
      <w:r w:rsidR="00DF7F75" w:rsidRPr="00681577">
        <w:rPr>
          <w:rFonts w:ascii="Arial" w:hAnsi="Arial" w:cs="Arial"/>
          <w:sz w:val="20"/>
          <w:szCs w:val="20"/>
        </w:rPr>
        <w:t xml:space="preserve">predstavi </w:t>
      </w:r>
      <w:r w:rsidRPr="00681577">
        <w:rPr>
          <w:rFonts w:ascii="Arial" w:hAnsi="Arial" w:cs="Arial"/>
          <w:sz w:val="20"/>
          <w:szCs w:val="20"/>
        </w:rPr>
        <w:t>z davčno številko.</w:t>
      </w:r>
      <w:r w:rsidRPr="007316BA">
        <w:rPr>
          <w:rFonts w:ascii="Arial" w:hAnsi="Arial" w:cs="Arial"/>
          <w:sz w:val="20"/>
          <w:szCs w:val="20"/>
        </w:rPr>
        <w:t xml:space="preserve"> </w:t>
      </w:r>
      <w:r w:rsidRPr="00BF536C">
        <w:rPr>
          <w:rStyle w:val="Krepko"/>
          <w:rFonts w:ascii="Arial" w:hAnsi="Arial" w:cs="Arial"/>
          <w:b w:val="0"/>
          <w:sz w:val="20"/>
          <w:szCs w:val="20"/>
        </w:rPr>
        <w:t>Napoved je treba oddati najkasneje do vključno 31. 1. 2021.</w:t>
      </w:r>
    </w:p>
    <w:p w:rsidR="007316BA" w:rsidRDefault="007316BA" w:rsidP="007316BA">
      <w:pPr>
        <w:pStyle w:val="Navadensplet"/>
        <w:spacing w:before="0" w:beforeAutospacing="0" w:after="0" w:afterAutospacing="0"/>
        <w:jc w:val="both"/>
        <w:rPr>
          <w:rStyle w:val="Krepko"/>
          <w:rFonts w:ascii="Arial" w:hAnsi="Arial" w:cs="Arial"/>
          <w:b w:val="0"/>
          <w:sz w:val="20"/>
          <w:szCs w:val="20"/>
        </w:rPr>
      </w:pPr>
    </w:p>
    <w:p w:rsidR="007316BA" w:rsidRPr="00BF536C" w:rsidRDefault="007316BA" w:rsidP="007316BA">
      <w:pPr>
        <w:pStyle w:val="Navadensplet"/>
        <w:spacing w:before="0" w:beforeAutospacing="0" w:after="0" w:afterAutospacing="0"/>
        <w:ind w:right="-2268"/>
        <w:jc w:val="both"/>
        <w:rPr>
          <w:rStyle w:val="Krepko"/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 primeru težav pri oddaji napovedi po elektronski poti je še vedno možno </w:t>
      </w:r>
      <w:r w:rsidRPr="00B154EA">
        <w:rPr>
          <w:rFonts w:ascii="Arial" w:hAnsi="Arial" w:cs="Arial"/>
          <w:sz w:val="20"/>
          <w:szCs w:val="20"/>
        </w:rPr>
        <w:t>napoved</w:t>
      </w:r>
      <w:r>
        <w:rPr>
          <w:rFonts w:ascii="Arial" w:hAnsi="Arial" w:cs="Arial"/>
          <w:sz w:val="20"/>
          <w:szCs w:val="20"/>
        </w:rPr>
        <w:t xml:space="preserve"> za leto 2020 </w:t>
      </w:r>
      <w:r w:rsidRPr="00B154EA">
        <w:rPr>
          <w:rFonts w:ascii="Arial" w:hAnsi="Arial" w:cs="Arial"/>
          <w:sz w:val="20"/>
          <w:szCs w:val="20"/>
        </w:rPr>
        <w:t>vloži</w:t>
      </w:r>
      <w:r>
        <w:rPr>
          <w:rFonts w:ascii="Arial" w:hAnsi="Arial" w:cs="Arial"/>
          <w:sz w:val="20"/>
          <w:szCs w:val="20"/>
        </w:rPr>
        <w:t>ti</w:t>
      </w:r>
      <w:r w:rsidRPr="00B154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tudi </w:t>
      </w:r>
      <w:r w:rsidRPr="00B154EA">
        <w:rPr>
          <w:rFonts w:ascii="Arial" w:hAnsi="Arial" w:cs="Arial"/>
          <w:sz w:val="20"/>
          <w:szCs w:val="20"/>
        </w:rPr>
        <w:t xml:space="preserve">pisno po pošti na naslov </w:t>
      </w:r>
      <w:r w:rsidR="005079FF" w:rsidRPr="00B154EA">
        <w:rPr>
          <w:rFonts w:ascii="Arial" w:hAnsi="Arial" w:cs="Arial"/>
          <w:sz w:val="20"/>
          <w:szCs w:val="20"/>
        </w:rPr>
        <w:t xml:space="preserve">Ministrstvo za okolje in prostor, </w:t>
      </w:r>
      <w:r w:rsidR="005079FF">
        <w:rPr>
          <w:rFonts w:ascii="Arial" w:hAnsi="Arial" w:cs="Arial"/>
          <w:sz w:val="20"/>
          <w:szCs w:val="20"/>
        </w:rPr>
        <w:t>Direkcija Republike Slovenije za vode, Hajdrihova ulica 28c,</w:t>
      </w:r>
      <w:r w:rsidR="005079FF" w:rsidRPr="00B154EA">
        <w:rPr>
          <w:rFonts w:ascii="Arial" w:hAnsi="Arial" w:cs="Arial"/>
          <w:sz w:val="20"/>
          <w:szCs w:val="20"/>
        </w:rPr>
        <w:t xml:space="preserve"> 1000 Ljubljana</w:t>
      </w:r>
      <w:r>
        <w:rPr>
          <w:rFonts w:ascii="Arial" w:hAnsi="Arial" w:cs="Arial"/>
          <w:sz w:val="20"/>
          <w:szCs w:val="20"/>
        </w:rPr>
        <w:t>. V tem primeru treba napoved oddati na pošto</w:t>
      </w:r>
      <w:r w:rsidRPr="00CD43AC">
        <w:rPr>
          <w:rStyle w:val="Krepko"/>
          <w:rFonts w:ascii="Arial" w:hAnsi="Arial" w:cs="Arial"/>
          <w:sz w:val="20"/>
          <w:szCs w:val="20"/>
        </w:rPr>
        <w:t xml:space="preserve"> </w:t>
      </w:r>
      <w:r w:rsidRPr="00BF536C">
        <w:rPr>
          <w:rStyle w:val="Krepko"/>
          <w:rFonts w:ascii="Arial" w:hAnsi="Arial" w:cs="Arial"/>
          <w:b w:val="0"/>
          <w:sz w:val="20"/>
          <w:szCs w:val="20"/>
        </w:rPr>
        <w:t>najkasneje do vključno 31. 1. 2021.</w:t>
      </w:r>
    </w:p>
    <w:p w:rsidR="007316BA" w:rsidRDefault="007316BA" w:rsidP="007316BA">
      <w:pPr>
        <w:pStyle w:val="Navadensplet"/>
        <w:spacing w:before="0" w:beforeAutospacing="0" w:after="0" w:afterAutospacing="0"/>
        <w:jc w:val="both"/>
        <w:rPr>
          <w:rStyle w:val="Krepko"/>
          <w:rFonts w:ascii="Arial" w:hAnsi="Arial" w:cs="Arial"/>
          <w:b w:val="0"/>
          <w:sz w:val="20"/>
          <w:szCs w:val="20"/>
          <w:u w:val="single"/>
        </w:rPr>
      </w:pPr>
    </w:p>
    <w:p w:rsidR="007316BA" w:rsidRPr="00B154EA" w:rsidRDefault="007316BA" w:rsidP="007316BA">
      <w:pPr>
        <w:pStyle w:val="Navadensplet"/>
        <w:spacing w:before="0" w:beforeAutospacing="0" w:after="0" w:afterAutospacing="0"/>
        <w:ind w:right="-2268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V skladu s prvim odstavkom 4. člena </w:t>
      </w:r>
      <w:r w:rsidRPr="00B154EA">
        <w:rPr>
          <w:rFonts w:ascii="Arial" w:hAnsi="Arial" w:cs="Arial"/>
          <w:sz w:val="20"/>
          <w:szCs w:val="20"/>
        </w:rPr>
        <w:t>navedenega odloka napovedi za leto 2020 ni možno vložiti pisno ali ustno na zapisnik pri upravnem organu.</w:t>
      </w:r>
    </w:p>
    <w:p w:rsidR="007316BA" w:rsidRDefault="007316BA" w:rsidP="0079669A">
      <w:pPr>
        <w:ind w:right="-2214"/>
        <w:rPr>
          <w:rFonts w:ascii="Arial" w:hAnsi="Arial" w:cs="Arial"/>
          <w:b/>
          <w:sz w:val="20"/>
          <w:szCs w:val="20"/>
        </w:rPr>
      </w:pPr>
    </w:p>
    <w:p w:rsidR="00631209" w:rsidRPr="002042C6" w:rsidRDefault="00AB3384" w:rsidP="0079669A">
      <w:pPr>
        <w:ind w:right="-2214"/>
        <w:rPr>
          <w:rFonts w:ascii="Arial" w:hAnsi="Arial" w:cs="Arial"/>
          <w:sz w:val="20"/>
          <w:szCs w:val="20"/>
        </w:rPr>
      </w:pPr>
      <w:r w:rsidRPr="002042C6">
        <w:rPr>
          <w:rFonts w:ascii="Arial" w:hAnsi="Arial" w:cs="Arial"/>
          <w:sz w:val="20"/>
          <w:szCs w:val="20"/>
        </w:rPr>
        <w:t>V napovedi izpolnite le tiste osnove, za ka</w:t>
      </w:r>
      <w:r w:rsidR="00631209" w:rsidRPr="002042C6">
        <w:rPr>
          <w:rFonts w:ascii="Arial" w:hAnsi="Arial" w:cs="Arial"/>
          <w:sz w:val="20"/>
          <w:szCs w:val="20"/>
        </w:rPr>
        <w:t xml:space="preserve">tere ste pridobili vodno pravico. </w:t>
      </w:r>
      <w:r w:rsidR="002A517C">
        <w:rPr>
          <w:rFonts w:ascii="Arial" w:hAnsi="Arial" w:cs="Arial"/>
          <w:sz w:val="20"/>
          <w:szCs w:val="20"/>
        </w:rPr>
        <w:t xml:space="preserve">Če </w:t>
      </w:r>
      <w:r w:rsidR="00631209" w:rsidRPr="002042C6">
        <w:rPr>
          <w:rFonts w:ascii="Arial" w:hAnsi="Arial" w:cs="Arial"/>
          <w:sz w:val="20"/>
          <w:szCs w:val="20"/>
        </w:rPr>
        <w:t>vod</w:t>
      </w:r>
      <w:r w:rsidR="00381FDB" w:rsidRPr="002042C6">
        <w:rPr>
          <w:rFonts w:ascii="Arial" w:hAnsi="Arial" w:cs="Arial"/>
          <w:sz w:val="20"/>
          <w:szCs w:val="20"/>
        </w:rPr>
        <w:t>ne pravice še niste pridobili,</w:t>
      </w:r>
      <w:r w:rsidR="00631209" w:rsidRPr="002042C6">
        <w:rPr>
          <w:rFonts w:ascii="Arial" w:hAnsi="Arial" w:cs="Arial"/>
          <w:sz w:val="20"/>
          <w:szCs w:val="20"/>
        </w:rPr>
        <w:t xml:space="preserve"> </w:t>
      </w:r>
      <w:r w:rsidR="00C3076B" w:rsidRPr="002042C6">
        <w:rPr>
          <w:rFonts w:ascii="Arial" w:hAnsi="Arial" w:cs="Arial"/>
          <w:sz w:val="20"/>
          <w:szCs w:val="20"/>
        </w:rPr>
        <w:t>pa vodo,</w:t>
      </w:r>
      <w:r w:rsidR="00631209" w:rsidRPr="002042C6">
        <w:rPr>
          <w:rFonts w:ascii="Arial" w:hAnsi="Arial" w:cs="Arial"/>
          <w:sz w:val="20"/>
          <w:szCs w:val="20"/>
        </w:rPr>
        <w:t xml:space="preserve"> naplavine</w:t>
      </w:r>
      <w:r w:rsidR="00C3076B" w:rsidRPr="002042C6">
        <w:rPr>
          <w:rFonts w:ascii="Arial" w:hAnsi="Arial" w:cs="Arial"/>
          <w:sz w:val="20"/>
          <w:szCs w:val="20"/>
        </w:rPr>
        <w:t xml:space="preserve"> in vodna zemljišča</w:t>
      </w:r>
      <w:r w:rsidR="00631209" w:rsidRPr="002042C6">
        <w:rPr>
          <w:rFonts w:ascii="Arial" w:hAnsi="Arial" w:cs="Arial"/>
          <w:sz w:val="20"/>
          <w:szCs w:val="20"/>
        </w:rPr>
        <w:t xml:space="preserve"> </w:t>
      </w:r>
      <w:r w:rsidR="00381FDB" w:rsidRPr="002042C6">
        <w:rPr>
          <w:rFonts w:ascii="Arial" w:hAnsi="Arial" w:cs="Arial"/>
          <w:sz w:val="20"/>
          <w:szCs w:val="20"/>
        </w:rPr>
        <w:t xml:space="preserve">kljub temu </w:t>
      </w:r>
      <w:r w:rsidR="00631209" w:rsidRPr="002042C6">
        <w:rPr>
          <w:rFonts w:ascii="Arial" w:hAnsi="Arial" w:cs="Arial"/>
          <w:sz w:val="20"/>
          <w:szCs w:val="20"/>
        </w:rPr>
        <w:t>uporabljate,</w:t>
      </w:r>
      <w:r w:rsidR="00381FDB" w:rsidRPr="002042C6">
        <w:rPr>
          <w:rFonts w:ascii="Arial" w:hAnsi="Arial" w:cs="Arial"/>
          <w:sz w:val="20"/>
          <w:szCs w:val="20"/>
        </w:rPr>
        <w:t xml:space="preserve"> </w:t>
      </w:r>
      <w:r w:rsidR="00631209" w:rsidRPr="002042C6">
        <w:rPr>
          <w:rFonts w:ascii="Arial" w:hAnsi="Arial" w:cs="Arial"/>
          <w:sz w:val="20"/>
          <w:szCs w:val="20"/>
        </w:rPr>
        <w:t>ste prav tako zavezanec za plačilo vodnega povračila. V tem primeru posamezna polja v napovedi izpolnite glede na namen oz. vrsto rabe posameznega vodnega vira.</w:t>
      </w:r>
    </w:p>
    <w:p w:rsidR="00631209" w:rsidRPr="002042C6" w:rsidRDefault="00631209" w:rsidP="0079669A">
      <w:pPr>
        <w:ind w:right="-2214"/>
        <w:rPr>
          <w:rFonts w:ascii="Arial" w:hAnsi="Arial" w:cs="Arial"/>
          <w:sz w:val="20"/>
          <w:szCs w:val="20"/>
        </w:rPr>
      </w:pPr>
    </w:p>
    <w:p w:rsidR="00774B40" w:rsidRDefault="00AB3384" w:rsidP="0079669A">
      <w:pPr>
        <w:ind w:right="-2214"/>
        <w:rPr>
          <w:rFonts w:ascii="Arial" w:hAnsi="Arial" w:cs="Arial"/>
          <w:sz w:val="20"/>
          <w:szCs w:val="20"/>
        </w:rPr>
      </w:pPr>
      <w:r w:rsidRPr="002042C6">
        <w:rPr>
          <w:rFonts w:ascii="Arial" w:hAnsi="Arial" w:cs="Arial"/>
          <w:sz w:val="20"/>
          <w:szCs w:val="20"/>
        </w:rPr>
        <w:t>Podatk</w:t>
      </w:r>
      <w:r w:rsidR="00631209" w:rsidRPr="002042C6">
        <w:rPr>
          <w:rFonts w:ascii="Arial" w:hAnsi="Arial" w:cs="Arial"/>
          <w:sz w:val="20"/>
          <w:szCs w:val="20"/>
        </w:rPr>
        <w:t>e</w:t>
      </w:r>
      <w:r w:rsidRPr="002042C6">
        <w:rPr>
          <w:rFonts w:ascii="Arial" w:hAnsi="Arial" w:cs="Arial"/>
          <w:sz w:val="20"/>
          <w:szCs w:val="20"/>
        </w:rPr>
        <w:t xml:space="preserve"> o rabi vode</w:t>
      </w:r>
      <w:r w:rsidR="00C67986" w:rsidRPr="002042C6">
        <w:rPr>
          <w:rFonts w:ascii="Arial" w:hAnsi="Arial" w:cs="Arial"/>
          <w:sz w:val="20"/>
          <w:szCs w:val="20"/>
        </w:rPr>
        <w:t>,</w:t>
      </w:r>
      <w:r w:rsidR="00FA03F8" w:rsidRPr="002042C6">
        <w:rPr>
          <w:rFonts w:ascii="Arial" w:hAnsi="Arial" w:cs="Arial"/>
          <w:sz w:val="20"/>
          <w:szCs w:val="20"/>
        </w:rPr>
        <w:t xml:space="preserve"> </w:t>
      </w:r>
      <w:r w:rsidRPr="002042C6">
        <w:rPr>
          <w:rFonts w:ascii="Arial" w:hAnsi="Arial" w:cs="Arial"/>
          <w:sz w:val="20"/>
          <w:szCs w:val="20"/>
        </w:rPr>
        <w:t>naplavin</w:t>
      </w:r>
      <w:r w:rsidR="00C67986" w:rsidRPr="002042C6">
        <w:rPr>
          <w:rFonts w:ascii="Arial" w:hAnsi="Arial" w:cs="Arial"/>
          <w:sz w:val="20"/>
          <w:szCs w:val="20"/>
        </w:rPr>
        <w:t xml:space="preserve"> in vodnih zemljišč</w:t>
      </w:r>
      <w:r w:rsidRPr="002042C6">
        <w:rPr>
          <w:rFonts w:ascii="Arial" w:hAnsi="Arial" w:cs="Arial"/>
          <w:sz w:val="20"/>
          <w:szCs w:val="20"/>
        </w:rPr>
        <w:t xml:space="preserve"> </w:t>
      </w:r>
      <w:r w:rsidR="00631209" w:rsidRPr="002042C6">
        <w:rPr>
          <w:rFonts w:ascii="Arial" w:hAnsi="Arial" w:cs="Arial"/>
          <w:sz w:val="20"/>
          <w:szCs w:val="20"/>
        </w:rPr>
        <w:t>vpi</w:t>
      </w:r>
      <w:r w:rsidR="00F653E0">
        <w:rPr>
          <w:rFonts w:ascii="Arial" w:hAnsi="Arial" w:cs="Arial"/>
          <w:sz w:val="20"/>
          <w:szCs w:val="20"/>
        </w:rPr>
        <w:t>šite</w:t>
      </w:r>
      <w:r w:rsidRPr="002042C6">
        <w:rPr>
          <w:rFonts w:ascii="Arial" w:hAnsi="Arial" w:cs="Arial"/>
          <w:sz w:val="20"/>
          <w:szCs w:val="20"/>
        </w:rPr>
        <w:t xml:space="preserve"> po posameznih vodnih virih.</w:t>
      </w:r>
      <w:r w:rsidR="007C3BA7" w:rsidRPr="002042C6">
        <w:rPr>
          <w:rFonts w:ascii="Arial" w:hAnsi="Arial" w:cs="Arial"/>
          <w:sz w:val="20"/>
          <w:szCs w:val="20"/>
        </w:rPr>
        <w:t xml:space="preserve"> </w:t>
      </w:r>
      <w:r w:rsidR="00F653E0">
        <w:rPr>
          <w:rFonts w:ascii="Arial" w:hAnsi="Arial" w:cs="Arial"/>
          <w:sz w:val="20"/>
          <w:szCs w:val="20"/>
        </w:rPr>
        <w:t>Če</w:t>
      </w:r>
      <w:r w:rsidR="007C3BA7" w:rsidRPr="002042C6">
        <w:rPr>
          <w:rFonts w:ascii="Arial" w:hAnsi="Arial" w:cs="Arial"/>
          <w:sz w:val="20"/>
          <w:szCs w:val="20"/>
        </w:rPr>
        <w:t xml:space="preserve"> imate za isto </w:t>
      </w:r>
      <w:r w:rsidR="00381FDB" w:rsidRPr="002042C6">
        <w:rPr>
          <w:rFonts w:ascii="Arial" w:hAnsi="Arial" w:cs="Arial"/>
          <w:sz w:val="20"/>
          <w:szCs w:val="20"/>
        </w:rPr>
        <w:t>rabo vode</w:t>
      </w:r>
      <w:r w:rsidR="007C3BA7" w:rsidRPr="002042C6">
        <w:rPr>
          <w:rFonts w:ascii="Arial" w:hAnsi="Arial" w:cs="Arial"/>
          <w:sz w:val="20"/>
          <w:szCs w:val="20"/>
        </w:rPr>
        <w:t xml:space="preserve"> pridobljenih več vodnih pravic oziroma rabite več vodnih virov, v napoved</w:t>
      </w:r>
      <w:r w:rsidRPr="002042C6">
        <w:rPr>
          <w:rFonts w:ascii="Arial" w:hAnsi="Arial" w:cs="Arial"/>
          <w:sz w:val="20"/>
          <w:szCs w:val="20"/>
        </w:rPr>
        <w:t>i</w:t>
      </w:r>
      <w:r w:rsidR="007C3BA7" w:rsidRPr="002042C6">
        <w:rPr>
          <w:rFonts w:ascii="Arial" w:hAnsi="Arial" w:cs="Arial"/>
          <w:sz w:val="20"/>
          <w:szCs w:val="20"/>
        </w:rPr>
        <w:t xml:space="preserve"> pod predmetno osnovo dodajte novo vrstico ali te vodne vire vpišite v prazna polja na koncu napovedi.</w:t>
      </w:r>
    </w:p>
    <w:p w:rsidR="00774B40" w:rsidRDefault="00774B40" w:rsidP="0079669A">
      <w:pPr>
        <w:ind w:right="-2214"/>
        <w:rPr>
          <w:rFonts w:ascii="Arial" w:hAnsi="Arial" w:cs="Arial"/>
          <w:sz w:val="20"/>
          <w:szCs w:val="20"/>
        </w:rPr>
      </w:pPr>
    </w:p>
    <w:p w:rsidR="007316BA" w:rsidRPr="002C4C97" w:rsidRDefault="007316BA" w:rsidP="007316BA">
      <w:pPr>
        <w:rPr>
          <w:rFonts w:ascii="Arial" w:hAnsi="Arial" w:cs="Arial"/>
          <w:b/>
          <w:sz w:val="20"/>
          <w:szCs w:val="20"/>
        </w:rPr>
      </w:pPr>
      <w:r w:rsidRPr="002C4C97">
        <w:rPr>
          <w:rFonts w:ascii="Arial" w:hAnsi="Arial" w:cs="Arial"/>
          <w:b/>
          <w:sz w:val="20"/>
          <w:szCs w:val="20"/>
        </w:rPr>
        <w:t>VPIS KOLIČIN ZA OBRAČUN</w:t>
      </w:r>
    </w:p>
    <w:p w:rsidR="0079669A" w:rsidRDefault="0079669A" w:rsidP="0079669A">
      <w:pPr>
        <w:ind w:right="-2214"/>
        <w:rPr>
          <w:rFonts w:ascii="Arial" w:hAnsi="Arial" w:cs="Arial"/>
          <w:sz w:val="20"/>
          <w:szCs w:val="20"/>
        </w:rPr>
      </w:pPr>
    </w:p>
    <w:p w:rsidR="0079669A" w:rsidRPr="00A32562" w:rsidRDefault="0079669A" w:rsidP="0079669A">
      <w:pPr>
        <w:ind w:right="-2268"/>
        <w:rPr>
          <w:rFonts w:ascii="Arial" w:hAnsi="Arial" w:cs="Arial"/>
          <w:sz w:val="20"/>
          <w:szCs w:val="20"/>
        </w:rPr>
      </w:pPr>
      <w:r w:rsidRPr="00AB0710">
        <w:rPr>
          <w:rFonts w:ascii="Arial" w:hAnsi="Arial" w:cs="Arial"/>
          <w:sz w:val="20"/>
          <w:szCs w:val="20"/>
          <w:u w:val="single"/>
        </w:rPr>
        <w:t>Primer A:</w:t>
      </w:r>
      <w:r>
        <w:rPr>
          <w:rFonts w:ascii="Arial" w:hAnsi="Arial" w:cs="Arial"/>
          <w:sz w:val="20"/>
          <w:szCs w:val="20"/>
        </w:rPr>
        <w:t xml:space="preserve"> </w:t>
      </w:r>
      <w:r w:rsidRPr="00A32562">
        <w:rPr>
          <w:rFonts w:ascii="Arial" w:hAnsi="Arial" w:cs="Arial"/>
          <w:sz w:val="20"/>
          <w:szCs w:val="20"/>
        </w:rPr>
        <w:t xml:space="preserve">V stolpec </w:t>
      </w:r>
      <w:r w:rsidRPr="00A32562">
        <w:rPr>
          <w:rFonts w:ascii="Arial" w:hAnsi="Arial" w:cs="Arial"/>
          <w:b/>
          <w:color w:val="FF0000"/>
          <w:sz w:val="20"/>
          <w:szCs w:val="20"/>
          <w:u w:val="single"/>
        </w:rPr>
        <w:t>Količina za obračun</w:t>
      </w:r>
      <w:r w:rsidRPr="00A32562">
        <w:rPr>
          <w:rFonts w:ascii="Arial" w:hAnsi="Arial" w:cs="Arial"/>
          <w:color w:val="FF0000"/>
          <w:sz w:val="20"/>
          <w:szCs w:val="20"/>
        </w:rPr>
        <w:t xml:space="preserve"> </w:t>
      </w:r>
      <w:r w:rsidRPr="00A32562">
        <w:rPr>
          <w:rFonts w:ascii="Arial" w:hAnsi="Arial" w:cs="Arial"/>
          <w:sz w:val="20"/>
          <w:szCs w:val="20"/>
        </w:rPr>
        <w:t xml:space="preserve">se vpiše </w:t>
      </w:r>
      <w:r w:rsidRPr="00427174">
        <w:rPr>
          <w:rFonts w:ascii="Arial" w:hAnsi="Arial" w:cs="Arial"/>
          <w:color w:val="FF0000"/>
          <w:sz w:val="20"/>
          <w:szCs w:val="20"/>
          <w:u w:val="single"/>
        </w:rPr>
        <w:t>dejanska količina</w:t>
      </w:r>
      <w:r w:rsidRPr="00427174">
        <w:rPr>
          <w:rFonts w:ascii="Arial" w:hAnsi="Arial" w:cs="Arial"/>
          <w:color w:val="FF0000"/>
          <w:sz w:val="20"/>
          <w:szCs w:val="20"/>
        </w:rPr>
        <w:t xml:space="preserve"> </w:t>
      </w:r>
      <w:r w:rsidRPr="00A32562">
        <w:rPr>
          <w:rFonts w:ascii="Arial" w:hAnsi="Arial" w:cs="Arial"/>
          <w:sz w:val="20"/>
          <w:szCs w:val="20"/>
        </w:rPr>
        <w:t>porabljene vode</w:t>
      </w:r>
      <w:r>
        <w:rPr>
          <w:rFonts w:ascii="Arial" w:hAnsi="Arial" w:cs="Arial"/>
          <w:sz w:val="20"/>
          <w:szCs w:val="20"/>
        </w:rPr>
        <w:t xml:space="preserve"> oz. naplavin</w:t>
      </w:r>
      <w:r w:rsidRPr="00A32562">
        <w:rPr>
          <w:rFonts w:ascii="Arial" w:hAnsi="Arial" w:cs="Arial"/>
          <w:sz w:val="20"/>
          <w:szCs w:val="20"/>
        </w:rPr>
        <w:t xml:space="preserve"> v tekočem letu in je izražena v </w:t>
      </w:r>
      <w:r w:rsidRPr="00A32562">
        <w:rPr>
          <w:rFonts w:ascii="Arial" w:hAnsi="Arial" w:cs="Arial"/>
          <w:b/>
          <w:color w:val="FF0000"/>
          <w:sz w:val="20"/>
          <w:szCs w:val="20"/>
        </w:rPr>
        <w:t>m</w:t>
      </w:r>
      <w:r w:rsidRPr="00A32562">
        <w:rPr>
          <w:rFonts w:ascii="Arial" w:hAnsi="Arial" w:cs="Arial"/>
          <w:b/>
          <w:color w:val="FF0000"/>
          <w:sz w:val="20"/>
          <w:szCs w:val="20"/>
          <w:vertAlign w:val="superscript"/>
        </w:rPr>
        <w:t>3</w:t>
      </w:r>
      <w:r w:rsidRPr="00A32562">
        <w:rPr>
          <w:rFonts w:ascii="Arial" w:hAnsi="Arial" w:cs="Arial"/>
          <w:sz w:val="20"/>
          <w:szCs w:val="20"/>
        </w:rPr>
        <w:t xml:space="preserve"> za naslednje vrste rabe vode:</w:t>
      </w:r>
    </w:p>
    <w:p w:rsidR="0079669A" w:rsidRPr="00A32562" w:rsidRDefault="0079669A" w:rsidP="0079669A">
      <w:pPr>
        <w:pStyle w:val="alineazaodstavkom"/>
        <w:spacing w:before="0" w:after="0"/>
        <w:rPr>
          <w:rFonts w:ascii="Arial" w:hAnsi="Arial" w:cs="Arial"/>
        </w:rPr>
      </w:pPr>
      <w:r w:rsidRPr="00A32562">
        <w:rPr>
          <w:rFonts w:ascii="Arial" w:hAnsi="Arial" w:cs="Arial"/>
          <w:sz w:val="20"/>
          <w:szCs w:val="20"/>
        </w:rPr>
        <w:t xml:space="preserve">-   raba vode za oskrbo s pitno vodo; </w:t>
      </w:r>
    </w:p>
    <w:p w:rsidR="0079669A" w:rsidRPr="00A32562" w:rsidRDefault="0079669A" w:rsidP="00A330CC">
      <w:pPr>
        <w:pStyle w:val="alineazaodstavkom"/>
        <w:spacing w:before="0" w:after="0"/>
        <w:ind w:right="-2268"/>
        <w:rPr>
          <w:rFonts w:ascii="Arial" w:hAnsi="Arial" w:cs="Arial"/>
        </w:rPr>
      </w:pPr>
      <w:r w:rsidRPr="00A32562">
        <w:rPr>
          <w:rFonts w:ascii="Arial" w:hAnsi="Arial" w:cs="Arial"/>
          <w:sz w:val="20"/>
          <w:szCs w:val="20"/>
        </w:rPr>
        <w:t xml:space="preserve">-   raba vode za proizvodnjo pijač in </w:t>
      </w:r>
      <w:proofErr w:type="spellStart"/>
      <w:r w:rsidRPr="00A32562">
        <w:rPr>
          <w:rFonts w:ascii="Arial" w:hAnsi="Arial" w:cs="Arial"/>
          <w:sz w:val="20"/>
          <w:szCs w:val="20"/>
        </w:rPr>
        <w:t>tehn</w:t>
      </w:r>
      <w:proofErr w:type="spellEnd"/>
      <w:r w:rsidR="00A330CC">
        <w:rPr>
          <w:rFonts w:ascii="Arial" w:hAnsi="Arial" w:cs="Arial"/>
          <w:sz w:val="20"/>
          <w:szCs w:val="20"/>
        </w:rPr>
        <w:t>.</w:t>
      </w:r>
      <w:r w:rsidRPr="00A32562">
        <w:rPr>
          <w:rFonts w:ascii="Arial" w:hAnsi="Arial" w:cs="Arial"/>
          <w:sz w:val="20"/>
          <w:szCs w:val="20"/>
        </w:rPr>
        <w:t xml:space="preserve"> namene, potrebe kopališč, naravnih zdravilišč in </w:t>
      </w:r>
      <w:proofErr w:type="spellStart"/>
      <w:r w:rsidRPr="00A32562">
        <w:rPr>
          <w:rFonts w:ascii="Arial" w:hAnsi="Arial" w:cs="Arial"/>
          <w:sz w:val="20"/>
          <w:szCs w:val="20"/>
        </w:rPr>
        <w:t>zasnež</w:t>
      </w:r>
      <w:proofErr w:type="spellEnd"/>
      <w:r w:rsidR="00A330CC">
        <w:rPr>
          <w:rFonts w:ascii="Arial" w:hAnsi="Arial" w:cs="Arial"/>
          <w:sz w:val="20"/>
          <w:szCs w:val="20"/>
        </w:rPr>
        <w:t>.</w:t>
      </w:r>
      <w:r w:rsidRPr="00A32562">
        <w:rPr>
          <w:rFonts w:ascii="Arial" w:hAnsi="Arial" w:cs="Arial"/>
          <w:sz w:val="20"/>
          <w:szCs w:val="20"/>
        </w:rPr>
        <w:t xml:space="preserve"> smučišč; </w:t>
      </w:r>
    </w:p>
    <w:p w:rsidR="0079669A" w:rsidRPr="00A32562" w:rsidRDefault="0079669A" w:rsidP="0079669A">
      <w:pPr>
        <w:pStyle w:val="alineazaodstavkom"/>
        <w:spacing w:before="0" w:after="0"/>
        <w:rPr>
          <w:rFonts w:ascii="Arial" w:hAnsi="Arial" w:cs="Arial"/>
        </w:rPr>
      </w:pPr>
      <w:r w:rsidRPr="00A32562">
        <w:rPr>
          <w:rFonts w:ascii="Arial" w:hAnsi="Arial" w:cs="Arial"/>
          <w:sz w:val="20"/>
          <w:szCs w:val="20"/>
        </w:rPr>
        <w:t xml:space="preserve">-   raba vode za namakanje kmetijskih zemljišč; </w:t>
      </w:r>
    </w:p>
    <w:p w:rsidR="0079669A" w:rsidRPr="00A32562" w:rsidRDefault="0079669A" w:rsidP="0079669A">
      <w:pPr>
        <w:pStyle w:val="alineazaodstavkom"/>
        <w:spacing w:before="0" w:after="0"/>
        <w:ind w:right="-2268"/>
        <w:rPr>
          <w:rFonts w:ascii="Arial" w:hAnsi="Arial" w:cs="Arial"/>
        </w:rPr>
      </w:pPr>
      <w:r w:rsidRPr="00A32562">
        <w:rPr>
          <w:rFonts w:ascii="Arial" w:hAnsi="Arial" w:cs="Arial"/>
          <w:sz w:val="20"/>
          <w:szCs w:val="20"/>
        </w:rPr>
        <w:t xml:space="preserve">-   raba vode za namakanje zemljišč, ki niso kmetijska zemljišča; </w:t>
      </w:r>
    </w:p>
    <w:p w:rsidR="0079669A" w:rsidRPr="00A32562" w:rsidRDefault="0079669A" w:rsidP="0079669A">
      <w:pPr>
        <w:pStyle w:val="alineazaodstavkom"/>
        <w:spacing w:before="0" w:after="0"/>
        <w:rPr>
          <w:rFonts w:ascii="Arial" w:hAnsi="Arial" w:cs="Arial"/>
          <w:sz w:val="20"/>
          <w:szCs w:val="20"/>
        </w:rPr>
      </w:pPr>
      <w:r w:rsidRPr="00A32562">
        <w:rPr>
          <w:rFonts w:ascii="Arial" w:hAnsi="Arial" w:cs="Arial"/>
          <w:sz w:val="20"/>
          <w:szCs w:val="20"/>
        </w:rPr>
        <w:t>-   tehnološke namene pri hlajenju v termoelektrarnah in jedrskih elektrarnah;</w:t>
      </w:r>
    </w:p>
    <w:p w:rsidR="0079669A" w:rsidRPr="00A32562" w:rsidRDefault="0079669A" w:rsidP="00A330CC">
      <w:pPr>
        <w:pStyle w:val="alineazaodstavkom"/>
        <w:spacing w:before="0" w:after="0"/>
        <w:ind w:right="-2268"/>
        <w:rPr>
          <w:rFonts w:ascii="Arial" w:hAnsi="Arial" w:cs="Arial"/>
          <w:sz w:val="20"/>
          <w:szCs w:val="20"/>
        </w:rPr>
      </w:pPr>
      <w:r w:rsidRPr="00A32562">
        <w:rPr>
          <w:rFonts w:ascii="Arial" w:hAnsi="Arial" w:cs="Arial"/>
          <w:sz w:val="20"/>
          <w:szCs w:val="20"/>
        </w:rPr>
        <w:t>-   rabo vode, ki se odvzema iz objektov in naprav za javno oskrbo s pitno vodo, za proizvodnjo pijač, teh</w:t>
      </w:r>
      <w:r w:rsidR="00A330CC">
        <w:rPr>
          <w:rFonts w:ascii="Arial" w:hAnsi="Arial" w:cs="Arial"/>
          <w:sz w:val="20"/>
          <w:szCs w:val="20"/>
        </w:rPr>
        <w:t xml:space="preserve">. </w:t>
      </w:r>
      <w:r w:rsidRPr="00A32562">
        <w:rPr>
          <w:rFonts w:ascii="Arial" w:hAnsi="Arial" w:cs="Arial"/>
          <w:sz w:val="20"/>
          <w:szCs w:val="20"/>
        </w:rPr>
        <w:t>namene, pri katerih je voda pretežna sestavina proizvoda, potrebe kopališč in naravn</w:t>
      </w:r>
      <w:r w:rsidR="00AA7983">
        <w:rPr>
          <w:rFonts w:ascii="Arial" w:hAnsi="Arial" w:cs="Arial"/>
          <w:sz w:val="20"/>
          <w:szCs w:val="20"/>
        </w:rPr>
        <w:t>ih zdrav. ali namakanje površin</w:t>
      </w:r>
      <w:r w:rsidR="00AA7983" w:rsidRPr="00AA7983">
        <w:rPr>
          <w:rFonts w:ascii="Arial" w:hAnsi="Arial" w:cs="Arial"/>
          <w:sz w:val="20"/>
          <w:szCs w:val="20"/>
        </w:rPr>
        <w:t xml:space="preserve"> </w:t>
      </w:r>
      <w:r w:rsidR="00AA7983" w:rsidRPr="00A32562">
        <w:rPr>
          <w:rFonts w:ascii="Arial" w:hAnsi="Arial" w:cs="Arial"/>
          <w:sz w:val="20"/>
          <w:szCs w:val="20"/>
        </w:rPr>
        <w:t>ter</w:t>
      </w:r>
    </w:p>
    <w:p w:rsidR="0079669A" w:rsidRDefault="0079669A" w:rsidP="00774B40">
      <w:pPr>
        <w:pStyle w:val="alineazaodstavkom"/>
        <w:numPr>
          <w:ilvl w:val="0"/>
          <w:numId w:val="2"/>
        </w:numPr>
        <w:spacing w:before="0" w:after="0"/>
        <w:ind w:left="284" w:hanging="284"/>
        <w:rPr>
          <w:rFonts w:ascii="Calibri" w:hAnsi="Calibri" w:cs="Calibri"/>
          <w:sz w:val="20"/>
          <w:szCs w:val="20"/>
        </w:rPr>
      </w:pPr>
      <w:r w:rsidRPr="00A32562">
        <w:rPr>
          <w:rFonts w:ascii="Arial" w:hAnsi="Arial" w:cs="Arial"/>
          <w:sz w:val="20"/>
          <w:szCs w:val="20"/>
        </w:rPr>
        <w:t>za rabo naplavin</w:t>
      </w:r>
      <w:r>
        <w:rPr>
          <w:rFonts w:ascii="Calibri" w:hAnsi="Calibri" w:cs="Calibri"/>
          <w:sz w:val="20"/>
          <w:szCs w:val="20"/>
        </w:rPr>
        <w:t>.</w:t>
      </w:r>
    </w:p>
    <w:p w:rsidR="00774B40" w:rsidRDefault="00774B40" w:rsidP="00774B40">
      <w:pPr>
        <w:pStyle w:val="alineazaodstavkom"/>
        <w:spacing w:before="0" w:after="0"/>
        <w:rPr>
          <w:rFonts w:ascii="Calibri" w:hAnsi="Calibri" w:cs="Calibri"/>
          <w:sz w:val="20"/>
          <w:szCs w:val="20"/>
        </w:rPr>
      </w:pPr>
    </w:p>
    <w:p w:rsidR="0079669A" w:rsidRPr="00427174" w:rsidRDefault="0079669A" w:rsidP="0079669A">
      <w:pPr>
        <w:ind w:right="-2268"/>
        <w:rPr>
          <w:rFonts w:ascii="Arial" w:hAnsi="Arial" w:cs="Arial"/>
          <w:sz w:val="20"/>
          <w:szCs w:val="20"/>
        </w:rPr>
      </w:pPr>
      <w:r w:rsidRPr="003D4FA4">
        <w:rPr>
          <w:rFonts w:ascii="Arial" w:hAnsi="Arial" w:cs="Arial"/>
          <w:sz w:val="20"/>
          <w:szCs w:val="20"/>
          <w:u w:val="single"/>
        </w:rPr>
        <w:t>Primer B:</w:t>
      </w:r>
      <w:r>
        <w:rPr>
          <w:rFonts w:ascii="Arial" w:hAnsi="Arial" w:cs="Arial"/>
          <w:sz w:val="20"/>
          <w:szCs w:val="20"/>
        </w:rPr>
        <w:t xml:space="preserve"> </w:t>
      </w:r>
      <w:r w:rsidRPr="00427174">
        <w:rPr>
          <w:rFonts w:ascii="Arial" w:hAnsi="Arial" w:cs="Arial"/>
          <w:sz w:val="20"/>
          <w:szCs w:val="20"/>
        </w:rPr>
        <w:t xml:space="preserve">V stolpec </w:t>
      </w:r>
      <w:r w:rsidRPr="00427174">
        <w:rPr>
          <w:rFonts w:ascii="Arial" w:hAnsi="Arial" w:cs="Arial"/>
          <w:b/>
          <w:color w:val="FF0000"/>
          <w:sz w:val="20"/>
          <w:szCs w:val="20"/>
          <w:u w:val="single"/>
        </w:rPr>
        <w:t>Količina za obračun</w:t>
      </w:r>
      <w:r w:rsidRPr="00427174">
        <w:rPr>
          <w:rFonts w:ascii="Arial" w:hAnsi="Arial" w:cs="Arial"/>
          <w:color w:val="FF0000"/>
          <w:sz w:val="20"/>
          <w:szCs w:val="20"/>
        </w:rPr>
        <w:t xml:space="preserve"> </w:t>
      </w:r>
      <w:r w:rsidRPr="00427174">
        <w:rPr>
          <w:rFonts w:ascii="Arial" w:hAnsi="Arial" w:cs="Arial"/>
          <w:sz w:val="20"/>
          <w:szCs w:val="20"/>
        </w:rPr>
        <w:t xml:space="preserve">se vpiše </w:t>
      </w:r>
      <w:r w:rsidRPr="00427174">
        <w:rPr>
          <w:rFonts w:ascii="Arial" w:hAnsi="Arial" w:cs="Arial"/>
          <w:color w:val="FF0000"/>
          <w:sz w:val="20"/>
          <w:szCs w:val="20"/>
          <w:u w:val="single"/>
        </w:rPr>
        <w:t>dovoljena letna količina</w:t>
      </w:r>
      <w:r w:rsidRPr="00427174">
        <w:rPr>
          <w:rFonts w:ascii="Arial" w:hAnsi="Arial" w:cs="Arial"/>
          <w:sz w:val="20"/>
          <w:szCs w:val="20"/>
        </w:rPr>
        <w:t xml:space="preserve"> </w:t>
      </w:r>
      <w:r w:rsidR="00A330CC">
        <w:rPr>
          <w:rFonts w:ascii="Arial" w:hAnsi="Arial" w:cs="Arial"/>
          <w:sz w:val="20"/>
          <w:szCs w:val="20"/>
        </w:rPr>
        <w:t xml:space="preserve">energije oz. zemljišč, </w:t>
      </w:r>
      <w:r w:rsidRPr="00427174">
        <w:rPr>
          <w:rFonts w:ascii="Arial" w:hAnsi="Arial" w:cs="Arial"/>
          <w:sz w:val="20"/>
          <w:szCs w:val="20"/>
        </w:rPr>
        <w:t xml:space="preserve">ki je navedena v vodnem dovoljenju in je izražena v  </w:t>
      </w:r>
      <w:r w:rsidR="0001377E">
        <w:rPr>
          <w:rFonts w:ascii="Arial" w:hAnsi="Arial" w:cs="Arial"/>
          <w:b/>
          <w:color w:val="FF0000"/>
          <w:sz w:val="20"/>
          <w:szCs w:val="20"/>
        </w:rPr>
        <w:t xml:space="preserve">MWh, </w:t>
      </w:r>
      <w:r w:rsidRPr="00427174">
        <w:rPr>
          <w:rFonts w:ascii="Arial" w:hAnsi="Arial" w:cs="Arial"/>
          <w:b/>
          <w:color w:val="FF0000"/>
          <w:sz w:val="20"/>
          <w:szCs w:val="20"/>
        </w:rPr>
        <w:t>m</w:t>
      </w:r>
      <w:r w:rsidRPr="00427174">
        <w:rPr>
          <w:rFonts w:ascii="Arial" w:hAnsi="Arial" w:cs="Arial"/>
          <w:b/>
          <w:color w:val="FF0000"/>
          <w:sz w:val="20"/>
          <w:szCs w:val="20"/>
          <w:vertAlign w:val="superscript"/>
        </w:rPr>
        <w:t>2</w:t>
      </w:r>
      <w:r w:rsidR="0001377E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 </w:t>
      </w:r>
      <w:r w:rsidR="0001377E" w:rsidRPr="0001377E">
        <w:rPr>
          <w:rFonts w:ascii="Arial" w:hAnsi="Arial" w:cs="Arial"/>
          <w:b/>
          <w:color w:val="FF0000"/>
          <w:sz w:val="20"/>
          <w:szCs w:val="20"/>
        </w:rPr>
        <w:t>ali m</w:t>
      </w:r>
      <w:r w:rsidR="0001377E">
        <w:rPr>
          <w:rFonts w:ascii="Arial" w:hAnsi="Arial" w:cs="Arial"/>
          <w:b/>
          <w:color w:val="FF0000"/>
          <w:sz w:val="20"/>
          <w:szCs w:val="20"/>
          <w:vertAlign w:val="superscript"/>
        </w:rPr>
        <w:t>3</w:t>
      </w:r>
      <w:r w:rsidRPr="00427174">
        <w:rPr>
          <w:rFonts w:ascii="Arial" w:hAnsi="Arial" w:cs="Arial"/>
          <w:sz w:val="20"/>
          <w:szCs w:val="20"/>
        </w:rPr>
        <w:t xml:space="preserve"> za naslednje vrste rabe vode oz. vodnih zemljišč:</w:t>
      </w:r>
    </w:p>
    <w:p w:rsidR="0079669A" w:rsidRPr="00AA7983" w:rsidRDefault="0079669A" w:rsidP="00AA7983">
      <w:pPr>
        <w:pStyle w:val="Odstavekseznama"/>
        <w:numPr>
          <w:ilvl w:val="0"/>
          <w:numId w:val="2"/>
        </w:numPr>
        <w:ind w:left="284" w:right="-2268" w:hanging="284"/>
        <w:rPr>
          <w:rFonts w:ascii="Arial" w:hAnsi="Arial" w:cs="Arial"/>
        </w:rPr>
      </w:pPr>
      <w:r w:rsidRPr="00AA7983">
        <w:rPr>
          <w:rFonts w:ascii="Arial" w:hAnsi="Arial" w:cs="Arial"/>
          <w:sz w:val="20"/>
          <w:szCs w:val="20"/>
        </w:rPr>
        <w:t xml:space="preserve">proizvodnjo elektrike v hidroelektrarni ali hidroelektrarni do 10 MW - izražena v </w:t>
      </w:r>
      <w:r w:rsidRPr="00AA7983">
        <w:rPr>
          <w:rFonts w:ascii="Arial" w:hAnsi="Arial" w:cs="Arial"/>
          <w:b/>
          <w:color w:val="FF0000"/>
          <w:sz w:val="20"/>
          <w:szCs w:val="20"/>
        </w:rPr>
        <w:t>MWh;</w:t>
      </w:r>
    </w:p>
    <w:p w:rsidR="0079669A" w:rsidRPr="00427174" w:rsidRDefault="0079669A" w:rsidP="00AA7983">
      <w:pPr>
        <w:pStyle w:val="alineazaodstavkom"/>
        <w:numPr>
          <w:ilvl w:val="0"/>
          <w:numId w:val="2"/>
        </w:numPr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427174">
        <w:rPr>
          <w:rFonts w:ascii="Arial" w:hAnsi="Arial" w:cs="Arial"/>
          <w:sz w:val="20"/>
          <w:szCs w:val="20"/>
        </w:rPr>
        <w:t>pogon vodnega mlina, žage ali podobne naprave</w:t>
      </w:r>
      <w:r>
        <w:rPr>
          <w:rFonts w:ascii="Arial" w:hAnsi="Arial" w:cs="Arial"/>
          <w:sz w:val="20"/>
          <w:szCs w:val="20"/>
        </w:rPr>
        <w:t xml:space="preserve"> - </w:t>
      </w:r>
      <w:r w:rsidRPr="00427174">
        <w:rPr>
          <w:rFonts w:ascii="Arial" w:hAnsi="Arial" w:cs="Arial"/>
          <w:sz w:val="20"/>
          <w:szCs w:val="20"/>
        </w:rPr>
        <w:t xml:space="preserve">izražena v  </w:t>
      </w:r>
      <w:r w:rsidRPr="00427174">
        <w:rPr>
          <w:rFonts w:ascii="Arial" w:hAnsi="Arial" w:cs="Arial"/>
          <w:b/>
          <w:color w:val="FF0000"/>
          <w:sz w:val="20"/>
          <w:szCs w:val="20"/>
        </w:rPr>
        <w:t>MWh</w:t>
      </w:r>
      <w:r>
        <w:rPr>
          <w:rFonts w:ascii="Arial" w:hAnsi="Arial" w:cs="Arial"/>
          <w:b/>
          <w:color w:val="FF0000"/>
          <w:sz w:val="20"/>
          <w:szCs w:val="20"/>
        </w:rPr>
        <w:t>;</w:t>
      </w:r>
    </w:p>
    <w:p w:rsidR="0079669A" w:rsidRPr="00427174" w:rsidRDefault="0079669A" w:rsidP="00AA7983">
      <w:pPr>
        <w:pStyle w:val="alineazaodstavkom"/>
        <w:numPr>
          <w:ilvl w:val="0"/>
          <w:numId w:val="2"/>
        </w:numPr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427174">
        <w:rPr>
          <w:rFonts w:ascii="Arial" w:hAnsi="Arial" w:cs="Arial"/>
          <w:sz w:val="20"/>
          <w:szCs w:val="20"/>
        </w:rPr>
        <w:t>pridobivanje toplote</w:t>
      </w:r>
      <w:r>
        <w:rPr>
          <w:rFonts w:ascii="Arial" w:hAnsi="Arial" w:cs="Arial"/>
          <w:sz w:val="20"/>
          <w:szCs w:val="20"/>
        </w:rPr>
        <w:t xml:space="preserve"> -</w:t>
      </w:r>
      <w:r w:rsidRPr="0079669A">
        <w:rPr>
          <w:rFonts w:ascii="Arial" w:hAnsi="Arial" w:cs="Arial"/>
          <w:sz w:val="20"/>
          <w:szCs w:val="20"/>
        </w:rPr>
        <w:t xml:space="preserve"> </w:t>
      </w:r>
      <w:r w:rsidRPr="00427174">
        <w:rPr>
          <w:rFonts w:ascii="Arial" w:hAnsi="Arial" w:cs="Arial"/>
          <w:sz w:val="20"/>
          <w:szCs w:val="20"/>
        </w:rPr>
        <w:t xml:space="preserve">izražena v  </w:t>
      </w:r>
      <w:r w:rsidRPr="00427174">
        <w:rPr>
          <w:rFonts w:ascii="Arial" w:hAnsi="Arial" w:cs="Arial"/>
          <w:b/>
          <w:color w:val="FF0000"/>
          <w:sz w:val="20"/>
          <w:szCs w:val="20"/>
        </w:rPr>
        <w:t>MWh</w:t>
      </w:r>
      <w:r>
        <w:rPr>
          <w:rFonts w:ascii="Arial" w:hAnsi="Arial" w:cs="Arial"/>
          <w:b/>
          <w:color w:val="FF0000"/>
          <w:sz w:val="20"/>
          <w:szCs w:val="20"/>
        </w:rPr>
        <w:t>;</w:t>
      </w:r>
    </w:p>
    <w:p w:rsidR="0079669A" w:rsidRPr="0079669A" w:rsidRDefault="0079669A" w:rsidP="00AA7983">
      <w:pPr>
        <w:pStyle w:val="alineazaodstavkom"/>
        <w:numPr>
          <w:ilvl w:val="0"/>
          <w:numId w:val="2"/>
        </w:numPr>
        <w:spacing w:before="0" w:after="0"/>
        <w:ind w:left="284" w:hanging="284"/>
        <w:rPr>
          <w:rFonts w:ascii="Arial" w:hAnsi="Arial" w:cs="Arial"/>
        </w:rPr>
      </w:pPr>
      <w:r w:rsidRPr="00427174">
        <w:rPr>
          <w:rFonts w:ascii="Arial" w:hAnsi="Arial" w:cs="Arial"/>
          <w:sz w:val="20"/>
          <w:szCs w:val="20"/>
        </w:rPr>
        <w:t xml:space="preserve">vzrejo </w:t>
      </w:r>
      <w:proofErr w:type="spellStart"/>
      <w:r w:rsidRPr="00427174">
        <w:rPr>
          <w:rFonts w:ascii="Arial" w:hAnsi="Arial" w:cs="Arial"/>
          <w:sz w:val="20"/>
          <w:szCs w:val="20"/>
        </w:rPr>
        <w:t>ciprinidnih</w:t>
      </w:r>
      <w:proofErr w:type="spellEnd"/>
      <w:r w:rsidRPr="00427174">
        <w:rPr>
          <w:rFonts w:ascii="Arial" w:hAnsi="Arial" w:cs="Arial"/>
          <w:sz w:val="20"/>
          <w:szCs w:val="20"/>
        </w:rPr>
        <w:t xml:space="preserve"> vrst rib</w:t>
      </w:r>
      <w:r>
        <w:rPr>
          <w:rFonts w:ascii="Arial" w:hAnsi="Arial" w:cs="Arial"/>
          <w:sz w:val="20"/>
          <w:szCs w:val="20"/>
        </w:rPr>
        <w:t xml:space="preserve"> - </w:t>
      </w:r>
      <w:r w:rsidRPr="00427174">
        <w:rPr>
          <w:rFonts w:ascii="Arial" w:hAnsi="Arial" w:cs="Arial"/>
          <w:sz w:val="20"/>
          <w:szCs w:val="20"/>
        </w:rPr>
        <w:t xml:space="preserve">izražena v  </w:t>
      </w:r>
      <w:r w:rsidRPr="00427174">
        <w:rPr>
          <w:rFonts w:ascii="Arial" w:hAnsi="Arial" w:cs="Arial"/>
          <w:b/>
          <w:color w:val="FF0000"/>
          <w:sz w:val="20"/>
          <w:szCs w:val="20"/>
        </w:rPr>
        <w:t>m</w:t>
      </w:r>
      <w:r w:rsidRPr="00427174">
        <w:rPr>
          <w:rFonts w:ascii="Arial" w:hAnsi="Arial" w:cs="Arial"/>
          <w:b/>
          <w:color w:val="FF0000"/>
          <w:sz w:val="20"/>
          <w:szCs w:val="20"/>
          <w:vertAlign w:val="superscript"/>
        </w:rPr>
        <w:t>2</w:t>
      </w:r>
      <w:r w:rsidRPr="0079669A">
        <w:rPr>
          <w:rFonts w:ascii="Arial" w:hAnsi="Arial" w:cs="Arial"/>
          <w:b/>
          <w:color w:val="FF0000"/>
          <w:sz w:val="20"/>
          <w:szCs w:val="20"/>
        </w:rPr>
        <w:t>;</w:t>
      </w:r>
    </w:p>
    <w:p w:rsidR="00AA7983" w:rsidRDefault="0079669A" w:rsidP="00AA7983">
      <w:pPr>
        <w:pStyle w:val="alineazaodstavkom"/>
        <w:numPr>
          <w:ilvl w:val="0"/>
          <w:numId w:val="2"/>
        </w:numPr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427174">
        <w:rPr>
          <w:rFonts w:ascii="Arial" w:hAnsi="Arial" w:cs="Arial"/>
          <w:sz w:val="20"/>
          <w:szCs w:val="20"/>
        </w:rPr>
        <w:t>školjčišča in gojišča morskih organizmov</w:t>
      </w:r>
      <w:r>
        <w:rPr>
          <w:rFonts w:ascii="Arial" w:hAnsi="Arial" w:cs="Arial"/>
          <w:sz w:val="20"/>
          <w:szCs w:val="20"/>
        </w:rPr>
        <w:t xml:space="preserve"> -</w:t>
      </w:r>
      <w:r w:rsidRPr="0079669A">
        <w:rPr>
          <w:rFonts w:ascii="Arial" w:hAnsi="Arial" w:cs="Arial"/>
          <w:sz w:val="20"/>
          <w:szCs w:val="20"/>
        </w:rPr>
        <w:t xml:space="preserve"> </w:t>
      </w:r>
      <w:r w:rsidRPr="00427174">
        <w:rPr>
          <w:rFonts w:ascii="Arial" w:hAnsi="Arial" w:cs="Arial"/>
          <w:sz w:val="20"/>
          <w:szCs w:val="20"/>
        </w:rPr>
        <w:t xml:space="preserve">izražena v  </w:t>
      </w:r>
      <w:r w:rsidRPr="00427174">
        <w:rPr>
          <w:rFonts w:ascii="Arial" w:hAnsi="Arial" w:cs="Arial"/>
          <w:b/>
          <w:color w:val="FF0000"/>
          <w:sz w:val="20"/>
          <w:szCs w:val="20"/>
        </w:rPr>
        <w:t>m</w:t>
      </w:r>
      <w:r w:rsidRPr="00427174">
        <w:rPr>
          <w:rFonts w:ascii="Arial" w:hAnsi="Arial" w:cs="Arial"/>
          <w:b/>
          <w:color w:val="FF0000"/>
          <w:sz w:val="20"/>
          <w:szCs w:val="20"/>
          <w:vertAlign w:val="superscript"/>
        </w:rPr>
        <w:t>2</w:t>
      </w:r>
      <w:r w:rsidRPr="0079669A">
        <w:rPr>
          <w:rFonts w:ascii="Arial" w:hAnsi="Arial" w:cs="Arial"/>
          <w:b/>
          <w:color w:val="FF0000"/>
          <w:sz w:val="20"/>
          <w:szCs w:val="20"/>
        </w:rPr>
        <w:t>;</w:t>
      </w:r>
      <w:r w:rsidR="00AA7983" w:rsidRPr="00AA7983">
        <w:rPr>
          <w:rFonts w:ascii="Arial" w:hAnsi="Arial" w:cs="Arial"/>
          <w:sz w:val="20"/>
          <w:szCs w:val="20"/>
        </w:rPr>
        <w:t xml:space="preserve"> </w:t>
      </w:r>
    </w:p>
    <w:p w:rsidR="00AA7983" w:rsidRPr="00A32562" w:rsidRDefault="00AA7983" w:rsidP="00AA7983">
      <w:pPr>
        <w:pStyle w:val="alineazaodstavkom"/>
        <w:numPr>
          <w:ilvl w:val="0"/>
          <w:numId w:val="2"/>
        </w:numPr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32562">
        <w:rPr>
          <w:rFonts w:ascii="Arial" w:hAnsi="Arial" w:cs="Arial"/>
          <w:sz w:val="20"/>
          <w:szCs w:val="20"/>
        </w:rPr>
        <w:t>vzrejo salmonidnih vrst rib</w:t>
      </w:r>
      <w:r>
        <w:rPr>
          <w:rFonts w:ascii="Arial" w:hAnsi="Arial" w:cs="Arial"/>
          <w:sz w:val="20"/>
          <w:szCs w:val="20"/>
        </w:rPr>
        <w:t xml:space="preserve"> </w:t>
      </w:r>
      <w:r w:rsidRPr="00A32562">
        <w:rPr>
          <w:rFonts w:ascii="Arial" w:hAnsi="Arial" w:cs="Arial"/>
          <w:b/>
          <w:color w:val="FF0000"/>
          <w:sz w:val="20"/>
          <w:szCs w:val="20"/>
        </w:rPr>
        <w:t>m</w:t>
      </w:r>
      <w:r w:rsidRPr="00A32562">
        <w:rPr>
          <w:rFonts w:ascii="Arial" w:hAnsi="Arial" w:cs="Arial"/>
          <w:b/>
          <w:color w:val="FF0000"/>
          <w:sz w:val="20"/>
          <w:szCs w:val="20"/>
          <w:vertAlign w:val="superscript"/>
        </w:rPr>
        <w:t>3</w:t>
      </w:r>
      <w:r w:rsidRPr="00AA7983">
        <w:rPr>
          <w:rFonts w:ascii="Arial" w:hAnsi="Arial" w:cs="Arial"/>
          <w:b/>
          <w:color w:val="FF0000"/>
          <w:sz w:val="20"/>
          <w:szCs w:val="20"/>
        </w:rPr>
        <w:t>;</w:t>
      </w:r>
      <w:r w:rsidRPr="00AA7983">
        <w:rPr>
          <w:rFonts w:ascii="Arial" w:hAnsi="Arial" w:cs="Arial"/>
          <w:sz w:val="20"/>
          <w:szCs w:val="20"/>
        </w:rPr>
        <w:t xml:space="preserve"> </w:t>
      </w:r>
    </w:p>
    <w:p w:rsidR="0079669A" w:rsidRPr="0079669A" w:rsidRDefault="0079669A" w:rsidP="00AA7983">
      <w:pPr>
        <w:pStyle w:val="alineazaodstavkom"/>
        <w:numPr>
          <w:ilvl w:val="0"/>
          <w:numId w:val="2"/>
        </w:numPr>
        <w:spacing w:before="0" w:after="0"/>
        <w:ind w:left="284" w:hanging="284"/>
        <w:rPr>
          <w:rFonts w:ascii="Arial" w:hAnsi="Arial" w:cs="Arial"/>
        </w:rPr>
      </w:pPr>
      <w:r w:rsidRPr="00427174">
        <w:rPr>
          <w:rFonts w:ascii="Arial" w:hAnsi="Arial" w:cs="Arial"/>
          <w:sz w:val="20"/>
          <w:szCs w:val="20"/>
        </w:rPr>
        <w:t>izvajanje ribolova v komercialnih ribnikih</w:t>
      </w:r>
      <w:r>
        <w:rPr>
          <w:rFonts w:ascii="Arial" w:hAnsi="Arial" w:cs="Arial"/>
          <w:sz w:val="20"/>
          <w:szCs w:val="20"/>
        </w:rPr>
        <w:t xml:space="preserve"> -</w:t>
      </w:r>
      <w:r w:rsidRPr="00427174">
        <w:rPr>
          <w:rFonts w:ascii="Arial" w:hAnsi="Arial" w:cs="Arial"/>
          <w:sz w:val="20"/>
          <w:szCs w:val="20"/>
        </w:rPr>
        <w:t xml:space="preserve"> izražena v  </w:t>
      </w:r>
      <w:r w:rsidRPr="00427174">
        <w:rPr>
          <w:rFonts w:ascii="Arial" w:hAnsi="Arial" w:cs="Arial"/>
          <w:b/>
          <w:color w:val="FF0000"/>
          <w:sz w:val="20"/>
          <w:szCs w:val="20"/>
        </w:rPr>
        <w:t>m</w:t>
      </w:r>
      <w:r w:rsidRPr="00427174">
        <w:rPr>
          <w:rFonts w:ascii="Arial" w:hAnsi="Arial" w:cs="Arial"/>
          <w:b/>
          <w:color w:val="FF0000"/>
          <w:sz w:val="20"/>
          <w:szCs w:val="20"/>
          <w:vertAlign w:val="superscript"/>
        </w:rPr>
        <w:t>2</w:t>
      </w:r>
      <w:r w:rsidRPr="00427174">
        <w:rPr>
          <w:rFonts w:ascii="Arial" w:hAnsi="Arial" w:cs="Arial"/>
          <w:sz w:val="20"/>
          <w:szCs w:val="20"/>
        </w:rPr>
        <w:t xml:space="preserve"> ter</w:t>
      </w:r>
    </w:p>
    <w:p w:rsidR="0079669A" w:rsidRPr="00427174" w:rsidRDefault="0079669A" w:rsidP="00AA7983">
      <w:pPr>
        <w:pStyle w:val="alineazaodstavkom"/>
        <w:numPr>
          <w:ilvl w:val="0"/>
          <w:numId w:val="2"/>
        </w:numPr>
        <w:spacing w:before="0" w:after="0"/>
        <w:ind w:left="284" w:right="-2268" w:hanging="284"/>
        <w:rPr>
          <w:rFonts w:ascii="Arial" w:hAnsi="Arial" w:cs="Arial"/>
          <w:sz w:val="20"/>
          <w:szCs w:val="20"/>
        </w:rPr>
      </w:pPr>
      <w:r w:rsidRPr="00427174">
        <w:rPr>
          <w:rFonts w:ascii="Arial" w:hAnsi="Arial" w:cs="Arial"/>
          <w:sz w:val="20"/>
          <w:szCs w:val="20"/>
        </w:rPr>
        <w:t>rabo vodnih zemljišč za obratovanje pristanišč, sidrišč za plovila in kopališč</w:t>
      </w:r>
      <w:r>
        <w:rPr>
          <w:rFonts w:ascii="Arial" w:hAnsi="Arial" w:cs="Arial"/>
          <w:sz w:val="20"/>
          <w:szCs w:val="20"/>
        </w:rPr>
        <w:t xml:space="preserve"> - </w:t>
      </w:r>
      <w:r w:rsidRPr="00427174">
        <w:rPr>
          <w:rFonts w:ascii="Arial" w:hAnsi="Arial" w:cs="Arial"/>
          <w:sz w:val="20"/>
          <w:szCs w:val="20"/>
        </w:rPr>
        <w:t xml:space="preserve">izražena v </w:t>
      </w:r>
      <w:r w:rsidRPr="00427174">
        <w:rPr>
          <w:rFonts w:ascii="Arial" w:hAnsi="Arial" w:cs="Arial"/>
          <w:b/>
          <w:color w:val="FF0000"/>
          <w:sz w:val="20"/>
          <w:szCs w:val="20"/>
        </w:rPr>
        <w:t>m</w:t>
      </w:r>
      <w:r w:rsidRPr="00427174">
        <w:rPr>
          <w:rFonts w:ascii="Arial" w:hAnsi="Arial" w:cs="Arial"/>
          <w:b/>
          <w:color w:val="FF0000"/>
          <w:sz w:val="20"/>
          <w:szCs w:val="20"/>
          <w:vertAlign w:val="superscript"/>
        </w:rPr>
        <w:t>2</w:t>
      </w:r>
      <w:r w:rsidRPr="00427174">
        <w:rPr>
          <w:rFonts w:ascii="Arial" w:hAnsi="Arial" w:cs="Arial"/>
          <w:sz w:val="20"/>
          <w:szCs w:val="20"/>
        </w:rPr>
        <w:t>.</w:t>
      </w:r>
    </w:p>
    <w:p w:rsidR="0079669A" w:rsidRDefault="0079669A" w:rsidP="0079669A">
      <w:pPr>
        <w:rPr>
          <w:rFonts w:ascii="Arial" w:hAnsi="Arial" w:cs="Arial"/>
          <w:sz w:val="20"/>
          <w:szCs w:val="20"/>
        </w:rPr>
      </w:pPr>
    </w:p>
    <w:p w:rsidR="009B76E9" w:rsidRDefault="003130C9" w:rsidP="0079669A">
      <w:pPr>
        <w:ind w:right="-22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V primeru B:</w:t>
      </w:r>
      <w:r>
        <w:rPr>
          <w:rFonts w:ascii="Arial" w:hAnsi="Arial" w:cs="Arial"/>
          <w:color w:val="000000"/>
          <w:sz w:val="20"/>
          <w:szCs w:val="20"/>
        </w:rPr>
        <w:t xml:space="preserve"> Če raba vode oz. vodnega zemljišča ni trajala celotno leto</w:t>
      </w:r>
      <w:r w:rsidR="003362D8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se v stolpec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Količina za obračun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vpiše </w:t>
      </w:r>
      <w:r>
        <w:rPr>
          <w:rFonts w:ascii="Arial" w:hAnsi="Arial" w:cs="Arial"/>
          <w:color w:val="FF0000"/>
          <w:sz w:val="20"/>
          <w:szCs w:val="20"/>
          <w:u w:val="single"/>
        </w:rPr>
        <w:t>dovoljena letna količina,</w:t>
      </w:r>
      <w:r>
        <w:rPr>
          <w:rFonts w:ascii="Arial" w:hAnsi="Arial" w:cs="Arial"/>
          <w:color w:val="000000"/>
          <w:sz w:val="20"/>
          <w:szCs w:val="20"/>
        </w:rPr>
        <w:t xml:space="preserve"> v opombah pa se navede čas rabe: npr. datum prenehanja vodne pravice; datum </w:t>
      </w:r>
      <w:r>
        <w:rPr>
          <w:rFonts w:ascii="Arial" w:hAnsi="Arial" w:cs="Arial"/>
          <w:color w:val="000000"/>
          <w:sz w:val="20"/>
          <w:szCs w:val="20"/>
        </w:rPr>
        <w:lastRenderedPageBreak/>
        <w:t>dokončnosti vodnega dovoljenja oz. pričetek rabe vode; datum pridobitve uporabnega dovoljenja. V teh primerih se bo vodno povračilo obračunalo za sorazmerni delež.</w:t>
      </w:r>
    </w:p>
    <w:p w:rsidR="003130C9" w:rsidRDefault="003130C9" w:rsidP="0079669A">
      <w:pPr>
        <w:ind w:right="-2214"/>
        <w:rPr>
          <w:rFonts w:ascii="Arial" w:hAnsi="Arial" w:cs="Arial"/>
          <w:sz w:val="20"/>
          <w:szCs w:val="20"/>
        </w:rPr>
      </w:pPr>
    </w:p>
    <w:p w:rsidR="003130C9" w:rsidRPr="002042C6" w:rsidRDefault="003130C9" w:rsidP="0079669A">
      <w:pPr>
        <w:ind w:right="-2214"/>
        <w:rPr>
          <w:rFonts w:ascii="Arial" w:hAnsi="Arial" w:cs="Arial"/>
          <w:sz w:val="20"/>
          <w:szCs w:val="20"/>
        </w:rPr>
      </w:pPr>
    </w:p>
    <w:p w:rsidR="007C6277" w:rsidRDefault="007F65A6" w:rsidP="003130C9">
      <w:pPr>
        <w:spacing w:after="960"/>
        <w:ind w:right="-2211"/>
      </w:pPr>
      <w:r w:rsidRPr="002042C6">
        <w:rPr>
          <w:rFonts w:ascii="Arial" w:hAnsi="Arial" w:cs="Arial"/>
          <w:sz w:val="20"/>
          <w:szCs w:val="20"/>
        </w:rPr>
        <w:t xml:space="preserve">Podrobnejša navodila za izpolnjevanje napovedi so objavljena na spletni strani Direkcije Republike Slovenije za </w:t>
      </w:r>
      <w:r w:rsidRPr="005E3E69">
        <w:rPr>
          <w:rFonts w:ascii="Arial" w:hAnsi="Arial" w:cs="Arial"/>
          <w:sz w:val="20"/>
          <w:szCs w:val="20"/>
        </w:rPr>
        <w:t>vode na povezavi</w:t>
      </w:r>
      <w:r w:rsidR="008C3F65">
        <w:rPr>
          <w:rFonts w:ascii="Arial" w:hAnsi="Arial" w:cs="Arial"/>
          <w:sz w:val="20"/>
          <w:szCs w:val="20"/>
        </w:rPr>
        <w:t>:</w:t>
      </w:r>
      <w:r w:rsidRPr="005E3E69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2B453A" w:rsidRPr="002B453A">
          <w:rPr>
            <w:rStyle w:val="Hiperpovezava"/>
            <w:rFonts w:ascii="Arial" w:hAnsi="Arial" w:cs="Arial"/>
            <w:sz w:val="20"/>
            <w:szCs w:val="20"/>
          </w:rPr>
          <w:t>Spletna napoved za vodna povračila za leto 2021</w:t>
        </w:r>
      </w:hyperlink>
      <w:r w:rsidR="008C3F65">
        <w:rPr>
          <w:rFonts w:ascii="Arial" w:hAnsi="Arial" w:cs="Arial"/>
          <w:sz w:val="20"/>
          <w:szCs w:val="20"/>
        </w:rPr>
        <w:t>.</w:t>
      </w:r>
    </w:p>
    <w:p w:rsidR="007F65A6" w:rsidRDefault="005047F4" w:rsidP="003130C9">
      <w:pPr>
        <w:spacing w:after="960"/>
        <w:ind w:right="-22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.</w:t>
      </w:r>
    </w:p>
    <w:p w:rsidR="004A4B8C" w:rsidRPr="005047F4" w:rsidRDefault="004A4B8C" w:rsidP="005047F4">
      <w:pPr>
        <w:pStyle w:val="Odstavekseznama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5047F4">
        <w:rPr>
          <w:rFonts w:ascii="Arial" w:hAnsi="Arial" w:cs="Arial"/>
          <w:b/>
          <w:bCs/>
          <w:sz w:val="22"/>
          <w:szCs w:val="22"/>
        </w:rPr>
        <w:t>PODATKI O ZAVEZANCU:</w:t>
      </w:r>
    </w:p>
    <w:p w:rsidR="005047F4" w:rsidRDefault="005047F4" w:rsidP="005047F4">
      <w:pPr>
        <w:rPr>
          <w:rFonts w:ascii="Arial" w:hAnsi="Arial" w:cs="Arial"/>
          <w:b/>
          <w:bCs/>
          <w:sz w:val="22"/>
          <w:szCs w:val="22"/>
        </w:rPr>
      </w:pPr>
    </w:p>
    <w:p w:rsidR="005047F4" w:rsidRDefault="005047F4" w:rsidP="005047F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atki o zavezancu"/>
        <w:tblDescription w:val="V tabelo se vnesejo podatki o zavezancu"/>
      </w:tblPr>
      <w:tblGrid>
        <w:gridCol w:w="3822"/>
        <w:gridCol w:w="6238"/>
      </w:tblGrid>
      <w:tr w:rsidR="005047F4" w:rsidTr="0001377E">
        <w:trPr>
          <w:trHeight w:val="548"/>
        </w:trPr>
        <w:tc>
          <w:tcPr>
            <w:tcW w:w="3822" w:type="dxa"/>
          </w:tcPr>
          <w:p w:rsidR="005047F4" w:rsidRPr="00ED44B4" w:rsidRDefault="00ED44B4" w:rsidP="00504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B4">
              <w:rPr>
                <w:rFonts w:ascii="Arial" w:hAnsi="Arial" w:cs="Arial"/>
                <w:bCs/>
                <w:sz w:val="20"/>
                <w:szCs w:val="20"/>
              </w:rPr>
              <w:t>Šifra zavezanca</w:t>
            </w:r>
          </w:p>
        </w:tc>
        <w:tc>
          <w:tcPr>
            <w:tcW w:w="6238" w:type="dxa"/>
          </w:tcPr>
          <w:p w:rsidR="005047F4" w:rsidRDefault="005047F4" w:rsidP="005047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47F4" w:rsidTr="0001377E">
        <w:trPr>
          <w:trHeight w:val="424"/>
        </w:trPr>
        <w:tc>
          <w:tcPr>
            <w:tcW w:w="3822" w:type="dxa"/>
          </w:tcPr>
          <w:p w:rsidR="005047F4" w:rsidRPr="00ED44B4" w:rsidRDefault="00ED44B4" w:rsidP="00504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B4">
              <w:rPr>
                <w:rFonts w:ascii="Arial" w:hAnsi="Arial" w:cs="Arial"/>
                <w:bCs/>
                <w:sz w:val="20"/>
                <w:szCs w:val="20"/>
              </w:rPr>
              <w:t>Naziv (skrajšan) / Ime in priimek</w:t>
            </w:r>
          </w:p>
        </w:tc>
        <w:tc>
          <w:tcPr>
            <w:tcW w:w="6238" w:type="dxa"/>
          </w:tcPr>
          <w:p w:rsidR="005047F4" w:rsidRDefault="005047F4" w:rsidP="005047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47F4" w:rsidTr="0001377E">
        <w:trPr>
          <w:trHeight w:val="457"/>
        </w:trPr>
        <w:tc>
          <w:tcPr>
            <w:tcW w:w="3822" w:type="dxa"/>
          </w:tcPr>
          <w:p w:rsidR="005047F4" w:rsidRPr="00ED44B4" w:rsidRDefault="00ED44B4" w:rsidP="00504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B4">
              <w:rPr>
                <w:rFonts w:ascii="Arial" w:hAnsi="Arial" w:cs="Arial"/>
                <w:bCs/>
                <w:sz w:val="20"/>
                <w:szCs w:val="20"/>
              </w:rPr>
              <w:t>Naslov</w:t>
            </w:r>
          </w:p>
        </w:tc>
        <w:tc>
          <w:tcPr>
            <w:tcW w:w="6238" w:type="dxa"/>
          </w:tcPr>
          <w:p w:rsidR="005047F4" w:rsidRDefault="005047F4" w:rsidP="005047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47F4" w:rsidTr="0001377E">
        <w:trPr>
          <w:trHeight w:val="474"/>
        </w:trPr>
        <w:tc>
          <w:tcPr>
            <w:tcW w:w="3822" w:type="dxa"/>
          </w:tcPr>
          <w:p w:rsidR="005047F4" w:rsidRPr="00ED44B4" w:rsidRDefault="00ED44B4" w:rsidP="00504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B4">
              <w:rPr>
                <w:rFonts w:ascii="Arial" w:hAnsi="Arial" w:cs="Arial"/>
                <w:bCs/>
                <w:sz w:val="20"/>
                <w:szCs w:val="20"/>
              </w:rPr>
              <w:t>Pošta</w:t>
            </w:r>
          </w:p>
        </w:tc>
        <w:tc>
          <w:tcPr>
            <w:tcW w:w="6238" w:type="dxa"/>
          </w:tcPr>
          <w:p w:rsidR="005047F4" w:rsidRDefault="005047F4" w:rsidP="005047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47F4" w:rsidTr="0001377E">
        <w:trPr>
          <w:trHeight w:val="478"/>
        </w:trPr>
        <w:tc>
          <w:tcPr>
            <w:tcW w:w="3822" w:type="dxa"/>
          </w:tcPr>
          <w:p w:rsidR="005047F4" w:rsidRPr="00ED44B4" w:rsidRDefault="00ED44B4" w:rsidP="00504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B4">
              <w:rPr>
                <w:rFonts w:ascii="Arial" w:hAnsi="Arial" w:cs="Arial"/>
                <w:bCs/>
                <w:sz w:val="20"/>
                <w:szCs w:val="20"/>
              </w:rPr>
              <w:t>Davčna številka</w:t>
            </w:r>
          </w:p>
        </w:tc>
        <w:tc>
          <w:tcPr>
            <w:tcW w:w="6238" w:type="dxa"/>
          </w:tcPr>
          <w:p w:rsidR="005047F4" w:rsidRDefault="005047F4" w:rsidP="005047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47F4" w:rsidTr="0001377E">
        <w:trPr>
          <w:trHeight w:val="496"/>
        </w:trPr>
        <w:tc>
          <w:tcPr>
            <w:tcW w:w="3822" w:type="dxa"/>
          </w:tcPr>
          <w:p w:rsidR="005047F4" w:rsidRPr="00ED44B4" w:rsidRDefault="00ED44B4" w:rsidP="00504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B4">
              <w:rPr>
                <w:rFonts w:ascii="Arial" w:hAnsi="Arial" w:cs="Arial"/>
                <w:bCs/>
                <w:sz w:val="20"/>
                <w:szCs w:val="20"/>
              </w:rPr>
              <w:t>Št. transakcijskega računa</w:t>
            </w:r>
          </w:p>
        </w:tc>
        <w:tc>
          <w:tcPr>
            <w:tcW w:w="6238" w:type="dxa"/>
          </w:tcPr>
          <w:p w:rsidR="005047F4" w:rsidRDefault="005047F4" w:rsidP="005047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47F4" w:rsidTr="0001377E">
        <w:trPr>
          <w:trHeight w:val="387"/>
        </w:trPr>
        <w:tc>
          <w:tcPr>
            <w:tcW w:w="3822" w:type="dxa"/>
          </w:tcPr>
          <w:p w:rsidR="005047F4" w:rsidRPr="00ED44B4" w:rsidRDefault="00ED44B4" w:rsidP="00504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B4">
              <w:rPr>
                <w:rFonts w:ascii="Arial" w:hAnsi="Arial" w:cs="Arial"/>
                <w:bCs/>
                <w:sz w:val="20"/>
                <w:szCs w:val="20"/>
              </w:rPr>
              <w:t>Oseba za stike</w:t>
            </w:r>
          </w:p>
        </w:tc>
        <w:tc>
          <w:tcPr>
            <w:tcW w:w="6238" w:type="dxa"/>
          </w:tcPr>
          <w:p w:rsidR="005047F4" w:rsidRDefault="005047F4" w:rsidP="005047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47F4" w:rsidTr="0001377E">
        <w:trPr>
          <w:trHeight w:val="422"/>
        </w:trPr>
        <w:tc>
          <w:tcPr>
            <w:tcW w:w="3822" w:type="dxa"/>
          </w:tcPr>
          <w:p w:rsidR="005047F4" w:rsidRPr="00ED44B4" w:rsidRDefault="00ED44B4" w:rsidP="00E6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B4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6238" w:type="dxa"/>
          </w:tcPr>
          <w:p w:rsidR="005047F4" w:rsidRDefault="005047F4" w:rsidP="00E61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D44B4" w:rsidTr="0001377E">
        <w:trPr>
          <w:trHeight w:val="422"/>
        </w:trPr>
        <w:tc>
          <w:tcPr>
            <w:tcW w:w="3822" w:type="dxa"/>
          </w:tcPr>
          <w:p w:rsidR="00ED44B4" w:rsidRPr="00ED44B4" w:rsidRDefault="00ED44B4" w:rsidP="00E6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B4">
              <w:rPr>
                <w:rFonts w:ascii="Arial" w:hAnsi="Arial" w:cs="Arial"/>
                <w:bCs/>
                <w:sz w:val="20"/>
                <w:szCs w:val="20"/>
              </w:rPr>
              <w:t>e- pošta</w:t>
            </w:r>
          </w:p>
        </w:tc>
        <w:tc>
          <w:tcPr>
            <w:tcW w:w="6238" w:type="dxa"/>
          </w:tcPr>
          <w:p w:rsidR="00ED44B4" w:rsidRDefault="00ED44B4" w:rsidP="00E61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047F4" w:rsidRPr="005047F4" w:rsidRDefault="005047F4" w:rsidP="005047F4">
      <w:pPr>
        <w:rPr>
          <w:rFonts w:ascii="Arial" w:hAnsi="Arial" w:cs="Arial"/>
          <w:b/>
          <w:bCs/>
          <w:sz w:val="22"/>
          <w:szCs w:val="22"/>
        </w:rPr>
      </w:pPr>
    </w:p>
    <w:p w:rsidR="007B0820" w:rsidRDefault="007B0820">
      <w:pPr>
        <w:rPr>
          <w:rFonts w:ascii="Arial" w:hAnsi="Arial" w:cs="Arial"/>
          <w:sz w:val="20"/>
          <w:szCs w:val="20"/>
        </w:rPr>
      </w:pPr>
    </w:p>
    <w:p w:rsidR="00BF536C" w:rsidRPr="00576207" w:rsidRDefault="00BF536C">
      <w:pPr>
        <w:rPr>
          <w:rFonts w:ascii="Arial" w:hAnsi="Arial" w:cs="Arial"/>
          <w:sz w:val="20"/>
          <w:szCs w:val="20"/>
        </w:rPr>
      </w:pPr>
    </w:p>
    <w:p w:rsidR="007B0820" w:rsidRPr="00576207" w:rsidRDefault="007B0820" w:rsidP="007B0820">
      <w:pPr>
        <w:tabs>
          <w:tab w:val="right" w:pos="15120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  <w:sectPr w:rsidR="007B0820" w:rsidRPr="00576207" w:rsidSect="000435D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5" w:right="3117" w:bottom="567" w:left="1134" w:header="709" w:footer="284" w:gutter="0"/>
          <w:cols w:space="708"/>
          <w:titlePg/>
          <w:docGrid w:linePitch="360"/>
        </w:sectPr>
      </w:pPr>
    </w:p>
    <w:p w:rsidR="00D42273" w:rsidRPr="00576207" w:rsidRDefault="007C3BA7" w:rsidP="00DF17B4">
      <w:pPr>
        <w:tabs>
          <w:tab w:val="right" w:pos="15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76207">
        <w:rPr>
          <w:rFonts w:ascii="Arial" w:hAnsi="Arial" w:cs="Arial"/>
          <w:b/>
          <w:sz w:val="20"/>
          <w:szCs w:val="20"/>
        </w:rPr>
        <w:lastRenderedPageBreak/>
        <w:t xml:space="preserve">   </w:t>
      </w:r>
      <w:r w:rsidR="00E15C02" w:rsidRPr="00576207">
        <w:rPr>
          <w:rFonts w:ascii="Arial" w:hAnsi="Arial" w:cs="Arial"/>
          <w:b/>
          <w:sz w:val="20"/>
          <w:szCs w:val="20"/>
        </w:rPr>
        <w:t>2. OSNOVE ZA PLAČILO VODNEGA POVRAČILA ZA RABO VODE, NAPLAVIN IN VODNIH ZEMLJIŠČ PO POSAMEZNIH VODNIH VIRIH V LETU 20</w:t>
      </w:r>
      <w:r w:rsidR="00523C58">
        <w:rPr>
          <w:rFonts w:ascii="Arial" w:hAnsi="Arial" w:cs="Arial"/>
          <w:b/>
          <w:sz w:val="20"/>
          <w:szCs w:val="20"/>
        </w:rPr>
        <w:t>20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276"/>
        <w:gridCol w:w="1278"/>
        <w:gridCol w:w="1276"/>
        <w:gridCol w:w="994"/>
        <w:gridCol w:w="850"/>
        <w:gridCol w:w="1421"/>
        <w:gridCol w:w="1564"/>
        <w:gridCol w:w="697"/>
      </w:tblGrid>
      <w:tr w:rsidR="00A56AD3" w:rsidRPr="002042C6" w:rsidTr="00523C58">
        <w:trPr>
          <w:trHeight w:val="340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7022" w:rsidRPr="002042C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Osnova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7022" w:rsidRPr="00B5220C" w:rsidRDefault="00D0557D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B5220C">
              <w:rPr>
                <w:rFonts w:ascii="Helv" w:hAnsi="Helv" w:cs="Helv"/>
                <w:b/>
                <w:color w:val="000000"/>
                <w:sz w:val="17"/>
                <w:szCs w:val="17"/>
              </w:rPr>
              <w:t>Opis posebne rabe vode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7022" w:rsidRPr="002042C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Št. vodne pravice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7022" w:rsidRPr="002042C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30736">
              <w:rPr>
                <w:rFonts w:ascii="Arial" w:hAnsi="Arial" w:cs="Arial"/>
                <w:b/>
                <w:sz w:val="17"/>
                <w:szCs w:val="17"/>
              </w:rPr>
              <w:t>Tip vodnega vira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7022" w:rsidRPr="002042C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Ime/</w:t>
            </w:r>
            <w:r w:rsidR="004F478A" w:rsidRPr="002042C6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>znaka vira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7022" w:rsidRPr="006C370C" w:rsidRDefault="006C370C" w:rsidP="0057620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C370C">
              <w:rPr>
                <w:rFonts w:ascii="Arial" w:hAnsi="Arial" w:cs="Arial"/>
                <w:b/>
                <w:sz w:val="12"/>
                <w:szCs w:val="12"/>
              </w:rPr>
              <w:t>Lokacija odvzema</w:t>
            </w:r>
            <w:r>
              <w:rPr>
                <w:rFonts w:ascii="Arial" w:hAnsi="Arial" w:cs="Arial"/>
                <w:b/>
                <w:sz w:val="12"/>
                <w:szCs w:val="12"/>
              </w:rPr>
              <w:t>,</w:t>
            </w:r>
            <w:r w:rsidRPr="006C370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k</w:t>
            </w:r>
            <w:r w:rsidR="00FD7022" w:rsidRPr="006C370C">
              <w:rPr>
                <w:rFonts w:ascii="Arial" w:hAnsi="Arial" w:cs="Arial"/>
                <w:b/>
                <w:sz w:val="12"/>
                <w:szCs w:val="12"/>
              </w:rPr>
              <w:t>oord</w:t>
            </w:r>
            <w:r>
              <w:rPr>
                <w:rFonts w:ascii="Arial" w:hAnsi="Arial" w:cs="Arial"/>
                <w:b/>
                <w:sz w:val="12"/>
                <w:szCs w:val="12"/>
              </w:rPr>
              <w:t>inata</w:t>
            </w:r>
          </w:p>
          <w:p w:rsidR="00FD7022" w:rsidRPr="0063073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30736">
              <w:rPr>
                <w:rFonts w:ascii="Arial" w:hAnsi="Arial" w:cs="Arial"/>
                <w:b/>
                <w:sz w:val="17"/>
                <w:szCs w:val="17"/>
              </w:rPr>
              <w:t>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7022" w:rsidRPr="006C370C" w:rsidRDefault="006C370C" w:rsidP="0057620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C370C">
              <w:rPr>
                <w:rFonts w:ascii="Arial" w:hAnsi="Arial" w:cs="Arial"/>
                <w:b/>
                <w:sz w:val="12"/>
                <w:szCs w:val="12"/>
              </w:rPr>
              <w:t>Lokacija odvzema</w:t>
            </w:r>
            <w:r>
              <w:rPr>
                <w:rFonts w:ascii="Arial" w:hAnsi="Arial" w:cs="Arial"/>
                <w:b/>
                <w:sz w:val="12"/>
                <w:szCs w:val="12"/>
              </w:rPr>
              <w:t>,</w:t>
            </w:r>
            <w:r w:rsidRPr="006C370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k</w:t>
            </w:r>
            <w:r w:rsidR="00FD7022" w:rsidRPr="006C370C">
              <w:rPr>
                <w:rFonts w:ascii="Arial" w:hAnsi="Arial" w:cs="Arial"/>
                <w:b/>
                <w:sz w:val="12"/>
                <w:szCs w:val="12"/>
              </w:rPr>
              <w:t>oord</w:t>
            </w:r>
            <w:r>
              <w:rPr>
                <w:rFonts w:ascii="Arial" w:hAnsi="Arial" w:cs="Arial"/>
                <w:b/>
                <w:sz w:val="12"/>
                <w:szCs w:val="12"/>
              </w:rPr>
              <w:t>inata</w:t>
            </w:r>
          </w:p>
          <w:p w:rsidR="00FD7022" w:rsidRPr="0063073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30736">
              <w:rPr>
                <w:rFonts w:ascii="Arial" w:hAnsi="Arial" w:cs="Arial"/>
                <w:b/>
                <w:sz w:val="17"/>
                <w:szCs w:val="17"/>
              </w:rPr>
              <w:t>X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7022" w:rsidRPr="006C370C" w:rsidRDefault="00576207" w:rsidP="005762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70C">
              <w:rPr>
                <w:rFonts w:ascii="Arial" w:hAnsi="Arial" w:cs="Arial"/>
                <w:b/>
                <w:sz w:val="16"/>
                <w:szCs w:val="16"/>
              </w:rPr>
              <w:t>Dovoljen obseg rabe vode po vodni pravici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7022" w:rsidRPr="002042C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Količina za obračun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7022" w:rsidRPr="002042C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Enota</w:t>
            </w:r>
          </w:p>
        </w:tc>
      </w:tr>
      <w:tr w:rsidR="00151735" w:rsidRPr="002042C6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:rsidR="00151735" w:rsidRPr="002042C6" w:rsidRDefault="00B26D1D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1. </w:t>
            </w:r>
            <w:r w:rsidR="0005612C" w:rsidRPr="002042C6">
              <w:rPr>
                <w:rFonts w:ascii="Arial" w:hAnsi="Arial" w:cs="Arial"/>
                <w:b/>
                <w:sz w:val="17"/>
                <w:szCs w:val="17"/>
              </w:rPr>
              <w:t>r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aba vode za </w:t>
            </w:r>
            <w:r w:rsidR="00151735" w:rsidRPr="002042C6">
              <w:rPr>
                <w:rFonts w:ascii="Arial" w:hAnsi="Arial" w:cs="Arial"/>
                <w:b/>
                <w:sz w:val="17"/>
                <w:szCs w:val="17"/>
              </w:rPr>
              <w:t xml:space="preserve">oskrbo s pitno vodo </w:t>
            </w:r>
          </w:p>
        </w:tc>
      </w:tr>
      <w:tr w:rsidR="00A56AD3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FD7022" w:rsidRPr="002042C6" w:rsidRDefault="00B26D1D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1.1.1.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FD7022" w:rsidRPr="002042C6" w:rsidRDefault="00422CCD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</w:t>
            </w:r>
            <w:r w:rsidR="00576207" w:rsidRPr="002042C6">
              <w:rPr>
                <w:rFonts w:ascii="Arial" w:hAnsi="Arial" w:cs="Arial"/>
                <w:sz w:val="17"/>
                <w:szCs w:val="17"/>
              </w:rPr>
              <w:t xml:space="preserve"> vode za </w:t>
            </w:r>
            <w:r w:rsidR="00796F05" w:rsidRPr="002042C6">
              <w:rPr>
                <w:rFonts w:ascii="Arial" w:hAnsi="Arial" w:cs="Arial"/>
                <w:sz w:val="17"/>
                <w:szCs w:val="17"/>
              </w:rPr>
              <w:t>l</w:t>
            </w:r>
            <w:r w:rsidR="00FD7022" w:rsidRPr="002042C6">
              <w:rPr>
                <w:rFonts w:ascii="Arial" w:hAnsi="Arial" w:cs="Arial"/>
                <w:sz w:val="17"/>
                <w:szCs w:val="17"/>
              </w:rPr>
              <w:t>astn</w:t>
            </w:r>
            <w:r w:rsidR="00576207" w:rsidRPr="002042C6">
              <w:rPr>
                <w:rFonts w:ascii="Arial" w:hAnsi="Arial" w:cs="Arial"/>
                <w:sz w:val="17"/>
                <w:szCs w:val="17"/>
              </w:rPr>
              <w:t>o</w:t>
            </w:r>
            <w:r w:rsidR="00FD7022" w:rsidRPr="002042C6">
              <w:rPr>
                <w:rFonts w:ascii="Arial" w:hAnsi="Arial" w:cs="Arial"/>
                <w:sz w:val="17"/>
                <w:szCs w:val="17"/>
              </w:rPr>
              <w:t xml:space="preserve"> oskrb</w:t>
            </w:r>
            <w:r w:rsidR="00576207" w:rsidRPr="002042C6">
              <w:rPr>
                <w:rFonts w:ascii="Arial" w:hAnsi="Arial" w:cs="Arial"/>
                <w:sz w:val="17"/>
                <w:szCs w:val="17"/>
              </w:rPr>
              <w:t>o</w:t>
            </w:r>
            <w:r w:rsidR="00B26D1D" w:rsidRPr="002042C6">
              <w:rPr>
                <w:rFonts w:ascii="Arial" w:hAnsi="Arial" w:cs="Arial"/>
                <w:sz w:val="17"/>
                <w:szCs w:val="17"/>
              </w:rPr>
              <w:t xml:space="preserve"> s pitno vodo</w:t>
            </w:r>
            <w:r w:rsidR="0005612C" w:rsidRPr="002042C6">
              <w:rPr>
                <w:rFonts w:ascii="Arial" w:hAnsi="Arial" w:cs="Arial"/>
                <w:sz w:val="17"/>
                <w:szCs w:val="17"/>
              </w:rPr>
              <w:t>, če ni opredeljeno drugače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7022" w:rsidRPr="002042C6" w:rsidRDefault="00FD7022" w:rsidP="004D51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D7022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A56AD3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FD7022" w:rsidRPr="002042C6" w:rsidRDefault="00B26D1D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1.2.1.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FD7022" w:rsidRPr="002042C6" w:rsidRDefault="00422CCD" w:rsidP="00422CCD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za oskrbo</w:t>
            </w:r>
            <w:r w:rsidR="00FD7022" w:rsidRPr="002042C6">
              <w:rPr>
                <w:rFonts w:ascii="Arial" w:hAnsi="Arial" w:cs="Arial"/>
                <w:sz w:val="17"/>
                <w:szCs w:val="17"/>
              </w:rPr>
              <w:t xml:space="preserve"> s pitno vodo, ki se izvaja kot GJS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D7022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A56AD3" w:rsidRPr="002042C6" w:rsidTr="00576207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FD7022" w:rsidRPr="002042C6" w:rsidRDefault="00B26D1D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1.2.2.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FD7022" w:rsidRPr="002042C6" w:rsidRDefault="003955B9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voda</w:t>
            </w:r>
            <w:r>
              <w:rPr>
                <w:rFonts w:ascii="Arial" w:hAnsi="Arial" w:cs="Arial"/>
                <w:sz w:val="17"/>
                <w:szCs w:val="17"/>
              </w:rPr>
              <w:t>,</w:t>
            </w:r>
            <w:r w:rsidR="00FD7022" w:rsidRPr="002042C6">
              <w:rPr>
                <w:rFonts w:ascii="Arial" w:hAnsi="Arial" w:cs="Arial"/>
                <w:sz w:val="17"/>
                <w:szCs w:val="17"/>
              </w:rPr>
              <w:t xml:space="preserve"> prodana zavezancem, ki vodno povračilo plačujejo neposredno </w:t>
            </w:r>
            <w:r w:rsidR="00BF6E0A" w:rsidRPr="002042C6">
              <w:rPr>
                <w:rFonts w:ascii="Arial" w:hAnsi="Arial" w:cs="Arial"/>
                <w:sz w:val="17"/>
                <w:szCs w:val="17"/>
              </w:rPr>
              <w:t>DRSV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022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151735" w:rsidRPr="002042C6" w:rsidTr="00576207">
        <w:trPr>
          <w:trHeight w:val="340"/>
        </w:trPr>
        <w:tc>
          <w:tcPr>
            <w:tcW w:w="14459" w:type="dxa"/>
            <w:gridSpan w:val="10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151735" w:rsidRPr="002042C6" w:rsidRDefault="00B26D1D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2. raba vode za tehnološke namene</w:t>
            </w:r>
            <w:r w:rsidR="00151735" w:rsidRPr="002042C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</w:tr>
      <w:tr w:rsidR="000A6956" w:rsidRPr="002042C6" w:rsidTr="00576207">
        <w:trPr>
          <w:trHeight w:val="34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A6956" w:rsidRPr="002042C6" w:rsidRDefault="00B26D1D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2.1.1. 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A6956" w:rsidRPr="002042C6" w:rsidRDefault="00796F05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</w:t>
            </w:r>
            <w:r w:rsidR="00B26D1D" w:rsidRPr="002042C6">
              <w:rPr>
                <w:rFonts w:ascii="Arial" w:hAnsi="Arial" w:cs="Arial"/>
                <w:sz w:val="17"/>
                <w:szCs w:val="17"/>
              </w:rPr>
              <w:t>aba vode iz vodnega vira za tehnološke namene, če ni opredeljeno drugače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956" w:rsidRPr="002042C6" w:rsidRDefault="000A6956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0A6956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0A6956" w:rsidRPr="002042C6" w:rsidRDefault="00B26D1D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2.1.2.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0A6956" w:rsidRPr="002042C6" w:rsidRDefault="0028411A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raba vode iz </w:t>
            </w:r>
            <w:r w:rsidR="00EE0DBF" w:rsidRPr="002042C6">
              <w:rPr>
                <w:rFonts w:ascii="Arial" w:hAnsi="Arial" w:cs="Arial"/>
                <w:sz w:val="17"/>
                <w:szCs w:val="17"/>
              </w:rPr>
              <w:t>vodnega vira za potrebe hlajenja v procesu proizvodnje električne energije v termoelektrarnah ali jedrskih elektrarnah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0A6956" w:rsidRPr="002042C6" w:rsidRDefault="000A6956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0A6956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0A6956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2.2.1.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0A6956" w:rsidRPr="002042C6" w:rsidRDefault="0005612C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</w:t>
            </w:r>
            <w:r w:rsidR="00EE0DBF" w:rsidRPr="002042C6">
              <w:rPr>
                <w:rFonts w:ascii="Arial" w:hAnsi="Arial" w:cs="Arial"/>
                <w:sz w:val="17"/>
                <w:szCs w:val="17"/>
              </w:rPr>
              <w:t>aba vode iz objektov in naprav za oskrbo s pitno vodo za tehnološke namene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0A6956" w:rsidRPr="002042C6" w:rsidRDefault="000A6956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EE0DBF" w:rsidRPr="002042C6" w:rsidTr="00576207">
        <w:trPr>
          <w:trHeight w:val="340"/>
        </w:trPr>
        <w:tc>
          <w:tcPr>
            <w:tcW w:w="14459" w:type="dxa"/>
            <w:gridSpan w:val="10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EE0DBF" w:rsidRPr="002042C6" w:rsidRDefault="00EE0DBF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3. raba vode za potrebe dejavnosti kopališč </w:t>
            </w:r>
          </w:p>
        </w:tc>
      </w:tr>
      <w:tr w:rsidR="00EE0DBF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3.1.1.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EE0DBF" w:rsidRPr="002042C6" w:rsidRDefault="00EE0DBF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iz vodnega vira za potrebe dejavnosti bazenskih kopališč, če ni opredeljeno drugače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0DBF" w:rsidRPr="002042C6" w:rsidRDefault="00EE0DBF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0A6956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0A6956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3.1.2.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0A6956" w:rsidRPr="002042C6" w:rsidRDefault="00EE0DBF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raba vode iz vodnega vira za potrebe dejavnosti bazenskih kopališč, če se rabi termalna, mineralna ali </w:t>
            </w:r>
            <w:proofErr w:type="spellStart"/>
            <w:r w:rsidRPr="002042C6">
              <w:rPr>
                <w:rFonts w:ascii="Arial" w:hAnsi="Arial" w:cs="Arial"/>
                <w:sz w:val="17"/>
                <w:szCs w:val="17"/>
              </w:rPr>
              <w:t>termomineralna</w:t>
            </w:r>
            <w:proofErr w:type="spellEnd"/>
            <w:r w:rsidRPr="002042C6">
              <w:rPr>
                <w:rFonts w:ascii="Arial" w:hAnsi="Arial" w:cs="Arial"/>
                <w:sz w:val="17"/>
                <w:szCs w:val="17"/>
              </w:rPr>
              <w:t xml:space="preserve"> voda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0A6956" w:rsidRPr="002042C6" w:rsidRDefault="000A6956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0A6956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0A6956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3.2.1.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0A6956" w:rsidRPr="002042C6" w:rsidRDefault="001509C2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</w:t>
            </w:r>
            <w:r w:rsidR="00EE0DBF" w:rsidRPr="002042C6">
              <w:rPr>
                <w:rFonts w:ascii="Arial" w:hAnsi="Arial" w:cs="Arial"/>
                <w:sz w:val="17"/>
                <w:szCs w:val="17"/>
              </w:rPr>
              <w:t>aba vode iz objektov in naprav za oskrbo s pitno vodo za potrebe dejavnosti bazenskih kopališč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0A6956" w:rsidRPr="002042C6" w:rsidRDefault="000A6956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0A6956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0A6956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3.3.1.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0A6956" w:rsidRPr="002042C6" w:rsidRDefault="00EE0DBF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raba vodnega ali morskega javnega dobra za potrebe dejavnosti </w:t>
            </w:r>
            <w:r w:rsidRPr="00630736">
              <w:rPr>
                <w:rFonts w:ascii="Arial" w:hAnsi="Arial" w:cs="Arial"/>
                <w:sz w:val="17"/>
                <w:szCs w:val="17"/>
              </w:rPr>
              <w:t>naravnih kopališč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0A6956" w:rsidRPr="002042C6" w:rsidRDefault="000A6956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="00EE0DBF"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EE0DBF" w:rsidRPr="002042C6" w:rsidTr="00576207">
        <w:trPr>
          <w:trHeight w:val="340"/>
        </w:trPr>
        <w:tc>
          <w:tcPr>
            <w:tcW w:w="14459" w:type="dxa"/>
            <w:gridSpan w:val="10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EE0DBF" w:rsidRPr="002042C6" w:rsidRDefault="00EE0DBF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4. raba vode za pridobivanje toplote in ogrevanje </w:t>
            </w:r>
          </w:p>
        </w:tc>
      </w:tr>
      <w:tr w:rsidR="00EE0DBF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4.1.1.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EE0DBF" w:rsidRPr="002042C6" w:rsidRDefault="00EE0DBF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za pridobivanje toplote, če ni opredeljeno drugače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0DBF" w:rsidRPr="002042C6" w:rsidRDefault="00EE0DBF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MWh</w:t>
            </w:r>
          </w:p>
        </w:tc>
      </w:tr>
      <w:tr w:rsidR="00EE0DBF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4.2.1.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EE0DBF" w:rsidRPr="002042C6" w:rsidRDefault="00EE0DBF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raba vode </w:t>
            </w:r>
            <w:r w:rsidR="00422CCD" w:rsidRPr="002042C6">
              <w:rPr>
                <w:rFonts w:ascii="Arial" w:hAnsi="Arial" w:cs="Arial"/>
                <w:sz w:val="17"/>
                <w:szCs w:val="17"/>
              </w:rPr>
              <w:t xml:space="preserve">iz vodnega vira </w:t>
            </w:r>
            <w:r w:rsidRPr="002042C6">
              <w:rPr>
                <w:rFonts w:ascii="Arial" w:hAnsi="Arial" w:cs="Arial"/>
                <w:sz w:val="17"/>
                <w:szCs w:val="17"/>
              </w:rPr>
              <w:t xml:space="preserve">za ogrevanje, če se rabi termalna, mineralna ali </w:t>
            </w:r>
            <w:proofErr w:type="spellStart"/>
            <w:r w:rsidRPr="002042C6">
              <w:rPr>
                <w:rFonts w:ascii="Arial" w:hAnsi="Arial" w:cs="Arial"/>
                <w:sz w:val="17"/>
                <w:szCs w:val="17"/>
              </w:rPr>
              <w:t>termomineralna</w:t>
            </w:r>
            <w:proofErr w:type="spellEnd"/>
            <w:r w:rsidRPr="002042C6">
              <w:rPr>
                <w:rFonts w:ascii="Arial" w:hAnsi="Arial" w:cs="Arial"/>
                <w:sz w:val="17"/>
                <w:szCs w:val="17"/>
              </w:rPr>
              <w:t xml:space="preserve"> voda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MWh</w:t>
            </w:r>
          </w:p>
        </w:tc>
      </w:tr>
      <w:tr w:rsidR="00F076EB" w:rsidRPr="002042C6" w:rsidTr="00576207">
        <w:trPr>
          <w:trHeight w:val="340"/>
        </w:trPr>
        <w:tc>
          <w:tcPr>
            <w:tcW w:w="14459" w:type="dxa"/>
            <w:gridSpan w:val="10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F076EB" w:rsidRPr="002042C6" w:rsidRDefault="00F076EB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5. raba vode za namakanje kmetijskih zemljišč ali drugih površin</w:t>
            </w:r>
          </w:p>
        </w:tc>
      </w:tr>
      <w:tr w:rsidR="00F076EB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5.1.1.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F076EB" w:rsidRPr="002042C6" w:rsidRDefault="00F076EB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iz vodnega vira za namakanje kmetijskih zemljišč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076EB" w:rsidRPr="002042C6" w:rsidRDefault="00F076E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0A6956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0A6956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5.1.2.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0A6956" w:rsidRPr="002042C6" w:rsidRDefault="00F076EB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iz vodnega vira za namakanje površin, ki niso kmetijska zemljišča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0A6956" w:rsidRPr="002042C6" w:rsidRDefault="000A6956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F076EB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5.1.4.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F076EB" w:rsidRPr="002042C6" w:rsidRDefault="00F076EB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iz vodnega vira za zalivanje oziroma namakanje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F076EB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F076EB" w:rsidRPr="002042C6" w:rsidRDefault="00F076EB" w:rsidP="00F076E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lastRenderedPageBreak/>
              <w:t>5.2.1.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F076EB" w:rsidRPr="002042C6" w:rsidRDefault="00F076EB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iz objektov in naprav za oskrbo s pitno vodo za namakanje kmetijskih zemljišč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F076EB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5.2.2.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F076EB" w:rsidRPr="002042C6" w:rsidRDefault="00F076EB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iz objektov in naprav za oskrbo s pitno vodo za namakanje  površin, ki niso kmetijska zemljišča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940FE8" w:rsidRPr="002042C6" w:rsidTr="00576207">
        <w:trPr>
          <w:trHeight w:val="340"/>
        </w:trPr>
        <w:tc>
          <w:tcPr>
            <w:tcW w:w="14459" w:type="dxa"/>
            <w:gridSpan w:val="10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940FE8" w:rsidRPr="002042C6" w:rsidRDefault="00940FE8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6. raba vodnega javnega dobra za izvajanje športnega ribolova v komercialnih ribnikih</w:t>
            </w:r>
          </w:p>
        </w:tc>
      </w:tr>
      <w:tr w:rsidR="00940FE8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6.1.1. 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940FE8" w:rsidRPr="002042C6" w:rsidRDefault="00940FE8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vodnega javnega dobra za izvajanje športnega ribolova v komercialnih ribnikih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940FE8" w:rsidRPr="002042C6" w:rsidRDefault="006B124B" w:rsidP="00940FE8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F076EB" w:rsidRPr="002042C6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:rsidR="00F076EB" w:rsidRPr="002042C6" w:rsidRDefault="006B124B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7. raba vode oziroma vodnega javnega dobra za pogon vodnega mlina, žage ali podobne naprave</w:t>
            </w:r>
          </w:p>
        </w:tc>
      </w:tr>
      <w:tr w:rsidR="006B124B" w:rsidRPr="002042C6" w:rsidTr="00FC53D4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7.1.1. 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6B124B" w:rsidRPr="002042C6" w:rsidRDefault="006B124B" w:rsidP="00422CCD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raba vode za pogon vodnega mlina, žage ali podobne naprave, ki ni plavajoča naprava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MWh</w:t>
            </w:r>
          </w:p>
        </w:tc>
      </w:tr>
      <w:tr w:rsidR="006B124B" w:rsidRPr="002042C6" w:rsidTr="00FC53D4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7.1.2. 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6B124B" w:rsidRPr="002042C6" w:rsidRDefault="006B124B" w:rsidP="00422CCD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vodnega javnega dobra za pogon vodnega mlina, žage ali podobne naprave, ki je plavajoča naprava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5567CC" w:rsidRPr="002042C6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:rsidR="005567CC" w:rsidRPr="002042C6" w:rsidRDefault="002F13F0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8.</w:t>
            </w:r>
            <w:r w:rsidR="005567CC" w:rsidRPr="002042C6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="00C967B0" w:rsidRPr="002042C6">
              <w:rPr>
                <w:rFonts w:ascii="Arial" w:hAnsi="Arial" w:cs="Arial"/>
                <w:b/>
                <w:sz w:val="17"/>
                <w:szCs w:val="17"/>
              </w:rPr>
              <w:t>r</w:t>
            </w:r>
            <w:r w:rsidR="005567CC" w:rsidRPr="002042C6">
              <w:rPr>
                <w:rFonts w:ascii="Arial" w:hAnsi="Arial" w:cs="Arial"/>
                <w:b/>
                <w:sz w:val="17"/>
                <w:szCs w:val="17"/>
              </w:rPr>
              <w:t xml:space="preserve">aba vode oziroma vodnega ali morskega javnega dobra za gojenje sladkovodnih in morskih organizmov </w:t>
            </w:r>
          </w:p>
        </w:tc>
      </w:tr>
      <w:tr w:rsidR="005567CC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8.1.1. 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5567CC" w:rsidRPr="002042C6" w:rsidRDefault="005567CC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za gojenje salmonidnih vrst rib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5567CC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8.1.2. 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5567CC" w:rsidRPr="002042C6" w:rsidRDefault="005567CC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vodnega javnega dobra za gojenje </w:t>
            </w:r>
            <w:proofErr w:type="spellStart"/>
            <w:r w:rsidRPr="002042C6">
              <w:rPr>
                <w:sz w:val="17"/>
                <w:szCs w:val="17"/>
              </w:rPr>
              <w:t>ciprinidnih</w:t>
            </w:r>
            <w:proofErr w:type="spellEnd"/>
            <w:r w:rsidRPr="002042C6">
              <w:rPr>
                <w:sz w:val="17"/>
                <w:szCs w:val="17"/>
              </w:rPr>
              <w:t xml:space="preserve"> vrst rib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5567CC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8.1.3. 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5567CC" w:rsidRPr="002042C6" w:rsidRDefault="005567CC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za gojenje drugih sladkovodnih organizmov, pri katerih je prirast odvisen od pretočnosti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5567CC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8.1.4. 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5567CC" w:rsidRPr="002042C6" w:rsidRDefault="005567CC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vodnega javnega dobra za gojenje drugih sladkovodnih organizmov, pri katerih prirast ni odvisen od pretočnosti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5567CC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8.2.1.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5567CC" w:rsidRPr="002042C6" w:rsidRDefault="005567CC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morskega javnega dobra za gojenje morskih rib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5567CC" w:rsidRPr="002042C6" w:rsidTr="00576207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8.2.2.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5567CC" w:rsidRPr="002042C6" w:rsidRDefault="005567CC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morskega javnega dobra za gojenje morskih školjk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C967B0" w:rsidRPr="002042C6" w:rsidTr="00473EAB">
        <w:trPr>
          <w:trHeight w:val="340"/>
        </w:trPr>
        <w:tc>
          <w:tcPr>
            <w:tcW w:w="851" w:type="dxa"/>
            <w:shd w:val="clear" w:color="auto" w:fill="FFFFFF"/>
            <w:vAlign w:val="center"/>
          </w:tcPr>
          <w:p w:rsidR="00C967B0" w:rsidRPr="002042C6" w:rsidRDefault="00C967B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8.2.3.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C967B0" w:rsidRPr="002042C6" w:rsidRDefault="00C967B0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morskega javnega dobra za gojenje drugih morskih organizmov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FFFFFF"/>
            <w:vAlign w:val="center"/>
          </w:tcPr>
          <w:p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FFFFFF"/>
            <w:vAlign w:val="center"/>
          </w:tcPr>
          <w:p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5567CC" w:rsidRPr="002042C6" w:rsidTr="002042C6">
        <w:trPr>
          <w:trHeight w:val="340"/>
        </w:trPr>
        <w:tc>
          <w:tcPr>
            <w:tcW w:w="14459" w:type="dxa"/>
            <w:gridSpan w:val="10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5567CC" w:rsidRPr="002042C6" w:rsidRDefault="002F13F0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9. raba vodnega ali morskega javnega dobra za obratovanje pristanišč in raba vodnega javnega dobra za obratovanje vstopno-izstopnih mest po predpisih o plovbi po celinskih vodah </w:t>
            </w:r>
          </w:p>
        </w:tc>
      </w:tr>
      <w:tr w:rsidR="002F13F0" w:rsidRPr="002042C6" w:rsidTr="002042C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9.1.1.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morskega javnega dobra za obratovanje pristanišča za javni promet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:rsidTr="002042C6">
        <w:trPr>
          <w:trHeight w:val="34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9.1.2.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morskega javnega dobra za obratovanje športnega pristanišča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:rsidTr="00FC53D4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9.1.3.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morskega javnega dobra za obratovanje turističnega pristanišča (marine)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:rsidTr="00FC53D4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9.1.4.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>raba morskega javnega dobra za obratovanje krajevnega pristanišča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:rsidTr="00FC53D4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9.1.5.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>raba morskega javnega dobra za obratovanje vojaškega pristanišča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:rsidTr="00FC53D4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lastRenderedPageBreak/>
              <w:t>9.1.6.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morskega javnega dobra za obratovanje drugega pristanišča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:rsidTr="00FC53D4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9.2.1.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vodnega javnega dobra za obratovanje pristanišč na celinskih vodah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:rsidTr="00FC53D4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9.2.2.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vodnega javnega dobra za obratovanje vstopno-izstopnih mest po predpisih o plovbi po celinskih vodah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:rsidR="002F13F0" w:rsidRPr="002042C6" w:rsidRDefault="002F13F0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10.  raba vode za zasneževanje smučišč in drugih površin </w:t>
            </w:r>
          </w:p>
        </w:tc>
      </w:tr>
      <w:tr w:rsidR="002F13F0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2F13F0" w:rsidRPr="002042C6" w:rsidRDefault="008503B8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10.1.1.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>raba vode iz vodnega vira za zasneževanje smučišč in drugih površin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2F13F0" w:rsidRPr="00630736" w:rsidRDefault="00630736" w:rsidP="002F13F0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2F13F0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2F13F0" w:rsidRPr="002042C6" w:rsidRDefault="008503B8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10.2.1.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iz objektov in naprav za oskrbo s pitno vodo za zasneževanje smučišč in drugih površin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2F13F0" w:rsidRPr="00630736" w:rsidRDefault="00630736" w:rsidP="00630736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:rsidR="00702B24" w:rsidRPr="002042C6" w:rsidRDefault="00702B24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11.  </w:t>
            </w:r>
            <w:r w:rsidR="004D3E7C" w:rsidRPr="002042C6">
              <w:rPr>
                <w:rFonts w:ascii="Arial" w:hAnsi="Arial" w:cs="Arial"/>
                <w:b/>
                <w:sz w:val="17"/>
                <w:szCs w:val="17"/>
              </w:rPr>
              <w:t>r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>aba vode za proizvodnjo električne energije</w:t>
            </w:r>
          </w:p>
        </w:tc>
      </w:tr>
      <w:tr w:rsidR="00702B24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11.1.1.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702B24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iz vodnega vira za proizvodnjo električne energije v hidroelektrarni z instalirano močjo, manjšo od 10 MW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MWh</w:t>
            </w:r>
          </w:p>
        </w:tc>
      </w:tr>
      <w:tr w:rsidR="002F13F0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2F13F0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11.1.2.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2F13F0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>raba vode iz</w:t>
            </w:r>
            <w:r w:rsidR="004D3E7C" w:rsidRPr="002042C6">
              <w:rPr>
                <w:sz w:val="17"/>
                <w:szCs w:val="17"/>
              </w:rPr>
              <w:t xml:space="preserve"> objektov in naprav za oskrbo s pitno vodo</w:t>
            </w:r>
            <w:r w:rsidR="00806C05" w:rsidRPr="002042C6">
              <w:rPr>
                <w:sz w:val="17"/>
                <w:szCs w:val="17"/>
              </w:rPr>
              <w:t xml:space="preserve"> </w:t>
            </w:r>
            <w:r w:rsidRPr="002042C6">
              <w:rPr>
                <w:sz w:val="17"/>
                <w:szCs w:val="17"/>
              </w:rPr>
              <w:t xml:space="preserve">za proizvodnjo električne energije v hidroelektrarni z instalirano močjo, manjšo od 10 MW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MWh</w:t>
            </w:r>
          </w:p>
        </w:tc>
      </w:tr>
      <w:tr w:rsidR="002F13F0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2F13F0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11.2.1.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2F13F0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za proizvodnjo električne energije v hidroelektrarni z instalirano močjo, enako ali večjo od 10 MW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MWh</w:t>
            </w:r>
          </w:p>
        </w:tc>
      </w:tr>
      <w:tr w:rsidR="002F13F0" w:rsidRPr="002042C6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:rsidR="002F13F0" w:rsidRPr="002042C6" w:rsidRDefault="00702B24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12. </w:t>
            </w:r>
            <w:r w:rsidR="004D3E7C" w:rsidRPr="002042C6">
              <w:rPr>
                <w:rFonts w:ascii="Arial" w:hAnsi="Arial" w:cs="Arial"/>
                <w:b/>
                <w:sz w:val="17"/>
                <w:szCs w:val="17"/>
              </w:rPr>
              <w:t>r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>aba vode iz vodnega vira za proizvodnjo pijač</w:t>
            </w:r>
          </w:p>
        </w:tc>
      </w:tr>
      <w:tr w:rsidR="002F13F0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2F13F0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12.1.1.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2F13F0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iz vodnega vira za proizvodnjo pijač, če se ne rabi mineralna, termalna ali </w:t>
            </w:r>
            <w:proofErr w:type="spellStart"/>
            <w:r w:rsidRPr="002042C6">
              <w:rPr>
                <w:sz w:val="17"/>
                <w:szCs w:val="17"/>
              </w:rPr>
              <w:t>termomineralna</w:t>
            </w:r>
            <w:proofErr w:type="spellEnd"/>
            <w:r w:rsidRPr="002042C6">
              <w:rPr>
                <w:sz w:val="17"/>
                <w:szCs w:val="17"/>
              </w:rPr>
              <w:t xml:space="preserve"> voda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="00702B24"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12.1.2.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702B24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iz vodnega vira za proizvodnjo pijač, če se rabi mineralna, termalna ali </w:t>
            </w:r>
            <w:proofErr w:type="spellStart"/>
            <w:r w:rsidRPr="002042C6">
              <w:rPr>
                <w:sz w:val="17"/>
                <w:szCs w:val="17"/>
              </w:rPr>
              <w:t>termomineralna</w:t>
            </w:r>
            <w:proofErr w:type="spellEnd"/>
            <w:r w:rsidRPr="002042C6">
              <w:rPr>
                <w:sz w:val="17"/>
                <w:szCs w:val="17"/>
              </w:rPr>
              <w:t xml:space="preserve"> voda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12.2.1.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702B24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iz objektov in naprav za oskrbo s pitno vodo za proizvodnjo pijač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:rsidR="00702B24" w:rsidRPr="002042C6" w:rsidRDefault="00702B24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13. </w:t>
            </w:r>
            <w:r w:rsidR="00806C05" w:rsidRPr="002042C6">
              <w:rPr>
                <w:rFonts w:ascii="Arial" w:hAnsi="Arial" w:cs="Arial"/>
                <w:b/>
                <w:sz w:val="17"/>
                <w:szCs w:val="17"/>
              </w:rPr>
              <w:t>d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ruga raba mineralne, termalne ali </w:t>
            </w:r>
            <w:proofErr w:type="spellStart"/>
            <w:r w:rsidRPr="002042C6">
              <w:rPr>
                <w:rFonts w:ascii="Arial" w:hAnsi="Arial" w:cs="Arial"/>
                <w:b/>
                <w:sz w:val="17"/>
                <w:szCs w:val="17"/>
              </w:rPr>
              <w:t>termomineralne</w:t>
            </w:r>
            <w:proofErr w:type="spellEnd"/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 vode</w:t>
            </w:r>
          </w:p>
        </w:tc>
      </w:tr>
      <w:tr w:rsidR="00702B24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13.1.1.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702B24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mineralne, termalne ali </w:t>
            </w:r>
            <w:proofErr w:type="spellStart"/>
            <w:r w:rsidRPr="002042C6">
              <w:rPr>
                <w:sz w:val="17"/>
                <w:szCs w:val="17"/>
              </w:rPr>
              <w:t>termomineralne</w:t>
            </w:r>
            <w:proofErr w:type="spellEnd"/>
            <w:r w:rsidRPr="002042C6">
              <w:rPr>
                <w:sz w:val="17"/>
                <w:szCs w:val="17"/>
              </w:rPr>
              <w:t xml:space="preserve"> vode za več namenov brez razmejitve količin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:rsidTr="00576207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13.2.2.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702B24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mineralne, termalne ali </w:t>
            </w:r>
            <w:proofErr w:type="spellStart"/>
            <w:r w:rsidRPr="002042C6">
              <w:rPr>
                <w:sz w:val="17"/>
                <w:szCs w:val="17"/>
              </w:rPr>
              <w:t>termomineralne</w:t>
            </w:r>
            <w:proofErr w:type="spellEnd"/>
            <w:r w:rsidRPr="002042C6">
              <w:rPr>
                <w:sz w:val="17"/>
                <w:szCs w:val="17"/>
              </w:rPr>
              <w:t xml:space="preserve"> vode, ki ni opredeljena drugje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:rsidR="00702B24" w:rsidRPr="002042C6" w:rsidRDefault="00702B24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14.  </w:t>
            </w:r>
            <w:r w:rsidR="004D3E7C" w:rsidRPr="002042C6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>dvzem naplavin</w:t>
            </w:r>
          </w:p>
        </w:tc>
      </w:tr>
      <w:tr w:rsidR="00702B24" w:rsidRPr="002042C6" w:rsidTr="00FC53D4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14.1.1.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702B24" w:rsidRPr="002042C6" w:rsidRDefault="004D3E7C" w:rsidP="00422CCD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o</w:t>
            </w:r>
            <w:r w:rsidR="00702B24" w:rsidRPr="002042C6">
              <w:rPr>
                <w:rFonts w:ascii="Arial" w:hAnsi="Arial" w:cs="Arial"/>
                <w:sz w:val="17"/>
                <w:szCs w:val="17"/>
              </w:rPr>
              <w:t xml:space="preserve">dvzem </w:t>
            </w:r>
            <w:r w:rsidR="00422CCD" w:rsidRPr="002042C6">
              <w:rPr>
                <w:rFonts w:ascii="Arial" w:hAnsi="Arial" w:cs="Arial"/>
                <w:sz w:val="17"/>
                <w:szCs w:val="17"/>
              </w:rPr>
              <w:t>proda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:rsidTr="00FC53D4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14.1.2.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702B24" w:rsidRPr="002042C6" w:rsidRDefault="004D3E7C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o</w:t>
            </w:r>
            <w:r w:rsidR="00702B24" w:rsidRPr="002042C6">
              <w:rPr>
                <w:rFonts w:ascii="Arial" w:hAnsi="Arial" w:cs="Arial"/>
                <w:sz w:val="17"/>
                <w:szCs w:val="17"/>
              </w:rPr>
              <w:t>dvzem mivke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:rsidTr="00FC53D4">
        <w:trPr>
          <w:trHeight w:val="340"/>
        </w:trPr>
        <w:tc>
          <w:tcPr>
            <w:tcW w:w="851" w:type="dxa"/>
            <w:shd w:val="clear" w:color="auto" w:fill="E7E6E6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14.1.3. 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702B24" w:rsidRPr="002042C6" w:rsidRDefault="004D3E7C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o</w:t>
            </w:r>
            <w:r w:rsidR="00702B24" w:rsidRPr="002042C6">
              <w:rPr>
                <w:rFonts w:ascii="Arial" w:hAnsi="Arial" w:cs="Arial"/>
                <w:sz w:val="17"/>
                <w:szCs w:val="17"/>
              </w:rPr>
              <w:t>dvzem proda in mivke brez razmejitve količin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C7418B" w:rsidRPr="002042C6" w:rsidTr="00FC53D4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lastRenderedPageBreak/>
              <w:t>14.1.4.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C7418B" w:rsidRPr="002042C6" w:rsidRDefault="00C7418B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uporabljen prod za izvajanje javne službe urejanja voda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:rsidTr="00A727CD">
        <w:trPr>
          <w:trHeight w:val="417"/>
        </w:trPr>
        <w:tc>
          <w:tcPr>
            <w:tcW w:w="14459" w:type="dxa"/>
            <w:gridSpan w:val="10"/>
            <w:shd w:val="pct10" w:color="auto" w:fill="auto"/>
            <w:vAlign w:val="center"/>
          </w:tcPr>
          <w:p w:rsidR="00702B24" w:rsidRPr="002042C6" w:rsidRDefault="00A727CD" w:rsidP="00A727CD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15. druga raba vode, ki presega splošno rabo</w:t>
            </w:r>
          </w:p>
        </w:tc>
      </w:tr>
      <w:tr w:rsidR="00A727CD" w:rsidRPr="002042C6" w:rsidTr="00A727CD">
        <w:trPr>
          <w:trHeight w:val="409"/>
        </w:trPr>
        <w:tc>
          <w:tcPr>
            <w:tcW w:w="14459" w:type="dxa"/>
            <w:gridSpan w:val="10"/>
            <w:shd w:val="pct10" w:color="auto" w:fill="auto"/>
            <w:vAlign w:val="center"/>
          </w:tcPr>
          <w:p w:rsidR="00A727CD" w:rsidRPr="002042C6" w:rsidRDefault="00A727CD" w:rsidP="00A727CD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15.1. raba vodnega ali morskega javnega dobra za izvajanje športnih aktivnosti, za katere je potreben poseg v prostor</w:t>
            </w:r>
          </w:p>
        </w:tc>
      </w:tr>
      <w:tr w:rsidR="00A727CD" w:rsidRPr="002042C6" w:rsidTr="000766D9">
        <w:trPr>
          <w:trHeight w:val="340"/>
        </w:trPr>
        <w:tc>
          <w:tcPr>
            <w:tcW w:w="851" w:type="dxa"/>
            <w:shd w:val="clear" w:color="auto" w:fill="FFFFFF"/>
            <w:vAlign w:val="center"/>
          </w:tcPr>
          <w:p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15.1.1.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vodnega javnega dobra za izvajanje športnih aktivnosti na tekočih vodah (npr. steze za kajak in kanu na divjih vodah)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A727CD" w:rsidRPr="002042C6" w:rsidRDefault="00FC53D4" w:rsidP="00A727CD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FC53D4" w:rsidRPr="002042C6" w:rsidTr="000766D9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15.1.2.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vodnega ali morskega javnega dobra za izvajanje športnih aktivnosti na stoječih vodah (npr. deskanje na vodi s pomočjo žičnice)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FC53D4" w:rsidRPr="002042C6" w:rsidTr="00C928B9">
        <w:trPr>
          <w:trHeight w:val="340"/>
        </w:trPr>
        <w:tc>
          <w:tcPr>
            <w:tcW w:w="14459" w:type="dxa"/>
            <w:gridSpan w:val="10"/>
            <w:shd w:val="pct10" w:color="auto" w:fill="auto"/>
            <w:vAlign w:val="center"/>
          </w:tcPr>
          <w:p w:rsidR="00FC53D4" w:rsidRPr="002042C6" w:rsidRDefault="00FC53D4" w:rsidP="001159F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15.</w:t>
            </w:r>
            <w:r w:rsidR="001159FA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>. raba vode za vzpostavitev, obratovanje in vzdrževanje umetnega vodnega biotopa</w:t>
            </w:r>
          </w:p>
        </w:tc>
      </w:tr>
      <w:tr w:rsidR="00FC53D4" w:rsidRPr="002042C6" w:rsidTr="000766D9">
        <w:trPr>
          <w:trHeight w:val="340"/>
        </w:trPr>
        <w:tc>
          <w:tcPr>
            <w:tcW w:w="851" w:type="dxa"/>
            <w:shd w:val="clear" w:color="auto" w:fill="FFFFFF"/>
            <w:vAlign w:val="center"/>
          </w:tcPr>
          <w:p w:rsidR="00FC53D4" w:rsidRPr="002042C6" w:rsidRDefault="00FC53D4" w:rsidP="001159FA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15.</w:t>
            </w:r>
            <w:r w:rsidR="001159FA">
              <w:rPr>
                <w:rFonts w:ascii="Arial" w:hAnsi="Arial" w:cs="Arial"/>
                <w:sz w:val="17"/>
                <w:szCs w:val="17"/>
              </w:rPr>
              <w:t>4</w:t>
            </w:r>
            <w:r w:rsidRPr="002042C6">
              <w:rPr>
                <w:rFonts w:ascii="Arial" w:hAnsi="Arial" w:cs="Arial"/>
                <w:sz w:val="17"/>
                <w:szCs w:val="17"/>
              </w:rPr>
              <w:t>.1.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za vzpostavitev, obratovanje in vzdrževanje umetnega vodnega biotopa (npr. ribnik, akvarij)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FC53D4" w:rsidRPr="002042C6" w:rsidTr="000766D9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53D4" w:rsidRPr="002042C6" w:rsidRDefault="001159FA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15.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="008E5373">
              <w:rPr>
                <w:rFonts w:ascii="Arial" w:hAnsi="Arial" w:cs="Arial"/>
                <w:sz w:val="17"/>
                <w:szCs w:val="17"/>
              </w:rPr>
              <w:t>.2</w:t>
            </w:r>
            <w:r w:rsidRPr="002042C6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za vzpostavitev, obratovanje in vzdrževanje umetnega vodnega biotopa (npr. ribnik, akvarij)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FC53D4" w:rsidRPr="002042C6" w:rsidTr="00FC53D4">
        <w:trPr>
          <w:trHeight w:val="340"/>
        </w:trPr>
        <w:tc>
          <w:tcPr>
            <w:tcW w:w="14459" w:type="dxa"/>
            <w:gridSpan w:val="10"/>
            <w:shd w:val="pct10" w:color="auto" w:fill="auto"/>
            <w:vAlign w:val="center"/>
          </w:tcPr>
          <w:p w:rsidR="00FC53D4" w:rsidRPr="002042C6" w:rsidRDefault="00FC53D4" w:rsidP="001159F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15.</w:t>
            </w:r>
            <w:r w:rsidR="001159FA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>. druga raba vode oziroma vodnega ali morskega javnega dobra, ki presega splošno rabo</w:t>
            </w:r>
          </w:p>
        </w:tc>
      </w:tr>
      <w:tr w:rsidR="00FC53D4" w:rsidRPr="002042C6" w:rsidTr="000766D9">
        <w:trPr>
          <w:trHeight w:val="340"/>
        </w:trPr>
        <w:tc>
          <w:tcPr>
            <w:tcW w:w="851" w:type="dxa"/>
            <w:shd w:val="clear" w:color="auto" w:fill="FFFFFF"/>
            <w:vAlign w:val="center"/>
          </w:tcPr>
          <w:p w:rsidR="00FC53D4" w:rsidRPr="002042C6" w:rsidRDefault="00FC53D4" w:rsidP="008E5373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15.</w:t>
            </w:r>
            <w:r w:rsidR="008E5373">
              <w:rPr>
                <w:rFonts w:ascii="Arial" w:hAnsi="Arial" w:cs="Arial"/>
                <w:sz w:val="17"/>
                <w:szCs w:val="17"/>
              </w:rPr>
              <w:t>5</w:t>
            </w:r>
            <w:r w:rsidRPr="002042C6">
              <w:rPr>
                <w:rFonts w:ascii="Arial" w:hAnsi="Arial" w:cs="Arial"/>
                <w:sz w:val="17"/>
                <w:szCs w:val="17"/>
              </w:rPr>
              <w:t>.1.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druga raba vode oziroma vodnega ali morskega javnega dobra, ki presega splošno rabo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FC53D4" w:rsidRPr="002042C6" w:rsidTr="000766D9">
        <w:trPr>
          <w:trHeight w:val="340"/>
        </w:trPr>
        <w:tc>
          <w:tcPr>
            <w:tcW w:w="851" w:type="dxa"/>
            <w:shd w:val="clear" w:color="auto" w:fill="FFFFFF"/>
            <w:vAlign w:val="center"/>
          </w:tcPr>
          <w:p w:rsidR="00FC53D4" w:rsidRPr="002042C6" w:rsidRDefault="00FC53D4" w:rsidP="008E5373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15.</w:t>
            </w:r>
            <w:r w:rsidR="008E5373">
              <w:rPr>
                <w:rFonts w:ascii="Arial" w:hAnsi="Arial" w:cs="Arial"/>
                <w:sz w:val="17"/>
                <w:szCs w:val="17"/>
              </w:rPr>
              <w:t>5</w:t>
            </w:r>
            <w:r w:rsidRPr="002042C6">
              <w:rPr>
                <w:rFonts w:ascii="Arial" w:hAnsi="Arial" w:cs="Arial"/>
                <w:sz w:val="17"/>
                <w:szCs w:val="17"/>
              </w:rPr>
              <w:t>.2.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druga raba vode oziroma vodnega ali morskega javnega dobra, ki presega splošno rabo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FC53D4" w:rsidRPr="002042C6" w:rsidTr="000766D9">
        <w:trPr>
          <w:trHeight w:val="208"/>
        </w:trPr>
        <w:tc>
          <w:tcPr>
            <w:tcW w:w="851" w:type="dxa"/>
            <w:shd w:val="clear" w:color="auto" w:fill="FFFFFF"/>
            <w:vAlign w:val="center"/>
          </w:tcPr>
          <w:p w:rsidR="00FC53D4" w:rsidRPr="002042C6" w:rsidRDefault="008E5373" w:rsidP="00FC53D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15.5</w:t>
            </w:r>
            <w:r w:rsidR="00FC53D4" w:rsidRPr="002042C6">
              <w:rPr>
                <w:rFonts w:ascii="Arial" w:hAnsi="Arial" w:cs="Arial"/>
                <w:sz w:val="17"/>
                <w:szCs w:val="17"/>
              </w:rPr>
              <w:t>.3.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druga raba vode oziroma vodnega ali morskega javnega dobra, ki presega splošno rabo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MWh</w:t>
            </w:r>
          </w:p>
        </w:tc>
      </w:tr>
      <w:tr w:rsidR="00FC53D4" w:rsidRPr="00C928B9" w:rsidTr="0057620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FC53D4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C53D4" w:rsidRDefault="00FC53D4" w:rsidP="00FC5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C53D4" w:rsidRPr="00C928B9" w:rsidTr="0057620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FC53D4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C53D4" w:rsidRDefault="00FC53D4" w:rsidP="00FC5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C53D4" w:rsidRPr="00C928B9" w:rsidTr="0057620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FC53D4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C53D4" w:rsidRDefault="00FC53D4" w:rsidP="00FC5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C53D4" w:rsidRPr="00C928B9" w:rsidTr="0057620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FC53D4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C53D4" w:rsidRDefault="00FC53D4" w:rsidP="00FC5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30CC" w:rsidRPr="00C928B9" w:rsidTr="00AC54A8">
        <w:trPr>
          <w:trHeight w:val="340"/>
        </w:trPr>
        <w:tc>
          <w:tcPr>
            <w:tcW w:w="14459" w:type="dxa"/>
            <w:gridSpan w:val="10"/>
            <w:shd w:val="clear" w:color="auto" w:fill="D9D9D9"/>
            <w:vAlign w:val="center"/>
          </w:tcPr>
          <w:p w:rsidR="00A330CC" w:rsidRPr="00A330CC" w:rsidRDefault="00A330CC" w:rsidP="00FC53D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330CC">
              <w:rPr>
                <w:rFonts w:ascii="Arial" w:hAnsi="Arial" w:cs="Arial"/>
                <w:b/>
                <w:sz w:val="16"/>
                <w:szCs w:val="16"/>
              </w:rPr>
              <w:t>OPOMBE</w:t>
            </w:r>
          </w:p>
        </w:tc>
      </w:tr>
      <w:tr w:rsidR="00A330CC" w:rsidRPr="00C928B9" w:rsidTr="00AC54A8">
        <w:trPr>
          <w:trHeight w:val="340"/>
        </w:trPr>
        <w:tc>
          <w:tcPr>
            <w:tcW w:w="14459" w:type="dxa"/>
            <w:gridSpan w:val="10"/>
            <w:shd w:val="clear" w:color="auto" w:fill="auto"/>
            <w:vAlign w:val="center"/>
          </w:tcPr>
          <w:p w:rsidR="00A330CC" w:rsidRPr="00C928B9" w:rsidRDefault="00A330CC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30CC" w:rsidRPr="00C928B9" w:rsidTr="00AC54A8">
        <w:trPr>
          <w:trHeight w:val="340"/>
        </w:trPr>
        <w:tc>
          <w:tcPr>
            <w:tcW w:w="14459" w:type="dxa"/>
            <w:gridSpan w:val="10"/>
            <w:shd w:val="clear" w:color="auto" w:fill="auto"/>
            <w:vAlign w:val="center"/>
          </w:tcPr>
          <w:p w:rsidR="00A330CC" w:rsidRPr="00C928B9" w:rsidRDefault="00A330CC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30CC" w:rsidRPr="00C928B9" w:rsidTr="00AC54A8">
        <w:trPr>
          <w:trHeight w:val="340"/>
        </w:trPr>
        <w:tc>
          <w:tcPr>
            <w:tcW w:w="14459" w:type="dxa"/>
            <w:gridSpan w:val="10"/>
            <w:shd w:val="clear" w:color="auto" w:fill="auto"/>
            <w:vAlign w:val="center"/>
          </w:tcPr>
          <w:p w:rsidR="00A330CC" w:rsidRPr="00C928B9" w:rsidRDefault="00A330CC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1741DD" w:rsidRPr="00576207" w:rsidRDefault="001741DD" w:rsidP="00D42273">
      <w:pPr>
        <w:rPr>
          <w:rFonts w:ascii="Arial" w:hAnsi="Arial" w:cs="Arial"/>
          <w:sz w:val="17"/>
          <w:szCs w:val="17"/>
        </w:rPr>
      </w:pPr>
    </w:p>
    <w:p w:rsidR="00FB5523" w:rsidRDefault="00FB5523" w:rsidP="007B0820">
      <w:pPr>
        <w:rPr>
          <w:rFonts w:ascii="Arial" w:hAnsi="Arial" w:cs="Arial"/>
          <w:sz w:val="17"/>
          <w:szCs w:val="17"/>
        </w:rPr>
      </w:pPr>
    </w:p>
    <w:p w:rsidR="0026627E" w:rsidRDefault="0026627E" w:rsidP="007B0820">
      <w:pPr>
        <w:rPr>
          <w:rFonts w:ascii="Arial" w:hAnsi="Arial" w:cs="Arial"/>
          <w:sz w:val="17"/>
          <w:szCs w:val="17"/>
        </w:rPr>
      </w:pPr>
    </w:p>
    <w:p w:rsidR="005047F4" w:rsidRDefault="0026627E" w:rsidP="007B0820">
      <w:pPr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lastRenderedPageBreak/>
        <w:t>V (Na</w:t>
      </w:r>
      <w:r w:rsidR="005047F4">
        <w:rPr>
          <w:rFonts w:ascii="Arial" w:hAnsi="Arial" w:cs="Arial"/>
          <w:sz w:val="17"/>
          <w:szCs w:val="17"/>
        </w:rPr>
        <w:t xml:space="preserve">) </w:t>
      </w:r>
      <w:r w:rsidRPr="0026627E">
        <w:rPr>
          <w:rFonts w:ascii="Arial" w:hAnsi="Arial" w:cs="Arial"/>
          <w:sz w:val="17"/>
          <w:szCs w:val="17"/>
          <w:u w:val="single"/>
        </w:rPr>
        <w:t>___</w:t>
      </w:r>
      <w:r>
        <w:rPr>
          <w:rFonts w:ascii="Arial" w:hAnsi="Arial" w:cs="Arial"/>
          <w:sz w:val="17"/>
          <w:szCs w:val="17"/>
          <w:u w:val="single"/>
        </w:rPr>
        <w:t>__________________________________</w:t>
      </w:r>
      <w:r w:rsidR="005047F4">
        <w:rPr>
          <w:rFonts w:ascii="Arial" w:hAnsi="Arial" w:cs="Arial"/>
          <w:sz w:val="17"/>
          <w:szCs w:val="17"/>
          <w:u w:val="single"/>
        </w:rPr>
        <w:t xml:space="preserve"> </w:t>
      </w:r>
    </w:p>
    <w:p w:rsidR="005047F4" w:rsidRDefault="005047F4" w:rsidP="007B0820">
      <w:pPr>
        <w:rPr>
          <w:rFonts w:ascii="Arial" w:hAnsi="Arial" w:cs="Arial"/>
          <w:sz w:val="17"/>
          <w:szCs w:val="17"/>
          <w:u w:val="single"/>
        </w:rPr>
      </w:pPr>
    </w:p>
    <w:p w:rsidR="005047F4" w:rsidRDefault="005047F4" w:rsidP="007B0820">
      <w:pPr>
        <w:rPr>
          <w:rFonts w:ascii="Arial" w:hAnsi="Arial" w:cs="Arial"/>
          <w:sz w:val="17"/>
          <w:szCs w:val="17"/>
          <w:u w:val="single"/>
        </w:rPr>
      </w:pPr>
      <w:r w:rsidRPr="005047F4">
        <w:rPr>
          <w:rFonts w:ascii="Arial" w:hAnsi="Arial" w:cs="Arial"/>
          <w:sz w:val="17"/>
          <w:szCs w:val="17"/>
        </w:rPr>
        <w:t xml:space="preserve">Dne: </w:t>
      </w:r>
      <w:r>
        <w:rPr>
          <w:rFonts w:ascii="Arial" w:hAnsi="Arial" w:cs="Arial"/>
          <w:sz w:val="17"/>
          <w:szCs w:val="17"/>
        </w:rPr>
        <w:t xml:space="preserve"> </w:t>
      </w:r>
      <w:r w:rsidRPr="0026627E">
        <w:rPr>
          <w:rFonts w:ascii="Arial" w:hAnsi="Arial" w:cs="Arial"/>
          <w:sz w:val="17"/>
          <w:szCs w:val="17"/>
          <w:u w:val="single"/>
        </w:rPr>
        <w:t>___</w:t>
      </w:r>
      <w:r>
        <w:rPr>
          <w:rFonts w:ascii="Arial" w:hAnsi="Arial" w:cs="Arial"/>
          <w:sz w:val="17"/>
          <w:szCs w:val="17"/>
          <w:u w:val="single"/>
        </w:rPr>
        <w:t>__________________________________</w:t>
      </w:r>
    </w:p>
    <w:p w:rsidR="005047F4" w:rsidRDefault="005047F4" w:rsidP="007B0820">
      <w:pPr>
        <w:rPr>
          <w:rFonts w:ascii="Arial" w:hAnsi="Arial" w:cs="Arial"/>
          <w:sz w:val="17"/>
          <w:szCs w:val="17"/>
          <w:u w:val="single"/>
        </w:rPr>
      </w:pPr>
    </w:p>
    <w:p w:rsidR="005047F4" w:rsidRDefault="005047F4" w:rsidP="007B0820">
      <w:pPr>
        <w:rPr>
          <w:rFonts w:ascii="Arial" w:hAnsi="Arial" w:cs="Arial"/>
          <w:sz w:val="17"/>
          <w:szCs w:val="17"/>
          <w:u w:val="single"/>
        </w:rPr>
      </w:pPr>
    </w:p>
    <w:p w:rsidR="005047F4" w:rsidRPr="005047F4" w:rsidRDefault="005047F4" w:rsidP="007B0820">
      <w:pPr>
        <w:rPr>
          <w:rFonts w:ascii="Arial" w:hAnsi="Arial" w:cs="Arial"/>
          <w:sz w:val="17"/>
          <w:szCs w:val="17"/>
        </w:rPr>
      </w:pPr>
      <w:r w:rsidRPr="005047F4">
        <w:rPr>
          <w:rFonts w:ascii="Arial" w:hAnsi="Arial" w:cs="Arial"/>
          <w:sz w:val="17"/>
          <w:szCs w:val="17"/>
        </w:rPr>
        <w:t>Podpis:</w:t>
      </w:r>
    </w:p>
    <w:p w:rsidR="0026627E" w:rsidRPr="0026627E" w:rsidRDefault="005047F4" w:rsidP="005047F4">
      <w:pPr>
        <w:ind w:left="5664" w:firstLine="708"/>
        <w:rPr>
          <w:rFonts w:ascii="Arial" w:hAnsi="Arial" w:cs="Arial"/>
          <w:sz w:val="17"/>
          <w:szCs w:val="17"/>
          <w:u w:val="single"/>
        </w:rPr>
      </w:pPr>
      <w:r w:rsidRPr="005047F4">
        <w:rPr>
          <w:rFonts w:ascii="Arial" w:hAnsi="Arial" w:cs="Arial"/>
          <w:sz w:val="17"/>
          <w:szCs w:val="17"/>
        </w:rPr>
        <w:t>Žig</w:t>
      </w:r>
      <w:r>
        <w:rPr>
          <w:rFonts w:ascii="Arial" w:hAnsi="Arial" w:cs="Arial"/>
          <w:sz w:val="17"/>
          <w:szCs w:val="17"/>
          <w:u w:val="single"/>
        </w:rPr>
        <w:t xml:space="preserve"> </w:t>
      </w:r>
    </w:p>
    <w:sectPr w:rsidR="0026627E" w:rsidRPr="0026627E" w:rsidSect="00FC53D4">
      <w:headerReference w:type="first" r:id="rId18"/>
      <w:pgSz w:w="16838" w:h="11906" w:orient="landscape" w:code="9"/>
      <w:pgMar w:top="709" w:right="539" w:bottom="567" w:left="1134" w:header="14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94" w:rsidRDefault="00483894">
      <w:r>
        <w:separator/>
      </w:r>
    </w:p>
  </w:endnote>
  <w:endnote w:type="continuationSeparator" w:id="0">
    <w:p w:rsidR="00483894" w:rsidRDefault="0048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843" w:rsidRDefault="008E684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F8" w:rsidRPr="00270899" w:rsidRDefault="00FA03F8" w:rsidP="001E4923">
    <w:pPr>
      <w:pStyle w:val="Noga"/>
      <w:tabs>
        <w:tab w:val="clear" w:pos="9072"/>
        <w:tab w:val="right" w:pos="9900"/>
      </w:tabs>
      <w:rPr>
        <w:rFonts w:ascii="Arial" w:hAnsi="Arial" w:cs="Arial"/>
        <w:sz w:val="14"/>
        <w:szCs w:val="14"/>
      </w:rPr>
    </w:pPr>
    <w:r>
      <w:tab/>
    </w:r>
    <w:r>
      <w:tab/>
    </w:r>
    <w:r w:rsidRPr="00270899">
      <w:rPr>
        <w:rStyle w:val="tevilkastrani"/>
        <w:rFonts w:ascii="Arial" w:hAnsi="Arial" w:cs="Arial"/>
        <w:sz w:val="14"/>
        <w:szCs w:val="14"/>
      </w:rPr>
      <w:fldChar w:fldCharType="begin"/>
    </w:r>
    <w:r w:rsidRPr="00270899">
      <w:rPr>
        <w:rStyle w:val="tevilkastrani"/>
        <w:rFonts w:ascii="Arial" w:hAnsi="Arial" w:cs="Arial"/>
        <w:sz w:val="14"/>
        <w:szCs w:val="14"/>
      </w:rPr>
      <w:instrText xml:space="preserve"> PAGE </w:instrText>
    </w:r>
    <w:r w:rsidRPr="00270899">
      <w:rPr>
        <w:rStyle w:val="tevilkastrani"/>
        <w:rFonts w:ascii="Arial" w:hAnsi="Arial" w:cs="Arial"/>
        <w:sz w:val="14"/>
        <w:szCs w:val="14"/>
      </w:rPr>
      <w:fldChar w:fldCharType="separate"/>
    </w:r>
    <w:r w:rsidR="000435DD">
      <w:rPr>
        <w:rStyle w:val="tevilkastrani"/>
        <w:rFonts w:ascii="Arial" w:hAnsi="Arial" w:cs="Arial"/>
        <w:noProof/>
        <w:sz w:val="14"/>
        <w:szCs w:val="14"/>
      </w:rPr>
      <w:t>7</w:t>
    </w:r>
    <w:r w:rsidRPr="00270899">
      <w:rPr>
        <w:rStyle w:val="tevilkastrani"/>
        <w:rFonts w:ascii="Arial" w:hAnsi="Arial" w:cs="Arial"/>
        <w:sz w:val="14"/>
        <w:szCs w:val="14"/>
      </w:rPr>
      <w:fldChar w:fldCharType="end"/>
    </w:r>
    <w:r w:rsidRPr="00270899">
      <w:rPr>
        <w:rStyle w:val="tevilkastrani"/>
        <w:rFonts w:ascii="Arial" w:hAnsi="Arial" w:cs="Arial"/>
        <w:sz w:val="14"/>
        <w:szCs w:val="14"/>
      </w:rPr>
      <w:t>/</w:t>
    </w:r>
    <w:r w:rsidRPr="00270899">
      <w:rPr>
        <w:rStyle w:val="tevilkastrani"/>
        <w:rFonts w:ascii="Arial" w:hAnsi="Arial" w:cs="Arial"/>
        <w:sz w:val="14"/>
        <w:szCs w:val="14"/>
      </w:rPr>
      <w:fldChar w:fldCharType="begin"/>
    </w:r>
    <w:r w:rsidRPr="00270899">
      <w:rPr>
        <w:rStyle w:val="tevilkastrani"/>
        <w:rFonts w:ascii="Arial" w:hAnsi="Arial" w:cs="Arial"/>
        <w:sz w:val="14"/>
        <w:szCs w:val="14"/>
      </w:rPr>
      <w:instrText xml:space="preserve"> NUMPAGES </w:instrText>
    </w:r>
    <w:r w:rsidRPr="00270899">
      <w:rPr>
        <w:rStyle w:val="tevilkastrani"/>
        <w:rFonts w:ascii="Arial" w:hAnsi="Arial" w:cs="Arial"/>
        <w:sz w:val="14"/>
        <w:szCs w:val="14"/>
      </w:rPr>
      <w:fldChar w:fldCharType="separate"/>
    </w:r>
    <w:r w:rsidR="000435DD">
      <w:rPr>
        <w:rStyle w:val="tevilkastrani"/>
        <w:rFonts w:ascii="Arial" w:hAnsi="Arial" w:cs="Arial"/>
        <w:noProof/>
        <w:sz w:val="14"/>
        <w:szCs w:val="14"/>
      </w:rPr>
      <w:t>7</w:t>
    </w:r>
    <w:r w:rsidRPr="00270899">
      <w:rPr>
        <w:rStyle w:val="tevilkastrani"/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F8" w:rsidRPr="00270899" w:rsidRDefault="00FA03F8" w:rsidP="001E4923">
    <w:pPr>
      <w:pStyle w:val="Noga"/>
      <w:tabs>
        <w:tab w:val="clear" w:pos="9072"/>
        <w:tab w:val="right" w:pos="9900"/>
      </w:tabs>
      <w:rPr>
        <w:rFonts w:ascii="Arial" w:hAnsi="Arial" w:cs="Arial"/>
        <w:sz w:val="14"/>
        <w:szCs w:val="14"/>
      </w:rPr>
    </w:pPr>
    <w:r>
      <w:tab/>
    </w:r>
    <w:r>
      <w:tab/>
    </w:r>
    <w:r w:rsidRPr="00270899">
      <w:rPr>
        <w:rStyle w:val="tevilkastrani"/>
        <w:rFonts w:ascii="Arial" w:hAnsi="Arial" w:cs="Arial"/>
        <w:sz w:val="14"/>
        <w:szCs w:val="14"/>
      </w:rPr>
      <w:fldChar w:fldCharType="begin"/>
    </w:r>
    <w:r w:rsidRPr="00270899">
      <w:rPr>
        <w:rStyle w:val="tevilkastrani"/>
        <w:rFonts w:ascii="Arial" w:hAnsi="Arial" w:cs="Arial"/>
        <w:sz w:val="14"/>
        <w:szCs w:val="14"/>
      </w:rPr>
      <w:instrText xml:space="preserve"> PAGE </w:instrText>
    </w:r>
    <w:r w:rsidRPr="00270899">
      <w:rPr>
        <w:rStyle w:val="tevilkastrani"/>
        <w:rFonts w:ascii="Arial" w:hAnsi="Arial" w:cs="Arial"/>
        <w:sz w:val="14"/>
        <w:szCs w:val="14"/>
      </w:rPr>
      <w:fldChar w:fldCharType="separate"/>
    </w:r>
    <w:r w:rsidR="000435DD">
      <w:rPr>
        <w:rStyle w:val="tevilkastrani"/>
        <w:rFonts w:ascii="Arial" w:hAnsi="Arial" w:cs="Arial"/>
        <w:noProof/>
        <w:sz w:val="14"/>
        <w:szCs w:val="14"/>
      </w:rPr>
      <w:t>1</w:t>
    </w:r>
    <w:r w:rsidRPr="00270899">
      <w:rPr>
        <w:rStyle w:val="tevilkastrani"/>
        <w:rFonts w:ascii="Arial" w:hAnsi="Arial" w:cs="Arial"/>
        <w:sz w:val="14"/>
        <w:szCs w:val="14"/>
      </w:rPr>
      <w:fldChar w:fldCharType="end"/>
    </w:r>
    <w:r w:rsidRPr="00270899">
      <w:rPr>
        <w:rStyle w:val="tevilkastrani"/>
        <w:rFonts w:ascii="Arial" w:hAnsi="Arial" w:cs="Arial"/>
        <w:sz w:val="14"/>
        <w:szCs w:val="14"/>
      </w:rPr>
      <w:t>/</w:t>
    </w:r>
    <w:r w:rsidRPr="00270899">
      <w:rPr>
        <w:rStyle w:val="tevilkastrani"/>
        <w:rFonts w:ascii="Arial" w:hAnsi="Arial" w:cs="Arial"/>
        <w:sz w:val="14"/>
        <w:szCs w:val="14"/>
      </w:rPr>
      <w:fldChar w:fldCharType="begin"/>
    </w:r>
    <w:r w:rsidRPr="00270899">
      <w:rPr>
        <w:rStyle w:val="tevilkastrani"/>
        <w:rFonts w:ascii="Arial" w:hAnsi="Arial" w:cs="Arial"/>
        <w:sz w:val="14"/>
        <w:szCs w:val="14"/>
      </w:rPr>
      <w:instrText xml:space="preserve"> NUMPAGES </w:instrText>
    </w:r>
    <w:r w:rsidRPr="00270899">
      <w:rPr>
        <w:rStyle w:val="tevilkastrani"/>
        <w:rFonts w:ascii="Arial" w:hAnsi="Arial" w:cs="Arial"/>
        <w:sz w:val="14"/>
        <w:szCs w:val="14"/>
      </w:rPr>
      <w:fldChar w:fldCharType="separate"/>
    </w:r>
    <w:r w:rsidR="000435DD">
      <w:rPr>
        <w:rStyle w:val="tevilkastrani"/>
        <w:rFonts w:ascii="Arial" w:hAnsi="Arial" w:cs="Arial"/>
        <w:noProof/>
        <w:sz w:val="14"/>
        <w:szCs w:val="14"/>
      </w:rPr>
      <w:t>7</w:t>
    </w:r>
    <w:r w:rsidRPr="00270899">
      <w:rPr>
        <w:rStyle w:val="tevilkastrani"/>
        <w:rFonts w:ascii="Arial" w:hAnsi="Arial" w:cs="Arial"/>
        <w:sz w:val="14"/>
        <w:szCs w:val="14"/>
      </w:rPr>
      <w:fldChar w:fldCharType="end"/>
    </w:r>
  </w:p>
  <w:p w:rsidR="00FA03F8" w:rsidRDefault="00FA03F8" w:rsidP="001E4923">
    <w:pPr>
      <w:pStyle w:val="Noga"/>
      <w:tabs>
        <w:tab w:val="clear" w:pos="9072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94" w:rsidRDefault="00483894">
      <w:r>
        <w:separator/>
      </w:r>
    </w:p>
  </w:footnote>
  <w:footnote w:type="continuationSeparator" w:id="0">
    <w:p w:rsidR="00483894" w:rsidRDefault="0048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843" w:rsidRDefault="008E684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843" w:rsidRDefault="008E684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2F" w:rsidRDefault="0005413A" w:rsidP="000435DD">
    <w:pPr>
      <w:pStyle w:val="Glava"/>
      <w:tabs>
        <w:tab w:val="left" w:pos="5112"/>
      </w:tabs>
      <w:spacing w:before="120" w:line="276" w:lineRule="auto"/>
      <w:ind w:left="-709" w:firstLine="709"/>
      <w:rPr>
        <w:noProof/>
        <w:sz w:val="16"/>
      </w:rPr>
    </w:pPr>
    <w:r>
      <w:rPr>
        <w:noProof/>
        <w:sz w:val="16"/>
      </w:rPr>
      <w:drawing>
        <wp:inline distT="0" distB="0" distL="0" distR="0" wp14:anchorId="67A7F34B" wp14:editId="312D6355">
          <wp:extent cx="3114675" cy="581298"/>
          <wp:effectExtent l="0" t="0" r="0" b="9525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622F" w:rsidRPr="00EF622F" w:rsidRDefault="00EF622F" w:rsidP="00EF622F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ascii="Arial" w:hAnsi="Arial" w:cs="Arial"/>
        <w:sz w:val="16"/>
        <w:szCs w:val="16"/>
      </w:rPr>
    </w:pPr>
    <w:r>
      <w:rPr>
        <w:rFonts w:cs="Arial"/>
        <w:sz w:val="16"/>
      </w:rPr>
      <w:tab/>
    </w:r>
    <w:r w:rsidRPr="008E6843">
      <w:rPr>
        <w:rFonts w:ascii="Arial" w:hAnsi="Arial" w:cs="Arial"/>
        <w:sz w:val="16"/>
      </w:rPr>
      <w:t xml:space="preserve"> </w:t>
    </w:r>
    <w:r w:rsidR="0005413A" w:rsidRPr="008E6843">
      <w:rPr>
        <w:rFonts w:ascii="Arial" w:hAnsi="Arial" w:cs="Arial"/>
        <w:sz w:val="16"/>
      </w:rPr>
      <w:t xml:space="preserve">                </w:t>
    </w:r>
    <w:r w:rsidR="008E6843" w:rsidRPr="000435DD">
      <w:rPr>
        <w:rFonts w:ascii="Arial" w:hAnsi="Arial" w:cs="Arial"/>
        <w:noProof/>
        <w:sz w:val="16"/>
      </w:rPr>
      <w:t>Mariborska cesta 88, 3000 Celje</w:t>
    </w:r>
    <w:r w:rsidR="008E6843" w:rsidRPr="00EF622F" w:rsidDel="008E6843">
      <w:rPr>
        <w:rFonts w:ascii="Arial" w:hAnsi="Arial" w:cs="Arial"/>
        <w:sz w:val="16"/>
      </w:rPr>
      <w:t xml:space="preserve"> </w:t>
    </w:r>
    <w:r w:rsidRPr="00EF622F">
      <w:rPr>
        <w:rFonts w:ascii="Arial" w:hAnsi="Arial" w:cs="Arial"/>
        <w:sz w:val="16"/>
      </w:rPr>
      <w:tab/>
    </w:r>
    <w:r w:rsidRPr="00EF622F">
      <w:rPr>
        <w:rFonts w:ascii="Arial" w:hAnsi="Arial" w:cs="Arial"/>
        <w:sz w:val="16"/>
      </w:rPr>
      <w:tab/>
    </w:r>
    <w:r w:rsidRPr="00EF622F">
      <w:rPr>
        <w:rFonts w:ascii="Arial" w:hAnsi="Arial" w:cs="Arial"/>
        <w:sz w:val="16"/>
        <w:szCs w:val="16"/>
      </w:rPr>
      <w:t>T: 01 478 31 00</w:t>
    </w:r>
  </w:p>
  <w:p w:rsidR="00EF622F" w:rsidRPr="00EF622F" w:rsidRDefault="00EF622F" w:rsidP="00EF622F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EF622F">
      <w:rPr>
        <w:rFonts w:ascii="Arial" w:hAnsi="Arial" w:cs="Arial"/>
        <w:sz w:val="16"/>
        <w:szCs w:val="16"/>
      </w:rPr>
      <w:tab/>
    </w:r>
    <w:r w:rsidRPr="00EF622F">
      <w:rPr>
        <w:rFonts w:ascii="Arial" w:hAnsi="Arial" w:cs="Arial"/>
        <w:sz w:val="16"/>
        <w:szCs w:val="16"/>
      </w:rPr>
      <w:tab/>
      <w:t>E: gp.drsv@gov.si</w:t>
    </w:r>
  </w:p>
  <w:p w:rsidR="00EF622F" w:rsidRPr="00EF622F" w:rsidRDefault="00EF622F" w:rsidP="00EF622F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 w:rsidRPr="00EF622F">
      <w:rPr>
        <w:rFonts w:ascii="Arial" w:hAnsi="Arial" w:cs="Arial"/>
        <w:sz w:val="16"/>
        <w:szCs w:val="16"/>
      </w:rPr>
      <w:tab/>
    </w:r>
    <w:r w:rsidRPr="00EF622F">
      <w:rPr>
        <w:rFonts w:ascii="Arial" w:hAnsi="Arial" w:cs="Arial"/>
        <w:sz w:val="16"/>
        <w:szCs w:val="16"/>
      </w:rPr>
      <w:tab/>
      <w:t>www.dv.gov.si</w:t>
    </w:r>
  </w:p>
  <w:p w:rsidR="00FA03F8" w:rsidRPr="00910F98" w:rsidRDefault="00FA03F8" w:rsidP="00910F98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F8" w:rsidRDefault="00FA03F8" w:rsidP="00E15C02">
    <w:pPr>
      <w:pStyle w:val="Glava"/>
      <w:tabs>
        <w:tab w:val="clear" w:pos="4536"/>
        <w:tab w:val="left" w:pos="900"/>
        <w:tab w:val="left" w:pos="5112"/>
      </w:tabs>
      <w:spacing w:before="120" w:line="240" w:lineRule="exact"/>
      <w:ind w:firstLine="708"/>
    </w:pPr>
    <w:r w:rsidRPr="008F3500">
      <w:rPr>
        <w:rFonts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714"/>
    <w:multiLevelType w:val="hybridMultilevel"/>
    <w:tmpl w:val="D3EED71C"/>
    <w:lvl w:ilvl="0" w:tplc="81BA3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7068A"/>
    <w:multiLevelType w:val="hybridMultilevel"/>
    <w:tmpl w:val="D81AFB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80C20"/>
    <w:multiLevelType w:val="hybridMultilevel"/>
    <w:tmpl w:val="9C24BD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23"/>
    <w:rsid w:val="000016CA"/>
    <w:rsid w:val="00002C26"/>
    <w:rsid w:val="00004E2A"/>
    <w:rsid w:val="000131AD"/>
    <w:rsid w:val="0001377E"/>
    <w:rsid w:val="0001570B"/>
    <w:rsid w:val="00042003"/>
    <w:rsid w:val="000435DD"/>
    <w:rsid w:val="000508C4"/>
    <w:rsid w:val="0005288C"/>
    <w:rsid w:val="0005413A"/>
    <w:rsid w:val="0005612C"/>
    <w:rsid w:val="00071E9B"/>
    <w:rsid w:val="00073E1B"/>
    <w:rsid w:val="000766D9"/>
    <w:rsid w:val="0008015D"/>
    <w:rsid w:val="00086003"/>
    <w:rsid w:val="0009679E"/>
    <w:rsid w:val="000A604E"/>
    <w:rsid w:val="000A6128"/>
    <w:rsid w:val="000A661A"/>
    <w:rsid w:val="000A6956"/>
    <w:rsid w:val="000B27BE"/>
    <w:rsid w:val="000C1E3B"/>
    <w:rsid w:val="000C31D3"/>
    <w:rsid w:val="000C4A1C"/>
    <w:rsid w:val="000D346E"/>
    <w:rsid w:val="000F3399"/>
    <w:rsid w:val="000F500E"/>
    <w:rsid w:val="001000BA"/>
    <w:rsid w:val="0011019B"/>
    <w:rsid w:val="00114CC3"/>
    <w:rsid w:val="001159FA"/>
    <w:rsid w:val="001228D9"/>
    <w:rsid w:val="00132A68"/>
    <w:rsid w:val="00136EB8"/>
    <w:rsid w:val="00141442"/>
    <w:rsid w:val="001509C2"/>
    <w:rsid w:val="00151735"/>
    <w:rsid w:val="001545E0"/>
    <w:rsid w:val="0015559B"/>
    <w:rsid w:val="001567F1"/>
    <w:rsid w:val="001602A8"/>
    <w:rsid w:val="00170FE9"/>
    <w:rsid w:val="001741DD"/>
    <w:rsid w:val="0017626B"/>
    <w:rsid w:val="00196781"/>
    <w:rsid w:val="00196A5F"/>
    <w:rsid w:val="001976D4"/>
    <w:rsid w:val="001A05C6"/>
    <w:rsid w:val="001B6E8B"/>
    <w:rsid w:val="001D2C5B"/>
    <w:rsid w:val="001D5430"/>
    <w:rsid w:val="001D6129"/>
    <w:rsid w:val="001E4923"/>
    <w:rsid w:val="001F4063"/>
    <w:rsid w:val="002029B8"/>
    <w:rsid w:val="0020388D"/>
    <w:rsid w:val="002042C6"/>
    <w:rsid w:val="00225889"/>
    <w:rsid w:val="002574AB"/>
    <w:rsid w:val="00262469"/>
    <w:rsid w:val="0026627E"/>
    <w:rsid w:val="00270899"/>
    <w:rsid w:val="002737B7"/>
    <w:rsid w:val="002756D5"/>
    <w:rsid w:val="002765A3"/>
    <w:rsid w:val="002823A2"/>
    <w:rsid w:val="00282FE2"/>
    <w:rsid w:val="0028411A"/>
    <w:rsid w:val="00294C15"/>
    <w:rsid w:val="002A28C9"/>
    <w:rsid w:val="002A36A7"/>
    <w:rsid w:val="002A517C"/>
    <w:rsid w:val="002B453A"/>
    <w:rsid w:val="002B4B47"/>
    <w:rsid w:val="002B7C33"/>
    <w:rsid w:val="002B7FD9"/>
    <w:rsid w:val="002D677F"/>
    <w:rsid w:val="002D773D"/>
    <w:rsid w:val="002E2FAC"/>
    <w:rsid w:val="002E6548"/>
    <w:rsid w:val="002F13F0"/>
    <w:rsid w:val="002F37EC"/>
    <w:rsid w:val="00303669"/>
    <w:rsid w:val="00303BF5"/>
    <w:rsid w:val="00311022"/>
    <w:rsid w:val="003130C9"/>
    <w:rsid w:val="00313ADD"/>
    <w:rsid w:val="0032405E"/>
    <w:rsid w:val="00335311"/>
    <w:rsid w:val="003362D8"/>
    <w:rsid w:val="0034215E"/>
    <w:rsid w:val="00352DCA"/>
    <w:rsid w:val="00352FF4"/>
    <w:rsid w:val="003556C9"/>
    <w:rsid w:val="003658B8"/>
    <w:rsid w:val="00371155"/>
    <w:rsid w:val="00381FDB"/>
    <w:rsid w:val="0039386A"/>
    <w:rsid w:val="003955B9"/>
    <w:rsid w:val="003A1682"/>
    <w:rsid w:val="003A643F"/>
    <w:rsid w:val="003C0BE6"/>
    <w:rsid w:val="003C7EC2"/>
    <w:rsid w:val="003D0EEC"/>
    <w:rsid w:val="003D3671"/>
    <w:rsid w:val="003E511F"/>
    <w:rsid w:val="003E7467"/>
    <w:rsid w:val="0040618A"/>
    <w:rsid w:val="004061AE"/>
    <w:rsid w:val="004078ED"/>
    <w:rsid w:val="00421108"/>
    <w:rsid w:val="00422CCD"/>
    <w:rsid w:val="00423A0C"/>
    <w:rsid w:val="004317C8"/>
    <w:rsid w:val="00440368"/>
    <w:rsid w:val="00445CCF"/>
    <w:rsid w:val="0045361F"/>
    <w:rsid w:val="004554FA"/>
    <w:rsid w:val="00457352"/>
    <w:rsid w:val="004642DF"/>
    <w:rsid w:val="00473EAB"/>
    <w:rsid w:val="0048205C"/>
    <w:rsid w:val="00483894"/>
    <w:rsid w:val="004916DC"/>
    <w:rsid w:val="004A11AA"/>
    <w:rsid w:val="004A4B8C"/>
    <w:rsid w:val="004B1BAA"/>
    <w:rsid w:val="004B2411"/>
    <w:rsid w:val="004C7D1D"/>
    <w:rsid w:val="004D0F85"/>
    <w:rsid w:val="004D3E7C"/>
    <w:rsid w:val="004D51AD"/>
    <w:rsid w:val="004E0D95"/>
    <w:rsid w:val="004E7621"/>
    <w:rsid w:val="004F478A"/>
    <w:rsid w:val="005047F4"/>
    <w:rsid w:val="005079FF"/>
    <w:rsid w:val="00523C58"/>
    <w:rsid w:val="00533AFD"/>
    <w:rsid w:val="00552772"/>
    <w:rsid w:val="005567CC"/>
    <w:rsid w:val="00561FAD"/>
    <w:rsid w:val="00564C53"/>
    <w:rsid w:val="00567A75"/>
    <w:rsid w:val="0057205A"/>
    <w:rsid w:val="00575C80"/>
    <w:rsid w:val="00576207"/>
    <w:rsid w:val="00577D5D"/>
    <w:rsid w:val="005A69AE"/>
    <w:rsid w:val="005B30FE"/>
    <w:rsid w:val="005C19AB"/>
    <w:rsid w:val="005C305A"/>
    <w:rsid w:val="005C66B4"/>
    <w:rsid w:val="005D324E"/>
    <w:rsid w:val="005E116F"/>
    <w:rsid w:val="005E273B"/>
    <w:rsid w:val="005E3E69"/>
    <w:rsid w:val="005E4DD3"/>
    <w:rsid w:val="005F0091"/>
    <w:rsid w:val="005F3B52"/>
    <w:rsid w:val="00625E4C"/>
    <w:rsid w:val="00630253"/>
    <w:rsid w:val="00630736"/>
    <w:rsid w:val="00631209"/>
    <w:rsid w:val="00637826"/>
    <w:rsid w:val="006527E9"/>
    <w:rsid w:val="00655801"/>
    <w:rsid w:val="0066383F"/>
    <w:rsid w:val="006651D8"/>
    <w:rsid w:val="00677A0D"/>
    <w:rsid w:val="00681577"/>
    <w:rsid w:val="00693872"/>
    <w:rsid w:val="006B124B"/>
    <w:rsid w:val="006B314F"/>
    <w:rsid w:val="006B545D"/>
    <w:rsid w:val="006C150D"/>
    <w:rsid w:val="006C2BD8"/>
    <w:rsid w:val="006C370C"/>
    <w:rsid w:val="006D0879"/>
    <w:rsid w:val="006D56EC"/>
    <w:rsid w:val="006D5BB2"/>
    <w:rsid w:val="006D5C23"/>
    <w:rsid w:val="006D7A92"/>
    <w:rsid w:val="006E6950"/>
    <w:rsid w:val="006E79FE"/>
    <w:rsid w:val="007010D2"/>
    <w:rsid w:val="00701EC2"/>
    <w:rsid w:val="00702B24"/>
    <w:rsid w:val="00707002"/>
    <w:rsid w:val="00714964"/>
    <w:rsid w:val="007165A5"/>
    <w:rsid w:val="00717356"/>
    <w:rsid w:val="0072415F"/>
    <w:rsid w:val="007316BA"/>
    <w:rsid w:val="00750A38"/>
    <w:rsid w:val="0075700F"/>
    <w:rsid w:val="007665D6"/>
    <w:rsid w:val="00766B20"/>
    <w:rsid w:val="00774B40"/>
    <w:rsid w:val="00786EB1"/>
    <w:rsid w:val="0079669A"/>
    <w:rsid w:val="00796F05"/>
    <w:rsid w:val="00797440"/>
    <w:rsid w:val="007A25DB"/>
    <w:rsid w:val="007A578F"/>
    <w:rsid w:val="007A6789"/>
    <w:rsid w:val="007A7235"/>
    <w:rsid w:val="007B0820"/>
    <w:rsid w:val="007C3BA7"/>
    <w:rsid w:val="007C5081"/>
    <w:rsid w:val="007C6277"/>
    <w:rsid w:val="007C6C4D"/>
    <w:rsid w:val="007C7E6E"/>
    <w:rsid w:val="007D18AF"/>
    <w:rsid w:val="007D28B1"/>
    <w:rsid w:val="007E09DC"/>
    <w:rsid w:val="007E2369"/>
    <w:rsid w:val="007F1061"/>
    <w:rsid w:val="007F65A6"/>
    <w:rsid w:val="00802A8F"/>
    <w:rsid w:val="00806C05"/>
    <w:rsid w:val="00815BAA"/>
    <w:rsid w:val="008176FC"/>
    <w:rsid w:val="00817D0A"/>
    <w:rsid w:val="00822312"/>
    <w:rsid w:val="00826E0C"/>
    <w:rsid w:val="00827CF4"/>
    <w:rsid w:val="00840112"/>
    <w:rsid w:val="00844B6C"/>
    <w:rsid w:val="00850348"/>
    <w:rsid w:val="008503B8"/>
    <w:rsid w:val="0085116C"/>
    <w:rsid w:val="00851332"/>
    <w:rsid w:val="008776F8"/>
    <w:rsid w:val="0089243D"/>
    <w:rsid w:val="008931A8"/>
    <w:rsid w:val="008A732F"/>
    <w:rsid w:val="008B247B"/>
    <w:rsid w:val="008B6342"/>
    <w:rsid w:val="008C3F65"/>
    <w:rsid w:val="008D296C"/>
    <w:rsid w:val="008D3D82"/>
    <w:rsid w:val="008D4BB6"/>
    <w:rsid w:val="008E5373"/>
    <w:rsid w:val="008E6537"/>
    <w:rsid w:val="008E6843"/>
    <w:rsid w:val="008E73AE"/>
    <w:rsid w:val="008F2FE8"/>
    <w:rsid w:val="008F3A78"/>
    <w:rsid w:val="008F3FB4"/>
    <w:rsid w:val="009003D5"/>
    <w:rsid w:val="00904B26"/>
    <w:rsid w:val="00907097"/>
    <w:rsid w:val="00910F98"/>
    <w:rsid w:val="00922DA7"/>
    <w:rsid w:val="00925655"/>
    <w:rsid w:val="009266AC"/>
    <w:rsid w:val="00936D5D"/>
    <w:rsid w:val="00940FE8"/>
    <w:rsid w:val="00953CB4"/>
    <w:rsid w:val="00960566"/>
    <w:rsid w:val="009647C0"/>
    <w:rsid w:val="0096739D"/>
    <w:rsid w:val="00982453"/>
    <w:rsid w:val="0099054F"/>
    <w:rsid w:val="00994B66"/>
    <w:rsid w:val="00995434"/>
    <w:rsid w:val="009A50F2"/>
    <w:rsid w:val="009B0C6A"/>
    <w:rsid w:val="009B2AC3"/>
    <w:rsid w:val="009B6AF7"/>
    <w:rsid w:val="009B76E9"/>
    <w:rsid w:val="009E106A"/>
    <w:rsid w:val="009E7E47"/>
    <w:rsid w:val="009F7145"/>
    <w:rsid w:val="00A00955"/>
    <w:rsid w:val="00A00F20"/>
    <w:rsid w:val="00A10787"/>
    <w:rsid w:val="00A305C0"/>
    <w:rsid w:val="00A330CC"/>
    <w:rsid w:val="00A33297"/>
    <w:rsid w:val="00A343D7"/>
    <w:rsid w:val="00A50710"/>
    <w:rsid w:val="00A523FC"/>
    <w:rsid w:val="00A52FDE"/>
    <w:rsid w:val="00A56AD3"/>
    <w:rsid w:val="00A57DE2"/>
    <w:rsid w:val="00A61938"/>
    <w:rsid w:val="00A63B95"/>
    <w:rsid w:val="00A64A82"/>
    <w:rsid w:val="00A72606"/>
    <w:rsid w:val="00A727CD"/>
    <w:rsid w:val="00AA2291"/>
    <w:rsid w:val="00AA7983"/>
    <w:rsid w:val="00AB0D3C"/>
    <w:rsid w:val="00AB3384"/>
    <w:rsid w:val="00AC08AC"/>
    <w:rsid w:val="00AC1EF7"/>
    <w:rsid w:val="00AC54A8"/>
    <w:rsid w:val="00AD516B"/>
    <w:rsid w:val="00AD58CF"/>
    <w:rsid w:val="00AE3A72"/>
    <w:rsid w:val="00AF0010"/>
    <w:rsid w:val="00B008AE"/>
    <w:rsid w:val="00B00F47"/>
    <w:rsid w:val="00B0696D"/>
    <w:rsid w:val="00B17063"/>
    <w:rsid w:val="00B17588"/>
    <w:rsid w:val="00B1774A"/>
    <w:rsid w:val="00B26D1D"/>
    <w:rsid w:val="00B3191C"/>
    <w:rsid w:val="00B42BDE"/>
    <w:rsid w:val="00B513B5"/>
    <w:rsid w:val="00B5220C"/>
    <w:rsid w:val="00B55F0A"/>
    <w:rsid w:val="00B61594"/>
    <w:rsid w:val="00B619ED"/>
    <w:rsid w:val="00B6401D"/>
    <w:rsid w:val="00B7284A"/>
    <w:rsid w:val="00B72A8D"/>
    <w:rsid w:val="00B73462"/>
    <w:rsid w:val="00B75E7E"/>
    <w:rsid w:val="00B7713C"/>
    <w:rsid w:val="00B80221"/>
    <w:rsid w:val="00B80B93"/>
    <w:rsid w:val="00B855A7"/>
    <w:rsid w:val="00B93BD1"/>
    <w:rsid w:val="00B94554"/>
    <w:rsid w:val="00BA051F"/>
    <w:rsid w:val="00BA333F"/>
    <w:rsid w:val="00BB1396"/>
    <w:rsid w:val="00BB43EF"/>
    <w:rsid w:val="00BC7B95"/>
    <w:rsid w:val="00BE72B8"/>
    <w:rsid w:val="00BF4DDB"/>
    <w:rsid w:val="00BF536C"/>
    <w:rsid w:val="00BF6E0A"/>
    <w:rsid w:val="00BF70B6"/>
    <w:rsid w:val="00C1171D"/>
    <w:rsid w:val="00C3076B"/>
    <w:rsid w:val="00C32D81"/>
    <w:rsid w:val="00C34C61"/>
    <w:rsid w:val="00C36E2F"/>
    <w:rsid w:val="00C420C9"/>
    <w:rsid w:val="00C45D30"/>
    <w:rsid w:val="00C5502A"/>
    <w:rsid w:val="00C67986"/>
    <w:rsid w:val="00C7247A"/>
    <w:rsid w:val="00C7342C"/>
    <w:rsid w:val="00C73763"/>
    <w:rsid w:val="00C7418B"/>
    <w:rsid w:val="00C8172E"/>
    <w:rsid w:val="00C928B9"/>
    <w:rsid w:val="00C967B0"/>
    <w:rsid w:val="00CA2E0C"/>
    <w:rsid w:val="00CA3FE2"/>
    <w:rsid w:val="00CA730F"/>
    <w:rsid w:val="00CB0B0E"/>
    <w:rsid w:val="00CB6195"/>
    <w:rsid w:val="00CC526A"/>
    <w:rsid w:val="00CC79A3"/>
    <w:rsid w:val="00CD031E"/>
    <w:rsid w:val="00CD43C9"/>
    <w:rsid w:val="00CD4DBD"/>
    <w:rsid w:val="00CD5678"/>
    <w:rsid w:val="00CE1C06"/>
    <w:rsid w:val="00CE4EC0"/>
    <w:rsid w:val="00CE4FD1"/>
    <w:rsid w:val="00CE624B"/>
    <w:rsid w:val="00CF2DD9"/>
    <w:rsid w:val="00CF62B5"/>
    <w:rsid w:val="00D048C7"/>
    <w:rsid w:val="00D0557D"/>
    <w:rsid w:val="00D22B33"/>
    <w:rsid w:val="00D24451"/>
    <w:rsid w:val="00D25015"/>
    <w:rsid w:val="00D35B9E"/>
    <w:rsid w:val="00D42273"/>
    <w:rsid w:val="00D456E1"/>
    <w:rsid w:val="00D51828"/>
    <w:rsid w:val="00D65FD9"/>
    <w:rsid w:val="00D667B0"/>
    <w:rsid w:val="00D8029C"/>
    <w:rsid w:val="00DA19B4"/>
    <w:rsid w:val="00DA1DA0"/>
    <w:rsid w:val="00DA5752"/>
    <w:rsid w:val="00DA590E"/>
    <w:rsid w:val="00DC29D2"/>
    <w:rsid w:val="00DC7886"/>
    <w:rsid w:val="00DD0B2E"/>
    <w:rsid w:val="00DF17B4"/>
    <w:rsid w:val="00DF234C"/>
    <w:rsid w:val="00DF2BC1"/>
    <w:rsid w:val="00DF5357"/>
    <w:rsid w:val="00DF7F75"/>
    <w:rsid w:val="00E01F68"/>
    <w:rsid w:val="00E024BF"/>
    <w:rsid w:val="00E15C02"/>
    <w:rsid w:val="00E32ADB"/>
    <w:rsid w:val="00E42B50"/>
    <w:rsid w:val="00E47B77"/>
    <w:rsid w:val="00E51D19"/>
    <w:rsid w:val="00E5683D"/>
    <w:rsid w:val="00E6052C"/>
    <w:rsid w:val="00E64BBA"/>
    <w:rsid w:val="00E66642"/>
    <w:rsid w:val="00E80808"/>
    <w:rsid w:val="00E8643D"/>
    <w:rsid w:val="00EB3CB3"/>
    <w:rsid w:val="00EB4B14"/>
    <w:rsid w:val="00EC73D2"/>
    <w:rsid w:val="00ED44B4"/>
    <w:rsid w:val="00ED4F2D"/>
    <w:rsid w:val="00EE0DBF"/>
    <w:rsid w:val="00EE2E35"/>
    <w:rsid w:val="00EE4D4B"/>
    <w:rsid w:val="00EE7B48"/>
    <w:rsid w:val="00EF0FA3"/>
    <w:rsid w:val="00EF2261"/>
    <w:rsid w:val="00EF622F"/>
    <w:rsid w:val="00F076EB"/>
    <w:rsid w:val="00F12129"/>
    <w:rsid w:val="00F1426F"/>
    <w:rsid w:val="00F30876"/>
    <w:rsid w:val="00F4392D"/>
    <w:rsid w:val="00F46617"/>
    <w:rsid w:val="00F53780"/>
    <w:rsid w:val="00F605E3"/>
    <w:rsid w:val="00F612AD"/>
    <w:rsid w:val="00F6416A"/>
    <w:rsid w:val="00F653E0"/>
    <w:rsid w:val="00F7164B"/>
    <w:rsid w:val="00F77950"/>
    <w:rsid w:val="00F9048F"/>
    <w:rsid w:val="00F95070"/>
    <w:rsid w:val="00FA03F8"/>
    <w:rsid w:val="00FB5523"/>
    <w:rsid w:val="00FC1644"/>
    <w:rsid w:val="00FC22DF"/>
    <w:rsid w:val="00FC53D4"/>
    <w:rsid w:val="00FC595D"/>
    <w:rsid w:val="00FD1526"/>
    <w:rsid w:val="00FD4DA4"/>
    <w:rsid w:val="00FD7022"/>
    <w:rsid w:val="00FE04AF"/>
    <w:rsid w:val="00FE4829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BDDD45-6DA7-4483-A138-EB322FFA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50348"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A25D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A25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A25DB"/>
  </w:style>
  <w:style w:type="table" w:styleId="Tabelamrea">
    <w:name w:val="Table Grid"/>
    <w:basedOn w:val="Navadnatabela"/>
    <w:rsid w:val="004A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3556C9"/>
    <w:pPr>
      <w:shd w:val="clear" w:color="auto" w:fill="000080"/>
    </w:pPr>
    <w:rPr>
      <w:rFonts w:ascii="Tahoma" w:hAnsi="Tahoma" w:cs="Tahoma"/>
    </w:rPr>
  </w:style>
  <w:style w:type="paragraph" w:customStyle="1" w:styleId="a">
    <w:basedOn w:val="Navaden"/>
    <w:rsid w:val="00F605E3"/>
    <w:pPr>
      <w:jc w:val="left"/>
    </w:pPr>
    <w:rPr>
      <w:lang w:val="pl-PL" w:eastAsia="pl-PL"/>
    </w:rPr>
  </w:style>
  <w:style w:type="paragraph" w:styleId="Besedilooblaka">
    <w:name w:val="Balloon Text"/>
    <w:basedOn w:val="Navaden"/>
    <w:semiHidden/>
    <w:rsid w:val="004C7D1D"/>
    <w:rPr>
      <w:rFonts w:ascii="Tahoma" w:hAnsi="Tahoma" w:cs="Tahoma"/>
      <w:sz w:val="16"/>
      <w:szCs w:val="16"/>
    </w:rPr>
  </w:style>
  <w:style w:type="paragraph" w:customStyle="1" w:styleId="ZnakZnak1ZnakZnakZnak">
    <w:name w:val="Znak Znak1 Znak Znak Znak"/>
    <w:basedOn w:val="Navaden"/>
    <w:rsid w:val="007C7E6E"/>
    <w:pPr>
      <w:jc w:val="left"/>
    </w:pPr>
    <w:rPr>
      <w:lang w:val="pl-PL" w:eastAsia="pl-PL"/>
    </w:rPr>
  </w:style>
  <w:style w:type="paragraph" w:styleId="Navadensplet">
    <w:name w:val="Normal (Web)"/>
    <w:basedOn w:val="Navaden"/>
    <w:uiPriority w:val="99"/>
    <w:rsid w:val="00B94554"/>
    <w:pPr>
      <w:spacing w:before="100" w:beforeAutospacing="1" w:after="100" w:afterAutospacing="1"/>
      <w:jc w:val="left"/>
    </w:pPr>
  </w:style>
  <w:style w:type="character" w:customStyle="1" w:styleId="GlavaZnak">
    <w:name w:val="Glava Znak"/>
    <w:link w:val="Glava"/>
    <w:uiPriority w:val="99"/>
    <w:rsid w:val="00E15C02"/>
    <w:rPr>
      <w:sz w:val="24"/>
      <w:szCs w:val="24"/>
    </w:rPr>
  </w:style>
  <w:style w:type="character" w:styleId="Hiperpovezava">
    <w:name w:val="Hyperlink"/>
    <w:uiPriority w:val="99"/>
    <w:unhideWhenUsed/>
    <w:rsid w:val="00EB4B14"/>
    <w:rPr>
      <w:color w:val="0000FF"/>
      <w:u w:val="single"/>
    </w:rPr>
  </w:style>
  <w:style w:type="paragraph" w:customStyle="1" w:styleId="Default">
    <w:name w:val="Default"/>
    <w:rsid w:val="00556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uiPriority w:val="99"/>
    <w:semiHidden/>
    <w:unhideWhenUsed/>
    <w:rsid w:val="00C967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67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67B0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67B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C967B0"/>
    <w:rPr>
      <w:b/>
      <w:bCs/>
    </w:rPr>
  </w:style>
  <w:style w:type="paragraph" w:customStyle="1" w:styleId="alineazaodstavkom">
    <w:name w:val="alineazaodstavkom"/>
    <w:basedOn w:val="Navaden"/>
    <w:rsid w:val="0079669A"/>
    <w:pPr>
      <w:suppressAutoHyphens/>
      <w:autoSpaceDN w:val="0"/>
      <w:spacing w:before="100" w:after="100"/>
      <w:jc w:val="left"/>
      <w:textAlignment w:val="baseline"/>
    </w:pPr>
  </w:style>
  <w:style w:type="character" w:styleId="Krepko">
    <w:name w:val="Strong"/>
    <w:uiPriority w:val="22"/>
    <w:qFormat/>
    <w:rsid w:val="007316BA"/>
    <w:rPr>
      <w:b/>
      <w:bCs/>
    </w:rPr>
  </w:style>
  <w:style w:type="paragraph" w:styleId="Odstavekseznama">
    <w:name w:val="List Paragraph"/>
    <w:basedOn w:val="Navaden"/>
    <w:uiPriority w:val="34"/>
    <w:qFormat/>
    <w:rsid w:val="00AA798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E3E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2-01-5136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a.arso.gov.si/REMIS_TGP/OLESVZ/VP_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p.drsv@gov.s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173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E0E5BD-A429-473A-8B5F-D380465E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>ARSO</Company>
  <LinksUpToDate>false</LinksUpToDate>
  <CharactersWithSpaces>11966</CharactersWithSpaces>
  <SharedDoc>false</SharedDoc>
  <HLinks>
    <vt:vector size="24" baseType="variant">
      <vt:variant>
        <vt:i4>3080239</vt:i4>
      </vt:variant>
      <vt:variant>
        <vt:i4>12</vt:i4>
      </vt:variant>
      <vt:variant>
        <vt:i4>0</vt:i4>
      </vt:variant>
      <vt:variant>
        <vt:i4>5</vt:i4>
      </vt:variant>
      <vt:variant>
        <vt:lpwstr>http://www.dv.gov.si/si/raba_vode/vodne_dajatve/</vt:lpwstr>
      </vt:variant>
      <vt:variant>
        <vt:lpwstr/>
      </vt:variant>
      <vt:variant>
        <vt:i4>5046316</vt:i4>
      </vt:variant>
      <vt:variant>
        <vt:i4>9</vt:i4>
      </vt:variant>
      <vt:variant>
        <vt:i4>0</vt:i4>
      </vt:variant>
      <vt:variant>
        <vt:i4>5</vt:i4>
      </vt:variant>
      <vt:variant>
        <vt:lpwstr>mailto:gp.drsv@gov.si</vt:lpwstr>
      </vt:variant>
      <vt:variant>
        <vt:lpwstr/>
      </vt:variant>
      <vt:variant>
        <vt:i4>7733294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http://www.uradni-list.si/1/objava.jsp?sop=2007-01-6173</vt:lpwstr>
      </vt:variant>
      <vt:variant>
        <vt:lpwstr/>
      </vt:variant>
      <vt:variant>
        <vt:i4>7405611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http://www.uradni-list.si/1/objava.jsp?sop=2002-01-5136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Tomazev</dc:creator>
  <cp:keywords/>
  <cp:lastModifiedBy>Matej Zimic</cp:lastModifiedBy>
  <cp:revision>5</cp:revision>
  <cp:lastPrinted>2019-12-20T09:11:00Z</cp:lastPrinted>
  <dcterms:created xsi:type="dcterms:W3CDTF">2021-01-08T16:51:00Z</dcterms:created>
  <dcterms:modified xsi:type="dcterms:W3CDTF">2023-03-01T08:37:00Z</dcterms:modified>
</cp:coreProperties>
</file>