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B70472" w:rsidRDefault="00B70472" w:rsidP="00D174B2">
      <w:pPr>
        <w:tabs>
          <w:tab w:val="left" w:pos="2835"/>
        </w:tabs>
        <w:jc w:val="both"/>
        <w:rPr>
          <w:rFonts w:cs="Arial"/>
          <w:szCs w:val="20"/>
          <w:lang w:val="sl-SI"/>
        </w:rPr>
      </w:pPr>
    </w:p>
    <w:p w:rsidR="00D04445" w:rsidRPr="00B54ED9"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840E9D" w:rsidRPr="00840E9D">
        <w:rPr>
          <w:rFonts w:cs="Arial"/>
          <w:szCs w:val="20"/>
          <w:lang w:val="sl-SI"/>
        </w:rPr>
        <w:t xml:space="preserve">Uradni list RS, št. 21/13, 78/13 – </w:t>
      </w:r>
      <w:proofErr w:type="spellStart"/>
      <w:r w:rsidR="00840E9D" w:rsidRPr="00840E9D">
        <w:rPr>
          <w:rFonts w:cs="Arial"/>
          <w:szCs w:val="20"/>
          <w:lang w:val="sl-SI"/>
        </w:rPr>
        <w:t>popr</w:t>
      </w:r>
      <w:proofErr w:type="spellEnd"/>
      <w:r w:rsidR="00840E9D" w:rsidRPr="00840E9D">
        <w:rPr>
          <w:rFonts w:cs="Arial"/>
          <w:szCs w:val="20"/>
          <w:lang w:val="sl-SI"/>
        </w:rPr>
        <w:t xml:space="preserve">., 47/15 – ZZSDT, 33/16 – PZ-F, 52/16, 15/17 – </w:t>
      </w:r>
      <w:proofErr w:type="spellStart"/>
      <w:r w:rsidR="00840E9D" w:rsidRPr="00840E9D">
        <w:rPr>
          <w:rFonts w:cs="Arial"/>
          <w:szCs w:val="20"/>
          <w:lang w:val="sl-SI"/>
        </w:rPr>
        <w:t>odl</w:t>
      </w:r>
      <w:proofErr w:type="spellEnd"/>
      <w:r w:rsidR="00840E9D" w:rsidRPr="00840E9D">
        <w:rPr>
          <w:rFonts w:cs="Arial"/>
          <w:szCs w:val="20"/>
          <w:lang w:val="sl-SI"/>
        </w:rPr>
        <w:t xml:space="preserve">. US in 22/19 – </w:t>
      </w:r>
      <w:proofErr w:type="spellStart"/>
      <w:r w:rsidR="00840E9D" w:rsidRPr="00840E9D">
        <w:rPr>
          <w:rFonts w:cs="Arial"/>
          <w:szCs w:val="20"/>
          <w:lang w:val="sl-SI"/>
        </w:rPr>
        <w:t>ZPosS</w:t>
      </w:r>
      <w:proofErr w:type="spellEnd"/>
      <w:r w:rsidR="00840E9D" w:rsidRPr="00840E9D">
        <w:rPr>
          <w:rFonts w:cs="Arial"/>
          <w:szCs w:val="20"/>
          <w:lang w:val="sl-SI"/>
        </w:rPr>
        <w:t>)</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78466A">
        <w:rPr>
          <w:rFonts w:cs="Arial"/>
          <w:szCs w:val="20"/>
          <w:lang w:val="sl-SI"/>
        </w:rPr>
        <w:t>,</w:t>
      </w:r>
      <w:r w:rsidRPr="00562046">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C9602D" w:rsidRPr="0078466A">
        <w:rPr>
          <w:rFonts w:cs="Arial"/>
          <w:iCs/>
          <w:szCs w:val="20"/>
          <w:lang w:val="sl-SI"/>
        </w:rPr>
        <w:t xml:space="preserve">v okviru Programa sodelovanja </w:t>
      </w:r>
      <w:proofErr w:type="spellStart"/>
      <w:r w:rsidR="00C9602D" w:rsidRPr="0078466A">
        <w:rPr>
          <w:rFonts w:cs="Arial"/>
          <w:iCs/>
          <w:szCs w:val="20"/>
          <w:lang w:val="sl-SI"/>
        </w:rPr>
        <w:t>Interreg</w:t>
      </w:r>
      <w:proofErr w:type="spellEnd"/>
      <w:r w:rsidR="00C9602D" w:rsidRPr="0078466A">
        <w:rPr>
          <w:rFonts w:cs="Arial"/>
          <w:iCs/>
          <w:szCs w:val="20"/>
          <w:lang w:val="sl-SI"/>
        </w:rPr>
        <w:t xml:space="preserve"> V-A Slovenija-Hrvaška (SI-HR) v okviru evropskega teritorialnega sodelovanja v programskem obdobju 2014-2020</w:t>
      </w:r>
      <w:r w:rsidR="004E1D58">
        <w:rPr>
          <w:rFonts w:cs="Arial"/>
          <w:iCs/>
          <w:szCs w:val="20"/>
          <w:lang w:val="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D04445" w:rsidRPr="00454293">
        <w:rPr>
          <w:rFonts w:cs="Arial"/>
          <w:b/>
          <w:szCs w:val="20"/>
          <w:lang w:val="sl-SI"/>
        </w:rPr>
        <w:t>90</w:t>
      </w:r>
      <w:r w:rsidR="0051786F" w:rsidRPr="00454293">
        <w:rPr>
          <w:rFonts w:cs="Arial"/>
          <w:b/>
          <w:szCs w:val="20"/>
          <w:lang w:val="sl-SI"/>
        </w:rPr>
        <w:t>2</w:t>
      </w:r>
      <w:r w:rsidR="004237EA">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B54ED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013FD0"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26464">
        <w:rPr>
          <w:rFonts w:cs="Arial"/>
          <w:szCs w:val="20"/>
          <w:lang w:val="sl-SI" w:eastAsia="sl-SI"/>
        </w:rPr>
        <w:t>31.7.2020</w:t>
      </w:r>
      <w:r w:rsidR="00562046" w:rsidRPr="00013FD0">
        <w:rPr>
          <w:rFonts w:cs="Arial"/>
          <w:szCs w:val="20"/>
          <w:lang w:val="sl-SI" w:eastAsia="sl-SI"/>
        </w:rPr>
        <w:t xml:space="preserve">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2.2 – Čezmejno usklajeno zmanjšanje poplavne ogroženosti 2.2</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 xml:space="preserve"> gradbeni</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ukrepi na porečju Mure</w:t>
      </w:r>
      <w:r w:rsidR="001E7A35" w:rsidRPr="00013FD0">
        <w:rPr>
          <w:rFonts w:cs="Arial"/>
          <w:szCs w:val="20"/>
          <w:lang w:val="sl-SI"/>
        </w:rPr>
        <w:t>«</w:t>
      </w:r>
      <w:r w:rsidR="00FB57CC">
        <w:rPr>
          <w:rFonts w:cs="Arial"/>
          <w:szCs w:val="20"/>
          <w:lang w:val="sl-SI"/>
        </w:rPr>
        <w:t xml:space="preserve"> </w:t>
      </w:r>
      <w:r w:rsidR="00FB57CC" w:rsidRPr="00C85733">
        <w:rPr>
          <w:rFonts w:cs="Arial"/>
          <w:szCs w:val="20"/>
          <w:lang w:val="sl-SI"/>
        </w:rPr>
        <w:t xml:space="preserve">s </w:t>
      </w:r>
      <w:r w:rsidR="00FB57CC">
        <w:rPr>
          <w:rFonts w:cs="Arial"/>
          <w:szCs w:val="20"/>
          <w:lang w:val="sl-SI"/>
        </w:rPr>
        <w:t>3</w:t>
      </w:r>
      <w:r w:rsidR="00FB57CC" w:rsidRPr="00C85733">
        <w:rPr>
          <w:rFonts w:cs="Arial"/>
          <w:szCs w:val="20"/>
          <w:lang w:val="sl-SI"/>
        </w:rPr>
        <w:t xml:space="preserve"> mesečnim poskusnim delom.</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organiziran</w:t>
      </w:r>
      <w:r>
        <w:rPr>
          <w:rFonts w:cs="Arial"/>
          <w:szCs w:val="20"/>
          <w:lang w:val="sl-SI"/>
        </w:rPr>
        <w:t>je, vodenje in nadzor nad delom,</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izv</w:t>
      </w:r>
      <w:r>
        <w:rPr>
          <w:rFonts w:cs="Arial"/>
          <w:szCs w:val="20"/>
          <w:lang w:val="sl-SI"/>
        </w:rPr>
        <w:t>ajanje postopkov javnih naročil,</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nadzorovanje in poročanje o poteku izvajanja projek</w:t>
      </w:r>
      <w:r>
        <w:rPr>
          <w:rFonts w:cs="Arial"/>
          <w:szCs w:val="20"/>
          <w:lang w:val="sl-SI"/>
        </w:rPr>
        <w:t>ta in finančnem stanju projekta,</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 xml:space="preserve">pripravljanje analiz in poročil s področja </w:t>
      </w:r>
      <w:r>
        <w:rPr>
          <w:rFonts w:cs="Arial"/>
          <w:szCs w:val="20"/>
          <w:lang w:val="sl-SI"/>
        </w:rPr>
        <w:t>javnih naročil in drugih vsebin,</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pisanje zapisnikov i</w:t>
      </w:r>
      <w:r>
        <w:rPr>
          <w:rFonts w:cs="Arial"/>
          <w:szCs w:val="20"/>
          <w:lang w:val="sl-SI"/>
        </w:rPr>
        <w:t>n poročil iz delovnega področja,</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 xml:space="preserve">sodelovanje pri postopkih pridobitve pravice </w:t>
      </w:r>
      <w:r>
        <w:rPr>
          <w:rFonts w:cs="Arial"/>
          <w:szCs w:val="20"/>
          <w:lang w:val="sl-SI"/>
        </w:rPr>
        <w:t>graditi - operacije z zemljišči,</w:t>
      </w:r>
    </w:p>
    <w:p w:rsid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vnos podatko</w:t>
      </w:r>
      <w:r>
        <w:rPr>
          <w:rFonts w:cs="Arial"/>
          <w:szCs w:val="20"/>
          <w:lang w:val="sl-SI"/>
        </w:rPr>
        <w:t xml:space="preserve">v v </w:t>
      </w:r>
      <w:proofErr w:type="spellStart"/>
      <w:r>
        <w:rPr>
          <w:rFonts w:cs="Arial"/>
          <w:szCs w:val="20"/>
          <w:lang w:val="sl-SI"/>
        </w:rPr>
        <w:t>eMO</w:t>
      </w:r>
      <w:proofErr w:type="spellEnd"/>
      <w:r>
        <w:rPr>
          <w:rFonts w:cs="Arial"/>
          <w:szCs w:val="20"/>
          <w:lang w:val="sl-SI"/>
        </w:rPr>
        <w:t>, druge baze in evidence,</w:t>
      </w:r>
    </w:p>
    <w:p w:rsidR="00AF3E75" w:rsidRPr="004237EA" w:rsidRDefault="004237EA" w:rsidP="004237EA">
      <w:pPr>
        <w:pStyle w:val="Odstavekseznama"/>
        <w:numPr>
          <w:ilvl w:val="0"/>
          <w:numId w:val="26"/>
        </w:numPr>
        <w:autoSpaceDE w:val="0"/>
        <w:autoSpaceDN w:val="0"/>
        <w:adjustRightInd w:val="0"/>
        <w:spacing w:line="240" w:lineRule="auto"/>
        <w:ind w:right="-19"/>
        <w:jc w:val="both"/>
        <w:rPr>
          <w:rFonts w:cs="Arial"/>
          <w:szCs w:val="20"/>
          <w:lang w:val="sl-SI"/>
        </w:rPr>
      </w:pPr>
      <w:r w:rsidRPr="004237EA">
        <w:rPr>
          <w:rFonts w:cs="Arial"/>
          <w:szCs w:val="20"/>
          <w:lang w:val="sl-SI"/>
        </w:rPr>
        <w:t>druga dela po naročilu vodstva.</w:t>
      </w:r>
    </w:p>
    <w:p w:rsidR="004237EA" w:rsidRPr="00AF3E75" w:rsidRDefault="004237EA" w:rsidP="00AF3E75">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9E35F0" w:rsidRPr="00013FD0" w:rsidRDefault="009E35F0" w:rsidP="00E01C32">
      <w:pPr>
        <w:spacing w:line="240" w:lineRule="auto"/>
        <w:jc w:val="both"/>
        <w:rPr>
          <w:rFonts w:cs="Arial"/>
          <w:szCs w:val="20"/>
          <w:lang w:val="sl-SI"/>
        </w:rPr>
      </w:pPr>
    </w:p>
    <w:p w:rsidR="00013FD0" w:rsidRPr="00C1375C" w:rsidRDefault="00502561" w:rsidP="00C1375C">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D95487" w:rsidRPr="00D95487">
        <w:rPr>
          <w:szCs w:val="20"/>
          <w:lang w:val="sl-SI" w:eastAsia="sl-SI"/>
        </w:rPr>
        <w:t xml:space="preserve">31.7.2020 </w:t>
      </w:r>
      <w:r w:rsidRPr="00013FD0">
        <w:rPr>
          <w:szCs w:val="20"/>
          <w:lang w:val="sl-SI" w:eastAsia="sl-SI"/>
        </w:rPr>
        <w:t xml:space="preserve">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2.2 – Čezmejno usklajeno zmanjšanje poplavne ogroženosti 2.2 – gradbeni ukrepi na porečju Mure</w:t>
      </w:r>
      <w:r w:rsidR="00013FD0" w:rsidRPr="00013FD0">
        <w:rPr>
          <w:rFonts w:cs="Arial"/>
          <w:szCs w:val="20"/>
          <w:lang w:val="sl-SI"/>
        </w:rPr>
        <w:t>«</w:t>
      </w:r>
      <w:r w:rsidR="00C1375C">
        <w:rPr>
          <w:rFonts w:cs="Arial"/>
          <w:szCs w:val="20"/>
          <w:lang w:val="sl-SI"/>
        </w:rPr>
        <w:t xml:space="preserve"> </w:t>
      </w:r>
      <w:r w:rsidR="00C1375C" w:rsidRPr="00C85733">
        <w:rPr>
          <w:szCs w:val="20"/>
          <w:lang w:val="sl-SI" w:eastAsia="sl-SI"/>
        </w:rPr>
        <w:t xml:space="preserve">in sicer s polnim delovnim časom, s poskusnim delom v trajanju </w:t>
      </w:r>
      <w:r w:rsidR="00C1375C">
        <w:rPr>
          <w:szCs w:val="20"/>
          <w:lang w:val="sl-SI" w:eastAsia="sl-SI"/>
        </w:rPr>
        <w:t>3</w:t>
      </w:r>
      <w:r w:rsidR="00C1375C" w:rsidRPr="00C85733">
        <w:rPr>
          <w:szCs w:val="20"/>
          <w:lang w:val="sl-SI" w:eastAsia="sl-SI"/>
        </w:rPr>
        <w:t xml:space="preserve"> mesecev. Poskusno delo se lahko podaljša v primeru začasne odsotnosti z dela. </w:t>
      </w:r>
    </w:p>
    <w:p w:rsidR="00277B1F" w:rsidRPr="00013FD0" w:rsidRDefault="00277B1F"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Pr="00013FD0">
        <w:rPr>
          <w:rFonts w:cs="Arial"/>
          <w:szCs w:val="20"/>
          <w:lang w:val="sl-SI" w:eastAsia="sl-SI"/>
        </w:rPr>
        <w:t>v prostorih Direkcije Republike Slovenija za vode, Hajdrihova ulica 28c v Ljubljani oziroma v drugih njegovih uradnih prostorih.</w:t>
      </w:r>
    </w:p>
    <w:p w:rsidR="00502561" w:rsidRPr="00013FD0" w:rsidRDefault="00502561" w:rsidP="00502561">
      <w:pPr>
        <w:spacing w:line="240" w:lineRule="auto"/>
        <w:jc w:val="both"/>
        <w:rPr>
          <w:rFonts w:cs="Arial"/>
          <w:szCs w:val="20"/>
          <w:lang w:val="sl-SI" w:eastAsia="sl-SI"/>
        </w:rPr>
      </w:pPr>
    </w:p>
    <w:p w:rsidR="00562046" w:rsidRPr="00013FD0" w:rsidRDefault="00A85C99" w:rsidP="00013FD0">
      <w:pPr>
        <w:spacing w:line="240" w:lineRule="auto"/>
        <w:jc w:val="both"/>
        <w:rPr>
          <w:rFonts w:cs="Arial"/>
          <w:szCs w:val="20"/>
          <w:lang w:val="sl-SI" w:eastAsia="sl-SI"/>
        </w:rPr>
      </w:pPr>
      <w:r>
        <w:rPr>
          <w:rFonts w:cs="Arial"/>
          <w:iCs/>
          <w:szCs w:val="20"/>
          <w:lang w:val="sl-SI" w:eastAsia="sl-SI"/>
        </w:rPr>
        <w:t>Sredstva za projekt FRISCO 2.2</w:t>
      </w:r>
      <w:r w:rsidRPr="00A85C99">
        <w:rPr>
          <w:rFonts w:cs="Arial"/>
          <w:iCs/>
          <w:szCs w:val="20"/>
          <w:lang w:val="sl-SI" w:eastAsia="sl-SI"/>
        </w:rPr>
        <w:t xml:space="preserve"> so zagotovljena v okviru Programa sodelovanja </w:t>
      </w:r>
      <w:proofErr w:type="spellStart"/>
      <w:r w:rsidRPr="00A85C99">
        <w:rPr>
          <w:rFonts w:cs="Arial"/>
          <w:iCs/>
          <w:szCs w:val="20"/>
          <w:lang w:val="sl-SI" w:eastAsia="sl-SI"/>
        </w:rPr>
        <w:t>Interreg</w:t>
      </w:r>
      <w:proofErr w:type="spellEnd"/>
      <w:r w:rsidRPr="00A85C99">
        <w:rPr>
          <w:rFonts w:cs="Arial"/>
          <w:iCs/>
          <w:szCs w:val="20"/>
          <w:lang w:val="sl-SI" w:eastAsia="sl-SI"/>
        </w:rPr>
        <w:t xml:space="preserve"> V-A Slovenija-Hrvaška (SI-HR) v okviru evropskega teritorialnega sodelovanja v programskem obdobju 2014-2020. Zaposlitev sofinancirata Republika Slovenija (15%) in Evropska unija (85%)</w:t>
      </w:r>
      <w:r w:rsidR="00562046" w:rsidRPr="00013FD0">
        <w:rPr>
          <w:rFonts w:cs="Arial"/>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Pr="00013FD0">
        <w:rPr>
          <w:szCs w:val="20"/>
          <w:lang w:val="sl-SI" w:eastAsia="sl-SI"/>
        </w:rPr>
        <w:t>90</w:t>
      </w:r>
      <w:r w:rsidR="006C72AD" w:rsidRPr="00013FD0">
        <w:rPr>
          <w:szCs w:val="20"/>
          <w:lang w:val="sl-SI" w:eastAsia="sl-SI"/>
        </w:rPr>
        <w:t>2</w:t>
      </w:r>
      <w:r w:rsidR="004237EA">
        <w:rPr>
          <w:szCs w:val="20"/>
          <w:lang w:val="sl-SI" w:eastAsia="sl-SI"/>
        </w:rPr>
        <w:t>8</w:t>
      </w:r>
      <w:r w:rsidRPr="00013FD0">
        <w:rPr>
          <w:szCs w:val="20"/>
          <w:lang w:val="sl-SI" w:eastAsia="sl-SI"/>
        </w:rPr>
        <w:t>), št. 11002-</w:t>
      </w:r>
      <w:r w:rsidR="00176CC1">
        <w:rPr>
          <w:szCs w:val="20"/>
          <w:lang w:val="sl-SI" w:eastAsia="sl-SI"/>
        </w:rPr>
        <w:t>35</w:t>
      </w:r>
      <w:r w:rsidRPr="00013FD0">
        <w:rPr>
          <w:szCs w:val="20"/>
          <w:lang w:val="sl-SI" w:eastAsia="sl-SI"/>
        </w:rPr>
        <w:t>/201</w:t>
      </w:r>
      <w:r w:rsidR="00277B1F" w:rsidRPr="00013FD0">
        <w:rPr>
          <w:szCs w:val="20"/>
          <w:lang w:val="sl-SI" w:eastAsia="sl-SI"/>
        </w:rPr>
        <w:t>9</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CC13A2">
        <w:rPr>
          <w:b/>
          <w:szCs w:val="20"/>
          <w:lang w:val="sl-SI" w:eastAsia="sl-SI"/>
        </w:rPr>
        <w:t>8</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840E9D">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066C1" w:rsidRPr="00A066C1" w:rsidRDefault="00A066C1" w:rsidP="00A066C1">
      <w:pPr>
        <w:spacing w:line="240" w:lineRule="auto"/>
        <w:jc w:val="both"/>
        <w:rPr>
          <w:rFonts w:cs="Arial"/>
          <w:szCs w:val="20"/>
          <w:lang w:val="sl-SI"/>
        </w:rPr>
      </w:pPr>
      <w:r w:rsidRPr="00A066C1">
        <w:rPr>
          <w:rFonts w:cs="Arial"/>
          <w:szCs w:val="20"/>
          <w:lang w:val="sl-SI"/>
        </w:rPr>
        <w:t>Za dodatne informacije o izvedbi postopka zaposlitve dobite vsak delovni dan od 10. do 11. ure na telefonski številki 01 478 3163, ga. Mateja Logar, informacije o delovnem področju na telefonski številki 01 478 3112, ga. Suzana Stražar in 01 478 3193</w:t>
      </w:r>
      <w:r w:rsidR="00B26CA6">
        <w:rPr>
          <w:rFonts w:cs="Arial"/>
          <w:szCs w:val="20"/>
          <w:lang w:val="sl-SI"/>
        </w:rPr>
        <w:t>,</w:t>
      </w:r>
      <w:r w:rsidRPr="00A066C1">
        <w:rPr>
          <w:rFonts w:cs="Arial"/>
          <w:szCs w:val="20"/>
          <w:lang w:val="sl-SI"/>
        </w:rPr>
        <w:t xml:space="preserve"> g. Rok </w:t>
      </w:r>
      <w:proofErr w:type="spellStart"/>
      <w:r w:rsidRPr="00A066C1">
        <w:rPr>
          <w:rFonts w:cs="Arial"/>
          <w:szCs w:val="20"/>
          <w:lang w:val="sl-SI"/>
        </w:rPr>
        <w:t>Penec</w:t>
      </w:r>
      <w:proofErr w:type="spellEnd"/>
      <w:r w:rsidRPr="00A066C1">
        <w:rPr>
          <w:rFonts w:cs="Arial"/>
          <w:szCs w:val="20"/>
          <w:lang w:val="sl-SI"/>
        </w:rPr>
        <w:t>.</w:t>
      </w:r>
    </w:p>
    <w:p w:rsidR="00176CC1" w:rsidRDefault="00176CC1" w:rsidP="00915FD1">
      <w:pPr>
        <w:spacing w:line="240" w:lineRule="auto"/>
        <w:jc w:val="both"/>
        <w:rPr>
          <w:rFonts w:cs="Arial"/>
          <w:szCs w:val="20"/>
          <w:lang w:val="sl-SI" w:eastAsia="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Default="00681B50" w:rsidP="00915FD1">
      <w:pPr>
        <w:spacing w:line="240" w:lineRule="auto"/>
        <w:jc w:val="both"/>
        <w:rPr>
          <w:rFonts w:cs="Arial"/>
          <w:color w:val="FF0000"/>
          <w:szCs w:val="20"/>
          <w:lang w:val="sl-SI" w:eastAsia="sl-SI"/>
        </w:rPr>
      </w:pPr>
    </w:p>
    <w:p w:rsidR="00233CD9" w:rsidRPr="00DA36E6" w:rsidRDefault="00233CD9" w:rsidP="00DA36E6">
      <w:bookmarkStart w:id="0" w:name="_GoBack"/>
      <w:bookmarkEnd w:id="0"/>
    </w:p>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9E" w:rsidRDefault="00C51F9E">
      <w:r>
        <w:separator/>
      </w:r>
    </w:p>
  </w:endnote>
  <w:endnote w:type="continuationSeparator" w:id="0">
    <w:p w:rsidR="00C51F9E" w:rsidRDefault="00C5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9E" w:rsidRDefault="00C51F9E">
      <w:r>
        <w:separator/>
      </w:r>
    </w:p>
  </w:footnote>
  <w:footnote w:type="continuationSeparator" w:id="0">
    <w:p w:rsidR="00C51F9E" w:rsidRDefault="00C5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C46E4"/>
    <w:multiLevelType w:val="hybridMultilevel"/>
    <w:tmpl w:val="AB14916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5"/>
  </w:num>
  <w:num w:numId="22">
    <w:abstractNumId w:val="14"/>
  </w:num>
  <w:num w:numId="23">
    <w:abstractNumId w:val="20"/>
  </w:num>
  <w:num w:numId="24">
    <w:abstractNumId w:val="19"/>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5C5"/>
    <w:rsid w:val="00011B8A"/>
    <w:rsid w:val="00013FD0"/>
    <w:rsid w:val="000236DC"/>
    <w:rsid w:val="00023A41"/>
    <w:rsid w:val="00023A88"/>
    <w:rsid w:val="0002507A"/>
    <w:rsid w:val="00046735"/>
    <w:rsid w:val="00047176"/>
    <w:rsid w:val="00072B31"/>
    <w:rsid w:val="00096C51"/>
    <w:rsid w:val="000A0B02"/>
    <w:rsid w:val="000A35BB"/>
    <w:rsid w:val="000A49E9"/>
    <w:rsid w:val="000A56B9"/>
    <w:rsid w:val="000A7238"/>
    <w:rsid w:val="000C0217"/>
    <w:rsid w:val="000E5383"/>
    <w:rsid w:val="00102655"/>
    <w:rsid w:val="001175DA"/>
    <w:rsid w:val="001227DF"/>
    <w:rsid w:val="001310F6"/>
    <w:rsid w:val="00132CAE"/>
    <w:rsid w:val="001357B2"/>
    <w:rsid w:val="001465F2"/>
    <w:rsid w:val="00147DF6"/>
    <w:rsid w:val="00154C88"/>
    <w:rsid w:val="00154DF5"/>
    <w:rsid w:val="00161C59"/>
    <w:rsid w:val="001644E1"/>
    <w:rsid w:val="0017478F"/>
    <w:rsid w:val="00175C91"/>
    <w:rsid w:val="00176CC1"/>
    <w:rsid w:val="0017788B"/>
    <w:rsid w:val="001865B6"/>
    <w:rsid w:val="0019652A"/>
    <w:rsid w:val="001B4C70"/>
    <w:rsid w:val="001C6CEB"/>
    <w:rsid w:val="001D572C"/>
    <w:rsid w:val="001D659F"/>
    <w:rsid w:val="001E0B3A"/>
    <w:rsid w:val="001E7A35"/>
    <w:rsid w:val="001F3FA8"/>
    <w:rsid w:val="00202A77"/>
    <w:rsid w:val="00226464"/>
    <w:rsid w:val="0023164E"/>
    <w:rsid w:val="00233CD9"/>
    <w:rsid w:val="00250C46"/>
    <w:rsid w:val="00263D40"/>
    <w:rsid w:val="00271CE5"/>
    <w:rsid w:val="002739AB"/>
    <w:rsid w:val="00277B1F"/>
    <w:rsid w:val="002802E8"/>
    <w:rsid w:val="00282020"/>
    <w:rsid w:val="00282154"/>
    <w:rsid w:val="002A2B69"/>
    <w:rsid w:val="002A3A43"/>
    <w:rsid w:val="002B64F1"/>
    <w:rsid w:val="002B6D18"/>
    <w:rsid w:val="002C1137"/>
    <w:rsid w:val="002C574A"/>
    <w:rsid w:val="00311D80"/>
    <w:rsid w:val="00327033"/>
    <w:rsid w:val="00331F00"/>
    <w:rsid w:val="003436F1"/>
    <w:rsid w:val="00360447"/>
    <w:rsid w:val="003636BF"/>
    <w:rsid w:val="00371442"/>
    <w:rsid w:val="00372D01"/>
    <w:rsid w:val="003845B4"/>
    <w:rsid w:val="003866E7"/>
    <w:rsid w:val="00387B1A"/>
    <w:rsid w:val="0039085C"/>
    <w:rsid w:val="003A22AA"/>
    <w:rsid w:val="003A4179"/>
    <w:rsid w:val="003A44AD"/>
    <w:rsid w:val="003C4155"/>
    <w:rsid w:val="003C5EE5"/>
    <w:rsid w:val="003D6271"/>
    <w:rsid w:val="003E1C74"/>
    <w:rsid w:val="003F1FDC"/>
    <w:rsid w:val="003F429F"/>
    <w:rsid w:val="004237EA"/>
    <w:rsid w:val="00435CA1"/>
    <w:rsid w:val="00454293"/>
    <w:rsid w:val="004605E8"/>
    <w:rsid w:val="004657EE"/>
    <w:rsid w:val="004662CD"/>
    <w:rsid w:val="004773FB"/>
    <w:rsid w:val="00487A80"/>
    <w:rsid w:val="00491CA5"/>
    <w:rsid w:val="004A6F3A"/>
    <w:rsid w:val="004C1E54"/>
    <w:rsid w:val="004C739C"/>
    <w:rsid w:val="004C7AAD"/>
    <w:rsid w:val="004E1071"/>
    <w:rsid w:val="004E1D58"/>
    <w:rsid w:val="004F2C43"/>
    <w:rsid w:val="00502561"/>
    <w:rsid w:val="0051786F"/>
    <w:rsid w:val="00520859"/>
    <w:rsid w:val="00521223"/>
    <w:rsid w:val="00526246"/>
    <w:rsid w:val="0052642D"/>
    <w:rsid w:val="0054370E"/>
    <w:rsid w:val="00544EC4"/>
    <w:rsid w:val="00547211"/>
    <w:rsid w:val="005522C7"/>
    <w:rsid w:val="00553AF5"/>
    <w:rsid w:val="0055594C"/>
    <w:rsid w:val="00560FFB"/>
    <w:rsid w:val="00562046"/>
    <w:rsid w:val="00567106"/>
    <w:rsid w:val="00583343"/>
    <w:rsid w:val="005A5A5D"/>
    <w:rsid w:val="005C1856"/>
    <w:rsid w:val="005D13ED"/>
    <w:rsid w:val="005E1D3C"/>
    <w:rsid w:val="005E60BA"/>
    <w:rsid w:val="005E668A"/>
    <w:rsid w:val="00603336"/>
    <w:rsid w:val="006129FF"/>
    <w:rsid w:val="00625AE6"/>
    <w:rsid w:val="006278EB"/>
    <w:rsid w:val="00630388"/>
    <w:rsid w:val="00632253"/>
    <w:rsid w:val="00634AC6"/>
    <w:rsid w:val="00642714"/>
    <w:rsid w:val="006455CE"/>
    <w:rsid w:val="00645FE9"/>
    <w:rsid w:val="006500DF"/>
    <w:rsid w:val="00650657"/>
    <w:rsid w:val="00655841"/>
    <w:rsid w:val="00681B50"/>
    <w:rsid w:val="00687B93"/>
    <w:rsid w:val="006A148C"/>
    <w:rsid w:val="006A2A09"/>
    <w:rsid w:val="006A31E1"/>
    <w:rsid w:val="006C72AD"/>
    <w:rsid w:val="006D5CD8"/>
    <w:rsid w:val="006F1B6C"/>
    <w:rsid w:val="007038B7"/>
    <w:rsid w:val="0071570F"/>
    <w:rsid w:val="00725271"/>
    <w:rsid w:val="00733017"/>
    <w:rsid w:val="0074672E"/>
    <w:rsid w:val="0075156A"/>
    <w:rsid w:val="007667CF"/>
    <w:rsid w:val="00783310"/>
    <w:rsid w:val="0078466A"/>
    <w:rsid w:val="00785C8E"/>
    <w:rsid w:val="00793400"/>
    <w:rsid w:val="00797915"/>
    <w:rsid w:val="007A22A5"/>
    <w:rsid w:val="007A4A6D"/>
    <w:rsid w:val="007D1BCF"/>
    <w:rsid w:val="007D75CF"/>
    <w:rsid w:val="007E0440"/>
    <w:rsid w:val="007E10B2"/>
    <w:rsid w:val="007E6C01"/>
    <w:rsid w:val="007E6DC5"/>
    <w:rsid w:val="00827678"/>
    <w:rsid w:val="00840E9D"/>
    <w:rsid w:val="00842C89"/>
    <w:rsid w:val="0084390A"/>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618"/>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7723"/>
    <w:rsid w:val="009A7F0A"/>
    <w:rsid w:val="009C740A"/>
    <w:rsid w:val="009D68CD"/>
    <w:rsid w:val="009E35F0"/>
    <w:rsid w:val="009E3B82"/>
    <w:rsid w:val="00A066C1"/>
    <w:rsid w:val="00A125C5"/>
    <w:rsid w:val="00A220FD"/>
    <w:rsid w:val="00A2451C"/>
    <w:rsid w:val="00A24D83"/>
    <w:rsid w:val="00A27523"/>
    <w:rsid w:val="00A462E6"/>
    <w:rsid w:val="00A46D8C"/>
    <w:rsid w:val="00A46F96"/>
    <w:rsid w:val="00A65EE7"/>
    <w:rsid w:val="00A70133"/>
    <w:rsid w:val="00A770A6"/>
    <w:rsid w:val="00A813B1"/>
    <w:rsid w:val="00A85C99"/>
    <w:rsid w:val="00AA6846"/>
    <w:rsid w:val="00AB1999"/>
    <w:rsid w:val="00AB36C4"/>
    <w:rsid w:val="00AB39B5"/>
    <w:rsid w:val="00AB4C1A"/>
    <w:rsid w:val="00AC1D7A"/>
    <w:rsid w:val="00AC32B2"/>
    <w:rsid w:val="00AD31E3"/>
    <w:rsid w:val="00AD3BA0"/>
    <w:rsid w:val="00AF19F9"/>
    <w:rsid w:val="00AF3E75"/>
    <w:rsid w:val="00AF7CDE"/>
    <w:rsid w:val="00B05B22"/>
    <w:rsid w:val="00B11A80"/>
    <w:rsid w:val="00B12EB7"/>
    <w:rsid w:val="00B17141"/>
    <w:rsid w:val="00B22B5D"/>
    <w:rsid w:val="00B26827"/>
    <w:rsid w:val="00B26CA6"/>
    <w:rsid w:val="00B31575"/>
    <w:rsid w:val="00B43F4C"/>
    <w:rsid w:val="00B54ED9"/>
    <w:rsid w:val="00B6739A"/>
    <w:rsid w:val="00B70472"/>
    <w:rsid w:val="00B70E4A"/>
    <w:rsid w:val="00B75054"/>
    <w:rsid w:val="00B8547D"/>
    <w:rsid w:val="00BB090E"/>
    <w:rsid w:val="00BC0A6D"/>
    <w:rsid w:val="00BE16A8"/>
    <w:rsid w:val="00BF67B1"/>
    <w:rsid w:val="00C0372F"/>
    <w:rsid w:val="00C1375C"/>
    <w:rsid w:val="00C2457A"/>
    <w:rsid w:val="00C250D5"/>
    <w:rsid w:val="00C25221"/>
    <w:rsid w:val="00C27C0E"/>
    <w:rsid w:val="00C35666"/>
    <w:rsid w:val="00C46770"/>
    <w:rsid w:val="00C51F9E"/>
    <w:rsid w:val="00C64731"/>
    <w:rsid w:val="00C65E7B"/>
    <w:rsid w:val="00C92898"/>
    <w:rsid w:val="00C9602D"/>
    <w:rsid w:val="00C96D2D"/>
    <w:rsid w:val="00CA4340"/>
    <w:rsid w:val="00CB2828"/>
    <w:rsid w:val="00CC13A2"/>
    <w:rsid w:val="00CC1781"/>
    <w:rsid w:val="00CC4A25"/>
    <w:rsid w:val="00CD5B4F"/>
    <w:rsid w:val="00CE25BA"/>
    <w:rsid w:val="00CE5238"/>
    <w:rsid w:val="00CE7514"/>
    <w:rsid w:val="00CF431E"/>
    <w:rsid w:val="00CF5728"/>
    <w:rsid w:val="00D04445"/>
    <w:rsid w:val="00D1592A"/>
    <w:rsid w:val="00D159C3"/>
    <w:rsid w:val="00D174B2"/>
    <w:rsid w:val="00D248DE"/>
    <w:rsid w:val="00D26C63"/>
    <w:rsid w:val="00D43512"/>
    <w:rsid w:val="00D6154D"/>
    <w:rsid w:val="00D7012B"/>
    <w:rsid w:val="00D8542D"/>
    <w:rsid w:val="00D9046C"/>
    <w:rsid w:val="00D95487"/>
    <w:rsid w:val="00D9582A"/>
    <w:rsid w:val="00DA36E6"/>
    <w:rsid w:val="00DA55AF"/>
    <w:rsid w:val="00DB0352"/>
    <w:rsid w:val="00DB5687"/>
    <w:rsid w:val="00DC6A71"/>
    <w:rsid w:val="00DE507F"/>
    <w:rsid w:val="00DE51A0"/>
    <w:rsid w:val="00DF151D"/>
    <w:rsid w:val="00E01C32"/>
    <w:rsid w:val="00E0357D"/>
    <w:rsid w:val="00E11F9D"/>
    <w:rsid w:val="00E16F01"/>
    <w:rsid w:val="00E20D82"/>
    <w:rsid w:val="00E27B65"/>
    <w:rsid w:val="00E37475"/>
    <w:rsid w:val="00E4091D"/>
    <w:rsid w:val="00E461D1"/>
    <w:rsid w:val="00E627CD"/>
    <w:rsid w:val="00E642B1"/>
    <w:rsid w:val="00E706A8"/>
    <w:rsid w:val="00E716ED"/>
    <w:rsid w:val="00E9465D"/>
    <w:rsid w:val="00EA13D9"/>
    <w:rsid w:val="00EA470E"/>
    <w:rsid w:val="00EC6ED7"/>
    <w:rsid w:val="00ED1C3E"/>
    <w:rsid w:val="00ED20C1"/>
    <w:rsid w:val="00ED36FA"/>
    <w:rsid w:val="00ED5F89"/>
    <w:rsid w:val="00EE62A3"/>
    <w:rsid w:val="00EF3D79"/>
    <w:rsid w:val="00F1524B"/>
    <w:rsid w:val="00F240BB"/>
    <w:rsid w:val="00F45102"/>
    <w:rsid w:val="00F475A1"/>
    <w:rsid w:val="00F57FED"/>
    <w:rsid w:val="00FA434C"/>
    <w:rsid w:val="00FA58A5"/>
    <w:rsid w:val="00FB57CC"/>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6CA993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1006</Words>
  <Characters>5738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2019-09-12T08:18:00Z</cp:lastPrinted>
  <dcterms:created xsi:type="dcterms:W3CDTF">2019-09-12T08:21:00Z</dcterms:created>
  <dcterms:modified xsi:type="dcterms:W3CDTF">2019-09-12T08:21:00Z</dcterms:modified>
</cp:coreProperties>
</file>