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03A010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215D5">
        <w:rPr>
          <w:rFonts w:cs="Arial"/>
          <w:szCs w:val="20"/>
          <w:lang w:val="sl-SI"/>
        </w:rPr>
        <w:t>4705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1E7F60AA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4F342D">
        <w:rPr>
          <w:rFonts w:cs="Arial"/>
          <w:szCs w:val="20"/>
          <w:lang w:val="sl-SI"/>
        </w:rPr>
        <w:t>4</w:t>
      </w:r>
      <w:r w:rsidR="000215D5">
        <w:rPr>
          <w:rFonts w:cs="Arial"/>
          <w:szCs w:val="20"/>
          <w:lang w:val="sl-SI"/>
        </w:rPr>
        <w:t>9/2024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5CF8016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  <w:r w:rsidR="000215D5">
              <w:rPr>
                <w:rFonts w:cs="Arial"/>
                <w:sz w:val="16"/>
                <w:szCs w:val="16"/>
                <w:lang w:val="sl-SI"/>
              </w:rPr>
              <w:t xml:space="preserve"> za naziv višji svetovalec III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77777777" w:rsidR="00D51857" w:rsidRPr="00111DC0" w:rsidRDefault="009C76E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0E947F0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507998F4" w14:textId="77777777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63EDAF84" w14:textId="77777777" w:rsidR="00916B85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Zaželene izkušnje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2506ACB2" w:rsidR="00AC44D3" w:rsidRPr="000215D5" w:rsidRDefault="00C827EE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  <w:r w:rsidRPr="00C827EE">
              <w:rPr>
                <w:rFonts w:cs="Arial"/>
                <w:color w:val="000000"/>
                <w:szCs w:val="20"/>
                <w:lang w:val="sl-SI"/>
              </w:rPr>
              <w:t>Operativne izkušnje (spremljanje in nadzor gradnje ter koordinacija z vsemi deležniki na projektu..)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B8DAD75" w14:textId="77777777" w:rsidR="00916B85" w:rsidRP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16B85" w:rsidRPr="00111DC0" w14:paraId="5ADCEE9C" w14:textId="77777777" w:rsidTr="008341E4">
        <w:tc>
          <w:tcPr>
            <w:tcW w:w="7524" w:type="dxa"/>
          </w:tcPr>
          <w:p w14:paraId="75442F5A" w14:textId="400122F6" w:rsidR="00916B85" w:rsidRPr="00BC49BB" w:rsidRDefault="00C827EE" w:rsidP="00916B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Delovne izkušnje s področja gradbeništva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98555" w14:textId="77777777" w:rsidR="00916B85" w:rsidRPr="00111DC0" w:rsidRDefault="00916B85" w:rsidP="008341E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8BAC39E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53E4DD2E" w14:textId="77777777" w:rsidTr="00AE2141">
        <w:tc>
          <w:tcPr>
            <w:tcW w:w="2088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AE2141">
        <w:tc>
          <w:tcPr>
            <w:tcW w:w="2088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AE2141">
        <w:tc>
          <w:tcPr>
            <w:tcW w:w="2088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AE2141">
        <w:tc>
          <w:tcPr>
            <w:tcW w:w="4606" w:type="dxa"/>
            <w:gridSpan w:val="3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AE2141">
        <w:tc>
          <w:tcPr>
            <w:tcW w:w="2628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AE2141">
        <w:tc>
          <w:tcPr>
            <w:tcW w:w="2628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76F361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4AA3670C" w14:textId="77777777" w:rsidTr="00AE2141">
        <w:tc>
          <w:tcPr>
            <w:tcW w:w="4606" w:type="dxa"/>
            <w:gridSpan w:val="2"/>
          </w:tcPr>
          <w:p w14:paraId="5079C85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AE2141">
        <w:tc>
          <w:tcPr>
            <w:tcW w:w="3528" w:type="dxa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AE2141">
        <w:tc>
          <w:tcPr>
            <w:tcW w:w="3528" w:type="dxa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AE2141">
        <w:tc>
          <w:tcPr>
            <w:tcW w:w="3528" w:type="dxa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A39E" w14:textId="77777777" w:rsidR="00587B61" w:rsidRDefault="00587B61">
      <w:r>
        <w:separator/>
      </w:r>
    </w:p>
  </w:endnote>
  <w:endnote w:type="continuationSeparator" w:id="0">
    <w:p w14:paraId="7A13C0BE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8254" w14:textId="77777777" w:rsidR="00587B61" w:rsidRDefault="00587B61">
      <w:r>
        <w:separator/>
      </w:r>
    </w:p>
  </w:footnote>
  <w:footnote w:type="continuationSeparator" w:id="0">
    <w:p w14:paraId="4DCE8ED7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846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2024-02-15T13:16:00Z</dcterms:created>
  <dcterms:modified xsi:type="dcterms:W3CDTF">2024-07-01T12:09:00Z</dcterms:modified>
</cp:coreProperties>
</file>