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17FC38B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9378E">
        <w:rPr>
          <w:rFonts w:cs="Arial"/>
          <w:szCs w:val="20"/>
          <w:lang w:val="sl-SI"/>
        </w:rPr>
        <w:t>4905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1F5736F3" w14:textId="2C8987DE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99378E">
        <w:rPr>
          <w:rFonts w:cs="Arial"/>
          <w:szCs w:val="20"/>
          <w:lang w:val="sl-SI"/>
        </w:rPr>
        <w:t>47</w:t>
      </w:r>
      <w:r w:rsidR="002D5101" w:rsidRPr="002D5101">
        <w:rPr>
          <w:rFonts w:cs="Arial"/>
          <w:szCs w:val="20"/>
          <w:lang w:val="sl-SI"/>
        </w:rPr>
        <w:t>/2023</w:t>
      </w:r>
    </w:p>
    <w:p w14:paraId="0C147C6E" w14:textId="2518480F" w:rsidR="0099378E" w:rsidRPr="002D5101" w:rsidRDefault="0099378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Lokacija dela: Nova Gorica</w:t>
      </w:r>
    </w:p>
    <w:p w14:paraId="6FE3BB27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77777777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E537B">
        <w:rPr>
          <w:rFonts w:cs="Arial"/>
          <w:b/>
          <w:szCs w:val="20"/>
          <w:u w:val="single"/>
          <w:lang w:val="sl-SI"/>
        </w:rPr>
        <w:t xml:space="preserve">prednosti </w:t>
      </w:r>
      <w:r w:rsidRPr="00FE537B">
        <w:rPr>
          <w:rFonts w:cs="Arial"/>
          <w:b/>
          <w:szCs w:val="20"/>
          <w:lang w:val="sl-SI"/>
        </w:rPr>
        <w:t>kriterij pri izbiri glede na javni natečaj);</w:t>
      </w:r>
      <w:r w:rsidRPr="00FE537B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FE537B">
        <w:rPr>
          <w:rFonts w:cs="Arial"/>
          <w:color w:val="000000"/>
          <w:szCs w:val="20"/>
          <w:lang w:val="sl-SI"/>
        </w:rPr>
        <w:t>e</w:t>
      </w:r>
      <w:r w:rsidRPr="00FE537B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D66782E" w14:textId="77777777" w:rsidR="00D51857" w:rsidRPr="00FE537B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5F1D7618" w14:textId="6FDD7BCB" w:rsidR="00916B85" w:rsidRPr="00FE537B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Zaželene izkušnje</w:t>
      </w:r>
      <w:r w:rsidR="00FE537B" w:rsidRPr="00FE537B">
        <w:rPr>
          <w:rFonts w:cs="Arial"/>
          <w:b/>
          <w:color w:val="000000"/>
          <w:szCs w:val="20"/>
          <w:lang w:val="sl-SI"/>
        </w:rPr>
        <w:t>/poznavanje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FE537B" w14:paraId="7C14F9B7" w14:textId="77777777" w:rsidTr="00916B85">
        <w:tc>
          <w:tcPr>
            <w:tcW w:w="7524" w:type="dxa"/>
          </w:tcPr>
          <w:p w14:paraId="08485A74" w14:textId="1963E64B" w:rsidR="00AC44D3" w:rsidRPr="00FE537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 w:rsidR="00FE537B" w:rsidRPr="00FE537B">
              <w:rPr>
                <w:rFonts w:cs="Arial"/>
                <w:color w:val="000000"/>
                <w:szCs w:val="20"/>
                <w:lang w:val="sl-SI"/>
              </w:rPr>
              <w:t xml:space="preserve">z upravnimi in drugimi postopki 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2BE8C" w14:textId="77777777" w:rsidR="00AC44D3" w:rsidRPr="00FE537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FE537B" w14:paraId="01552A9A" w14:textId="77777777" w:rsidTr="00916B85">
        <w:tc>
          <w:tcPr>
            <w:tcW w:w="7524" w:type="dxa"/>
          </w:tcPr>
          <w:p w14:paraId="4BBCE128" w14:textId="7A1F2F3B" w:rsidR="004D0CE6" w:rsidRPr="00FE537B" w:rsidRDefault="00FE537B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>Poznavanje prostorskih podatkovnih baz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6A927" w14:textId="77777777" w:rsidR="004D0CE6" w:rsidRPr="00FE537B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FE537B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8640D0C" w14:textId="77777777" w:rsidR="004D0CE6" w:rsidRPr="00FE537B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0A1B93AD" w14:textId="77777777" w:rsidR="00916B85" w:rsidRPr="00FE537B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2A25C2B" w14:textId="77777777" w:rsidTr="00FE537B">
        <w:tc>
          <w:tcPr>
            <w:tcW w:w="7524" w:type="dxa"/>
          </w:tcPr>
          <w:p w14:paraId="5EFD0CB7" w14:textId="22D13CB9" w:rsidR="00916B85" w:rsidRPr="00FE537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E537B"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FE537B" w:rsidRPr="00FE537B">
              <w:rPr>
                <w:rFonts w:cs="Arial"/>
                <w:color w:val="000000"/>
                <w:szCs w:val="20"/>
                <w:lang w:val="sl-SI"/>
              </w:rPr>
              <w:t>področja upravljanja voda ter področne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DC384" w14:textId="4D26D195" w:rsidR="00916B85" w:rsidRPr="00111DC0" w:rsidRDefault="00FE537B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322C94" w14:textId="77777777" w:rsidR="00FE537B" w:rsidRDefault="00FE537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867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2023-12-14T09:13:00Z</dcterms:created>
  <dcterms:modified xsi:type="dcterms:W3CDTF">2023-12-15T08:07:00Z</dcterms:modified>
</cp:coreProperties>
</file>