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D174B2">
      <w:pPr>
        <w:tabs>
          <w:tab w:val="left" w:pos="2835"/>
        </w:tabs>
        <w:jc w:val="both"/>
        <w:rPr>
          <w:rFonts w:cs="Arial"/>
          <w:szCs w:val="20"/>
          <w:lang w:val="sl-SI"/>
        </w:rPr>
      </w:pPr>
    </w:p>
    <w:p w:rsidR="001D004B" w:rsidRPr="003746F8" w:rsidRDefault="001D004B" w:rsidP="001D004B">
      <w:pPr>
        <w:tabs>
          <w:tab w:val="left" w:pos="2835"/>
        </w:tabs>
        <w:spacing w:line="240" w:lineRule="auto"/>
        <w:jc w:val="both"/>
        <w:rPr>
          <w:rFonts w:cs="Arial"/>
          <w:szCs w:val="20"/>
          <w:lang w:val="sl-SI"/>
        </w:rPr>
      </w:pPr>
      <w:r w:rsidRPr="003746F8">
        <w:rPr>
          <w:rFonts w:cs="Arial"/>
          <w:szCs w:val="20"/>
          <w:lang w:val="sl-SI"/>
        </w:rPr>
        <w:t>Na podlagi 2. točke prvega odstavka 68. člena v povezavi s tretjim odstavkom 70. člena Zakona</w:t>
      </w:r>
      <w:r w:rsidRPr="00EC183B">
        <w:rPr>
          <w:rFonts w:cs="Arial"/>
          <w:szCs w:val="20"/>
        </w:rPr>
        <w:t xml:space="preserve"> </w:t>
      </w:r>
      <w:r w:rsidRPr="003746F8">
        <w:rPr>
          <w:rFonts w:cs="Arial"/>
          <w:szCs w:val="20"/>
          <w:lang w:val="sl-SI"/>
        </w:rPr>
        <w:t>o javnih uslužbencih (</w:t>
      </w:r>
      <w:r w:rsidRPr="003746F8">
        <w:rPr>
          <w:rFonts w:cs="Arial"/>
          <w:color w:val="000000"/>
          <w:szCs w:val="20"/>
          <w:lang w:val="sl-SI" w:eastAsia="sl-SI"/>
        </w:rPr>
        <w:t xml:space="preserve">Uradni list RS, št. 63/07 – uradno prečiščeno besedilo, 69/08 – ZTFI-A, 69/08 – ZZavar-E, 65/08, 40/12 – ZUJF, 158/20 – </w:t>
      </w:r>
      <w:proofErr w:type="spellStart"/>
      <w:r w:rsidRPr="003746F8">
        <w:rPr>
          <w:rFonts w:cs="Arial"/>
          <w:color w:val="000000"/>
          <w:szCs w:val="20"/>
          <w:lang w:val="sl-SI" w:eastAsia="sl-SI"/>
        </w:rPr>
        <w:t>ZIntPK</w:t>
      </w:r>
      <w:proofErr w:type="spellEnd"/>
      <w:r w:rsidRPr="003746F8">
        <w:rPr>
          <w:rFonts w:cs="Arial"/>
          <w:color w:val="000000"/>
          <w:szCs w:val="20"/>
          <w:lang w:val="sl-SI" w:eastAsia="sl-SI"/>
        </w:rPr>
        <w:t>-C in 203/20 – ZIUPOPDVE</w:t>
      </w:r>
      <w:r w:rsidRPr="003746F8">
        <w:rPr>
          <w:rFonts w:cs="Arial"/>
          <w:szCs w:val="20"/>
          <w:lang w:val="sl-SI"/>
        </w:rPr>
        <w:t>; v nadaljevanju besedila: ZJU) in v skladu s 25. členom Zakona o delovnih razmerjih (</w:t>
      </w:r>
      <w:r w:rsidRPr="003746F8">
        <w:rPr>
          <w:rFonts w:cs="Arial"/>
          <w:szCs w:val="20"/>
          <w:shd w:val="clear" w:color="auto" w:fill="FFFFFF"/>
          <w:lang w:val="sl-SI"/>
        </w:rPr>
        <w:t>Uradni list RS, št. </w:t>
      </w:r>
      <w:hyperlink r:id="rId7" w:tgtFrame="_blank" w:tooltip="Zakon o delovnih razmerjih (ZDR-1)" w:history="1">
        <w:r w:rsidRPr="003746F8">
          <w:rPr>
            <w:rFonts w:cs="Arial"/>
            <w:szCs w:val="20"/>
            <w:shd w:val="clear" w:color="auto" w:fill="FFFFFF"/>
            <w:lang w:val="sl-SI"/>
          </w:rPr>
          <w:t>21/13</w:t>
        </w:r>
      </w:hyperlink>
      <w:r w:rsidRPr="003746F8">
        <w:rPr>
          <w:rFonts w:cs="Arial"/>
          <w:szCs w:val="20"/>
          <w:shd w:val="clear" w:color="auto" w:fill="FFFFFF"/>
          <w:lang w:val="sl-SI"/>
        </w:rPr>
        <w:t>, </w:t>
      </w:r>
      <w:hyperlink r:id="rId8" w:tgtFrame="_blank" w:tooltip="Popravek Zakona o delovnih razmerjih" w:history="1">
        <w:r w:rsidRPr="003746F8">
          <w:rPr>
            <w:rFonts w:cs="Arial"/>
            <w:szCs w:val="20"/>
            <w:shd w:val="clear" w:color="auto" w:fill="FFFFFF"/>
            <w:lang w:val="sl-SI"/>
          </w:rPr>
          <w:t xml:space="preserve">78/13 – </w:t>
        </w:r>
        <w:proofErr w:type="spellStart"/>
        <w:r w:rsidRPr="003746F8">
          <w:rPr>
            <w:rFonts w:cs="Arial"/>
            <w:szCs w:val="20"/>
            <w:shd w:val="clear" w:color="auto" w:fill="FFFFFF"/>
            <w:lang w:val="sl-SI"/>
          </w:rPr>
          <w:t>popr</w:t>
        </w:r>
        <w:proofErr w:type="spellEnd"/>
        <w:r w:rsidRPr="003746F8">
          <w:rPr>
            <w:rFonts w:cs="Arial"/>
            <w:szCs w:val="20"/>
            <w:shd w:val="clear" w:color="auto" w:fill="FFFFFF"/>
            <w:lang w:val="sl-SI"/>
          </w:rPr>
          <w:t>.</w:t>
        </w:r>
      </w:hyperlink>
      <w:r w:rsidRPr="003746F8">
        <w:rPr>
          <w:rFonts w:cs="Arial"/>
          <w:szCs w:val="20"/>
          <w:shd w:val="clear" w:color="auto" w:fill="FFFFFF"/>
          <w:lang w:val="sl-SI"/>
        </w:rPr>
        <w:t>, </w:t>
      </w:r>
      <w:hyperlink r:id="rId9" w:tgtFrame="_blank" w:tooltip="Zakon o zaposlovanju, samozaposlovanju in delu tujcev" w:history="1">
        <w:r w:rsidRPr="003746F8">
          <w:rPr>
            <w:rFonts w:cs="Arial"/>
            <w:szCs w:val="20"/>
            <w:shd w:val="clear" w:color="auto" w:fill="FFFFFF"/>
            <w:lang w:val="sl-SI"/>
          </w:rPr>
          <w:t>47/15</w:t>
        </w:r>
      </w:hyperlink>
      <w:r w:rsidRPr="003746F8">
        <w:rPr>
          <w:rFonts w:cs="Arial"/>
          <w:szCs w:val="20"/>
          <w:shd w:val="clear" w:color="auto" w:fill="FFFFFF"/>
          <w:lang w:val="sl-SI"/>
        </w:rPr>
        <w:t> – ZZSDT, </w:t>
      </w:r>
      <w:hyperlink r:id="rId10" w:tgtFrame="_blank" w:tooltip="Zakon o spremembah in dopolnitvah Pomorskega zakonika" w:history="1">
        <w:r w:rsidRPr="003746F8">
          <w:rPr>
            <w:rFonts w:cs="Arial"/>
            <w:szCs w:val="20"/>
            <w:shd w:val="clear" w:color="auto" w:fill="FFFFFF"/>
            <w:lang w:val="sl-SI"/>
          </w:rPr>
          <w:t>33/16</w:t>
        </w:r>
      </w:hyperlink>
      <w:r w:rsidRPr="003746F8">
        <w:rPr>
          <w:rFonts w:cs="Arial"/>
          <w:szCs w:val="20"/>
          <w:shd w:val="clear" w:color="auto" w:fill="FFFFFF"/>
          <w:lang w:val="sl-SI"/>
        </w:rPr>
        <w:t> – PZ-F, </w:t>
      </w:r>
      <w:hyperlink r:id="rId11" w:tgtFrame="_blank" w:tooltip="Zakon o dopolnitvah Zakona o delovnih razmerjih" w:history="1">
        <w:r w:rsidRPr="003746F8">
          <w:rPr>
            <w:rFonts w:cs="Arial"/>
            <w:szCs w:val="20"/>
            <w:shd w:val="clear" w:color="auto" w:fill="FFFFFF"/>
            <w:lang w:val="sl-SI"/>
          </w:rPr>
          <w:t>52/16</w:t>
        </w:r>
      </w:hyperlink>
      <w:r w:rsidRPr="003746F8">
        <w:rPr>
          <w:rFonts w:cs="Arial"/>
          <w:szCs w:val="20"/>
          <w:shd w:val="clear" w:color="auto" w:fill="FFFFFF"/>
          <w:lang w:val="sl-SI"/>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3746F8">
          <w:rPr>
            <w:rFonts w:cs="Arial"/>
            <w:szCs w:val="20"/>
            <w:shd w:val="clear" w:color="auto" w:fill="FFFFFF"/>
            <w:lang w:val="sl-SI"/>
          </w:rPr>
          <w:t>15/17</w:t>
        </w:r>
      </w:hyperlink>
      <w:r w:rsidRPr="003746F8">
        <w:rPr>
          <w:rFonts w:cs="Arial"/>
          <w:szCs w:val="20"/>
          <w:shd w:val="clear" w:color="auto" w:fill="FFFFFF"/>
          <w:lang w:val="sl-SI"/>
        </w:rPr>
        <w:t xml:space="preserve"> – </w:t>
      </w:r>
      <w:proofErr w:type="spellStart"/>
      <w:r w:rsidRPr="003746F8">
        <w:rPr>
          <w:rFonts w:cs="Arial"/>
          <w:szCs w:val="20"/>
          <w:shd w:val="clear" w:color="auto" w:fill="FFFFFF"/>
          <w:lang w:val="sl-SI"/>
        </w:rPr>
        <w:t>odl</w:t>
      </w:r>
      <w:proofErr w:type="spellEnd"/>
      <w:r w:rsidRPr="003746F8">
        <w:rPr>
          <w:rFonts w:cs="Arial"/>
          <w:szCs w:val="20"/>
          <w:shd w:val="clear" w:color="auto" w:fill="FFFFFF"/>
          <w:lang w:val="sl-SI"/>
        </w:rPr>
        <w:t>. US, </w:t>
      </w:r>
      <w:hyperlink r:id="rId13" w:tgtFrame="_blank" w:tooltip="Zakon o poslovni skrivnosti" w:history="1">
        <w:r w:rsidRPr="003746F8">
          <w:rPr>
            <w:rFonts w:cs="Arial"/>
            <w:szCs w:val="20"/>
            <w:shd w:val="clear" w:color="auto" w:fill="FFFFFF"/>
            <w:lang w:val="sl-SI"/>
          </w:rPr>
          <w:t>22/19</w:t>
        </w:r>
      </w:hyperlink>
      <w:r w:rsidRPr="003746F8">
        <w:rPr>
          <w:rFonts w:cs="Arial"/>
          <w:szCs w:val="20"/>
          <w:shd w:val="clear" w:color="auto" w:fill="FFFFFF"/>
          <w:lang w:val="sl-SI"/>
        </w:rPr>
        <w:t xml:space="preserve"> – </w:t>
      </w:r>
      <w:proofErr w:type="spellStart"/>
      <w:r w:rsidRPr="003746F8">
        <w:rPr>
          <w:rFonts w:cs="Arial"/>
          <w:szCs w:val="20"/>
          <w:shd w:val="clear" w:color="auto" w:fill="FFFFFF"/>
          <w:lang w:val="sl-SI"/>
        </w:rPr>
        <w:t>ZPosS</w:t>
      </w:r>
      <w:proofErr w:type="spellEnd"/>
      <w:r w:rsidRPr="003746F8">
        <w:rPr>
          <w:rFonts w:cs="Arial"/>
          <w:szCs w:val="20"/>
          <w:shd w:val="clear" w:color="auto" w:fill="FFFFFF"/>
          <w:lang w:val="sl-SI"/>
        </w:rPr>
        <w:t>, </w:t>
      </w:r>
      <w:hyperlink r:id="rId14" w:tgtFrame="_blank" w:tooltip="Zakon o dopolnitvi Zakona o delovnih razmerjih" w:history="1">
        <w:r w:rsidRPr="003746F8">
          <w:rPr>
            <w:rFonts w:cs="Arial"/>
            <w:szCs w:val="20"/>
            <w:shd w:val="clear" w:color="auto" w:fill="FFFFFF"/>
            <w:lang w:val="sl-SI"/>
          </w:rPr>
          <w:t>81/19</w:t>
        </w:r>
      </w:hyperlink>
      <w:r w:rsidRPr="003746F8">
        <w:rPr>
          <w:rFonts w:cs="Arial"/>
          <w:szCs w:val="20"/>
          <w:shd w:val="clear" w:color="auto" w:fill="FFFFFF"/>
          <w:lang w:val="sl-SI"/>
        </w:rPr>
        <w:t> in </w:t>
      </w:r>
      <w:hyperlink r:id="rId15" w:tgtFrame="_blank" w:tooltip="Zakon o interventnih ukrepih za pomoč pri omilitvi posledic drugega vala epidemije COVID-19" w:history="1">
        <w:r w:rsidRPr="003746F8">
          <w:rPr>
            <w:rFonts w:cs="Arial"/>
            <w:szCs w:val="20"/>
            <w:shd w:val="clear" w:color="auto" w:fill="FFFFFF"/>
            <w:lang w:val="sl-SI"/>
          </w:rPr>
          <w:t>203/20</w:t>
        </w:r>
      </w:hyperlink>
      <w:r w:rsidRPr="003746F8">
        <w:rPr>
          <w:rFonts w:cs="Arial"/>
          <w:szCs w:val="20"/>
          <w:shd w:val="clear" w:color="auto" w:fill="FFFFFF"/>
          <w:lang w:val="sl-SI"/>
        </w:rPr>
        <w:t> – ZIUPOPDVE</w:t>
      </w:r>
      <w:r w:rsidRPr="003746F8">
        <w:rPr>
          <w:rFonts w:cs="Arial"/>
          <w:szCs w:val="20"/>
          <w:lang w:val="sl-SI"/>
        </w:rPr>
        <w:t xml:space="preserve">) Direkcija Republike Slovenije za vode objavlja </w:t>
      </w:r>
      <w:r>
        <w:rPr>
          <w:rFonts w:cs="Arial"/>
          <w:szCs w:val="20"/>
          <w:lang w:val="sl-SI"/>
        </w:rPr>
        <w:t xml:space="preserve">delovno mesto, za določen čas do enega leta (zaradi odsotnosti uslužbenke), </w:t>
      </w:r>
      <w:r w:rsidRPr="003746F8">
        <w:rPr>
          <w:rFonts w:cs="Arial"/>
          <w:szCs w:val="20"/>
          <w:lang w:val="sl-SI"/>
        </w:rPr>
        <w:t xml:space="preserve">s polnim delovnim časom </w:t>
      </w:r>
      <w:r>
        <w:rPr>
          <w:rFonts w:cs="Arial"/>
          <w:szCs w:val="20"/>
          <w:lang w:val="sl-SI"/>
        </w:rPr>
        <w:t>in sicer:</w:t>
      </w:r>
      <w:r w:rsidRPr="003746F8">
        <w:rPr>
          <w:rFonts w:cs="Arial"/>
          <w:szCs w:val="20"/>
          <w:lang w:val="sl-SI"/>
        </w:rPr>
        <w:t xml:space="preserve"> </w:t>
      </w:r>
    </w:p>
    <w:p w:rsidR="00EF3D79" w:rsidRDefault="00EF3D79" w:rsidP="00EF3D79">
      <w:pPr>
        <w:spacing w:line="240" w:lineRule="auto"/>
        <w:jc w:val="center"/>
        <w:rPr>
          <w:rFonts w:cs="Arial"/>
          <w:b/>
          <w:szCs w:val="20"/>
          <w:lang w:val="sl-SI"/>
        </w:rPr>
      </w:pPr>
    </w:p>
    <w:p w:rsidR="00EF3D79" w:rsidRDefault="00CA1498" w:rsidP="00EF3D79">
      <w:pPr>
        <w:spacing w:line="240" w:lineRule="auto"/>
        <w:jc w:val="center"/>
        <w:rPr>
          <w:rFonts w:cs="Arial"/>
          <w:szCs w:val="20"/>
          <w:lang w:val="sl-SI"/>
        </w:rPr>
      </w:pPr>
      <w:r>
        <w:rPr>
          <w:rFonts w:cs="Arial"/>
          <w:b/>
          <w:szCs w:val="20"/>
          <w:lang w:val="sl-SI"/>
        </w:rPr>
        <w:t>SVETOVALEC</w:t>
      </w:r>
      <w:r w:rsidR="00D04445" w:rsidRPr="00562046">
        <w:rPr>
          <w:rFonts w:cs="Arial"/>
          <w:b/>
          <w:szCs w:val="20"/>
          <w:lang w:val="sl-SI"/>
        </w:rPr>
        <w:t xml:space="preserve">, (šifra DM </w:t>
      </w:r>
      <w:r>
        <w:rPr>
          <w:rFonts w:cs="Arial"/>
          <w:b/>
          <w:szCs w:val="20"/>
          <w:lang w:val="sl-SI"/>
        </w:rPr>
        <w:t>413</w:t>
      </w:r>
      <w:r w:rsidR="00D71142">
        <w:rPr>
          <w:rFonts w:cs="Arial"/>
          <w:b/>
          <w:szCs w:val="20"/>
          <w:lang w:val="sl-SI"/>
        </w:rPr>
        <w:t>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r w:rsidR="000B12A8">
        <w:rPr>
          <w:rFonts w:cs="Arial"/>
          <w:szCs w:val="20"/>
          <w:lang w:val="sl-SI"/>
        </w:rPr>
        <w:t>,</w:t>
      </w:r>
    </w:p>
    <w:p w:rsidR="00CA1498" w:rsidRDefault="000B12A8" w:rsidP="00EF3D79">
      <w:pPr>
        <w:spacing w:line="240" w:lineRule="auto"/>
        <w:jc w:val="center"/>
        <w:rPr>
          <w:rFonts w:cs="Arial"/>
          <w:szCs w:val="20"/>
          <w:lang w:val="sl-SI"/>
        </w:rPr>
      </w:pPr>
      <w:r>
        <w:rPr>
          <w:rFonts w:cs="Arial"/>
          <w:szCs w:val="20"/>
          <w:lang w:val="sl-SI"/>
        </w:rPr>
        <w:t xml:space="preserve">v </w:t>
      </w:r>
      <w:r w:rsidR="00CA1498">
        <w:rPr>
          <w:rFonts w:cs="Arial"/>
          <w:szCs w:val="20"/>
          <w:lang w:val="sl-SI"/>
        </w:rPr>
        <w:t>Oddelku za vodne pravice,</w:t>
      </w:r>
    </w:p>
    <w:p w:rsidR="000B12A8" w:rsidRDefault="00CA1498" w:rsidP="00EF3D79">
      <w:pPr>
        <w:spacing w:line="240" w:lineRule="auto"/>
        <w:jc w:val="center"/>
        <w:rPr>
          <w:rFonts w:cs="Arial"/>
          <w:szCs w:val="20"/>
          <w:lang w:val="sl-SI"/>
        </w:rPr>
      </w:pPr>
      <w:r>
        <w:rPr>
          <w:rFonts w:cs="Arial"/>
          <w:szCs w:val="20"/>
          <w:lang w:val="sl-SI"/>
        </w:rPr>
        <w:t xml:space="preserve">v </w:t>
      </w:r>
      <w:r w:rsidR="000B12A8">
        <w:rPr>
          <w:rFonts w:cs="Arial"/>
          <w:szCs w:val="20"/>
          <w:lang w:val="sl-SI"/>
        </w:rPr>
        <w:t xml:space="preserve">Sektorju za </w:t>
      </w:r>
      <w:r>
        <w:rPr>
          <w:rFonts w:cs="Arial"/>
          <w:szCs w:val="20"/>
          <w:lang w:val="sl-SI"/>
        </w:rPr>
        <w:t xml:space="preserve">presojo dokumentacije in vodne pravice, </w:t>
      </w:r>
    </w:p>
    <w:p w:rsidR="00D04445" w:rsidRPr="00CA1498" w:rsidRDefault="001D004B" w:rsidP="009A6FF5">
      <w:pPr>
        <w:spacing w:line="240" w:lineRule="auto"/>
        <w:jc w:val="center"/>
        <w:rPr>
          <w:rFonts w:cs="Arial"/>
          <w:szCs w:val="20"/>
          <w:lang w:val="sl-SI"/>
        </w:rPr>
      </w:pPr>
      <w:r>
        <w:rPr>
          <w:rFonts w:cs="Arial"/>
          <w:szCs w:val="20"/>
          <w:lang w:val="sl-SI"/>
        </w:rPr>
        <w:t>v Uradu za upravljanje z vodami.</w:t>
      </w:r>
    </w:p>
    <w:p w:rsidR="00CA1498" w:rsidRPr="00032582" w:rsidRDefault="00CA1498" w:rsidP="00CA1498">
      <w:pPr>
        <w:tabs>
          <w:tab w:val="left" w:pos="2835"/>
        </w:tabs>
        <w:jc w:val="both"/>
        <w:rPr>
          <w:rFonts w:cs="Arial"/>
          <w:color w:val="000000"/>
          <w:szCs w:val="20"/>
          <w:lang w:val="sl-SI" w:eastAsia="sl-SI"/>
        </w:rPr>
      </w:pPr>
      <w:r w:rsidRPr="00032582">
        <w:rPr>
          <w:rFonts w:cs="Arial"/>
          <w:szCs w:val="20"/>
          <w:lang w:val="sl-SI" w:eastAsia="sl-SI"/>
        </w:rPr>
        <w:t>Pravice in dolžnosti izbranega kandidata se določijo glede na naziv svetovalec II.</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AE570C" w:rsidRPr="00AE570C" w:rsidRDefault="00CA1498" w:rsidP="00AE570C">
      <w:pPr>
        <w:pStyle w:val="Odstavekseznama"/>
        <w:numPr>
          <w:ilvl w:val="0"/>
          <w:numId w:val="28"/>
        </w:numPr>
        <w:spacing w:line="276" w:lineRule="auto"/>
        <w:ind w:left="714" w:hanging="357"/>
        <w:jc w:val="both"/>
        <w:rPr>
          <w:rFonts w:cs="Arial"/>
          <w:szCs w:val="20"/>
          <w:lang w:val="sl-SI"/>
        </w:rPr>
      </w:pPr>
      <w:r w:rsidRPr="00032582">
        <w:rPr>
          <w:rFonts w:cs="Arial"/>
          <w:szCs w:val="20"/>
          <w:lang w:val="sl-SI"/>
        </w:rPr>
        <w:t>najmanj visokošolsko strokovno izobraževanje (prejšnje)/visokošolska strokovna izobrazba (prejšnja)</w:t>
      </w:r>
      <w:r w:rsidR="00222AD9">
        <w:rPr>
          <w:rFonts w:cs="Arial"/>
          <w:szCs w:val="20"/>
          <w:lang w:val="sl-SI"/>
        </w:rPr>
        <w:t>–(vrsta izobrazbe po KLASIUSU</w:t>
      </w:r>
      <w:r w:rsidR="004B6161">
        <w:rPr>
          <w:rFonts w:cs="Arial"/>
          <w:szCs w:val="20"/>
          <w:lang w:val="sl-SI"/>
        </w:rPr>
        <w:t xml:space="preserve">: </w:t>
      </w:r>
      <w:r w:rsidR="00222AD9">
        <w:rPr>
          <w:rFonts w:cs="Arial"/>
          <w:szCs w:val="20"/>
          <w:lang w:val="sl-SI"/>
        </w:rPr>
        <w:t>16202)</w:t>
      </w:r>
      <w:r w:rsidRPr="00032582">
        <w:rPr>
          <w:rFonts w:cs="Arial"/>
          <w:szCs w:val="20"/>
          <w:lang w:val="sl-SI"/>
        </w:rPr>
        <w:t xml:space="preserve"> ali najmanj visokošolsko strokovno izobraževanje (prva bolonjska stopnja/visokošolska strokovna izobrazba (prva bolonjska stopnja)</w:t>
      </w:r>
      <w:r w:rsidR="00222AD9">
        <w:rPr>
          <w:rFonts w:cs="Arial"/>
          <w:szCs w:val="20"/>
          <w:lang w:val="sl-SI"/>
        </w:rPr>
        <w:t>-(vrsta izobrazbe po KLASIUSU</w:t>
      </w:r>
      <w:r w:rsidR="004B6161">
        <w:rPr>
          <w:rFonts w:cs="Arial"/>
          <w:szCs w:val="20"/>
          <w:lang w:val="sl-SI"/>
        </w:rPr>
        <w:t xml:space="preserve">: </w:t>
      </w:r>
      <w:r w:rsidR="00222AD9">
        <w:rPr>
          <w:rFonts w:cs="Arial"/>
          <w:szCs w:val="20"/>
          <w:lang w:val="sl-SI"/>
        </w:rPr>
        <w:t>16203)</w:t>
      </w:r>
      <w:r w:rsidR="00222AD9" w:rsidRPr="00032582">
        <w:rPr>
          <w:rFonts w:cs="Arial"/>
          <w:szCs w:val="20"/>
          <w:lang w:val="sl-SI"/>
        </w:rPr>
        <w:t xml:space="preserve"> </w:t>
      </w:r>
      <w:r w:rsidRPr="00032582">
        <w:rPr>
          <w:rFonts w:cs="Arial"/>
          <w:szCs w:val="20"/>
          <w:lang w:val="sl-SI"/>
        </w:rPr>
        <w:t>ali najmanj visokošolsko univerzitetno izobraževanje (prva bolonjska stopnja/visokošolska univerzitetna izobrazba (prva bolonjska stopnja)</w:t>
      </w:r>
      <w:r w:rsidR="00222AD9">
        <w:rPr>
          <w:rFonts w:cs="Arial"/>
          <w:szCs w:val="20"/>
          <w:lang w:val="sl-SI"/>
        </w:rPr>
        <w:t>-(vrsta izobrazbe po KLASIUSU</w:t>
      </w:r>
      <w:r w:rsidR="004B6161">
        <w:rPr>
          <w:rFonts w:cs="Arial"/>
          <w:szCs w:val="20"/>
          <w:lang w:val="sl-SI"/>
        </w:rPr>
        <w:t xml:space="preserve">: </w:t>
      </w:r>
      <w:r w:rsidR="00222AD9">
        <w:rPr>
          <w:rFonts w:cs="Arial"/>
          <w:szCs w:val="20"/>
          <w:lang w:val="sl-SI"/>
        </w:rPr>
        <w:t>16204),</w:t>
      </w:r>
    </w:p>
    <w:p w:rsidR="00CA1498" w:rsidRDefault="00CA1498" w:rsidP="00222AD9">
      <w:pPr>
        <w:numPr>
          <w:ilvl w:val="0"/>
          <w:numId w:val="28"/>
        </w:numPr>
        <w:spacing w:line="240" w:lineRule="auto"/>
        <w:ind w:left="714" w:hanging="357"/>
        <w:jc w:val="both"/>
        <w:rPr>
          <w:rFonts w:cs="Arial"/>
          <w:szCs w:val="20"/>
          <w:lang w:val="sl-SI"/>
        </w:rPr>
      </w:pPr>
      <w:r w:rsidRPr="00032582">
        <w:rPr>
          <w:rFonts w:cs="Arial"/>
          <w:szCs w:val="20"/>
          <w:lang w:val="sl-SI"/>
        </w:rPr>
        <w:t xml:space="preserve">najmanj </w:t>
      </w:r>
      <w:r w:rsidR="001D004B">
        <w:rPr>
          <w:rFonts w:cs="Arial"/>
          <w:szCs w:val="20"/>
          <w:lang w:val="sl-SI"/>
        </w:rPr>
        <w:t xml:space="preserve">3 leta in </w:t>
      </w:r>
      <w:r w:rsidRPr="00032582">
        <w:rPr>
          <w:rFonts w:cs="Arial"/>
          <w:szCs w:val="20"/>
          <w:lang w:val="sl-SI"/>
        </w:rPr>
        <w:t>7 mesecev delovnih izkušenj</w:t>
      </w:r>
      <w:r w:rsidR="00222AD9">
        <w:rPr>
          <w:rFonts w:cs="Arial"/>
          <w:szCs w:val="20"/>
          <w:lang w:val="sl-SI"/>
        </w:rPr>
        <w:t xml:space="preserve"> oziroma izpolnjevanje pogojev za naziv svetovalec II</w:t>
      </w:r>
      <w:r w:rsidRPr="00032582">
        <w:rPr>
          <w:rFonts w:cs="Arial"/>
          <w:szCs w:val="20"/>
          <w:lang w:val="sl-SI"/>
        </w:rPr>
        <w:t>,</w:t>
      </w:r>
    </w:p>
    <w:p w:rsidR="00AE570C" w:rsidRPr="00032582" w:rsidRDefault="00AE570C" w:rsidP="00222AD9">
      <w:pPr>
        <w:numPr>
          <w:ilvl w:val="0"/>
          <w:numId w:val="28"/>
        </w:numPr>
        <w:spacing w:line="240" w:lineRule="auto"/>
        <w:ind w:left="714" w:hanging="357"/>
        <w:jc w:val="both"/>
        <w:rPr>
          <w:rFonts w:cs="Arial"/>
          <w:szCs w:val="20"/>
          <w:lang w:val="sl-SI"/>
        </w:rPr>
      </w:pPr>
      <w:r>
        <w:rPr>
          <w:rFonts w:cs="Arial"/>
          <w:szCs w:val="20"/>
          <w:lang w:val="sl-SI"/>
        </w:rPr>
        <w:t>strokovni izpit iz upravnega postopka druge stopnje,</w:t>
      </w:r>
    </w:p>
    <w:p w:rsidR="00CA1498" w:rsidRPr="00032582" w:rsidRDefault="00CA1498" w:rsidP="00CA1498">
      <w:pPr>
        <w:numPr>
          <w:ilvl w:val="0"/>
          <w:numId w:val="28"/>
        </w:numPr>
        <w:spacing w:line="240" w:lineRule="auto"/>
        <w:ind w:left="714" w:hanging="357"/>
        <w:jc w:val="both"/>
        <w:rPr>
          <w:rFonts w:cs="Arial"/>
          <w:szCs w:val="20"/>
          <w:lang w:val="sl-SI"/>
        </w:rPr>
      </w:pPr>
      <w:r w:rsidRPr="00032582">
        <w:rPr>
          <w:rFonts w:cs="Arial"/>
          <w:szCs w:val="20"/>
          <w:lang w:val="sl-SI"/>
        </w:rPr>
        <w:t>državljanstvo Republike Slovenije,</w:t>
      </w:r>
    </w:p>
    <w:p w:rsidR="00CA1498" w:rsidRPr="00032582" w:rsidRDefault="00CA1498" w:rsidP="00CA1498">
      <w:pPr>
        <w:numPr>
          <w:ilvl w:val="0"/>
          <w:numId w:val="28"/>
        </w:numPr>
        <w:spacing w:line="240" w:lineRule="auto"/>
        <w:ind w:left="714" w:hanging="357"/>
        <w:jc w:val="both"/>
        <w:rPr>
          <w:rFonts w:cs="Arial"/>
          <w:szCs w:val="20"/>
          <w:lang w:val="sl-SI"/>
        </w:rPr>
      </w:pPr>
      <w:r w:rsidRPr="00032582">
        <w:rPr>
          <w:rFonts w:cs="Arial"/>
          <w:szCs w:val="20"/>
          <w:lang w:val="sl-SI"/>
        </w:rPr>
        <w:t>ne smejo biti pravnomočno obsojeni zaradi naklepnega kaznivega dejanja, ki se preganja po uradni dolžnosti, in ne smejo biti obsojeni na nepogojno kazen zapora v trajanju več kot šest mesecev,</w:t>
      </w:r>
    </w:p>
    <w:p w:rsidR="00CA1498" w:rsidRPr="00032582" w:rsidRDefault="00CA1498" w:rsidP="00CA1498">
      <w:pPr>
        <w:numPr>
          <w:ilvl w:val="0"/>
          <w:numId w:val="28"/>
        </w:numPr>
        <w:spacing w:line="240" w:lineRule="auto"/>
        <w:ind w:left="714" w:hanging="357"/>
        <w:jc w:val="both"/>
        <w:rPr>
          <w:rFonts w:cs="Arial"/>
          <w:szCs w:val="20"/>
          <w:lang w:val="sl-SI"/>
        </w:rPr>
      </w:pPr>
      <w:r w:rsidRPr="00032582">
        <w:rPr>
          <w:rFonts w:cs="Arial"/>
          <w:szCs w:val="20"/>
          <w:lang w:val="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CA1498" w:rsidRPr="001D004B" w:rsidRDefault="00CA1498" w:rsidP="00CA1498">
      <w:pPr>
        <w:spacing w:line="240" w:lineRule="auto"/>
        <w:jc w:val="both"/>
        <w:rPr>
          <w:rFonts w:cs="Arial"/>
          <w:szCs w:val="20"/>
          <w:lang w:val="sl-SI" w:eastAsia="sl-SI"/>
        </w:rPr>
      </w:pPr>
      <w:r w:rsidRPr="00222AD9">
        <w:rPr>
          <w:rFonts w:cs="Arial"/>
          <w:szCs w:val="20"/>
          <w:lang w:val="sl-SI" w:eastAsia="sl-SI"/>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w:t>
      </w:r>
      <w:r w:rsidRPr="00403A67">
        <w:rPr>
          <w:rFonts w:cs="Arial"/>
          <w:szCs w:val="20"/>
          <w:lang w:val="sl-SI" w:eastAsia="sl-SI"/>
        </w:rPr>
        <w:t xml:space="preserve"> magisteri</w:t>
      </w:r>
      <w:r>
        <w:rPr>
          <w:rFonts w:cs="Arial"/>
          <w:szCs w:val="20"/>
          <w:lang w:val="sl-SI" w:eastAsia="sl-SI"/>
        </w:rPr>
        <w:t>j</w:t>
      </w:r>
      <w:r w:rsidRPr="00403A67">
        <w:rPr>
          <w:rFonts w:cs="Arial"/>
          <w:szCs w:val="20"/>
          <w:lang w:val="sl-SI" w:eastAsia="sl-SI"/>
        </w:rPr>
        <w:t xml:space="preserve"> znanosti.</w:t>
      </w:r>
      <w:r w:rsidR="001D004B" w:rsidRPr="001D004B">
        <w:rPr>
          <w:rFonts w:cs="Arial"/>
          <w:color w:val="000000"/>
          <w:sz w:val="22"/>
          <w:szCs w:val="22"/>
          <w:shd w:val="clear" w:color="auto" w:fill="FFFFFF"/>
        </w:rPr>
        <w:t xml:space="preserve"> </w:t>
      </w:r>
      <w:r w:rsidR="001D004B" w:rsidRPr="001D004B">
        <w:rPr>
          <w:rFonts w:cs="Arial"/>
          <w:color w:val="000000"/>
          <w:szCs w:val="20"/>
          <w:shd w:val="clear" w:color="auto" w:fill="FFFFFF"/>
          <w:lang w:val="sl-SI"/>
        </w:rPr>
        <w:t xml:space="preserve">Predpisane delovne izkušnje za nazive </w:t>
      </w:r>
      <w:r w:rsidR="001D004B">
        <w:rPr>
          <w:rFonts w:cs="Arial"/>
          <w:color w:val="000000"/>
          <w:szCs w:val="20"/>
          <w:shd w:val="clear" w:color="auto" w:fill="FFFFFF"/>
          <w:lang w:val="sl-SI"/>
        </w:rPr>
        <w:t>osme</w:t>
      </w:r>
      <w:r w:rsidR="001D004B" w:rsidRPr="001D004B">
        <w:rPr>
          <w:rFonts w:cs="Arial"/>
          <w:color w:val="000000"/>
          <w:szCs w:val="20"/>
          <w:shd w:val="clear" w:color="auto" w:fill="FFFFFF"/>
          <w:lang w:val="sl-SI"/>
        </w:rPr>
        <w:t xml:space="preserve"> </w:t>
      </w:r>
      <w:r w:rsidR="001D004B">
        <w:rPr>
          <w:rFonts w:cs="Arial"/>
          <w:color w:val="000000"/>
          <w:szCs w:val="20"/>
          <w:shd w:val="clear" w:color="auto" w:fill="FFFFFF"/>
          <w:lang w:val="sl-SI"/>
        </w:rPr>
        <w:t>s</w:t>
      </w:r>
      <w:r w:rsidR="001D004B" w:rsidRPr="001D004B">
        <w:rPr>
          <w:rFonts w:cs="Arial"/>
          <w:color w:val="000000"/>
          <w:szCs w:val="20"/>
          <w:shd w:val="clear" w:color="auto" w:fill="FFFFFF"/>
          <w:lang w:val="sl-SI"/>
        </w:rPr>
        <w:t>topnje (</w:t>
      </w:r>
      <w:proofErr w:type="spellStart"/>
      <w:r w:rsidR="001D004B">
        <w:rPr>
          <w:rFonts w:cs="Arial"/>
          <w:color w:val="000000"/>
          <w:szCs w:val="20"/>
          <w:shd w:val="clear" w:color="auto" w:fill="FFFFFF"/>
          <w:lang w:val="sl-SI"/>
        </w:rPr>
        <w:t>t.j</w:t>
      </w:r>
      <w:proofErr w:type="spellEnd"/>
      <w:r w:rsidR="001D004B">
        <w:rPr>
          <w:rFonts w:cs="Arial"/>
          <w:color w:val="000000"/>
          <w:szCs w:val="20"/>
          <w:shd w:val="clear" w:color="auto" w:fill="FFFFFF"/>
          <w:lang w:val="sl-SI"/>
        </w:rPr>
        <w:t xml:space="preserve">. naziv </w:t>
      </w:r>
      <w:r w:rsidR="001D004B" w:rsidRPr="001D004B">
        <w:rPr>
          <w:rFonts w:cs="Arial"/>
          <w:color w:val="000000"/>
          <w:szCs w:val="20"/>
          <w:shd w:val="clear" w:color="auto" w:fill="FFFFFF"/>
          <w:lang w:val="sl-SI"/>
        </w:rPr>
        <w:t>svetovalec II) se pod istimi pogoji skrajšajo na 7 mesecev.</w:t>
      </w:r>
    </w:p>
    <w:p w:rsidR="00AE570C" w:rsidRPr="00901F8D" w:rsidRDefault="00AE570C" w:rsidP="00AE570C">
      <w:pPr>
        <w:jc w:val="both"/>
        <w:rPr>
          <w:rFonts w:cs="Arial"/>
          <w:szCs w:val="20"/>
          <w:lang w:val="sl-SI"/>
        </w:rPr>
      </w:pPr>
      <w:r w:rsidRPr="00901F8D">
        <w:rPr>
          <w:rFonts w:cs="Arial"/>
          <w:szCs w:val="20"/>
          <w:lang w:val="sl-SI"/>
        </w:rPr>
        <w:lastRenderedPageBreak/>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pomoč pri pripravi osnutkov predpisov in drugih zahtevnejših gradiv,</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zbiranje, urejanje in priprava podatkov za oblikovane zahtevnejših gradiv,</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samostojno oblikovanje manj zahtevnih gradiv s predlogi ukrepov,</w:t>
      </w:r>
    </w:p>
    <w:p w:rsidR="00222AD9" w:rsidRDefault="00222AD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opravljanje drugih upravnih nalog podobne zahtevnosti.</w:t>
      </w:r>
    </w:p>
    <w:p w:rsidR="001D004B" w:rsidRDefault="001D004B" w:rsidP="001D004B">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4C0926" w:rsidRPr="00502561" w:rsidRDefault="004C0926" w:rsidP="00502561">
      <w:pPr>
        <w:spacing w:line="240" w:lineRule="auto"/>
        <w:jc w:val="both"/>
        <w:rPr>
          <w:szCs w:val="20"/>
          <w:lang w:val="sl-SI" w:eastAsia="sl-SI"/>
        </w:rPr>
      </w:pPr>
    </w:p>
    <w:p w:rsidR="004C0926" w:rsidRPr="007B30E1" w:rsidRDefault="004C0926" w:rsidP="004C0926">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ima kandidat izobrazbo pravne smeri. </w:t>
      </w:r>
      <w:r w:rsidRPr="00772C85">
        <w:rPr>
          <w:rFonts w:ascii="Helv" w:hAnsi="Helv" w:cs="Helv"/>
          <w:color w:val="000000"/>
          <w:szCs w:val="20"/>
          <w:lang w:val="sl-SI" w:eastAsia="sl-SI"/>
        </w:rPr>
        <w:t xml:space="preserve">Prednost pri izbiri bodo imeli </w:t>
      </w:r>
      <w:r w:rsidRPr="00772C85">
        <w:rPr>
          <w:rFonts w:ascii="Helv" w:hAnsi="Helv" w:cs="Helv"/>
          <w:bCs/>
          <w:color w:val="000000"/>
          <w:szCs w:val="20"/>
          <w:lang w:val="sl-SI" w:eastAsia="sl-SI"/>
        </w:rPr>
        <w:t xml:space="preserve">kandidati </w:t>
      </w:r>
      <w:r>
        <w:rPr>
          <w:rFonts w:ascii="Helv" w:hAnsi="Helv" w:cs="Helv"/>
          <w:bCs/>
          <w:color w:val="000000"/>
          <w:szCs w:val="20"/>
          <w:lang w:val="sl-SI" w:eastAsia="sl-SI"/>
        </w:rPr>
        <w:t xml:space="preserve">s poznavanjem stvarnega prava. </w:t>
      </w:r>
      <w:r w:rsidRPr="00772C85">
        <w:rPr>
          <w:rFonts w:cs="Arial"/>
          <w:bCs/>
          <w:szCs w:val="20"/>
          <w:lang w:val="sl-SI" w:eastAsia="sl-SI"/>
        </w:rPr>
        <w:t>Prosimo, da kandidati navedeno obvezno označijo v obrazcu »Vloga za zaposlitev«, pod točko 4. d).</w:t>
      </w:r>
    </w:p>
    <w:p w:rsidR="004C0926" w:rsidRDefault="004C0926" w:rsidP="004C0926">
      <w:pPr>
        <w:spacing w:line="240" w:lineRule="auto"/>
        <w:jc w:val="both"/>
        <w:rPr>
          <w:rFonts w:cs="Arial"/>
          <w:iCs/>
          <w:szCs w:val="20"/>
          <w:lang w:val="sl-SI"/>
        </w:rPr>
      </w:pPr>
    </w:p>
    <w:p w:rsidR="004C0926" w:rsidRDefault="004C0926" w:rsidP="004C0926">
      <w:pPr>
        <w:spacing w:line="240" w:lineRule="auto"/>
        <w:jc w:val="both"/>
        <w:rPr>
          <w:rFonts w:cs="Arial"/>
          <w:szCs w:val="20"/>
          <w:lang w:val="sl-SI" w:eastAsia="sl-SI"/>
        </w:rPr>
      </w:pPr>
      <w:r w:rsidRPr="00F82988">
        <w:rPr>
          <w:rFonts w:cs="Arial"/>
          <w:iCs/>
          <w:szCs w:val="20"/>
          <w:lang w:val="sl-SI"/>
        </w:rPr>
        <w:t>Izbrani kandidat bo delo opravljal na delovnem</w:t>
      </w:r>
      <w:r w:rsidRPr="00995A88">
        <w:rPr>
          <w:rFonts w:cs="Arial"/>
          <w:iCs/>
          <w:szCs w:val="20"/>
          <w:lang w:val="sl-SI"/>
        </w:rPr>
        <w:t xml:space="preserve"> mestu </w:t>
      </w:r>
      <w:r>
        <w:rPr>
          <w:rFonts w:cs="Arial"/>
          <w:iCs/>
          <w:szCs w:val="20"/>
          <w:lang w:val="sl-SI"/>
        </w:rPr>
        <w:t xml:space="preserve">svetovalec (naloge bo izvrševal brez imenovanja v naziv, v nazivu višji svetovalec II), za določen čas s polnim delovnim časom, do najdlje 20.9.2022, na lokaciji </w:t>
      </w:r>
      <w:r w:rsidRPr="002B35F3">
        <w:rPr>
          <w:rFonts w:cs="Arial"/>
          <w:szCs w:val="20"/>
          <w:lang w:val="sl-SI" w:eastAsia="sl-SI"/>
        </w:rPr>
        <w:t xml:space="preserve">Direkcije Republike Slovenija za vode, </w:t>
      </w:r>
      <w:r>
        <w:rPr>
          <w:rFonts w:cs="Arial"/>
          <w:szCs w:val="20"/>
          <w:lang w:val="sl-SI" w:eastAsia="sl-SI"/>
        </w:rPr>
        <w:t>Mariborska cesta 88, 3000 Celje</w:t>
      </w:r>
      <w:r w:rsidRPr="002B35F3">
        <w:rPr>
          <w:rFonts w:cs="Arial"/>
          <w:szCs w:val="20"/>
          <w:lang w:val="sl-SI" w:eastAsia="sl-SI"/>
        </w:rPr>
        <w:t xml:space="preserve"> oziroma v drugih </w:t>
      </w:r>
      <w:r>
        <w:rPr>
          <w:rFonts w:cs="Arial"/>
          <w:szCs w:val="20"/>
          <w:lang w:val="sl-SI" w:eastAsia="sl-SI"/>
        </w:rPr>
        <w:t>uradnih prostorih Direkcije RS za vode</w:t>
      </w:r>
      <w:r w:rsidRPr="00995A88">
        <w:rPr>
          <w:rFonts w:cs="Arial"/>
          <w:szCs w:val="20"/>
          <w:lang w:val="sl-SI" w:eastAsia="sl-SI"/>
        </w:rPr>
        <w:t>.</w:t>
      </w:r>
    </w:p>
    <w:p w:rsidR="004C0926" w:rsidRDefault="004C0926" w:rsidP="004C0926">
      <w:pPr>
        <w:spacing w:line="240" w:lineRule="auto"/>
        <w:jc w:val="both"/>
        <w:rPr>
          <w:rFonts w:cs="Arial"/>
          <w:iCs/>
          <w:szCs w:val="20"/>
          <w:lang w:val="sl-SI"/>
        </w:rPr>
      </w:pPr>
    </w:p>
    <w:p w:rsidR="004C0926" w:rsidRPr="00502561" w:rsidRDefault="004C0926" w:rsidP="004C0926">
      <w:pPr>
        <w:autoSpaceDE w:val="0"/>
        <w:autoSpaceDN w:val="0"/>
        <w:adjustRightInd w:val="0"/>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Pr>
          <w:szCs w:val="20"/>
          <w:lang w:val="sl-SI" w:eastAsia="sl-SI"/>
        </w:rPr>
        <w:t>svetovalec</w:t>
      </w:r>
      <w:r w:rsidRPr="008A7323">
        <w:rPr>
          <w:szCs w:val="20"/>
          <w:lang w:val="sl-SI" w:eastAsia="sl-SI"/>
        </w:rPr>
        <w:t xml:space="preserve"> (šifra DM </w:t>
      </w:r>
      <w:r>
        <w:rPr>
          <w:szCs w:val="20"/>
          <w:lang w:val="sl-SI" w:eastAsia="sl-SI"/>
        </w:rPr>
        <w:t>4130), št. 11002-29/2021«,</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Pr>
          <w:rFonts w:cs="Arial"/>
          <w:color w:val="000000"/>
          <w:szCs w:val="20"/>
          <w:lang w:val="sl-SI" w:eastAsia="sl-SI"/>
        </w:rPr>
        <w:t xml:space="preserve">Mariborska cesta 88, 3000 Celje, </w:t>
      </w:r>
      <w:r w:rsidRPr="008A7323">
        <w:rPr>
          <w:szCs w:val="20"/>
          <w:lang w:val="sl-SI" w:eastAsia="sl-SI"/>
        </w:rPr>
        <w:t xml:space="preserve">in sicer </w:t>
      </w:r>
      <w:r w:rsidRPr="008A7323">
        <w:rPr>
          <w:b/>
          <w:szCs w:val="20"/>
          <w:lang w:val="sl-SI" w:eastAsia="sl-SI"/>
        </w:rPr>
        <w:t xml:space="preserve">v roku </w:t>
      </w:r>
      <w:r w:rsidR="00433279">
        <w:rPr>
          <w:b/>
          <w:szCs w:val="20"/>
          <w:lang w:val="sl-SI" w:eastAsia="sl-SI"/>
        </w:rPr>
        <w:t>8</w:t>
      </w:r>
      <w:bookmarkStart w:id="0" w:name="_GoBack"/>
      <w:bookmarkEnd w:id="0"/>
      <w:r w:rsidRPr="008A7323">
        <w:rPr>
          <w:b/>
          <w:szCs w:val="20"/>
          <w:lang w:val="sl-SI" w:eastAsia="sl-SI"/>
        </w:rPr>
        <w:t xml:space="preserve"> dni po objavi</w:t>
      </w:r>
      <w:r w:rsidRPr="008A7323">
        <w:rPr>
          <w:szCs w:val="20"/>
          <w:lang w:val="sl-SI" w:eastAsia="sl-SI"/>
        </w:rPr>
        <w:t xml:space="preserve"> na osrednjem spletnem mestu državne uprave </w:t>
      </w:r>
      <w:r>
        <w:rPr>
          <w:szCs w:val="20"/>
          <w:lang w:val="sl-SI" w:eastAsia="sl-SI"/>
        </w:rPr>
        <w:t>gov.si</w:t>
      </w:r>
      <w:r w:rsidRPr="008A7323">
        <w:rPr>
          <w:szCs w:val="20"/>
          <w:lang w:val="sl-SI" w:eastAsia="sl-SI"/>
        </w:rPr>
        <w:t xml:space="preserve"> in </w:t>
      </w:r>
      <w:r>
        <w:rPr>
          <w:szCs w:val="20"/>
          <w:lang w:val="sl-SI" w:eastAsia="sl-SI"/>
        </w:rPr>
        <w:t>s</w:t>
      </w:r>
      <w:r w:rsidRPr="008A7323">
        <w:rPr>
          <w:szCs w:val="20"/>
          <w:lang w:val="sl-SI" w:eastAsia="sl-SI"/>
        </w:rPr>
        <w:t xml:space="preserve">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16"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4C0926" w:rsidRDefault="004C0926" w:rsidP="004C0926">
      <w:pPr>
        <w:spacing w:line="240" w:lineRule="auto"/>
        <w:ind w:right="-19"/>
        <w:jc w:val="both"/>
        <w:rPr>
          <w:rFonts w:cs="Arial"/>
          <w:color w:val="FF0000"/>
          <w:szCs w:val="20"/>
          <w:lang w:val="sl-SI"/>
        </w:rPr>
      </w:pPr>
    </w:p>
    <w:p w:rsidR="004C0926" w:rsidRPr="00A37D42" w:rsidRDefault="004C0926" w:rsidP="004C0926">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222AD9">
        <w:rPr>
          <w:rFonts w:cs="Arial"/>
          <w:szCs w:val="20"/>
          <w:lang w:val="sl-SI"/>
        </w:rPr>
        <w:t xml:space="preserve"> informacije o delovnem področju na telefonski številki 01 478 3197, ga. Kaja Češnovar.</w:t>
      </w:r>
    </w:p>
    <w:p w:rsidR="004C0926" w:rsidRDefault="004C0926" w:rsidP="004C0926">
      <w:pPr>
        <w:spacing w:line="240" w:lineRule="auto"/>
        <w:jc w:val="both"/>
        <w:rPr>
          <w:rFonts w:cs="Arial"/>
          <w:szCs w:val="20"/>
          <w:lang w:val="sl-SI" w:eastAsia="sl-SI"/>
        </w:rPr>
      </w:pPr>
    </w:p>
    <w:p w:rsidR="004C0926" w:rsidRPr="00AE0EF2" w:rsidRDefault="004C0926" w:rsidP="004C0926">
      <w:pPr>
        <w:spacing w:line="240" w:lineRule="auto"/>
        <w:jc w:val="both"/>
      </w:pPr>
      <w:r w:rsidRPr="00915FD1">
        <w:rPr>
          <w:rFonts w:cs="Arial"/>
          <w:szCs w:val="20"/>
          <w:lang w:val="sl-SI" w:eastAsia="sl-SI"/>
        </w:rPr>
        <w:t>V besedilu objave uporabljeni izrazi, zapisani v moški slovnični obliki, so uporabljeni kot nevtralni za ženske in moške.</w:t>
      </w:r>
      <w:r>
        <w:t xml:space="preserve"> </w:t>
      </w:r>
    </w:p>
    <w:p w:rsidR="00681B50" w:rsidRPr="00AE0EF2" w:rsidRDefault="00681B50" w:rsidP="004C0926">
      <w:pPr>
        <w:spacing w:line="240" w:lineRule="auto"/>
        <w:jc w:val="both"/>
      </w:pPr>
    </w:p>
    <w:sectPr w:rsidR="00681B50" w:rsidRPr="00AE0EF2" w:rsidSect="00D7012B">
      <w:headerReference w:type="default" r:id="rId17"/>
      <w:headerReference w:type="first" r:id="rId18"/>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B8" w:rsidRDefault="004D34B8">
      <w:r>
        <w:separator/>
      </w:r>
    </w:p>
  </w:endnote>
  <w:endnote w:type="continuationSeparator" w:id="0">
    <w:p w:rsidR="004D34B8" w:rsidRDefault="004D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B8" w:rsidRDefault="004D34B8">
      <w:r>
        <w:separator/>
      </w:r>
    </w:p>
  </w:footnote>
  <w:footnote w:type="continuationSeparator" w:id="0">
    <w:p w:rsidR="004D34B8" w:rsidRDefault="004D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F0" w:rsidRDefault="007935F0" w:rsidP="007935F0">
    <w:pPr>
      <w:pStyle w:val="Glava"/>
      <w:tabs>
        <w:tab w:val="left" w:pos="5112"/>
      </w:tabs>
      <w:spacing w:before="120" w:line="276" w:lineRule="auto"/>
      <w:ind w:left="-709"/>
      <w:rPr>
        <w:sz w:val="16"/>
      </w:rPr>
    </w:pPr>
    <w:r>
      <w:rPr>
        <w:noProof/>
        <w:lang w:val="sl-SI" w:eastAsia="sl-SI"/>
      </w:rPr>
      <w:drawing>
        <wp:inline distT="0" distB="0" distL="0" distR="0" wp14:anchorId="25B3013E" wp14:editId="5F435FCB">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D14F06" w:rsidRPr="007935F0" w:rsidRDefault="007935F0" w:rsidP="007935F0">
    <w:pPr>
      <w:pStyle w:val="Glava"/>
      <w:tabs>
        <w:tab w:val="left" w:pos="0"/>
        <w:tab w:val="left" w:pos="5112"/>
      </w:tabs>
      <w:spacing w:before="120" w:line="276" w:lineRule="auto"/>
      <w:ind w:left="-709"/>
      <w:rPr>
        <w:rFonts w:cs="Arial"/>
        <w:sz w:val="16"/>
        <w:szCs w:val="16"/>
      </w:rPr>
    </w:pPr>
    <w:r>
      <w:rPr>
        <w:rFonts w:cs="Arial"/>
        <w:sz w:val="16"/>
      </w:rPr>
      <w:tab/>
      <w:t xml:space="preserve"> Mariborska cesta 88, 3</w:t>
    </w:r>
    <w:r w:rsidRPr="00E76C10">
      <w:rPr>
        <w:rFonts w:cs="Arial"/>
        <w:sz w:val="16"/>
      </w:rPr>
      <w:t xml:space="preserve">000 </w:t>
    </w:r>
    <w:r>
      <w:rPr>
        <w:rFonts w:cs="Arial"/>
        <w:sz w:val="16"/>
      </w:rPr>
      <w:t>Celje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8"/>
  </w:num>
  <w:num w:numId="3">
    <w:abstractNumId w:val="17"/>
  </w:num>
  <w:num w:numId="4">
    <w:abstractNumId w:val="3"/>
  </w:num>
  <w:num w:numId="5">
    <w:abstractNumId w:val="5"/>
  </w:num>
  <w:num w:numId="6">
    <w:abstractNumId w:val="11"/>
  </w:num>
  <w:num w:numId="7">
    <w:abstractNumId w:val="6"/>
  </w:num>
  <w:num w:numId="8">
    <w:abstractNumId w:val="20"/>
  </w:num>
  <w:num w:numId="9">
    <w:abstractNumId w:val="4"/>
  </w:num>
  <w:num w:numId="10">
    <w:abstractNumId w:val="15"/>
  </w:num>
  <w:num w:numId="11">
    <w:abstractNumId w:val="13"/>
  </w:num>
  <w:num w:numId="12">
    <w:abstractNumId w:val="10"/>
  </w:num>
  <w:num w:numId="13">
    <w:abstractNumId w:val="18"/>
  </w:num>
  <w:num w:numId="14">
    <w:abstractNumId w:val="1"/>
  </w:num>
  <w:num w:numId="15">
    <w:abstractNumId w:val="24"/>
  </w:num>
  <w:num w:numId="16">
    <w:abstractNumId w:val="25"/>
  </w:num>
  <w:num w:numId="17">
    <w:abstractNumId w:val="0"/>
  </w:num>
  <w:num w:numId="18">
    <w:abstractNumId w:val="14"/>
  </w:num>
  <w:num w:numId="19">
    <w:abstractNumId w:val="9"/>
  </w:num>
  <w:num w:numId="20">
    <w:abstractNumId w:val="19"/>
  </w:num>
  <w:num w:numId="21">
    <w:abstractNumId w:val="27"/>
  </w:num>
  <w:num w:numId="22">
    <w:abstractNumId w:val="16"/>
  </w:num>
  <w:num w:numId="23">
    <w:abstractNumId w:val="22"/>
  </w:num>
  <w:num w:numId="24">
    <w:abstractNumId w:val="21"/>
  </w:num>
  <w:num w:numId="25">
    <w:abstractNumId w:val="2"/>
  </w:num>
  <w:num w:numId="26">
    <w:abstractNumId w:val="12"/>
  </w:num>
  <w:num w:numId="27">
    <w:abstractNumId w:val="26"/>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96C51"/>
    <w:rsid w:val="000A0B02"/>
    <w:rsid w:val="000A35BB"/>
    <w:rsid w:val="000A368B"/>
    <w:rsid w:val="000A49E9"/>
    <w:rsid w:val="000A56B9"/>
    <w:rsid w:val="000A7238"/>
    <w:rsid w:val="000B0026"/>
    <w:rsid w:val="000B12A8"/>
    <w:rsid w:val="000C0217"/>
    <w:rsid w:val="000E5383"/>
    <w:rsid w:val="000E58CF"/>
    <w:rsid w:val="000F5D6C"/>
    <w:rsid w:val="00102655"/>
    <w:rsid w:val="001078BB"/>
    <w:rsid w:val="001175DA"/>
    <w:rsid w:val="001227DF"/>
    <w:rsid w:val="001229FD"/>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A7823"/>
    <w:rsid w:val="001B27B5"/>
    <w:rsid w:val="001B4C70"/>
    <w:rsid w:val="001B7B4A"/>
    <w:rsid w:val="001C6CEB"/>
    <w:rsid w:val="001D004B"/>
    <w:rsid w:val="001D572C"/>
    <w:rsid w:val="001D659F"/>
    <w:rsid w:val="001E0B3A"/>
    <w:rsid w:val="001E7A35"/>
    <w:rsid w:val="001F3FA8"/>
    <w:rsid w:val="00202A77"/>
    <w:rsid w:val="00222AD9"/>
    <w:rsid w:val="0023164E"/>
    <w:rsid w:val="00233CD9"/>
    <w:rsid w:val="00234C89"/>
    <w:rsid w:val="00247159"/>
    <w:rsid w:val="0024791A"/>
    <w:rsid w:val="00250C46"/>
    <w:rsid w:val="00261C2B"/>
    <w:rsid w:val="00263D40"/>
    <w:rsid w:val="002719ED"/>
    <w:rsid w:val="00271CE5"/>
    <w:rsid w:val="00277B1F"/>
    <w:rsid w:val="002802E8"/>
    <w:rsid w:val="00281EC8"/>
    <w:rsid w:val="00282020"/>
    <w:rsid w:val="00282154"/>
    <w:rsid w:val="002A2346"/>
    <w:rsid w:val="002A2B69"/>
    <w:rsid w:val="002A3A43"/>
    <w:rsid w:val="002B1C21"/>
    <w:rsid w:val="002B35F3"/>
    <w:rsid w:val="002B64F1"/>
    <w:rsid w:val="002B6D18"/>
    <w:rsid w:val="002C1137"/>
    <w:rsid w:val="002C574A"/>
    <w:rsid w:val="002D0484"/>
    <w:rsid w:val="00311D80"/>
    <w:rsid w:val="00327033"/>
    <w:rsid w:val="00331099"/>
    <w:rsid w:val="00331F00"/>
    <w:rsid w:val="003436F1"/>
    <w:rsid w:val="00360447"/>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0FDA"/>
    <w:rsid w:val="003E1C74"/>
    <w:rsid w:val="003F1FDC"/>
    <w:rsid w:val="00433279"/>
    <w:rsid w:val="00435CA1"/>
    <w:rsid w:val="00454293"/>
    <w:rsid w:val="004605E8"/>
    <w:rsid w:val="004657EE"/>
    <w:rsid w:val="004662CD"/>
    <w:rsid w:val="004668EC"/>
    <w:rsid w:val="004773FB"/>
    <w:rsid w:val="00487A80"/>
    <w:rsid w:val="00491CA5"/>
    <w:rsid w:val="004A5D80"/>
    <w:rsid w:val="004B6161"/>
    <w:rsid w:val="004C0926"/>
    <w:rsid w:val="004C1E54"/>
    <w:rsid w:val="004C739C"/>
    <w:rsid w:val="004C7AAD"/>
    <w:rsid w:val="004D34B8"/>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60BA"/>
    <w:rsid w:val="005E668A"/>
    <w:rsid w:val="005E7177"/>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24CF"/>
    <w:rsid w:val="007156C4"/>
    <w:rsid w:val="0071570F"/>
    <w:rsid w:val="00725271"/>
    <w:rsid w:val="00733017"/>
    <w:rsid w:val="0074672E"/>
    <w:rsid w:val="0075156A"/>
    <w:rsid w:val="0076398F"/>
    <w:rsid w:val="007667CF"/>
    <w:rsid w:val="0077013B"/>
    <w:rsid w:val="00770F0F"/>
    <w:rsid w:val="00783310"/>
    <w:rsid w:val="00783FD7"/>
    <w:rsid w:val="00785C8E"/>
    <w:rsid w:val="00793400"/>
    <w:rsid w:val="007935F0"/>
    <w:rsid w:val="00794F4B"/>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570C"/>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70A"/>
    <w:rsid w:val="00B959A1"/>
    <w:rsid w:val="00B959B7"/>
    <w:rsid w:val="00BA6136"/>
    <w:rsid w:val="00BB090E"/>
    <w:rsid w:val="00BC0A6D"/>
    <w:rsid w:val="00BC0C90"/>
    <w:rsid w:val="00BC554C"/>
    <w:rsid w:val="00BC65B1"/>
    <w:rsid w:val="00BE16A8"/>
    <w:rsid w:val="00BF67B1"/>
    <w:rsid w:val="00C0372F"/>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1498"/>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74B2"/>
    <w:rsid w:val="00D2362B"/>
    <w:rsid w:val="00D248DE"/>
    <w:rsid w:val="00D43512"/>
    <w:rsid w:val="00D6154D"/>
    <w:rsid w:val="00D7012B"/>
    <w:rsid w:val="00D71142"/>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3FF3"/>
    <w:rsid w:val="00E57775"/>
    <w:rsid w:val="00E627CD"/>
    <w:rsid w:val="00E642B1"/>
    <w:rsid w:val="00E706A8"/>
    <w:rsid w:val="00E716ED"/>
    <w:rsid w:val="00E72D02"/>
    <w:rsid w:val="00E76F0A"/>
    <w:rsid w:val="00E9465D"/>
    <w:rsid w:val="00EA08E3"/>
    <w:rsid w:val="00EA13D9"/>
    <w:rsid w:val="00EA539E"/>
    <w:rsid w:val="00EB1221"/>
    <w:rsid w:val="00EB197E"/>
    <w:rsid w:val="00EC1F58"/>
    <w:rsid w:val="00EC6ED7"/>
    <w:rsid w:val="00ED1C3E"/>
    <w:rsid w:val="00ED20C1"/>
    <w:rsid w:val="00ED36FA"/>
    <w:rsid w:val="00EE62A3"/>
    <w:rsid w:val="00EF3D79"/>
    <w:rsid w:val="00EF402C"/>
    <w:rsid w:val="00F01905"/>
    <w:rsid w:val="00F1524B"/>
    <w:rsid w:val="00F240BB"/>
    <w:rsid w:val="00F2628B"/>
    <w:rsid w:val="00F45102"/>
    <w:rsid w:val="00F475A1"/>
    <w:rsid w:val="00F57FED"/>
    <w:rsid w:val="00F71A65"/>
    <w:rsid w:val="00F94F3A"/>
    <w:rsid w:val="00FA2BBD"/>
    <w:rsid w:val="00FA434C"/>
    <w:rsid w:val="00FA58A5"/>
    <w:rsid w:val="00FB54DD"/>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04EAA28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17068210">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drsv@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12</TotalTime>
  <Pages>3</Pages>
  <Words>1050</Words>
  <Characters>7670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2021-08-10T05:37:00Z</cp:lastPrinted>
  <dcterms:created xsi:type="dcterms:W3CDTF">2021-09-27T09:52:00Z</dcterms:created>
  <dcterms:modified xsi:type="dcterms:W3CDTF">2021-09-27T12:11:00Z</dcterms:modified>
</cp:coreProperties>
</file>