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E94443">
        <w:rPr>
          <w:rFonts w:cs="Arial"/>
          <w:b/>
          <w:szCs w:val="20"/>
          <w:lang w:val="sl-SI"/>
        </w:rPr>
        <w:t>VIŠJI SVETOVALEC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05677B">
        <w:rPr>
          <w:rFonts w:cs="Arial"/>
          <w:szCs w:val="20"/>
          <w:lang w:val="sl-SI"/>
        </w:rPr>
        <w:t>907</w:t>
      </w:r>
      <w:r w:rsidR="00E94443">
        <w:rPr>
          <w:rFonts w:cs="Arial"/>
          <w:szCs w:val="20"/>
          <w:lang w:val="sl-SI"/>
        </w:rPr>
        <w:t>1</w:t>
      </w:r>
      <w:r w:rsidR="006F4FF5" w:rsidRPr="0070422A">
        <w:rPr>
          <w:rFonts w:cs="Arial"/>
          <w:szCs w:val="20"/>
          <w:lang w:val="sl-SI"/>
        </w:rPr>
        <w:t>, (m/ž)</w:t>
      </w:r>
    </w:p>
    <w:p w:rsidR="0070422A" w:rsidRPr="0070422A" w:rsidRDefault="00BE31A5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 Uradu za upravljanje z vodami</w:t>
      </w:r>
      <w:r w:rsidR="0070422A" w:rsidRPr="0070422A">
        <w:rPr>
          <w:rFonts w:cs="Arial"/>
          <w:b/>
          <w:szCs w:val="20"/>
          <w:lang w:val="sl-SI"/>
        </w:rPr>
        <w:t xml:space="preserve"> 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javnega </w:t>
      </w:r>
      <w:r w:rsidR="00FE6B21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05677B">
        <w:rPr>
          <w:rFonts w:cs="Arial"/>
          <w:szCs w:val="20"/>
          <w:lang w:val="sl-SI"/>
        </w:rPr>
        <w:t>3</w:t>
      </w:r>
      <w:r w:rsidR="00E94443">
        <w:rPr>
          <w:rFonts w:cs="Arial"/>
          <w:szCs w:val="20"/>
          <w:lang w:val="sl-SI"/>
        </w:rPr>
        <w:t>8</w:t>
      </w:r>
      <w:r w:rsidRPr="0070422A">
        <w:rPr>
          <w:rFonts w:cs="Arial"/>
          <w:szCs w:val="20"/>
          <w:lang w:val="sl-SI"/>
        </w:rPr>
        <w:t>/20</w:t>
      </w:r>
      <w:r w:rsidR="00463A57" w:rsidRPr="0070422A">
        <w:rPr>
          <w:rFonts w:cs="Arial"/>
          <w:szCs w:val="20"/>
          <w:lang w:val="sl-SI"/>
        </w:rPr>
        <w:t>20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D665F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E6B2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E6B21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Default="00D51857" w:rsidP="00A6603E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prednosti kriterij pri izbiri glede na javn</w:t>
      </w:r>
      <w:r w:rsidR="00FE6B21">
        <w:rPr>
          <w:rFonts w:cs="Arial"/>
          <w:b/>
          <w:szCs w:val="20"/>
          <w:lang w:val="sl-SI"/>
        </w:rPr>
        <w:t>o objavo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4"/>
        <w:gridCol w:w="1440"/>
      </w:tblGrid>
      <w:tr w:rsidR="003449BB" w:rsidTr="003449B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449BB" w:rsidRDefault="003449BB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Poznavanje področja gradbeništva in vodarstva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801656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9BB" w:rsidRDefault="003449BB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3449BB" w:rsidTr="003449B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449BB" w:rsidRDefault="003449BB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Izkušnje pri vodenju posameznih nalog EU projektov in drugih projektov na področju administrativne kontrole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850994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9BB" w:rsidRDefault="003449BB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:rsidR="003449BB" w:rsidRDefault="003449BB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  <w:tr w:rsidR="003449BB" w:rsidTr="003449B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449BB" w:rsidRDefault="003449BB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Poznavanje gradbene in okoljske zakonodaje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702812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9BB" w:rsidRDefault="003449BB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:rsidR="003449BB" w:rsidRDefault="003449BB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  <w:tr w:rsidR="003449BB" w:rsidTr="003449BB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449BB" w:rsidRDefault="003449B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Izkušnje urejanja zemljišč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335411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9BB" w:rsidRDefault="003449BB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:rsidR="003449BB" w:rsidRDefault="003449BB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</w:tbl>
    <w:p w:rsidR="00E94443" w:rsidRPr="00111DC0" w:rsidRDefault="00E94443" w:rsidP="00E94443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4C133F" w:rsidRDefault="004C133F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:rsidTr="004E5100">
        <w:trPr>
          <w:trHeight w:val="2449"/>
        </w:trPr>
        <w:tc>
          <w:tcPr>
            <w:tcW w:w="8941" w:type="dxa"/>
          </w:tcPr>
          <w:p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</w:t>
      </w:r>
      <w:r w:rsidR="00FE6B21">
        <w:rPr>
          <w:rFonts w:cs="Arial"/>
          <w:iCs/>
          <w:lang w:val="sl-SI"/>
        </w:rPr>
        <w:t xml:space="preserve"> objave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877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1701" w:bottom="1418" w:left="1701" w:header="79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2AB" w:rsidRDefault="002852AB">
      <w:r>
        <w:separator/>
      </w:r>
    </w:p>
  </w:endnote>
  <w:endnote w:type="continuationSeparator" w:id="0">
    <w:p w:rsidR="002852AB" w:rsidRDefault="0028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31" w:rsidRDefault="00877D3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31" w:rsidRDefault="00877D3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31" w:rsidRDefault="00877D3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2AB" w:rsidRDefault="002852AB">
      <w:r>
        <w:separator/>
      </w:r>
    </w:p>
  </w:footnote>
  <w:footnote w:type="continuationSeparator" w:id="0">
    <w:p w:rsidR="002852AB" w:rsidRDefault="0028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31" w:rsidRDefault="00877D3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31" w:rsidRDefault="00877D31" w:rsidP="00877D31">
    <w:pPr>
      <w:pStyle w:val="Glava"/>
      <w:tabs>
        <w:tab w:val="left" w:pos="5112"/>
      </w:tabs>
      <w:spacing w:line="276" w:lineRule="auto"/>
      <w:ind w:left="-709"/>
      <w:rPr>
        <w:sz w:val="16"/>
      </w:rPr>
    </w:pPr>
    <w:bookmarkStart w:id="7" w:name="_GoBack"/>
    <w:bookmarkEnd w:id="7"/>
    <w:r>
      <w:rPr>
        <w:noProof/>
        <w:lang w:val="sl-SI" w:eastAsia="sl-SI"/>
      </w:rPr>
      <w:drawing>
        <wp:inline distT="0" distB="0" distL="0" distR="0" wp14:anchorId="0DD54AF6" wp14:editId="4AA986C6">
          <wp:extent cx="2857500" cy="581025"/>
          <wp:effectExtent l="0" t="0" r="0" b="9525"/>
          <wp:docPr id="3" name="Slika 3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w:drawing>
        <wp:inline distT="0" distB="0" distL="0" distR="0" wp14:anchorId="64A437BD" wp14:editId="0AFB3763">
          <wp:extent cx="2170800" cy="846099"/>
          <wp:effectExtent l="0" t="0" r="1270" b="0"/>
          <wp:docPr id="4" name="Slika 4" descr="http://www.eu-skladi.si/kohezija-do-2013/2014-2020/dokumenti/2014-2020/Logo_EKP_sklad_za_regionalni_razvoj_SLO_slogan.jpg" title="Logotip EU ES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u-skladi.si/kohezija-do-2013/2014-2020/dokumenti/2014-2020/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4" t="16646" r="7619" b="19019"/>
                  <a:stretch/>
                </pic:blipFill>
                <pic:spPr bwMode="auto">
                  <a:xfrm>
                    <a:off x="0" y="0"/>
                    <a:ext cx="2170800" cy="8460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D13ED" w:rsidRPr="00877D31" w:rsidRDefault="00877D31" w:rsidP="00877D31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rFonts w:cs="Arial"/>
        <w:color w:val="auto"/>
        <w:sz w:val="16"/>
        <w:u w:val="none"/>
      </w:rPr>
    </w:pPr>
    <w:r>
      <w:rPr>
        <w:rFonts w:cs="Arial"/>
        <w:sz w:val="16"/>
      </w:rPr>
      <w:t xml:space="preserve"> </w:t>
    </w:r>
    <w:r w:rsidRPr="00E76C10">
      <w:rPr>
        <w:rFonts w:cs="Arial"/>
        <w:sz w:val="16"/>
      </w:rPr>
      <w:t xml:space="preserve">Hajdrihova </w:t>
    </w:r>
    <w:proofErr w:type="spellStart"/>
    <w:r w:rsidRPr="00E76C10">
      <w:rPr>
        <w:rFonts w:cs="Arial"/>
        <w:sz w:val="16"/>
      </w:rPr>
      <w:t>ulica</w:t>
    </w:r>
    <w:proofErr w:type="spellEnd"/>
    <w:r w:rsidRPr="00E76C10">
      <w:rPr>
        <w:rFonts w:cs="Arial"/>
        <w:sz w:val="16"/>
      </w:rPr>
      <w:t xml:space="preserve"> 28c, 1000 Ljubljana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5677B"/>
    <w:rsid w:val="00072B31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852AB"/>
    <w:rsid w:val="002A2B69"/>
    <w:rsid w:val="002A3A43"/>
    <w:rsid w:val="002B64F1"/>
    <w:rsid w:val="002B6D18"/>
    <w:rsid w:val="002C1137"/>
    <w:rsid w:val="003037C3"/>
    <w:rsid w:val="00311D80"/>
    <w:rsid w:val="00314EB2"/>
    <w:rsid w:val="00327033"/>
    <w:rsid w:val="00331F00"/>
    <w:rsid w:val="003436F1"/>
    <w:rsid w:val="003449BB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C133F"/>
    <w:rsid w:val="004C739C"/>
    <w:rsid w:val="004C7AAD"/>
    <w:rsid w:val="004E043C"/>
    <w:rsid w:val="004F2C43"/>
    <w:rsid w:val="005012E7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9111D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77D31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D665F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4BC9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443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E6B21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84599C4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C8DC28-40DF-49DE-941B-7F2161A9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0</TotalTime>
  <Pages>5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Albert Kolar</cp:lastModifiedBy>
  <cp:revision>2</cp:revision>
  <cp:lastPrinted>2020-10-28T05:51:00Z</cp:lastPrinted>
  <dcterms:created xsi:type="dcterms:W3CDTF">2020-12-20T23:24:00Z</dcterms:created>
  <dcterms:modified xsi:type="dcterms:W3CDTF">2020-12-20T23:24:00Z</dcterms:modified>
</cp:coreProperties>
</file>