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9062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F96D72">
        <w:rPr>
          <w:rFonts w:cs="Arial"/>
          <w:szCs w:val="20"/>
          <w:lang w:val="sl-SI"/>
        </w:rPr>
        <w:t>9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lastRenderedPageBreak/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FF0DA3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FF0DA3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356F40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96D72">
        <w:rPr>
          <w:rFonts w:cs="Arial"/>
          <w:b/>
          <w:szCs w:val="20"/>
          <w:lang w:val="sl-SI"/>
        </w:rPr>
        <w:t>o</w:t>
      </w:r>
      <w:r>
        <w:rPr>
          <w:rFonts w:cs="Arial"/>
          <w:b/>
          <w:szCs w:val="20"/>
          <w:lang w:val="sl-SI"/>
        </w:rPr>
        <w:t xml:space="preserve"> </w:t>
      </w:r>
      <w:r w:rsidR="00F96D72">
        <w:rPr>
          <w:rFonts w:cs="Arial"/>
          <w:b/>
          <w:szCs w:val="20"/>
          <w:lang w:val="sl-SI"/>
        </w:rPr>
        <w:t>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F63412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 w:rsidR="00F96D72">
              <w:rPr>
                <w:rFonts w:cs="Arial"/>
                <w:color w:val="000000"/>
                <w:szCs w:val="20"/>
                <w:lang w:val="sl-SI"/>
              </w:rPr>
              <w:t>pri vodenju EU projektov in drugih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96D7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sistema in izvajanja postopkov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96D72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Poznavanje gradbene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F0DA3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100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A3" w:rsidRDefault="00FF0DA3">
      <w:r>
        <w:separator/>
      </w:r>
    </w:p>
  </w:endnote>
  <w:endnote w:type="continuationSeparator" w:id="0">
    <w:p w:rsidR="00FF0DA3" w:rsidRDefault="00F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6" w:rsidRDefault="001002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6" w:rsidRDefault="001002C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6" w:rsidRDefault="001002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A3" w:rsidRDefault="00FF0DA3">
      <w:r>
        <w:separator/>
      </w:r>
    </w:p>
  </w:footnote>
  <w:footnote w:type="continuationSeparator" w:id="0">
    <w:p w:rsidR="00FF0DA3" w:rsidRDefault="00F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6" w:rsidRDefault="001002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6" w:rsidRDefault="001002C6" w:rsidP="001002C6">
    <w:pPr>
      <w:pStyle w:val="Glava"/>
      <w:tabs>
        <w:tab w:val="left" w:pos="5112"/>
      </w:tabs>
      <w:spacing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0DD54AF6" wp14:editId="4AA986C6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64A437BD" wp14:editId="0AFB3763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1002C6" w:rsidRDefault="001002C6" w:rsidP="001002C6">
    <w:pPr>
      <w:pStyle w:val="Glava"/>
      <w:tabs>
        <w:tab w:val="left" w:pos="720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6B9"/>
    <w:rsid w:val="000A7238"/>
    <w:rsid w:val="000C0217"/>
    <w:rsid w:val="000E5383"/>
    <w:rsid w:val="001002C6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0DA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888FC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03E6C2-8037-4AEF-8412-4ED6108E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2020-10-28T09:01:00Z</cp:lastPrinted>
  <dcterms:created xsi:type="dcterms:W3CDTF">2020-12-20T23:21:00Z</dcterms:created>
  <dcterms:modified xsi:type="dcterms:W3CDTF">2020-12-20T23:21:00Z</dcterms:modified>
</cp:coreProperties>
</file>