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5277373C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NEPREMIČNIN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C2428D" w:rsidRPr="00C2428D">
        <w:rPr>
          <w:rFonts w:ascii="Arial" w:eastAsia="Times New Roman" w:hAnsi="Arial" w:cs="Arial"/>
          <w:b/>
          <w:bCs/>
          <w:sz w:val="18"/>
          <w:szCs w:val="18"/>
        </w:rPr>
        <w:t>1259/114 IN 1259/115, OBE K.O. 1427 VELIKI GABER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4883AD74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C2428D" w:rsidRPr="00C2428D">
        <w:rPr>
          <w:rFonts w:ascii="Arial" w:hAnsi="Arial"/>
          <w:color w:val="000000"/>
          <w:sz w:val="20"/>
          <w:shd w:val="clear" w:color="auto" w:fill="FFFFFF"/>
          <w:lang w:eastAsia="en-US"/>
        </w:rPr>
        <w:t>1259/114 in 1259/115, obe k.o. 1427 Veliki Gaber v površinah 27 m</w:t>
      </w:r>
      <w:r w:rsidR="00C2428D" w:rsidRPr="00C2428D">
        <w:rPr>
          <w:rFonts w:ascii="Arial" w:hAnsi="Arial"/>
          <w:color w:val="000000"/>
          <w:sz w:val="20"/>
          <w:shd w:val="clear" w:color="auto" w:fill="FFFFFF"/>
          <w:vertAlign w:val="superscript"/>
          <w:lang w:eastAsia="en-US"/>
        </w:rPr>
        <w:t>2</w:t>
      </w:r>
      <w:r w:rsidR="00C2428D" w:rsidRPr="00C2428D">
        <w:rPr>
          <w:rFonts w:ascii="Arial" w:hAnsi="Arial"/>
          <w:color w:val="000000"/>
          <w:sz w:val="20"/>
          <w:shd w:val="clear" w:color="auto" w:fill="FFFFFF"/>
          <w:lang w:eastAsia="en-US"/>
        </w:rPr>
        <w:t xml:space="preserve"> in 35 m</w:t>
      </w:r>
      <w:r w:rsidR="00C2428D" w:rsidRPr="00C2428D">
        <w:rPr>
          <w:rFonts w:ascii="Arial" w:hAnsi="Arial"/>
          <w:color w:val="000000"/>
          <w:sz w:val="20"/>
          <w:shd w:val="clear" w:color="auto" w:fill="FFFFFF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10028F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667C34D9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C2428D" w:rsidRPr="00C2428D">
        <w:rPr>
          <w:rFonts w:ascii="Arial" w:eastAsia="Times New Roman" w:hAnsi="Arial"/>
          <w:color w:val="000000"/>
          <w:sz w:val="20"/>
          <w:szCs w:val="24"/>
          <w:shd w:val="clear" w:color="auto" w:fill="FFFFFF"/>
        </w:rPr>
        <w:t>1259/114 in 1259/115, obe k.o. 1427 Veliki Gaber v površinah 27 m</w:t>
      </w:r>
      <w:r w:rsidR="00C2428D" w:rsidRPr="00C2428D">
        <w:rPr>
          <w:rFonts w:ascii="Arial" w:eastAsia="Times New Roman" w:hAnsi="Arial"/>
          <w:color w:val="000000"/>
          <w:sz w:val="20"/>
          <w:szCs w:val="24"/>
          <w:shd w:val="clear" w:color="auto" w:fill="FFFFFF"/>
          <w:vertAlign w:val="superscript"/>
        </w:rPr>
        <w:t>2</w:t>
      </w:r>
      <w:r w:rsidR="00C2428D" w:rsidRPr="00C2428D">
        <w:rPr>
          <w:rFonts w:ascii="Arial" w:eastAsia="Times New Roman" w:hAnsi="Arial"/>
          <w:color w:val="000000"/>
          <w:sz w:val="20"/>
          <w:szCs w:val="24"/>
          <w:shd w:val="clear" w:color="auto" w:fill="FFFFFF"/>
        </w:rPr>
        <w:t xml:space="preserve"> in 35 m</w:t>
      </w:r>
      <w:r w:rsidR="00C2428D" w:rsidRPr="00C2428D">
        <w:rPr>
          <w:rFonts w:ascii="Arial" w:eastAsia="Times New Roman" w:hAnsi="Arial"/>
          <w:color w:val="000000"/>
          <w:sz w:val="20"/>
          <w:szCs w:val="24"/>
          <w:shd w:val="clear" w:color="auto" w:fill="FFFFFF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5899E66E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77E5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7277E5">
        <w:rPr>
          <w:rFonts w:ascii="Arial" w:eastAsia="Times New Roman" w:hAnsi="Arial" w:cs="Arial"/>
          <w:sz w:val="20"/>
          <w:szCs w:val="20"/>
        </w:rPr>
        <w:t>kupnine</w:t>
      </w:r>
      <w:r w:rsidRPr="007277E5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2 % davek na promet </w:t>
      </w:r>
      <w:r w:rsidR="00A6099A" w:rsidRPr="00C2428D">
        <w:rPr>
          <w:rFonts w:ascii="Arial" w:eastAsia="Times New Roman" w:hAnsi="Arial" w:cs="Arial"/>
          <w:sz w:val="20"/>
          <w:szCs w:val="20"/>
        </w:rPr>
        <w:t xml:space="preserve">nepremičnin, stroške </w:t>
      </w:r>
      <w:r w:rsidR="00C2428D" w:rsidRPr="00C2428D">
        <w:rPr>
          <w:rFonts w:ascii="Arial" w:eastAsia="Times New Roman" w:hAnsi="Arial" w:cs="Arial"/>
          <w:sz w:val="20"/>
          <w:szCs w:val="20"/>
        </w:rPr>
        <w:t>izravnave meje</w:t>
      </w:r>
      <w:r w:rsidR="00A6099A" w:rsidRPr="00C2428D">
        <w:rPr>
          <w:rFonts w:ascii="Arial" w:eastAsia="Times New Roman" w:hAnsi="Arial" w:cs="Arial"/>
          <w:sz w:val="20"/>
          <w:szCs w:val="20"/>
        </w:rPr>
        <w:t xml:space="preserve"> v višini </w:t>
      </w:r>
      <w:r w:rsidR="00C2428D" w:rsidRPr="00C2428D">
        <w:rPr>
          <w:rFonts w:ascii="Arial" w:eastAsia="Times New Roman" w:hAnsi="Arial" w:cs="Arial"/>
          <w:sz w:val="20"/>
          <w:szCs w:val="20"/>
        </w:rPr>
        <w:t>621,71</w:t>
      </w:r>
      <w:r w:rsidR="007277E5" w:rsidRPr="00C2428D">
        <w:rPr>
          <w:rFonts w:ascii="Arial" w:eastAsia="Times New Roman" w:hAnsi="Arial" w:cs="Arial"/>
          <w:sz w:val="20"/>
          <w:szCs w:val="20"/>
        </w:rPr>
        <w:t xml:space="preserve"> </w:t>
      </w:r>
      <w:r w:rsidR="00A6099A" w:rsidRPr="00C2428D">
        <w:rPr>
          <w:rFonts w:ascii="Arial" w:eastAsia="Times New Roman" w:hAnsi="Arial" w:cs="Arial"/>
          <w:sz w:val="20"/>
          <w:szCs w:val="20"/>
        </w:rPr>
        <w:t xml:space="preserve">EUR, stroške </w:t>
      </w:r>
      <w:r w:rsidR="005160C3" w:rsidRPr="00C2428D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C2428D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C2428D">
        <w:rPr>
          <w:rFonts w:ascii="Arial" w:eastAsia="Times New Roman" w:hAnsi="Arial" w:cs="Arial"/>
          <w:sz w:val="20"/>
          <w:szCs w:val="20"/>
        </w:rPr>
        <w:t>185,00</w:t>
      </w:r>
      <w:r w:rsidR="00A6099A" w:rsidRPr="00C2428D">
        <w:rPr>
          <w:rFonts w:ascii="Arial" w:eastAsia="Times New Roman" w:hAnsi="Arial" w:cs="Arial"/>
          <w:sz w:val="20"/>
          <w:szCs w:val="20"/>
        </w:rPr>
        <w:t xml:space="preserve"> EUR, ter vse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447C" w14:textId="77777777" w:rsidR="0086430A" w:rsidRDefault="0086430A" w:rsidP="00C45260">
      <w:pPr>
        <w:spacing w:after="0" w:line="240" w:lineRule="auto"/>
      </w:pPr>
      <w:r>
        <w:separator/>
      </w:r>
    </w:p>
  </w:endnote>
  <w:endnote w:type="continuationSeparator" w:id="0">
    <w:p w14:paraId="4C26FD62" w14:textId="77777777" w:rsidR="0086430A" w:rsidRDefault="0086430A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9A6EC" w14:textId="77777777" w:rsidR="0086430A" w:rsidRDefault="0086430A" w:rsidP="00C45260">
      <w:pPr>
        <w:spacing w:after="0" w:line="240" w:lineRule="auto"/>
      </w:pPr>
      <w:r>
        <w:separator/>
      </w:r>
    </w:p>
  </w:footnote>
  <w:footnote w:type="continuationSeparator" w:id="0">
    <w:p w14:paraId="7B446E5B" w14:textId="77777777" w:rsidR="0086430A" w:rsidRDefault="0086430A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0028F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6430A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2428D"/>
    <w:rsid w:val="00C25373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329D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2026-09-11T08:47:00Z</dcterms:modified>
</cp:coreProperties>
</file>