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1980E46B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286B8B">
        <w:rPr>
          <w:rFonts w:cs="Arial"/>
          <w:b/>
          <w:szCs w:val="20"/>
          <w:lang w:eastAsia="sl-SI"/>
        </w:rPr>
        <w:t>prodaj</w:t>
      </w:r>
      <w:r w:rsidRPr="00286B8B">
        <w:rPr>
          <w:rFonts w:cs="Arial"/>
          <w:b/>
          <w:szCs w:val="20"/>
          <w:lang w:eastAsia="sl-SI"/>
        </w:rPr>
        <w:t>o</w:t>
      </w:r>
      <w:r w:rsidR="00982CFB" w:rsidRPr="00286B8B">
        <w:rPr>
          <w:rFonts w:cs="Arial"/>
          <w:b/>
          <w:szCs w:val="20"/>
          <w:lang w:eastAsia="sl-SI"/>
        </w:rPr>
        <w:t xml:space="preserve"> nepremičnin</w:t>
      </w:r>
      <w:r w:rsidR="00286B8B" w:rsidRPr="00286B8B">
        <w:rPr>
          <w:rFonts w:cs="Arial"/>
          <w:b/>
          <w:szCs w:val="20"/>
          <w:lang w:eastAsia="sl-SI"/>
        </w:rPr>
        <w:t>e</w:t>
      </w:r>
      <w:r w:rsidR="00A25ED1" w:rsidRPr="00286B8B">
        <w:rPr>
          <w:rFonts w:cs="Arial"/>
          <w:b/>
          <w:szCs w:val="20"/>
          <w:lang w:eastAsia="sl-SI"/>
        </w:rPr>
        <w:t xml:space="preserve"> </w:t>
      </w:r>
      <w:r w:rsidR="00286B8B" w:rsidRPr="00286B8B">
        <w:rPr>
          <w:rFonts w:cs="Arial"/>
          <w:b/>
          <w:szCs w:val="20"/>
          <w:lang w:eastAsia="sl-SI"/>
        </w:rPr>
        <w:t>parc. št. 1196/23 k.o. 1071 Škofja vas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30967C3D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286B8B">
        <w:rPr>
          <w:rFonts w:cs="Arial"/>
          <w:szCs w:val="20"/>
        </w:rPr>
        <w:t>47804-</w:t>
      </w:r>
      <w:r w:rsidR="00286B8B" w:rsidRPr="00286B8B">
        <w:rPr>
          <w:rFonts w:cs="Arial"/>
          <w:szCs w:val="20"/>
        </w:rPr>
        <w:t>7</w:t>
      </w:r>
      <w:r w:rsidR="00A25ED1" w:rsidRPr="00286B8B">
        <w:rPr>
          <w:rFonts w:cs="Arial"/>
          <w:szCs w:val="20"/>
        </w:rPr>
        <w:t>/2023</w:t>
      </w:r>
      <w:r w:rsidR="00AF2D27" w:rsidRPr="00286B8B">
        <w:rPr>
          <w:rFonts w:cs="Arial"/>
          <w:szCs w:val="20"/>
        </w:rPr>
        <w:t>,</w:t>
      </w:r>
      <w:r w:rsidR="00AF2D27" w:rsidRPr="00950593">
        <w:rPr>
          <w:rFonts w:cs="Arial"/>
          <w:szCs w:val="20"/>
        </w:rPr>
        <w:t xml:space="preserve"> </w:t>
      </w:r>
      <w:r w:rsidR="001B396F" w:rsidRPr="00950593">
        <w:rPr>
          <w:rFonts w:cs="Arial"/>
          <w:szCs w:val="20"/>
        </w:rPr>
        <w:t xml:space="preserve">z dne </w:t>
      </w:r>
      <w:r w:rsidR="00950593">
        <w:rPr>
          <w:rFonts w:cs="Arial"/>
          <w:szCs w:val="20"/>
        </w:rPr>
        <w:t>1</w:t>
      </w:r>
      <w:r w:rsidR="005C5489">
        <w:rPr>
          <w:rFonts w:cs="Arial"/>
          <w:szCs w:val="20"/>
        </w:rPr>
        <w:t>5</w:t>
      </w:r>
      <w:r w:rsidR="00950593">
        <w:rPr>
          <w:rFonts w:cs="Arial"/>
          <w:szCs w:val="20"/>
        </w:rPr>
        <w:t>. 5.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950593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950593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95059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95059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950593">
        <w:rPr>
          <w:rFonts w:ascii="Arial" w:hAnsi="Arial" w:cs="Arial"/>
          <w:sz w:val="20"/>
          <w:lang w:val="sl-SI"/>
        </w:rPr>
        <w:t>Direkcija</w:t>
      </w:r>
      <w:r w:rsidRPr="0095059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950593">
        <w:rPr>
          <w:rFonts w:ascii="Arial" w:hAnsi="Arial" w:cs="Arial"/>
          <w:sz w:val="20"/>
          <w:lang w:val="sl-SI"/>
        </w:rPr>
        <w:t>e</w:t>
      </w:r>
      <w:r w:rsidRPr="00950593">
        <w:rPr>
          <w:rFonts w:ascii="Arial" w:hAnsi="Arial" w:cs="Arial"/>
          <w:sz w:val="20"/>
          <w:lang w:val="sl-SI"/>
        </w:rPr>
        <w:t xml:space="preserve">) in </w:t>
      </w:r>
      <w:r w:rsidR="007B03E4" w:rsidRPr="00950593">
        <w:rPr>
          <w:rFonts w:ascii="Arial" w:hAnsi="Arial" w:cs="Arial"/>
          <w:sz w:val="20"/>
          <w:lang w:val="sl-SI"/>
        </w:rPr>
        <w:t>f</w:t>
      </w:r>
      <w:r w:rsidRPr="0095059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4220" w14:textId="77777777" w:rsidR="002723EA" w:rsidRDefault="002723EA" w:rsidP="00123A82">
      <w:pPr>
        <w:spacing w:line="240" w:lineRule="auto"/>
      </w:pPr>
      <w:r>
        <w:separator/>
      </w:r>
    </w:p>
  </w:endnote>
  <w:endnote w:type="continuationSeparator" w:id="0">
    <w:p w14:paraId="019A5B5E" w14:textId="77777777" w:rsidR="002723EA" w:rsidRDefault="002723EA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67CC" w14:textId="77777777" w:rsidR="002723EA" w:rsidRDefault="002723EA" w:rsidP="00123A82">
      <w:pPr>
        <w:spacing w:line="240" w:lineRule="auto"/>
      </w:pPr>
      <w:r>
        <w:separator/>
      </w:r>
    </w:p>
  </w:footnote>
  <w:footnote w:type="continuationSeparator" w:id="0">
    <w:p w14:paraId="6241B87C" w14:textId="77777777" w:rsidR="002723EA" w:rsidRDefault="002723EA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41105BB5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286B8B">
      <w:rPr>
        <w:rFonts w:cs="Arial"/>
        <w:szCs w:val="20"/>
      </w:rPr>
      <w:t>47804-</w:t>
    </w:r>
    <w:r w:rsidR="00286B8B" w:rsidRPr="00286B8B">
      <w:rPr>
        <w:rFonts w:cs="Arial"/>
        <w:szCs w:val="20"/>
      </w:rPr>
      <w:t>7</w:t>
    </w:r>
    <w:r w:rsidR="00A25ED1" w:rsidRPr="00286B8B">
      <w:rPr>
        <w:rFonts w:cs="Arial"/>
        <w:szCs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626118">
    <w:abstractNumId w:val="3"/>
  </w:num>
  <w:num w:numId="2" w16cid:durableId="1842306764">
    <w:abstractNumId w:val="5"/>
  </w:num>
  <w:num w:numId="3" w16cid:durableId="812451492">
    <w:abstractNumId w:val="1"/>
  </w:num>
  <w:num w:numId="4" w16cid:durableId="2006668752">
    <w:abstractNumId w:val="0"/>
  </w:num>
  <w:num w:numId="5" w16cid:durableId="2087536367">
    <w:abstractNumId w:val="2"/>
  </w:num>
  <w:num w:numId="6" w16cid:durableId="1797871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723EA"/>
    <w:rsid w:val="00286B8B"/>
    <w:rsid w:val="002A33AD"/>
    <w:rsid w:val="002B4FF1"/>
    <w:rsid w:val="002D4F3C"/>
    <w:rsid w:val="00347852"/>
    <w:rsid w:val="003865BD"/>
    <w:rsid w:val="003A2FB3"/>
    <w:rsid w:val="004C6C5C"/>
    <w:rsid w:val="00506289"/>
    <w:rsid w:val="00526BBE"/>
    <w:rsid w:val="005845A3"/>
    <w:rsid w:val="005A6127"/>
    <w:rsid w:val="005C5489"/>
    <w:rsid w:val="00723C60"/>
    <w:rsid w:val="00757B4D"/>
    <w:rsid w:val="007B03E4"/>
    <w:rsid w:val="007C66C2"/>
    <w:rsid w:val="008061BC"/>
    <w:rsid w:val="00810FB5"/>
    <w:rsid w:val="008714A9"/>
    <w:rsid w:val="008E63DF"/>
    <w:rsid w:val="008E728E"/>
    <w:rsid w:val="009077C9"/>
    <w:rsid w:val="00946CF9"/>
    <w:rsid w:val="00950593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8634C"/>
    <w:rsid w:val="00CE431A"/>
    <w:rsid w:val="00CE4381"/>
    <w:rsid w:val="00CE5765"/>
    <w:rsid w:val="00CE7CFB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B535E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2026-04-27T14:23:00Z</dcterms:created>
  <dcterms:modified xsi:type="dcterms:W3CDTF">2026-05-15T20:33:00Z</dcterms:modified>
</cp:coreProperties>
</file>