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5576A1" w:rsidRPr="005576A1">
        <w:rPr>
          <w:rFonts w:cs="Arial"/>
          <w:b/>
        </w:rPr>
        <w:t xml:space="preserve">1423/2 </w:t>
      </w:r>
      <w:proofErr w:type="spellStart"/>
      <w:r w:rsidR="005576A1" w:rsidRPr="005576A1">
        <w:rPr>
          <w:rFonts w:cs="Arial"/>
          <w:b/>
        </w:rPr>
        <w:t>k.o</w:t>
      </w:r>
      <w:proofErr w:type="spellEnd"/>
      <w:r w:rsidR="005576A1" w:rsidRPr="005576A1">
        <w:rPr>
          <w:rFonts w:cs="Arial"/>
          <w:b/>
        </w:rPr>
        <w:t>. 2057 Gorenja vas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5576A1">
        <w:rPr>
          <w:rFonts w:cs="Arial"/>
          <w:szCs w:val="20"/>
        </w:rPr>
        <w:t>7</w:t>
      </w:r>
      <w:r w:rsidR="000F58A5">
        <w:rPr>
          <w:rFonts w:cs="Arial"/>
          <w:szCs w:val="20"/>
        </w:rPr>
        <w:t>110</w:t>
      </w:r>
      <w:bookmarkStart w:id="0" w:name="_GoBack"/>
      <w:bookmarkEnd w:id="0"/>
      <w:r w:rsidR="005576A1">
        <w:rPr>
          <w:rFonts w:cs="Arial"/>
          <w:szCs w:val="20"/>
        </w:rPr>
        <w:t xml:space="preserve">5-280/2016 </w:t>
      </w:r>
      <w:r w:rsidR="001B396F" w:rsidRPr="00F23405">
        <w:rPr>
          <w:rFonts w:cs="Arial"/>
          <w:szCs w:val="20"/>
        </w:rPr>
        <w:t xml:space="preserve">z dne </w:t>
      </w:r>
      <w:r w:rsidR="005576A1">
        <w:rPr>
          <w:rFonts w:cs="Arial"/>
          <w:szCs w:val="20"/>
        </w:rPr>
        <w:t>5. 10. 2020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Št. zadeve: </w:t>
    </w:r>
    <w:r w:rsidR="005576A1">
      <w:t>71105-280/2016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0F58A5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5576A1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8F9B30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7BA507-091E-4C29-B587-1BC8D652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8</cp:revision>
  <cp:lastPrinted>2020-10-05T15:30:00Z</cp:lastPrinted>
  <dcterms:created xsi:type="dcterms:W3CDTF">2019-07-13T06:20:00Z</dcterms:created>
  <dcterms:modified xsi:type="dcterms:W3CDTF">2020-10-07T08:36:00Z</dcterms:modified>
</cp:coreProperties>
</file>