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47A0" w14:textId="3F6248B2" w:rsidR="00EB3611" w:rsidRPr="00985928" w:rsidRDefault="00EB3611" w:rsidP="00EB3611">
      <w:pPr>
        <w:pStyle w:val="Naslov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02372F" w:rsidRPr="0002372F">
        <w:rPr>
          <w:rFonts w:cs="Arial"/>
          <w:b w:val="0"/>
          <w:sz w:val="20"/>
          <w:szCs w:val="20"/>
        </w:rPr>
        <w:t>47804-66/2022, 47804-54/2020</w:t>
      </w:r>
    </w:p>
    <w:p w14:paraId="4C019C57" w14:textId="48394144"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t>6. 6. 2023</w:t>
      </w:r>
    </w:p>
    <w:p w14:paraId="74D79FED" w14:textId="77777777" w:rsidR="00086214" w:rsidRPr="00086214" w:rsidRDefault="00086214" w:rsidP="00086214">
      <w:pPr>
        <w:rPr>
          <w:rFonts w:cs="Arial"/>
          <w:szCs w:val="20"/>
          <w:lang w:eastAsia="sl-SI"/>
        </w:rPr>
      </w:pPr>
    </w:p>
    <w:p w14:paraId="0745C03B" w14:textId="77777777" w:rsidR="00160EB6" w:rsidRDefault="00160EB6" w:rsidP="00EB3611">
      <w:pPr>
        <w:pStyle w:val="Telobesedila"/>
        <w:spacing w:before="0" w:after="0"/>
        <w:rPr>
          <w:rFonts w:ascii="Arial" w:hAnsi="Arial" w:cs="Arial"/>
          <w:sz w:val="20"/>
          <w:lang w:val="sl-SI"/>
        </w:rPr>
      </w:pPr>
    </w:p>
    <w:p w14:paraId="0F1F3DA3" w14:textId="15FF895F" w:rsidR="00EB3611" w:rsidRPr="00985928" w:rsidRDefault="00EB3611" w:rsidP="00EB3611">
      <w:pPr>
        <w:pStyle w:val="Telobesedila"/>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2C73FB">
        <w:rPr>
          <w:rFonts w:ascii="Arial" w:hAnsi="Arial" w:cs="Arial"/>
          <w:sz w:val="20"/>
          <w:lang w:val="sl-SI"/>
        </w:rPr>
        <w:t xml:space="preserve"> in 79/18</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61E34DED" w:rsidR="00EB3611" w:rsidRDefault="00EB3611" w:rsidP="00EB3611">
      <w:pPr>
        <w:pStyle w:val="Telobesedila"/>
        <w:spacing w:before="0" w:after="0"/>
        <w:rPr>
          <w:rFonts w:ascii="Arial" w:hAnsi="Arial" w:cs="Arial"/>
          <w:caps/>
          <w:sz w:val="20"/>
          <w:lang w:val="sl-SI"/>
        </w:rPr>
      </w:pPr>
    </w:p>
    <w:p w14:paraId="68316000" w14:textId="77777777" w:rsidR="00160EB6" w:rsidRPr="00985928" w:rsidRDefault="00160EB6" w:rsidP="00EB3611">
      <w:pPr>
        <w:pStyle w:val="Telobesedila"/>
        <w:spacing w:before="0" w:after="0"/>
        <w:rPr>
          <w:rFonts w:ascii="Arial" w:hAnsi="Arial" w:cs="Arial"/>
          <w:caps/>
          <w:sz w:val="20"/>
          <w:lang w:val="sl-SI"/>
        </w:rPr>
      </w:pPr>
    </w:p>
    <w:p w14:paraId="6F04C52D" w14:textId="77777777" w:rsidR="00202C3B" w:rsidRPr="00985928" w:rsidRDefault="00202C3B" w:rsidP="00EB3611">
      <w:pPr>
        <w:pStyle w:val="Telobesedila"/>
        <w:spacing w:before="0" w:after="0"/>
        <w:rPr>
          <w:rFonts w:ascii="Arial" w:hAnsi="Arial" w:cs="Arial"/>
          <w:caps/>
          <w:sz w:val="20"/>
          <w:lang w:val="sl-SI"/>
        </w:rPr>
      </w:pPr>
    </w:p>
    <w:p w14:paraId="250D31BB" w14:textId="77777777" w:rsidR="00EB3611" w:rsidRPr="00985928" w:rsidRDefault="00EB3611" w:rsidP="00EB3611">
      <w:pPr>
        <w:pStyle w:val="Telobesedila"/>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3F11BF40" w:rsidR="00397FEB" w:rsidRDefault="00397FEB" w:rsidP="00397FEB">
      <w:pPr>
        <w:pStyle w:val="Telobesedila"/>
        <w:tabs>
          <w:tab w:val="left" w:pos="360"/>
        </w:tabs>
        <w:spacing w:before="0" w:after="0"/>
        <w:rPr>
          <w:rFonts w:ascii="Arial" w:hAnsi="Arial" w:cs="Arial"/>
          <w:b/>
          <w:sz w:val="20"/>
          <w:lang w:val="sl-SI"/>
        </w:rPr>
      </w:pPr>
    </w:p>
    <w:p w14:paraId="26E2DEBB" w14:textId="77777777" w:rsidR="00160EB6" w:rsidRDefault="00160EB6" w:rsidP="00397FEB">
      <w:pPr>
        <w:pStyle w:val="Telobesedila"/>
        <w:tabs>
          <w:tab w:val="left" w:pos="360"/>
        </w:tabs>
        <w:spacing w:before="0" w:after="0"/>
        <w:rPr>
          <w:rFonts w:ascii="Arial" w:hAnsi="Arial" w:cs="Arial"/>
          <w:b/>
          <w:sz w:val="20"/>
          <w:lang w:val="sl-SI"/>
        </w:rPr>
      </w:pPr>
    </w:p>
    <w:p w14:paraId="6AC05AF7" w14:textId="77777777" w:rsidR="00086214" w:rsidRPr="00985928" w:rsidRDefault="00086214" w:rsidP="00397FEB">
      <w:pPr>
        <w:pStyle w:val="Telobesedila"/>
        <w:tabs>
          <w:tab w:val="left" w:pos="360"/>
        </w:tabs>
        <w:spacing w:before="0" w:after="0"/>
        <w:rPr>
          <w:rFonts w:ascii="Arial" w:hAnsi="Arial" w:cs="Arial"/>
          <w:b/>
          <w:sz w:val="20"/>
          <w:lang w:val="sl-SI"/>
        </w:rPr>
      </w:pPr>
    </w:p>
    <w:p w14:paraId="706EAA8B" w14:textId="77777777" w:rsidR="00001736"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Telobesedila"/>
        <w:tabs>
          <w:tab w:val="left" w:pos="360"/>
        </w:tabs>
        <w:spacing w:before="0" w:after="0"/>
        <w:rPr>
          <w:rFonts w:ascii="Arial" w:hAnsi="Arial" w:cs="Arial"/>
          <w:b/>
          <w:sz w:val="20"/>
          <w:lang w:val="sl-SI"/>
        </w:rPr>
      </w:pPr>
    </w:p>
    <w:p w14:paraId="4794F94C" w14:textId="1A09BF50"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Telobesedila"/>
        <w:tabs>
          <w:tab w:val="left" w:pos="360"/>
        </w:tabs>
        <w:spacing w:before="0" w:after="0"/>
        <w:rPr>
          <w:rFonts w:ascii="Arial" w:hAnsi="Arial" w:cs="Arial"/>
          <w:b/>
          <w:sz w:val="20"/>
          <w:lang w:val="sl-SI"/>
        </w:rPr>
      </w:pPr>
    </w:p>
    <w:p w14:paraId="7B27C2E5" w14:textId="0942AD2D" w:rsidR="002A5F13" w:rsidRPr="007C4E92" w:rsidRDefault="00416006" w:rsidP="008027C5">
      <w:pPr>
        <w:pStyle w:val="Telobesedila"/>
        <w:tabs>
          <w:tab w:val="left" w:pos="360"/>
        </w:tabs>
        <w:spacing w:before="0" w:after="0"/>
        <w:rPr>
          <w:rFonts w:ascii="Arial" w:hAnsi="Arial" w:cs="Arial"/>
          <w:b/>
          <w:sz w:val="20"/>
          <w:lang w:val="sl-SI"/>
        </w:rPr>
      </w:pPr>
      <w:r w:rsidRPr="007C4E92">
        <w:rPr>
          <w:rFonts w:ascii="Arial" w:hAnsi="Arial" w:cs="Arial"/>
          <w:sz w:val="20"/>
          <w:lang w:val="sl-SI"/>
        </w:rPr>
        <w:t xml:space="preserve">Predmet </w:t>
      </w:r>
      <w:r w:rsidR="008027C5" w:rsidRPr="007C4E92">
        <w:rPr>
          <w:rFonts w:ascii="Arial" w:hAnsi="Arial" w:cs="Arial"/>
          <w:sz w:val="20"/>
          <w:lang w:val="sl-SI"/>
        </w:rPr>
        <w:t xml:space="preserve">prodaje </w:t>
      </w:r>
      <w:r w:rsidR="00160EB6">
        <w:rPr>
          <w:rFonts w:ascii="Arial" w:hAnsi="Arial" w:cs="Arial"/>
          <w:sz w:val="20"/>
          <w:lang w:val="sl-SI"/>
        </w:rPr>
        <w:t>so</w:t>
      </w:r>
      <w:r w:rsidRPr="007C4E92">
        <w:rPr>
          <w:rFonts w:ascii="Arial" w:hAnsi="Arial" w:cs="Arial"/>
          <w:sz w:val="20"/>
          <w:lang w:val="sl-SI"/>
        </w:rPr>
        <w:t xml:space="preserve"> </w:t>
      </w:r>
      <w:r w:rsidRPr="007C4E92">
        <w:rPr>
          <w:rFonts w:ascii="Arial" w:hAnsi="Arial" w:cs="Arial"/>
          <w:b/>
          <w:sz w:val="20"/>
          <w:lang w:val="sl-SI"/>
        </w:rPr>
        <w:t>nepremičnin</w:t>
      </w:r>
      <w:r w:rsidR="00160EB6">
        <w:rPr>
          <w:rFonts w:ascii="Arial" w:hAnsi="Arial" w:cs="Arial"/>
          <w:b/>
          <w:sz w:val="20"/>
          <w:lang w:val="sl-SI"/>
        </w:rPr>
        <w:t>e:</w:t>
      </w:r>
    </w:p>
    <w:p w14:paraId="3F6CCDF1" w14:textId="17B6F362" w:rsidR="002A5F13" w:rsidRPr="007C4E92" w:rsidRDefault="003837A2" w:rsidP="002A5F13">
      <w:pPr>
        <w:pStyle w:val="Telobesedila"/>
        <w:numPr>
          <w:ilvl w:val="0"/>
          <w:numId w:val="38"/>
        </w:numPr>
        <w:tabs>
          <w:tab w:val="left" w:pos="360"/>
        </w:tabs>
        <w:spacing w:before="0" w:after="0"/>
        <w:rPr>
          <w:rFonts w:ascii="Arial" w:hAnsi="Arial" w:cs="Arial"/>
          <w:b/>
          <w:sz w:val="20"/>
          <w:lang w:val="sl-SI"/>
        </w:rPr>
      </w:pPr>
      <w:r w:rsidRPr="007C4E92">
        <w:rPr>
          <w:rFonts w:ascii="Arial" w:hAnsi="Arial" w:cs="Arial"/>
          <w:b/>
          <w:sz w:val="20"/>
          <w:lang w:val="sl-SI"/>
        </w:rPr>
        <w:t xml:space="preserve">parc. št. </w:t>
      </w:r>
      <w:r w:rsidR="0002372F" w:rsidRPr="007C4E92">
        <w:rPr>
          <w:rFonts w:ascii="Arial" w:hAnsi="Arial" w:cs="Arial"/>
          <w:b/>
          <w:sz w:val="20"/>
          <w:lang w:val="sl-SI"/>
        </w:rPr>
        <w:t>1398/13</w:t>
      </w:r>
      <w:r w:rsidR="00160EB6">
        <w:rPr>
          <w:rFonts w:ascii="Arial" w:hAnsi="Arial" w:cs="Arial"/>
          <w:b/>
          <w:sz w:val="20"/>
          <w:lang w:val="sl-SI"/>
        </w:rPr>
        <w:t xml:space="preserve"> v površini 15</w:t>
      </w:r>
      <w:r w:rsidR="00BA6B05" w:rsidRPr="007C4E92">
        <w:rPr>
          <w:rFonts w:ascii="Arial" w:hAnsi="Arial" w:cs="Arial"/>
          <w:b/>
          <w:sz w:val="20"/>
          <w:lang w:val="sl-SI"/>
        </w:rPr>
        <w:t xml:space="preserve">2 m2 </w:t>
      </w:r>
    </w:p>
    <w:p w14:paraId="40F79807" w14:textId="527C227E" w:rsidR="0002372F" w:rsidRPr="007C4E92" w:rsidRDefault="0002372F" w:rsidP="0002372F">
      <w:pPr>
        <w:pStyle w:val="Odstavekseznama"/>
        <w:numPr>
          <w:ilvl w:val="0"/>
          <w:numId w:val="38"/>
        </w:numPr>
        <w:rPr>
          <w:rFonts w:cs="Arial"/>
          <w:b/>
          <w:szCs w:val="20"/>
          <w:lang w:eastAsia="sl-SI"/>
        </w:rPr>
      </w:pPr>
      <w:r w:rsidRPr="007C4E92">
        <w:rPr>
          <w:rFonts w:cs="Arial"/>
          <w:b/>
          <w:szCs w:val="20"/>
          <w:lang w:eastAsia="sl-SI"/>
        </w:rPr>
        <w:t xml:space="preserve">parc. št. </w:t>
      </w:r>
      <w:r w:rsidRPr="007C4E92">
        <w:rPr>
          <w:rFonts w:cs="Arial"/>
          <w:b/>
        </w:rPr>
        <w:t xml:space="preserve">1398/14 </w:t>
      </w:r>
      <w:r w:rsidRPr="007C4E92">
        <w:rPr>
          <w:rFonts w:cs="Arial"/>
          <w:b/>
          <w:szCs w:val="20"/>
          <w:lang w:eastAsia="sl-SI"/>
        </w:rPr>
        <w:t xml:space="preserve">v površini </w:t>
      </w:r>
      <w:r w:rsidRPr="007C4E92">
        <w:rPr>
          <w:rFonts w:cs="Arial"/>
          <w:b/>
        </w:rPr>
        <w:t xml:space="preserve">25 </w:t>
      </w:r>
      <w:r w:rsidRPr="007C4E92">
        <w:rPr>
          <w:rFonts w:cs="Arial"/>
          <w:b/>
          <w:szCs w:val="20"/>
          <w:lang w:eastAsia="sl-SI"/>
        </w:rPr>
        <w:t xml:space="preserve">m2 </w:t>
      </w:r>
    </w:p>
    <w:p w14:paraId="296CE1F6" w14:textId="33ACF073" w:rsidR="0002372F" w:rsidRPr="007C4E92" w:rsidRDefault="0002372F" w:rsidP="0002372F">
      <w:pPr>
        <w:pStyle w:val="Odstavekseznama"/>
        <w:numPr>
          <w:ilvl w:val="0"/>
          <w:numId w:val="38"/>
        </w:numPr>
        <w:rPr>
          <w:rFonts w:cs="Arial"/>
          <w:b/>
          <w:szCs w:val="20"/>
          <w:lang w:eastAsia="sl-SI"/>
        </w:rPr>
      </w:pPr>
      <w:r w:rsidRPr="007C4E92">
        <w:rPr>
          <w:rFonts w:cs="Arial"/>
          <w:b/>
          <w:szCs w:val="20"/>
          <w:lang w:eastAsia="sl-SI"/>
        </w:rPr>
        <w:t xml:space="preserve">parc. št. </w:t>
      </w:r>
      <w:r w:rsidRPr="007C4E92">
        <w:rPr>
          <w:rFonts w:cs="Arial"/>
          <w:b/>
        </w:rPr>
        <w:t xml:space="preserve">1398/18 </w:t>
      </w:r>
      <w:r w:rsidRPr="007C4E92">
        <w:rPr>
          <w:rFonts w:cs="Arial"/>
          <w:b/>
          <w:szCs w:val="20"/>
          <w:lang w:eastAsia="sl-SI"/>
        </w:rPr>
        <w:t xml:space="preserve">v površini </w:t>
      </w:r>
      <w:r w:rsidRPr="007C4E92">
        <w:rPr>
          <w:rFonts w:cs="Arial"/>
          <w:b/>
        </w:rPr>
        <w:t xml:space="preserve">638 </w:t>
      </w:r>
      <w:r w:rsidRPr="007C4E92">
        <w:rPr>
          <w:rFonts w:cs="Arial"/>
          <w:b/>
          <w:szCs w:val="20"/>
          <w:lang w:eastAsia="sl-SI"/>
        </w:rPr>
        <w:t xml:space="preserve">m2 </w:t>
      </w:r>
    </w:p>
    <w:p w14:paraId="315718FF" w14:textId="147F25E0" w:rsidR="0002372F" w:rsidRPr="007C4E92" w:rsidRDefault="0002372F" w:rsidP="0002372F">
      <w:pPr>
        <w:pStyle w:val="Odstavekseznama"/>
        <w:numPr>
          <w:ilvl w:val="0"/>
          <w:numId w:val="38"/>
        </w:numPr>
        <w:rPr>
          <w:rFonts w:cs="Arial"/>
          <w:b/>
          <w:szCs w:val="20"/>
          <w:lang w:eastAsia="sl-SI"/>
        </w:rPr>
      </w:pPr>
      <w:r w:rsidRPr="007C4E92">
        <w:rPr>
          <w:rFonts w:cs="Arial"/>
          <w:b/>
          <w:szCs w:val="20"/>
          <w:lang w:eastAsia="sl-SI"/>
        </w:rPr>
        <w:t xml:space="preserve">parc. št. </w:t>
      </w:r>
      <w:r w:rsidRPr="007C4E92">
        <w:rPr>
          <w:rFonts w:cs="Arial"/>
          <w:b/>
        </w:rPr>
        <w:t xml:space="preserve">1398/19 </w:t>
      </w:r>
      <w:r w:rsidRPr="007C4E92">
        <w:rPr>
          <w:rFonts w:cs="Arial"/>
          <w:b/>
          <w:szCs w:val="20"/>
          <w:lang w:eastAsia="sl-SI"/>
        </w:rPr>
        <w:t xml:space="preserve">v površini </w:t>
      </w:r>
      <w:r w:rsidRPr="007C4E92">
        <w:rPr>
          <w:rFonts w:cs="Arial"/>
          <w:b/>
        </w:rPr>
        <w:t xml:space="preserve">251 </w:t>
      </w:r>
      <w:r w:rsidRPr="007C4E92">
        <w:rPr>
          <w:rFonts w:cs="Arial"/>
          <w:b/>
          <w:szCs w:val="20"/>
          <w:lang w:eastAsia="sl-SI"/>
        </w:rPr>
        <w:t xml:space="preserve">m2 </w:t>
      </w:r>
    </w:p>
    <w:p w14:paraId="533EA8BA" w14:textId="48CAF063" w:rsidR="0002372F" w:rsidRPr="007C4E92" w:rsidRDefault="0002372F" w:rsidP="0002372F">
      <w:pPr>
        <w:pStyle w:val="Odstavekseznama"/>
        <w:numPr>
          <w:ilvl w:val="0"/>
          <w:numId w:val="38"/>
        </w:numPr>
        <w:rPr>
          <w:rFonts w:cs="Arial"/>
          <w:b/>
          <w:szCs w:val="20"/>
          <w:lang w:eastAsia="sl-SI"/>
        </w:rPr>
      </w:pPr>
      <w:r w:rsidRPr="007C4E92">
        <w:rPr>
          <w:rFonts w:cs="Arial"/>
          <w:b/>
          <w:szCs w:val="20"/>
          <w:lang w:eastAsia="sl-SI"/>
        </w:rPr>
        <w:t xml:space="preserve">parc. št. </w:t>
      </w:r>
      <w:r w:rsidR="001F5094" w:rsidRPr="007C4E92">
        <w:rPr>
          <w:rFonts w:cs="Arial"/>
          <w:b/>
        </w:rPr>
        <w:t>1398/21</w:t>
      </w:r>
      <w:r w:rsidRPr="007C4E92">
        <w:rPr>
          <w:rFonts w:cs="Arial"/>
          <w:b/>
        </w:rPr>
        <w:t xml:space="preserve"> </w:t>
      </w:r>
      <w:r w:rsidRPr="007C4E92">
        <w:rPr>
          <w:rFonts w:cs="Arial"/>
          <w:b/>
          <w:szCs w:val="20"/>
          <w:lang w:eastAsia="sl-SI"/>
        </w:rPr>
        <w:t xml:space="preserve">v površini </w:t>
      </w:r>
      <w:r w:rsidRPr="007C4E92">
        <w:rPr>
          <w:rFonts w:cs="Arial"/>
          <w:b/>
        </w:rPr>
        <w:t xml:space="preserve">262 </w:t>
      </w:r>
      <w:r w:rsidRPr="007C4E92">
        <w:rPr>
          <w:rFonts w:cs="Arial"/>
          <w:b/>
          <w:szCs w:val="20"/>
          <w:lang w:eastAsia="sl-SI"/>
        </w:rPr>
        <w:t xml:space="preserve">m2 </w:t>
      </w:r>
    </w:p>
    <w:p w14:paraId="56E01ED5" w14:textId="0B8CBBD8" w:rsidR="0002372F" w:rsidRPr="007C4E92" w:rsidRDefault="001F5094" w:rsidP="001F5094">
      <w:pPr>
        <w:pStyle w:val="Telobesedila"/>
        <w:tabs>
          <w:tab w:val="left" w:pos="360"/>
        </w:tabs>
        <w:spacing w:before="0" w:after="0"/>
        <w:ind w:left="360"/>
        <w:rPr>
          <w:rFonts w:ascii="Arial" w:hAnsi="Arial" w:cs="Arial"/>
          <w:b/>
          <w:sz w:val="20"/>
          <w:lang w:val="sl-SI"/>
        </w:rPr>
      </w:pPr>
      <w:r w:rsidRPr="007C4E92">
        <w:rPr>
          <w:rFonts w:ascii="Arial" w:hAnsi="Arial" w:cs="Arial"/>
          <w:b/>
          <w:sz w:val="20"/>
          <w:lang w:val="sl-SI"/>
        </w:rPr>
        <w:t>vse k.o. 851 Legen</w:t>
      </w:r>
    </w:p>
    <w:p w14:paraId="52EC8EB9" w14:textId="77777777" w:rsidR="0002372F" w:rsidRPr="007C4E92" w:rsidRDefault="0002372F" w:rsidP="002A5F13">
      <w:pPr>
        <w:pStyle w:val="Telobesedila"/>
        <w:tabs>
          <w:tab w:val="left" w:pos="360"/>
        </w:tabs>
        <w:spacing w:before="0" w:after="0"/>
        <w:rPr>
          <w:rFonts w:ascii="Arial" w:hAnsi="Arial" w:cs="Arial"/>
          <w:sz w:val="20"/>
        </w:rPr>
      </w:pPr>
    </w:p>
    <w:p w14:paraId="5321C054" w14:textId="41A27DBC" w:rsidR="008A5859" w:rsidRPr="00985928" w:rsidRDefault="006C6D0F" w:rsidP="002A5F13">
      <w:pPr>
        <w:pStyle w:val="Telobesedila"/>
        <w:tabs>
          <w:tab w:val="left" w:pos="360"/>
        </w:tabs>
        <w:spacing w:before="0" w:after="0"/>
        <w:rPr>
          <w:rFonts w:ascii="Arial" w:hAnsi="Arial" w:cs="Arial"/>
          <w:sz w:val="20"/>
          <w:lang w:val="sl-SI"/>
        </w:rPr>
      </w:pPr>
      <w:r w:rsidRPr="007C4E92">
        <w:rPr>
          <w:rFonts w:ascii="Arial" w:hAnsi="Arial" w:cs="Arial"/>
          <w:sz w:val="20"/>
        </w:rPr>
        <w:t>(v nadaljevanju: nepremičnina)</w:t>
      </w:r>
      <w:r w:rsidR="008027C5" w:rsidRPr="007C4E92">
        <w:rPr>
          <w:rFonts w:ascii="Arial" w:hAnsi="Arial" w:cs="Arial"/>
          <w:sz w:val="20"/>
        </w:rPr>
        <w:t>,</w:t>
      </w:r>
      <w:r w:rsidR="00160EB6">
        <w:rPr>
          <w:rFonts w:ascii="Arial" w:hAnsi="Arial" w:cs="Arial"/>
          <w:sz w:val="20"/>
        </w:rPr>
        <w:t xml:space="preserve"> </w:t>
      </w:r>
      <w:r w:rsidR="008027C5" w:rsidRPr="007C4E92">
        <w:rPr>
          <w:rFonts w:ascii="Arial" w:hAnsi="Arial" w:cs="Arial"/>
          <w:sz w:val="20"/>
        </w:rPr>
        <w:t xml:space="preserve">ki v </w:t>
      </w:r>
      <w:r w:rsidR="002A5F13" w:rsidRPr="007C4E92">
        <w:rPr>
          <w:rFonts w:ascii="Arial" w:hAnsi="Arial" w:cs="Arial"/>
          <w:sz w:val="20"/>
          <w:lang w:val="sl-SI"/>
        </w:rPr>
        <w:t xml:space="preserve">naravi </w:t>
      </w:r>
      <w:r w:rsidR="001F5094" w:rsidRPr="007C4E92">
        <w:rPr>
          <w:rFonts w:ascii="Arial" w:hAnsi="Arial" w:cs="Arial"/>
          <w:sz w:val="20"/>
          <w:lang w:val="sl-SI"/>
        </w:rPr>
        <w:t>predstavljajo asfaltirane površine opuščene državne ceste in travnik pod državno cesto.</w:t>
      </w:r>
      <w:r w:rsidR="001F5094">
        <w:rPr>
          <w:rFonts w:ascii="Arial" w:hAnsi="Arial" w:cs="Arial"/>
          <w:sz w:val="20"/>
          <w:lang w:val="sl-SI"/>
        </w:rPr>
        <w:t xml:space="preserve"> </w:t>
      </w:r>
    </w:p>
    <w:p w14:paraId="50DC2D5B" w14:textId="77777777" w:rsidR="001C0E7A" w:rsidRPr="00985928" w:rsidRDefault="001C0E7A" w:rsidP="001E5218">
      <w:pPr>
        <w:pStyle w:val="Telobesedila"/>
        <w:tabs>
          <w:tab w:val="left" w:pos="360"/>
        </w:tabs>
        <w:spacing w:before="0" w:after="0"/>
        <w:rPr>
          <w:rFonts w:ascii="Arial" w:hAnsi="Arial" w:cs="Arial"/>
          <w:sz w:val="20"/>
          <w:lang w:val="sl-SI"/>
        </w:rPr>
      </w:pPr>
    </w:p>
    <w:p w14:paraId="734ABF3B" w14:textId="77777777" w:rsidR="003E7AD0" w:rsidRPr="00985928" w:rsidRDefault="003E7AD0" w:rsidP="001E5218">
      <w:pPr>
        <w:pStyle w:val="Telobesedila"/>
        <w:tabs>
          <w:tab w:val="left" w:pos="360"/>
        </w:tabs>
        <w:spacing w:before="0" w:after="0"/>
        <w:rPr>
          <w:rFonts w:ascii="Arial" w:hAnsi="Arial" w:cs="Arial"/>
          <w:sz w:val="20"/>
          <w:lang w:val="sl-SI"/>
        </w:rPr>
      </w:pPr>
    </w:p>
    <w:p w14:paraId="4A87498A" w14:textId="77777777" w:rsidR="00160EB6" w:rsidRDefault="007C4E92" w:rsidP="008D595C">
      <w:pPr>
        <w:pStyle w:val="Telobesedila"/>
        <w:tabs>
          <w:tab w:val="left" w:pos="360"/>
        </w:tabs>
        <w:spacing w:before="0" w:after="0"/>
        <w:rPr>
          <w:rFonts w:ascii="Arial" w:hAnsi="Arial" w:cs="Arial"/>
          <w:sz w:val="20"/>
          <w:lang w:val="sl-SI"/>
        </w:rPr>
      </w:pPr>
      <w:r>
        <w:rPr>
          <w:rFonts w:ascii="Arial" w:hAnsi="Arial" w:cs="Arial"/>
          <w:sz w:val="20"/>
          <w:lang w:val="sl-SI"/>
        </w:rPr>
        <w:t>Nepremičnine so</w:t>
      </w:r>
      <w:r w:rsidR="008D595C" w:rsidRPr="00863B35">
        <w:rPr>
          <w:rFonts w:ascii="Arial" w:hAnsi="Arial" w:cs="Arial"/>
          <w:sz w:val="20"/>
          <w:lang w:val="sl-SI"/>
        </w:rPr>
        <w:t xml:space="preserve"> v lasti Republike Slovenije in v upravljanju Direkcije RS za infrastrukturo.</w:t>
      </w:r>
      <w:r w:rsidR="008D595C">
        <w:rPr>
          <w:rFonts w:ascii="Arial" w:hAnsi="Arial" w:cs="Arial"/>
          <w:sz w:val="20"/>
          <w:lang w:val="sl-SI"/>
        </w:rPr>
        <w:t xml:space="preserve"> </w:t>
      </w:r>
    </w:p>
    <w:p w14:paraId="5F79C10E" w14:textId="77777777" w:rsidR="00160EB6" w:rsidRDefault="00160EB6" w:rsidP="008D595C">
      <w:pPr>
        <w:pStyle w:val="Telobesedila"/>
        <w:tabs>
          <w:tab w:val="left" w:pos="360"/>
        </w:tabs>
        <w:spacing w:before="0" w:after="0"/>
        <w:rPr>
          <w:rFonts w:ascii="Arial" w:hAnsi="Arial" w:cs="Arial"/>
          <w:sz w:val="20"/>
          <w:lang w:val="sl-SI"/>
        </w:rPr>
      </w:pPr>
    </w:p>
    <w:p w14:paraId="15972FFD" w14:textId="0434FC07" w:rsidR="00EE0317" w:rsidRDefault="007C4E92" w:rsidP="008D595C">
      <w:pPr>
        <w:pStyle w:val="Telobesedila"/>
        <w:tabs>
          <w:tab w:val="left" w:pos="360"/>
        </w:tabs>
        <w:spacing w:before="0" w:after="0"/>
        <w:rPr>
          <w:rFonts w:ascii="Arial" w:hAnsi="Arial" w:cs="Arial"/>
          <w:sz w:val="20"/>
          <w:lang w:val="sl-SI"/>
        </w:rPr>
      </w:pPr>
      <w:r>
        <w:rPr>
          <w:rFonts w:ascii="Arial" w:hAnsi="Arial" w:cs="Arial"/>
          <w:sz w:val="20"/>
          <w:lang w:val="sl-SI"/>
        </w:rPr>
        <w:t>Nepremičnine se bodo prodajale v treh sklopih</w:t>
      </w:r>
      <w:r w:rsidR="009B2225">
        <w:rPr>
          <w:rFonts w:ascii="Arial" w:hAnsi="Arial" w:cs="Arial"/>
          <w:sz w:val="20"/>
          <w:lang w:val="sl-SI"/>
        </w:rPr>
        <w:t xml:space="preserve"> (posameznega sklopa ni mogoče deliti)</w:t>
      </w:r>
      <w:r>
        <w:rPr>
          <w:rFonts w:ascii="Arial" w:hAnsi="Arial" w:cs="Arial"/>
          <w:sz w:val="20"/>
          <w:lang w:val="sl-SI"/>
        </w:rPr>
        <w:t xml:space="preserve">: </w:t>
      </w:r>
    </w:p>
    <w:p w14:paraId="062448EC" w14:textId="3B7F41D5" w:rsidR="007C4E92" w:rsidRDefault="007C4E92" w:rsidP="007C4E92">
      <w:pPr>
        <w:pStyle w:val="Telobesedila"/>
        <w:numPr>
          <w:ilvl w:val="0"/>
          <w:numId w:val="40"/>
        </w:numPr>
        <w:tabs>
          <w:tab w:val="left" w:pos="360"/>
        </w:tabs>
        <w:spacing w:before="0" w:after="0"/>
        <w:rPr>
          <w:rFonts w:ascii="Arial" w:hAnsi="Arial" w:cs="Arial"/>
          <w:b/>
          <w:sz w:val="20"/>
          <w:lang w:val="sl-SI"/>
        </w:rPr>
      </w:pPr>
      <w:r>
        <w:rPr>
          <w:rFonts w:ascii="Arial" w:hAnsi="Arial" w:cs="Arial"/>
          <w:b/>
          <w:sz w:val="20"/>
          <w:lang w:val="sl-SI"/>
        </w:rPr>
        <w:t>sklop</w:t>
      </w:r>
    </w:p>
    <w:p w14:paraId="1E645ECE" w14:textId="78B6ED3C" w:rsidR="007C4E92" w:rsidRDefault="00160EB6" w:rsidP="007C4E92">
      <w:pPr>
        <w:pStyle w:val="Telobesedila"/>
        <w:numPr>
          <w:ilvl w:val="0"/>
          <w:numId w:val="39"/>
        </w:numPr>
        <w:tabs>
          <w:tab w:val="left" w:pos="360"/>
        </w:tabs>
        <w:spacing w:before="0" w:after="0"/>
        <w:rPr>
          <w:rFonts w:ascii="Arial" w:hAnsi="Arial" w:cs="Arial"/>
          <w:b/>
          <w:sz w:val="20"/>
          <w:lang w:val="sl-SI"/>
        </w:rPr>
      </w:pPr>
      <w:r>
        <w:rPr>
          <w:rFonts w:ascii="Arial" w:hAnsi="Arial" w:cs="Arial"/>
          <w:b/>
          <w:sz w:val="20"/>
          <w:lang w:val="sl-SI"/>
        </w:rPr>
        <w:t>parc. št. 1398/13 v površini 15</w:t>
      </w:r>
      <w:r w:rsidR="007C4E92" w:rsidRPr="007C4E92">
        <w:rPr>
          <w:rFonts w:ascii="Arial" w:hAnsi="Arial" w:cs="Arial"/>
          <w:b/>
          <w:sz w:val="20"/>
          <w:lang w:val="sl-SI"/>
        </w:rPr>
        <w:t xml:space="preserve">2 m2 </w:t>
      </w:r>
    </w:p>
    <w:p w14:paraId="488C5E10" w14:textId="77777777" w:rsidR="007C4E92" w:rsidRP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1398/18 </w:t>
      </w:r>
      <w:r w:rsidRPr="007C4E92">
        <w:rPr>
          <w:rFonts w:cs="Arial"/>
          <w:b/>
          <w:szCs w:val="20"/>
          <w:lang w:eastAsia="sl-SI"/>
        </w:rPr>
        <w:t xml:space="preserve">v površini </w:t>
      </w:r>
      <w:r w:rsidRPr="007C4E92">
        <w:rPr>
          <w:rFonts w:cs="Arial"/>
          <w:b/>
        </w:rPr>
        <w:t xml:space="preserve">638 </w:t>
      </w:r>
      <w:r w:rsidRPr="007C4E92">
        <w:rPr>
          <w:rFonts w:cs="Arial"/>
          <w:b/>
          <w:szCs w:val="20"/>
          <w:lang w:eastAsia="sl-SI"/>
        </w:rPr>
        <w:t xml:space="preserve">m2 </w:t>
      </w:r>
    </w:p>
    <w:p w14:paraId="56684897" w14:textId="22F4D093" w:rsidR="007C4E92" w:rsidRDefault="007C4E92" w:rsidP="007C4E92">
      <w:pPr>
        <w:pStyle w:val="Telobesedila"/>
        <w:tabs>
          <w:tab w:val="left" w:pos="360"/>
        </w:tabs>
        <w:spacing w:before="0" w:after="0"/>
        <w:rPr>
          <w:rFonts w:ascii="Arial" w:hAnsi="Arial" w:cs="Arial"/>
          <w:b/>
          <w:sz w:val="20"/>
          <w:lang w:val="sl-SI"/>
        </w:rPr>
      </w:pPr>
    </w:p>
    <w:p w14:paraId="24F2664E" w14:textId="6A01A341" w:rsidR="007C4E92" w:rsidRPr="007C4E92" w:rsidRDefault="007C4E92" w:rsidP="007C4E92">
      <w:pPr>
        <w:pStyle w:val="Telobesedila"/>
        <w:numPr>
          <w:ilvl w:val="0"/>
          <w:numId w:val="40"/>
        </w:numPr>
        <w:tabs>
          <w:tab w:val="left" w:pos="360"/>
        </w:tabs>
        <w:spacing w:before="0" w:after="0"/>
        <w:rPr>
          <w:rFonts w:ascii="Arial" w:hAnsi="Arial" w:cs="Arial"/>
          <w:b/>
          <w:sz w:val="20"/>
          <w:lang w:val="sl-SI"/>
        </w:rPr>
      </w:pPr>
      <w:r>
        <w:rPr>
          <w:rFonts w:ascii="Arial" w:hAnsi="Arial" w:cs="Arial"/>
          <w:b/>
          <w:sz w:val="20"/>
          <w:lang w:val="sl-SI"/>
        </w:rPr>
        <w:t>sklop</w:t>
      </w:r>
    </w:p>
    <w:p w14:paraId="0B95B83E" w14:textId="77777777" w:rsidR="007C4E92" w:rsidRP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1398/14 </w:t>
      </w:r>
      <w:r w:rsidRPr="007C4E92">
        <w:rPr>
          <w:rFonts w:cs="Arial"/>
          <w:b/>
          <w:szCs w:val="20"/>
          <w:lang w:eastAsia="sl-SI"/>
        </w:rPr>
        <w:t xml:space="preserve">v površini </w:t>
      </w:r>
      <w:r w:rsidRPr="007C4E92">
        <w:rPr>
          <w:rFonts w:cs="Arial"/>
          <w:b/>
        </w:rPr>
        <w:t xml:space="preserve">25 </w:t>
      </w:r>
      <w:r w:rsidRPr="007C4E92">
        <w:rPr>
          <w:rFonts w:cs="Arial"/>
          <w:b/>
          <w:szCs w:val="20"/>
          <w:lang w:eastAsia="sl-SI"/>
        </w:rPr>
        <w:t xml:space="preserve">m2 </w:t>
      </w:r>
    </w:p>
    <w:p w14:paraId="1CDEE9CC" w14:textId="74D3EFF1" w:rsid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1398/19 </w:t>
      </w:r>
      <w:r w:rsidRPr="007C4E92">
        <w:rPr>
          <w:rFonts w:cs="Arial"/>
          <w:b/>
          <w:szCs w:val="20"/>
          <w:lang w:eastAsia="sl-SI"/>
        </w:rPr>
        <w:t xml:space="preserve">v površini </w:t>
      </w:r>
      <w:r w:rsidRPr="007C4E92">
        <w:rPr>
          <w:rFonts w:cs="Arial"/>
          <w:b/>
        </w:rPr>
        <w:t xml:space="preserve">251 </w:t>
      </w:r>
      <w:r w:rsidRPr="007C4E92">
        <w:rPr>
          <w:rFonts w:cs="Arial"/>
          <w:b/>
          <w:szCs w:val="20"/>
          <w:lang w:eastAsia="sl-SI"/>
        </w:rPr>
        <w:t xml:space="preserve">m2 </w:t>
      </w:r>
    </w:p>
    <w:p w14:paraId="01A8D63C" w14:textId="73E61F21" w:rsidR="007C4E92" w:rsidRDefault="007C4E92" w:rsidP="007C4E92">
      <w:pPr>
        <w:rPr>
          <w:rFonts w:cs="Arial"/>
          <w:b/>
          <w:szCs w:val="20"/>
          <w:lang w:eastAsia="sl-SI"/>
        </w:rPr>
      </w:pPr>
    </w:p>
    <w:p w14:paraId="5E451A5D" w14:textId="4561628F" w:rsidR="007C4E92" w:rsidRPr="007C4E92" w:rsidRDefault="007C4E92" w:rsidP="007C4E92">
      <w:pPr>
        <w:pStyle w:val="Odstavekseznama"/>
        <w:numPr>
          <w:ilvl w:val="0"/>
          <w:numId w:val="40"/>
        </w:numPr>
        <w:rPr>
          <w:rFonts w:cs="Arial"/>
          <w:b/>
          <w:szCs w:val="20"/>
          <w:lang w:eastAsia="sl-SI"/>
        </w:rPr>
      </w:pPr>
      <w:r>
        <w:rPr>
          <w:rFonts w:cs="Arial"/>
          <w:b/>
          <w:szCs w:val="20"/>
          <w:lang w:eastAsia="sl-SI"/>
        </w:rPr>
        <w:t>sklop</w:t>
      </w:r>
    </w:p>
    <w:p w14:paraId="2EBC04F6" w14:textId="77777777" w:rsidR="007C4E92" w:rsidRP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1398/21 </w:t>
      </w:r>
      <w:r w:rsidRPr="007C4E92">
        <w:rPr>
          <w:rFonts w:cs="Arial"/>
          <w:b/>
          <w:szCs w:val="20"/>
          <w:lang w:eastAsia="sl-SI"/>
        </w:rPr>
        <w:t xml:space="preserve">v površini </w:t>
      </w:r>
      <w:r w:rsidRPr="007C4E92">
        <w:rPr>
          <w:rFonts w:cs="Arial"/>
          <w:b/>
        </w:rPr>
        <w:t xml:space="preserve">262 </w:t>
      </w:r>
      <w:r w:rsidRPr="007C4E92">
        <w:rPr>
          <w:rFonts w:cs="Arial"/>
          <w:b/>
          <w:szCs w:val="20"/>
          <w:lang w:eastAsia="sl-SI"/>
        </w:rPr>
        <w:t xml:space="preserve">m2 </w:t>
      </w:r>
    </w:p>
    <w:p w14:paraId="3BF75DAD" w14:textId="77777777" w:rsidR="007C4E92" w:rsidRDefault="007C4E92" w:rsidP="007C4E92">
      <w:pPr>
        <w:pStyle w:val="Telobesedila"/>
        <w:tabs>
          <w:tab w:val="left" w:pos="360"/>
        </w:tabs>
        <w:spacing w:before="0" w:after="0"/>
        <w:ind w:left="360"/>
        <w:rPr>
          <w:rFonts w:ascii="Arial" w:hAnsi="Arial" w:cs="Arial"/>
          <w:sz w:val="20"/>
          <w:lang w:val="sl-SI"/>
        </w:rPr>
      </w:pPr>
    </w:p>
    <w:p w14:paraId="6418C750" w14:textId="77777777" w:rsidR="00B7768D" w:rsidRPr="00985928" w:rsidRDefault="00B7768D" w:rsidP="00B7768D">
      <w:pPr>
        <w:pStyle w:val="Telobesedila"/>
        <w:tabs>
          <w:tab w:val="left" w:pos="360"/>
        </w:tabs>
        <w:spacing w:before="0" w:after="0"/>
        <w:rPr>
          <w:rFonts w:ascii="Arial" w:hAnsi="Arial" w:cs="Arial"/>
          <w:sz w:val="20"/>
          <w:lang w:val="sl-SI"/>
        </w:rPr>
      </w:pPr>
    </w:p>
    <w:p w14:paraId="25A33011" w14:textId="77777777" w:rsidR="008A5859" w:rsidRPr="00985928" w:rsidRDefault="008A5859" w:rsidP="00397FEB">
      <w:pPr>
        <w:pStyle w:val="Telobesedila"/>
        <w:tabs>
          <w:tab w:val="left" w:pos="0"/>
        </w:tabs>
        <w:spacing w:before="0" w:after="0"/>
        <w:rPr>
          <w:rFonts w:ascii="Arial" w:hAnsi="Arial" w:cs="Arial"/>
          <w:b/>
          <w:sz w:val="20"/>
          <w:lang w:val="sl-SI"/>
        </w:rPr>
      </w:pPr>
    </w:p>
    <w:p w14:paraId="0077B427" w14:textId="77777777" w:rsidR="00EB3611"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Telobesedila"/>
        <w:tabs>
          <w:tab w:val="left" w:pos="360"/>
        </w:tabs>
        <w:spacing w:before="0" w:after="0"/>
        <w:rPr>
          <w:rFonts w:ascii="Arial" w:hAnsi="Arial" w:cs="Arial"/>
          <w:b/>
          <w:sz w:val="20"/>
          <w:lang w:val="sl-SI"/>
        </w:rPr>
      </w:pPr>
    </w:p>
    <w:p w14:paraId="4CCA62FB" w14:textId="77777777" w:rsidR="007C4E92" w:rsidRDefault="00ED0CAE" w:rsidP="00EB4698">
      <w:pPr>
        <w:pStyle w:val="Telobesedila"/>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985928">
        <w:rPr>
          <w:rFonts w:ascii="Arial" w:hAnsi="Arial" w:cs="Arial"/>
          <w:sz w:val="20"/>
          <w:lang w:val="sl-SI"/>
        </w:rPr>
        <w:t>je</w:t>
      </w:r>
      <w:r w:rsidR="00EB3611" w:rsidRPr="00985928">
        <w:rPr>
          <w:rFonts w:ascii="Arial" w:hAnsi="Arial" w:cs="Arial"/>
          <w:sz w:val="20"/>
          <w:lang w:val="sl-SI"/>
        </w:rPr>
        <w:t xml:space="preserve"> </w:t>
      </w:r>
    </w:p>
    <w:p w14:paraId="57626CF8" w14:textId="6E2D413B" w:rsidR="007C4E92" w:rsidRDefault="007C4E92" w:rsidP="007C4E92">
      <w:pPr>
        <w:pStyle w:val="Telobesedila"/>
        <w:tabs>
          <w:tab w:val="left" w:pos="360"/>
        </w:tabs>
        <w:spacing w:before="0" w:after="0"/>
        <w:ind w:left="284"/>
        <w:rPr>
          <w:rFonts w:ascii="Arial" w:hAnsi="Arial" w:cs="Arial"/>
          <w:b/>
          <w:sz w:val="20"/>
          <w:lang w:val="sl-SI"/>
        </w:rPr>
      </w:pPr>
      <w:r>
        <w:rPr>
          <w:rFonts w:ascii="Arial" w:hAnsi="Arial" w:cs="Arial"/>
          <w:b/>
          <w:sz w:val="20"/>
          <w:lang w:val="sl-SI"/>
        </w:rPr>
        <w:t>I. sklop</w:t>
      </w:r>
      <w:r w:rsidR="00C440D7">
        <w:rPr>
          <w:rFonts w:ascii="Arial" w:hAnsi="Arial" w:cs="Arial"/>
          <w:b/>
          <w:sz w:val="20"/>
          <w:lang w:val="sl-SI"/>
        </w:rPr>
        <w:t xml:space="preserve"> – 23.000,00 EUR</w:t>
      </w:r>
    </w:p>
    <w:p w14:paraId="75FB3DD5" w14:textId="5020F184" w:rsidR="007C4E92" w:rsidRDefault="007C4E92" w:rsidP="007C4E92">
      <w:pPr>
        <w:pStyle w:val="Telobesedila"/>
        <w:numPr>
          <w:ilvl w:val="0"/>
          <w:numId w:val="39"/>
        </w:numPr>
        <w:tabs>
          <w:tab w:val="left" w:pos="360"/>
        </w:tabs>
        <w:spacing w:before="0" w:after="0"/>
        <w:rPr>
          <w:rFonts w:ascii="Arial" w:hAnsi="Arial" w:cs="Arial"/>
          <w:b/>
          <w:sz w:val="20"/>
          <w:lang w:val="sl-SI"/>
        </w:rPr>
      </w:pPr>
      <w:r w:rsidRPr="007C4E92">
        <w:rPr>
          <w:rFonts w:ascii="Arial" w:hAnsi="Arial" w:cs="Arial"/>
          <w:b/>
          <w:sz w:val="20"/>
          <w:lang w:val="sl-SI"/>
        </w:rPr>
        <w:t xml:space="preserve">parc. št. 1398/13 </w:t>
      </w:r>
    </w:p>
    <w:p w14:paraId="4280091E" w14:textId="22A44CD8" w:rsidR="007C4E92" w:rsidRP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1398/18 </w:t>
      </w:r>
    </w:p>
    <w:p w14:paraId="44EA9DBD" w14:textId="77777777" w:rsidR="007C4E92" w:rsidRDefault="007C4E92" w:rsidP="007C4E92">
      <w:pPr>
        <w:pStyle w:val="Telobesedila"/>
        <w:tabs>
          <w:tab w:val="left" w:pos="360"/>
        </w:tabs>
        <w:spacing w:before="0" w:after="0"/>
        <w:rPr>
          <w:rFonts w:ascii="Arial" w:hAnsi="Arial" w:cs="Arial"/>
          <w:b/>
          <w:sz w:val="20"/>
          <w:lang w:val="sl-SI"/>
        </w:rPr>
      </w:pPr>
    </w:p>
    <w:p w14:paraId="77B22D54" w14:textId="14F2979D" w:rsidR="007C4E92" w:rsidRPr="007C4E92" w:rsidRDefault="007C4E92" w:rsidP="007C4E92">
      <w:pPr>
        <w:pStyle w:val="Telobesedila"/>
        <w:numPr>
          <w:ilvl w:val="0"/>
          <w:numId w:val="43"/>
        </w:numPr>
        <w:tabs>
          <w:tab w:val="left" w:pos="360"/>
        </w:tabs>
        <w:spacing w:before="0" w:after="0"/>
        <w:rPr>
          <w:rFonts w:ascii="Arial" w:hAnsi="Arial" w:cs="Arial"/>
          <w:b/>
          <w:sz w:val="20"/>
          <w:lang w:val="sl-SI"/>
        </w:rPr>
      </w:pPr>
      <w:r>
        <w:rPr>
          <w:rFonts w:ascii="Arial" w:hAnsi="Arial" w:cs="Arial"/>
          <w:b/>
          <w:sz w:val="20"/>
          <w:lang w:val="sl-SI"/>
        </w:rPr>
        <w:t>sklop</w:t>
      </w:r>
      <w:r w:rsidR="00C440D7">
        <w:rPr>
          <w:rFonts w:ascii="Arial" w:hAnsi="Arial" w:cs="Arial"/>
          <w:b/>
          <w:sz w:val="20"/>
          <w:lang w:val="sl-SI"/>
        </w:rPr>
        <w:t xml:space="preserve"> – 8.040,00 EUR</w:t>
      </w:r>
    </w:p>
    <w:p w14:paraId="0981EF46" w14:textId="6AC3FBCD" w:rsidR="007C4E92" w:rsidRP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1398/14 </w:t>
      </w:r>
    </w:p>
    <w:p w14:paraId="58C4F85E" w14:textId="16FE0961" w:rsid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1398/19 </w:t>
      </w:r>
    </w:p>
    <w:p w14:paraId="177900DF" w14:textId="77777777" w:rsidR="007C4E92" w:rsidRDefault="007C4E92" w:rsidP="007C4E92">
      <w:pPr>
        <w:rPr>
          <w:rFonts w:cs="Arial"/>
          <w:b/>
          <w:szCs w:val="20"/>
          <w:lang w:eastAsia="sl-SI"/>
        </w:rPr>
      </w:pPr>
    </w:p>
    <w:p w14:paraId="182332DF" w14:textId="301A232C" w:rsidR="007C4E92" w:rsidRPr="007C4E92" w:rsidRDefault="007C4E92" w:rsidP="007C4E92">
      <w:pPr>
        <w:pStyle w:val="Odstavekseznama"/>
        <w:numPr>
          <w:ilvl w:val="0"/>
          <w:numId w:val="43"/>
        </w:numPr>
        <w:rPr>
          <w:rFonts w:cs="Arial"/>
          <w:b/>
          <w:szCs w:val="20"/>
          <w:lang w:eastAsia="sl-SI"/>
        </w:rPr>
      </w:pPr>
      <w:r>
        <w:rPr>
          <w:rFonts w:cs="Arial"/>
          <w:b/>
          <w:szCs w:val="20"/>
          <w:lang w:eastAsia="sl-SI"/>
        </w:rPr>
        <w:t>sklop</w:t>
      </w:r>
      <w:r w:rsidR="00C440D7">
        <w:rPr>
          <w:rFonts w:cs="Arial"/>
          <w:b/>
          <w:szCs w:val="20"/>
          <w:lang w:eastAsia="sl-SI"/>
        </w:rPr>
        <w:t xml:space="preserve"> – 3.000,00 EUR</w:t>
      </w:r>
    </w:p>
    <w:p w14:paraId="19634FE8" w14:textId="3569CB58" w:rsidR="007C4E92" w:rsidRPr="007C4E92" w:rsidRDefault="007C4E92" w:rsidP="007C4E92">
      <w:pPr>
        <w:pStyle w:val="Odstavekseznama"/>
        <w:numPr>
          <w:ilvl w:val="0"/>
          <w:numId w:val="39"/>
        </w:numPr>
        <w:rPr>
          <w:rFonts w:cs="Arial"/>
          <w:b/>
          <w:szCs w:val="20"/>
          <w:lang w:eastAsia="sl-SI"/>
        </w:rPr>
      </w:pPr>
      <w:r w:rsidRPr="007C4E92">
        <w:rPr>
          <w:rFonts w:cs="Arial"/>
          <w:b/>
          <w:szCs w:val="20"/>
          <w:lang w:eastAsia="sl-SI"/>
        </w:rPr>
        <w:t xml:space="preserve">parc. št. </w:t>
      </w:r>
      <w:r w:rsidRPr="007C4E92">
        <w:rPr>
          <w:rFonts w:cs="Arial"/>
          <w:b/>
        </w:rPr>
        <w:t xml:space="preserve">1398/21 </w:t>
      </w:r>
    </w:p>
    <w:p w14:paraId="48B1F96E" w14:textId="77777777" w:rsidR="007C4E92" w:rsidRDefault="007C4E92" w:rsidP="00EB4698">
      <w:pPr>
        <w:pStyle w:val="Telobesedila"/>
        <w:spacing w:before="0" w:after="0"/>
        <w:rPr>
          <w:rFonts w:ascii="Arial" w:hAnsi="Arial" w:cs="Arial"/>
          <w:sz w:val="20"/>
          <w:lang w:val="sl-SI"/>
        </w:rPr>
      </w:pPr>
    </w:p>
    <w:p w14:paraId="3A45F988" w14:textId="77777777" w:rsidR="00202C3B" w:rsidRPr="00985928" w:rsidRDefault="00202C3B" w:rsidP="001E5218">
      <w:pPr>
        <w:pStyle w:val="Telobesedila"/>
        <w:tabs>
          <w:tab w:val="left" w:pos="360"/>
        </w:tabs>
        <w:spacing w:before="0" w:after="0"/>
        <w:rPr>
          <w:rFonts w:ascii="Arial" w:hAnsi="Arial" w:cs="Arial"/>
          <w:b/>
          <w:sz w:val="20"/>
          <w:lang w:val="sl-SI"/>
        </w:rPr>
      </w:pPr>
    </w:p>
    <w:p w14:paraId="29829D4A" w14:textId="77777777" w:rsidR="00EB3611" w:rsidRPr="00985928" w:rsidRDefault="00EB3611" w:rsidP="001E5218">
      <w:pPr>
        <w:pStyle w:val="Telobesedila"/>
        <w:tabs>
          <w:tab w:val="left" w:pos="360"/>
        </w:tabs>
        <w:spacing w:before="0" w:after="0"/>
        <w:rPr>
          <w:rFonts w:ascii="Arial" w:hAnsi="Arial" w:cs="Arial"/>
          <w:sz w:val="20"/>
          <w:lang w:val="sl-SI"/>
        </w:rPr>
      </w:pPr>
      <w:r w:rsidRPr="00985928">
        <w:rPr>
          <w:rFonts w:ascii="Arial" w:hAnsi="Arial" w:cs="Arial"/>
          <w:sz w:val="20"/>
          <w:lang w:val="sl-SI"/>
        </w:rPr>
        <w:t>Najnižji znesek višanja</w:t>
      </w:r>
      <w:r w:rsidR="00495AFC" w:rsidRPr="00985928">
        <w:rPr>
          <w:rFonts w:ascii="Arial" w:hAnsi="Arial" w:cs="Arial"/>
          <w:sz w:val="20"/>
          <w:lang w:val="sl-SI"/>
        </w:rPr>
        <w:t xml:space="preserve"> izklicne cene</w:t>
      </w:r>
      <w:r w:rsidRPr="00985928">
        <w:rPr>
          <w:rFonts w:ascii="Arial" w:hAnsi="Arial" w:cs="Arial"/>
          <w:sz w:val="20"/>
          <w:lang w:val="sl-SI"/>
        </w:rPr>
        <w:t xml:space="preserve"> je </w:t>
      </w:r>
      <w:r w:rsidR="003E56F5">
        <w:rPr>
          <w:rFonts w:ascii="Arial" w:hAnsi="Arial" w:cs="Arial"/>
          <w:sz w:val="20"/>
          <w:lang w:val="sl-SI"/>
        </w:rPr>
        <w:t>100,00</w:t>
      </w:r>
      <w:r w:rsidRPr="00985928">
        <w:rPr>
          <w:rFonts w:ascii="Arial" w:hAnsi="Arial" w:cs="Arial"/>
          <w:sz w:val="20"/>
          <w:lang w:val="sl-SI"/>
        </w:rPr>
        <w:t xml:space="preserve"> EUR.</w:t>
      </w:r>
    </w:p>
    <w:p w14:paraId="12D8F348" w14:textId="77777777" w:rsidR="00202C3B" w:rsidRPr="00985928" w:rsidRDefault="00202C3B" w:rsidP="001E5218">
      <w:pPr>
        <w:pStyle w:val="Telobesedila"/>
        <w:tabs>
          <w:tab w:val="left" w:pos="360"/>
        </w:tabs>
        <w:spacing w:before="0" w:after="0"/>
        <w:rPr>
          <w:rFonts w:ascii="Arial" w:hAnsi="Arial" w:cs="Arial"/>
          <w:sz w:val="20"/>
          <w:lang w:val="sl-SI"/>
        </w:rPr>
      </w:pPr>
    </w:p>
    <w:p w14:paraId="27F9CB01" w14:textId="77777777" w:rsidR="009008A3" w:rsidRPr="00CC68F9" w:rsidRDefault="009008A3" w:rsidP="009008A3">
      <w:pPr>
        <w:pStyle w:val="Telobesedila"/>
        <w:spacing w:before="0" w:after="0"/>
        <w:rPr>
          <w:rFonts w:ascii="Arial" w:hAnsi="Arial" w:cs="Arial"/>
          <w:sz w:val="20"/>
          <w:lang w:val="sl-SI"/>
        </w:rPr>
      </w:pPr>
      <w:r w:rsidRPr="00CC68F9">
        <w:rPr>
          <w:rFonts w:ascii="Arial" w:hAnsi="Arial" w:cs="Arial"/>
          <w:sz w:val="20"/>
          <w:lang w:val="sl-SI"/>
        </w:rPr>
        <w:t>Izklicna vrednost ne vkl</w:t>
      </w:r>
      <w:r>
        <w:rPr>
          <w:rFonts w:ascii="Arial" w:hAnsi="Arial" w:cs="Arial"/>
          <w:sz w:val="20"/>
          <w:lang w:val="sl-SI"/>
        </w:rPr>
        <w:t xml:space="preserve">jučuje davka na </w:t>
      </w:r>
      <w:r w:rsidR="00AB3214">
        <w:rPr>
          <w:rFonts w:ascii="Arial" w:hAnsi="Arial" w:cs="Arial"/>
          <w:sz w:val="20"/>
          <w:lang w:val="sl-SI"/>
        </w:rPr>
        <w:t>promet nepremičnin</w:t>
      </w:r>
      <w:r>
        <w:rPr>
          <w:rFonts w:ascii="Arial" w:hAnsi="Arial" w:cs="Arial"/>
          <w:sz w:val="20"/>
          <w:lang w:val="sl-SI"/>
        </w:rPr>
        <w:t>, ki ga plača kupec.</w:t>
      </w:r>
    </w:p>
    <w:p w14:paraId="34EDA188" w14:textId="77777777" w:rsidR="006C6D0F" w:rsidRDefault="006C6D0F" w:rsidP="001E5218">
      <w:pPr>
        <w:pStyle w:val="Telobesedila"/>
        <w:tabs>
          <w:tab w:val="left" w:pos="360"/>
        </w:tabs>
        <w:spacing w:before="0" w:after="0"/>
        <w:rPr>
          <w:rFonts w:ascii="Arial" w:hAnsi="Arial" w:cs="Arial"/>
          <w:sz w:val="20"/>
          <w:lang w:val="sl-SI"/>
        </w:rPr>
      </w:pPr>
    </w:p>
    <w:p w14:paraId="1B5AB2C7" w14:textId="77777777" w:rsidR="008D595C" w:rsidRPr="00985928" w:rsidRDefault="008D595C" w:rsidP="001E5218">
      <w:pPr>
        <w:pStyle w:val="Telobesedila"/>
        <w:tabs>
          <w:tab w:val="left" w:pos="360"/>
        </w:tabs>
        <w:spacing w:before="0" w:after="0"/>
        <w:rPr>
          <w:rFonts w:ascii="Arial" w:hAnsi="Arial" w:cs="Arial"/>
          <w:sz w:val="20"/>
          <w:lang w:val="sl-SI"/>
        </w:rPr>
      </w:pPr>
    </w:p>
    <w:p w14:paraId="01894401" w14:textId="77777777" w:rsidR="009713AD" w:rsidRPr="00985928" w:rsidRDefault="009713AD" w:rsidP="00160EB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Varščina</w:t>
      </w:r>
    </w:p>
    <w:p w14:paraId="0A028753" w14:textId="77777777" w:rsidR="00202C3B" w:rsidRPr="00985928" w:rsidRDefault="00202C3B" w:rsidP="001E5218">
      <w:pPr>
        <w:pStyle w:val="Telobesedila"/>
        <w:spacing w:before="0" w:after="0"/>
        <w:rPr>
          <w:rFonts w:ascii="Arial" w:hAnsi="Arial" w:cs="Arial"/>
          <w:b/>
          <w:sz w:val="20"/>
          <w:lang w:val="sl-SI"/>
        </w:rPr>
      </w:pPr>
    </w:p>
    <w:p w14:paraId="7D804A51" w14:textId="77777777" w:rsidR="00C440D7" w:rsidRDefault="009713AD" w:rsidP="001E5218">
      <w:pPr>
        <w:pStyle w:val="Telobesedila"/>
        <w:spacing w:before="0" w:after="0"/>
        <w:rPr>
          <w:rFonts w:ascii="Arial" w:hAnsi="Arial" w:cs="Arial"/>
          <w:sz w:val="20"/>
          <w:lang w:val="sl-SI"/>
        </w:rPr>
      </w:pPr>
      <w:r w:rsidRPr="00985928">
        <w:rPr>
          <w:rFonts w:ascii="Arial" w:hAnsi="Arial" w:cs="Arial"/>
          <w:sz w:val="20"/>
          <w:lang w:val="sl-SI"/>
        </w:rPr>
        <w:t xml:space="preserve">Varščina v višini 10% izklicne </w:t>
      </w:r>
      <w:r w:rsidR="00B7696F" w:rsidRPr="00985928">
        <w:rPr>
          <w:rFonts w:ascii="Arial" w:hAnsi="Arial" w:cs="Arial"/>
          <w:sz w:val="20"/>
          <w:lang w:val="sl-SI"/>
        </w:rPr>
        <w:t xml:space="preserve">vrednosti </w:t>
      </w:r>
      <w:r w:rsidRPr="00985928">
        <w:rPr>
          <w:rFonts w:ascii="Arial" w:hAnsi="Arial" w:cs="Arial"/>
          <w:sz w:val="20"/>
          <w:lang w:val="sl-SI"/>
        </w:rPr>
        <w:t>znaša</w:t>
      </w:r>
    </w:p>
    <w:p w14:paraId="5B91BCC2" w14:textId="77777777" w:rsidR="00C440D7" w:rsidRDefault="00C440D7" w:rsidP="00160EB6">
      <w:pPr>
        <w:pStyle w:val="Telobesedila"/>
        <w:spacing w:before="0" w:after="0"/>
        <w:ind w:left="284"/>
        <w:rPr>
          <w:rFonts w:ascii="Arial" w:hAnsi="Arial" w:cs="Arial"/>
          <w:sz w:val="20"/>
          <w:lang w:val="sl-SI"/>
        </w:rPr>
      </w:pPr>
    </w:p>
    <w:p w14:paraId="1E0E2E08" w14:textId="391507C3" w:rsidR="009713AD" w:rsidRDefault="00160EB6" w:rsidP="00160EB6">
      <w:pPr>
        <w:pStyle w:val="Telobesedila"/>
        <w:numPr>
          <w:ilvl w:val="0"/>
          <w:numId w:val="44"/>
        </w:numPr>
        <w:spacing w:before="0" w:after="0"/>
        <w:ind w:left="284" w:hanging="87"/>
        <w:rPr>
          <w:rFonts w:ascii="Arial" w:hAnsi="Arial" w:cs="Arial"/>
          <w:sz w:val="20"/>
          <w:lang w:val="sl-SI"/>
        </w:rPr>
      </w:pPr>
      <w:r>
        <w:rPr>
          <w:rFonts w:ascii="Arial" w:hAnsi="Arial" w:cs="Arial"/>
          <w:sz w:val="20"/>
          <w:lang w:val="sl-SI"/>
        </w:rPr>
        <w:t>s</w:t>
      </w:r>
      <w:r w:rsidR="00C440D7">
        <w:rPr>
          <w:rFonts w:ascii="Arial" w:hAnsi="Arial" w:cs="Arial"/>
          <w:sz w:val="20"/>
          <w:lang w:val="sl-SI"/>
        </w:rPr>
        <w:t>klop: 2.300,00 EUR</w:t>
      </w:r>
    </w:p>
    <w:p w14:paraId="791B3FDC" w14:textId="358E03BD" w:rsidR="00C440D7" w:rsidRDefault="00160EB6" w:rsidP="00160EB6">
      <w:pPr>
        <w:pStyle w:val="Telobesedila"/>
        <w:numPr>
          <w:ilvl w:val="0"/>
          <w:numId w:val="44"/>
        </w:numPr>
        <w:spacing w:before="0" w:after="0"/>
        <w:ind w:left="284" w:hanging="87"/>
        <w:rPr>
          <w:rFonts w:ascii="Arial" w:hAnsi="Arial" w:cs="Arial"/>
          <w:sz w:val="20"/>
          <w:lang w:val="sl-SI"/>
        </w:rPr>
      </w:pPr>
      <w:r>
        <w:rPr>
          <w:rFonts w:ascii="Arial" w:hAnsi="Arial" w:cs="Arial"/>
          <w:sz w:val="20"/>
          <w:lang w:val="sl-SI"/>
        </w:rPr>
        <w:t>s</w:t>
      </w:r>
      <w:r w:rsidR="00C440D7">
        <w:rPr>
          <w:rFonts w:ascii="Arial" w:hAnsi="Arial" w:cs="Arial"/>
          <w:sz w:val="20"/>
          <w:lang w:val="sl-SI"/>
        </w:rPr>
        <w:t>klop: 804,00 EUR</w:t>
      </w:r>
    </w:p>
    <w:p w14:paraId="3831FE37" w14:textId="3219FCCC" w:rsidR="00C440D7" w:rsidRPr="00985928" w:rsidRDefault="00160EB6" w:rsidP="00160EB6">
      <w:pPr>
        <w:pStyle w:val="Telobesedila"/>
        <w:numPr>
          <w:ilvl w:val="0"/>
          <w:numId w:val="44"/>
        </w:numPr>
        <w:spacing w:before="0" w:after="0"/>
        <w:ind w:left="284" w:hanging="87"/>
        <w:rPr>
          <w:rFonts w:ascii="Arial" w:hAnsi="Arial" w:cs="Arial"/>
          <w:sz w:val="20"/>
          <w:lang w:val="sl-SI"/>
        </w:rPr>
      </w:pPr>
      <w:r>
        <w:rPr>
          <w:rFonts w:ascii="Arial" w:hAnsi="Arial" w:cs="Arial"/>
          <w:sz w:val="20"/>
          <w:lang w:val="sl-SI"/>
        </w:rPr>
        <w:t>s</w:t>
      </w:r>
      <w:r w:rsidR="00C440D7">
        <w:rPr>
          <w:rFonts w:ascii="Arial" w:hAnsi="Arial" w:cs="Arial"/>
          <w:sz w:val="20"/>
          <w:lang w:val="sl-SI"/>
        </w:rPr>
        <w:t>klop: 300,00 EUR</w:t>
      </w:r>
    </w:p>
    <w:p w14:paraId="2108B4B3" w14:textId="77777777" w:rsidR="00EB4698" w:rsidRPr="00985928" w:rsidRDefault="00EB4698" w:rsidP="001E5218">
      <w:pPr>
        <w:pStyle w:val="Telobesedila"/>
        <w:spacing w:before="0" w:after="0"/>
        <w:rPr>
          <w:rFonts w:ascii="Arial" w:hAnsi="Arial" w:cs="Arial"/>
          <w:sz w:val="20"/>
          <w:lang w:val="sl-SI"/>
        </w:rPr>
      </w:pPr>
    </w:p>
    <w:p w14:paraId="6608F34E" w14:textId="7863A6E7" w:rsidR="008D595C" w:rsidRDefault="009713AD" w:rsidP="008D595C">
      <w:pPr>
        <w:pStyle w:val="Telobesedila"/>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A529C7">
        <w:rPr>
          <w:rFonts w:ascii="Arial" w:hAnsi="Arial" w:cs="Arial"/>
          <w:b/>
          <w:sz w:val="20"/>
          <w:lang w:val="sl-SI"/>
        </w:rPr>
        <w:t>2</w:t>
      </w:r>
      <w:r w:rsidR="00930256">
        <w:rPr>
          <w:rFonts w:ascii="Arial" w:hAnsi="Arial" w:cs="Arial"/>
          <w:b/>
          <w:sz w:val="20"/>
          <w:lang w:val="sl-SI"/>
        </w:rPr>
        <w:t>6</w:t>
      </w:r>
      <w:r w:rsidR="00A529C7">
        <w:rPr>
          <w:rFonts w:ascii="Arial" w:hAnsi="Arial" w:cs="Arial"/>
          <w:b/>
          <w:sz w:val="20"/>
          <w:lang w:val="sl-SI"/>
        </w:rPr>
        <w:t xml:space="preserve">. 6. 2023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160EB6">
        <w:rPr>
          <w:rFonts w:ascii="Arial" w:hAnsi="Arial" w:cs="Arial"/>
          <w:sz w:val="20"/>
          <w:lang w:val="sl-SI"/>
        </w:rPr>
        <w:t>47804-66/2022, sklop ……</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Telobesedila"/>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Telobesedila"/>
        <w:tabs>
          <w:tab w:val="left" w:pos="360"/>
        </w:tabs>
        <w:spacing w:before="0" w:after="0"/>
        <w:rPr>
          <w:rFonts w:ascii="Arial" w:hAnsi="Arial" w:cs="Arial"/>
          <w:sz w:val="20"/>
          <w:lang w:val="sl-SI"/>
        </w:rPr>
      </w:pPr>
    </w:p>
    <w:p w14:paraId="6366F802" w14:textId="77777777" w:rsidR="00357E67" w:rsidRPr="009F2365" w:rsidRDefault="00357E67" w:rsidP="00357E67">
      <w:pPr>
        <w:pStyle w:val="Telobesedila"/>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Telobesedila"/>
        <w:tabs>
          <w:tab w:val="left" w:pos="360"/>
        </w:tabs>
        <w:spacing w:before="0" w:after="0"/>
        <w:rPr>
          <w:rFonts w:ascii="Arial" w:hAnsi="Arial" w:cs="Arial"/>
          <w:sz w:val="20"/>
          <w:lang w:val="sl-SI"/>
        </w:rPr>
      </w:pPr>
    </w:p>
    <w:p w14:paraId="706AF2CC" w14:textId="77777777" w:rsidR="00086214" w:rsidRPr="00086214" w:rsidRDefault="00086214" w:rsidP="00086214">
      <w:pPr>
        <w:pStyle w:val="Telobesedila"/>
        <w:tabs>
          <w:tab w:val="left" w:pos="360"/>
        </w:tabs>
        <w:spacing w:before="0" w:after="0"/>
        <w:rPr>
          <w:rFonts w:ascii="Arial" w:hAnsi="Arial" w:cs="Arial"/>
          <w:sz w:val="20"/>
          <w:lang w:val="sl-SI"/>
        </w:rPr>
      </w:pPr>
    </w:p>
    <w:p w14:paraId="51F1786A" w14:textId="77777777" w:rsidR="001A4750" w:rsidRPr="00985928" w:rsidRDefault="001A4750" w:rsidP="00160EB6">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Telobesedila"/>
        <w:tabs>
          <w:tab w:val="left" w:pos="360"/>
        </w:tabs>
        <w:spacing w:before="0" w:after="0"/>
        <w:rPr>
          <w:rFonts w:ascii="Arial" w:hAnsi="Arial" w:cs="Arial"/>
          <w:sz w:val="20"/>
          <w:lang w:val="sl-SI"/>
        </w:rPr>
      </w:pPr>
    </w:p>
    <w:p w14:paraId="5E9B953E" w14:textId="77777777" w:rsidR="001A4750" w:rsidRPr="00985928" w:rsidRDefault="001A4750" w:rsidP="001A4750">
      <w:pPr>
        <w:pStyle w:val="Telobesedila"/>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Telobesedila"/>
        <w:tabs>
          <w:tab w:val="left" w:pos="360"/>
        </w:tabs>
        <w:spacing w:before="0" w:after="0"/>
        <w:rPr>
          <w:rFonts w:ascii="Arial" w:hAnsi="Arial" w:cs="Arial"/>
          <w:sz w:val="20"/>
          <w:lang w:val="sl-SI"/>
        </w:rPr>
      </w:pPr>
    </w:p>
    <w:p w14:paraId="0C1F8D07" w14:textId="77777777" w:rsidR="00EB4698" w:rsidRDefault="003F41E6" w:rsidP="002E6A07">
      <w:pPr>
        <w:pStyle w:val="Telobesedila"/>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Telobesedila"/>
        <w:tabs>
          <w:tab w:val="left" w:pos="360"/>
        </w:tabs>
        <w:spacing w:before="0" w:after="0"/>
        <w:rPr>
          <w:rFonts w:ascii="Arial" w:hAnsi="Arial" w:cs="Arial"/>
          <w:sz w:val="20"/>
          <w:lang w:val="sl-SI"/>
        </w:rPr>
      </w:pPr>
    </w:p>
    <w:p w14:paraId="7F2866EE" w14:textId="77777777" w:rsidR="00086214" w:rsidRPr="00086214" w:rsidRDefault="00086214" w:rsidP="002E6A07">
      <w:pPr>
        <w:pStyle w:val="Telobesedila"/>
        <w:tabs>
          <w:tab w:val="left" w:pos="360"/>
        </w:tabs>
        <w:spacing w:before="0" w:after="0"/>
        <w:rPr>
          <w:rFonts w:ascii="Arial" w:hAnsi="Arial" w:cs="Arial"/>
          <w:sz w:val="20"/>
          <w:lang w:val="sl-SI"/>
        </w:rPr>
      </w:pPr>
    </w:p>
    <w:p w14:paraId="4C01B01F" w14:textId="77777777" w:rsidR="00EE5366" w:rsidRPr="00985928" w:rsidRDefault="00EE5366" w:rsidP="00160EB6">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Telobesedila"/>
        <w:spacing w:before="0" w:after="0"/>
        <w:rPr>
          <w:rFonts w:ascii="Arial" w:hAnsi="Arial" w:cs="Arial"/>
          <w:b/>
          <w:sz w:val="20"/>
          <w:lang w:val="sl-SI"/>
        </w:rPr>
      </w:pPr>
    </w:p>
    <w:p w14:paraId="4601C4AF" w14:textId="77777777"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Telobesedila"/>
        <w:tabs>
          <w:tab w:val="left" w:pos="360"/>
        </w:tabs>
        <w:spacing w:before="0" w:after="0"/>
        <w:rPr>
          <w:rFonts w:ascii="Arial" w:hAnsi="Arial" w:cs="Arial"/>
          <w:sz w:val="20"/>
          <w:lang w:val="sl-SI"/>
        </w:rPr>
      </w:pPr>
    </w:p>
    <w:p w14:paraId="48F4DFA0" w14:textId="5346BDF8" w:rsidR="00EE5366" w:rsidRPr="00985928" w:rsidRDefault="00EE5366" w:rsidP="00EE5366">
      <w:pPr>
        <w:pStyle w:val="Telobesedila"/>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1C173A">
        <w:rPr>
          <w:rFonts w:ascii="Arial" w:hAnsi="Arial" w:cs="Arial"/>
          <w:b/>
          <w:sz w:val="20"/>
          <w:lang w:val="sl-SI"/>
        </w:rPr>
        <w:t xml:space="preserve"> </w:t>
      </w:r>
      <w:r w:rsidR="00A529C7">
        <w:rPr>
          <w:rFonts w:ascii="Arial" w:hAnsi="Arial" w:cs="Arial"/>
          <w:b/>
          <w:sz w:val="20"/>
          <w:lang w:val="sl-SI"/>
        </w:rPr>
        <w:t>29. 6. 2023</w:t>
      </w:r>
      <w:r w:rsidR="006261ED">
        <w:rPr>
          <w:rFonts w:ascii="Arial" w:hAnsi="Arial" w:cs="Arial"/>
          <w:b/>
          <w:sz w:val="20"/>
          <w:lang w:val="sl-SI"/>
        </w:rPr>
        <w:t xml:space="preserve"> </w:t>
      </w:r>
      <w:r w:rsidRPr="00985928">
        <w:rPr>
          <w:rFonts w:ascii="Arial" w:hAnsi="Arial" w:cs="Arial"/>
          <w:b/>
          <w:sz w:val="20"/>
          <w:lang w:val="sl-SI"/>
        </w:rPr>
        <w:t xml:space="preserve">s pričetkom ob </w:t>
      </w:r>
      <w:r w:rsidR="00C440D7">
        <w:rPr>
          <w:rFonts w:ascii="Arial" w:hAnsi="Arial" w:cs="Arial"/>
          <w:b/>
          <w:sz w:val="20"/>
          <w:lang w:val="sl-SI"/>
        </w:rPr>
        <w:t>13.50</w:t>
      </w:r>
      <w:r w:rsidRPr="00985928">
        <w:rPr>
          <w:rFonts w:ascii="Arial" w:hAnsi="Arial" w:cs="Arial"/>
          <w:b/>
          <w:sz w:val="20"/>
          <w:lang w:val="sl-SI"/>
        </w:rPr>
        <w:t xml:space="preserve"> uri.</w:t>
      </w:r>
    </w:p>
    <w:p w14:paraId="7533CE6B" w14:textId="77777777" w:rsidR="00EE5366" w:rsidRPr="00985928" w:rsidRDefault="00EE5366" w:rsidP="00EE5366">
      <w:pPr>
        <w:pStyle w:val="Telobesedila"/>
        <w:tabs>
          <w:tab w:val="left" w:pos="360"/>
        </w:tabs>
        <w:spacing w:before="0" w:after="0"/>
        <w:rPr>
          <w:rFonts w:ascii="Arial" w:hAnsi="Arial" w:cs="Arial"/>
          <w:b/>
          <w:sz w:val="20"/>
          <w:lang w:val="sl-SI"/>
        </w:rPr>
      </w:pPr>
    </w:p>
    <w:p w14:paraId="5F82E225" w14:textId="667E742E" w:rsidR="00EE5366" w:rsidRPr="00BA6B05" w:rsidRDefault="00E922C1" w:rsidP="00EE5366">
      <w:pPr>
        <w:pStyle w:val="Telobesedila"/>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Telobesedila"/>
        <w:tabs>
          <w:tab w:val="left" w:pos="360"/>
        </w:tabs>
        <w:spacing w:before="0" w:after="0"/>
        <w:rPr>
          <w:rFonts w:ascii="Arial" w:hAnsi="Arial" w:cs="Arial"/>
          <w:sz w:val="20"/>
          <w:lang w:val="sl-SI"/>
        </w:rPr>
      </w:pPr>
    </w:p>
    <w:p w14:paraId="69BAAF4F" w14:textId="77777777" w:rsidR="00FF5586" w:rsidRPr="00985928" w:rsidRDefault="00FF5586" w:rsidP="001E5218">
      <w:pPr>
        <w:pStyle w:val="Telobesedila"/>
        <w:tabs>
          <w:tab w:val="left" w:pos="360"/>
        </w:tabs>
        <w:spacing w:before="0" w:after="0"/>
        <w:rPr>
          <w:rFonts w:ascii="Arial" w:hAnsi="Arial" w:cs="Arial"/>
          <w:sz w:val="20"/>
          <w:lang w:val="sl-SI"/>
        </w:rPr>
      </w:pPr>
    </w:p>
    <w:p w14:paraId="39E44749" w14:textId="77777777" w:rsidR="00FF5586" w:rsidRPr="00985928" w:rsidRDefault="00FF5586" w:rsidP="00160EB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Telobesedila"/>
        <w:spacing w:before="0" w:after="0"/>
        <w:rPr>
          <w:rFonts w:ascii="Arial" w:hAnsi="Arial" w:cs="Arial"/>
          <w:b/>
          <w:sz w:val="20"/>
          <w:lang w:val="sl-SI"/>
        </w:rPr>
      </w:pPr>
    </w:p>
    <w:p w14:paraId="6FA124C2" w14:textId="77777777" w:rsidR="00204E2F" w:rsidRDefault="00FF5586" w:rsidP="00FF5586">
      <w:pPr>
        <w:pStyle w:val="Telobesedila"/>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Telobesedila"/>
        <w:spacing w:before="0" w:after="0"/>
        <w:rPr>
          <w:rFonts w:ascii="Arial" w:hAnsi="Arial" w:cs="Arial"/>
          <w:sz w:val="20"/>
          <w:lang w:val="sl-SI"/>
        </w:rPr>
      </w:pPr>
    </w:p>
    <w:p w14:paraId="2C8608F7" w14:textId="77777777" w:rsidR="00204E2F" w:rsidRPr="00985928" w:rsidRDefault="00FF5586"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2D12A4D4" w14:textId="77777777" w:rsidR="00204E2F" w:rsidRPr="00985928" w:rsidRDefault="00204E2F" w:rsidP="00204E2F">
      <w:pPr>
        <w:pStyle w:val="Telobesedila"/>
        <w:spacing w:before="0" w:after="0"/>
        <w:ind w:left="720"/>
        <w:rPr>
          <w:rFonts w:ascii="Arial" w:hAnsi="Arial" w:cs="Arial"/>
          <w:sz w:val="20"/>
          <w:lang w:val="sl-SI"/>
        </w:rPr>
      </w:pPr>
    </w:p>
    <w:p w14:paraId="3F4A1C3A" w14:textId="77777777" w:rsidR="00204E2F" w:rsidRPr="00985928" w:rsidRDefault="00204E2F"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Telobesedila"/>
        <w:spacing w:before="0" w:after="0"/>
        <w:rPr>
          <w:rFonts w:ascii="Arial" w:hAnsi="Arial" w:cs="Arial"/>
          <w:sz w:val="20"/>
          <w:lang w:val="sl-SI"/>
        </w:rPr>
      </w:pPr>
    </w:p>
    <w:p w14:paraId="6FF63ED7" w14:textId="77777777" w:rsidR="00B75D4D" w:rsidRPr="00863B35" w:rsidRDefault="00B75D4D" w:rsidP="00B75D4D">
      <w:pPr>
        <w:pStyle w:val="Telobesedila"/>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Tržaška cesta 19, 1000 Ljubljana, v sprejemno pisarno št. 21/1, </w:t>
      </w:r>
    </w:p>
    <w:p w14:paraId="35A2AFBF" w14:textId="77777777" w:rsidR="00B75D4D" w:rsidRPr="002D1C31"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iperpovezava"/>
            <w:rFonts w:ascii="Arial" w:hAnsi="Arial" w:cs="Arial"/>
            <w:sz w:val="20"/>
            <w:lang w:val="sl-SI"/>
          </w:rPr>
          <w:t>gp.drsi@gov.si</w:t>
        </w:r>
      </w:hyperlink>
      <w:r w:rsidRPr="00863B35">
        <w:rPr>
          <w:rFonts w:ascii="Arial" w:hAnsi="Arial" w:cs="Arial"/>
          <w:sz w:val="20"/>
          <w:lang w:val="sl-SI"/>
        </w:rPr>
        <w:t>.</w:t>
      </w:r>
    </w:p>
    <w:p w14:paraId="3D3D14C5" w14:textId="66C7A96E" w:rsidR="001A4750" w:rsidRDefault="00B75D4D" w:rsidP="001A4750">
      <w:pPr>
        <w:pStyle w:val="Telobesedila"/>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A529C7">
        <w:rPr>
          <w:rFonts w:ascii="Arial" w:hAnsi="Arial" w:cs="Arial"/>
          <w:b/>
          <w:sz w:val="20"/>
          <w:lang w:val="sl-SI"/>
        </w:rPr>
        <w:t>2</w:t>
      </w:r>
      <w:r w:rsidR="00930256">
        <w:rPr>
          <w:rFonts w:ascii="Arial" w:hAnsi="Arial" w:cs="Arial"/>
          <w:b/>
          <w:sz w:val="20"/>
          <w:lang w:val="sl-SI"/>
        </w:rPr>
        <w:t>6</w:t>
      </w:r>
      <w:r w:rsidR="00A529C7">
        <w:rPr>
          <w:rFonts w:ascii="Arial" w:hAnsi="Arial" w:cs="Arial"/>
          <w:b/>
          <w:sz w:val="20"/>
          <w:lang w:val="sl-SI"/>
        </w:rPr>
        <w:t xml:space="preserve"> 6. 2023</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160EB6">
        <w:rPr>
          <w:rFonts w:ascii="Arial" w:hAnsi="Arial" w:cs="Arial"/>
          <w:b/>
          <w:sz w:val="20"/>
          <w:lang w:val="sl-SI"/>
        </w:rPr>
        <w:t>47804-66/2022</w:t>
      </w:r>
      <w:r>
        <w:rPr>
          <w:rFonts w:ascii="Arial" w:hAnsi="Arial" w:cs="Arial"/>
          <w:b/>
          <w:sz w:val="20"/>
          <w:lang w:val="sl-SI"/>
        </w:rPr>
        <w:t>.</w:t>
      </w:r>
    </w:p>
    <w:p w14:paraId="6B528FFF" w14:textId="77777777" w:rsidR="001A4750" w:rsidRDefault="001A4750" w:rsidP="001A4750">
      <w:pPr>
        <w:pStyle w:val="Telobesedila"/>
        <w:spacing w:before="0" w:after="0"/>
        <w:ind w:left="720"/>
        <w:rPr>
          <w:rFonts w:ascii="Arial" w:hAnsi="Arial" w:cs="Arial"/>
          <w:sz w:val="20"/>
          <w:lang w:val="sl-SI"/>
        </w:rPr>
      </w:pPr>
    </w:p>
    <w:p w14:paraId="596B1FF3" w14:textId="77777777" w:rsidR="002423CD" w:rsidRDefault="00204E2F" w:rsidP="00FF5586">
      <w:pPr>
        <w:pStyle w:val="Telobesedila"/>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Telobesedila"/>
        <w:spacing w:before="0" w:after="0"/>
        <w:rPr>
          <w:rFonts w:ascii="Arial" w:hAnsi="Arial" w:cs="Arial"/>
          <w:sz w:val="20"/>
          <w:lang w:val="sl-SI"/>
        </w:rPr>
      </w:pPr>
    </w:p>
    <w:p w14:paraId="36F967FD" w14:textId="77777777" w:rsidR="00FF5586" w:rsidRPr="002423CD" w:rsidRDefault="00FF5586" w:rsidP="002423CD">
      <w:pPr>
        <w:pStyle w:val="Telobesedila"/>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Telobesedila"/>
        <w:spacing w:before="0" w:after="0"/>
        <w:rPr>
          <w:rFonts w:ascii="Arial" w:hAnsi="Arial" w:cs="Arial"/>
          <w:sz w:val="20"/>
          <w:lang w:val="sl-SI"/>
        </w:rPr>
      </w:pPr>
    </w:p>
    <w:p w14:paraId="2569FB77" w14:textId="77777777" w:rsidR="00EB3611" w:rsidRPr="00985928" w:rsidRDefault="00EB3611" w:rsidP="001E5218">
      <w:pPr>
        <w:pStyle w:val="Telobesedila"/>
        <w:spacing w:before="0" w:after="0"/>
        <w:rPr>
          <w:rFonts w:ascii="Arial" w:hAnsi="Arial" w:cs="Arial"/>
          <w:sz w:val="20"/>
          <w:lang w:val="sl-SI"/>
        </w:rPr>
      </w:pPr>
    </w:p>
    <w:p w14:paraId="6DE0C08C" w14:textId="77777777" w:rsidR="00B45DB7" w:rsidRPr="00985928" w:rsidRDefault="00A231D9" w:rsidP="00160EB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Telobesedila"/>
        <w:spacing w:before="0" w:after="0"/>
        <w:rPr>
          <w:rFonts w:ascii="Arial" w:hAnsi="Arial" w:cs="Arial"/>
          <w:b/>
          <w:sz w:val="20"/>
          <w:lang w:val="sl-SI"/>
        </w:rPr>
      </w:pPr>
    </w:p>
    <w:p w14:paraId="70653A15" w14:textId="77777777" w:rsidR="00B45DB7"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Telobesedila"/>
        <w:spacing w:before="0" w:after="0"/>
        <w:rPr>
          <w:rFonts w:ascii="Arial" w:hAnsi="Arial" w:cs="Arial"/>
          <w:sz w:val="20"/>
          <w:lang w:val="sl-SI"/>
        </w:rPr>
      </w:pPr>
    </w:p>
    <w:p w14:paraId="15F76229" w14:textId="77777777" w:rsidR="00FF5586"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Telobesedila"/>
        <w:spacing w:before="0" w:after="0"/>
        <w:rPr>
          <w:rFonts w:ascii="Arial" w:hAnsi="Arial" w:cs="Arial"/>
          <w:sz w:val="20"/>
          <w:lang w:val="sl-SI"/>
        </w:rPr>
      </w:pPr>
    </w:p>
    <w:p w14:paraId="41314ECD" w14:textId="77777777" w:rsidR="00FF5586" w:rsidRPr="00985928" w:rsidRDefault="00EE5366" w:rsidP="001E5218">
      <w:pPr>
        <w:pStyle w:val="Telobesedila"/>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Telobesedila"/>
        <w:spacing w:before="0" w:after="0"/>
        <w:rPr>
          <w:rFonts w:ascii="Arial" w:hAnsi="Arial" w:cs="Arial"/>
          <w:sz w:val="20"/>
          <w:lang w:val="sl-SI"/>
        </w:rPr>
      </w:pPr>
    </w:p>
    <w:p w14:paraId="37ABF057" w14:textId="77777777" w:rsidR="00EB3611" w:rsidRPr="00BA6B05" w:rsidRDefault="00EC3C2C" w:rsidP="001E5218">
      <w:pPr>
        <w:pStyle w:val="Telobesedila"/>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Telobesedila"/>
        <w:spacing w:before="0" w:after="0"/>
        <w:rPr>
          <w:rFonts w:ascii="Arial" w:hAnsi="Arial" w:cs="Arial"/>
          <w:sz w:val="20"/>
          <w:lang w:val="sl-SI"/>
        </w:rPr>
      </w:pPr>
    </w:p>
    <w:p w14:paraId="02E23D05" w14:textId="77777777" w:rsidR="00EB3611" w:rsidRPr="00985928" w:rsidRDefault="00EB3611" w:rsidP="001E5218">
      <w:pPr>
        <w:pStyle w:val="Telobesedila"/>
        <w:spacing w:before="0" w:after="0"/>
        <w:rPr>
          <w:rFonts w:ascii="Arial" w:hAnsi="Arial" w:cs="Arial"/>
          <w:b/>
          <w:sz w:val="20"/>
          <w:lang w:val="sl-SI"/>
        </w:rPr>
      </w:pPr>
    </w:p>
    <w:p w14:paraId="3C4B94F3" w14:textId="77777777" w:rsidR="00EB3611" w:rsidRPr="00985928" w:rsidRDefault="008D595C" w:rsidP="00160EB6">
      <w:pPr>
        <w:pStyle w:val="Telobesedila"/>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Telobesedila"/>
        <w:spacing w:before="0" w:after="0"/>
        <w:rPr>
          <w:rFonts w:ascii="Arial" w:hAnsi="Arial" w:cs="Arial"/>
          <w:b/>
          <w:sz w:val="20"/>
          <w:lang w:val="sl-SI"/>
        </w:rPr>
      </w:pPr>
    </w:p>
    <w:p w14:paraId="5B96307A" w14:textId="77777777" w:rsidR="00765815" w:rsidRPr="00985928" w:rsidRDefault="00EB3611" w:rsidP="00526821">
      <w:pPr>
        <w:pStyle w:val="Telobesedila"/>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Telobesedila"/>
        <w:spacing w:before="0" w:after="0"/>
        <w:rPr>
          <w:rFonts w:ascii="Arial" w:hAnsi="Arial" w:cs="Arial"/>
          <w:sz w:val="20"/>
        </w:rPr>
      </w:pPr>
    </w:p>
    <w:p w14:paraId="31AF9F34" w14:textId="77777777" w:rsidR="004556F7" w:rsidRPr="00A01C95" w:rsidRDefault="004556F7" w:rsidP="004556F7">
      <w:pPr>
        <w:pStyle w:val="Telobesedila"/>
        <w:spacing w:before="0" w:after="0"/>
        <w:rPr>
          <w:rFonts w:ascii="Arial" w:hAnsi="Arial" w:cs="Arial"/>
          <w:color w:val="000000"/>
          <w:sz w:val="20"/>
          <w:shd w:val="clear" w:color="auto" w:fill="FFFFFF"/>
        </w:rPr>
      </w:pPr>
      <w:r w:rsidRPr="00A01C95">
        <w:rPr>
          <w:rFonts w:ascii="Arial" w:hAnsi="Arial" w:cs="Arial"/>
          <w:sz w:val="20"/>
          <w:lang w:val="sl-SI"/>
        </w:rPr>
        <w:t xml:space="preserve">V primeru uspešne javne dražbe bo pogodba z najugodnejšim dražiteljem sklenjena v roku 15 dni </w:t>
      </w:r>
      <w:r w:rsidRPr="00A01C95">
        <w:rPr>
          <w:rFonts w:ascii="Arial" w:hAnsi="Arial" w:cs="Arial"/>
          <w:color w:val="000000"/>
          <w:sz w:val="20"/>
          <w:shd w:val="clear" w:color="auto" w:fill="FFFFFF"/>
        </w:rPr>
        <w:t xml:space="preserve">po poteku roka za uveljavitev predkupne pravice pod pogojem, da nosilec predkupne pravice </w:t>
      </w:r>
      <w:r w:rsidRPr="00A01C95">
        <w:rPr>
          <w:rFonts w:ascii="Arial" w:hAnsi="Arial" w:cs="Arial"/>
          <w:color w:val="000000"/>
          <w:sz w:val="20"/>
          <w:shd w:val="clear" w:color="auto" w:fill="FFFFFF"/>
        </w:rPr>
        <w:lastRenderedPageBreak/>
        <w:t xml:space="preserve">v roku 15 dni od dneva prejema ponudbe izjavi, da </w:t>
      </w:r>
      <w:r w:rsidRPr="00A01C95">
        <w:rPr>
          <w:rFonts w:ascii="Arial" w:hAnsi="Arial" w:cs="Arial"/>
          <w:sz w:val="20"/>
        </w:rPr>
        <w:t>ne sprejema ponudbe</w:t>
      </w:r>
      <w:r w:rsidRPr="00A01C95">
        <w:rPr>
          <w:rFonts w:ascii="Arial" w:hAnsi="Arial" w:cs="Arial"/>
          <w:color w:val="000000"/>
          <w:sz w:val="20"/>
          <w:shd w:val="clear" w:color="auto" w:fill="FFFFFF"/>
        </w:rPr>
        <w:t xml:space="preserve">. Če se nosilec predkupne pravice v roku 15 dni od dneva prejema ponudbe ne izjavi o sprejetju ali zavrnitvi ponudbe, se šteje, da ponudbe ne sprejema. Nosilcu predkupne pravice se bo nepremičnina ponudila v odkup pod enakimi pogoji. </w:t>
      </w:r>
    </w:p>
    <w:p w14:paraId="397B4BDB" w14:textId="77777777" w:rsidR="004556F7" w:rsidRPr="00A01C95" w:rsidRDefault="004556F7" w:rsidP="004556F7">
      <w:pPr>
        <w:pStyle w:val="Telobesedila"/>
        <w:spacing w:before="0" w:after="0"/>
        <w:rPr>
          <w:rFonts w:ascii="Arial" w:hAnsi="Arial" w:cs="Arial"/>
          <w:color w:val="000000"/>
          <w:sz w:val="20"/>
          <w:shd w:val="clear" w:color="auto" w:fill="FFFFFF"/>
        </w:rPr>
      </w:pPr>
    </w:p>
    <w:p w14:paraId="4A19F2B7" w14:textId="77777777" w:rsidR="004556F7" w:rsidRPr="00A01C95" w:rsidRDefault="004556F7" w:rsidP="004556F7">
      <w:pPr>
        <w:pStyle w:val="Telobesedila"/>
        <w:spacing w:before="0" w:after="0"/>
        <w:rPr>
          <w:rFonts w:ascii="Arial" w:hAnsi="Arial" w:cs="Arial"/>
          <w:color w:val="000000"/>
          <w:sz w:val="20"/>
          <w:shd w:val="clear" w:color="auto" w:fill="FFFFFF"/>
        </w:rPr>
      </w:pPr>
      <w:r w:rsidRPr="00A01C95">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60812E5F" w14:textId="77777777" w:rsidR="00985928" w:rsidRPr="00A01C95" w:rsidRDefault="00985928" w:rsidP="00526821">
      <w:pPr>
        <w:pStyle w:val="Telobesedila"/>
        <w:spacing w:before="0" w:after="0"/>
        <w:rPr>
          <w:rFonts w:ascii="Arial" w:hAnsi="Arial" w:cs="Arial"/>
          <w:color w:val="000000"/>
          <w:sz w:val="20"/>
          <w:shd w:val="clear" w:color="auto" w:fill="FFFFFF"/>
        </w:rPr>
      </w:pPr>
    </w:p>
    <w:p w14:paraId="18B7AC38" w14:textId="4031CD22" w:rsidR="0086453F" w:rsidRPr="00A01C95" w:rsidRDefault="0086453F" w:rsidP="0086453F">
      <w:pPr>
        <w:pStyle w:val="Telobesedila"/>
        <w:spacing w:before="0" w:after="0"/>
        <w:rPr>
          <w:rFonts w:ascii="Arial" w:hAnsi="Arial" w:cs="Arial"/>
          <w:sz w:val="20"/>
          <w:lang w:val="sl-SI"/>
        </w:rPr>
      </w:pPr>
      <w:r w:rsidRPr="00A01C95">
        <w:rPr>
          <w:rFonts w:ascii="Arial" w:hAnsi="Arial" w:cs="Arial"/>
          <w:sz w:val="20"/>
          <w:lang w:val="sl-SI"/>
        </w:rPr>
        <w:t>V primeru uspešne javne dražbe bo pogodba</w:t>
      </w:r>
      <w:r w:rsidR="00A01C95" w:rsidRPr="00A01C95">
        <w:rPr>
          <w:rFonts w:ascii="Arial" w:hAnsi="Arial" w:cs="Arial"/>
          <w:sz w:val="20"/>
          <w:lang w:val="sl-SI"/>
        </w:rPr>
        <w:t xml:space="preserve"> za nepremičnino parc. št 1398/21 k.o. Legen</w:t>
      </w:r>
      <w:r w:rsidRPr="00A01C95">
        <w:rPr>
          <w:rFonts w:ascii="Arial" w:hAnsi="Arial" w:cs="Arial"/>
          <w:sz w:val="20"/>
          <w:lang w:val="sl-SI"/>
        </w:rPr>
        <w:t xml:space="preserve"> z najugodnejšim dražiteljem sklenjena po pravnomočnosti odločbe Upravne enote o odobritvi pravnega posla po izvedenem postopku prodaje kmetijskega zemljišča. </w:t>
      </w:r>
    </w:p>
    <w:p w14:paraId="5956AE0B" w14:textId="77777777" w:rsidR="0086453F" w:rsidRPr="00A01C95" w:rsidRDefault="0086453F" w:rsidP="0086453F">
      <w:pPr>
        <w:pStyle w:val="Telobesedila"/>
        <w:spacing w:before="0" w:after="0"/>
        <w:rPr>
          <w:rFonts w:ascii="Arial" w:hAnsi="Arial" w:cs="Arial"/>
          <w:sz w:val="20"/>
          <w:lang w:val="sl-SI"/>
        </w:rPr>
      </w:pPr>
    </w:p>
    <w:p w14:paraId="6D5FC3B2" w14:textId="77777777" w:rsidR="0086453F" w:rsidRPr="00863B35" w:rsidRDefault="0086453F" w:rsidP="0086453F">
      <w:pPr>
        <w:pStyle w:val="Telobesedila"/>
        <w:spacing w:before="0" w:after="0"/>
        <w:rPr>
          <w:rFonts w:ascii="Arial" w:hAnsi="Arial" w:cs="Arial"/>
          <w:sz w:val="20"/>
          <w:lang w:val="sl-SI"/>
        </w:rPr>
      </w:pPr>
      <w:r w:rsidRPr="00A01C95">
        <w:rPr>
          <w:rFonts w:ascii="Arial" w:hAnsi="Arial" w:cs="Arial"/>
          <w:sz w:val="20"/>
          <w:lang w:val="sl-SI"/>
        </w:rPr>
        <w:t>Najugodnejši dražitelj je dolžan v roku 15 dni po končani javni dražbi in izpolnjevanju pogoja iz Zakona o kmetijskih zemljiščih, skleniti z upravljavcem prodajno pogodbo. Če uspeli dražitelj pogodbe ne sklene v navedenem roku, lahko upravljavec podaljša rok za sklenitev pogodbe največ za 15 dni. Če uspeli dražitelj pogodbe ne sklene niti v podaljšanem roku, upravljavec zadrži njegovo varščino.</w:t>
      </w:r>
    </w:p>
    <w:p w14:paraId="6FF74619" w14:textId="77777777" w:rsidR="008D595C" w:rsidRPr="00985928" w:rsidRDefault="008D595C" w:rsidP="00526821">
      <w:pPr>
        <w:pStyle w:val="Telobesedila"/>
        <w:spacing w:before="0" w:after="0"/>
        <w:rPr>
          <w:rFonts w:ascii="Arial" w:hAnsi="Arial" w:cs="Arial"/>
          <w:sz w:val="20"/>
          <w:lang w:val="sl-SI"/>
        </w:rPr>
      </w:pPr>
    </w:p>
    <w:p w14:paraId="7C4917ED" w14:textId="77777777" w:rsidR="0002173A" w:rsidRPr="00985928" w:rsidRDefault="0002173A" w:rsidP="00526821">
      <w:pPr>
        <w:pStyle w:val="Telobesedila"/>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Telobesedila"/>
        <w:spacing w:before="0" w:after="0"/>
        <w:rPr>
          <w:rFonts w:ascii="Arial" w:hAnsi="Arial" w:cs="Arial"/>
          <w:sz w:val="20"/>
        </w:rPr>
      </w:pPr>
    </w:p>
    <w:p w14:paraId="2486AB9A" w14:textId="77777777" w:rsidR="00105DD5" w:rsidRDefault="0047408F" w:rsidP="00105DD5">
      <w:pPr>
        <w:pStyle w:val="Telobesedila"/>
        <w:spacing w:before="0" w:after="0"/>
        <w:rPr>
          <w:rFonts w:ascii="Arial" w:hAnsi="Arial" w:cs="Arial"/>
          <w:sz w:val="20"/>
        </w:rPr>
      </w:pPr>
      <w:r>
        <w:rPr>
          <w:rFonts w:ascii="Arial" w:hAnsi="Arial" w:cs="Arial"/>
          <w:sz w:val="20"/>
        </w:rPr>
        <w:t>S</w:t>
      </w:r>
      <w:r w:rsidR="008D595C" w:rsidRPr="00985928">
        <w:rPr>
          <w:rFonts w:ascii="Arial" w:hAnsi="Arial" w:cs="Arial"/>
          <w:sz w:val="20"/>
        </w:rPr>
        <w:t>troške vknjižbe lastninske pravice, stroške notarske overitve ter vse morebitne druge stroške, ki bi nastali v zvezi s sklenitvijo in izvedbo prodajne pogodbe, plača kupec.</w:t>
      </w:r>
    </w:p>
    <w:p w14:paraId="4D48D345" w14:textId="77777777" w:rsidR="00A529C7" w:rsidRDefault="00A529C7" w:rsidP="00105DD5">
      <w:pPr>
        <w:pStyle w:val="Telobesedila"/>
        <w:spacing w:before="0" w:after="0"/>
        <w:rPr>
          <w:rFonts w:ascii="Arial" w:hAnsi="Arial" w:cs="Arial"/>
          <w:sz w:val="20"/>
        </w:rPr>
      </w:pPr>
    </w:p>
    <w:p w14:paraId="5D71FCD3" w14:textId="70F3A654" w:rsidR="00105DD5" w:rsidRPr="003A70B7" w:rsidRDefault="00105DD5" w:rsidP="00105DD5">
      <w:pPr>
        <w:pStyle w:val="Telobesedila"/>
        <w:spacing w:before="0" w:after="0"/>
        <w:rPr>
          <w:rFonts w:ascii="Arial" w:hAnsi="Arial" w:cs="Arial"/>
          <w:sz w:val="20"/>
        </w:rPr>
      </w:pPr>
      <w:r w:rsidRPr="00A01C95">
        <w:rPr>
          <w:rFonts w:ascii="Arial" w:hAnsi="Arial" w:cs="Arial"/>
          <w:sz w:val="20"/>
        </w:rPr>
        <w:t>Kupec plača tudi stroške izdelave cenitvenega poročila v višini 305,00 EUR</w:t>
      </w:r>
      <w:r w:rsidR="00A01C95" w:rsidRPr="00A01C95">
        <w:rPr>
          <w:rFonts w:ascii="Arial" w:hAnsi="Arial" w:cs="Arial"/>
          <w:sz w:val="20"/>
        </w:rPr>
        <w:t xml:space="preserve"> (za vsak sklop</w:t>
      </w:r>
      <w:r w:rsidR="00A01C95">
        <w:rPr>
          <w:rFonts w:ascii="Arial" w:hAnsi="Arial" w:cs="Arial"/>
          <w:sz w:val="20"/>
        </w:rPr>
        <w:t xml:space="preserve"> posebej</w:t>
      </w:r>
      <w:r w:rsidR="00A01C95" w:rsidRPr="00A01C95">
        <w:rPr>
          <w:rFonts w:ascii="Arial" w:hAnsi="Arial" w:cs="Arial"/>
          <w:sz w:val="20"/>
        </w:rPr>
        <w:t>)</w:t>
      </w:r>
      <w:r w:rsidRPr="00A01C95">
        <w:rPr>
          <w:rFonts w:ascii="Arial" w:hAnsi="Arial" w:cs="Arial"/>
          <w:sz w:val="20"/>
        </w:rPr>
        <w:t>.</w:t>
      </w:r>
    </w:p>
    <w:p w14:paraId="78FD083C" w14:textId="77777777" w:rsidR="00105DD5" w:rsidRPr="003A70B7" w:rsidRDefault="00105DD5" w:rsidP="00105DD5">
      <w:pPr>
        <w:pStyle w:val="Telobesedila"/>
        <w:spacing w:before="0" w:after="0"/>
        <w:rPr>
          <w:rFonts w:ascii="Arial" w:hAnsi="Arial" w:cs="Arial"/>
          <w:b/>
          <w:sz w:val="20"/>
          <w:lang w:val="sl-SI"/>
        </w:rPr>
      </w:pPr>
    </w:p>
    <w:p w14:paraId="1E31E0FB" w14:textId="77777777" w:rsidR="00105DD5" w:rsidRPr="003A70B7" w:rsidRDefault="00105DD5" w:rsidP="00105DD5">
      <w:pPr>
        <w:pStyle w:val="Telobesedila"/>
        <w:spacing w:before="0" w:after="0"/>
        <w:rPr>
          <w:rFonts w:ascii="Arial" w:hAnsi="Arial" w:cs="Arial"/>
          <w:b/>
          <w:sz w:val="20"/>
          <w:lang w:val="sl-SI"/>
        </w:rPr>
      </w:pPr>
    </w:p>
    <w:p w14:paraId="7A90C855" w14:textId="77777777" w:rsidR="00105DD5" w:rsidRPr="003A70B7" w:rsidRDefault="00105DD5" w:rsidP="00160EB6">
      <w:pPr>
        <w:pStyle w:val="Telobesedila"/>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Telobesedila"/>
        <w:spacing w:before="0" w:after="0"/>
        <w:rPr>
          <w:rFonts w:ascii="Arial" w:hAnsi="Arial" w:cs="Arial"/>
          <w:b/>
          <w:sz w:val="20"/>
          <w:lang w:val="sl-SI"/>
        </w:rPr>
      </w:pPr>
    </w:p>
    <w:p w14:paraId="1DDDBC2B" w14:textId="77777777" w:rsidR="00105DD5" w:rsidRPr="003A70B7" w:rsidRDefault="00105DD5" w:rsidP="00105DD5">
      <w:pPr>
        <w:pStyle w:val="Telobesedila"/>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Telobesedila"/>
        <w:spacing w:before="0" w:after="0"/>
        <w:rPr>
          <w:rFonts w:ascii="Arial" w:hAnsi="Arial" w:cs="Arial"/>
          <w:sz w:val="20"/>
          <w:lang w:val="sl-SI"/>
        </w:rPr>
      </w:pPr>
    </w:p>
    <w:p w14:paraId="343F340E" w14:textId="65090842" w:rsidR="004556F7" w:rsidRPr="00985928" w:rsidRDefault="004556F7" w:rsidP="004556F7">
      <w:pPr>
        <w:pStyle w:val="Telobesedila"/>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A529C7">
        <w:rPr>
          <w:rFonts w:ascii="Arial" w:hAnsi="Arial" w:cs="Arial"/>
          <w:sz w:val="20"/>
          <w:lang w:val="sl-SI"/>
        </w:rPr>
        <w:t>23. 6. 2023.</w:t>
      </w:r>
    </w:p>
    <w:p w14:paraId="77BCD44D" w14:textId="77777777" w:rsidR="004556F7" w:rsidRDefault="004556F7" w:rsidP="001E5218">
      <w:pPr>
        <w:pStyle w:val="Telobesedila"/>
        <w:spacing w:before="0" w:after="0"/>
        <w:rPr>
          <w:rFonts w:ascii="Arial" w:hAnsi="Arial" w:cs="Arial"/>
          <w:b/>
          <w:sz w:val="20"/>
          <w:lang w:val="sl-SI"/>
        </w:rPr>
      </w:pPr>
    </w:p>
    <w:p w14:paraId="2229784C" w14:textId="77777777" w:rsidR="004556F7" w:rsidRPr="00985928" w:rsidRDefault="004556F7" w:rsidP="001E5218">
      <w:pPr>
        <w:pStyle w:val="Telobesedila"/>
        <w:spacing w:before="0" w:after="0"/>
        <w:rPr>
          <w:rFonts w:ascii="Arial" w:hAnsi="Arial" w:cs="Arial"/>
          <w:b/>
          <w:sz w:val="20"/>
          <w:lang w:val="sl-SI"/>
        </w:rPr>
      </w:pPr>
    </w:p>
    <w:p w14:paraId="2BF8CBDC" w14:textId="77777777" w:rsidR="00795382" w:rsidRPr="00985928" w:rsidRDefault="00EB3611" w:rsidP="00160EB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Telobesedila"/>
        <w:spacing w:before="0" w:after="0"/>
        <w:rPr>
          <w:rFonts w:ascii="Arial" w:hAnsi="Arial" w:cs="Arial"/>
          <w:b/>
          <w:sz w:val="20"/>
          <w:lang w:val="sl-SI"/>
        </w:rPr>
      </w:pPr>
    </w:p>
    <w:p w14:paraId="6E621929" w14:textId="77777777" w:rsidR="00086214" w:rsidRDefault="00EB3611" w:rsidP="00086214">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Telobesedila"/>
        <w:tabs>
          <w:tab w:val="left" w:pos="360"/>
        </w:tabs>
        <w:spacing w:before="0" w:after="0"/>
        <w:rPr>
          <w:rFonts w:ascii="Arial" w:hAnsi="Arial" w:cs="Arial"/>
          <w:sz w:val="20"/>
          <w:lang w:val="sl-SI"/>
        </w:rPr>
      </w:pPr>
    </w:p>
    <w:p w14:paraId="03D03E6F" w14:textId="77777777" w:rsidR="006261ED" w:rsidRDefault="006261ED" w:rsidP="00086214">
      <w:pPr>
        <w:pStyle w:val="Telobesedila"/>
        <w:tabs>
          <w:tab w:val="left" w:pos="360"/>
        </w:tabs>
        <w:spacing w:before="0" w:after="0"/>
        <w:rPr>
          <w:rFonts w:ascii="Arial" w:hAnsi="Arial" w:cs="Arial"/>
          <w:sz w:val="20"/>
          <w:lang w:val="sl-SI"/>
        </w:rPr>
      </w:pPr>
    </w:p>
    <w:p w14:paraId="66F7E89C" w14:textId="77777777" w:rsidR="00086214" w:rsidRDefault="00086214" w:rsidP="00127D9B">
      <w:pPr>
        <w:pStyle w:val="Brezrazmikov"/>
      </w:pPr>
    </w:p>
    <w:p w14:paraId="4FA3A307" w14:textId="77777777" w:rsidR="00086214" w:rsidRPr="00086214" w:rsidRDefault="003E56F5" w:rsidP="00127D9B">
      <w:pPr>
        <w:pStyle w:val="Brezrazmikov"/>
        <w:jc w:val="right"/>
      </w:pPr>
      <w:r>
        <w:lastRenderedPageBreak/>
        <w:t>Bojan Tičar</w:t>
      </w:r>
    </w:p>
    <w:p w14:paraId="53B23522" w14:textId="701A9785" w:rsidR="00086214" w:rsidRPr="00086214" w:rsidRDefault="008467A6" w:rsidP="00127D9B">
      <w:pPr>
        <w:pStyle w:val="Brezrazmikov"/>
        <w:jc w:val="right"/>
      </w:pPr>
      <w:r>
        <w:t>direktor</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0257" w14:textId="77777777" w:rsidR="008E6FF3" w:rsidRDefault="008E6FF3">
      <w:r>
        <w:separator/>
      </w:r>
    </w:p>
  </w:endnote>
  <w:endnote w:type="continuationSeparator" w:id="0">
    <w:p w14:paraId="3266E4AA" w14:textId="77777777" w:rsidR="008E6FF3" w:rsidRDefault="008E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AF1" w14:textId="77777777" w:rsidR="00315A50" w:rsidRDefault="00315A5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29C" w14:textId="72C90FD1" w:rsidR="009A5154" w:rsidRPr="00350F05" w:rsidRDefault="00350F05" w:rsidP="000634FE">
    <w:pPr>
      <w:pStyle w:val="Noga"/>
      <w:jc w:val="right"/>
    </w:pPr>
    <w:r>
      <w:rPr>
        <w:rStyle w:val="tevilkastrani"/>
      </w:rPr>
      <w:fldChar w:fldCharType="begin"/>
    </w:r>
    <w:r>
      <w:rPr>
        <w:rStyle w:val="tevilkastrani"/>
      </w:rPr>
      <w:instrText xml:space="preserve"> PAGE </w:instrText>
    </w:r>
    <w:r>
      <w:rPr>
        <w:rStyle w:val="tevilkastrani"/>
      </w:rPr>
      <w:fldChar w:fldCharType="separate"/>
    </w:r>
    <w:r w:rsidR="009B2225">
      <w:rPr>
        <w:rStyle w:val="tevilkastrani"/>
        <w:noProof/>
      </w:rPr>
      <w:t>5</w:t>
    </w:r>
    <w:r>
      <w:rPr>
        <w:rStyle w:val="tevilkastrani"/>
      </w:rPr>
      <w:fldChar w:fldCharType="end"/>
    </w:r>
    <w:r>
      <w:t>/</w:t>
    </w:r>
    <w:r>
      <w:rPr>
        <w:rStyle w:val="tevilkastrani"/>
      </w:rPr>
      <w:fldChar w:fldCharType="begin"/>
    </w:r>
    <w:r>
      <w:rPr>
        <w:rStyle w:val="tevilkastrani"/>
      </w:rPr>
      <w:instrText xml:space="preserve"> NUMPAGES </w:instrText>
    </w:r>
    <w:r>
      <w:rPr>
        <w:rStyle w:val="tevilkastrani"/>
      </w:rPr>
      <w:fldChar w:fldCharType="separate"/>
    </w:r>
    <w:r w:rsidR="009B2225">
      <w:rPr>
        <w:rStyle w:val="tevilkastrani"/>
        <w:noProof/>
      </w:rPr>
      <w:t>5</w:t>
    </w:r>
    <w:r>
      <w:rPr>
        <w:rStyle w:val="tevilkastran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01E" w14:textId="77777777" w:rsidR="007E0440" w:rsidRDefault="00E83206">
    <w:pPr>
      <w:pStyle w:val="Noga"/>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B9D3" w14:textId="77777777" w:rsidR="008E6FF3" w:rsidRDefault="008E6FF3">
      <w:r>
        <w:separator/>
      </w:r>
    </w:p>
  </w:footnote>
  <w:footnote w:type="continuationSeparator" w:id="0">
    <w:p w14:paraId="0A83E14A" w14:textId="77777777" w:rsidR="008E6FF3" w:rsidRDefault="008E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226D" w14:textId="77777777" w:rsidR="00315A50" w:rsidRDefault="00315A5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373" w14:textId="77777777" w:rsidR="002A2B69" w:rsidRPr="00110CBD" w:rsidRDefault="002A2B69" w:rsidP="00F33E95">
    <w:pPr>
      <w:pStyle w:val="Glava"/>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EBEE" w14:textId="77777777" w:rsidR="00315A50" w:rsidRDefault="00315A50"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Glava"/>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Glava"/>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Glava"/>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Glava"/>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Glava"/>
      <w:tabs>
        <w:tab w:val="clear" w:pos="4320"/>
        <w:tab w:val="clear" w:pos="8640"/>
        <w:tab w:val="left" w:pos="5112"/>
      </w:tabs>
    </w:pPr>
  </w:p>
  <w:p w14:paraId="33875A86" w14:textId="57CB1D1E" w:rsidR="002A2B69" w:rsidRPr="00086214" w:rsidRDefault="002A2B69" w:rsidP="00086214">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3C6ADF"/>
    <w:multiLevelType w:val="hybridMultilevel"/>
    <w:tmpl w:val="F4E21AD2"/>
    <w:lvl w:ilvl="0" w:tplc="AFE8EFA4">
      <w:start w:val="2"/>
      <w:numFmt w:val="upperRoman"/>
      <w:lvlText w:val="%1."/>
      <w:lvlJc w:val="left"/>
      <w:pPr>
        <w:ind w:left="1004" w:hanging="7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9086465"/>
    <w:multiLevelType w:val="hybridMultilevel"/>
    <w:tmpl w:val="B4F82F28"/>
    <w:lvl w:ilvl="0" w:tplc="0424000F">
      <w:start w:val="1"/>
      <w:numFmt w:val="decimal"/>
      <w:lvlText w:val="%1."/>
      <w:lvlJc w:val="left"/>
      <w:pPr>
        <w:ind w:left="1592" w:hanging="720"/>
      </w:pPr>
      <w:rPr>
        <w:rFonts w:hint="default"/>
      </w:rPr>
    </w:lvl>
    <w:lvl w:ilvl="1" w:tplc="04240019" w:tentative="1">
      <w:start w:val="1"/>
      <w:numFmt w:val="lowerLetter"/>
      <w:lvlText w:val="%2."/>
      <w:lvlJc w:val="left"/>
      <w:pPr>
        <w:ind w:left="1952" w:hanging="360"/>
      </w:pPr>
    </w:lvl>
    <w:lvl w:ilvl="2" w:tplc="0424001B" w:tentative="1">
      <w:start w:val="1"/>
      <w:numFmt w:val="lowerRoman"/>
      <w:lvlText w:val="%3."/>
      <w:lvlJc w:val="right"/>
      <w:pPr>
        <w:ind w:left="2672" w:hanging="180"/>
      </w:pPr>
    </w:lvl>
    <w:lvl w:ilvl="3" w:tplc="0424000F" w:tentative="1">
      <w:start w:val="1"/>
      <w:numFmt w:val="decimal"/>
      <w:lvlText w:val="%4."/>
      <w:lvlJc w:val="left"/>
      <w:pPr>
        <w:ind w:left="3392" w:hanging="360"/>
      </w:pPr>
    </w:lvl>
    <w:lvl w:ilvl="4" w:tplc="04240019" w:tentative="1">
      <w:start w:val="1"/>
      <w:numFmt w:val="lowerLetter"/>
      <w:lvlText w:val="%5."/>
      <w:lvlJc w:val="left"/>
      <w:pPr>
        <w:ind w:left="4112" w:hanging="360"/>
      </w:pPr>
    </w:lvl>
    <w:lvl w:ilvl="5" w:tplc="0424001B" w:tentative="1">
      <w:start w:val="1"/>
      <w:numFmt w:val="lowerRoman"/>
      <w:lvlText w:val="%6."/>
      <w:lvlJc w:val="right"/>
      <w:pPr>
        <w:ind w:left="4832" w:hanging="180"/>
      </w:pPr>
    </w:lvl>
    <w:lvl w:ilvl="6" w:tplc="0424000F" w:tentative="1">
      <w:start w:val="1"/>
      <w:numFmt w:val="decimal"/>
      <w:lvlText w:val="%7."/>
      <w:lvlJc w:val="left"/>
      <w:pPr>
        <w:ind w:left="5552" w:hanging="360"/>
      </w:pPr>
    </w:lvl>
    <w:lvl w:ilvl="7" w:tplc="04240019" w:tentative="1">
      <w:start w:val="1"/>
      <w:numFmt w:val="lowerLetter"/>
      <w:lvlText w:val="%8."/>
      <w:lvlJc w:val="left"/>
      <w:pPr>
        <w:ind w:left="6272" w:hanging="360"/>
      </w:pPr>
    </w:lvl>
    <w:lvl w:ilvl="8" w:tplc="0424001B" w:tentative="1">
      <w:start w:val="1"/>
      <w:numFmt w:val="lowerRoman"/>
      <w:lvlText w:val="%9."/>
      <w:lvlJc w:val="right"/>
      <w:pPr>
        <w:ind w:left="6992" w:hanging="180"/>
      </w:pPr>
    </w:lvl>
  </w:abstractNum>
  <w:abstractNum w:abstractNumId="14"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411634"/>
    <w:multiLevelType w:val="hybridMultilevel"/>
    <w:tmpl w:val="991894FE"/>
    <w:lvl w:ilvl="0" w:tplc="6D32B99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241125B"/>
    <w:multiLevelType w:val="hybridMultilevel"/>
    <w:tmpl w:val="2000F318"/>
    <w:lvl w:ilvl="0" w:tplc="997C9088">
      <w:start w:val="2"/>
      <w:numFmt w:val="upperRoman"/>
      <w:lvlText w:val="%1."/>
      <w:lvlJc w:val="left"/>
      <w:pPr>
        <w:ind w:left="1004" w:hanging="7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8"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174F55"/>
    <w:multiLevelType w:val="hybridMultilevel"/>
    <w:tmpl w:val="5A9EC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3FFF57AE"/>
    <w:multiLevelType w:val="hybridMultilevel"/>
    <w:tmpl w:val="E4C646B0"/>
    <w:lvl w:ilvl="0" w:tplc="04240013">
      <w:start w:val="1"/>
      <w:numFmt w:val="upperRoman"/>
      <w:lvlText w:val="%1."/>
      <w:lvlJc w:val="right"/>
      <w:pPr>
        <w:ind w:left="1004"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3F617B"/>
    <w:multiLevelType w:val="hybridMultilevel"/>
    <w:tmpl w:val="7D80FCCA"/>
    <w:lvl w:ilvl="0" w:tplc="04240013">
      <w:start w:val="1"/>
      <w:numFmt w:val="upperRoman"/>
      <w:lvlText w:val="%1."/>
      <w:lvlJc w:val="righ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6331008">
    <w:abstractNumId w:val="35"/>
  </w:num>
  <w:num w:numId="2" w16cid:durableId="1303458292">
    <w:abstractNumId w:val="15"/>
  </w:num>
  <w:num w:numId="3" w16cid:durableId="1102452996">
    <w:abstractNumId w:val="23"/>
  </w:num>
  <w:num w:numId="4" w16cid:durableId="1948267524">
    <w:abstractNumId w:val="5"/>
  </w:num>
  <w:num w:numId="5" w16cid:durableId="326595507">
    <w:abstractNumId w:val="6"/>
  </w:num>
  <w:num w:numId="6" w16cid:durableId="509219135">
    <w:abstractNumId w:val="32"/>
  </w:num>
  <w:num w:numId="7" w16cid:durableId="374886379">
    <w:abstractNumId w:val="25"/>
  </w:num>
  <w:num w:numId="8" w16cid:durableId="896892588">
    <w:abstractNumId w:val="29"/>
  </w:num>
  <w:num w:numId="9" w16cid:durableId="1220819806">
    <w:abstractNumId w:val="10"/>
  </w:num>
  <w:num w:numId="10" w16cid:durableId="1296326768">
    <w:abstractNumId w:val="42"/>
  </w:num>
  <w:num w:numId="11" w16cid:durableId="778839199">
    <w:abstractNumId w:val="34"/>
  </w:num>
  <w:num w:numId="12" w16cid:durableId="90587332">
    <w:abstractNumId w:val="31"/>
  </w:num>
  <w:num w:numId="13" w16cid:durableId="1863738750">
    <w:abstractNumId w:val="38"/>
  </w:num>
  <w:num w:numId="14" w16cid:durableId="2003462963">
    <w:abstractNumId w:val="41"/>
  </w:num>
  <w:num w:numId="15" w16cid:durableId="1760172807">
    <w:abstractNumId w:val="11"/>
  </w:num>
  <w:num w:numId="16" w16cid:durableId="1006785833">
    <w:abstractNumId w:val="18"/>
  </w:num>
  <w:num w:numId="17" w16cid:durableId="623073750">
    <w:abstractNumId w:val="30"/>
  </w:num>
  <w:num w:numId="18" w16cid:durableId="1212424490">
    <w:abstractNumId w:val="0"/>
  </w:num>
  <w:num w:numId="19" w16cid:durableId="251939208">
    <w:abstractNumId w:val="37"/>
  </w:num>
  <w:num w:numId="20" w16cid:durableId="795022847">
    <w:abstractNumId w:val="7"/>
  </w:num>
  <w:num w:numId="21" w16cid:durableId="295917636">
    <w:abstractNumId w:val="2"/>
  </w:num>
  <w:num w:numId="22" w16cid:durableId="2144303432">
    <w:abstractNumId w:val="43"/>
  </w:num>
  <w:num w:numId="23" w16cid:durableId="242640769">
    <w:abstractNumId w:val="4"/>
  </w:num>
  <w:num w:numId="24" w16cid:durableId="1746217902">
    <w:abstractNumId w:val="33"/>
  </w:num>
  <w:num w:numId="25" w16cid:durableId="61874581">
    <w:abstractNumId w:val="12"/>
  </w:num>
  <w:num w:numId="26" w16cid:durableId="936909964">
    <w:abstractNumId w:val="28"/>
  </w:num>
  <w:num w:numId="27" w16cid:durableId="1149442492">
    <w:abstractNumId w:val="24"/>
  </w:num>
  <w:num w:numId="28" w16cid:durableId="283931697">
    <w:abstractNumId w:val="8"/>
  </w:num>
  <w:num w:numId="29" w16cid:durableId="857355071">
    <w:abstractNumId w:val="39"/>
  </w:num>
  <w:num w:numId="30" w16cid:durableId="506945195">
    <w:abstractNumId w:val="16"/>
  </w:num>
  <w:num w:numId="31" w16cid:durableId="193273484">
    <w:abstractNumId w:val="36"/>
  </w:num>
  <w:num w:numId="32" w16cid:durableId="1604612321">
    <w:abstractNumId w:val="1"/>
  </w:num>
  <w:num w:numId="33" w16cid:durableId="67769844">
    <w:abstractNumId w:val="26"/>
  </w:num>
  <w:num w:numId="34" w16cid:durableId="568540237">
    <w:abstractNumId w:val="27"/>
  </w:num>
  <w:num w:numId="35" w16cid:durableId="443812410">
    <w:abstractNumId w:val="3"/>
  </w:num>
  <w:num w:numId="36" w16cid:durableId="1122071154">
    <w:abstractNumId w:val="21"/>
  </w:num>
  <w:num w:numId="37" w16cid:durableId="167721634">
    <w:abstractNumId w:val="14"/>
  </w:num>
  <w:num w:numId="38" w16cid:durableId="1541552949">
    <w:abstractNumId w:val="19"/>
  </w:num>
  <w:num w:numId="39" w16cid:durableId="1469320897">
    <w:abstractNumId w:val="20"/>
  </w:num>
  <w:num w:numId="40" w16cid:durableId="972054530">
    <w:abstractNumId w:val="22"/>
  </w:num>
  <w:num w:numId="41" w16cid:durableId="430592797">
    <w:abstractNumId w:val="9"/>
  </w:num>
  <w:num w:numId="42" w16cid:durableId="806124104">
    <w:abstractNumId w:val="13"/>
  </w:num>
  <w:num w:numId="43" w16cid:durableId="465051030">
    <w:abstractNumId w:val="17"/>
  </w:num>
  <w:num w:numId="44" w16cid:durableId="181760216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BB"/>
    <w:rsid w:val="00001736"/>
    <w:rsid w:val="00007FA6"/>
    <w:rsid w:val="00016F03"/>
    <w:rsid w:val="00021322"/>
    <w:rsid w:val="0002173A"/>
    <w:rsid w:val="0002372F"/>
    <w:rsid w:val="00023A88"/>
    <w:rsid w:val="0003210F"/>
    <w:rsid w:val="000416E7"/>
    <w:rsid w:val="0006341A"/>
    <w:rsid w:val="000634FE"/>
    <w:rsid w:val="00086214"/>
    <w:rsid w:val="00091C53"/>
    <w:rsid w:val="000A50D8"/>
    <w:rsid w:val="000A5DFC"/>
    <w:rsid w:val="000A6C4E"/>
    <w:rsid w:val="000A7238"/>
    <w:rsid w:val="000E17F7"/>
    <w:rsid w:val="000E3702"/>
    <w:rsid w:val="000F190C"/>
    <w:rsid w:val="00105DD5"/>
    <w:rsid w:val="001142A0"/>
    <w:rsid w:val="00117A0F"/>
    <w:rsid w:val="0012553F"/>
    <w:rsid w:val="00127D9B"/>
    <w:rsid w:val="001357B2"/>
    <w:rsid w:val="001560DD"/>
    <w:rsid w:val="00157FC0"/>
    <w:rsid w:val="00160EB6"/>
    <w:rsid w:val="0016234E"/>
    <w:rsid w:val="00164659"/>
    <w:rsid w:val="001674CF"/>
    <w:rsid w:val="00173C9C"/>
    <w:rsid w:val="0017478F"/>
    <w:rsid w:val="001A1DAC"/>
    <w:rsid w:val="001A4750"/>
    <w:rsid w:val="001C0E7A"/>
    <w:rsid w:val="001C173A"/>
    <w:rsid w:val="001C4EDC"/>
    <w:rsid w:val="001C5D18"/>
    <w:rsid w:val="001E5218"/>
    <w:rsid w:val="001F2EF1"/>
    <w:rsid w:val="001F5094"/>
    <w:rsid w:val="001F56E7"/>
    <w:rsid w:val="001F67DD"/>
    <w:rsid w:val="00200533"/>
    <w:rsid w:val="00202A77"/>
    <w:rsid w:val="00202C3B"/>
    <w:rsid w:val="00204E2F"/>
    <w:rsid w:val="00206094"/>
    <w:rsid w:val="002233D5"/>
    <w:rsid w:val="00231390"/>
    <w:rsid w:val="002423CD"/>
    <w:rsid w:val="002540B9"/>
    <w:rsid w:val="00263DB0"/>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404F2"/>
    <w:rsid w:val="0035034F"/>
    <w:rsid w:val="00350F05"/>
    <w:rsid w:val="003526C9"/>
    <w:rsid w:val="003539B5"/>
    <w:rsid w:val="00357E67"/>
    <w:rsid w:val="00362E5A"/>
    <w:rsid w:val="003636BF"/>
    <w:rsid w:val="003706EC"/>
    <w:rsid w:val="00371442"/>
    <w:rsid w:val="003837A2"/>
    <w:rsid w:val="003845B4"/>
    <w:rsid w:val="00387B1A"/>
    <w:rsid w:val="00395597"/>
    <w:rsid w:val="00397FEB"/>
    <w:rsid w:val="003C5EE5"/>
    <w:rsid w:val="003D0B0F"/>
    <w:rsid w:val="003D0C08"/>
    <w:rsid w:val="003E1C74"/>
    <w:rsid w:val="003E2349"/>
    <w:rsid w:val="003E56F5"/>
    <w:rsid w:val="003E7AD0"/>
    <w:rsid w:val="003F41E6"/>
    <w:rsid w:val="003F496B"/>
    <w:rsid w:val="00407562"/>
    <w:rsid w:val="00410707"/>
    <w:rsid w:val="00416006"/>
    <w:rsid w:val="00422FAE"/>
    <w:rsid w:val="00437941"/>
    <w:rsid w:val="004511A0"/>
    <w:rsid w:val="004556F7"/>
    <w:rsid w:val="00461531"/>
    <w:rsid w:val="004657EE"/>
    <w:rsid w:val="0047408F"/>
    <w:rsid w:val="004766B8"/>
    <w:rsid w:val="00483E28"/>
    <w:rsid w:val="00495AFC"/>
    <w:rsid w:val="004A46DA"/>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C1719"/>
    <w:rsid w:val="005E0F6B"/>
    <w:rsid w:val="005E1D3C"/>
    <w:rsid w:val="00625AE6"/>
    <w:rsid w:val="006261ED"/>
    <w:rsid w:val="0063064E"/>
    <w:rsid w:val="00632253"/>
    <w:rsid w:val="00642714"/>
    <w:rsid w:val="006455CE"/>
    <w:rsid w:val="00652B59"/>
    <w:rsid w:val="00655841"/>
    <w:rsid w:val="00666127"/>
    <w:rsid w:val="00677F99"/>
    <w:rsid w:val="00687A28"/>
    <w:rsid w:val="006917B4"/>
    <w:rsid w:val="00693689"/>
    <w:rsid w:val="006A00D8"/>
    <w:rsid w:val="006A07EE"/>
    <w:rsid w:val="006A20D5"/>
    <w:rsid w:val="006C2533"/>
    <w:rsid w:val="006C36A8"/>
    <w:rsid w:val="006C4FEB"/>
    <w:rsid w:val="006C6D0F"/>
    <w:rsid w:val="006D2AC7"/>
    <w:rsid w:val="006D788C"/>
    <w:rsid w:val="006E65D2"/>
    <w:rsid w:val="00717E64"/>
    <w:rsid w:val="0073154E"/>
    <w:rsid w:val="00733017"/>
    <w:rsid w:val="00734AA9"/>
    <w:rsid w:val="00752AB9"/>
    <w:rsid w:val="00763001"/>
    <w:rsid w:val="00765815"/>
    <w:rsid w:val="0077795D"/>
    <w:rsid w:val="00783310"/>
    <w:rsid w:val="007942D3"/>
    <w:rsid w:val="00795382"/>
    <w:rsid w:val="007A4A6D"/>
    <w:rsid w:val="007C4E92"/>
    <w:rsid w:val="007D1BCF"/>
    <w:rsid w:val="007D75CF"/>
    <w:rsid w:val="007E0440"/>
    <w:rsid w:val="007E6DC5"/>
    <w:rsid w:val="007E6E38"/>
    <w:rsid w:val="008027C5"/>
    <w:rsid w:val="00803A03"/>
    <w:rsid w:val="0081271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E6FF3"/>
    <w:rsid w:val="008F1614"/>
    <w:rsid w:val="008F3500"/>
    <w:rsid w:val="009008A3"/>
    <w:rsid w:val="00901ED3"/>
    <w:rsid w:val="0090493D"/>
    <w:rsid w:val="009227A7"/>
    <w:rsid w:val="00924E3C"/>
    <w:rsid w:val="00930256"/>
    <w:rsid w:val="00945161"/>
    <w:rsid w:val="0094708F"/>
    <w:rsid w:val="009563EF"/>
    <w:rsid w:val="00957391"/>
    <w:rsid w:val="00960387"/>
    <w:rsid w:val="009612BB"/>
    <w:rsid w:val="0096728C"/>
    <w:rsid w:val="009713AD"/>
    <w:rsid w:val="00976A76"/>
    <w:rsid w:val="00980E0E"/>
    <w:rsid w:val="0098524E"/>
    <w:rsid w:val="00985928"/>
    <w:rsid w:val="00995E06"/>
    <w:rsid w:val="00996929"/>
    <w:rsid w:val="009A5154"/>
    <w:rsid w:val="009B2225"/>
    <w:rsid w:val="009C39EA"/>
    <w:rsid w:val="009C740A"/>
    <w:rsid w:val="009D7245"/>
    <w:rsid w:val="009E68C2"/>
    <w:rsid w:val="009F372E"/>
    <w:rsid w:val="009F40B7"/>
    <w:rsid w:val="00A01C95"/>
    <w:rsid w:val="00A064DC"/>
    <w:rsid w:val="00A06AAF"/>
    <w:rsid w:val="00A125C5"/>
    <w:rsid w:val="00A14CCC"/>
    <w:rsid w:val="00A231D9"/>
    <w:rsid w:val="00A2451C"/>
    <w:rsid w:val="00A32C73"/>
    <w:rsid w:val="00A35313"/>
    <w:rsid w:val="00A529C7"/>
    <w:rsid w:val="00A65EE7"/>
    <w:rsid w:val="00A70133"/>
    <w:rsid w:val="00A72854"/>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7BE6"/>
    <w:rsid w:val="00BA6B05"/>
    <w:rsid w:val="00BB244F"/>
    <w:rsid w:val="00BC7DB0"/>
    <w:rsid w:val="00BD34A9"/>
    <w:rsid w:val="00BD67D6"/>
    <w:rsid w:val="00C04855"/>
    <w:rsid w:val="00C06929"/>
    <w:rsid w:val="00C10FB9"/>
    <w:rsid w:val="00C12715"/>
    <w:rsid w:val="00C13778"/>
    <w:rsid w:val="00C250D5"/>
    <w:rsid w:val="00C30C9D"/>
    <w:rsid w:val="00C341C3"/>
    <w:rsid w:val="00C35666"/>
    <w:rsid w:val="00C363F4"/>
    <w:rsid w:val="00C42436"/>
    <w:rsid w:val="00C440D7"/>
    <w:rsid w:val="00C507DC"/>
    <w:rsid w:val="00C55B69"/>
    <w:rsid w:val="00C61B9F"/>
    <w:rsid w:val="00C63C15"/>
    <w:rsid w:val="00C70D6F"/>
    <w:rsid w:val="00C830CA"/>
    <w:rsid w:val="00C84C7A"/>
    <w:rsid w:val="00C87E7A"/>
    <w:rsid w:val="00C92898"/>
    <w:rsid w:val="00CA4340"/>
    <w:rsid w:val="00CB3D63"/>
    <w:rsid w:val="00CC68F9"/>
    <w:rsid w:val="00CD2381"/>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E012BB"/>
    <w:rsid w:val="00E0357D"/>
    <w:rsid w:val="00E13325"/>
    <w:rsid w:val="00E25773"/>
    <w:rsid w:val="00E42323"/>
    <w:rsid w:val="00E8152B"/>
    <w:rsid w:val="00E83206"/>
    <w:rsid w:val="00E8651C"/>
    <w:rsid w:val="00E922C1"/>
    <w:rsid w:val="00EB006F"/>
    <w:rsid w:val="00EB3611"/>
    <w:rsid w:val="00EB4698"/>
    <w:rsid w:val="00EC3C2C"/>
    <w:rsid w:val="00EC59A1"/>
    <w:rsid w:val="00ED0CAE"/>
    <w:rsid w:val="00ED1C3E"/>
    <w:rsid w:val="00ED1EE1"/>
    <w:rsid w:val="00ED3628"/>
    <w:rsid w:val="00EE0317"/>
    <w:rsid w:val="00EE5366"/>
    <w:rsid w:val="00EF1F97"/>
    <w:rsid w:val="00EF67AE"/>
    <w:rsid w:val="00EF7FBD"/>
    <w:rsid w:val="00F240BB"/>
    <w:rsid w:val="00F31322"/>
    <w:rsid w:val="00F33E95"/>
    <w:rsid w:val="00F40129"/>
    <w:rsid w:val="00F4359D"/>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C4E92"/>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9A5154"/>
  </w:style>
  <w:style w:type="paragraph" w:styleId="Telobesedila">
    <w:name w:val="Body Text"/>
    <w:basedOn w:val="Navaden"/>
    <w:link w:val="TelobesedilaZnak"/>
    <w:rsid w:val="00E012BB"/>
    <w:pPr>
      <w:spacing w:before="120" w:after="120" w:line="240" w:lineRule="auto"/>
      <w:jc w:val="both"/>
    </w:pPr>
    <w:rPr>
      <w:rFonts w:ascii="Times New Roman" w:hAnsi="Times New Roman"/>
      <w:sz w:val="22"/>
      <w:szCs w:val="20"/>
      <w:lang w:val="en-AU" w:eastAsia="sl-SI"/>
    </w:rPr>
  </w:style>
  <w:style w:type="paragraph" w:styleId="Besedilooblaka">
    <w:name w:val="Balloon Text"/>
    <w:basedOn w:val="Navaden"/>
    <w:semiHidden/>
    <w:rsid w:val="00AB14AB"/>
    <w:rPr>
      <w:rFonts w:ascii="Tahoma" w:hAnsi="Tahoma" w:cs="Tahoma"/>
      <w:sz w:val="16"/>
      <w:szCs w:val="16"/>
    </w:rPr>
  </w:style>
  <w:style w:type="character" w:customStyle="1" w:styleId="Naslov1Znak">
    <w:name w:val="Naslov 1 Znak"/>
    <w:aliases w:val="NASLOV Znak"/>
    <w:link w:val="Naslov1"/>
    <w:rsid w:val="00EB3611"/>
    <w:rPr>
      <w:rFonts w:ascii="Arial" w:hAnsi="Arial"/>
      <w:b/>
      <w:kern w:val="32"/>
      <w:sz w:val="28"/>
      <w:szCs w:val="32"/>
    </w:rPr>
  </w:style>
  <w:style w:type="character" w:customStyle="1" w:styleId="GlavaZnak">
    <w:name w:val="Glava Znak"/>
    <w:link w:val="Glava"/>
    <w:rsid w:val="00EB3611"/>
    <w:rPr>
      <w:rFonts w:ascii="Arial" w:hAnsi="Arial"/>
      <w:szCs w:val="24"/>
      <w:lang w:eastAsia="en-US"/>
    </w:rPr>
  </w:style>
  <w:style w:type="character" w:customStyle="1" w:styleId="TelobesedilaZnak">
    <w:name w:val="Telo besedila Znak"/>
    <w:link w:val="Telobesedila"/>
    <w:rsid w:val="00EB3611"/>
    <w:rPr>
      <w:sz w:val="22"/>
      <w:lang w:val="en-AU"/>
    </w:rPr>
  </w:style>
  <w:style w:type="character" w:styleId="Pripombasklic">
    <w:name w:val="annotation reference"/>
    <w:rsid w:val="00ED0CAE"/>
    <w:rPr>
      <w:sz w:val="16"/>
      <w:szCs w:val="16"/>
    </w:rPr>
  </w:style>
  <w:style w:type="paragraph" w:styleId="Pripombabesedilo">
    <w:name w:val="annotation text"/>
    <w:basedOn w:val="Navaden"/>
    <w:link w:val="PripombabesediloZnak"/>
    <w:rsid w:val="00ED0CAE"/>
    <w:rPr>
      <w:szCs w:val="20"/>
    </w:rPr>
  </w:style>
  <w:style w:type="character" w:customStyle="1" w:styleId="PripombabesediloZnak">
    <w:name w:val="Pripomba – besedilo Znak"/>
    <w:link w:val="Pripombabesedilo"/>
    <w:rsid w:val="00ED0CAE"/>
    <w:rPr>
      <w:rFonts w:ascii="Arial" w:hAnsi="Arial"/>
      <w:lang w:eastAsia="en-US"/>
    </w:rPr>
  </w:style>
  <w:style w:type="paragraph" w:styleId="Zadevapripombe">
    <w:name w:val="annotation subject"/>
    <w:basedOn w:val="Pripombabesedilo"/>
    <w:next w:val="Pripombabesedilo"/>
    <w:link w:val="ZadevapripombeZnak"/>
    <w:rsid w:val="00ED0CAE"/>
    <w:rPr>
      <w:b/>
      <w:bCs/>
    </w:rPr>
  </w:style>
  <w:style w:type="character" w:customStyle="1" w:styleId="ZadevapripombeZnak">
    <w:name w:val="Zadeva pripombe Znak"/>
    <w:link w:val="Zadevapripombe"/>
    <w:rsid w:val="00ED0CAE"/>
    <w:rPr>
      <w:rFonts w:ascii="Arial" w:hAnsi="Arial"/>
      <w:b/>
      <w:bCs/>
      <w:lang w:eastAsia="en-US"/>
    </w:rPr>
  </w:style>
  <w:style w:type="paragraph" w:styleId="Odstavekseznama">
    <w:name w:val="List Paragraph"/>
    <w:basedOn w:val="Navaden"/>
    <w:uiPriority w:val="34"/>
    <w:qFormat/>
    <w:rsid w:val="00795382"/>
    <w:pPr>
      <w:ind w:left="720"/>
      <w:contextualSpacing/>
    </w:pPr>
  </w:style>
  <w:style w:type="paragraph" w:styleId="Brezrazmikov">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9A853-78A9-466E-B9E0-D651E550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1421</Words>
  <Characters>8102</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9504</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7</cp:revision>
  <cp:lastPrinted>2018-11-12T15:18:00Z</cp:lastPrinted>
  <dcterms:created xsi:type="dcterms:W3CDTF">2023-06-01T15:47:00Z</dcterms:created>
  <dcterms:modified xsi:type="dcterms:W3CDTF">2023-06-05T15:23:00Z</dcterms:modified>
</cp:coreProperties>
</file>