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46E6D27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325361">
        <w:rPr>
          <w:rFonts w:ascii="Arial" w:eastAsia="Times New Roman" w:hAnsi="Arial" w:cs="Arial"/>
          <w:b/>
          <w:spacing w:val="20"/>
          <w:sz w:val="20"/>
          <w:szCs w:val="20"/>
        </w:rPr>
        <w:t>VIŠJI SVETOVALEC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</w:t>
      </w:r>
      <w:r w:rsidR="00325361">
        <w:rPr>
          <w:rFonts w:cs="Arial"/>
          <w:b/>
          <w:szCs w:val="20"/>
          <w:lang w:eastAsia="sl-SI"/>
        </w:rPr>
        <w:t>DM 483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55BB8BCA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A459B1">
        <w:rPr>
          <w:rFonts w:ascii="Arial" w:eastAsia="Times New Roman" w:hAnsi="Arial" w:cs="Arial"/>
          <w:b/>
          <w:spacing w:val="20"/>
          <w:sz w:val="20"/>
          <w:szCs w:val="20"/>
        </w:rPr>
        <w:t>Službi za javna naročila – železniška infrastruktura</w:t>
      </w:r>
      <w:bookmarkStart w:id="0" w:name="_GoBack"/>
      <w:bookmarkEnd w:id="0"/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4987EEAF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325361">
        <w:rPr>
          <w:rFonts w:ascii="Arial" w:hAnsi="Arial" w:cs="Arial"/>
          <w:b/>
          <w:sz w:val="20"/>
          <w:szCs w:val="20"/>
        </w:rPr>
        <w:t>10004-12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494EA44A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4E23AA72" w:rsidR="00EB7B15" w:rsidRPr="00906E30" w:rsidRDefault="00EB7B15" w:rsidP="00AA7F3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5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6F81B779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37389F98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726E0A66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2B52668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8788397" w:rsidR="005F1E72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25361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459B1"/>
    <w:rsid w:val="00A71604"/>
    <w:rsid w:val="00AA7F37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ACE0-EEE2-445E-AFB6-882CEC6F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2022-03-21T13:59:00Z</dcterms:created>
  <dcterms:modified xsi:type="dcterms:W3CDTF">2022-03-31T11:58:00Z</dcterms:modified>
</cp:coreProperties>
</file>