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0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0B86BF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1B3D3DC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96A62" wp14:editId="78131AF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35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6A6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5EFE35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7E6D1" w14:textId="1F1FB146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4D58C9">
        <w:rPr>
          <w:rFonts w:ascii="Tahoma" w:eastAsia="Calibri" w:hAnsi="Tahoma" w:cs="Tahoma"/>
          <w:b/>
          <w:sz w:val="22"/>
          <w:szCs w:val="22"/>
        </w:rPr>
        <w:t>1007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-</w:t>
      </w:r>
      <w:r w:rsidR="003847A8">
        <w:rPr>
          <w:rFonts w:ascii="Tahoma" w:eastAsia="Calibri" w:hAnsi="Tahoma" w:cs="Tahoma"/>
          <w:b/>
          <w:sz w:val="22"/>
          <w:szCs w:val="22"/>
        </w:rPr>
        <w:t>2</w:t>
      </w:r>
      <w:r w:rsidR="00980AB6">
        <w:rPr>
          <w:rFonts w:ascii="Tahoma" w:eastAsia="Calibri" w:hAnsi="Tahoma" w:cs="Tahoma"/>
          <w:b/>
          <w:sz w:val="22"/>
          <w:szCs w:val="22"/>
        </w:rPr>
        <w:t>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/2025</w:t>
      </w:r>
      <w:r w:rsidR="00FA7C31">
        <w:rPr>
          <w:rFonts w:ascii="Tahoma" w:eastAsia="Calibri" w:hAnsi="Tahoma" w:cs="Tahoma"/>
          <w:b/>
          <w:sz w:val="22"/>
          <w:szCs w:val="22"/>
        </w:rPr>
        <w:t>-2431</w:t>
      </w:r>
    </w:p>
    <w:p w14:paraId="6DDEAC80" w14:textId="1A6C33AF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980AB6">
        <w:rPr>
          <w:rFonts w:ascii="Tahoma" w:eastAsia="Calibri" w:hAnsi="Tahoma" w:cs="Tahoma"/>
          <w:b/>
          <w:sz w:val="22"/>
          <w:szCs w:val="22"/>
        </w:rPr>
        <w:t>415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128C9CC5" w14:textId="3A76F3F8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FA7C31">
        <w:rPr>
          <w:rFonts w:ascii="Tahoma" w:eastAsia="Calibri" w:hAnsi="Tahoma" w:cs="Tahoma"/>
          <w:b/>
          <w:sz w:val="22"/>
          <w:szCs w:val="22"/>
        </w:rPr>
        <w:t>S</w:t>
      </w:r>
      <w:r w:rsidR="00C34BBE">
        <w:rPr>
          <w:rFonts w:ascii="Tahoma" w:eastAsia="Calibri" w:hAnsi="Tahoma" w:cs="Tahoma"/>
          <w:b/>
          <w:sz w:val="22"/>
          <w:szCs w:val="22"/>
        </w:rPr>
        <w:t>ektorju</w:t>
      </w:r>
      <w:proofErr w:type="spellEnd"/>
      <w:r w:rsidR="00FA7C31">
        <w:rPr>
          <w:rFonts w:ascii="Tahoma" w:eastAsia="Calibri" w:hAnsi="Tahoma" w:cs="Tahoma"/>
          <w:b/>
          <w:sz w:val="22"/>
          <w:szCs w:val="22"/>
        </w:rPr>
        <w:t xml:space="preserve"> za </w:t>
      </w:r>
      <w:r w:rsidR="003847A8">
        <w:rPr>
          <w:rFonts w:ascii="Tahoma" w:eastAsia="Calibri" w:hAnsi="Tahoma" w:cs="Tahoma"/>
          <w:b/>
          <w:sz w:val="22"/>
          <w:szCs w:val="22"/>
        </w:rPr>
        <w:t xml:space="preserve">finance in </w:t>
      </w:r>
      <w:proofErr w:type="spellStart"/>
      <w:r w:rsidR="003847A8">
        <w:rPr>
          <w:rFonts w:ascii="Tahoma" w:eastAsia="Calibri" w:hAnsi="Tahoma" w:cs="Tahoma"/>
          <w:b/>
          <w:sz w:val="22"/>
          <w:szCs w:val="22"/>
        </w:rPr>
        <w:t>planiranje</w:t>
      </w:r>
      <w:proofErr w:type="spellEnd"/>
      <w:r w:rsidR="00A02962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3766E53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0173686A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D9E73E0" w14:textId="77777777" w:rsidTr="009103C6">
        <w:tc>
          <w:tcPr>
            <w:tcW w:w="10173" w:type="dxa"/>
            <w:gridSpan w:val="2"/>
            <w:shd w:val="clear" w:color="auto" w:fill="CCFF99"/>
          </w:tcPr>
          <w:p w14:paraId="4379554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20C9ED3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7D4D850B" w14:textId="77777777" w:rsidTr="009103C6">
        <w:tblPrEx>
          <w:shd w:val="clear" w:color="auto" w:fill="auto"/>
        </w:tblPrEx>
        <w:tc>
          <w:tcPr>
            <w:tcW w:w="3652" w:type="dxa"/>
          </w:tcPr>
          <w:p w14:paraId="42D0663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4FEE1F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39EE3C" w14:textId="77777777" w:rsidTr="009103C6">
        <w:tblPrEx>
          <w:shd w:val="clear" w:color="auto" w:fill="auto"/>
        </w:tblPrEx>
        <w:tc>
          <w:tcPr>
            <w:tcW w:w="3652" w:type="dxa"/>
          </w:tcPr>
          <w:p w14:paraId="21F605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63598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58C1C47" w14:textId="77777777" w:rsidTr="009103C6">
        <w:tblPrEx>
          <w:shd w:val="clear" w:color="auto" w:fill="auto"/>
        </w:tblPrEx>
        <w:tc>
          <w:tcPr>
            <w:tcW w:w="3652" w:type="dxa"/>
          </w:tcPr>
          <w:p w14:paraId="267537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9E8DD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CCCE10" w14:textId="77777777" w:rsidTr="009103C6">
        <w:tblPrEx>
          <w:shd w:val="clear" w:color="auto" w:fill="auto"/>
        </w:tblPrEx>
        <w:tc>
          <w:tcPr>
            <w:tcW w:w="3652" w:type="dxa"/>
          </w:tcPr>
          <w:p w14:paraId="1B25D8D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15FC6C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2F55D5B" w14:textId="77777777" w:rsidTr="009103C6">
        <w:tblPrEx>
          <w:shd w:val="clear" w:color="auto" w:fill="auto"/>
        </w:tblPrEx>
        <w:tc>
          <w:tcPr>
            <w:tcW w:w="3652" w:type="dxa"/>
          </w:tcPr>
          <w:p w14:paraId="3F09E56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79B24C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483276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2451FE" w14:textId="77777777" w:rsidTr="009103C6">
        <w:tblPrEx>
          <w:shd w:val="clear" w:color="auto" w:fill="auto"/>
        </w:tblPrEx>
        <w:tc>
          <w:tcPr>
            <w:tcW w:w="3652" w:type="dxa"/>
          </w:tcPr>
          <w:p w14:paraId="2A0B434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D20BE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3C42C2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5F764D" w14:textId="77777777" w:rsidTr="009103C6">
        <w:tblPrEx>
          <w:shd w:val="clear" w:color="auto" w:fill="auto"/>
        </w:tblPrEx>
        <w:tc>
          <w:tcPr>
            <w:tcW w:w="3652" w:type="dxa"/>
          </w:tcPr>
          <w:p w14:paraId="546A77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3796D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3751158" w14:textId="77777777" w:rsidTr="009103C6">
        <w:tblPrEx>
          <w:shd w:val="clear" w:color="auto" w:fill="auto"/>
        </w:tblPrEx>
        <w:tc>
          <w:tcPr>
            <w:tcW w:w="3652" w:type="dxa"/>
          </w:tcPr>
          <w:p w14:paraId="4D4A3EF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345E5F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FA1B41F" w14:textId="77777777" w:rsidTr="009103C6">
        <w:tblPrEx>
          <w:shd w:val="clear" w:color="auto" w:fill="auto"/>
        </w:tblPrEx>
        <w:tc>
          <w:tcPr>
            <w:tcW w:w="3652" w:type="dxa"/>
          </w:tcPr>
          <w:p w14:paraId="5D271C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8EC17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CB8BEC" w14:textId="77777777" w:rsidTr="009103C6">
        <w:tblPrEx>
          <w:shd w:val="clear" w:color="auto" w:fill="auto"/>
        </w:tblPrEx>
        <w:tc>
          <w:tcPr>
            <w:tcW w:w="3652" w:type="dxa"/>
          </w:tcPr>
          <w:p w14:paraId="3987EFB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2F0318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56411E" w14:textId="77777777" w:rsidTr="009103C6">
        <w:tblPrEx>
          <w:shd w:val="clear" w:color="auto" w:fill="auto"/>
        </w:tblPrEx>
        <w:tc>
          <w:tcPr>
            <w:tcW w:w="3652" w:type="dxa"/>
          </w:tcPr>
          <w:p w14:paraId="2FC39D2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B368FD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B368FD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E7182EA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3B8345B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D6F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A7A0F5C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37AC2998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2C478B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658162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35D68F8C" w14:textId="77777777" w:rsidTr="009103C6">
        <w:tblPrEx>
          <w:shd w:val="clear" w:color="auto" w:fill="auto"/>
        </w:tblPrEx>
        <w:tc>
          <w:tcPr>
            <w:tcW w:w="3652" w:type="dxa"/>
          </w:tcPr>
          <w:p w14:paraId="340CCD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6A400A4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DBD9C61" w14:textId="77777777" w:rsidTr="009103C6">
        <w:tblPrEx>
          <w:shd w:val="clear" w:color="auto" w:fill="auto"/>
        </w:tblPrEx>
        <w:tc>
          <w:tcPr>
            <w:tcW w:w="3652" w:type="dxa"/>
          </w:tcPr>
          <w:p w14:paraId="034DB439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7079153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B368FD">
              <w:rPr>
                <w:rFonts w:ascii="Tahoma" w:eastAsia="Calibri" w:hAnsi="Tahoma" w:cs="Tahoma"/>
                <w:szCs w:val="20"/>
              </w:rPr>
              <w:t>navedite</w:t>
            </w:r>
            <w:proofErr w:type="spellEnd"/>
            <w:r w:rsidRPr="00B368FD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B368FD">
              <w:rPr>
                <w:rFonts w:ascii="Tahoma" w:eastAsia="Calibri" w:hAnsi="Tahoma" w:cs="Tahoma"/>
                <w:szCs w:val="20"/>
              </w:rPr>
              <w:t>število</w:t>
            </w:r>
            <w:proofErr w:type="spellEnd"/>
            <w:r w:rsidRPr="00B368FD">
              <w:rPr>
                <w:rFonts w:ascii="Tahoma" w:eastAsia="Calibri" w:hAnsi="Tahoma" w:cs="Tahoma"/>
                <w:szCs w:val="20"/>
              </w:rPr>
              <w:t xml:space="preserve">  let</w:t>
            </w:r>
            <w:proofErr w:type="gramEnd"/>
            <w:r w:rsidRPr="00B368FD">
              <w:rPr>
                <w:rFonts w:ascii="Tahoma" w:eastAsia="Calibri" w:hAnsi="Tahoma" w:cs="Tahoma"/>
                <w:szCs w:val="20"/>
              </w:rPr>
              <w:t xml:space="preserve"> / </w:t>
            </w:r>
            <w:proofErr w:type="spellStart"/>
            <w:r w:rsidRPr="00B368FD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B368FD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85EF3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E25193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3F41869A" w14:textId="77777777" w:rsidTr="009103C6">
        <w:tc>
          <w:tcPr>
            <w:tcW w:w="10173" w:type="dxa"/>
            <w:gridSpan w:val="4"/>
          </w:tcPr>
          <w:p w14:paraId="704452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081CFEE5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5B6B524F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44ECE0F1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FD59CF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0F43D9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050A856E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E51C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D2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686F8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FB91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03CA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6482B29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39620E0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D8B5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C7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4997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BDFB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9B5A11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045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529B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BEE5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A72305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D4B09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081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C2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B37EE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7DF0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8855C9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86E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5BF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A0196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4FB2A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34FFAFB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B06D684" w14:textId="77777777" w:rsidTr="009103C6">
        <w:tc>
          <w:tcPr>
            <w:tcW w:w="10173" w:type="dxa"/>
            <w:gridSpan w:val="7"/>
            <w:shd w:val="clear" w:color="auto" w:fill="CCFF99"/>
          </w:tcPr>
          <w:p w14:paraId="4E5C256E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014DA4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1D695890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60886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25DBA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0C4B2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150EEA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8417AA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30A42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3B96A5F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1B4BB4F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D774B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486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5E19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CB9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278B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D2DB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6F92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279A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26A35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AE4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CFC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D324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E7C4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16E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55466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BEDA10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0D63D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FACB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06DA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8ADCAF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F0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FF08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9B468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1B700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64675D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452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695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4A03A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50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348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836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49716D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354F64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D78BB0B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4EE63C0B" w14:textId="77777777" w:rsidTr="00026045">
        <w:tc>
          <w:tcPr>
            <w:tcW w:w="3256" w:type="dxa"/>
          </w:tcPr>
          <w:p w14:paraId="6BAC3FC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4A17AAA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8F9CDB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55962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586F65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494385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542E8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2E80A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AF9207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526019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BD158F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39500BE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9A4DA1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47A11F4F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11E9054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3B036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1FF2B6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6530570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A8838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6E6E27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28A95D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19A261A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589C8C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1274CB5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BBC4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8B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2C0F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35F78C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A8A74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16BD0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668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47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743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0704D8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F5A23A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6F783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F52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63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949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EF72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147F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ACCC16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448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AF6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37BA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C02068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4C0FD9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16E65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44D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4E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1AA6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83F7A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4C04B5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98FE8CE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0E30612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004A0982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06CB53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57095D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B30F594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60CDB1D6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6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5641B44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1AD4F7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47CCE984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E6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82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90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3585D4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3B9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0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B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4FFE494C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694EDBC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1521BB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15FEEF37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702BC46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5A19AE4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640C3EC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80238A" w14:paraId="080D5F0A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DA9098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78E057B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192CE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4840584E" w14:textId="77777777" w:rsidTr="00FA7C3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3BB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B826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B63A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0F5295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3C56417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69D78DB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1FC31589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23253BB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6BCC3C0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DF22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88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32C5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025702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1EE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570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019C7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799022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0DD3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67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A631E9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CCE2A5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3C18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E0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839CF3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103EF8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B5DD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D6B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215950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76F0CC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83B9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424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04984C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7DFCE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B8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879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716D1D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95B054D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3E73256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7830582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4876EDDF" w14:textId="2319D4CE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980AB6">
        <w:rPr>
          <w:rFonts w:ascii="Tahoma" w:hAnsi="Tahoma" w:cs="Tahoma"/>
          <w:b/>
          <w:iCs/>
          <w:szCs w:val="20"/>
        </w:rPr>
        <w:t>415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FA7C31">
        <w:rPr>
          <w:rFonts w:ascii="Tahoma" w:hAnsi="Tahoma" w:cs="Tahoma"/>
          <w:b/>
          <w:iCs/>
          <w:szCs w:val="20"/>
        </w:rPr>
        <w:t>S</w:t>
      </w:r>
      <w:r w:rsidR="00C34BBE">
        <w:rPr>
          <w:rFonts w:ascii="Tahoma" w:hAnsi="Tahoma" w:cs="Tahoma"/>
          <w:b/>
          <w:iCs/>
          <w:szCs w:val="20"/>
        </w:rPr>
        <w:t>ektorju</w:t>
      </w:r>
      <w:proofErr w:type="spellEnd"/>
      <w:r w:rsidR="00FA7C31">
        <w:rPr>
          <w:rFonts w:ascii="Tahoma" w:hAnsi="Tahoma" w:cs="Tahoma"/>
          <w:b/>
          <w:iCs/>
          <w:szCs w:val="20"/>
        </w:rPr>
        <w:t xml:space="preserve"> za </w:t>
      </w:r>
      <w:r w:rsidR="003847A8"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 w:rsidR="003847A8">
        <w:rPr>
          <w:rFonts w:ascii="Tahoma" w:hAnsi="Tahoma" w:cs="Tahoma"/>
          <w:b/>
          <w:iCs/>
          <w:szCs w:val="20"/>
        </w:rPr>
        <w:t>planiranje</w:t>
      </w:r>
      <w:proofErr w:type="spellEnd"/>
      <w:r w:rsidR="00A02962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15904CD8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5BE0C33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58AE49D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15442D5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894AAE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A6D9C10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73D7D0BE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396FF66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174D483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0AD7CADC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138E16D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</w:t>
      </w:r>
      <w:r w:rsidR="00493DCD">
        <w:rPr>
          <w:rFonts w:ascii="Tahoma" w:eastAsia="Calibri" w:hAnsi="Tahoma" w:cs="Tahoma"/>
          <w:szCs w:val="20"/>
        </w:rPr>
        <w:t>uro</w:t>
      </w:r>
      <w:proofErr w:type="spellEnd"/>
      <w:r w:rsidR="00493DCD">
        <w:rPr>
          <w:rFonts w:ascii="Tahoma" w:eastAsia="Calibri" w:hAnsi="Tahoma" w:cs="Tahoma"/>
          <w:szCs w:val="20"/>
        </w:rPr>
        <w:t xml:space="preserve">, </w:t>
      </w:r>
      <w:proofErr w:type="spellStart"/>
      <w:r w:rsidR="00493DCD">
        <w:rPr>
          <w:rFonts w:ascii="Tahoma" w:eastAsia="Calibri" w:hAnsi="Tahoma" w:cs="Tahoma"/>
          <w:szCs w:val="20"/>
        </w:rPr>
        <w:t>Direkcija</w:t>
      </w:r>
      <w:proofErr w:type="spellEnd"/>
      <w:r w:rsidR="00493DCD">
        <w:rPr>
          <w:rFonts w:ascii="Tahoma" w:eastAsia="Calibri" w:hAnsi="Tahoma" w:cs="Tahoma"/>
          <w:szCs w:val="20"/>
        </w:rPr>
        <w:t xml:space="preserve"> </w:t>
      </w:r>
      <w:proofErr w:type="spellStart"/>
      <w:r w:rsidR="00493DCD">
        <w:rPr>
          <w:rFonts w:ascii="Tahoma" w:eastAsia="Calibri" w:hAnsi="Tahoma" w:cs="Tahoma"/>
          <w:szCs w:val="20"/>
        </w:rPr>
        <w:t>Republike</w:t>
      </w:r>
      <w:proofErr w:type="spellEnd"/>
      <w:r w:rsidR="00493DCD">
        <w:rPr>
          <w:rFonts w:ascii="Tahoma" w:eastAsia="Calibri" w:hAnsi="Tahoma" w:cs="Tahoma"/>
          <w:szCs w:val="20"/>
        </w:rPr>
        <w:t xml:space="preserve"> </w:t>
      </w:r>
      <w:proofErr w:type="spellStart"/>
      <w:r w:rsidR="00493DCD">
        <w:rPr>
          <w:rFonts w:ascii="Tahoma" w:eastAsia="Calibri" w:hAnsi="Tahoma" w:cs="Tahoma"/>
          <w:szCs w:val="20"/>
        </w:rPr>
        <w:t>Slovenije</w:t>
      </w:r>
      <w:proofErr w:type="spellEnd"/>
      <w:r w:rsidR="00493DCD">
        <w:rPr>
          <w:rFonts w:ascii="Tahoma" w:eastAsia="Calibri" w:hAnsi="Tahoma" w:cs="Tahoma"/>
          <w:szCs w:val="20"/>
        </w:rPr>
        <w:t xml:space="preserve"> za </w:t>
      </w:r>
      <w:proofErr w:type="spellStart"/>
      <w:r w:rsidR="00493DCD">
        <w:rPr>
          <w:rFonts w:ascii="Tahoma" w:eastAsia="Calibri" w:hAnsi="Tahoma" w:cs="Tahoma"/>
          <w:szCs w:val="20"/>
        </w:rPr>
        <w:t>infrastrukturo</w:t>
      </w:r>
      <w:proofErr w:type="spellEnd"/>
      <w:r w:rsidR="00493DCD">
        <w:rPr>
          <w:rFonts w:ascii="Tahoma" w:eastAsia="Calibri" w:hAnsi="Tahoma" w:cs="Tahoma"/>
          <w:szCs w:val="20"/>
        </w:rPr>
        <w:t xml:space="preserve">,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CC67D45" w14:textId="77777777" w:rsidTr="009103C6">
        <w:tc>
          <w:tcPr>
            <w:tcW w:w="1510" w:type="dxa"/>
          </w:tcPr>
          <w:p w14:paraId="4D0F036E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4037E2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50CA8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19B497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E32A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C9CAAB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570DD2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5E13BF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20DF15A" w14:textId="77777777" w:rsidTr="009103C6">
        <w:trPr>
          <w:trHeight w:val="370"/>
        </w:trPr>
        <w:tc>
          <w:tcPr>
            <w:tcW w:w="1510" w:type="dxa"/>
          </w:tcPr>
          <w:p w14:paraId="65C0BA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C5527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5F86E4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AA65BE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BF106E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08A2937A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00074B4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C89FEE0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50396EB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5C16A0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80E1C6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065B28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87DD31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E17ACC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D4B906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F981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A94CC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9F3DD5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7E308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318D5E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D1F7F9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422E020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8FD0F34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D2716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68117817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0139095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0428E3B2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C310EAF" w14:textId="77777777" w:rsidTr="009103C6">
        <w:trPr>
          <w:trHeight w:hRule="exact" w:val="397"/>
        </w:trPr>
        <w:tc>
          <w:tcPr>
            <w:tcW w:w="1712" w:type="dxa"/>
          </w:tcPr>
          <w:p w14:paraId="2FB3CBE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A230A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BCE2420" w14:textId="77777777" w:rsidTr="009103C6">
        <w:trPr>
          <w:trHeight w:hRule="exact" w:val="397"/>
        </w:trPr>
        <w:tc>
          <w:tcPr>
            <w:tcW w:w="1712" w:type="dxa"/>
          </w:tcPr>
          <w:p w14:paraId="710D1E8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585C0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FD495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E4C94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BFAE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A7C98A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A405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02A4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AD2CEF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8F9A9C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F3AA2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2DFE0F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459BF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0CDF5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A3368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C578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AA0FF7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BE9621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03A1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2A4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37B7C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36575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5AC6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6F7C15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61E7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7BBC6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763AF67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29C00A9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564CED1D" w14:textId="51F101E9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B63567">
        <w:rPr>
          <w:rFonts w:ascii="Tahoma" w:hAnsi="Tahoma" w:cs="Tahoma"/>
          <w:b/>
          <w:iCs/>
          <w:szCs w:val="20"/>
        </w:rPr>
        <w:t>zasedbo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B63567">
        <w:rPr>
          <w:rFonts w:ascii="Tahoma" w:hAnsi="Tahoma" w:cs="Tahoma"/>
          <w:b/>
          <w:iCs/>
          <w:szCs w:val="20"/>
        </w:rPr>
        <w:t>prostega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B63567">
        <w:rPr>
          <w:rFonts w:ascii="Tahoma" w:hAnsi="Tahoma" w:cs="Tahoma"/>
          <w:b/>
          <w:iCs/>
          <w:szCs w:val="20"/>
        </w:rPr>
        <w:t>delovnega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B63567">
        <w:rPr>
          <w:rFonts w:ascii="Tahoma" w:hAnsi="Tahoma" w:cs="Tahoma"/>
          <w:b/>
          <w:iCs/>
          <w:szCs w:val="20"/>
        </w:rPr>
        <w:t>mesta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B63567">
        <w:rPr>
          <w:rFonts w:ascii="Tahoma" w:hAnsi="Tahoma" w:cs="Tahoma"/>
          <w:b/>
          <w:iCs/>
          <w:szCs w:val="20"/>
        </w:rPr>
        <w:t>Podsekretar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B63567">
        <w:rPr>
          <w:rFonts w:ascii="Tahoma" w:hAnsi="Tahoma" w:cs="Tahoma"/>
          <w:b/>
          <w:iCs/>
          <w:szCs w:val="20"/>
        </w:rPr>
        <w:t>šifra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DM 415)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B63567">
        <w:rPr>
          <w:rFonts w:ascii="Tahoma" w:hAnsi="Tahoma" w:cs="Tahoma"/>
          <w:b/>
          <w:iCs/>
          <w:szCs w:val="20"/>
        </w:rPr>
        <w:t xml:space="preserve">v </w:t>
      </w:r>
      <w:proofErr w:type="spellStart"/>
      <w:r w:rsidR="00B63567">
        <w:rPr>
          <w:rFonts w:ascii="Tahoma" w:hAnsi="Tahoma" w:cs="Tahoma"/>
          <w:b/>
          <w:iCs/>
          <w:szCs w:val="20"/>
        </w:rPr>
        <w:t>Sektorju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 za finance in </w:t>
      </w:r>
      <w:proofErr w:type="spellStart"/>
      <w:r w:rsidR="00B63567">
        <w:rPr>
          <w:rFonts w:ascii="Tahoma" w:hAnsi="Tahoma" w:cs="Tahoma"/>
          <w:b/>
          <w:iCs/>
          <w:szCs w:val="20"/>
        </w:rPr>
        <w:t>planiranje</w:t>
      </w:r>
      <w:proofErr w:type="spellEnd"/>
      <w:r w:rsidR="00B63567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6031648C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1EB4817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1A39968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4FF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D01240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FD10D72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51FD9884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08D0F272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F1C7DE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208D824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FCC274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60B92D5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50CA6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14F2FE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5ECEBC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D1D5894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79DBFD3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78DB31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21D703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670AE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7219413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6D5EDD0" w14:textId="77777777" w:rsidTr="009103C6">
        <w:tc>
          <w:tcPr>
            <w:tcW w:w="1510" w:type="dxa"/>
          </w:tcPr>
          <w:p w14:paraId="4DE7AEE6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2D982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33E26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D8113A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BDCF5F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2327537C" w14:textId="77777777" w:rsidTr="009103C6">
        <w:trPr>
          <w:trHeight w:val="370"/>
        </w:trPr>
        <w:tc>
          <w:tcPr>
            <w:tcW w:w="1510" w:type="dxa"/>
          </w:tcPr>
          <w:p w14:paraId="5811048D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E873B6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33ABC278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5035A8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6BA93A4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EBEBB0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0D7E" w14:textId="77777777" w:rsidR="007A4C5B" w:rsidRDefault="007A4C5B">
      <w:r>
        <w:separator/>
      </w:r>
    </w:p>
  </w:endnote>
  <w:endnote w:type="continuationSeparator" w:id="0">
    <w:p w14:paraId="5E742EFF" w14:textId="77777777" w:rsidR="007A4C5B" w:rsidRDefault="007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A70" w14:textId="77777777" w:rsidR="008613AA" w:rsidRDefault="008613AA" w:rsidP="000634FE">
    <w:pPr>
      <w:pStyle w:val="Noga"/>
      <w:jc w:val="right"/>
      <w:rPr>
        <w:rStyle w:val="tevilkastrani"/>
      </w:rPr>
    </w:pPr>
  </w:p>
  <w:p w14:paraId="1DBF8BF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59E9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E4D3685" wp14:editId="333150A7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950B" w14:textId="77777777" w:rsidR="007A4C5B" w:rsidRDefault="007A4C5B">
      <w:r>
        <w:separator/>
      </w:r>
    </w:p>
  </w:footnote>
  <w:footnote w:type="continuationSeparator" w:id="0">
    <w:p w14:paraId="5A6FAC39" w14:textId="77777777" w:rsidR="007A4C5B" w:rsidRDefault="007A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02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9B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7D95A07" wp14:editId="385F625C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327BA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34800E3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C56B0A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4C496C6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24D8DDB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2EBE2F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141D31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654C0F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996">
    <w:abstractNumId w:val="22"/>
  </w:num>
  <w:num w:numId="2" w16cid:durableId="712120265">
    <w:abstractNumId w:val="11"/>
  </w:num>
  <w:num w:numId="3" w16cid:durableId="427190340">
    <w:abstractNumId w:val="17"/>
  </w:num>
  <w:num w:numId="4" w16cid:durableId="1830513629">
    <w:abstractNumId w:val="2"/>
  </w:num>
  <w:num w:numId="5" w16cid:durableId="888997474">
    <w:abstractNumId w:val="4"/>
  </w:num>
  <w:num w:numId="6" w16cid:durableId="907230895">
    <w:abstractNumId w:val="19"/>
  </w:num>
  <w:num w:numId="7" w16cid:durableId="1640458288">
    <w:abstractNumId w:val="6"/>
  </w:num>
  <w:num w:numId="8" w16cid:durableId="578753016">
    <w:abstractNumId w:val="23"/>
  </w:num>
  <w:num w:numId="9" w16cid:durableId="12923213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325711">
    <w:abstractNumId w:val="5"/>
  </w:num>
  <w:num w:numId="11" w16cid:durableId="71196481">
    <w:abstractNumId w:val="1"/>
  </w:num>
  <w:num w:numId="12" w16cid:durableId="1669097681">
    <w:abstractNumId w:val="0"/>
  </w:num>
  <w:num w:numId="13" w16cid:durableId="2143110180">
    <w:abstractNumId w:val="7"/>
  </w:num>
  <w:num w:numId="14" w16cid:durableId="2015915850">
    <w:abstractNumId w:val="19"/>
  </w:num>
  <w:num w:numId="15" w16cid:durableId="269970746">
    <w:abstractNumId w:val="6"/>
  </w:num>
  <w:num w:numId="16" w16cid:durableId="16389521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365359">
    <w:abstractNumId w:val="23"/>
  </w:num>
  <w:num w:numId="18" w16cid:durableId="68309366">
    <w:abstractNumId w:val="6"/>
  </w:num>
  <w:num w:numId="19" w16cid:durableId="154760776">
    <w:abstractNumId w:val="5"/>
  </w:num>
  <w:num w:numId="20" w16cid:durableId="1409614710">
    <w:abstractNumId w:val="21"/>
  </w:num>
  <w:num w:numId="21" w16cid:durableId="854269876">
    <w:abstractNumId w:val="3"/>
  </w:num>
  <w:num w:numId="22" w16cid:durableId="967121789">
    <w:abstractNumId w:val="10"/>
  </w:num>
  <w:num w:numId="23" w16cid:durableId="1453939860">
    <w:abstractNumId w:val="9"/>
  </w:num>
  <w:num w:numId="24" w16cid:durableId="1294142031">
    <w:abstractNumId w:val="16"/>
  </w:num>
  <w:num w:numId="25" w16cid:durableId="1089472419">
    <w:abstractNumId w:val="12"/>
  </w:num>
  <w:num w:numId="26" w16cid:durableId="1806121095">
    <w:abstractNumId w:val="13"/>
  </w:num>
  <w:num w:numId="27" w16cid:durableId="910774931">
    <w:abstractNumId w:val="20"/>
  </w:num>
  <w:num w:numId="28" w16cid:durableId="237398384">
    <w:abstractNumId w:val="18"/>
  </w:num>
  <w:num w:numId="29" w16cid:durableId="840201958">
    <w:abstractNumId w:val="15"/>
  </w:num>
  <w:num w:numId="30" w16cid:durableId="1161237152">
    <w:abstractNumId w:val="24"/>
  </w:num>
  <w:num w:numId="31" w16cid:durableId="1741319914">
    <w:abstractNumId w:val="14"/>
  </w:num>
  <w:num w:numId="32" w16cid:durableId="1075396404">
    <w:abstractNumId w:val="8"/>
  </w:num>
  <w:num w:numId="33" w16cid:durableId="264266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B1A29"/>
    <w:rsid w:val="002B3421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47A8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81D0E"/>
    <w:rsid w:val="00493DCD"/>
    <w:rsid w:val="004C1C12"/>
    <w:rsid w:val="004C480A"/>
    <w:rsid w:val="004D008A"/>
    <w:rsid w:val="004D58C9"/>
    <w:rsid w:val="004D6EAA"/>
    <w:rsid w:val="004E0AAA"/>
    <w:rsid w:val="004F0230"/>
    <w:rsid w:val="00515C6A"/>
    <w:rsid w:val="005177E9"/>
    <w:rsid w:val="00526246"/>
    <w:rsid w:val="00533E79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2DB9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A4C5B"/>
    <w:rsid w:val="007B69E1"/>
    <w:rsid w:val="007C1C2D"/>
    <w:rsid w:val="007D1BCF"/>
    <w:rsid w:val="007D3788"/>
    <w:rsid w:val="007D75CF"/>
    <w:rsid w:val="007E0440"/>
    <w:rsid w:val="007E6DC5"/>
    <w:rsid w:val="007F7217"/>
    <w:rsid w:val="00825AA2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12C79"/>
    <w:rsid w:val="00924E3C"/>
    <w:rsid w:val="00930E2F"/>
    <w:rsid w:val="009332B1"/>
    <w:rsid w:val="009366B5"/>
    <w:rsid w:val="0094708F"/>
    <w:rsid w:val="009612BB"/>
    <w:rsid w:val="00980AB6"/>
    <w:rsid w:val="009A5154"/>
    <w:rsid w:val="009B1E70"/>
    <w:rsid w:val="009C39EA"/>
    <w:rsid w:val="009C740A"/>
    <w:rsid w:val="00A02962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368FD"/>
    <w:rsid w:val="00B4531D"/>
    <w:rsid w:val="00B51138"/>
    <w:rsid w:val="00B5354E"/>
    <w:rsid w:val="00B63567"/>
    <w:rsid w:val="00B66880"/>
    <w:rsid w:val="00B8547D"/>
    <w:rsid w:val="00BF5189"/>
    <w:rsid w:val="00BF52EB"/>
    <w:rsid w:val="00C128C1"/>
    <w:rsid w:val="00C22CBA"/>
    <w:rsid w:val="00C250D5"/>
    <w:rsid w:val="00C34BBE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621EE"/>
    <w:rsid w:val="00D764AD"/>
    <w:rsid w:val="00D8340B"/>
    <w:rsid w:val="00D8542D"/>
    <w:rsid w:val="00D96CCF"/>
    <w:rsid w:val="00DB0509"/>
    <w:rsid w:val="00DC66E0"/>
    <w:rsid w:val="00DC6A71"/>
    <w:rsid w:val="00DD5FF4"/>
    <w:rsid w:val="00DD60F8"/>
    <w:rsid w:val="00DE74FF"/>
    <w:rsid w:val="00E0357D"/>
    <w:rsid w:val="00E13C0E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2F69"/>
    <w:rsid w:val="00EB5B02"/>
    <w:rsid w:val="00EC0456"/>
    <w:rsid w:val="00ED1C3E"/>
    <w:rsid w:val="00EF67AE"/>
    <w:rsid w:val="00F12AED"/>
    <w:rsid w:val="00F20845"/>
    <w:rsid w:val="00F240BB"/>
    <w:rsid w:val="00F252CD"/>
    <w:rsid w:val="00F31322"/>
    <w:rsid w:val="00F44DC5"/>
    <w:rsid w:val="00F47C47"/>
    <w:rsid w:val="00F52BF4"/>
    <w:rsid w:val="00F57FED"/>
    <w:rsid w:val="00F75421"/>
    <w:rsid w:val="00F939B0"/>
    <w:rsid w:val="00FA07F0"/>
    <w:rsid w:val="00FA7C31"/>
    <w:rsid w:val="00FB448A"/>
    <w:rsid w:val="00FB6CB5"/>
    <w:rsid w:val="00FC0385"/>
    <w:rsid w:val="00FD7E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A7E5E2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918</Words>
  <Characters>6450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7354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4</cp:revision>
  <cp:lastPrinted>2022-12-13T08:22:00Z</cp:lastPrinted>
  <dcterms:created xsi:type="dcterms:W3CDTF">2025-10-08T11:14:00Z</dcterms:created>
  <dcterms:modified xsi:type="dcterms:W3CDTF">2025-10-08T11:55:00Z</dcterms:modified>
</cp:coreProperties>
</file>