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E49" w:rsidRPr="00446838" w:rsidRDefault="00BA4E49" w:rsidP="00446838">
      <w:pPr>
        <w:jc w:val="center"/>
        <w:rPr>
          <w:rFonts w:cstheme="minorHAnsi"/>
          <w:b/>
          <w:sz w:val="28"/>
          <w:szCs w:val="24"/>
        </w:rPr>
      </w:pPr>
      <w:r w:rsidRPr="00446838">
        <w:rPr>
          <w:rFonts w:cstheme="minorHAnsi"/>
          <w:b/>
          <w:sz w:val="28"/>
          <w:szCs w:val="24"/>
        </w:rPr>
        <w:t>IZROČANJE FILMSKEGA IN AVDIOVIZUALNEGA FILMSKEGA ARHIVSKEGA GRADIVA V E-OBLIKI</w:t>
      </w:r>
    </w:p>
    <w:p w:rsidR="00205CCE" w:rsidRDefault="00205CCE" w:rsidP="00C50CF2">
      <w:pPr>
        <w:jc w:val="both"/>
        <w:rPr>
          <w:rFonts w:cstheme="minorHAnsi"/>
        </w:rPr>
      </w:pPr>
      <w:r w:rsidRPr="00BC6066">
        <w:rPr>
          <w:rFonts w:cstheme="minorHAnsi"/>
        </w:rPr>
        <w:t xml:space="preserve">Slovenski filmski arhiv </w:t>
      </w:r>
      <w:r>
        <w:rPr>
          <w:rFonts w:cstheme="minorHAnsi"/>
        </w:rPr>
        <w:t>pri Arhivu Republike Slovenije v skladu z arhivski</w:t>
      </w:r>
      <w:r w:rsidR="00F13CC7">
        <w:rPr>
          <w:rFonts w:cstheme="minorHAnsi"/>
        </w:rPr>
        <w:t xml:space="preserve">mi zakonskimi in podzakonskimi </w:t>
      </w:r>
      <w:r>
        <w:rPr>
          <w:rFonts w:cstheme="minorHAnsi"/>
        </w:rPr>
        <w:t xml:space="preserve">akti hrani </w:t>
      </w:r>
      <w:r w:rsidRPr="00BC6066">
        <w:rPr>
          <w:rFonts w:cstheme="minorHAnsi"/>
        </w:rPr>
        <w:t xml:space="preserve">filmsko </w:t>
      </w:r>
      <w:r>
        <w:rPr>
          <w:rFonts w:cstheme="minorHAnsi"/>
        </w:rPr>
        <w:t xml:space="preserve">in avdiovizualno </w:t>
      </w:r>
      <w:r w:rsidRPr="00BC6066">
        <w:rPr>
          <w:rFonts w:cstheme="minorHAnsi"/>
        </w:rPr>
        <w:t>arhivsko gradivo, ki nastaja v okviru slovenske filmske in avdiovizualne produkcije s pomočjo javnih sredstev</w:t>
      </w:r>
      <w:r w:rsidR="00DF5B0D">
        <w:rPr>
          <w:rFonts w:cstheme="minorHAnsi"/>
        </w:rPr>
        <w:t>.</w:t>
      </w:r>
      <w:r>
        <w:rPr>
          <w:rFonts w:cstheme="minorHAnsi"/>
        </w:rPr>
        <w:t xml:space="preserve"> </w:t>
      </w:r>
      <w:r w:rsidR="00DF5B0D">
        <w:rPr>
          <w:rFonts w:cstheme="minorHAnsi"/>
        </w:rPr>
        <w:t>Ta preko</w:t>
      </w:r>
      <w:r>
        <w:rPr>
          <w:rFonts w:cstheme="minorHAnsi"/>
        </w:rPr>
        <w:t xml:space="preserve"> javnih razpisov razdeljuje Slovenski filmski center</w:t>
      </w:r>
      <w:r w:rsidR="00B63C92">
        <w:rPr>
          <w:rFonts w:cstheme="minorHAnsi"/>
        </w:rPr>
        <w:t xml:space="preserve">, </w:t>
      </w:r>
      <w:r>
        <w:rPr>
          <w:rFonts w:cstheme="minorHAnsi"/>
        </w:rPr>
        <w:t xml:space="preserve">javna agencija. Izročanje </w:t>
      </w:r>
      <w:r w:rsidR="00DF5B0D">
        <w:rPr>
          <w:rFonts w:cstheme="minorHAnsi"/>
        </w:rPr>
        <w:t xml:space="preserve">arhivskega gradiva </w:t>
      </w:r>
      <w:r>
        <w:rPr>
          <w:rFonts w:cstheme="minorHAnsi"/>
        </w:rPr>
        <w:t xml:space="preserve">arhivu velja tako za gradivo na filmskem traku kot za elektronsko oz. izvorno digitalno filmsko in avdiovizualno arhivsko gradivo. </w:t>
      </w:r>
      <w:r w:rsidR="00DF5B0D">
        <w:rPr>
          <w:rFonts w:cstheme="minorHAnsi"/>
        </w:rPr>
        <w:t xml:space="preserve">Za lažjo izvedbo tega postopka </w:t>
      </w:r>
      <w:r>
        <w:rPr>
          <w:rFonts w:cstheme="minorHAnsi"/>
        </w:rPr>
        <w:t xml:space="preserve">smo pripravili </w:t>
      </w:r>
      <w:r w:rsidR="00BA4E49">
        <w:rPr>
          <w:rFonts w:cstheme="minorHAnsi"/>
        </w:rPr>
        <w:t xml:space="preserve">dokument, ki vsebuje </w:t>
      </w:r>
      <w:r>
        <w:rPr>
          <w:rFonts w:cstheme="minorHAnsi"/>
        </w:rPr>
        <w:t>navodila za izroč</w:t>
      </w:r>
      <w:r w:rsidR="00BA4E49">
        <w:rPr>
          <w:rFonts w:cstheme="minorHAnsi"/>
        </w:rPr>
        <w:t>anje</w:t>
      </w:r>
      <w:r>
        <w:rPr>
          <w:rFonts w:cstheme="minorHAnsi"/>
        </w:rPr>
        <w:t xml:space="preserve"> filmskega in avdiovizualnega gradiva v digitalni obliki z vsemi potrebnimi oblikami </w:t>
      </w:r>
      <w:r w:rsidR="00BA4E49">
        <w:rPr>
          <w:rFonts w:cstheme="minorHAnsi"/>
        </w:rPr>
        <w:t xml:space="preserve">in formati za dolgoročno hrambo </w:t>
      </w:r>
      <w:r w:rsidR="00B63C92">
        <w:rPr>
          <w:rFonts w:cstheme="minorHAnsi"/>
        </w:rPr>
        <w:t>ter</w:t>
      </w:r>
      <w:r w:rsidR="00BA4E49">
        <w:rPr>
          <w:rFonts w:cstheme="minorHAnsi"/>
        </w:rPr>
        <w:t xml:space="preserve"> načinom odlaganja vsebin.</w:t>
      </w:r>
      <w:r>
        <w:rPr>
          <w:rFonts w:cstheme="minorHAnsi"/>
        </w:rPr>
        <w:t xml:space="preserve"> </w:t>
      </w:r>
      <w:r w:rsidR="00DF5B0D">
        <w:rPr>
          <w:rFonts w:cstheme="minorHAnsi"/>
        </w:rPr>
        <w:t>Opisane</w:t>
      </w:r>
      <w:r>
        <w:rPr>
          <w:rFonts w:cstheme="minorHAnsi"/>
        </w:rPr>
        <w:t xml:space="preserve"> z</w:t>
      </w:r>
      <w:r w:rsidR="00DF5B0D">
        <w:rPr>
          <w:rFonts w:cstheme="minorHAnsi"/>
        </w:rPr>
        <w:t>ahteve bodo tudi del dokumenta E</w:t>
      </w:r>
      <w:r>
        <w:rPr>
          <w:rFonts w:cstheme="minorHAnsi"/>
        </w:rPr>
        <w:t xml:space="preserve">notne tehnološke zahteve ETZ 3.0, ki </w:t>
      </w:r>
      <w:r w:rsidR="00B63C92">
        <w:rPr>
          <w:rFonts w:cstheme="minorHAnsi"/>
        </w:rPr>
        <w:t>je</w:t>
      </w:r>
      <w:r>
        <w:rPr>
          <w:rFonts w:cstheme="minorHAnsi"/>
        </w:rPr>
        <w:t xml:space="preserve"> v pripravi. </w:t>
      </w:r>
    </w:p>
    <w:p w:rsidR="00205CCE" w:rsidRPr="00BC6066" w:rsidRDefault="00205CCE" w:rsidP="00C50CF2">
      <w:pPr>
        <w:jc w:val="both"/>
        <w:rPr>
          <w:rFonts w:cstheme="minorHAnsi"/>
          <w:color w:val="000000"/>
        </w:rPr>
      </w:pPr>
      <w:r w:rsidRPr="00BC6066">
        <w:rPr>
          <w:rFonts w:cstheme="minorHAnsi"/>
          <w:color w:val="000000"/>
        </w:rPr>
        <w:t>Podlage za dokument so:</w:t>
      </w:r>
    </w:p>
    <w:p w:rsidR="00205CCE" w:rsidRPr="00BC6066" w:rsidRDefault="00205CCE" w:rsidP="00B63C92">
      <w:pPr>
        <w:pStyle w:val="Odstavekseznama"/>
        <w:numPr>
          <w:ilvl w:val="0"/>
          <w:numId w:val="1"/>
        </w:numPr>
        <w:jc w:val="both"/>
        <w:rPr>
          <w:rFonts w:cstheme="minorHAnsi"/>
          <w:color w:val="000000"/>
        </w:rPr>
      </w:pPr>
      <w:r w:rsidRPr="00BC6066">
        <w:rPr>
          <w:rFonts w:cstheme="minorHAnsi"/>
          <w:color w:val="000000"/>
        </w:rPr>
        <w:t>Z</w:t>
      </w:r>
      <w:r>
        <w:rPr>
          <w:rFonts w:cstheme="minorHAnsi"/>
          <w:color w:val="000000"/>
        </w:rPr>
        <w:t xml:space="preserve">akon o varstvu dokumentarnega in arhivskega gradiva </w:t>
      </w:r>
      <w:r w:rsidR="00B63C92">
        <w:rPr>
          <w:rFonts w:cstheme="minorHAnsi"/>
          <w:color w:val="000000"/>
        </w:rPr>
        <w:t>ter</w:t>
      </w:r>
      <w:r>
        <w:rPr>
          <w:rFonts w:cstheme="minorHAnsi"/>
          <w:color w:val="000000"/>
        </w:rPr>
        <w:t xml:space="preserve"> arhivih (Z</w:t>
      </w:r>
      <w:r w:rsidRPr="00BC6066">
        <w:rPr>
          <w:rFonts w:cstheme="minorHAnsi"/>
          <w:color w:val="000000"/>
        </w:rPr>
        <w:t>VDAGA</w:t>
      </w:r>
      <w:r w:rsidR="00B63C92">
        <w:rPr>
          <w:rFonts w:cstheme="minorHAnsi"/>
          <w:color w:val="000000"/>
        </w:rPr>
        <w:t xml:space="preserve">, </w:t>
      </w:r>
      <w:r w:rsidRPr="00BC6066">
        <w:rPr>
          <w:rFonts w:cstheme="minorHAnsi"/>
          <w:color w:val="000000"/>
        </w:rPr>
        <w:t>Ur</w:t>
      </w:r>
      <w:r w:rsidR="00B63C92">
        <w:rPr>
          <w:rFonts w:cstheme="minorHAnsi"/>
          <w:color w:val="000000"/>
        </w:rPr>
        <w:t>.</w:t>
      </w:r>
      <w:r w:rsidRPr="00BC6066">
        <w:rPr>
          <w:rFonts w:cstheme="minorHAnsi"/>
          <w:color w:val="000000"/>
        </w:rPr>
        <w:t xml:space="preserve"> l</w:t>
      </w:r>
      <w:r w:rsidR="00B63C92">
        <w:rPr>
          <w:rFonts w:cstheme="minorHAnsi"/>
          <w:color w:val="000000"/>
        </w:rPr>
        <w:t>.</w:t>
      </w:r>
      <w:r w:rsidRPr="00BC6066">
        <w:rPr>
          <w:rFonts w:cstheme="minorHAnsi"/>
          <w:color w:val="000000"/>
        </w:rPr>
        <w:t xml:space="preserve"> RS, št. 30/2006, 24/2014 – </w:t>
      </w:r>
      <w:proofErr w:type="spellStart"/>
      <w:r w:rsidRPr="00BC6066">
        <w:rPr>
          <w:rFonts w:cstheme="minorHAnsi"/>
          <w:color w:val="000000"/>
        </w:rPr>
        <w:t>Odl</w:t>
      </w:r>
      <w:proofErr w:type="spellEnd"/>
      <w:r w:rsidRPr="00BC6066">
        <w:rPr>
          <w:rFonts w:cstheme="minorHAnsi"/>
          <w:color w:val="000000"/>
        </w:rPr>
        <w:t>. US in 51/2014)</w:t>
      </w:r>
    </w:p>
    <w:p w:rsidR="00205CCE" w:rsidRPr="00150F2D" w:rsidRDefault="00205CCE" w:rsidP="00C50CF2">
      <w:pPr>
        <w:pStyle w:val="Odstavekseznama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  <w:color w:val="000000"/>
        </w:rPr>
        <w:t xml:space="preserve">Uredba o varstvu dokumentarnega in arhivskega gradiva </w:t>
      </w:r>
      <w:r w:rsidR="00B63C92">
        <w:rPr>
          <w:rFonts w:cstheme="minorHAnsi"/>
          <w:color w:val="000000"/>
        </w:rPr>
        <w:t>(</w:t>
      </w:r>
      <w:r w:rsidRPr="00150F2D">
        <w:rPr>
          <w:rFonts w:cstheme="minorHAnsi"/>
          <w:color w:val="000000"/>
        </w:rPr>
        <w:t>UVDAG</w:t>
      </w:r>
      <w:r w:rsidR="00B63C92">
        <w:rPr>
          <w:rFonts w:cstheme="minorHAnsi"/>
          <w:color w:val="000000"/>
        </w:rPr>
        <w:t>,</w:t>
      </w:r>
      <w:r w:rsidR="00F13CC7">
        <w:rPr>
          <w:rFonts w:cstheme="minorHAnsi"/>
          <w:color w:val="000000"/>
        </w:rPr>
        <w:t xml:space="preserve"> </w:t>
      </w:r>
      <w:r>
        <w:t>Ur. l. RS, št. 42/2017)</w:t>
      </w:r>
    </w:p>
    <w:p w:rsidR="00205CCE" w:rsidRPr="00BC6066" w:rsidRDefault="00205CCE" w:rsidP="00205CCE">
      <w:pPr>
        <w:rPr>
          <w:rFonts w:cstheme="minorHAnsi"/>
        </w:rPr>
      </w:pPr>
      <w:r>
        <w:rPr>
          <w:rFonts w:cstheme="minorHAnsi"/>
        </w:rPr>
        <w:t xml:space="preserve"> </w:t>
      </w:r>
    </w:p>
    <w:p w:rsidR="00205CCE" w:rsidRDefault="00205CCE" w:rsidP="00205CCE">
      <w:pPr>
        <w:jc w:val="center"/>
        <w:rPr>
          <w:b/>
        </w:rPr>
      </w:pPr>
      <w:r w:rsidRPr="00B33563">
        <w:rPr>
          <w:b/>
        </w:rPr>
        <w:t xml:space="preserve">NAVODILA </w:t>
      </w:r>
      <w:r w:rsidR="009D609A">
        <w:rPr>
          <w:b/>
        </w:rPr>
        <w:t xml:space="preserve">IN TEHNIČNI STANDARDI </w:t>
      </w:r>
      <w:r w:rsidRPr="00B33563">
        <w:rPr>
          <w:b/>
        </w:rPr>
        <w:t>ZA IZROČANJE</w:t>
      </w:r>
      <w:r w:rsidR="00797C60">
        <w:rPr>
          <w:b/>
        </w:rPr>
        <w:t xml:space="preserve"> GRADIVA</w:t>
      </w:r>
    </w:p>
    <w:p w:rsidR="003F379B" w:rsidRDefault="00104B4B" w:rsidP="00C50CF2">
      <w:pPr>
        <w:jc w:val="both"/>
        <w:rPr>
          <w:rFonts w:cstheme="minorHAnsi"/>
        </w:rPr>
      </w:pPr>
      <w:r w:rsidRPr="009D609A">
        <w:t>G</w:t>
      </w:r>
      <w:r w:rsidR="00205CCE" w:rsidRPr="009D609A">
        <w:t>radivo, ki ga želite izročiti</w:t>
      </w:r>
      <w:r w:rsidR="006473B6" w:rsidRPr="009D609A">
        <w:t>,</w:t>
      </w:r>
      <w:r w:rsidR="00205CCE" w:rsidRPr="009D609A">
        <w:t xml:space="preserve"> </w:t>
      </w:r>
      <w:r w:rsidRPr="009D609A">
        <w:t>mora biti</w:t>
      </w:r>
      <w:r>
        <w:rPr>
          <w:b/>
        </w:rPr>
        <w:t xml:space="preserve"> </w:t>
      </w:r>
      <w:r w:rsidR="00205CCE">
        <w:rPr>
          <w:rFonts w:cstheme="minorHAnsi"/>
        </w:rPr>
        <w:t xml:space="preserve">tako vsebinsko </w:t>
      </w:r>
      <w:r w:rsidR="006473B6">
        <w:rPr>
          <w:rFonts w:cstheme="minorHAnsi"/>
        </w:rPr>
        <w:t xml:space="preserve">kot </w:t>
      </w:r>
      <w:r w:rsidR="00205CCE">
        <w:rPr>
          <w:rFonts w:cstheme="minorHAnsi"/>
        </w:rPr>
        <w:t xml:space="preserve">tehnično opredeljeno </w:t>
      </w:r>
      <w:r>
        <w:rPr>
          <w:rFonts w:cstheme="minorHAnsi"/>
        </w:rPr>
        <w:t xml:space="preserve">in </w:t>
      </w:r>
      <w:r w:rsidR="00205CCE">
        <w:rPr>
          <w:rFonts w:cstheme="minorHAnsi"/>
        </w:rPr>
        <w:t>odlož</w:t>
      </w:r>
      <w:r>
        <w:rPr>
          <w:rFonts w:cstheme="minorHAnsi"/>
        </w:rPr>
        <w:t>eno</w:t>
      </w:r>
      <w:r w:rsidR="00205CCE">
        <w:rPr>
          <w:rFonts w:cstheme="minorHAnsi"/>
        </w:rPr>
        <w:t xml:space="preserve"> v točno določen</w:t>
      </w:r>
      <w:r>
        <w:rPr>
          <w:rFonts w:cstheme="minorHAnsi"/>
        </w:rPr>
        <w:t>o strukturo</w:t>
      </w:r>
      <w:r w:rsidR="00205CCE">
        <w:rPr>
          <w:rFonts w:cstheme="minorHAnsi"/>
        </w:rPr>
        <w:t xml:space="preserve"> map</w:t>
      </w:r>
      <w:r w:rsidR="00860BF8">
        <w:rPr>
          <w:rFonts w:cstheme="minorHAnsi"/>
        </w:rPr>
        <w:t>, ki sestavlja sprejemni informacijski paket</w:t>
      </w:r>
      <w:r w:rsidR="00A94AE1">
        <w:rPr>
          <w:rFonts w:cstheme="minorHAnsi"/>
        </w:rPr>
        <w:t xml:space="preserve"> (SIP).</w:t>
      </w:r>
    </w:p>
    <w:p w:rsidR="000C20C1" w:rsidRDefault="00AE2756" w:rsidP="00C50CF2">
      <w:pPr>
        <w:jc w:val="both"/>
        <w:rPr>
          <w:rFonts w:cstheme="minorHAnsi"/>
        </w:rPr>
      </w:pPr>
      <w:r>
        <w:rPr>
          <w:rFonts w:cstheme="minorHAnsi"/>
        </w:rPr>
        <w:t>V tabela</w:t>
      </w:r>
      <w:r w:rsidR="00797C60">
        <w:rPr>
          <w:rFonts w:cstheme="minorHAnsi"/>
        </w:rPr>
        <w:t xml:space="preserve">h v polju </w:t>
      </w:r>
      <w:r w:rsidR="003F379B">
        <w:rPr>
          <w:rFonts w:cstheme="minorHAnsi"/>
        </w:rPr>
        <w:t>PREVERJANJE</w:t>
      </w:r>
      <w:r w:rsidR="00797C60">
        <w:rPr>
          <w:rFonts w:cstheme="minorHAnsi"/>
        </w:rPr>
        <w:t xml:space="preserve"> </w:t>
      </w:r>
      <w:r w:rsidR="00DF5B0D">
        <w:rPr>
          <w:rFonts w:cstheme="minorHAnsi"/>
        </w:rPr>
        <w:t xml:space="preserve">s kljukico </w:t>
      </w:r>
      <w:r w:rsidR="00797C60">
        <w:rPr>
          <w:rFonts w:cstheme="minorHAnsi"/>
        </w:rPr>
        <w:t xml:space="preserve">označite </w:t>
      </w:r>
      <w:r>
        <w:rPr>
          <w:rFonts w:cstheme="minorHAnsi"/>
        </w:rPr>
        <w:t>p</w:t>
      </w:r>
      <w:r w:rsidR="00104B4B">
        <w:rPr>
          <w:rFonts w:cstheme="minorHAnsi"/>
        </w:rPr>
        <w:t xml:space="preserve">risotnost dokumentov </w:t>
      </w:r>
      <w:r w:rsidR="00A13FAB">
        <w:rPr>
          <w:rFonts w:cstheme="minorHAnsi"/>
        </w:rPr>
        <w:t>(DA/NE)</w:t>
      </w:r>
      <w:r>
        <w:rPr>
          <w:rFonts w:cstheme="minorHAnsi"/>
        </w:rPr>
        <w:t>. Uporabite tabelo</w:t>
      </w:r>
      <w:r w:rsidR="00104B4B">
        <w:rPr>
          <w:rFonts w:cstheme="minorHAnsi"/>
        </w:rPr>
        <w:t xml:space="preserve"> glede na vrsto filmskega </w:t>
      </w:r>
      <w:r>
        <w:rPr>
          <w:rFonts w:cstheme="minorHAnsi"/>
        </w:rPr>
        <w:t>in AV arhivskega gradiv</w:t>
      </w:r>
      <w:r w:rsidR="00DF5B0D">
        <w:rPr>
          <w:rFonts w:cstheme="minorHAnsi"/>
        </w:rPr>
        <w:t>a</w:t>
      </w:r>
      <w:r>
        <w:rPr>
          <w:rFonts w:cstheme="minorHAnsi"/>
        </w:rPr>
        <w:t>, ki ga izročate:</w:t>
      </w:r>
      <w:r w:rsidR="000C20C1">
        <w:rPr>
          <w:rFonts w:cstheme="minorHAnsi"/>
        </w:rPr>
        <w:t xml:space="preserve"> </w:t>
      </w:r>
    </w:p>
    <w:p w:rsidR="00797C60" w:rsidRPr="003F379B" w:rsidRDefault="003F379B" w:rsidP="00B74361">
      <w:pPr>
        <w:pStyle w:val="Odstavekseznama"/>
        <w:numPr>
          <w:ilvl w:val="0"/>
          <w:numId w:val="4"/>
        </w:numPr>
        <w:jc w:val="both"/>
        <w:rPr>
          <w:rFonts w:cstheme="minorHAnsi"/>
          <w:b/>
        </w:rPr>
      </w:pPr>
      <w:r w:rsidRPr="003F379B">
        <w:rPr>
          <w:rFonts w:cstheme="minorHAnsi"/>
          <w:b/>
        </w:rPr>
        <w:t>T</w:t>
      </w:r>
      <w:r w:rsidR="00797C60" w:rsidRPr="003F379B">
        <w:rPr>
          <w:rFonts w:cstheme="minorHAnsi"/>
          <w:b/>
        </w:rPr>
        <w:t>abela Filmski projekti</w:t>
      </w:r>
    </w:p>
    <w:p w:rsidR="00797C60" w:rsidRDefault="00CE2488" w:rsidP="00D11747">
      <w:pPr>
        <w:jc w:val="both"/>
        <w:rPr>
          <w:rFonts w:cstheme="minorHAnsi"/>
        </w:rPr>
      </w:pPr>
      <w:r>
        <w:rPr>
          <w:rFonts w:cstheme="minorHAnsi"/>
        </w:rPr>
        <w:t xml:space="preserve">- </w:t>
      </w:r>
      <w:r w:rsidR="000C20C1">
        <w:rPr>
          <w:rFonts w:cstheme="minorHAnsi"/>
        </w:rPr>
        <w:t>izročitev javnega filmskega arhivskega gradiva</w:t>
      </w:r>
      <w:r w:rsidR="007054CB">
        <w:rPr>
          <w:rFonts w:cstheme="minorHAnsi"/>
        </w:rPr>
        <w:t xml:space="preserve"> </w:t>
      </w:r>
      <w:r w:rsidR="00D11747">
        <w:rPr>
          <w:rFonts w:cstheme="minorHAnsi"/>
        </w:rPr>
        <w:t xml:space="preserve">oz. </w:t>
      </w:r>
      <w:r w:rsidR="000C20C1">
        <w:rPr>
          <w:rFonts w:cstheme="minorHAnsi"/>
        </w:rPr>
        <w:t>sofinanciranih filmskih projektov</w:t>
      </w:r>
      <w:r>
        <w:rPr>
          <w:rFonts w:cstheme="minorHAnsi"/>
        </w:rPr>
        <w:t>.</w:t>
      </w:r>
      <w:r w:rsidR="006473B6">
        <w:rPr>
          <w:rFonts w:cstheme="minorHAnsi"/>
        </w:rPr>
        <w:t xml:space="preserve"> </w:t>
      </w:r>
    </w:p>
    <w:p w:rsidR="00797C60" w:rsidRPr="003F379B" w:rsidRDefault="003F379B" w:rsidP="003F379B">
      <w:pPr>
        <w:pStyle w:val="Odstavekseznama"/>
        <w:numPr>
          <w:ilvl w:val="0"/>
          <w:numId w:val="4"/>
        </w:numPr>
        <w:jc w:val="both"/>
        <w:rPr>
          <w:rFonts w:cstheme="minorHAnsi"/>
          <w:b/>
        </w:rPr>
      </w:pPr>
      <w:r>
        <w:rPr>
          <w:rFonts w:cstheme="minorHAnsi"/>
          <w:b/>
        </w:rPr>
        <w:t>T</w:t>
      </w:r>
      <w:r w:rsidR="00797C60" w:rsidRPr="003F379B">
        <w:rPr>
          <w:rFonts w:cstheme="minorHAnsi"/>
          <w:b/>
        </w:rPr>
        <w:t>abela Avdiovizualni projekti (</w:t>
      </w:r>
      <w:r w:rsidR="00D11747">
        <w:rPr>
          <w:rFonts w:cstheme="minorHAnsi"/>
          <w:b/>
        </w:rPr>
        <w:t>in</w:t>
      </w:r>
      <w:r w:rsidR="00797C60" w:rsidRPr="003F379B">
        <w:rPr>
          <w:rFonts w:cstheme="minorHAnsi"/>
          <w:b/>
        </w:rPr>
        <w:t xml:space="preserve"> filmski projekti, ki niso sofinancirani z javnimi sredstvi)</w:t>
      </w:r>
    </w:p>
    <w:p w:rsidR="00797C60" w:rsidRDefault="00CE2488" w:rsidP="00D11747">
      <w:pPr>
        <w:jc w:val="both"/>
        <w:rPr>
          <w:rFonts w:cstheme="minorHAnsi"/>
        </w:rPr>
      </w:pPr>
      <w:r>
        <w:rPr>
          <w:rFonts w:cstheme="minorHAnsi"/>
        </w:rPr>
        <w:t xml:space="preserve">- </w:t>
      </w:r>
      <w:r w:rsidR="000C20C1">
        <w:rPr>
          <w:rFonts w:cstheme="minorHAnsi"/>
        </w:rPr>
        <w:t>izročitev javnega avdiovizualnega arhivskega gradiva</w:t>
      </w:r>
      <w:r w:rsidR="007054CB">
        <w:rPr>
          <w:rFonts w:cstheme="minorHAnsi"/>
        </w:rPr>
        <w:t xml:space="preserve"> </w:t>
      </w:r>
      <w:r w:rsidR="00D11747">
        <w:rPr>
          <w:rFonts w:cstheme="minorHAnsi"/>
        </w:rPr>
        <w:t xml:space="preserve">in </w:t>
      </w:r>
      <w:r w:rsidR="000C20C1">
        <w:rPr>
          <w:rFonts w:cstheme="minorHAnsi"/>
        </w:rPr>
        <w:t>sofinanciranih AV projektov kot tudi zasebne filmske in AV produkcije, ki</w:t>
      </w:r>
      <w:r w:rsidR="00963649">
        <w:rPr>
          <w:rFonts w:cstheme="minorHAnsi"/>
        </w:rPr>
        <w:t xml:space="preserve"> je </w:t>
      </w:r>
      <w:r w:rsidR="000C20C1">
        <w:rPr>
          <w:rFonts w:cstheme="minorHAnsi"/>
        </w:rPr>
        <w:t xml:space="preserve">na osnovi </w:t>
      </w:r>
      <w:r w:rsidR="00963649">
        <w:rPr>
          <w:rFonts w:cstheme="minorHAnsi"/>
        </w:rPr>
        <w:t>vrednotenja določeno za arhivsko gradivo</w:t>
      </w:r>
      <w:r w:rsidR="007054CB">
        <w:rPr>
          <w:rFonts w:cstheme="minorHAnsi"/>
        </w:rPr>
        <w:t>.</w:t>
      </w:r>
      <w:r w:rsidR="006473B6">
        <w:rPr>
          <w:rFonts w:cstheme="minorHAnsi"/>
        </w:rPr>
        <w:t xml:space="preserve"> </w:t>
      </w:r>
    </w:p>
    <w:p w:rsidR="009D609A" w:rsidRPr="007054CB" w:rsidRDefault="009D609A" w:rsidP="00CE2488">
      <w:pPr>
        <w:jc w:val="both"/>
        <w:rPr>
          <w:rFonts w:cstheme="minorHAnsi"/>
          <w:b/>
        </w:rPr>
      </w:pPr>
      <w:r w:rsidRPr="007054CB">
        <w:rPr>
          <w:rFonts w:cstheme="minorHAnsi"/>
          <w:b/>
        </w:rPr>
        <w:t>Trdi diski morajo biti označeni s podatki: naslov dela, režiser</w:t>
      </w:r>
      <w:r w:rsidR="00943367" w:rsidRPr="007054CB">
        <w:rPr>
          <w:rFonts w:cstheme="minorHAnsi"/>
          <w:b/>
        </w:rPr>
        <w:t xml:space="preserve">, </w:t>
      </w:r>
      <w:r w:rsidR="00CE2488">
        <w:rPr>
          <w:rFonts w:cstheme="minorHAnsi"/>
          <w:b/>
        </w:rPr>
        <w:t>producent</w:t>
      </w:r>
      <w:r w:rsidR="00943367" w:rsidRPr="007054CB">
        <w:rPr>
          <w:rFonts w:cstheme="minorHAnsi"/>
          <w:b/>
        </w:rPr>
        <w:t xml:space="preserve">, leto dokončanja, vse gradivo </w:t>
      </w:r>
      <w:r w:rsidR="00DF5B0D" w:rsidRPr="007054CB">
        <w:rPr>
          <w:rFonts w:cstheme="minorHAnsi"/>
          <w:b/>
        </w:rPr>
        <w:t xml:space="preserve">pa </w:t>
      </w:r>
      <w:r w:rsidR="00943367" w:rsidRPr="007054CB">
        <w:rPr>
          <w:rFonts w:cstheme="minorHAnsi"/>
          <w:b/>
        </w:rPr>
        <w:t>naj bo na enem disku</w:t>
      </w:r>
      <w:r w:rsidR="007054CB" w:rsidRPr="007054CB">
        <w:rPr>
          <w:rFonts w:cstheme="minorHAnsi"/>
          <w:b/>
        </w:rPr>
        <w:t>,</w:t>
      </w:r>
      <w:r w:rsidR="00943367" w:rsidRPr="007054CB">
        <w:rPr>
          <w:rFonts w:cstheme="minorHAnsi"/>
          <w:b/>
        </w:rPr>
        <w:t xml:space="preserve"> formatiranem v NTFS</w:t>
      </w:r>
      <w:r w:rsidR="007054CB" w:rsidRPr="007054CB">
        <w:rPr>
          <w:rFonts w:cstheme="minorHAnsi"/>
          <w:b/>
        </w:rPr>
        <w:t xml:space="preserve"> ali ex FAT.</w:t>
      </w:r>
    </w:p>
    <w:p w:rsidR="00943367" w:rsidRDefault="00943367" w:rsidP="00C50CF2">
      <w:pPr>
        <w:jc w:val="both"/>
        <w:rPr>
          <w:rFonts w:cstheme="minorHAnsi"/>
        </w:rPr>
      </w:pPr>
      <w:r>
        <w:rPr>
          <w:rFonts w:cstheme="minorHAnsi"/>
        </w:rPr>
        <w:t>Pri imenovanju datotek upoštevajte:</w:t>
      </w:r>
    </w:p>
    <w:p w:rsidR="007054CB" w:rsidRDefault="00943367" w:rsidP="007054CB">
      <w:pPr>
        <w:rPr>
          <w:rFonts w:cstheme="minorHAnsi"/>
        </w:rPr>
      </w:pPr>
      <w:r w:rsidRPr="00837820">
        <w:rPr>
          <w:rFonts w:cstheme="minorHAnsi"/>
          <w:b/>
        </w:rPr>
        <w:t>DCDM</w:t>
      </w:r>
      <w:r>
        <w:rPr>
          <w:rFonts w:cstheme="minorHAnsi"/>
        </w:rPr>
        <w:t xml:space="preserve">: </w:t>
      </w:r>
      <w:proofErr w:type="spellStart"/>
      <w:r w:rsidRPr="007054CB">
        <w:rPr>
          <w:rFonts w:cstheme="minorHAnsi"/>
          <w:b/>
        </w:rPr>
        <w:t>NASLOVDELA</w:t>
      </w:r>
      <w:r w:rsidR="007054CB" w:rsidRPr="007054CB">
        <w:rPr>
          <w:rFonts w:cstheme="minorHAnsi"/>
          <w:b/>
        </w:rPr>
        <w:t>_</w:t>
      </w:r>
      <w:r w:rsidRPr="007054CB">
        <w:rPr>
          <w:rFonts w:cstheme="minorHAnsi"/>
          <w:b/>
        </w:rPr>
        <w:t>resolucija</w:t>
      </w:r>
      <w:proofErr w:type="spellEnd"/>
      <w:r w:rsidR="007054CB">
        <w:rPr>
          <w:rFonts w:cstheme="minorHAnsi"/>
          <w:b/>
        </w:rPr>
        <w:t xml:space="preserve"> (Primer : KEKEC_4K)</w:t>
      </w:r>
    </w:p>
    <w:p w:rsidR="00943367" w:rsidRDefault="00943367" w:rsidP="00CC6A8D">
      <w:pPr>
        <w:rPr>
          <w:rFonts w:cstheme="minorHAnsi"/>
          <w:b/>
        </w:rPr>
      </w:pPr>
      <w:r w:rsidRPr="00837820">
        <w:rPr>
          <w:rFonts w:cstheme="minorHAnsi"/>
          <w:b/>
        </w:rPr>
        <w:t>DCP</w:t>
      </w:r>
      <w:r>
        <w:rPr>
          <w:rFonts w:cstheme="minorHAnsi"/>
        </w:rPr>
        <w:t>:</w:t>
      </w:r>
      <w:r w:rsidR="00CE2488">
        <w:rPr>
          <w:rFonts w:cstheme="minorHAnsi"/>
        </w:rPr>
        <w:t xml:space="preserve"> </w:t>
      </w:r>
      <w:r w:rsidR="00B464B6" w:rsidRPr="007054CB">
        <w:rPr>
          <w:rFonts w:cstheme="minorHAnsi"/>
          <w:b/>
        </w:rPr>
        <w:t>NASLO</w:t>
      </w:r>
      <w:r w:rsidR="003F379B" w:rsidRPr="007054CB">
        <w:rPr>
          <w:rFonts w:cstheme="minorHAnsi"/>
          <w:b/>
        </w:rPr>
        <w:t>V</w:t>
      </w:r>
      <w:r w:rsidRPr="007054CB">
        <w:rPr>
          <w:rFonts w:cstheme="minorHAnsi"/>
          <w:b/>
        </w:rPr>
        <w:t>DELA_vrsta_razmerjestranic_jezik_zvok_resolucija_studio_datum_firma_format_tip</w:t>
      </w:r>
    </w:p>
    <w:p w:rsidR="007054CB" w:rsidRPr="007054CB" w:rsidRDefault="007054CB" w:rsidP="007054CB">
      <w:pPr>
        <w:jc w:val="both"/>
        <w:rPr>
          <w:rFonts w:cstheme="minorHAnsi"/>
          <w:b/>
        </w:rPr>
      </w:pPr>
      <w:r>
        <w:rPr>
          <w:rFonts w:cstheme="minorHAnsi"/>
          <w:b/>
        </w:rPr>
        <w:t>(Primer : KEKEC_otroski_</w:t>
      </w:r>
      <w:r w:rsidR="00EB514E">
        <w:rPr>
          <w:rFonts w:cstheme="minorHAnsi"/>
          <w:b/>
        </w:rPr>
        <w:t>43_Slovenski_Stereo</w:t>
      </w:r>
      <w:r>
        <w:rPr>
          <w:rFonts w:cstheme="minorHAnsi"/>
          <w:b/>
        </w:rPr>
        <w:t>_</w:t>
      </w:r>
      <w:r w:rsidR="00EB514E">
        <w:rPr>
          <w:rFonts w:cstheme="minorHAnsi"/>
          <w:b/>
        </w:rPr>
        <w:t>2K_</w:t>
      </w:r>
      <w:r w:rsidR="00567B9D">
        <w:rPr>
          <w:rFonts w:cstheme="minorHAnsi"/>
          <w:b/>
        </w:rPr>
        <w:t>VIBA_05012018_ARS_DCP</w:t>
      </w:r>
      <w:r>
        <w:rPr>
          <w:rFonts w:cstheme="minorHAnsi"/>
          <w:b/>
        </w:rPr>
        <w:t>)</w:t>
      </w:r>
    </w:p>
    <w:p w:rsidR="007054CB" w:rsidRDefault="007054CB" w:rsidP="007054CB">
      <w:pPr>
        <w:jc w:val="both"/>
        <w:rPr>
          <w:rFonts w:cstheme="minorHAnsi"/>
          <w:b/>
        </w:rPr>
      </w:pPr>
    </w:p>
    <w:p w:rsidR="007054CB" w:rsidRPr="007054CB" w:rsidRDefault="007054CB" w:rsidP="00120A01">
      <w:pPr>
        <w:jc w:val="both"/>
        <w:rPr>
          <w:rFonts w:cstheme="minorHAnsi"/>
          <w:b/>
        </w:rPr>
      </w:pPr>
      <w:r>
        <w:rPr>
          <w:rFonts w:cstheme="minorHAnsi"/>
          <w:b/>
        </w:rPr>
        <w:lastRenderedPageBreak/>
        <w:t>OSTALE FILMSKE VERZIJE (TUDI AV)</w:t>
      </w:r>
      <w:r w:rsidR="00120A01">
        <w:rPr>
          <w:rFonts w:cstheme="minorHAnsi"/>
          <w:b/>
        </w:rPr>
        <w:t xml:space="preserve">: </w:t>
      </w:r>
      <w:r w:rsidR="00B464B6" w:rsidRPr="007054CB">
        <w:rPr>
          <w:rFonts w:cstheme="minorHAnsi"/>
          <w:b/>
        </w:rPr>
        <w:t>NASLOV</w:t>
      </w:r>
      <w:r w:rsidR="00943367" w:rsidRPr="007054CB">
        <w:rPr>
          <w:rFonts w:cstheme="minorHAnsi"/>
          <w:b/>
        </w:rPr>
        <w:t xml:space="preserve"> </w:t>
      </w:r>
      <w:proofErr w:type="spellStart"/>
      <w:r w:rsidR="00943367" w:rsidRPr="007054CB">
        <w:rPr>
          <w:rFonts w:cstheme="minorHAnsi"/>
          <w:b/>
        </w:rPr>
        <w:t>DELA_format_fps_bitrate_nivo</w:t>
      </w:r>
      <w:proofErr w:type="spellEnd"/>
      <w:r w:rsidR="00943367" w:rsidRPr="007054CB">
        <w:rPr>
          <w:rFonts w:cstheme="minorHAnsi"/>
          <w:b/>
        </w:rPr>
        <w:t xml:space="preserve"> </w:t>
      </w:r>
      <w:proofErr w:type="spellStart"/>
      <w:r w:rsidR="00943367" w:rsidRPr="007054CB">
        <w:rPr>
          <w:rFonts w:cstheme="minorHAnsi"/>
          <w:b/>
        </w:rPr>
        <w:t>zvoka_podnapisi</w:t>
      </w:r>
      <w:proofErr w:type="spellEnd"/>
    </w:p>
    <w:p w:rsidR="00943367" w:rsidRPr="007054CB" w:rsidRDefault="00B464B6" w:rsidP="00943367">
      <w:pPr>
        <w:jc w:val="both"/>
        <w:rPr>
          <w:rFonts w:cstheme="minorHAnsi"/>
          <w:b/>
        </w:rPr>
      </w:pPr>
      <w:r w:rsidRPr="007054CB">
        <w:rPr>
          <w:rFonts w:cstheme="minorHAnsi"/>
          <w:b/>
        </w:rPr>
        <w:t>(</w:t>
      </w:r>
      <w:r w:rsidR="007054CB" w:rsidRPr="007054CB">
        <w:rPr>
          <w:rFonts w:cstheme="minorHAnsi"/>
          <w:b/>
        </w:rPr>
        <w:t>Primer: KEKEC</w:t>
      </w:r>
      <w:r w:rsidRPr="007054CB">
        <w:rPr>
          <w:rFonts w:cstheme="minorHAnsi"/>
          <w:b/>
        </w:rPr>
        <w:t>_Pro</w:t>
      </w:r>
      <w:r w:rsidR="00B666DE">
        <w:rPr>
          <w:rFonts w:cstheme="minorHAnsi"/>
          <w:b/>
        </w:rPr>
        <w:t>R</w:t>
      </w:r>
      <w:r w:rsidRPr="007054CB">
        <w:rPr>
          <w:rFonts w:cstheme="minorHAnsi"/>
          <w:b/>
        </w:rPr>
        <w:t>esHQ</w:t>
      </w:r>
      <w:r w:rsidR="007054CB" w:rsidRPr="007054CB">
        <w:rPr>
          <w:rFonts w:cstheme="minorHAnsi"/>
          <w:b/>
        </w:rPr>
        <w:t>442</w:t>
      </w:r>
      <w:r w:rsidRPr="007054CB">
        <w:rPr>
          <w:rFonts w:cstheme="minorHAnsi"/>
          <w:b/>
        </w:rPr>
        <w:t>_</w:t>
      </w:r>
      <w:r w:rsidR="00B666DE">
        <w:rPr>
          <w:rFonts w:cstheme="minorHAnsi"/>
          <w:b/>
        </w:rPr>
        <w:t>24i_24</w:t>
      </w:r>
      <w:r w:rsidRPr="007054CB">
        <w:rPr>
          <w:rFonts w:cstheme="minorHAnsi"/>
          <w:b/>
        </w:rPr>
        <w:t>0</w:t>
      </w:r>
      <w:r w:rsidR="00837820" w:rsidRPr="007054CB">
        <w:rPr>
          <w:rFonts w:cstheme="minorHAnsi"/>
          <w:b/>
        </w:rPr>
        <w:t>Mbps_R128_SLO</w:t>
      </w:r>
      <w:r w:rsidR="00797C60" w:rsidRPr="007054CB">
        <w:rPr>
          <w:rFonts w:cstheme="minorHAnsi"/>
          <w:b/>
        </w:rPr>
        <w:t>)</w:t>
      </w:r>
    </w:p>
    <w:p w:rsidR="004B46D7" w:rsidRDefault="00B666DE" w:rsidP="007054CB">
      <w:pPr>
        <w:jc w:val="both"/>
        <w:rPr>
          <w:rFonts w:cstheme="minorHAnsi"/>
        </w:rPr>
      </w:pPr>
      <w:r>
        <w:rPr>
          <w:rFonts w:cstheme="minorHAnsi"/>
        </w:rPr>
        <w:t>V</w:t>
      </w:r>
      <w:r w:rsidR="004B46D7">
        <w:rPr>
          <w:rFonts w:cstheme="minorHAnsi"/>
        </w:rPr>
        <w:t xml:space="preserve"> primeru nepopolnih ali nepravilno uvrščenih vse</w:t>
      </w:r>
      <w:r w:rsidR="00DF5B0D">
        <w:rPr>
          <w:rFonts w:cstheme="minorHAnsi"/>
        </w:rPr>
        <w:t>bin v strukturo map</w:t>
      </w:r>
      <w:r w:rsidR="00F10C70">
        <w:rPr>
          <w:rFonts w:cstheme="minorHAnsi"/>
        </w:rPr>
        <w:t xml:space="preserve"> bo sprejem </w:t>
      </w:r>
      <w:r w:rsidR="00837820">
        <w:rPr>
          <w:rFonts w:cstheme="minorHAnsi"/>
        </w:rPr>
        <w:t>zavrnjen.</w:t>
      </w:r>
    </w:p>
    <w:p w:rsidR="00567B9D" w:rsidRDefault="00205CCE" w:rsidP="007054CB">
      <w:pPr>
        <w:jc w:val="both"/>
        <w:rPr>
          <w:rFonts w:cstheme="minorHAnsi"/>
        </w:rPr>
      </w:pPr>
      <w:r>
        <w:rPr>
          <w:rFonts w:cstheme="minorHAnsi"/>
        </w:rPr>
        <w:t>Strukturo map ter tabel</w:t>
      </w:r>
      <w:r w:rsidR="00963649">
        <w:rPr>
          <w:rFonts w:cstheme="minorHAnsi"/>
        </w:rPr>
        <w:t>i</w:t>
      </w:r>
      <w:r>
        <w:rPr>
          <w:rFonts w:cstheme="minorHAnsi"/>
        </w:rPr>
        <w:t xml:space="preserve"> vsebin </w:t>
      </w:r>
      <w:r w:rsidR="00963649">
        <w:rPr>
          <w:rFonts w:cstheme="minorHAnsi"/>
        </w:rPr>
        <w:t>in</w:t>
      </w:r>
      <w:r>
        <w:rPr>
          <w:rFonts w:cstheme="minorHAnsi"/>
        </w:rPr>
        <w:t xml:space="preserve"> formatov lahko</w:t>
      </w:r>
      <w:r w:rsidR="00A13FAB">
        <w:rPr>
          <w:rFonts w:cstheme="minorHAnsi"/>
        </w:rPr>
        <w:t xml:space="preserve"> </w:t>
      </w:r>
      <w:r>
        <w:rPr>
          <w:rFonts w:cstheme="minorHAnsi"/>
        </w:rPr>
        <w:t xml:space="preserve">pridobite </w:t>
      </w:r>
      <w:r w:rsidR="00963649">
        <w:rPr>
          <w:rFonts w:cstheme="minorHAnsi"/>
        </w:rPr>
        <w:t xml:space="preserve">na </w:t>
      </w:r>
      <w:r>
        <w:rPr>
          <w:rFonts w:cstheme="minorHAnsi"/>
        </w:rPr>
        <w:t>spletn</w:t>
      </w:r>
      <w:r w:rsidR="00963649">
        <w:rPr>
          <w:rFonts w:cstheme="minorHAnsi"/>
        </w:rPr>
        <w:t>i</w:t>
      </w:r>
      <w:r>
        <w:rPr>
          <w:rFonts w:cstheme="minorHAnsi"/>
        </w:rPr>
        <w:t xml:space="preserve"> strani </w:t>
      </w:r>
      <w:r w:rsidR="00E776AC">
        <w:rPr>
          <w:rFonts w:cstheme="minorHAnsi"/>
        </w:rPr>
        <w:t>arhiva</w:t>
      </w:r>
      <w:bookmarkStart w:id="0" w:name="_GoBack"/>
      <w:bookmarkEnd w:id="0"/>
      <w:r>
        <w:rPr>
          <w:rFonts w:cstheme="minorHAnsi"/>
        </w:rPr>
        <w:t xml:space="preserve"> ali preko </w:t>
      </w:r>
      <w:r w:rsidR="00963649">
        <w:rPr>
          <w:rFonts w:cstheme="minorHAnsi"/>
        </w:rPr>
        <w:t>e-</w:t>
      </w:r>
      <w:r>
        <w:rPr>
          <w:rFonts w:cstheme="minorHAnsi"/>
        </w:rPr>
        <w:t xml:space="preserve">pošte. </w:t>
      </w:r>
      <w:r w:rsidR="00963649">
        <w:rPr>
          <w:rFonts w:cstheme="minorHAnsi"/>
        </w:rPr>
        <w:t xml:space="preserve">Izpolnjeni tabeli lahko pošljete elektronsko ali kot skeniran dokument na naslov </w:t>
      </w:r>
      <w:hyperlink r:id="rId7" w:history="1">
        <w:r w:rsidR="009D2FF7" w:rsidRPr="00F9794A">
          <w:rPr>
            <w:rStyle w:val="Hiperpovezava"/>
          </w:rPr>
          <w:t>ars@gov.si</w:t>
        </w:r>
      </w:hyperlink>
      <w:r w:rsidR="00860BF8">
        <w:rPr>
          <w:rFonts w:cstheme="minorHAnsi"/>
        </w:rPr>
        <w:t xml:space="preserve">. </w:t>
      </w:r>
    </w:p>
    <w:p w:rsidR="00963649" w:rsidRDefault="00860BF8" w:rsidP="007054CB">
      <w:pPr>
        <w:jc w:val="both"/>
        <w:rPr>
          <w:rFonts w:cstheme="minorHAnsi"/>
        </w:rPr>
      </w:pPr>
      <w:r>
        <w:rPr>
          <w:rFonts w:cstheme="minorHAnsi"/>
        </w:rPr>
        <w:t xml:space="preserve">Za informacije o tehničnih vprašanjih se obrnite na </w:t>
      </w:r>
      <w:hyperlink r:id="rId8" w:history="1">
        <w:r w:rsidR="009D2FF7" w:rsidRPr="00F9794A">
          <w:rPr>
            <w:rStyle w:val="Hiperpovezava"/>
          </w:rPr>
          <w:t>ars@gov.si</w:t>
        </w:r>
      </w:hyperlink>
      <w:r w:rsidR="009D2FF7">
        <w:rPr>
          <w:rFonts w:cstheme="minorHAnsi"/>
        </w:rPr>
        <w:t>.</w:t>
      </w:r>
    </w:p>
    <w:p w:rsidR="00AC0CA4" w:rsidRDefault="00AC0CA4" w:rsidP="00AC0CA4">
      <w:pPr>
        <w:pStyle w:val="podpisi"/>
        <w:rPr>
          <w:rFonts w:cs="Arial"/>
          <w:szCs w:val="20"/>
          <w:lang w:val="sl-SI"/>
        </w:rPr>
      </w:pPr>
    </w:p>
    <w:p w:rsidR="009E1EA8" w:rsidRPr="00EA3511" w:rsidRDefault="009E1EA8" w:rsidP="00AC0CA4">
      <w:pPr>
        <w:pStyle w:val="podpisi"/>
        <w:rPr>
          <w:rFonts w:cs="Arial"/>
          <w:szCs w:val="20"/>
          <w:lang w:val="sl-SI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5204"/>
      </w:tblGrid>
      <w:tr w:rsidR="00AC0CA4" w:rsidRPr="0017706C" w:rsidTr="00452D80">
        <w:tc>
          <w:tcPr>
            <w:tcW w:w="3510" w:type="dxa"/>
          </w:tcPr>
          <w:p w:rsidR="00AC0CA4" w:rsidRPr="0017706C" w:rsidRDefault="00AC0CA4" w:rsidP="00452D80">
            <w:pPr>
              <w:pStyle w:val="podpisi"/>
              <w:rPr>
                <w:rFonts w:cs="Arial"/>
                <w:szCs w:val="20"/>
                <w:lang w:val="sl-SI"/>
              </w:rPr>
            </w:pPr>
          </w:p>
        </w:tc>
        <w:tc>
          <w:tcPr>
            <w:tcW w:w="5204" w:type="dxa"/>
          </w:tcPr>
          <w:p w:rsidR="00AC0CA4" w:rsidRDefault="009E1EA8" w:rsidP="00452D80">
            <w:pPr>
              <w:pStyle w:val="podpisi"/>
              <w:jc w:val="center"/>
              <w:rPr>
                <w:rFonts w:cs="Arial"/>
                <w:bCs/>
                <w:color w:val="000000"/>
                <w:szCs w:val="20"/>
              </w:rPr>
            </w:pPr>
            <w:r>
              <w:rPr>
                <w:rFonts w:cs="Arial"/>
                <w:bCs/>
                <w:color w:val="000000"/>
                <w:szCs w:val="20"/>
              </w:rPr>
              <w:t>D</w:t>
            </w:r>
            <w:r w:rsidR="00AC0CA4">
              <w:rPr>
                <w:rFonts w:cs="Arial"/>
                <w:bCs/>
                <w:color w:val="000000"/>
                <w:szCs w:val="20"/>
              </w:rPr>
              <w:t xml:space="preserve">r. </w:t>
            </w:r>
            <w:proofErr w:type="spellStart"/>
            <w:r w:rsidR="00AC0CA4">
              <w:rPr>
                <w:rFonts w:cs="Arial"/>
                <w:bCs/>
                <w:color w:val="000000"/>
                <w:szCs w:val="20"/>
              </w:rPr>
              <w:t>Bojan</w:t>
            </w:r>
            <w:proofErr w:type="spellEnd"/>
            <w:r w:rsidR="00AC0CA4">
              <w:rPr>
                <w:rFonts w:cs="Arial"/>
                <w:bCs/>
                <w:color w:val="000000"/>
                <w:szCs w:val="20"/>
              </w:rPr>
              <w:t xml:space="preserve"> </w:t>
            </w:r>
            <w:proofErr w:type="spellStart"/>
            <w:r w:rsidR="00AC0CA4">
              <w:rPr>
                <w:rFonts w:cs="Arial"/>
                <w:bCs/>
                <w:color w:val="000000"/>
                <w:szCs w:val="20"/>
              </w:rPr>
              <w:t>Cvelfar</w:t>
            </w:r>
            <w:proofErr w:type="spellEnd"/>
          </w:p>
          <w:p w:rsidR="00AC0CA4" w:rsidRPr="0017706C" w:rsidRDefault="00AC0CA4" w:rsidP="00452D80">
            <w:pPr>
              <w:pStyle w:val="podpisi"/>
              <w:jc w:val="center"/>
              <w:rPr>
                <w:rFonts w:cs="Arial"/>
                <w:szCs w:val="20"/>
                <w:lang w:val="sl-SI"/>
              </w:rPr>
            </w:pPr>
            <w:proofErr w:type="spellStart"/>
            <w:proofErr w:type="gramStart"/>
            <w:r>
              <w:rPr>
                <w:rFonts w:cs="Arial"/>
                <w:bCs/>
                <w:color w:val="000000"/>
                <w:szCs w:val="20"/>
              </w:rPr>
              <w:t>direktor</w:t>
            </w:r>
            <w:proofErr w:type="spellEnd"/>
            <w:proofErr w:type="gramEnd"/>
          </w:p>
        </w:tc>
      </w:tr>
    </w:tbl>
    <w:p w:rsidR="00A13FAB" w:rsidRDefault="00A13FAB" w:rsidP="00205CCE">
      <w:pPr>
        <w:rPr>
          <w:rFonts w:cstheme="minorHAnsi"/>
          <w:b/>
        </w:rPr>
      </w:pPr>
    </w:p>
    <w:p w:rsidR="009E1EA8" w:rsidRDefault="009E1EA8" w:rsidP="00205CCE">
      <w:pPr>
        <w:rPr>
          <w:rFonts w:cstheme="minorHAnsi"/>
          <w:b/>
        </w:rPr>
      </w:pPr>
    </w:p>
    <w:p w:rsidR="007054CB" w:rsidRDefault="007054CB" w:rsidP="00205CCE">
      <w:pPr>
        <w:rPr>
          <w:rFonts w:cstheme="minorHAnsi"/>
          <w:b/>
        </w:rPr>
      </w:pPr>
      <w:r>
        <w:rPr>
          <w:rFonts w:cstheme="minorHAnsi"/>
          <w:b/>
        </w:rPr>
        <w:t>PRILOGE :</w:t>
      </w:r>
    </w:p>
    <w:p w:rsidR="00205CCE" w:rsidRDefault="00205CCE" w:rsidP="00205CCE">
      <w:pPr>
        <w:pStyle w:val="Odstavekseznama"/>
        <w:numPr>
          <w:ilvl w:val="0"/>
          <w:numId w:val="2"/>
        </w:numPr>
        <w:rPr>
          <w:b/>
        </w:rPr>
      </w:pPr>
      <w:r w:rsidRPr="00A13FAB">
        <w:rPr>
          <w:b/>
        </w:rPr>
        <w:t>STRUKTURA MAP</w:t>
      </w:r>
      <w:r w:rsidR="007054CB">
        <w:rPr>
          <w:b/>
        </w:rPr>
        <w:t xml:space="preserve"> (STRUKTURA SIP)</w:t>
      </w:r>
    </w:p>
    <w:p w:rsidR="00797C60" w:rsidRPr="00A13FAB" w:rsidRDefault="00797C60" w:rsidP="00205CCE">
      <w:pPr>
        <w:pStyle w:val="Odstavekseznama"/>
        <w:numPr>
          <w:ilvl w:val="0"/>
          <w:numId w:val="2"/>
        </w:numPr>
        <w:rPr>
          <w:b/>
        </w:rPr>
      </w:pPr>
      <w:r>
        <w:rPr>
          <w:b/>
        </w:rPr>
        <w:t>TABELI</w:t>
      </w:r>
      <w:r w:rsidR="007054CB">
        <w:rPr>
          <w:b/>
        </w:rPr>
        <w:t xml:space="preserve"> (TEHNIČNI STANDARDI ZA ODDAJO GRADIVA)</w:t>
      </w:r>
    </w:p>
    <w:p w:rsidR="00205CCE" w:rsidRDefault="00205CCE" w:rsidP="00205CCE"/>
    <w:p w:rsidR="00860BF8" w:rsidRDefault="00860BF8" w:rsidP="00860BF8">
      <w:pPr>
        <w:pStyle w:val="Odstavekseznama"/>
        <w:rPr>
          <w:b/>
        </w:rPr>
      </w:pPr>
    </w:p>
    <w:p w:rsidR="00860BF8" w:rsidRPr="00860BF8" w:rsidRDefault="00860BF8" w:rsidP="00860BF8">
      <w:pPr>
        <w:pStyle w:val="Odstavekseznama"/>
        <w:rPr>
          <w:b/>
        </w:rPr>
      </w:pPr>
    </w:p>
    <w:p w:rsidR="00860BF8" w:rsidRDefault="00860BF8" w:rsidP="00860BF8">
      <w:pPr>
        <w:pStyle w:val="Odstavekseznama"/>
        <w:rPr>
          <w:b/>
        </w:rPr>
      </w:pPr>
    </w:p>
    <w:p w:rsidR="00860BF8" w:rsidRDefault="00860BF8" w:rsidP="00860BF8">
      <w:pPr>
        <w:pStyle w:val="Odstavekseznama"/>
        <w:rPr>
          <w:b/>
        </w:rPr>
      </w:pPr>
    </w:p>
    <w:p w:rsidR="00C50CF2" w:rsidRDefault="00A13FAB" w:rsidP="00A13FAB">
      <w:r w:rsidRPr="00A13FAB">
        <w:rPr>
          <w:noProof/>
          <w:lang w:eastAsia="sl-SI"/>
        </w:rPr>
        <w:lastRenderedPageBreak/>
        <w:drawing>
          <wp:inline distT="0" distB="0" distL="0" distR="0" wp14:anchorId="6D7B875E" wp14:editId="37051D75">
            <wp:extent cx="5760085" cy="8635117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1734" cy="865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50CF2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570B" w:rsidRDefault="00AD570B" w:rsidP="00446838">
      <w:pPr>
        <w:spacing w:after="0" w:line="240" w:lineRule="auto"/>
      </w:pPr>
      <w:r>
        <w:separator/>
      </w:r>
    </w:p>
  </w:endnote>
  <w:endnote w:type="continuationSeparator" w:id="0">
    <w:p w:rsidR="00AD570B" w:rsidRDefault="00AD570B" w:rsidP="00446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570B" w:rsidRDefault="00AD570B" w:rsidP="00446838">
      <w:pPr>
        <w:spacing w:after="0" w:line="240" w:lineRule="auto"/>
      </w:pPr>
      <w:r>
        <w:separator/>
      </w:r>
    </w:p>
  </w:footnote>
  <w:footnote w:type="continuationSeparator" w:id="0">
    <w:p w:rsidR="00AD570B" w:rsidRDefault="00AD570B" w:rsidP="004468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838" w:rsidRDefault="00446838" w:rsidP="00446838">
    <w:pPr>
      <w:pStyle w:val="Glava"/>
      <w:tabs>
        <w:tab w:val="clear" w:pos="4536"/>
      </w:tabs>
      <w:ind w:left="-993"/>
      <w:rPr>
        <w:noProof/>
        <w:lang w:eastAsia="sl-SI"/>
      </w:rPr>
    </w:pPr>
    <w:r w:rsidRPr="00765E69">
      <w:rPr>
        <w:noProof/>
        <w:lang w:eastAsia="sl-SI"/>
      </w:rPr>
      <w:drawing>
        <wp:inline distT="0" distB="0" distL="0" distR="0">
          <wp:extent cx="2169795" cy="429895"/>
          <wp:effectExtent l="0" t="0" r="1905" b="8255"/>
          <wp:docPr id="1" name="Slika 1" descr="M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9795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6838" w:rsidRDefault="00446838" w:rsidP="00446838">
    <w:pPr>
      <w:pStyle w:val="Glava"/>
      <w:tabs>
        <w:tab w:val="clear" w:pos="4536"/>
      </w:tabs>
      <w:ind w:left="-993"/>
      <w:rPr>
        <w:rFonts w:ascii="Arial" w:hAnsi="Arial" w:cs="Arial"/>
        <w:sz w:val="16"/>
        <w:szCs w:val="16"/>
      </w:rPr>
    </w:pPr>
    <w:r>
      <w:t xml:space="preserve"> </w:t>
    </w:r>
    <w:r>
      <w:rPr>
        <w:rFonts w:ascii="Arial" w:hAnsi="Arial" w:cs="Arial"/>
        <w:sz w:val="16"/>
        <w:szCs w:val="16"/>
      </w:rPr>
      <w:t xml:space="preserve">                   ARHIV REPUBLIKE SLOVENIJE</w:t>
    </w:r>
  </w:p>
  <w:p w:rsidR="00446838" w:rsidRDefault="00446838" w:rsidP="00446838">
    <w:pPr>
      <w:pStyle w:val="Glava"/>
      <w:tabs>
        <w:tab w:val="clear" w:pos="4536"/>
        <w:tab w:val="left" w:pos="5103"/>
      </w:tabs>
      <w:ind w:left="-142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</w:t>
    </w:r>
  </w:p>
  <w:p w:rsidR="00446838" w:rsidRDefault="00446838" w:rsidP="00446838">
    <w:pPr>
      <w:pStyle w:val="Glava"/>
      <w:tabs>
        <w:tab w:val="clear" w:pos="4536"/>
        <w:tab w:val="left" w:pos="5103"/>
      </w:tabs>
      <w:ind w:left="-142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Zvezdarska </w:t>
    </w:r>
    <w:r w:rsidRPr="00DA284E">
      <w:rPr>
        <w:rFonts w:ascii="Arial" w:hAnsi="Arial" w:cs="Arial"/>
        <w:sz w:val="16"/>
        <w:szCs w:val="16"/>
      </w:rPr>
      <w:t>1, 1</w:t>
    </w:r>
    <w:r>
      <w:rPr>
        <w:rFonts w:ascii="Arial" w:hAnsi="Arial" w:cs="Arial"/>
        <w:sz w:val="16"/>
        <w:szCs w:val="16"/>
      </w:rPr>
      <w:t>102</w:t>
    </w:r>
    <w:r w:rsidRPr="00DA284E">
      <w:rPr>
        <w:rFonts w:ascii="Arial" w:hAnsi="Arial" w:cs="Arial"/>
        <w:sz w:val="16"/>
        <w:szCs w:val="16"/>
      </w:rPr>
      <w:t xml:space="preserve"> Ljubljana</w:t>
    </w:r>
    <w:r>
      <w:rPr>
        <w:rFonts w:ascii="Arial" w:hAnsi="Arial" w:cs="Arial"/>
        <w:sz w:val="16"/>
        <w:szCs w:val="16"/>
      </w:rPr>
      <w:tab/>
      <w:t>T: 01 241 42 00</w:t>
    </w:r>
  </w:p>
  <w:p w:rsidR="00446838" w:rsidRDefault="00446838" w:rsidP="00446838">
    <w:pPr>
      <w:pStyle w:val="Glava"/>
      <w:tabs>
        <w:tab w:val="clear" w:pos="4536"/>
        <w:tab w:val="left" w:pos="5103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  <w:t>F: 01 241 42 76</w:t>
    </w:r>
  </w:p>
  <w:p w:rsidR="00446838" w:rsidRDefault="00446838" w:rsidP="00446838">
    <w:pPr>
      <w:pStyle w:val="Glava"/>
      <w:tabs>
        <w:tab w:val="clear" w:pos="4536"/>
        <w:tab w:val="left" w:pos="5103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  <w:t xml:space="preserve">E: </w:t>
    </w:r>
    <w:r w:rsidRPr="00AA0AEA">
      <w:rPr>
        <w:rFonts w:ascii="Arial" w:hAnsi="Arial" w:cs="Arial"/>
        <w:sz w:val="16"/>
        <w:szCs w:val="16"/>
      </w:rPr>
      <w:t>ars@gov.si</w:t>
    </w:r>
  </w:p>
  <w:p w:rsidR="00446838" w:rsidRPr="00B8757A" w:rsidRDefault="00446838" w:rsidP="00446838">
    <w:pPr>
      <w:pStyle w:val="Glava"/>
      <w:tabs>
        <w:tab w:val="clear" w:pos="4536"/>
        <w:tab w:val="left" w:pos="5103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  <w:t>www.arhiv.gov.si</w:t>
    </w:r>
  </w:p>
  <w:p w:rsidR="00446838" w:rsidRDefault="00446838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AE0729"/>
    <w:multiLevelType w:val="hybridMultilevel"/>
    <w:tmpl w:val="8C029BA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2D5B8D"/>
    <w:multiLevelType w:val="hybridMultilevel"/>
    <w:tmpl w:val="C3E82236"/>
    <w:lvl w:ilvl="0" w:tplc="3DAA0B7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HAns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A24DDB"/>
    <w:multiLevelType w:val="hybridMultilevel"/>
    <w:tmpl w:val="986CCD4E"/>
    <w:lvl w:ilvl="0" w:tplc="98C2C44E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2E01F7"/>
    <w:multiLevelType w:val="hybridMultilevel"/>
    <w:tmpl w:val="FA24D9DE"/>
    <w:lvl w:ilvl="0" w:tplc="9E9433DC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3E3FA5"/>
    <w:multiLevelType w:val="hybridMultilevel"/>
    <w:tmpl w:val="9E580CC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CCE"/>
    <w:rsid w:val="00017535"/>
    <w:rsid w:val="000C20C1"/>
    <w:rsid w:val="00104B4B"/>
    <w:rsid w:val="00120A01"/>
    <w:rsid w:val="0019215C"/>
    <w:rsid w:val="00205CCE"/>
    <w:rsid w:val="002301B4"/>
    <w:rsid w:val="003560F7"/>
    <w:rsid w:val="003F379B"/>
    <w:rsid w:val="00440543"/>
    <w:rsid w:val="00446838"/>
    <w:rsid w:val="004B46D7"/>
    <w:rsid w:val="00567B9D"/>
    <w:rsid w:val="006473B6"/>
    <w:rsid w:val="007054CB"/>
    <w:rsid w:val="007532ED"/>
    <w:rsid w:val="00797C60"/>
    <w:rsid w:val="00821371"/>
    <w:rsid w:val="00837820"/>
    <w:rsid w:val="008571E0"/>
    <w:rsid w:val="00860BF8"/>
    <w:rsid w:val="00876FFE"/>
    <w:rsid w:val="008F35FC"/>
    <w:rsid w:val="00942C20"/>
    <w:rsid w:val="00943367"/>
    <w:rsid w:val="00963649"/>
    <w:rsid w:val="00992846"/>
    <w:rsid w:val="009D2FF7"/>
    <w:rsid w:val="009D609A"/>
    <w:rsid w:val="009D6889"/>
    <w:rsid w:val="009E1EA8"/>
    <w:rsid w:val="00A13FAB"/>
    <w:rsid w:val="00A94AE1"/>
    <w:rsid w:val="00AC0CA4"/>
    <w:rsid w:val="00AD570B"/>
    <w:rsid w:val="00AE2756"/>
    <w:rsid w:val="00AF60A7"/>
    <w:rsid w:val="00B464B6"/>
    <w:rsid w:val="00B63C92"/>
    <w:rsid w:val="00B666DE"/>
    <w:rsid w:val="00BA4E49"/>
    <w:rsid w:val="00C50CF2"/>
    <w:rsid w:val="00CC6A8D"/>
    <w:rsid w:val="00CE2488"/>
    <w:rsid w:val="00D11747"/>
    <w:rsid w:val="00DF5B0D"/>
    <w:rsid w:val="00E02E92"/>
    <w:rsid w:val="00E776AC"/>
    <w:rsid w:val="00EB514E"/>
    <w:rsid w:val="00F10C70"/>
    <w:rsid w:val="00F13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7FB8B0-BC3D-4934-87DC-F6D1ED216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05CCE"/>
    <w:rPr>
      <w:rFonts w:eastAsiaTheme="minorEastAsi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aliases w:val="Odstavek seznama_IP,Seznam_IP_1"/>
    <w:basedOn w:val="Navaden"/>
    <w:link w:val="OdstavekseznamaZnak"/>
    <w:uiPriority w:val="34"/>
    <w:qFormat/>
    <w:rsid w:val="00205CCE"/>
    <w:pPr>
      <w:ind w:left="720"/>
      <w:contextualSpacing/>
    </w:pPr>
  </w:style>
  <w:style w:type="character" w:customStyle="1" w:styleId="OdstavekseznamaZnak">
    <w:name w:val="Odstavek seznama Znak"/>
    <w:aliases w:val="Odstavek seznama_IP Znak,Seznam_IP_1 Znak"/>
    <w:basedOn w:val="Privzetapisavaodstavka"/>
    <w:link w:val="Odstavekseznama"/>
    <w:uiPriority w:val="34"/>
    <w:locked/>
    <w:rsid w:val="00205CCE"/>
    <w:rPr>
      <w:rFonts w:eastAsiaTheme="minorEastAsia"/>
    </w:rPr>
  </w:style>
  <w:style w:type="character" w:styleId="Hiperpovezava">
    <w:name w:val="Hyperlink"/>
    <w:basedOn w:val="Privzetapisavaodstavka"/>
    <w:uiPriority w:val="99"/>
    <w:unhideWhenUsed/>
    <w:rsid w:val="00860BF8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3C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63C92"/>
    <w:rPr>
      <w:rFonts w:ascii="Segoe UI" w:eastAsiaTheme="minorEastAsia" w:hAnsi="Segoe UI" w:cs="Segoe UI"/>
      <w:sz w:val="18"/>
      <w:szCs w:val="18"/>
    </w:rPr>
  </w:style>
  <w:style w:type="character" w:styleId="Pripombasklic">
    <w:name w:val="annotation reference"/>
    <w:basedOn w:val="Privzetapisavaodstavka"/>
    <w:uiPriority w:val="99"/>
    <w:semiHidden/>
    <w:unhideWhenUsed/>
    <w:rsid w:val="00120A0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120A01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120A01"/>
    <w:rPr>
      <w:rFonts w:eastAsiaTheme="minorEastAsia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20A0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120A01"/>
    <w:rPr>
      <w:rFonts w:eastAsiaTheme="minorEastAsia"/>
      <w:b/>
      <w:bCs/>
      <w:sz w:val="20"/>
      <w:szCs w:val="20"/>
    </w:rPr>
  </w:style>
  <w:style w:type="paragraph" w:styleId="Glava">
    <w:name w:val="header"/>
    <w:basedOn w:val="Navaden"/>
    <w:link w:val="GlavaZnak"/>
    <w:uiPriority w:val="99"/>
    <w:unhideWhenUsed/>
    <w:rsid w:val="004468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46838"/>
    <w:rPr>
      <w:rFonts w:eastAsiaTheme="minorEastAsia"/>
    </w:rPr>
  </w:style>
  <w:style w:type="paragraph" w:styleId="Noga">
    <w:name w:val="footer"/>
    <w:basedOn w:val="Navaden"/>
    <w:link w:val="NogaZnak"/>
    <w:uiPriority w:val="99"/>
    <w:unhideWhenUsed/>
    <w:rsid w:val="004468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46838"/>
    <w:rPr>
      <w:rFonts w:eastAsiaTheme="minorEastAsia"/>
    </w:rPr>
  </w:style>
  <w:style w:type="paragraph" w:customStyle="1" w:styleId="podpisi">
    <w:name w:val="podpisi"/>
    <w:basedOn w:val="Navaden"/>
    <w:qFormat/>
    <w:rsid w:val="00AC0CA4"/>
    <w:pPr>
      <w:tabs>
        <w:tab w:val="left" w:pos="3402"/>
      </w:tabs>
      <w:spacing w:after="0" w:line="260" w:lineRule="atLeast"/>
    </w:pPr>
    <w:rPr>
      <w:rFonts w:ascii="Arial" w:eastAsia="Times New Roman" w:hAnsi="Arial" w:cs="Times New Roman"/>
      <w:sz w:val="20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s@gov.s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s@gov.s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Arhiv RS</Company>
  <LinksUpToDate>false</LinksUpToDate>
  <CharactersWithSpaces>3009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Torov, Vladimir</dc:creator>
  <cp:keywords/>
  <dc:description/>
  <cp:lastModifiedBy>Gregor Jenus</cp:lastModifiedBy>
  <cp:revision>3</cp:revision>
  <cp:lastPrinted>2019-01-18T07:45:00Z</cp:lastPrinted>
  <dcterms:created xsi:type="dcterms:W3CDTF">2019-09-10T05:13:00Z</dcterms:created>
  <dcterms:modified xsi:type="dcterms:W3CDTF">2019-09-10T05:13:00Z</dcterms:modified>
</cp:coreProperties>
</file>