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09" w:rsidRPr="00C027A6" w:rsidRDefault="00225C09" w:rsidP="00225C09">
      <w:pPr>
        <w:spacing w:after="0" w:line="240" w:lineRule="auto"/>
        <w:rPr>
          <w:b/>
          <w:sz w:val="40"/>
          <w:szCs w:val="28"/>
        </w:rPr>
      </w:pPr>
      <w:r w:rsidRPr="00C027A6">
        <w:rPr>
          <w:b/>
          <w:sz w:val="40"/>
          <w:szCs w:val="28"/>
        </w:rPr>
        <w:t xml:space="preserve">Slovenci, za </w:t>
      </w:r>
      <w:proofErr w:type="spellStart"/>
      <w:r w:rsidRPr="00C027A6">
        <w:rPr>
          <w:b/>
          <w:sz w:val="40"/>
          <w:szCs w:val="28"/>
        </w:rPr>
        <w:t>zmiraj</w:t>
      </w:r>
      <w:proofErr w:type="spellEnd"/>
      <w:r w:rsidRPr="00C027A6">
        <w:rPr>
          <w:b/>
          <w:sz w:val="40"/>
          <w:szCs w:val="28"/>
        </w:rPr>
        <w:t xml:space="preserve"> gre!</w:t>
      </w:r>
    </w:p>
    <w:p w:rsidR="007C28CD" w:rsidRPr="00C027A6" w:rsidRDefault="00193168" w:rsidP="00225C09">
      <w:pPr>
        <w:spacing w:after="0" w:line="240" w:lineRule="auto"/>
        <w:rPr>
          <w:b/>
          <w:sz w:val="40"/>
          <w:szCs w:val="28"/>
        </w:rPr>
      </w:pPr>
      <w:r w:rsidRPr="00C027A6">
        <w:rPr>
          <w:b/>
          <w:sz w:val="40"/>
          <w:szCs w:val="28"/>
        </w:rPr>
        <w:t>100. obletnica k</w:t>
      </w:r>
      <w:r w:rsidR="007C28CD" w:rsidRPr="00C027A6">
        <w:rPr>
          <w:b/>
          <w:sz w:val="40"/>
          <w:szCs w:val="28"/>
        </w:rPr>
        <w:t>oroškega plebiscita</w:t>
      </w:r>
    </w:p>
    <w:p w:rsidR="00943A61" w:rsidRDefault="00943A61" w:rsidP="00943A61">
      <w:pPr>
        <w:spacing w:after="120" w:line="240" w:lineRule="auto"/>
        <w:rPr>
          <w:b/>
          <w:sz w:val="28"/>
          <w:szCs w:val="28"/>
        </w:rPr>
      </w:pPr>
    </w:p>
    <w:p w:rsidR="00943A61" w:rsidRDefault="00943A61" w:rsidP="00C027A6">
      <w:pPr>
        <w:spacing w:after="7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Častni pokrovitelj razstave je predsednik Republike Slovenije Borut Pahor.</w:t>
      </w:r>
    </w:p>
    <w:p w:rsidR="00225C09" w:rsidRDefault="00F77485" w:rsidP="00225C09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Avtorji razstave: </w:t>
      </w:r>
      <w:r w:rsidRPr="009016A4">
        <w:rPr>
          <w:sz w:val="28"/>
          <w:szCs w:val="28"/>
        </w:rPr>
        <w:t>dr. Dragan Matič</w:t>
      </w:r>
      <w:r>
        <w:rPr>
          <w:b/>
          <w:sz w:val="28"/>
          <w:szCs w:val="28"/>
        </w:rPr>
        <w:t>,</w:t>
      </w:r>
      <w:r w:rsidR="00225C09" w:rsidRPr="00222CD5">
        <w:rPr>
          <w:sz w:val="28"/>
          <w:szCs w:val="28"/>
        </w:rPr>
        <w:t xml:space="preserve"> </w:t>
      </w:r>
      <w:r w:rsidR="00225C09">
        <w:rPr>
          <w:sz w:val="28"/>
          <w:szCs w:val="28"/>
        </w:rPr>
        <w:t>dr. Zdenka Semlič Rajh</w:t>
      </w:r>
      <w:r>
        <w:rPr>
          <w:sz w:val="28"/>
          <w:szCs w:val="28"/>
        </w:rPr>
        <w:t>, dr. Marko Štepec</w:t>
      </w:r>
    </w:p>
    <w:p w:rsidR="00F77485" w:rsidRDefault="00F77485" w:rsidP="00F77485">
      <w:pPr>
        <w:spacing w:after="120" w:line="240" w:lineRule="auto"/>
        <w:rPr>
          <w:sz w:val="28"/>
          <w:szCs w:val="28"/>
        </w:rPr>
      </w:pPr>
      <w:r w:rsidRPr="009C3B6B">
        <w:rPr>
          <w:b/>
          <w:sz w:val="28"/>
          <w:szCs w:val="28"/>
        </w:rPr>
        <w:t>Oblikovanje</w:t>
      </w:r>
      <w:r>
        <w:rPr>
          <w:b/>
          <w:sz w:val="28"/>
          <w:szCs w:val="28"/>
        </w:rPr>
        <w:t xml:space="preserve"> in grafična podoba</w:t>
      </w:r>
      <w:r w:rsidRPr="009C3B6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Mojca Turk</w:t>
      </w:r>
    </w:p>
    <w:p w:rsidR="009016A4" w:rsidRDefault="009016A4" w:rsidP="00F77485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Koordinator razstave: </w:t>
      </w:r>
      <w:r w:rsidRPr="009016A4">
        <w:rPr>
          <w:sz w:val="28"/>
          <w:szCs w:val="28"/>
        </w:rPr>
        <w:t xml:space="preserve">mag. </w:t>
      </w:r>
      <w:bookmarkStart w:id="0" w:name="_GoBack"/>
      <w:r w:rsidRPr="009016A4">
        <w:rPr>
          <w:sz w:val="28"/>
          <w:szCs w:val="28"/>
        </w:rPr>
        <w:t>Jože Podpečnik</w:t>
      </w:r>
      <w:bookmarkEnd w:id="0"/>
    </w:p>
    <w:p w:rsidR="00F77485" w:rsidRDefault="00F77485" w:rsidP="00F77485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Prevodi</w:t>
      </w:r>
      <w:r w:rsidRPr="009C3B6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dr. Zdenka Semlič Rajh</w:t>
      </w:r>
    </w:p>
    <w:p w:rsidR="00225C09" w:rsidRDefault="00225C09" w:rsidP="00225C09">
      <w:pPr>
        <w:spacing w:after="120" w:line="240" w:lineRule="auto"/>
        <w:rPr>
          <w:sz w:val="28"/>
          <w:szCs w:val="28"/>
        </w:rPr>
      </w:pPr>
      <w:r w:rsidRPr="009C3B6B">
        <w:rPr>
          <w:b/>
          <w:sz w:val="28"/>
          <w:szCs w:val="28"/>
        </w:rPr>
        <w:t>Lektoriranje:</w:t>
      </w:r>
      <w:r>
        <w:rPr>
          <w:sz w:val="28"/>
          <w:szCs w:val="28"/>
        </w:rPr>
        <w:t xml:space="preserve"> mag. Boštjan Zajšek (slovenščina), mag. Nina Gostenčnik (angleščina)</w:t>
      </w:r>
    </w:p>
    <w:p w:rsidR="00225C09" w:rsidRDefault="00225C09" w:rsidP="00225C09">
      <w:pPr>
        <w:spacing w:after="120" w:line="240" w:lineRule="auto"/>
        <w:rPr>
          <w:sz w:val="28"/>
          <w:szCs w:val="28"/>
        </w:rPr>
      </w:pPr>
      <w:r w:rsidRPr="009C3B6B">
        <w:rPr>
          <w:b/>
          <w:sz w:val="28"/>
          <w:szCs w:val="28"/>
        </w:rPr>
        <w:t>Skeniranje fotografskega in arhivskega gradiva:</w:t>
      </w:r>
      <w:r>
        <w:rPr>
          <w:sz w:val="28"/>
          <w:szCs w:val="28"/>
        </w:rPr>
        <w:t xml:space="preserve"> Primož Tanko</w:t>
      </w:r>
      <w:r w:rsidR="005057E4">
        <w:rPr>
          <w:sz w:val="28"/>
          <w:szCs w:val="28"/>
        </w:rPr>
        <w:t>,</w:t>
      </w:r>
      <w:r>
        <w:rPr>
          <w:sz w:val="28"/>
          <w:szCs w:val="28"/>
        </w:rPr>
        <w:t xml:space="preserve"> Jože Rozman</w:t>
      </w:r>
      <w:r w:rsidR="005057E4">
        <w:rPr>
          <w:sz w:val="28"/>
          <w:szCs w:val="28"/>
        </w:rPr>
        <w:t xml:space="preserve">, Aleksandra </w:t>
      </w:r>
      <w:proofErr w:type="spellStart"/>
      <w:r w:rsidR="005057E4">
        <w:rPr>
          <w:sz w:val="28"/>
          <w:szCs w:val="28"/>
        </w:rPr>
        <w:t>Elenovski</w:t>
      </w:r>
      <w:proofErr w:type="spellEnd"/>
      <w:r w:rsidR="005057E4">
        <w:rPr>
          <w:sz w:val="28"/>
          <w:szCs w:val="28"/>
        </w:rPr>
        <w:t>, Sašo Kovačič</w:t>
      </w:r>
      <w:r w:rsidR="00943A61">
        <w:rPr>
          <w:sz w:val="28"/>
          <w:szCs w:val="28"/>
        </w:rPr>
        <w:t>, Sarah Poženel</w:t>
      </w:r>
    </w:p>
    <w:p w:rsidR="00F77485" w:rsidRDefault="00943A61" w:rsidP="00225C09">
      <w:pPr>
        <w:spacing w:after="120" w:line="240" w:lineRule="auto"/>
        <w:rPr>
          <w:rFonts w:ascii="Calibri" w:eastAsia="Times New Roman" w:hAnsi="Calibri" w:cs="Calibri"/>
          <w:color w:val="282828"/>
          <w:sz w:val="28"/>
          <w:szCs w:val="28"/>
          <w:lang w:eastAsia="sl-SI"/>
        </w:rPr>
      </w:pPr>
      <w:r>
        <w:rPr>
          <w:b/>
          <w:sz w:val="28"/>
          <w:szCs w:val="28"/>
        </w:rPr>
        <w:t>Razstavo so pripravili</w:t>
      </w:r>
      <w:r w:rsidR="00F77485">
        <w:rPr>
          <w:b/>
          <w:sz w:val="28"/>
          <w:szCs w:val="28"/>
        </w:rPr>
        <w:t xml:space="preserve">: </w:t>
      </w:r>
      <w:r w:rsidR="00F77485" w:rsidRPr="00F77485">
        <w:rPr>
          <w:sz w:val="28"/>
          <w:szCs w:val="28"/>
        </w:rPr>
        <w:t>Arhiv Repu</w:t>
      </w:r>
      <w:r w:rsidR="00F77485">
        <w:rPr>
          <w:sz w:val="28"/>
          <w:szCs w:val="28"/>
        </w:rPr>
        <w:t xml:space="preserve">blike Slovenije, </w:t>
      </w:r>
      <w:r w:rsidR="00225C09">
        <w:rPr>
          <w:sz w:val="28"/>
          <w:szCs w:val="28"/>
        </w:rPr>
        <w:t>Pokrajinski arhiv Maribor</w:t>
      </w:r>
      <w:r w:rsidR="00F77485">
        <w:rPr>
          <w:sz w:val="28"/>
          <w:szCs w:val="28"/>
        </w:rPr>
        <w:t>,</w:t>
      </w:r>
      <w:r w:rsidR="00225C09">
        <w:rPr>
          <w:sz w:val="28"/>
          <w:szCs w:val="28"/>
        </w:rPr>
        <w:t xml:space="preserve"> </w:t>
      </w:r>
      <w:r w:rsidR="00F77485" w:rsidRPr="005057E4">
        <w:rPr>
          <w:rFonts w:ascii="Calibri" w:eastAsia="Times New Roman" w:hAnsi="Calibri" w:cs="Calibri"/>
          <w:color w:val="282828"/>
          <w:sz w:val="28"/>
          <w:szCs w:val="28"/>
          <w:lang w:eastAsia="sl-SI"/>
        </w:rPr>
        <w:t xml:space="preserve">Muzej novejše zgodovine Slovenije, </w:t>
      </w:r>
      <w:r w:rsidR="00F77485">
        <w:rPr>
          <w:rFonts w:ascii="Calibri" w:eastAsia="Times New Roman" w:hAnsi="Calibri" w:cs="Calibri"/>
          <w:color w:val="282828"/>
          <w:sz w:val="28"/>
          <w:szCs w:val="28"/>
          <w:lang w:eastAsia="sl-SI"/>
        </w:rPr>
        <w:t>Narodni muzej Slovenije</w:t>
      </w:r>
    </w:p>
    <w:p w:rsidR="00F77485" w:rsidRDefault="00F77485" w:rsidP="00225C09">
      <w:pPr>
        <w:spacing w:after="120" w:line="240" w:lineRule="auto"/>
        <w:rPr>
          <w:rFonts w:ascii="Calibri" w:eastAsia="Times New Roman" w:hAnsi="Calibri" w:cs="Calibri"/>
          <w:color w:val="282828"/>
          <w:sz w:val="28"/>
          <w:szCs w:val="28"/>
          <w:lang w:eastAsia="sl-SI"/>
        </w:rPr>
      </w:pPr>
      <w:r w:rsidRPr="00943A61">
        <w:rPr>
          <w:rFonts w:ascii="Calibri" w:eastAsia="Times New Roman" w:hAnsi="Calibri" w:cs="Calibri"/>
          <w:b/>
          <w:color w:val="282828"/>
          <w:sz w:val="28"/>
          <w:szCs w:val="28"/>
          <w:lang w:eastAsia="sl-SI"/>
        </w:rPr>
        <w:t>Gradivo za razstavo so prispevali:</w:t>
      </w:r>
      <w:r>
        <w:rPr>
          <w:rFonts w:ascii="Calibri" w:eastAsia="Times New Roman" w:hAnsi="Calibri" w:cs="Calibri"/>
          <w:color w:val="282828"/>
          <w:sz w:val="28"/>
          <w:szCs w:val="28"/>
          <w:lang w:eastAsia="sl-SI"/>
        </w:rPr>
        <w:t xml:space="preserve"> </w:t>
      </w:r>
      <w:r w:rsidRPr="00F77485">
        <w:rPr>
          <w:sz w:val="28"/>
          <w:szCs w:val="28"/>
        </w:rPr>
        <w:t>Arhiv Repu</w:t>
      </w:r>
      <w:r>
        <w:rPr>
          <w:sz w:val="28"/>
          <w:szCs w:val="28"/>
        </w:rPr>
        <w:t xml:space="preserve">blike Slovenije, Pokrajinski arhiv Maribor, </w:t>
      </w:r>
      <w:r w:rsidRPr="005057E4">
        <w:rPr>
          <w:rFonts w:ascii="Calibri" w:eastAsia="Times New Roman" w:hAnsi="Calibri" w:cs="Calibri"/>
          <w:color w:val="282828"/>
          <w:sz w:val="28"/>
          <w:szCs w:val="28"/>
          <w:lang w:eastAsia="sl-SI"/>
        </w:rPr>
        <w:t xml:space="preserve">Muzej novejše zgodovine Slovenije, </w:t>
      </w:r>
      <w:r>
        <w:rPr>
          <w:rFonts w:ascii="Calibri" w:eastAsia="Times New Roman" w:hAnsi="Calibri" w:cs="Calibri"/>
          <w:color w:val="282828"/>
          <w:sz w:val="28"/>
          <w:szCs w:val="28"/>
          <w:lang w:eastAsia="sl-SI"/>
        </w:rPr>
        <w:t>Narodni muzej Slovenije, Vojaški muzej slovenske vojske Maribor,</w:t>
      </w:r>
      <w:r w:rsidR="00943A61">
        <w:rPr>
          <w:rFonts w:ascii="Calibri" w:eastAsia="Times New Roman" w:hAnsi="Calibri" w:cs="Calibri"/>
          <w:color w:val="282828"/>
          <w:sz w:val="28"/>
          <w:szCs w:val="28"/>
          <w:lang w:eastAsia="sl-SI"/>
        </w:rPr>
        <w:t xml:space="preserve"> Mestne galerije in muzej Ljubljana, Muzej narodne osvoboditve Maribor, RTV Slovenija, </w:t>
      </w:r>
      <w:r>
        <w:rPr>
          <w:rFonts w:ascii="Calibri" w:eastAsia="Times New Roman" w:hAnsi="Calibri" w:cs="Calibri"/>
          <w:color w:val="282828"/>
          <w:sz w:val="28"/>
          <w:szCs w:val="28"/>
          <w:lang w:eastAsia="sl-SI"/>
        </w:rPr>
        <w:t>Koroški deželni arhiv Celovec (Avstrija), Vojni arhiv ministrstva za obrambo Republike Srbije</w:t>
      </w:r>
      <w:r w:rsidR="00943A61">
        <w:rPr>
          <w:rFonts w:ascii="Calibri" w:eastAsia="Times New Roman" w:hAnsi="Calibri" w:cs="Calibri"/>
          <w:color w:val="282828"/>
          <w:sz w:val="28"/>
          <w:szCs w:val="28"/>
          <w:lang w:eastAsia="sl-SI"/>
        </w:rPr>
        <w:t xml:space="preserve"> (Beograd),</w:t>
      </w:r>
      <w:r>
        <w:rPr>
          <w:rFonts w:ascii="Calibri" w:eastAsia="Times New Roman" w:hAnsi="Calibri" w:cs="Calibri"/>
          <w:color w:val="282828"/>
          <w:sz w:val="28"/>
          <w:szCs w:val="28"/>
          <w:lang w:eastAsia="sl-SI"/>
        </w:rPr>
        <w:t xml:space="preserve"> Koroški deželni muzej Celovec (Avstrija)</w:t>
      </w:r>
      <w:r w:rsidR="00943A61">
        <w:rPr>
          <w:rFonts w:ascii="Calibri" w:eastAsia="Times New Roman" w:hAnsi="Calibri" w:cs="Calibri"/>
          <w:color w:val="282828"/>
          <w:sz w:val="28"/>
          <w:szCs w:val="28"/>
          <w:lang w:eastAsia="sl-SI"/>
        </w:rPr>
        <w:t>, Milan Škrabec, Marko Ličina</w:t>
      </w:r>
    </w:p>
    <w:p w:rsidR="009016A4" w:rsidRDefault="009016A4" w:rsidP="00225C09">
      <w:pPr>
        <w:spacing w:after="120" w:line="240" w:lineRule="auto"/>
        <w:rPr>
          <w:rFonts w:ascii="Calibri" w:eastAsia="Times New Roman" w:hAnsi="Calibri" w:cs="Calibri"/>
          <w:b/>
          <w:color w:val="282828"/>
          <w:sz w:val="28"/>
          <w:szCs w:val="28"/>
          <w:lang w:eastAsia="sl-SI"/>
        </w:rPr>
      </w:pPr>
      <w:r>
        <w:rPr>
          <w:rFonts w:ascii="Calibri" w:eastAsia="Times New Roman" w:hAnsi="Calibri" w:cs="Calibri"/>
          <w:b/>
          <w:color w:val="282828"/>
          <w:sz w:val="28"/>
          <w:szCs w:val="28"/>
          <w:lang w:eastAsia="sl-SI"/>
        </w:rPr>
        <w:t xml:space="preserve">Izdelava spremljevalnega filma: </w:t>
      </w:r>
      <w:r w:rsidRPr="009016A4">
        <w:rPr>
          <w:rFonts w:ascii="Calibri" w:eastAsia="Times New Roman" w:hAnsi="Calibri" w:cs="Calibri"/>
          <w:color w:val="282828"/>
          <w:sz w:val="28"/>
          <w:szCs w:val="28"/>
          <w:lang w:eastAsia="sl-SI"/>
        </w:rPr>
        <w:t xml:space="preserve">Boštjan Ložar, Franci Rainer, </w:t>
      </w:r>
      <w:r>
        <w:rPr>
          <w:rFonts w:ascii="Calibri" w:eastAsia="Times New Roman" w:hAnsi="Calibri" w:cs="Calibri"/>
          <w:color w:val="282828"/>
          <w:sz w:val="28"/>
          <w:szCs w:val="28"/>
          <w:lang w:eastAsia="sl-SI"/>
        </w:rPr>
        <w:t xml:space="preserve">Robert Vertačnik </w:t>
      </w:r>
      <w:r w:rsidRPr="009016A4">
        <w:rPr>
          <w:rFonts w:ascii="Calibri" w:eastAsia="Times New Roman" w:hAnsi="Calibri" w:cs="Calibri"/>
          <w:color w:val="282828"/>
          <w:sz w:val="28"/>
          <w:szCs w:val="28"/>
          <w:lang w:eastAsia="sl-SI"/>
        </w:rPr>
        <w:t>Maček</w:t>
      </w:r>
    </w:p>
    <w:p w:rsidR="009016A4" w:rsidRDefault="009016A4" w:rsidP="00225C09">
      <w:pPr>
        <w:spacing w:after="120" w:line="240" w:lineRule="auto"/>
        <w:rPr>
          <w:rFonts w:ascii="Calibri" w:eastAsia="Times New Roman" w:hAnsi="Calibri" w:cs="Calibri"/>
          <w:b/>
          <w:color w:val="282828"/>
          <w:sz w:val="28"/>
          <w:szCs w:val="28"/>
          <w:lang w:eastAsia="sl-SI"/>
        </w:rPr>
      </w:pPr>
      <w:r>
        <w:rPr>
          <w:rFonts w:ascii="Calibri" w:eastAsia="Times New Roman" w:hAnsi="Calibri" w:cs="Calibri"/>
          <w:b/>
          <w:color w:val="282828"/>
          <w:sz w:val="28"/>
          <w:szCs w:val="28"/>
          <w:lang w:eastAsia="sl-SI"/>
        </w:rPr>
        <w:t xml:space="preserve">Pedagoški program: </w:t>
      </w:r>
      <w:r w:rsidRPr="009016A4">
        <w:rPr>
          <w:rFonts w:ascii="Calibri" w:eastAsia="Times New Roman" w:hAnsi="Calibri" w:cs="Calibri"/>
          <w:color w:val="282828"/>
          <w:sz w:val="28"/>
          <w:szCs w:val="28"/>
          <w:lang w:eastAsia="sl-SI"/>
        </w:rPr>
        <w:t>Renny Rovšnik</w:t>
      </w:r>
    </w:p>
    <w:p w:rsidR="009016A4" w:rsidRDefault="009016A4" w:rsidP="00225C09">
      <w:pPr>
        <w:spacing w:after="120" w:line="240" w:lineRule="auto"/>
        <w:rPr>
          <w:rFonts w:ascii="Calibri" w:eastAsia="Times New Roman" w:hAnsi="Calibri" w:cs="Calibri"/>
          <w:b/>
          <w:color w:val="282828"/>
          <w:sz w:val="28"/>
          <w:szCs w:val="28"/>
          <w:lang w:eastAsia="sl-SI"/>
        </w:rPr>
      </w:pPr>
    </w:p>
    <w:p w:rsidR="00F77485" w:rsidRDefault="00943A61" w:rsidP="00225C09">
      <w:pPr>
        <w:spacing w:after="120" w:line="240" w:lineRule="auto"/>
        <w:rPr>
          <w:rFonts w:ascii="Calibri" w:eastAsia="Times New Roman" w:hAnsi="Calibri" w:cs="Calibri"/>
          <w:color w:val="282828"/>
          <w:sz w:val="28"/>
          <w:szCs w:val="28"/>
          <w:lang w:eastAsia="sl-SI"/>
        </w:rPr>
      </w:pPr>
      <w:r w:rsidRPr="00943A61">
        <w:rPr>
          <w:rFonts w:ascii="Calibri" w:eastAsia="Times New Roman" w:hAnsi="Calibri" w:cs="Calibri"/>
          <w:b/>
          <w:color w:val="282828"/>
          <w:sz w:val="28"/>
          <w:szCs w:val="28"/>
          <w:lang w:eastAsia="sl-SI"/>
        </w:rPr>
        <w:t>Tehnična podpora:</w:t>
      </w:r>
      <w:r>
        <w:rPr>
          <w:rFonts w:ascii="Calibri" w:eastAsia="Times New Roman" w:hAnsi="Calibri" w:cs="Calibri"/>
          <w:color w:val="282828"/>
          <w:sz w:val="28"/>
          <w:szCs w:val="28"/>
          <w:lang w:eastAsia="sl-SI"/>
        </w:rPr>
        <w:t xml:space="preserve"> Rabim d. o. o.</w:t>
      </w:r>
    </w:p>
    <w:p w:rsidR="009016A4" w:rsidRDefault="009016A4" w:rsidP="00225C09">
      <w:pPr>
        <w:spacing w:after="120" w:line="240" w:lineRule="auto"/>
        <w:rPr>
          <w:rFonts w:ascii="Calibri" w:eastAsia="Times New Roman" w:hAnsi="Calibri" w:cs="Calibri"/>
          <w:color w:val="282828"/>
          <w:sz w:val="28"/>
          <w:szCs w:val="28"/>
          <w:lang w:eastAsia="sl-SI"/>
        </w:rPr>
      </w:pPr>
    </w:p>
    <w:p w:rsidR="00F77485" w:rsidRDefault="00943A61" w:rsidP="00225C09">
      <w:pPr>
        <w:spacing w:after="120" w:line="240" w:lineRule="auto"/>
        <w:rPr>
          <w:rFonts w:ascii="Calibri" w:eastAsia="Times New Roman" w:hAnsi="Calibri" w:cs="Calibri"/>
          <w:color w:val="282828"/>
          <w:sz w:val="28"/>
          <w:szCs w:val="28"/>
          <w:lang w:eastAsia="sl-SI"/>
        </w:rPr>
      </w:pPr>
      <w:r>
        <w:rPr>
          <w:rFonts w:ascii="Calibri" w:eastAsia="Times New Roman" w:hAnsi="Calibri" w:cs="Calibri"/>
          <w:color w:val="282828"/>
          <w:sz w:val="28"/>
          <w:szCs w:val="28"/>
          <w:lang w:eastAsia="sl-SI"/>
        </w:rPr>
        <w:t xml:space="preserve">Posebna zahvala družini Gaspari. </w:t>
      </w:r>
    </w:p>
    <w:p w:rsidR="00225C09" w:rsidRDefault="00225C09" w:rsidP="00225C09">
      <w:pPr>
        <w:spacing w:after="120" w:line="240" w:lineRule="auto"/>
        <w:rPr>
          <w:b/>
          <w:sz w:val="28"/>
          <w:szCs w:val="28"/>
        </w:rPr>
      </w:pPr>
    </w:p>
    <w:p w:rsidR="00225C09" w:rsidRDefault="00225C09" w:rsidP="00225C09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Medijski pokrovitelj: </w:t>
      </w:r>
      <w:r w:rsidRPr="00225C09">
        <w:rPr>
          <w:sz w:val="28"/>
          <w:szCs w:val="28"/>
        </w:rPr>
        <w:t>RTV Slovenija</w:t>
      </w:r>
    </w:p>
    <w:sectPr w:rsidR="00225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09"/>
    <w:rsid w:val="00193168"/>
    <w:rsid w:val="00225C09"/>
    <w:rsid w:val="002325EF"/>
    <w:rsid w:val="005057E4"/>
    <w:rsid w:val="00626A1B"/>
    <w:rsid w:val="006555DE"/>
    <w:rsid w:val="007A6BE0"/>
    <w:rsid w:val="007C28CD"/>
    <w:rsid w:val="007F11BE"/>
    <w:rsid w:val="009016A4"/>
    <w:rsid w:val="00943A61"/>
    <w:rsid w:val="00A54B6A"/>
    <w:rsid w:val="00C027A6"/>
    <w:rsid w:val="00D50CA0"/>
    <w:rsid w:val="00EA5BB2"/>
    <w:rsid w:val="00F7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3DDBC-0B36-4F91-8D02-6E4B49F3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5C09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0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Semlič Rajh</dc:creator>
  <cp:lastModifiedBy>Gregor Jenus</cp:lastModifiedBy>
  <cp:revision>2</cp:revision>
  <cp:lastPrinted>2020-09-23T09:28:00Z</cp:lastPrinted>
  <dcterms:created xsi:type="dcterms:W3CDTF">2020-12-17T07:12:00Z</dcterms:created>
  <dcterms:modified xsi:type="dcterms:W3CDTF">2020-12-17T07:12:00Z</dcterms:modified>
</cp:coreProperties>
</file>