
<file path=[Content_Types].xml><?xml version="1.0" encoding="utf-8"?>
<Types xmlns="http://schemas.openxmlformats.org/package/2006/content-types">
  <Default Extension="png" ContentType="image/png"/>
  <Default Extension="xlsm" ContentType="application/vnd.ms-excel.sheet.macroEnabled.12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65BE4" w14:textId="2609C86C" w:rsidR="00D072E6" w:rsidRDefault="004F4AA0" w:rsidP="0090376E">
      <w:r w:rsidRPr="007B7C7D">
        <w:rPr>
          <w:rFonts w:ascii="Times New Roman" w:hAnsi="Times New Roman"/>
          <w:b/>
          <w:caps/>
          <w:noProof/>
          <w:lang w:eastAsia="sl-SI"/>
        </w:rPr>
        <w:drawing>
          <wp:inline distT="0" distB="0" distL="0" distR="0" wp14:anchorId="6218A8F9" wp14:editId="6377DC0B">
            <wp:extent cx="1803400" cy="361950"/>
            <wp:effectExtent l="0" t="0" r="6350" b="0"/>
            <wp:docPr id="36" name="Slika 36" descr="Republika Slovenija&#10;Ministrstvo za kulturo" title="Logotip Ministrstva za kult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A3E">
        <w:tab/>
      </w:r>
      <w:r w:rsidR="00E84A3E" w:rsidRPr="00303919">
        <w:rPr>
          <w:b/>
          <w:noProof/>
          <w:kern w:val="28"/>
          <w:lang w:eastAsia="sl-SI"/>
        </w:rPr>
        <w:drawing>
          <wp:inline distT="0" distB="0" distL="0" distR="0" wp14:anchorId="7B64EAC0" wp14:editId="698ECADF">
            <wp:extent cx="1290955" cy="513080"/>
            <wp:effectExtent l="0" t="0" r="4445" b="1270"/>
            <wp:docPr id="37" name="Slika 37" descr="Evropska unija&#10;Evropski socialni sklad&#10;Naložba v vašo prihodnost" title="Logotip Evropskega socialnega skl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A3E">
        <w:tab/>
      </w:r>
      <w:r w:rsidR="00E84A3E">
        <w:tab/>
      </w:r>
      <w:r w:rsidR="00E84A3E" w:rsidRPr="007B7C7D">
        <w:rPr>
          <w:rFonts w:ascii="Times New Roman" w:hAnsi="Times New Roman"/>
          <w:b/>
          <w:noProof/>
          <w:kern w:val="28"/>
          <w:lang w:eastAsia="sl-SI"/>
        </w:rPr>
        <w:drawing>
          <wp:inline distT="0" distB="0" distL="0" distR="0" wp14:anchorId="2B3E1B28" wp14:editId="08A4A2A8">
            <wp:extent cx="1332865" cy="439420"/>
            <wp:effectExtent l="0" t="0" r="0" b="0"/>
            <wp:docPr id="38" name="Slika 38" descr="Slovenski elektronski arhiv&#10;Preteklost na dosegu klika!" title="Logotip orjekta e-ARH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arhiv_Sl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C4551" w14:textId="372C2A50" w:rsidR="00052B4A" w:rsidRDefault="00052B4A" w:rsidP="0090376E"/>
    <w:p w14:paraId="70393346" w14:textId="5813AFD6" w:rsidR="00052B4A" w:rsidRDefault="00052B4A" w:rsidP="003E37B1">
      <w:pPr>
        <w:pStyle w:val="Brezrazmikov"/>
        <w:spacing w:before="2760" w:after="160" w:line="259" w:lineRule="auto"/>
        <w:jc w:val="center"/>
        <w:rPr>
          <w:color w:val="4F81BD" w:themeColor="accent1"/>
        </w:rPr>
      </w:pPr>
    </w:p>
    <w:p w14:paraId="4F0E832C" w14:textId="483B881A" w:rsidR="00052B4A" w:rsidRDefault="00052B4A" w:rsidP="0090376E">
      <w:pPr>
        <w:pStyle w:val="Brezrazmikov"/>
        <w:pBdr>
          <w:top w:val="single" w:sz="6" w:space="6" w:color="4F81BD" w:themeColor="accent1"/>
          <w:bottom w:val="single" w:sz="6" w:space="6" w:color="4F81BD" w:themeColor="accent1"/>
        </w:pBdr>
        <w:spacing w:after="160" w:line="259" w:lineRule="auto"/>
        <w:jc w:val="center"/>
        <w:rPr>
          <w:rFonts w:asciiTheme="majorHAnsi" w:eastAsiaTheme="majorEastAsia" w:hAnsiTheme="majorHAnsi" w:cstheme="majorBidi"/>
          <w:caps/>
          <w:color w:val="4F81BD" w:themeColor="accent1"/>
          <w:sz w:val="80"/>
          <w:szCs w:val="80"/>
        </w:rPr>
      </w:pPr>
      <w:r>
        <w:rPr>
          <w:rFonts w:asciiTheme="majorHAnsi" w:eastAsiaTheme="majorEastAsia" w:hAnsiTheme="majorHAnsi" w:cstheme="majorBidi"/>
          <w:b/>
          <w:color w:val="4BACC6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CENTER ZA DIGIT</w:t>
      </w:r>
      <w:r w:rsidR="00D20513">
        <w:rPr>
          <w:rFonts w:asciiTheme="majorHAnsi" w:eastAsiaTheme="majorEastAsia" w:hAnsiTheme="majorHAnsi" w:cstheme="majorBidi"/>
          <w:b/>
          <w:color w:val="4BACC6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AL</w:t>
      </w:r>
      <w:r>
        <w:rPr>
          <w:rFonts w:asciiTheme="majorHAnsi" w:eastAsiaTheme="majorEastAsia" w:hAnsiTheme="majorHAnsi" w:cstheme="majorBidi"/>
          <w:b/>
          <w:color w:val="4BACC6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IZACIJO</w:t>
      </w:r>
      <w:r w:rsidR="0012537B">
        <w:rPr>
          <w:rFonts w:asciiTheme="majorHAnsi" w:eastAsiaTheme="majorEastAsia" w:hAnsiTheme="majorHAnsi" w:cstheme="majorBidi"/>
          <w:b/>
          <w:color w:val="4BACC6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09F53517" w14:textId="586406E1" w:rsidR="00052B4A" w:rsidRPr="002616B1" w:rsidRDefault="00650449" w:rsidP="00E93BF6">
      <w:pPr>
        <w:spacing w:after="720"/>
        <w:jc w:val="center"/>
        <w:rPr>
          <w:rFonts w:asciiTheme="majorHAnsi" w:hAnsiTheme="majorHAnsi"/>
          <w:b/>
          <w:color w:val="365F91" w:themeColor="accent1" w:themeShade="BF"/>
          <w:sz w:val="32"/>
        </w:rPr>
      </w:pPr>
      <w:r w:rsidRPr="00650449">
        <w:rPr>
          <w:rFonts w:asciiTheme="majorHAnsi" w:hAnsiTheme="majorHAnsi"/>
          <w:b/>
          <w:color w:val="365F91" w:themeColor="accent1" w:themeShade="BF"/>
          <w:sz w:val="32"/>
        </w:rPr>
        <w:t xml:space="preserve">METODOLOGIJA </w:t>
      </w:r>
      <w:r w:rsidR="00621C37">
        <w:rPr>
          <w:rFonts w:asciiTheme="majorHAnsi" w:hAnsiTheme="majorHAnsi"/>
          <w:b/>
          <w:color w:val="365F91" w:themeColor="accent1" w:themeShade="BF"/>
          <w:sz w:val="32"/>
        </w:rPr>
        <w:t>DIGITALIZACIJE</w:t>
      </w:r>
      <w:r w:rsidRPr="00650449">
        <w:rPr>
          <w:rFonts w:asciiTheme="majorHAnsi" w:hAnsiTheme="majorHAnsi"/>
          <w:b/>
          <w:color w:val="365F91" w:themeColor="accent1" w:themeShade="BF"/>
          <w:sz w:val="32"/>
        </w:rPr>
        <w:t xml:space="preserve"> ARHIVSKEGA GRADIVA TER ORGANIZACIJA IN PLAN DELA CENTRA ZA DIGIT</w:t>
      </w:r>
      <w:r w:rsidR="00D30593">
        <w:rPr>
          <w:rFonts w:asciiTheme="majorHAnsi" w:hAnsiTheme="majorHAnsi"/>
          <w:b/>
          <w:color w:val="365F91" w:themeColor="accent1" w:themeShade="BF"/>
          <w:sz w:val="32"/>
        </w:rPr>
        <w:t>ALI</w:t>
      </w:r>
      <w:r w:rsidRPr="00650449">
        <w:rPr>
          <w:rFonts w:asciiTheme="majorHAnsi" w:hAnsiTheme="majorHAnsi"/>
          <w:b/>
          <w:color w:val="365F91" w:themeColor="accent1" w:themeShade="BF"/>
          <w:sz w:val="32"/>
        </w:rPr>
        <w:t>ZACIJO</w:t>
      </w:r>
      <w:r w:rsidR="00DD79A8">
        <w:rPr>
          <w:rFonts w:asciiTheme="majorHAnsi" w:hAnsiTheme="majorHAnsi"/>
          <w:b/>
          <w:color w:val="365F91" w:themeColor="accent1" w:themeShade="BF"/>
          <w:sz w:val="32"/>
        </w:rPr>
        <w:t xml:space="preserve"> </w:t>
      </w:r>
    </w:p>
    <w:tbl>
      <w:tblPr>
        <w:tblStyle w:val="Tabelatemnamrea5"/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erativni program za izvajanje Evropske kohezijske politike v obdobju 2014 -2020"/>
      </w:tblPr>
      <w:tblGrid>
        <w:gridCol w:w="1843"/>
        <w:gridCol w:w="7154"/>
      </w:tblGrid>
      <w:tr w:rsidR="001726C9" w:rsidRPr="00CC7A5A" w14:paraId="643472AA" w14:textId="77777777" w:rsidTr="007F7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2B90129F" w14:textId="77777777" w:rsidR="001726C9" w:rsidRPr="00061296" w:rsidRDefault="001726C9" w:rsidP="0090376E">
            <w:pPr>
              <w:rPr>
                <w:rFonts w:eastAsia="Times New Roman"/>
                <w:b w:val="0"/>
                <w:color w:val="000000" w:themeColor="text1"/>
                <w:sz w:val="16"/>
                <w:lang w:eastAsia="sl-SI"/>
              </w:rPr>
            </w:pPr>
            <w:r w:rsidRPr="00061296">
              <w:rPr>
                <w:rFonts w:eastAsia="Times New Roman"/>
                <w:b w:val="0"/>
                <w:color w:val="000000" w:themeColor="text1"/>
                <w:sz w:val="16"/>
                <w:lang w:eastAsia="sl-SI"/>
              </w:rPr>
              <w:t>Operativni program:</w:t>
            </w:r>
          </w:p>
        </w:tc>
        <w:tc>
          <w:tcPr>
            <w:tcW w:w="715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51271A9A" w14:textId="77777777" w:rsidR="001726C9" w:rsidRPr="00061296" w:rsidRDefault="001726C9" w:rsidP="00061296">
            <w:pPr>
              <w:pStyle w:val="Default"/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0000" w:themeColor="text1"/>
                <w:sz w:val="16"/>
                <w:lang w:eastAsia="sl-SI"/>
              </w:rPr>
            </w:pPr>
            <w:r w:rsidRPr="00061296">
              <w:rPr>
                <w:rFonts w:asciiTheme="minorHAnsi" w:eastAsia="Times New Roman" w:hAnsiTheme="minorHAnsi" w:cs="Arial"/>
                <w:b w:val="0"/>
                <w:color w:val="000000" w:themeColor="text1"/>
                <w:sz w:val="16"/>
                <w:szCs w:val="20"/>
                <w:lang w:eastAsia="sl-SI"/>
              </w:rPr>
              <w:t>Operativni program za izvajanje Evropske kohezijske politike v obdobju 2014 -2020</w:t>
            </w:r>
          </w:p>
        </w:tc>
      </w:tr>
      <w:tr w:rsidR="001726C9" w:rsidRPr="00CC7A5A" w14:paraId="3D9461C8" w14:textId="77777777" w:rsidTr="00061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</w:tcBorders>
            <w:shd w:val="clear" w:color="auto" w:fill="auto"/>
            <w:noWrap/>
            <w:hideMark/>
          </w:tcPr>
          <w:p w14:paraId="1EF26324" w14:textId="7A90DE43" w:rsidR="001726C9" w:rsidRPr="00061296" w:rsidRDefault="001726C9" w:rsidP="00DA7852">
            <w:pPr>
              <w:rPr>
                <w:rFonts w:eastAsia="Times New Roman"/>
                <w:b w:val="0"/>
                <w:color w:val="000000" w:themeColor="text1"/>
                <w:sz w:val="16"/>
                <w:lang w:eastAsia="sl-SI"/>
              </w:rPr>
            </w:pPr>
            <w:r w:rsidRPr="00061296">
              <w:rPr>
                <w:rFonts w:eastAsia="Times New Roman"/>
                <w:b w:val="0"/>
                <w:color w:val="000000" w:themeColor="text1"/>
                <w:sz w:val="16"/>
                <w:lang w:eastAsia="sl-SI"/>
              </w:rPr>
              <w:t>Prednostna os:</w:t>
            </w:r>
          </w:p>
        </w:tc>
        <w:tc>
          <w:tcPr>
            <w:tcW w:w="7154" w:type="dxa"/>
            <w:shd w:val="clear" w:color="auto" w:fill="auto"/>
            <w:noWrap/>
            <w:hideMark/>
          </w:tcPr>
          <w:p w14:paraId="53D2159F" w14:textId="77777777" w:rsidR="001726C9" w:rsidRPr="00061296" w:rsidRDefault="001726C9" w:rsidP="0006129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16"/>
                <w:lang w:eastAsia="sl-SI"/>
              </w:rPr>
            </w:pPr>
            <w:r w:rsidRPr="00061296">
              <w:rPr>
                <w:rFonts w:eastAsia="Times New Roman"/>
                <w:color w:val="000000" w:themeColor="text1"/>
                <w:sz w:val="16"/>
                <w:lang w:eastAsia="sl-SI"/>
              </w:rPr>
              <w:t>11. Pravna država, izboljšanje institucionalnih zmogljivosti, učinkovita javna uprava, podpora razvoju NVO ter krepitev zmogljivosti socialnih partnerjev</w:t>
            </w:r>
          </w:p>
        </w:tc>
      </w:tr>
      <w:tr w:rsidR="001726C9" w:rsidRPr="00CC7A5A" w14:paraId="34B94885" w14:textId="77777777" w:rsidTr="000612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</w:tcBorders>
            <w:shd w:val="clear" w:color="auto" w:fill="auto"/>
            <w:noWrap/>
            <w:hideMark/>
          </w:tcPr>
          <w:p w14:paraId="00781A84" w14:textId="77777777" w:rsidR="001726C9" w:rsidRPr="00061296" w:rsidRDefault="001726C9" w:rsidP="0090376E">
            <w:pPr>
              <w:rPr>
                <w:rFonts w:eastAsia="Times New Roman"/>
                <w:b w:val="0"/>
                <w:color w:val="000000" w:themeColor="text1"/>
                <w:sz w:val="16"/>
                <w:lang w:eastAsia="sl-SI"/>
              </w:rPr>
            </w:pPr>
            <w:r w:rsidRPr="00061296">
              <w:rPr>
                <w:rFonts w:eastAsia="Times New Roman"/>
                <w:b w:val="0"/>
                <w:color w:val="000000" w:themeColor="text1"/>
                <w:sz w:val="16"/>
                <w:lang w:eastAsia="sl-SI"/>
              </w:rPr>
              <w:t>Prednostna naložba:</w:t>
            </w:r>
          </w:p>
        </w:tc>
        <w:tc>
          <w:tcPr>
            <w:tcW w:w="7154" w:type="dxa"/>
            <w:shd w:val="clear" w:color="auto" w:fill="auto"/>
            <w:noWrap/>
            <w:hideMark/>
          </w:tcPr>
          <w:p w14:paraId="1A9DD9CD" w14:textId="77777777" w:rsidR="001726C9" w:rsidRPr="00061296" w:rsidRDefault="001726C9" w:rsidP="0006129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16"/>
                <w:lang w:eastAsia="sl-SI"/>
              </w:rPr>
            </w:pPr>
            <w:r w:rsidRPr="00061296">
              <w:rPr>
                <w:rFonts w:eastAsia="Times New Roman"/>
                <w:color w:val="000000" w:themeColor="text1"/>
                <w:sz w:val="16"/>
                <w:lang w:eastAsia="sl-SI"/>
              </w:rPr>
              <w:t>11.1  Naložbe v institucionalno zmogljivost ter učinkovitost javnih uprav in javnih storitev na nacionalni, regionalni in lokalni ravni za zagotovitev reform, boljše zakonodaje in dobrega upravljanja</w:t>
            </w:r>
          </w:p>
        </w:tc>
      </w:tr>
      <w:tr w:rsidR="001726C9" w:rsidRPr="00CC7A5A" w14:paraId="71267B01" w14:textId="77777777" w:rsidTr="00061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</w:tcBorders>
            <w:shd w:val="clear" w:color="auto" w:fill="auto"/>
            <w:noWrap/>
            <w:hideMark/>
          </w:tcPr>
          <w:p w14:paraId="431FDA64" w14:textId="77777777" w:rsidR="001726C9" w:rsidRPr="00061296" w:rsidRDefault="001726C9" w:rsidP="0090376E">
            <w:pPr>
              <w:rPr>
                <w:rFonts w:eastAsia="Times New Roman"/>
                <w:b w:val="0"/>
                <w:color w:val="000000" w:themeColor="text1"/>
                <w:sz w:val="16"/>
                <w:lang w:eastAsia="sl-SI"/>
              </w:rPr>
            </w:pPr>
            <w:r w:rsidRPr="00061296">
              <w:rPr>
                <w:rFonts w:eastAsia="Times New Roman"/>
                <w:b w:val="0"/>
                <w:color w:val="000000" w:themeColor="text1"/>
                <w:sz w:val="16"/>
                <w:lang w:eastAsia="sl-SI"/>
              </w:rPr>
              <w:t>Specifični cilj:</w:t>
            </w:r>
          </w:p>
        </w:tc>
        <w:tc>
          <w:tcPr>
            <w:tcW w:w="7154" w:type="dxa"/>
            <w:shd w:val="clear" w:color="auto" w:fill="auto"/>
            <w:noWrap/>
            <w:hideMark/>
          </w:tcPr>
          <w:p w14:paraId="3809F5C6" w14:textId="77777777" w:rsidR="001726C9" w:rsidRPr="00061296" w:rsidRDefault="001726C9" w:rsidP="0006129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16"/>
                <w:lang w:eastAsia="sl-SI"/>
              </w:rPr>
            </w:pPr>
            <w:r w:rsidRPr="00061296">
              <w:rPr>
                <w:rFonts w:eastAsia="Times New Roman"/>
                <w:color w:val="000000" w:themeColor="text1"/>
                <w:sz w:val="16"/>
                <w:lang w:eastAsia="sl-SI"/>
              </w:rPr>
              <w:t xml:space="preserve">11.1.3 Izboljšanje upravljanja in večja transparentnost v javni upravi z uvedbo novih orodij metod in </w:t>
            </w:r>
            <w:proofErr w:type="spellStart"/>
            <w:r w:rsidRPr="00061296">
              <w:rPr>
                <w:rFonts w:eastAsia="Times New Roman"/>
                <w:color w:val="000000" w:themeColor="text1"/>
                <w:sz w:val="16"/>
                <w:lang w:eastAsia="sl-SI"/>
              </w:rPr>
              <w:t>interoperabilnih</w:t>
            </w:r>
            <w:proofErr w:type="spellEnd"/>
            <w:r w:rsidRPr="00061296">
              <w:rPr>
                <w:rFonts w:eastAsia="Times New Roman"/>
                <w:color w:val="000000" w:themeColor="text1"/>
                <w:sz w:val="16"/>
                <w:lang w:eastAsia="sl-SI"/>
              </w:rPr>
              <w:t xml:space="preserve"> rešitev</w:t>
            </w:r>
          </w:p>
        </w:tc>
      </w:tr>
      <w:tr w:rsidR="001726C9" w:rsidRPr="00CC7A5A" w14:paraId="6FCC758E" w14:textId="77777777" w:rsidTr="00061296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</w:tcBorders>
            <w:shd w:val="clear" w:color="auto" w:fill="auto"/>
            <w:noWrap/>
            <w:hideMark/>
          </w:tcPr>
          <w:p w14:paraId="6C49B98A" w14:textId="77777777" w:rsidR="001726C9" w:rsidRPr="00061296" w:rsidRDefault="001726C9" w:rsidP="0090376E">
            <w:pPr>
              <w:rPr>
                <w:rFonts w:eastAsia="Times New Roman"/>
                <w:b w:val="0"/>
                <w:color w:val="000000" w:themeColor="text1"/>
                <w:sz w:val="16"/>
                <w:lang w:eastAsia="sl-SI"/>
              </w:rPr>
            </w:pPr>
            <w:r w:rsidRPr="00061296">
              <w:rPr>
                <w:rFonts w:eastAsia="Times New Roman"/>
                <w:b w:val="0"/>
                <w:color w:val="000000" w:themeColor="text1"/>
                <w:sz w:val="16"/>
                <w:lang w:eastAsia="sl-SI"/>
              </w:rPr>
              <w:t>Naziv operacije:</w:t>
            </w:r>
          </w:p>
        </w:tc>
        <w:tc>
          <w:tcPr>
            <w:tcW w:w="7154" w:type="dxa"/>
            <w:shd w:val="clear" w:color="auto" w:fill="auto"/>
            <w:noWrap/>
            <w:hideMark/>
          </w:tcPr>
          <w:p w14:paraId="635FDDCA" w14:textId="77777777" w:rsidR="001726C9" w:rsidRPr="00061296" w:rsidRDefault="001726C9" w:rsidP="0006129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sz w:val="16"/>
                <w:lang w:eastAsia="sl-SI"/>
              </w:rPr>
            </w:pPr>
            <w:r w:rsidRPr="00061296">
              <w:rPr>
                <w:color w:val="000000" w:themeColor="text1"/>
                <w:sz w:val="16"/>
              </w:rPr>
              <w:t>Razvoj slovenskega elektronskega arhiva e-ARH.si</w:t>
            </w:r>
            <w:r w:rsidRPr="00061296">
              <w:rPr>
                <w:rFonts w:eastAsia="Times New Roman" w:cs="Arial"/>
                <w:color w:val="000000" w:themeColor="text1"/>
                <w:sz w:val="16"/>
                <w:lang w:eastAsia="sl-SI"/>
              </w:rPr>
              <w:t xml:space="preserve"> </w:t>
            </w:r>
          </w:p>
        </w:tc>
      </w:tr>
      <w:tr w:rsidR="001726C9" w:rsidRPr="00CC7A5A" w14:paraId="14A290CF" w14:textId="77777777" w:rsidTr="00061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</w:tcBorders>
            <w:shd w:val="clear" w:color="auto" w:fill="auto"/>
            <w:noWrap/>
            <w:hideMark/>
          </w:tcPr>
          <w:p w14:paraId="11C6CD5D" w14:textId="77777777" w:rsidR="001726C9" w:rsidRPr="00061296" w:rsidRDefault="001726C9" w:rsidP="0090376E">
            <w:pPr>
              <w:rPr>
                <w:rFonts w:eastAsia="Times New Roman"/>
                <w:b w:val="0"/>
                <w:color w:val="000000" w:themeColor="text1"/>
                <w:sz w:val="16"/>
                <w:lang w:eastAsia="sl-SI"/>
              </w:rPr>
            </w:pPr>
            <w:r w:rsidRPr="00061296">
              <w:rPr>
                <w:rFonts w:eastAsia="Times New Roman"/>
                <w:b w:val="0"/>
                <w:color w:val="000000" w:themeColor="text1"/>
                <w:sz w:val="16"/>
                <w:lang w:eastAsia="sl-SI"/>
              </w:rPr>
              <w:t>Krajša oznaka:</w:t>
            </w:r>
          </w:p>
        </w:tc>
        <w:tc>
          <w:tcPr>
            <w:tcW w:w="7154" w:type="dxa"/>
            <w:shd w:val="clear" w:color="auto" w:fill="auto"/>
            <w:noWrap/>
            <w:hideMark/>
          </w:tcPr>
          <w:p w14:paraId="12C1172B" w14:textId="77777777" w:rsidR="001726C9" w:rsidRPr="00061296" w:rsidRDefault="001726C9" w:rsidP="0006129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</w:rPr>
            </w:pPr>
            <w:r w:rsidRPr="00061296">
              <w:rPr>
                <w:color w:val="000000" w:themeColor="text1"/>
                <w:sz w:val="16"/>
              </w:rPr>
              <w:t>e-ARH.si: ESS 2016 - 2020</w:t>
            </w:r>
          </w:p>
        </w:tc>
      </w:tr>
      <w:tr w:rsidR="001726C9" w:rsidRPr="00CC7A5A" w14:paraId="5182214E" w14:textId="77777777" w:rsidTr="00061296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</w:tcBorders>
            <w:shd w:val="clear" w:color="auto" w:fill="auto"/>
            <w:noWrap/>
            <w:hideMark/>
          </w:tcPr>
          <w:p w14:paraId="3B9A13EA" w14:textId="77777777" w:rsidR="001726C9" w:rsidRPr="00061296" w:rsidRDefault="001726C9" w:rsidP="0090376E">
            <w:pPr>
              <w:rPr>
                <w:rFonts w:eastAsia="Times New Roman"/>
                <w:b w:val="0"/>
                <w:color w:val="000000" w:themeColor="text1"/>
                <w:sz w:val="16"/>
                <w:lang w:eastAsia="sl-SI"/>
              </w:rPr>
            </w:pPr>
            <w:r w:rsidRPr="00061296">
              <w:rPr>
                <w:rFonts w:eastAsia="Times New Roman"/>
                <w:b w:val="0"/>
                <w:color w:val="000000" w:themeColor="text1"/>
                <w:sz w:val="16"/>
                <w:lang w:eastAsia="sl-SI"/>
              </w:rPr>
              <w:t>Odločitev o podpori:</w:t>
            </w:r>
          </w:p>
        </w:tc>
        <w:tc>
          <w:tcPr>
            <w:tcW w:w="7154" w:type="dxa"/>
            <w:shd w:val="clear" w:color="auto" w:fill="auto"/>
            <w:noWrap/>
            <w:hideMark/>
          </w:tcPr>
          <w:p w14:paraId="20FAD31F" w14:textId="77777777" w:rsidR="001726C9" w:rsidRPr="00061296" w:rsidRDefault="001726C9" w:rsidP="0006129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16"/>
                <w:lang w:eastAsia="sl-SI"/>
              </w:rPr>
            </w:pPr>
            <w:r w:rsidRPr="00061296">
              <w:rPr>
                <w:rFonts w:eastAsia="Times New Roman"/>
                <w:color w:val="000000" w:themeColor="text1"/>
                <w:sz w:val="16"/>
                <w:lang w:eastAsia="sl-SI"/>
              </w:rPr>
              <w:t>11-1/3/MK/0 z dne 2.8.2016 (št. dokumenta 3032-16/2016/16)</w:t>
            </w:r>
          </w:p>
        </w:tc>
      </w:tr>
      <w:tr w:rsidR="001726C9" w:rsidRPr="00CC7A5A" w14:paraId="67D63D21" w14:textId="77777777" w:rsidTr="00061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08448D66" w14:textId="77777777" w:rsidR="001726C9" w:rsidRPr="00061296" w:rsidRDefault="001726C9" w:rsidP="0090376E">
            <w:pPr>
              <w:rPr>
                <w:rFonts w:eastAsia="Times New Roman"/>
                <w:b w:val="0"/>
                <w:color w:val="000000" w:themeColor="text1"/>
                <w:sz w:val="16"/>
                <w:lang w:eastAsia="sl-SI"/>
              </w:rPr>
            </w:pPr>
            <w:r w:rsidRPr="00061296">
              <w:rPr>
                <w:rFonts w:eastAsia="Times New Roman"/>
                <w:b w:val="0"/>
                <w:color w:val="000000" w:themeColor="text1"/>
                <w:sz w:val="16"/>
                <w:lang w:eastAsia="sl-SI"/>
              </w:rPr>
              <w:t xml:space="preserve">Naziv upravičenca: </w:t>
            </w:r>
          </w:p>
        </w:tc>
        <w:tc>
          <w:tcPr>
            <w:tcW w:w="7154" w:type="dxa"/>
            <w:shd w:val="clear" w:color="auto" w:fill="auto"/>
            <w:noWrap/>
            <w:hideMark/>
          </w:tcPr>
          <w:p w14:paraId="48F13049" w14:textId="77777777" w:rsidR="001726C9" w:rsidRPr="00061296" w:rsidRDefault="001726C9" w:rsidP="0006129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16"/>
                <w:lang w:eastAsia="sl-SI"/>
              </w:rPr>
            </w:pPr>
            <w:r w:rsidRPr="00061296">
              <w:rPr>
                <w:rFonts w:eastAsia="Times New Roman"/>
                <w:color w:val="000000" w:themeColor="text1"/>
                <w:sz w:val="16"/>
                <w:lang w:eastAsia="sl-SI"/>
              </w:rPr>
              <w:t>Ministrstvo za kulturo, Arhiv Republike Slovenije</w:t>
            </w:r>
          </w:p>
        </w:tc>
      </w:tr>
    </w:tbl>
    <w:p w14:paraId="1E977EAB" w14:textId="6952AAF9" w:rsidR="00052B4A" w:rsidRDefault="004F4AA0" w:rsidP="0090376E">
      <w:pPr>
        <w:sectPr w:rsidR="00052B4A" w:rsidSect="00DA785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993" w:right="1134" w:bottom="907" w:left="1701" w:header="709" w:footer="709" w:gutter="0"/>
          <w:cols w:space="708"/>
          <w:titlePg/>
          <w:docGrid w:linePitch="360"/>
        </w:sectPr>
      </w:pPr>
      <w:r>
        <w:rPr>
          <w:noProof/>
          <w:color w:val="4F81BD" w:themeColor="accent1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99ACD" wp14:editId="5E90F4A5">
                <wp:simplePos x="0" y="0"/>
                <wp:positionH relativeFrom="page">
                  <wp:posOffset>49094</wp:posOffset>
                </wp:positionH>
                <wp:positionV relativeFrom="page">
                  <wp:posOffset>8763000</wp:posOffset>
                </wp:positionV>
                <wp:extent cx="7515225" cy="557784"/>
                <wp:effectExtent l="0" t="0" r="9525" b="635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225" cy="5577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aps/>
                                <w:color w:val="4F81BD" w:themeColor="accent1"/>
                                <w:sz w:val="24"/>
                                <w:szCs w:val="28"/>
                              </w:rPr>
                              <w:alias w:val="Datum"/>
                              <w:tag w:val=""/>
                              <w:id w:val="498621037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0-12-16T00:00:00Z">
                                <w:dateFormat w:val="d. MMMM yyyy"/>
                                <w:lid w:val="sl-SI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297514F5" w14:textId="0196BCF8" w:rsidR="00E4041B" w:rsidRPr="000D2897" w:rsidRDefault="00E4041B" w:rsidP="00052B4A">
                                <w:pPr>
                                  <w:pStyle w:val="Brezrazmikov"/>
                                  <w:spacing w:after="40"/>
                                  <w:jc w:val="center"/>
                                  <w:rPr>
                                    <w:caps/>
                                    <w:color w:val="4F81BD" w:themeColor="accent1"/>
                                    <w:sz w:val="28"/>
                                    <w:szCs w:val="28"/>
                                  </w:rPr>
                                </w:pPr>
                                <w:r w:rsidRPr="00DA7852">
                                  <w:rPr>
                                    <w:caps/>
                                    <w:color w:val="4F81BD" w:themeColor="accent1"/>
                                    <w:sz w:val="24"/>
                                    <w:szCs w:val="28"/>
                                  </w:rPr>
                                  <w:t>16. december 2020</w:t>
                                </w:r>
                              </w:p>
                            </w:sdtContent>
                          </w:sdt>
                          <w:p w14:paraId="0BB1B3F4" w14:textId="156AAC49" w:rsidR="00E4041B" w:rsidRPr="00DA7852" w:rsidRDefault="00E4041B" w:rsidP="00052B4A">
                            <w:pPr>
                              <w:pStyle w:val="Brezrazmikov"/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color w:val="4F81BD" w:themeColor="accent1"/>
                                  <w:sz w:val="20"/>
                                </w:rPr>
                                <w:alias w:val="Naslov"/>
                                <w:tag w:val=""/>
                                <w:id w:val="1430383742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 w:rsidRPr="00DA7852">
                                  <w:rPr>
                                    <w:color w:val="4F81BD" w:themeColor="accent1"/>
                                    <w:sz w:val="20"/>
                                  </w:rPr>
                                  <w:t>VERZIJA DOKUMENTA 1.4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99ACD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3.85pt;margin-top:690pt;width:591.75pt;height:43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" filled="f" stroked="f" strokeweight=".5pt">
                <v:textbox style="mso-fit-shape-to-text:t" inset="0,0,0,0">
                  <w:txbxContent>
                    <w:sdt>
                      <w:sdtPr>
                        <w:rPr>
                          <w:caps/>
                          <w:color w:val="4F81BD" w:themeColor="accent1"/>
                          <w:sz w:val="24"/>
                          <w:szCs w:val="28"/>
                        </w:rPr>
                        <w:alias w:val="Datum"/>
                        <w:tag w:val=""/>
                        <w:id w:val="498621037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0-12-16T00:00:00Z">
                          <w:dateFormat w:val="d. MMMM yyyy"/>
                          <w:lid w:val="sl-SI"/>
                          <w:storeMappedDataAs w:val="dateTime"/>
                          <w:calendar w:val="gregorian"/>
                        </w:date>
                      </w:sdtPr>
                      <w:sdtContent>
                        <w:p w14:paraId="297514F5" w14:textId="0196BCF8" w:rsidR="00E4041B" w:rsidRPr="000D2897" w:rsidRDefault="00E4041B" w:rsidP="00052B4A">
                          <w:pPr>
                            <w:pStyle w:val="Brezrazmikov"/>
                            <w:spacing w:after="40"/>
                            <w:jc w:val="center"/>
                            <w:rPr>
                              <w:caps/>
                              <w:color w:val="4F81BD" w:themeColor="accent1"/>
                              <w:sz w:val="28"/>
                              <w:szCs w:val="28"/>
                            </w:rPr>
                          </w:pPr>
                          <w:r w:rsidRPr="00DA7852">
                            <w:rPr>
                              <w:caps/>
                              <w:color w:val="4F81BD" w:themeColor="accent1"/>
                              <w:sz w:val="24"/>
                              <w:szCs w:val="28"/>
                            </w:rPr>
                            <w:t>16. december 2020</w:t>
                          </w:r>
                        </w:p>
                      </w:sdtContent>
                    </w:sdt>
                    <w:p w14:paraId="0BB1B3F4" w14:textId="156AAC49" w:rsidR="00E4041B" w:rsidRPr="00DA7852" w:rsidRDefault="00E4041B" w:rsidP="00052B4A">
                      <w:pPr>
                        <w:pStyle w:val="Brezrazmikov"/>
                        <w:jc w:val="center"/>
                        <w:rPr>
                          <w:color w:val="4F81BD" w:themeColor="accent1"/>
                          <w:sz w:val="20"/>
                        </w:rPr>
                      </w:pPr>
                      <w:sdt>
                        <w:sdtPr>
                          <w:rPr>
                            <w:color w:val="4F81BD" w:themeColor="accent1"/>
                            <w:sz w:val="20"/>
                          </w:rPr>
                          <w:alias w:val="Naslov"/>
                          <w:tag w:val=""/>
                          <w:id w:val="1430383742"/>
                          <w:dataBinding w:prefixMappings="xmlns:ns0='http://schemas.microsoft.com/office/2006/coverPageProps' " w:xpath="/ns0:CoverPageProperties[1]/ns0:CompanyAddress[1]" w:storeItemID="{55AF091B-3C7A-41E3-B477-F2FDAA23CFDA}"/>
                          <w:text/>
                        </w:sdtPr>
                        <w:sdtContent>
                          <w:r w:rsidRPr="00DA7852">
                            <w:rPr>
                              <w:color w:val="4F81BD" w:themeColor="accent1"/>
                              <w:sz w:val="20"/>
                            </w:rPr>
                            <w:t>VERZIJA DOKUMENTA 1.4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dt>
      <w:sdtPr>
        <w:rPr>
          <w:b/>
          <w:bCs/>
          <w:sz w:val="24"/>
        </w:rPr>
        <w:id w:val="-732778948"/>
        <w:docPartObj>
          <w:docPartGallery w:val="Table of Contents"/>
          <w:docPartUnique/>
        </w:docPartObj>
      </w:sdtPr>
      <w:sdtEndPr>
        <w:rPr>
          <w:b w:val="0"/>
          <w:bCs w:val="0"/>
          <w:sz w:val="20"/>
        </w:rPr>
      </w:sdtEndPr>
      <w:sdtContent>
        <w:p w14:paraId="4EDB37B7" w14:textId="62AB5C74" w:rsidR="002616B1" w:rsidRPr="00EF1FD4" w:rsidRDefault="00EF1FD4" w:rsidP="00DA7852">
          <w:pPr>
            <w:rPr>
              <w:b/>
            </w:rPr>
          </w:pPr>
          <w:r w:rsidRPr="00EF1FD4">
            <w:rPr>
              <w:b/>
            </w:rPr>
            <w:t>VSEBINA</w:t>
          </w:r>
        </w:p>
        <w:p w14:paraId="413C39B6" w14:textId="77777777" w:rsidR="0089456B" w:rsidRDefault="002616B1">
          <w:pPr>
            <w:pStyle w:val="Kazalovsebine1"/>
            <w:tabs>
              <w:tab w:val="left" w:pos="4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9002847" w:history="1">
            <w:r w:rsidR="0089456B" w:rsidRPr="00791CD4">
              <w:rPr>
                <w:rStyle w:val="Hiperpovezava"/>
                <w:noProof/>
              </w:rPr>
              <w:t>1</w:t>
            </w:r>
            <w:r w:rsidR="008945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l-SI"/>
              </w:rPr>
              <w:tab/>
            </w:r>
            <w:r w:rsidR="0089456B" w:rsidRPr="00791CD4">
              <w:rPr>
                <w:rStyle w:val="Hiperpovezava"/>
                <w:noProof/>
              </w:rPr>
              <w:t>Uvod</w:t>
            </w:r>
            <w:r w:rsidR="0089456B">
              <w:rPr>
                <w:noProof/>
                <w:webHidden/>
              </w:rPr>
              <w:tab/>
            </w:r>
            <w:r w:rsidR="0089456B">
              <w:rPr>
                <w:noProof/>
                <w:webHidden/>
              </w:rPr>
              <w:fldChar w:fldCharType="begin"/>
            </w:r>
            <w:r w:rsidR="0089456B">
              <w:rPr>
                <w:noProof/>
                <w:webHidden/>
              </w:rPr>
              <w:instrText xml:space="preserve"> PAGEREF _Toc59002847 \h </w:instrText>
            </w:r>
            <w:r w:rsidR="0089456B">
              <w:rPr>
                <w:noProof/>
                <w:webHidden/>
              </w:rPr>
            </w:r>
            <w:r w:rsidR="0089456B">
              <w:rPr>
                <w:noProof/>
                <w:webHidden/>
              </w:rPr>
              <w:fldChar w:fldCharType="separate"/>
            </w:r>
            <w:r w:rsidR="007A3952">
              <w:rPr>
                <w:noProof/>
                <w:webHidden/>
              </w:rPr>
              <w:t>4</w:t>
            </w:r>
            <w:r w:rsidR="0089456B">
              <w:rPr>
                <w:noProof/>
                <w:webHidden/>
              </w:rPr>
              <w:fldChar w:fldCharType="end"/>
            </w:r>
          </w:hyperlink>
        </w:p>
        <w:p w14:paraId="3E7ED16F" w14:textId="77777777" w:rsidR="0089456B" w:rsidRDefault="00E4041B">
          <w:pPr>
            <w:pStyle w:val="Kazalovsebine1"/>
            <w:tabs>
              <w:tab w:val="left" w:pos="4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59002848" w:history="1">
            <w:r w:rsidR="0089456B" w:rsidRPr="00791CD4">
              <w:rPr>
                <w:rStyle w:val="Hiperpovezava"/>
                <w:noProof/>
              </w:rPr>
              <w:t>2</w:t>
            </w:r>
            <w:r w:rsidR="008945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l-SI"/>
              </w:rPr>
              <w:tab/>
            </w:r>
            <w:r w:rsidR="0089456B" w:rsidRPr="00791CD4">
              <w:rPr>
                <w:rStyle w:val="Hiperpovezava"/>
                <w:noProof/>
              </w:rPr>
              <w:t>Lokacija in prostori Centra</w:t>
            </w:r>
            <w:r w:rsidR="0089456B">
              <w:rPr>
                <w:noProof/>
                <w:webHidden/>
              </w:rPr>
              <w:tab/>
            </w:r>
            <w:r w:rsidR="0089456B">
              <w:rPr>
                <w:noProof/>
                <w:webHidden/>
              </w:rPr>
              <w:fldChar w:fldCharType="begin"/>
            </w:r>
            <w:r w:rsidR="0089456B">
              <w:rPr>
                <w:noProof/>
                <w:webHidden/>
              </w:rPr>
              <w:instrText xml:space="preserve"> PAGEREF _Toc59002848 \h </w:instrText>
            </w:r>
            <w:r w:rsidR="0089456B">
              <w:rPr>
                <w:noProof/>
                <w:webHidden/>
              </w:rPr>
            </w:r>
            <w:r w:rsidR="0089456B">
              <w:rPr>
                <w:noProof/>
                <w:webHidden/>
              </w:rPr>
              <w:fldChar w:fldCharType="separate"/>
            </w:r>
            <w:r w:rsidR="007A3952">
              <w:rPr>
                <w:noProof/>
                <w:webHidden/>
              </w:rPr>
              <w:t>4</w:t>
            </w:r>
            <w:r w:rsidR="0089456B">
              <w:rPr>
                <w:noProof/>
                <w:webHidden/>
              </w:rPr>
              <w:fldChar w:fldCharType="end"/>
            </w:r>
          </w:hyperlink>
        </w:p>
        <w:p w14:paraId="223572C2" w14:textId="77777777" w:rsidR="0089456B" w:rsidRDefault="00E4041B">
          <w:pPr>
            <w:pStyle w:val="Kazalovsebine1"/>
            <w:tabs>
              <w:tab w:val="left" w:pos="4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59002849" w:history="1">
            <w:r w:rsidR="0089456B" w:rsidRPr="00791CD4">
              <w:rPr>
                <w:rStyle w:val="Hiperpovezava"/>
                <w:noProof/>
              </w:rPr>
              <w:t>3</w:t>
            </w:r>
            <w:r w:rsidR="008945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l-SI"/>
              </w:rPr>
              <w:tab/>
            </w:r>
            <w:r w:rsidR="0089456B" w:rsidRPr="00791CD4">
              <w:rPr>
                <w:rStyle w:val="Hiperpovezava"/>
                <w:noProof/>
              </w:rPr>
              <w:t>Tehnična oprema Centra</w:t>
            </w:r>
            <w:r w:rsidR="0089456B">
              <w:rPr>
                <w:noProof/>
                <w:webHidden/>
              </w:rPr>
              <w:tab/>
            </w:r>
            <w:r w:rsidR="0089456B">
              <w:rPr>
                <w:noProof/>
                <w:webHidden/>
              </w:rPr>
              <w:fldChar w:fldCharType="begin"/>
            </w:r>
            <w:r w:rsidR="0089456B">
              <w:rPr>
                <w:noProof/>
                <w:webHidden/>
              </w:rPr>
              <w:instrText xml:space="preserve"> PAGEREF _Toc59002849 \h </w:instrText>
            </w:r>
            <w:r w:rsidR="0089456B">
              <w:rPr>
                <w:noProof/>
                <w:webHidden/>
              </w:rPr>
            </w:r>
            <w:r w:rsidR="0089456B">
              <w:rPr>
                <w:noProof/>
                <w:webHidden/>
              </w:rPr>
              <w:fldChar w:fldCharType="separate"/>
            </w:r>
            <w:r w:rsidR="007A3952">
              <w:rPr>
                <w:noProof/>
                <w:webHidden/>
              </w:rPr>
              <w:t>4</w:t>
            </w:r>
            <w:r w:rsidR="0089456B">
              <w:rPr>
                <w:noProof/>
                <w:webHidden/>
              </w:rPr>
              <w:fldChar w:fldCharType="end"/>
            </w:r>
          </w:hyperlink>
        </w:p>
        <w:p w14:paraId="7780315F" w14:textId="77777777" w:rsidR="0089456B" w:rsidRDefault="00E4041B">
          <w:pPr>
            <w:pStyle w:val="Kazalovsebine1"/>
            <w:tabs>
              <w:tab w:val="left" w:pos="4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59002850" w:history="1">
            <w:r w:rsidR="0089456B" w:rsidRPr="00791CD4">
              <w:rPr>
                <w:rStyle w:val="Hiperpovezava"/>
                <w:noProof/>
              </w:rPr>
              <w:t>4</w:t>
            </w:r>
            <w:r w:rsidR="008945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l-SI"/>
              </w:rPr>
              <w:tab/>
            </w:r>
            <w:r w:rsidR="0089456B" w:rsidRPr="00791CD4">
              <w:rPr>
                <w:rStyle w:val="Hiperpovezava"/>
                <w:noProof/>
              </w:rPr>
              <w:t>Kadrovska zasedba Centra</w:t>
            </w:r>
            <w:r w:rsidR="0089456B">
              <w:rPr>
                <w:noProof/>
                <w:webHidden/>
              </w:rPr>
              <w:tab/>
            </w:r>
            <w:r w:rsidR="0089456B">
              <w:rPr>
                <w:noProof/>
                <w:webHidden/>
              </w:rPr>
              <w:fldChar w:fldCharType="begin"/>
            </w:r>
            <w:r w:rsidR="0089456B">
              <w:rPr>
                <w:noProof/>
                <w:webHidden/>
              </w:rPr>
              <w:instrText xml:space="preserve"> PAGEREF _Toc59002850 \h </w:instrText>
            </w:r>
            <w:r w:rsidR="0089456B">
              <w:rPr>
                <w:noProof/>
                <w:webHidden/>
              </w:rPr>
            </w:r>
            <w:r w:rsidR="0089456B">
              <w:rPr>
                <w:noProof/>
                <w:webHidden/>
              </w:rPr>
              <w:fldChar w:fldCharType="separate"/>
            </w:r>
            <w:r w:rsidR="007A3952">
              <w:rPr>
                <w:noProof/>
                <w:webHidden/>
              </w:rPr>
              <w:t>5</w:t>
            </w:r>
            <w:r w:rsidR="0089456B">
              <w:rPr>
                <w:noProof/>
                <w:webHidden/>
              </w:rPr>
              <w:fldChar w:fldCharType="end"/>
            </w:r>
          </w:hyperlink>
        </w:p>
        <w:p w14:paraId="0BF312DC" w14:textId="2EFD4CC1" w:rsidR="0089456B" w:rsidRDefault="00E4041B">
          <w:pPr>
            <w:pStyle w:val="Kazalovsebine1"/>
            <w:tabs>
              <w:tab w:val="left" w:pos="4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59002851" w:history="1">
            <w:r w:rsidR="0089456B" w:rsidRPr="00791CD4">
              <w:rPr>
                <w:rStyle w:val="Hiperpovezava"/>
                <w:noProof/>
              </w:rPr>
              <w:t>5</w:t>
            </w:r>
            <w:r w:rsidR="008945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l-SI"/>
              </w:rPr>
              <w:tab/>
            </w:r>
            <w:r w:rsidR="0089456B" w:rsidRPr="00791CD4">
              <w:rPr>
                <w:rStyle w:val="Hiperpovezava"/>
                <w:noProof/>
              </w:rPr>
              <w:t>Organizacija dela</w:t>
            </w:r>
            <w:r w:rsidR="0089456B">
              <w:rPr>
                <w:noProof/>
                <w:webHidden/>
              </w:rPr>
              <w:tab/>
            </w:r>
            <w:r w:rsidR="0089456B">
              <w:rPr>
                <w:noProof/>
                <w:webHidden/>
              </w:rPr>
              <w:fldChar w:fldCharType="begin"/>
            </w:r>
            <w:r w:rsidR="0089456B">
              <w:rPr>
                <w:noProof/>
                <w:webHidden/>
              </w:rPr>
              <w:instrText xml:space="preserve"> PAGEREF _Toc59002851 \h </w:instrText>
            </w:r>
            <w:r w:rsidR="0089456B">
              <w:rPr>
                <w:noProof/>
                <w:webHidden/>
              </w:rPr>
            </w:r>
            <w:r w:rsidR="0089456B">
              <w:rPr>
                <w:noProof/>
                <w:webHidden/>
              </w:rPr>
              <w:fldChar w:fldCharType="separate"/>
            </w:r>
            <w:r w:rsidR="007A3952">
              <w:rPr>
                <w:noProof/>
                <w:webHidden/>
              </w:rPr>
              <w:t>5</w:t>
            </w:r>
            <w:r w:rsidR="0089456B">
              <w:rPr>
                <w:noProof/>
                <w:webHidden/>
              </w:rPr>
              <w:fldChar w:fldCharType="end"/>
            </w:r>
          </w:hyperlink>
        </w:p>
        <w:p w14:paraId="07273374" w14:textId="77777777" w:rsidR="0089456B" w:rsidRDefault="00E4041B">
          <w:pPr>
            <w:pStyle w:val="Kazalovsebine1"/>
            <w:tabs>
              <w:tab w:val="left" w:pos="4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59002852" w:history="1">
            <w:r w:rsidR="0089456B" w:rsidRPr="00791CD4">
              <w:rPr>
                <w:rStyle w:val="Hiperpovezava"/>
                <w:noProof/>
              </w:rPr>
              <w:t>6</w:t>
            </w:r>
            <w:r w:rsidR="008945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l-SI"/>
              </w:rPr>
              <w:tab/>
            </w:r>
            <w:r w:rsidR="0089456B" w:rsidRPr="00791CD4">
              <w:rPr>
                <w:rStyle w:val="Hiperpovezava"/>
                <w:noProof/>
              </w:rPr>
              <w:t>Postopki in vloge pri delu Centra</w:t>
            </w:r>
            <w:r w:rsidR="0089456B">
              <w:rPr>
                <w:noProof/>
                <w:webHidden/>
              </w:rPr>
              <w:tab/>
            </w:r>
            <w:r w:rsidR="0089456B">
              <w:rPr>
                <w:noProof/>
                <w:webHidden/>
              </w:rPr>
              <w:fldChar w:fldCharType="begin"/>
            </w:r>
            <w:r w:rsidR="0089456B">
              <w:rPr>
                <w:noProof/>
                <w:webHidden/>
              </w:rPr>
              <w:instrText xml:space="preserve"> PAGEREF _Toc59002852 \h </w:instrText>
            </w:r>
            <w:r w:rsidR="0089456B">
              <w:rPr>
                <w:noProof/>
                <w:webHidden/>
              </w:rPr>
            </w:r>
            <w:r w:rsidR="0089456B">
              <w:rPr>
                <w:noProof/>
                <w:webHidden/>
              </w:rPr>
              <w:fldChar w:fldCharType="separate"/>
            </w:r>
            <w:r w:rsidR="007A3952">
              <w:rPr>
                <w:noProof/>
                <w:webHidden/>
              </w:rPr>
              <w:t>5</w:t>
            </w:r>
            <w:r w:rsidR="0089456B">
              <w:rPr>
                <w:noProof/>
                <w:webHidden/>
              </w:rPr>
              <w:fldChar w:fldCharType="end"/>
            </w:r>
          </w:hyperlink>
        </w:p>
        <w:p w14:paraId="05ED9F18" w14:textId="77777777" w:rsidR="0089456B" w:rsidRDefault="00E4041B">
          <w:pPr>
            <w:pStyle w:val="Kazalovsebine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59002853" w:history="1">
            <w:r w:rsidR="0089456B" w:rsidRPr="00791CD4">
              <w:rPr>
                <w:rStyle w:val="Hiperpovezava"/>
                <w:noProof/>
              </w:rPr>
              <w:t>6.1</w:t>
            </w:r>
            <w:r w:rsidR="008945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l-SI"/>
              </w:rPr>
              <w:tab/>
            </w:r>
            <w:r w:rsidR="0089456B" w:rsidRPr="00791CD4">
              <w:rPr>
                <w:rStyle w:val="Hiperpovezava"/>
                <w:noProof/>
              </w:rPr>
              <w:t>Izbor gradiva za digitalizacijo</w:t>
            </w:r>
            <w:r w:rsidR="0089456B">
              <w:rPr>
                <w:noProof/>
                <w:webHidden/>
              </w:rPr>
              <w:tab/>
            </w:r>
            <w:r w:rsidR="0089456B">
              <w:rPr>
                <w:noProof/>
                <w:webHidden/>
              </w:rPr>
              <w:fldChar w:fldCharType="begin"/>
            </w:r>
            <w:r w:rsidR="0089456B">
              <w:rPr>
                <w:noProof/>
                <w:webHidden/>
              </w:rPr>
              <w:instrText xml:space="preserve"> PAGEREF _Toc59002853 \h </w:instrText>
            </w:r>
            <w:r w:rsidR="0089456B">
              <w:rPr>
                <w:noProof/>
                <w:webHidden/>
              </w:rPr>
            </w:r>
            <w:r w:rsidR="0089456B">
              <w:rPr>
                <w:noProof/>
                <w:webHidden/>
              </w:rPr>
              <w:fldChar w:fldCharType="separate"/>
            </w:r>
            <w:r w:rsidR="007A3952">
              <w:rPr>
                <w:noProof/>
                <w:webHidden/>
              </w:rPr>
              <w:t>5</w:t>
            </w:r>
            <w:r w:rsidR="0089456B">
              <w:rPr>
                <w:noProof/>
                <w:webHidden/>
              </w:rPr>
              <w:fldChar w:fldCharType="end"/>
            </w:r>
          </w:hyperlink>
        </w:p>
        <w:p w14:paraId="07FD06CE" w14:textId="77777777" w:rsidR="0089456B" w:rsidRDefault="00E4041B">
          <w:pPr>
            <w:pStyle w:val="Kazalovsebine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59002854" w:history="1">
            <w:r w:rsidR="0089456B" w:rsidRPr="00791CD4">
              <w:rPr>
                <w:rStyle w:val="Hiperpovezava"/>
                <w:noProof/>
              </w:rPr>
              <w:t>6.2</w:t>
            </w:r>
            <w:r w:rsidR="008945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l-SI"/>
              </w:rPr>
              <w:tab/>
            </w:r>
            <w:r w:rsidR="0089456B" w:rsidRPr="00791CD4">
              <w:rPr>
                <w:rStyle w:val="Hiperpovezava"/>
                <w:noProof/>
              </w:rPr>
              <w:t>Postopki in vloge pri sprejemu gradiva v Center in vračanju</w:t>
            </w:r>
            <w:r w:rsidR="0089456B">
              <w:rPr>
                <w:noProof/>
                <w:webHidden/>
              </w:rPr>
              <w:tab/>
            </w:r>
            <w:r w:rsidR="0089456B">
              <w:rPr>
                <w:noProof/>
                <w:webHidden/>
              </w:rPr>
              <w:fldChar w:fldCharType="begin"/>
            </w:r>
            <w:r w:rsidR="0089456B">
              <w:rPr>
                <w:noProof/>
                <w:webHidden/>
              </w:rPr>
              <w:instrText xml:space="preserve"> PAGEREF _Toc59002854 \h </w:instrText>
            </w:r>
            <w:r w:rsidR="0089456B">
              <w:rPr>
                <w:noProof/>
                <w:webHidden/>
              </w:rPr>
            </w:r>
            <w:r w:rsidR="0089456B">
              <w:rPr>
                <w:noProof/>
                <w:webHidden/>
              </w:rPr>
              <w:fldChar w:fldCharType="separate"/>
            </w:r>
            <w:r w:rsidR="007A3952">
              <w:rPr>
                <w:noProof/>
                <w:webHidden/>
              </w:rPr>
              <w:t>6</w:t>
            </w:r>
            <w:r w:rsidR="0089456B">
              <w:rPr>
                <w:noProof/>
                <w:webHidden/>
              </w:rPr>
              <w:fldChar w:fldCharType="end"/>
            </w:r>
          </w:hyperlink>
        </w:p>
        <w:p w14:paraId="10FAD153" w14:textId="77777777" w:rsidR="0089456B" w:rsidRDefault="00E4041B">
          <w:pPr>
            <w:pStyle w:val="Kazalovsebine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59002855" w:history="1">
            <w:r w:rsidR="0089456B" w:rsidRPr="00791CD4">
              <w:rPr>
                <w:rStyle w:val="Hiperpovezava"/>
                <w:noProof/>
              </w:rPr>
              <w:t>6.3</w:t>
            </w:r>
            <w:r w:rsidR="008945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l-SI"/>
              </w:rPr>
              <w:tab/>
            </w:r>
            <w:r w:rsidR="0089456B" w:rsidRPr="00791CD4">
              <w:rPr>
                <w:rStyle w:val="Hiperpovezava"/>
                <w:noProof/>
              </w:rPr>
              <w:t>Postopki in vloge pri pripravi gradiva za digitalizacijo</w:t>
            </w:r>
            <w:r w:rsidR="0089456B">
              <w:rPr>
                <w:noProof/>
                <w:webHidden/>
              </w:rPr>
              <w:tab/>
            </w:r>
            <w:r w:rsidR="0089456B">
              <w:rPr>
                <w:noProof/>
                <w:webHidden/>
              </w:rPr>
              <w:fldChar w:fldCharType="begin"/>
            </w:r>
            <w:r w:rsidR="0089456B">
              <w:rPr>
                <w:noProof/>
                <w:webHidden/>
              </w:rPr>
              <w:instrText xml:space="preserve"> PAGEREF _Toc59002855 \h </w:instrText>
            </w:r>
            <w:r w:rsidR="0089456B">
              <w:rPr>
                <w:noProof/>
                <w:webHidden/>
              </w:rPr>
            </w:r>
            <w:r w:rsidR="0089456B">
              <w:rPr>
                <w:noProof/>
                <w:webHidden/>
              </w:rPr>
              <w:fldChar w:fldCharType="separate"/>
            </w:r>
            <w:r w:rsidR="007A3952">
              <w:rPr>
                <w:noProof/>
                <w:webHidden/>
              </w:rPr>
              <w:t>6</w:t>
            </w:r>
            <w:r w:rsidR="0089456B">
              <w:rPr>
                <w:noProof/>
                <w:webHidden/>
              </w:rPr>
              <w:fldChar w:fldCharType="end"/>
            </w:r>
          </w:hyperlink>
        </w:p>
        <w:p w14:paraId="013D1162" w14:textId="77777777" w:rsidR="0089456B" w:rsidRDefault="00E4041B">
          <w:pPr>
            <w:pStyle w:val="Kazalovsebine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59002856" w:history="1">
            <w:r w:rsidR="0089456B" w:rsidRPr="00791CD4">
              <w:rPr>
                <w:rStyle w:val="Hiperpovezava"/>
                <w:noProof/>
              </w:rPr>
              <w:t>6.4</w:t>
            </w:r>
            <w:r w:rsidR="008945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l-SI"/>
              </w:rPr>
              <w:tab/>
            </w:r>
            <w:r w:rsidR="0089456B" w:rsidRPr="00791CD4">
              <w:rPr>
                <w:rStyle w:val="Hiperpovezava"/>
                <w:noProof/>
              </w:rPr>
              <w:t>Postopki in vloge pri pretvorbi iz fizičnega v digitalno obliko</w:t>
            </w:r>
            <w:r w:rsidR="0089456B">
              <w:rPr>
                <w:noProof/>
                <w:webHidden/>
              </w:rPr>
              <w:tab/>
            </w:r>
            <w:r w:rsidR="0089456B">
              <w:rPr>
                <w:noProof/>
                <w:webHidden/>
              </w:rPr>
              <w:fldChar w:fldCharType="begin"/>
            </w:r>
            <w:r w:rsidR="0089456B">
              <w:rPr>
                <w:noProof/>
                <w:webHidden/>
              </w:rPr>
              <w:instrText xml:space="preserve"> PAGEREF _Toc59002856 \h </w:instrText>
            </w:r>
            <w:r w:rsidR="0089456B">
              <w:rPr>
                <w:noProof/>
                <w:webHidden/>
              </w:rPr>
            </w:r>
            <w:r w:rsidR="0089456B">
              <w:rPr>
                <w:noProof/>
                <w:webHidden/>
              </w:rPr>
              <w:fldChar w:fldCharType="separate"/>
            </w:r>
            <w:r w:rsidR="007A3952">
              <w:rPr>
                <w:noProof/>
                <w:webHidden/>
              </w:rPr>
              <w:t>7</w:t>
            </w:r>
            <w:r w:rsidR="0089456B">
              <w:rPr>
                <w:noProof/>
                <w:webHidden/>
              </w:rPr>
              <w:fldChar w:fldCharType="end"/>
            </w:r>
          </w:hyperlink>
        </w:p>
        <w:p w14:paraId="1ED080DF" w14:textId="46764A46" w:rsidR="0089456B" w:rsidRDefault="00E4041B">
          <w:pPr>
            <w:pStyle w:val="Kazalovsebine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59002857" w:history="1">
            <w:r w:rsidR="0089456B" w:rsidRPr="00791CD4">
              <w:rPr>
                <w:rStyle w:val="Hiperpovezava"/>
                <w:noProof/>
              </w:rPr>
              <w:t>6.5</w:t>
            </w:r>
            <w:r w:rsidR="008945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l-SI"/>
              </w:rPr>
              <w:tab/>
            </w:r>
            <w:r w:rsidR="0089456B" w:rsidRPr="00791CD4">
              <w:rPr>
                <w:rStyle w:val="Hiperpovezava"/>
                <w:noProof/>
              </w:rPr>
              <w:t>Priporočeni minimalni parametri pretvorbe</w:t>
            </w:r>
            <w:r w:rsidR="0089456B">
              <w:rPr>
                <w:noProof/>
                <w:webHidden/>
              </w:rPr>
              <w:tab/>
            </w:r>
            <w:r w:rsidR="0089456B">
              <w:rPr>
                <w:noProof/>
                <w:webHidden/>
              </w:rPr>
              <w:fldChar w:fldCharType="begin"/>
            </w:r>
            <w:r w:rsidR="0089456B">
              <w:rPr>
                <w:noProof/>
                <w:webHidden/>
              </w:rPr>
              <w:instrText xml:space="preserve"> PAGEREF _Toc59002857 \h </w:instrText>
            </w:r>
            <w:r w:rsidR="0089456B">
              <w:rPr>
                <w:noProof/>
                <w:webHidden/>
              </w:rPr>
            </w:r>
            <w:r w:rsidR="0089456B">
              <w:rPr>
                <w:noProof/>
                <w:webHidden/>
              </w:rPr>
              <w:fldChar w:fldCharType="separate"/>
            </w:r>
            <w:r w:rsidR="007A3952">
              <w:rPr>
                <w:noProof/>
                <w:webHidden/>
              </w:rPr>
              <w:t>8</w:t>
            </w:r>
            <w:r w:rsidR="0089456B">
              <w:rPr>
                <w:noProof/>
                <w:webHidden/>
              </w:rPr>
              <w:fldChar w:fldCharType="end"/>
            </w:r>
          </w:hyperlink>
        </w:p>
        <w:p w14:paraId="3FEC9B31" w14:textId="77777777" w:rsidR="0089456B" w:rsidRDefault="00E4041B">
          <w:pPr>
            <w:pStyle w:val="Kazalovsebine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59002858" w:history="1">
            <w:r w:rsidR="0089456B" w:rsidRPr="00791CD4">
              <w:rPr>
                <w:rStyle w:val="Hiperpovezava"/>
                <w:noProof/>
              </w:rPr>
              <w:t>6.5.1</w:t>
            </w:r>
            <w:r w:rsidR="008945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l-SI"/>
              </w:rPr>
              <w:tab/>
            </w:r>
            <w:r w:rsidR="0089456B" w:rsidRPr="00791CD4">
              <w:rPr>
                <w:rStyle w:val="Hiperpovezava"/>
                <w:noProof/>
              </w:rPr>
              <w:t>Spisovno gradivo</w:t>
            </w:r>
            <w:r w:rsidR="0089456B">
              <w:rPr>
                <w:noProof/>
                <w:webHidden/>
              </w:rPr>
              <w:tab/>
            </w:r>
            <w:r w:rsidR="0089456B">
              <w:rPr>
                <w:noProof/>
                <w:webHidden/>
              </w:rPr>
              <w:fldChar w:fldCharType="begin"/>
            </w:r>
            <w:r w:rsidR="0089456B">
              <w:rPr>
                <w:noProof/>
                <w:webHidden/>
              </w:rPr>
              <w:instrText xml:space="preserve"> PAGEREF _Toc59002858 \h </w:instrText>
            </w:r>
            <w:r w:rsidR="0089456B">
              <w:rPr>
                <w:noProof/>
                <w:webHidden/>
              </w:rPr>
            </w:r>
            <w:r w:rsidR="0089456B">
              <w:rPr>
                <w:noProof/>
                <w:webHidden/>
              </w:rPr>
              <w:fldChar w:fldCharType="separate"/>
            </w:r>
            <w:r w:rsidR="007A3952">
              <w:rPr>
                <w:noProof/>
                <w:webHidden/>
              </w:rPr>
              <w:t>8</w:t>
            </w:r>
            <w:r w:rsidR="0089456B">
              <w:rPr>
                <w:noProof/>
                <w:webHidden/>
              </w:rPr>
              <w:fldChar w:fldCharType="end"/>
            </w:r>
          </w:hyperlink>
        </w:p>
        <w:p w14:paraId="730A8445" w14:textId="77777777" w:rsidR="0089456B" w:rsidRDefault="00E4041B">
          <w:pPr>
            <w:pStyle w:val="Kazalovsebine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59002859" w:history="1">
            <w:r w:rsidR="0089456B" w:rsidRPr="00791CD4">
              <w:rPr>
                <w:rStyle w:val="Hiperpovezava"/>
                <w:noProof/>
              </w:rPr>
              <w:t>6.5.2</w:t>
            </w:r>
            <w:r w:rsidR="008945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l-SI"/>
              </w:rPr>
              <w:tab/>
            </w:r>
            <w:r w:rsidR="0089456B" w:rsidRPr="00791CD4">
              <w:rPr>
                <w:rStyle w:val="Hiperpovezava"/>
                <w:noProof/>
              </w:rPr>
              <w:t>Fotografije, negativi, diasi</w:t>
            </w:r>
            <w:r w:rsidR="0089456B">
              <w:rPr>
                <w:noProof/>
                <w:webHidden/>
              </w:rPr>
              <w:tab/>
            </w:r>
            <w:r w:rsidR="0089456B">
              <w:rPr>
                <w:noProof/>
                <w:webHidden/>
              </w:rPr>
              <w:fldChar w:fldCharType="begin"/>
            </w:r>
            <w:r w:rsidR="0089456B">
              <w:rPr>
                <w:noProof/>
                <w:webHidden/>
              </w:rPr>
              <w:instrText xml:space="preserve"> PAGEREF _Toc59002859 \h </w:instrText>
            </w:r>
            <w:r w:rsidR="0089456B">
              <w:rPr>
                <w:noProof/>
                <w:webHidden/>
              </w:rPr>
            </w:r>
            <w:r w:rsidR="0089456B">
              <w:rPr>
                <w:noProof/>
                <w:webHidden/>
              </w:rPr>
              <w:fldChar w:fldCharType="separate"/>
            </w:r>
            <w:r w:rsidR="007A3952">
              <w:rPr>
                <w:noProof/>
                <w:webHidden/>
              </w:rPr>
              <w:t>8</w:t>
            </w:r>
            <w:r w:rsidR="0089456B">
              <w:rPr>
                <w:noProof/>
                <w:webHidden/>
              </w:rPr>
              <w:fldChar w:fldCharType="end"/>
            </w:r>
          </w:hyperlink>
        </w:p>
        <w:p w14:paraId="75814EF0" w14:textId="77777777" w:rsidR="0089456B" w:rsidRDefault="00E4041B">
          <w:pPr>
            <w:pStyle w:val="Kazalovsebine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59002860" w:history="1">
            <w:r w:rsidR="0089456B" w:rsidRPr="00791CD4">
              <w:rPr>
                <w:rStyle w:val="Hiperpovezava"/>
                <w:noProof/>
              </w:rPr>
              <w:t>6.5.3</w:t>
            </w:r>
            <w:r w:rsidR="008945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l-SI"/>
              </w:rPr>
              <w:tab/>
            </w:r>
            <w:r w:rsidR="0089456B" w:rsidRPr="00791CD4">
              <w:rPr>
                <w:rStyle w:val="Hiperpovezava"/>
                <w:noProof/>
              </w:rPr>
              <w:t>Umetniške slike, risbe, plakati, razglednice in tiski</w:t>
            </w:r>
            <w:r w:rsidR="0089456B">
              <w:rPr>
                <w:noProof/>
                <w:webHidden/>
              </w:rPr>
              <w:tab/>
            </w:r>
            <w:r w:rsidR="0089456B">
              <w:rPr>
                <w:noProof/>
                <w:webHidden/>
              </w:rPr>
              <w:fldChar w:fldCharType="begin"/>
            </w:r>
            <w:r w:rsidR="0089456B">
              <w:rPr>
                <w:noProof/>
                <w:webHidden/>
              </w:rPr>
              <w:instrText xml:space="preserve"> PAGEREF _Toc59002860 \h </w:instrText>
            </w:r>
            <w:r w:rsidR="0089456B">
              <w:rPr>
                <w:noProof/>
                <w:webHidden/>
              </w:rPr>
            </w:r>
            <w:r w:rsidR="0089456B">
              <w:rPr>
                <w:noProof/>
                <w:webHidden/>
              </w:rPr>
              <w:fldChar w:fldCharType="separate"/>
            </w:r>
            <w:r w:rsidR="007A3952">
              <w:rPr>
                <w:noProof/>
                <w:webHidden/>
              </w:rPr>
              <w:t>9</w:t>
            </w:r>
            <w:r w:rsidR="0089456B">
              <w:rPr>
                <w:noProof/>
                <w:webHidden/>
              </w:rPr>
              <w:fldChar w:fldCharType="end"/>
            </w:r>
          </w:hyperlink>
        </w:p>
        <w:p w14:paraId="7CBE4166" w14:textId="77777777" w:rsidR="0089456B" w:rsidRDefault="00E4041B">
          <w:pPr>
            <w:pStyle w:val="Kazalovsebine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59002861" w:history="1">
            <w:r w:rsidR="0089456B" w:rsidRPr="00791CD4">
              <w:rPr>
                <w:rStyle w:val="Hiperpovezava"/>
                <w:noProof/>
              </w:rPr>
              <w:t>6.5.4</w:t>
            </w:r>
            <w:r w:rsidR="008945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l-SI"/>
              </w:rPr>
              <w:tab/>
            </w:r>
            <w:r w:rsidR="0089456B" w:rsidRPr="00791CD4">
              <w:rPr>
                <w:rStyle w:val="Hiperpovezava"/>
                <w:noProof/>
              </w:rPr>
              <w:t>Načrti, karte in zemljevidi</w:t>
            </w:r>
            <w:r w:rsidR="0089456B">
              <w:rPr>
                <w:noProof/>
                <w:webHidden/>
              </w:rPr>
              <w:tab/>
            </w:r>
            <w:r w:rsidR="0089456B">
              <w:rPr>
                <w:noProof/>
                <w:webHidden/>
              </w:rPr>
              <w:fldChar w:fldCharType="begin"/>
            </w:r>
            <w:r w:rsidR="0089456B">
              <w:rPr>
                <w:noProof/>
                <w:webHidden/>
              </w:rPr>
              <w:instrText xml:space="preserve"> PAGEREF _Toc59002861 \h </w:instrText>
            </w:r>
            <w:r w:rsidR="0089456B">
              <w:rPr>
                <w:noProof/>
                <w:webHidden/>
              </w:rPr>
            </w:r>
            <w:r w:rsidR="0089456B">
              <w:rPr>
                <w:noProof/>
                <w:webHidden/>
              </w:rPr>
              <w:fldChar w:fldCharType="separate"/>
            </w:r>
            <w:r w:rsidR="007A3952">
              <w:rPr>
                <w:noProof/>
                <w:webHidden/>
              </w:rPr>
              <w:t>9</w:t>
            </w:r>
            <w:r w:rsidR="0089456B">
              <w:rPr>
                <w:noProof/>
                <w:webHidden/>
              </w:rPr>
              <w:fldChar w:fldCharType="end"/>
            </w:r>
          </w:hyperlink>
        </w:p>
        <w:p w14:paraId="29DFDBC5" w14:textId="77777777" w:rsidR="0089456B" w:rsidRDefault="00E4041B">
          <w:pPr>
            <w:pStyle w:val="Kazalovsebine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59002862" w:history="1">
            <w:r w:rsidR="0089456B" w:rsidRPr="00791CD4">
              <w:rPr>
                <w:rStyle w:val="Hiperpovezava"/>
                <w:noProof/>
              </w:rPr>
              <w:t>6.6</w:t>
            </w:r>
            <w:r w:rsidR="008945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l-SI"/>
              </w:rPr>
              <w:tab/>
            </w:r>
            <w:r w:rsidR="0089456B" w:rsidRPr="00791CD4">
              <w:rPr>
                <w:rStyle w:val="Hiperpovezava"/>
                <w:noProof/>
              </w:rPr>
              <w:t>Postopki in vloge pri obdelavi zajetega gradiva</w:t>
            </w:r>
            <w:r w:rsidR="0089456B">
              <w:rPr>
                <w:noProof/>
                <w:webHidden/>
              </w:rPr>
              <w:tab/>
            </w:r>
            <w:r w:rsidR="0089456B">
              <w:rPr>
                <w:noProof/>
                <w:webHidden/>
              </w:rPr>
              <w:fldChar w:fldCharType="begin"/>
            </w:r>
            <w:r w:rsidR="0089456B">
              <w:rPr>
                <w:noProof/>
                <w:webHidden/>
              </w:rPr>
              <w:instrText xml:space="preserve"> PAGEREF _Toc59002862 \h </w:instrText>
            </w:r>
            <w:r w:rsidR="0089456B">
              <w:rPr>
                <w:noProof/>
                <w:webHidden/>
              </w:rPr>
            </w:r>
            <w:r w:rsidR="0089456B">
              <w:rPr>
                <w:noProof/>
                <w:webHidden/>
              </w:rPr>
              <w:fldChar w:fldCharType="separate"/>
            </w:r>
            <w:r w:rsidR="007A3952">
              <w:rPr>
                <w:noProof/>
                <w:webHidden/>
              </w:rPr>
              <w:t>10</w:t>
            </w:r>
            <w:r w:rsidR="0089456B">
              <w:rPr>
                <w:noProof/>
                <w:webHidden/>
              </w:rPr>
              <w:fldChar w:fldCharType="end"/>
            </w:r>
          </w:hyperlink>
        </w:p>
        <w:p w14:paraId="0BFED5D5" w14:textId="77777777" w:rsidR="0089456B" w:rsidRDefault="00E4041B">
          <w:pPr>
            <w:pStyle w:val="Kazalovsebine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59002863" w:history="1">
            <w:r w:rsidR="0089456B" w:rsidRPr="00791CD4">
              <w:rPr>
                <w:rStyle w:val="Hiperpovezava"/>
                <w:noProof/>
              </w:rPr>
              <w:t>6.7</w:t>
            </w:r>
            <w:r w:rsidR="008945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l-SI"/>
              </w:rPr>
              <w:tab/>
            </w:r>
            <w:r w:rsidR="0089456B" w:rsidRPr="00791CD4">
              <w:rPr>
                <w:rStyle w:val="Hiperpovezava"/>
                <w:noProof/>
              </w:rPr>
              <w:t>Postopki in vloge pri kontroli zajetega gradiva</w:t>
            </w:r>
            <w:r w:rsidR="0089456B">
              <w:rPr>
                <w:noProof/>
                <w:webHidden/>
              </w:rPr>
              <w:tab/>
            </w:r>
            <w:r w:rsidR="0089456B">
              <w:rPr>
                <w:noProof/>
                <w:webHidden/>
              </w:rPr>
              <w:fldChar w:fldCharType="begin"/>
            </w:r>
            <w:r w:rsidR="0089456B">
              <w:rPr>
                <w:noProof/>
                <w:webHidden/>
              </w:rPr>
              <w:instrText xml:space="preserve"> PAGEREF _Toc59002863 \h </w:instrText>
            </w:r>
            <w:r w:rsidR="0089456B">
              <w:rPr>
                <w:noProof/>
                <w:webHidden/>
              </w:rPr>
            </w:r>
            <w:r w:rsidR="0089456B">
              <w:rPr>
                <w:noProof/>
                <w:webHidden/>
              </w:rPr>
              <w:fldChar w:fldCharType="separate"/>
            </w:r>
            <w:r w:rsidR="007A3952">
              <w:rPr>
                <w:noProof/>
                <w:webHidden/>
              </w:rPr>
              <w:t>10</w:t>
            </w:r>
            <w:r w:rsidR="0089456B">
              <w:rPr>
                <w:noProof/>
                <w:webHidden/>
              </w:rPr>
              <w:fldChar w:fldCharType="end"/>
            </w:r>
          </w:hyperlink>
        </w:p>
        <w:p w14:paraId="4A5E07DF" w14:textId="77777777" w:rsidR="0089456B" w:rsidRDefault="00E4041B">
          <w:pPr>
            <w:pStyle w:val="Kazalovsebine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59002864" w:history="1">
            <w:r w:rsidR="0089456B" w:rsidRPr="00791CD4">
              <w:rPr>
                <w:rStyle w:val="Hiperpovezava"/>
                <w:noProof/>
              </w:rPr>
              <w:t>6.8</w:t>
            </w:r>
            <w:r w:rsidR="008945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l-SI"/>
              </w:rPr>
              <w:tab/>
            </w:r>
            <w:r w:rsidR="0089456B" w:rsidRPr="00791CD4">
              <w:rPr>
                <w:rStyle w:val="Hiperpovezava"/>
                <w:noProof/>
              </w:rPr>
              <w:t>Postopki in vloge pri prenosu zajetega gradiva na lokacijo za trajno hrambo</w:t>
            </w:r>
            <w:r w:rsidR="0089456B">
              <w:rPr>
                <w:noProof/>
                <w:webHidden/>
              </w:rPr>
              <w:tab/>
            </w:r>
            <w:r w:rsidR="0089456B">
              <w:rPr>
                <w:noProof/>
                <w:webHidden/>
              </w:rPr>
              <w:fldChar w:fldCharType="begin"/>
            </w:r>
            <w:r w:rsidR="0089456B">
              <w:rPr>
                <w:noProof/>
                <w:webHidden/>
              </w:rPr>
              <w:instrText xml:space="preserve"> PAGEREF _Toc59002864 \h </w:instrText>
            </w:r>
            <w:r w:rsidR="0089456B">
              <w:rPr>
                <w:noProof/>
                <w:webHidden/>
              </w:rPr>
            </w:r>
            <w:r w:rsidR="0089456B">
              <w:rPr>
                <w:noProof/>
                <w:webHidden/>
              </w:rPr>
              <w:fldChar w:fldCharType="separate"/>
            </w:r>
            <w:r w:rsidR="007A3952">
              <w:rPr>
                <w:noProof/>
                <w:webHidden/>
              </w:rPr>
              <w:t>11</w:t>
            </w:r>
            <w:r w:rsidR="0089456B">
              <w:rPr>
                <w:noProof/>
                <w:webHidden/>
              </w:rPr>
              <w:fldChar w:fldCharType="end"/>
            </w:r>
          </w:hyperlink>
        </w:p>
        <w:p w14:paraId="1460D865" w14:textId="77777777" w:rsidR="0089456B" w:rsidRDefault="00E4041B">
          <w:pPr>
            <w:pStyle w:val="Kazalovsebine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59002865" w:history="1">
            <w:r w:rsidR="0089456B" w:rsidRPr="00791CD4">
              <w:rPr>
                <w:rStyle w:val="Hiperpovezava"/>
                <w:noProof/>
              </w:rPr>
              <w:t>6.9</w:t>
            </w:r>
            <w:r w:rsidR="008945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l-SI"/>
              </w:rPr>
              <w:tab/>
            </w:r>
            <w:r w:rsidR="0089456B" w:rsidRPr="00791CD4">
              <w:rPr>
                <w:rStyle w:val="Hiperpovezava"/>
                <w:noProof/>
              </w:rPr>
              <w:t>Postopki in vloge pri omogočanju dostopa do zajetega gradiva</w:t>
            </w:r>
            <w:r w:rsidR="0089456B">
              <w:rPr>
                <w:noProof/>
                <w:webHidden/>
              </w:rPr>
              <w:tab/>
            </w:r>
            <w:r w:rsidR="0089456B">
              <w:rPr>
                <w:noProof/>
                <w:webHidden/>
              </w:rPr>
              <w:fldChar w:fldCharType="begin"/>
            </w:r>
            <w:r w:rsidR="0089456B">
              <w:rPr>
                <w:noProof/>
                <w:webHidden/>
              </w:rPr>
              <w:instrText xml:space="preserve"> PAGEREF _Toc59002865 \h </w:instrText>
            </w:r>
            <w:r w:rsidR="0089456B">
              <w:rPr>
                <w:noProof/>
                <w:webHidden/>
              </w:rPr>
            </w:r>
            <w:r w:rsidR="0089456B">
              <w:rPr>
                <w:noProof/>
                <w:webHidden/>
              </w:rPr>
              <w:fldChar w:fldCharType="separate"/>
            </w:r>
            <w:r w:rsidR="007A3952">
              <w:rPr>
                <w:noProof/>
                <w:webHidden/>
              </w:rPr>
              <w:t>12</w:t>
            </w:r>
            <w:r w:rsidR="0089456B">
              <w:rPr>
                <w:noProof/>
                <w:webHidden/>
              </w:rPr>
              <w:fldChar w:fldCharType="end"/>
            </w:r>
          </w:hyperlink>
        </w:p>
        <w:p w14:paraId="625A611F" w14:textId="77777777" w:rsidR="0089456B" w:rsidRDefault="00E4041B">
          <w:pPr>
            <w:pStyle w:val="Kazalovsebine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59002866" w:history="1">
            <w:r w:rsidR="0089456B" w:rsidRPr="00791CD4">
              <w:rPr>
                <w:rStyle w:val="Hiperpovezava"/>
                <w:noProof/>
              </w:rPr>
              <w:t>6.10</w:t>
            </w:r>
            <w:r w:rsidR="008945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l-SI"/>
              </w:rPr>
              <w:tab/>
            </w:r>
            <w:r w:rsidR="0089456B" w:rsidRPr="00791CD4">
              <w:rPr>
                <w:rStyle w:val="Hiperpovezava"/>
                <w:noProof/>
              </w:rPr>
              <w:t>Postopki in vloge pri obvladovanju tveganj in odpravljanju napak/nepravilnosti</w:t>
            </w:r>
            <w:r w:rsidR="0089456B">
              <w:rPr>
                <w:noProof/>
                <w:webHidden/>
              </w:rPr>
              <w:tab/>
            </w:r>
            <w:r w:rsidR="0089456B">
              <w:rPr>
                <w:noProof/>
                <w:webHidden/>
              </w:rPr>
              <w:fldChar w:fldCharType="begin"/>
            </w:r>
            <w:r w:rsidR="0089456B">
              <w:rPr>
                <w:noProof/>
                <w:webHidden/>
              </w:rPr>
              <w:instrText xml:space="preserve"> PAGEREF _Toc59002866 \h </w:instrText>
            </w:r>
            <w:r w:rsidR="0089456B">
              <w:rPr>
                <w:noProof/>
                <w:webHidden/>
              </w:rPr>
            </w:r>
            <w:r w:rsidR="0089456B">
              <w:rPr>
                <w:noProof/>
                <w:webHidden/>
              </w:rPr>
              <w:fldChar w:fldCharType="separate"/>
            </w:r>
            <w:r w:rsidR="007A3952">
              <w:rPr>
                <w:noProof/>
                <w:webHidden/>
              </w:rPr>
              <w:t>12</w:t>
            </w:r>
            <w:r w:rsidR="0089456B">
              <w:rPr>
                <w:noProof/>
                <w:webHidden/>
              </w:rPr>
              <w:fldChar w:fldCharType="end"/>
            </w:r>
          </w:hyperlink>
        </w:p>
        <w:p w14:paraId="404CD893" w14:textId="77777777" w:rsidR="0089456B" w:rsidRDefault="00E4041B">
          <w:pPr>
            <w:pStyle w:val="Kazalovsebine1"/>
            <w:tabs>
              <w:tab w:val="left" w:pos="4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59002867" w:history="1">
            <w:r w:rsidR="0089456B" w:rsidRPr="00791CD4">
              <w:rPr>
                <w:rStyle w:val="Hiperpovezava"/>
                <w:noProof/>
              </w:rPr>
              <w:t>7</w:t>
            </w:r>
            <w:r w:rsidR="008945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l-SI"/>
              </w:rPr>
              <w:tab/>
            </w:r>
            <w:r w:rsidR="0089456B" w:rsidRPr="00791CD4">
              <w:rPr>
                <w:rStyle w:val="Hiperpovezava"/>
                <w:noProof/>
              </w:rPr>
              <w:t>Vodenje evidenc in dokumentacija o izvedenih postopkih</w:t>
            </w:r>
            <w:r w:rsidR="0089456B">
              <w:rPr>
                <w:noProof/>
                <w:webHidden/>
              </w:rPr>
              <w:tab/>
            </w:r>
            <w:r w:rsidR="0089456B">
              <w:rPr>
                <w:noProof/>
                <w:webHidden/>
              </w:rPr>
              <w:fldChar w:fldCharType="begin"/>
            </w:r>
            <w:r w:rsidR="0089456B">
              <w:rPr>
                <w:noProof/>
                <w:webHidden/>
              </w:rPr>
              <w:instrText xml:space="preserve"> PAGEREF _Toc59002867 \h </w:instrText>
            </w:r>
            <w:r w:rsidR="0089456B">
              <w:rPr>
                <w:noProof/>
                <w:webHidden/>
              </w:rPr>
            </w:r>
            <w:r w:rsidR="0089456B">
              <w:rPr>
                <w:noProof/>
                <w:webHidden/>
              </w:rPr>
              <w:fldChar w:fldCharType="separate"/>
            </w:r>
            <w:r w:rsidR="007A3952">
              <w:rPr>
                <w:noProof/>
                <w:webHidden/>
              </w:rPr>
              <w:t>12</w:t>
            </w:r>
            <w:r w:rsidR="0089456B">
              <w:rPr>
                <w:noProof/>
                <w:webHidden/>
              </w:rPr>
              <w:fldChar w:fldCharType="end"/>
            </w:r>
          </w:hyperlink>
        </w:p>
        <w:p w14:paraId="5F1D51F9" w14:textId="77777777" w:rsidR="0089456B" w:rsidRDefault="00E4041B">
          <w:pPr>
            <w:pStyle w:val="Kazalovsebine1"/>
            <w:tabs>
              <w:tab w:val="left" w:pos="4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59002868" w:history="1">
            <w:r w:rsidR="0089456B" w:rsidRPr="00791CD4">
              <w:rPr>
                <w:rStyle w:val="Hiperpovezava"/>
                <w:noProof/>
              </w:rPr>
              <w:t>8</w:t>
            </w:r>
            <w:r w:rsidR="008945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l-SI"/>
              </w:rPr>
              <w:tab/>
            </w:r>
            <w:r w:rsidR="0089456B" w:rsidRPr="00791CD4">
              <w:rPr>
                <w:rStyle w:val="Hiperpovezava"/>
                <w:noProof/>
              </w:rPr>
              <w:t>Podlage za dokument</w:t>
            </w:r>
            <w:r w:rsidR="0089456B">
              <w:rPr>
                <w:noProof/>
                <w:webHidden/>
              </w:rPr>
              <w:tab/>
            </w:r>
            <w:r w:rsidR="0089456B">
              <w:rPr>
                <w:noProof/>
                <w:webHidden/>
              </w:rPr>
              <w:fldChar w:fldCharType="begin"/>
            </w:r>
            <w:r w:rsidR="0089456B">
              <w:rPr>
                <w:noProof/>
                <w:webHidden/>
              </w:rPr>
              <w:instrText xml:space="preserve"> PAGEREF _Toc59002868 \h </w:instrText>
            </w:r>
            <w:r w:rsidR="0089456B">
              <w:rPr>
                <w:noProof/>
                <w:webHidden/>
              </w:rPr>
            </w:r>
            <w:r w:rsidR="0089456B">
              <w:rPr>
                <w:noProof/>
                <w:webHidden/>
              </w:rPr>
              <w:fldChar w:fldCharType="separate"/>
            </w:r>
            <w:r w:rsidR="007A3952">
              <w:rPr>
                <w:noProof/>
                <w:webHidden/>
              </w:rPr>
              <w:t>13</w:t>
            </w:r>
            <w:r w:rsidR="0089456B">
              <w:rPr>
                <w:noProof/>
                <w:webHidden/>
              </w:rPr>
              <w:fldChar w:fldCharType="end"/>
            </w:r>
          </w:hyperlink>
        </w:p>
        <w:p w14:paraId="02DE9DBE" w14:textId="77777777" w:rsidR="0089456B" w:rsidRDefault="00E4041B">
          <w:pPr>
            <w:pStyle w:val="Kazalovsebine1"/>
            <w:tabs>
              <w:tab w:val="left" w:pos="4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59002869" w:history="1">
            <w:r w:rsidR="0089456B" w:rsidRPr="00791CD4">
              <w:rPr>
                <w:rStyle w:val="Hiperpovezava"/>
                <w:noProof/>
              </w:rPr>
              <w:t>9</w:t>
            </w:r>
            <w:r w:rsidR="008945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l-SI"/>
              </w:rPr>
              <w:tab/>
            </w:r>
            <w:r w:rsidR="0089456B" w:rsidRPr="00791CD4">
              <w:rPr>
                <w:rStyle w:val="Hiperpovezava"/>
                <w:noProof/>
              </w:rPr>
              <w:t>Priloge – obrazci</w:t>
            </w:r>
            <w:r w:rsidR="0089456B">
              <w:rPr>
                <w:noProof/>
                <w:webHidden/>
              </w:rPr>
              <w:tab/>
            </w:r>
            <w:r w:rsidR="0089456B">
              <w:rPr>
                <w:noProof/>
                <w:webHidden/>
              </w:rPr>
              <w:fldChar w:fldCharType="begin"/>
            </w:r>
            <w:r w:rsidR="0089456B">
              <w:rPr>
                <w:noProof/>
                <w:webHidden/>
              </w:rPr>
              <w:instrText xml:space="preserve"> PAGEREF _Toc59002869 \h </w:instrText>
            </w:r>
            <w:r w:rsidR="0089456B">
              <w:rPr>
                <w:noProof/>
                <w:webHidden/>
              </w:rPr>
            </w:r>
            <w:r w:rsidR="0089456B">
              <w:rPr>
                <w:noProof/>
                <w:webHidden/>
              </w:rPr>
              <w:fldChar w:fldCharType="separate"/>
            </w:r>
            <w:r w:rsidR="007A3952">
              <w:rPr>
                <w:noProof/>
                <w:webHidden/>
              </w:rPr>
              <w:t>14</w:t>
            </w:r>
            <w:r w:rsidR="0089456B">
              <w:rPr>
                <w:noProof/>
                <w:webHidden/>
              </w:rPr>
              <w:fldChar w:fldCharType="end"/>
            </w:r>
          </w:hyperlink>
        </w:p>
        <w:p w14:paraId="33ABB995" w14:textId="77777777" w:rsidR="002616B1" w:rsidRDefault="002616B1" w:rsidP="00D20513">
          <w:pPr>
            <w:pStyle w:val="Kazalovsebine2"/>
            <w:tabs>
              <w:tab w:val="clear" w:pos="9061"/>
              <w:tab w:val="right" w:leader="dot" w:pos="9060"/>
            </w:tabs>
          </w:pPr>
          <w:r>
            <w:rPr>
              <w:b/>
              <w:bCs/>
            </w:rPr>
            <w:fldChar w:fldCharType="end"/>
          </w:r>
        </w:p>
      </w:sdtContent>
    </w:sdt>
    <w:p w14:paraId="4958EFE0" w14:textId="77777777" w:rsidR="00052B4A" w:rsidRDefault="00052B4A" w:rsidP="0090376E"/>
    <w:p w14:paraId="0B7E9B8A" w14:textId="77777777" w:rsidR="00052B4A" w:rsidRDefault="00052B4A" w:rsidP="0090376E">
      <w:pPr>
        <w:pStyle w:val="Naslov1"/>
        <w:spacing w:before="0"/>
        <w:rPr>
          <w:sz w:val="48"/>
        </w:rPr>
        <w:sectPr w:rsidR="00052B4A" w:rsidSect="00DA7852">
          <w:pgSz w:w="11906" w:h="16838"/>
          <w:pgMar w:top="1134" w:right="1134" w:bottom="907" w:left="1701" w:header="709" w:footer="709" w:gutter="0"/>
          <w:cols w:space="708"/>
          <w:titlePg/>
          <w:docGrid w:linePitch="360"/>
        </w:sectPr>
      </w:pPr>
      <w:bookmarkStart w:id="0" w:name="_Toc468351972"/>
      <w:bookmarkStart w:id="1" w:name="_Toc536787634"/>
    </w:p>
    <w:p w14:paraId="422F2DA9" w14:textId="34E33540" w:rsidR="00052B4A" w:rsidRPr="004F4AA0" w:rsidRDefault="00052B4A" w:rsidP="00DA7852">
      <w:pPr>
        <w:pStyle w:val="Naslov"/>
      </w:pPr>
      <w:r w:rsidRPr="004F4AA0">
        <w:lastRenderedPageBreak/>
        <w:t>Verzije dokumenta in status</w:t>
      </w:r>
      <w:bookmarkEnd w:id="0"/>
      <w:bookmarkEnd w:id="1"/>
    </w:p>
    <w:tbl>
      <w:tblPr>
        <w:tblStyle w:val="Tabelamrea"/>
        <w:tblW w:w="8926" w:type="dxa"/>
        <w:tblLook w:val="04A0" w:firstRow="1" w:lastRow="0" w:firstColumn="1" w:lastColumn="0" w:noHBand="0" w:noVBand="1"/>
        <w:tblCaption w:val="Verzije dokumenta"/>
      </w:tblPr>
      <w:tblGrid>
        <w:gridCol w:w="1439"/>
        <w:gridCol w:w="1794"/>
        <w:gridCol w:w="5693"/>
      </w:tblGrid>
      <w:tr w:rsidR="004F4AA0" w:rsidRPr="00735EA3" w14:paraId="14023419" w14:textId="77777777" w:rsidTr="007F7D40">
        <w:trPr>
          <w:tblHeader/>
        </w:trPr>
        <w:tc>
          <w:tcPr>
            <w:tcW w:w="1439" w:type="dxa"/>
          </w:tcPr>
          <w:p w14:paraId="0083C1DF" w14:textId="77777777" w:rsidR="004F4AA0" w:rsidRPr="00735EA3" w:rsidRDefault="004F4AA0" w:rsidP="0090376E">
            <w:pPr>
              <w:rPr>
                <w:rFonts w:eastAsiaTheme="majorEastAsia"/>
              </w:rPr>
            </w:pPr>
            <w:r w:rsidRPr="00735EA3">
              <w:rPr>
                <w:rFonts w:eastAsiaTheme="majorEastAsia"/>
              </w:rPr>
              <w:t>VERZIJA:</w:t>
            </w:r>
          </w:p>
        </w:tc>
        <w:tc>
          <w:tcPr>
            <w:tcW w:w="1794" w:type="dxa"/>
          </w:tcPr>
          <w:p w14:paraId="59B12DB3" w14:textId="77777777" w:rsidR="004F4AA0" w:rsidRPr="00735EA3" w:rsidRDefault="004F4AA0" w:rsidP="0090376E">
            <w:pPr>
              <w:rPr>
                <w:rFonts w:eastAsiaTheme="majorEastAsia"/>
              </w:rPr>
            </w:pPr>
            <w:r w:rsidRPr="00735EA3">
              <w:rPr>
                <w:rFonts w:eastAsiaTheme="majorEastAsia"/>
              </w:rPr>
              <w:t>DATUM:</w:t>
            </w:r>
          </w:p>
        </w:tc>
        <w:tc>
          <w:tcPr>
            <w:tcW w:w="5693" w:type="dxa"/>
          </w:tcPr>
          <w:p w14:paraId="2B8E7A9A" w14:textId="77777777" w:rsidR="004F4AA0" w:rsidRPr="00735EA3" w:rsidRDefault="004F4AA0" w:rsidP="0090376E">
            <w:pPr>
              <w:rPr>
                <w:rFonts w:eastAsiaTheme="majorEastAsia"/>
              </w:rPr>
            </w:pPr>
            <w:r w:rsidRPr="00735EA3">
              <w:rPr>
                <w:rFonts w:eastAsiaTheme="majorEastAsia"/>
              </w:rPr>
              <w:t>STATUS</w:t>
            </w:r>
          </w:p>
        </w:tc>
      </w:tr>
      <w:tr w:rsidR="004F4AA0" w:rsidRPr="00735EA3" w14:paraId="4F95D8C2" w14:textId="77777777" w:rsidTr="00DA7852">
        <w:tc>
          <w:tcPr>
            <w:tcW w:w="1439" w:type="dxa"/>
          </w:tcPr>
          <w:p w14:paraId="339567DE" w14:textId="5F09E459" w:rsidR="004F4AA0" w:rsidRPr="00735EA3" w:rsidRDefault="004F4AA0" w:rsidP="00C0141F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1.</w:t>
            </w:r>
            <w:r w:rsidR="00C0141F">
              <w:rPr>
                <w:rFonts w:eastAsiaTheme="majorEastAsia"/>
              </w:rPr>
              <w:t>4</w:t>
            </w:r>
          </w:p>
        </w:tc>
        <w:tc>
          <w:tcPr>
            <w:tcW w:w="1794" w:type="dxa"/>
          </w:tcPr>
          <w:p w14:paraId="05BE7FC0" w14:textId="42D188D9" w:rsidR="004F4AA0" w:rsidRPr="00735EA3" w:rsidRDefault="004F4AA0" w:rsidP="00C0141F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16.1</w:t>
            </w:r>
            <w:r w:rsidR="00C0141F">
              <w:rPr>
                <w:rFonts w:eastAsiaTheme="majorEastAsia"/>
              </w:rPr>
              <w:t>2</w:t>
            </w:r>
            <w:r>
              <w:rPr>
                <w:rFonts w:eastAsiaTheme="majorEastAsia"/>
              </w:rPr>
              <w:t>.20</w:t>
            </w:r>
            <w:r w:rsidR="00C0141F">
              <w:rPr>
                <w:rFonts w:eastAsiaTheme="majorEastAsia"/>
              </w:rPr>
              <w:t>20</w:t>
            </w:r>
          </w:p>
        </w:tc>
        <w:tc>
          <w:tcPr>
            <w:tcW w:w="5693" w:type="dxa"/>
          </w:tcPr>
          <w:p w14:paraId="0971033C" w14:textId="5EBE1B60" w:rsidR="004F4AA0" w:rsidRPr="00735EA3" w:rsidRDefault="004F4AA0" w:rsidP="0090376E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Končna, potrjena s strani Krovnega kompetenčnega centra (KKC) projekta e-ARH.si: ESS 2016 – 2020</w:t>
            </w:r>
          </w:p>
        </w:tc>
      </w:tr>
    </w:tbl>
    <w:p w14:paraId="20B20AD0" w14:textId="77777777" w:rsidR="00052B4A" w:rsidRPr="004F4AA0" w:rsidRDefault="00052B4A" w:rsidP="00DA7852">
      <w:pPr>
        <w:pStyle w:val="Naslov"/>
      </w:pPr>
      <w:bookmarkStart w:id="2" w:name="_Toc468351973"/>
      <w:bookmarkStart w:id="3" w:name="_Toc536787635"/>
      <w:r w:rsidRPr="004F4AA0">
        <w:t>Avtorji dokumenta</w:t>
      </w:r>
      <w:bookmarkEnd w:id="2"/>
      <w:bookmarkEnd w:id="3"/>
    </w:p>
    <w:p w14:paraId="6955908C" w14:textId="0B78205C" w:rsidR="00052B4A" w:rsidRPr="00531B36" w:rsidRDefault="00052B4A" w:rsidP="00DA7852">
      <w:pPr>
        <w:spacing w:after="0"/>
        <w:rPr>
          <w:rFonts w:asciiTheme="minorHAnsi" w:eastAsia="Yu Gothic UI Semibold" w:hAnsiTheme="minorHAnsi" w:cstheme="majorHAnsi"/>
          <w:bCs/>
        </w:rPr>
      </w:pPr>
      <w:r w:rsidRPr="00531B36">
        <w:rPr>
          <w:rFonts w:asciiTheme="minorHAnsi" w:eastAsia="Yu Gothic UI Semibold" w:hAnsiTheme="minorHAnsi" w:cstheme="majorHAnsi"/>
          <w:bCs/>
        </w:rPr>
        <w:t xml:space="preserve">Primož Tanko </w:t>
      </w:r>
      <w:r w:rsidR="00CB6DD0">
        <w:rPr>
          <w:rFonts w:asciiTheme="minorHAnsi" w:eastAsia="Yu Gothic UI Semibold" w:hAnsiTheme="minorHAnsi" w:cstheme="majorHAnsi"/>
          <w:bCs/>
        </w:rPr>
        <w:t>–</w:t>
      </w:r>
      <w:r w:rsidR="00CB6DD0" w:rsidRPr="00531B36">
        <w:rPr>
          <w:rFonts w:asciiTheme="minorHAnsi" w:eastAsia="Yu Gothic UI Semibold" w:hAnsiTheme="minorHAnsi" w:cstheme="majorHAnsi"/>
          <w:bCs/>
        </w:rPr>
        <w:t xml:space="preserve"> </w:t>
      </w:r>
      <w:r w:rsidRPr="00531B36">
        <w:rPr>
          <w:rFonts w:asciiTheme="minorHAnsi" w:eastAsia="Yu Gothic UI Semibold" w:hAnsiTheme="minorHAnsi" w:cstheme="majorHAnsi"/>
          <w:bCs/>
        </w:rPr>
        <w:t>A</w:t>
      </w:r>
      <w:r w:rsidR="00DA7852">
        <w:rPr>
          <w:rFonts w:asciiTheme="minorHAnsi" w:eastAsia="Yu Gothic UI Semibold" w:hAnsiTheme="minorHAnsi" w:cstheme="majorHAnsi"/>
          <w:bCs/>
        </w:rPr>
        <w:t xml:space="preserve">rhiv </w:t>
      </w:r>
      <w:r w:rsidRPr="00531B36">
        <w:rPr>
          <w:rFonts w:asciiTheme="minorHAnsi" w:eastAsia="Yu Gothic UI Semibold" w:hAnsiTheme="minorHAnsi" w:cstheme="majorHAnsi"/>
          <w:bCs/>
        </w:rPr>
        <w:t>R</w:t>
      </w:r>
      <w:r w:rsidR="00DA7852">
        <w:rPr>
          <w:rFonts w:asciiTheme="minorHAnsi" w:eastAsia="Yu Gothic UI Semibold" w:hAnsiTheme="minorHAnsi" w:cstheme="majorHAnsi"/>
          <w:bCs/>
        </w:rPr>
        <w:t xml:space="preserve">epublike </w:t>
      </w:r>
      <w:r w:rsidRPr="00531B36">
        <w:rPr>
          <w:rFonts w:asciiTheme="minorHAnsi" w:eastAsia="Yu Gothic UI Semibold" w:hAnsiTheme="minorHAnsi" w:cstheme="majorHAnsi"/>
          <w:bCs/>
        </w:rPr>
        <w:t>S</w:t>
      </w:r>
      <w:r w:rsidR="00DA7852">
        <w:rPr>
          <w:rFonts w:asciiTheme="minorHAnsi" w:eastAsia="Yu Gothic UI Semibold" w:hAnsiTheme="minorHAnsi" w:cstheme="majorHAnsi"/>
          <w:bCs/>
        </w:rPr>
        <w:t>lovenije</w:t>
      </w:r>
    </w:p>
    <w:p w14:paraId="1297338A" w14:textId="617C31B2" w:rsidR="00052B4A" w:rsidRPr="00531B36" w:rsidRDefault="00052B4A" w:rsidP="00DA7852">
      <w:pPr>
        <w:spacing w:after="0"/>
        <w:rPr>
          <w:rFonts w:asciiTheme="minorHAnsi" w:eastAsia="Yu Gothic UI Semibold" w:hAnsiTheme="minorHAnsi" w:cstheme="majorHAnsi"/>
          <w:bCs/>
        </w:rPr>
      </w:pPr>
      <w:r w:rsidRPr="00531B36">
        <w:rPr>
          <w:rFonts w:asciiTheme="minorHAnsi" w:eastAsia="Yu Gothic UI Semibold" w:hAnsiTheme="minorHAnsi" w:cstheme="majorHAnsi"/>
          <w:bCs/>
        </w:rPr>
        <w:t xml:space="preserve">Vanja </w:t>
      </w:r>
      <w:r w:rsidR="002C5C66" w:rsidRPr="00531B36">
        <w:rPr>
          <w:rFonts w:asciiTheme="minorHAnsi" w:eastAsia="Yu Gothic UI Semibold" w:hAnsiTheme="minorHAnsi" w:cstheme="majorHAnsi"/>
          <w:bCs/>
        </w:rPr>
        <w:t xml:space="preserve">Rupnik  </w:t>
      </w:r>
      <w:r w:rsidRPr="00531B36">
        <w:rPr>
          <w:rFonts w:asciiTheme="minorHAnsi" w:eastAsia="Yu Gothic UI Semibold" w:hAnsiTheme="minorHAnsi" w:cstheme="majorHAnsi"/>
          <w:bCs/>
        </w:rPr>
        <w:t xml:space="preserve">– </w:t>
      </w:r>
      <w:r w:rsidR="00DA7852" w:rsidRPr="00531B36">
        <w:rPr>
          <w:rFonts w:asciiTheme="minorHAnsi" w:eastAsia="Yu Gothic UI Semibold" w:hAnsiTheme="minorHAnsi" w:cstheme="majorHAnsi"/>
          <w:bCs/>
        </w:rPr>
        <w:t>A</w:t>
      </w:r>
      <w:r w:rsidR="00DA7852">
        <w:rPr>
          <w:rFonts w:asciiTheme="minorHAnsi" w:eastAsia="Yu Gothic UI Semibold" w:hAnsiTheme="minorHAnsi" w:cstheme="majorHAnsi"/>
          <w:bCs/>
        </w:rPr>
        <w:t xml:space="preserve">rhiv </w:t>
      </w:r>
      <w:r w:rsidR="00DA7852" w:rsidRPr="00531B36">
        <w:rPr>
          <w:rFonts w:asciiTheme="minorHAnsi" w:eastAsia="Yu Gothic UI Semibold" w:hAnsiTheme="minorHAnsi" w:cstheme="majorHAnsi"/>
          <w:bCs/>
        </w:rPr>
        <w:t>R</w:t>
      </w:r>
      <w:r w:rsidR="00DA7852">
        <w:rPr>
          <w:rFonts w:asciiTheme="minorHAnsi" w:eastAsia="Yu Gothic UI Semibold" w:hAnsiTheme="minorHAnsi" w:cstheme="majorHAnsi"/>
          <w:bCs/>
        </w:rPr>
        <w:t xml:space="preserve">epublike </w:t>
      </w:r>
      <w:r w:rsidR="00DA7852" w:rsidRPr="00531B36">
        <w:rPr>
          <w:rFonts w:asciiTheme="minorHAnsi" w:eastAsia="Yu Gothic UI Semibold" w:hAnsiTheme="minorHAnsi" w:cstheme="majorHAnsi"/>
          <w:bCs/>
        </w:rPr>
        <w:t>S</w:t>
      </w:r>
      <w:r w:rsidR="00DA7852">
        <w:rPr>
          <w:rFonts w:asciiTheme="minorHAnsi" w:eastAsia="Yu Gothic UI Semibold" w:hAnsiTheme="minorHAnsi" w:cstheme="majorHAnsi"/>
          <w:bCs/>
        </w:rPr>
        <w:t>lovenije</w:t>
      </w:r>
    </w:p>
    <w:p w14:paraId="4DA0DF18" w14:textId="576BF02F" w:rsidR="00052B4A" w:rsidRPr="00531B36" w:rsidRDefault="00052B4A" w:rsidP="00DA7852">
      <w:pPr>
        <w:spacing w:after="0"/>
        <w:rPr>
          <w:rFonts w:asciiTheme="minorHAnsi" w:eastAsia="Yu Gothic UI Semibold" w:hAnsiTheme="minorHAnsi" w:cstheme="majorHAnsi"/>
          <w:bCs/>
        </w:rPr>
      </w:pPr>
      <w:r w:rsidRPr="00531B36">
        <w:rPr>
          <w:rFonts w:asciiTheme="minorHAnsi" w:eastAsia="Yu Gothic UI Semibold" w:hAnsiTheme="minorHAnsi" w:cstheme="majorHAnsi"/>
          <w:bCs/>
        </w:rPr>
        <w:t xml:space="preserve">Gregor Jenuš – </w:t>
      </w:r>
      <w:r w:rsidR="00DA7852" w:rsidRPr="00531B36">
        <w:rPr>
          <w:rFonts w:asciiTheme="minorHAnsi" w:eastAsia="Yu Gothic UI Semibold" w:hAnsiTheme="minorHAnsi" w:cstheme="majorHAnsi"/>
          <w:bCs/>
        </w:rPr>
        <w:t>A</w:t>
      </w:r>
      <w:r w:rsidR="00DA7852">
        <w:rPr>
          <w:rFonts w:asciiTheme="minorHAnsi" w:eastAsia="Yu Gothic UI Semibold" w:hAnsiTheme="minorHAnsi" w:cstheme="majorHAnsi"/>
          <w:bCs/>
        </w:rPr>
        <w:t xml:space="preserve">rhiv </w:t>
      </w:r>
      <w:r w:rsidR="00DA7852" w:rsidRPr="00531B36">
        <w:rPr>
          <w:rFonts w:asciiTheme="minorHAnsi" w:eastAsia="Yu Gothic UI Semibold" w:hAnsiTheme="minorHAnsi" w:cstheme="majorHAnsi"/>
          <w:bCs/>
        </w:rPr>
        <w:t>R</w:t>
      </w:r>
      <w:r w:rsidR="00DA7852">
        <w:rPr>
          <w:rFonts w:asciiTheme="minorHAnsi" w:eastAsia="Yu Gothic UI Semibold" w:hAnsiTheme="minorHAnsi" w:cstheme="majorHAnsi"/>
          <w:bCs/>
        </w:rPr>
        <w:t xml:space="preserve">epublike </w:t>
      </w:r>
      <w:r w:rsidR="00DA7852" w:rsidRPr="00531B36">
        <w:rPr>
          <w:rFonts w:asciiTheme="minorHAnsi" w:eastAsia="Yu Gothic UI Semibold" w:hAnsiTheme="minorHAnsi" w:cstheme="majorHAnsi"/>
          <w:bCs/>
        </w:rPr>
        <w:t>S</w:t>
      </w:r>
      <w:r w:rsidR="00DA7852">
        <w:rPr>
          <w:rFonts w:asciiTheme="minorHAnsi" w:eastAsia="Yu Gothic UI Semibold" w:hAnsiTheme="minorHAnsi" w:cstheme="majorHAnsi"/>
          <w:bCs/>
        </w:rPr>
        <w:t>lovenije</w:t>
      </w:r>
    </w:p>
    <w:p w14:paraId="73F72F3A" w14:textId="35D15776" w:rsidR="00052B4A" w:rsidRDefault="00052B4A" w:rsidP="00DA7852">
      <w:pPr>
        <w:spacing w:after="0"/>
        <w:rPr>
          <w:rFonts w:asciiTheme="minorHAnsi" w:eastAsia="Yu Gothic UI Semibold" w:hAnsiTheme="minorHAnsi" w:cstheme="majorHAnsi"/>
          <w:bCs/>
        </w:rPr>
      </w:pPr>
      <w:r w:rsidRPr="00531B36">
        <w:rPr>
          <w:rFonts w:asciiTheme="minorHAnsi" w:eastAsia="Yu Gothic UI Semibold" w:hAnsiTheme="minorHAnsi" w:cstheme="majorHAnsi"/>
          <w:bCs/>
        </w:rPr>
        <w:t>Nada Čibej – P</w:t>
      </w:r>
      <w:r w:rsidR="00DA7852">
        <w:rPr>
          <w:rFonts w:asciiTheme="minorHAnsi" w:eastAsia="Yu Gothic UI Semibold" w:hAnsiTheme="minorHAnsi" w:cstheme="majorHAnsi"/>
          <w:bCs/>
        </w:rPr>
        <w:t>okrajinski arhiv Koper</w:t>
      </w:r>
    </w:p>
    <w:p w14:paraId="3B152967" w14:textId="58D84C68" w:rsidR="00DA7852" w:rsidRDefault="00DA7852" w:rsidP="00DA7852">
      <w:pPr>
        <w:spacing w:after="0"/>
      </w:pPr>
      <w:r>
        <w:rPr>
          <w:rFonts w:asciiTheme="minorHAnsi" w:eastAsia="Yu Gothic UI Semibold" w:hAnsiTheme="minorHAnsi" w:cstheme="majorHAnsi"/>
          <w:bCs/>
        </w:rPr>
        <w:t xml:space="preserve">Tatjana Hajtnik - </w:t>
      </w:r>
      <w:r w:rsidRPr="00531B36">
        <w:rPr>
          <w:rFonts w:asciiTheme="minorHAnsi" w:eastAsia="Yu Gothic UI Semibold" w:hAnsiTheme="minorHAnsi" w:cstheme="majorHAnsi"/>
          <w:bCs/>
        </w:rPr>
        <w:t>A</w:t>
      </w:r>
      <w:r>
        <w:rPr>
          <w:rFonts w:asciiTheme="minorHAnsi" w:eastAsia="Yu Gothic UI Semibold" w:hAnsiTheme="minorHAnsi" w:cstheme="majorHAnsi"/>
          <w:bCs/>
        </w:rPr>
        <w:t xml:space="preserve">rhiv </w:t>
      </w:r>
      <w:r w:rsidRPr="00531B36">
        <w:rPr>
          <w:rFonts w:asciiTheme="minorHAnsi" w:eastAsia="Yu Gothic UI Semibold" w:hAnsiTheme="minorHAnsi" w:cstheme="majorHAnsi"/>
          <w:bCs/>
        </w:rPr>
        <w:t>R</w:t>
      </w:r>
      <w:r>
        <w:rPr>
          <w:rFonts w:asciiTheme="minorHAnsi" w:eastAsia="Yu Gothic UI Semibold" w:hAnsiTheme="minorHAnsi" w:cstheme="majorHAnsi"/>
          <w:bCs/>
        </w:rPr>
        <w:t xml:space="preserve">epublike </w:t>
      </w:r>
      <w:r w:rsidRPr="00531B36">
        <w:rPr>
          <w:rFonts w:asciiTheme="minorHAnsi" w:eastAsia="Yu Gothic UI Semibold" w:hAnsiTheme="minorHAnsi" w:cstheme="majorHAnsi"/>
          <w:bCs/>
        </w:rPr>
        <w:t>S</w:t>
      </w:r>
      <w:r>
        <w:rPr>
          <w:rFonts w:asciiTheme="minorHAnsi" w:eastAsia="Yu Gothic UI Semibold" w:hAnsiTheme="minorHAnsi" w:cstheme="majorHAnsi"/>
          <w:bCs/>
        </w:rPr>
        <w:t>lovenije</w:t>
      </w:r>
    </w:p>
    <w:p w14:paraId="52A2496A" w14:textId="77777777" w:rsidR="00052B4A" w:rsidRPr="004F4AA0" w:rsidRDefault="00052B4A" w:rsidP="00DA7852">
      <w:pPr>
        <w:pStyle w:val="Naslov"/>
      </w:pPr>
      <w:bookmarkStart w:id="4" w:name="_Toc536787637"/>
      <w:r w:rsidRPr="004F4AA0">
        <w:t>Povzetek vsebine dokumenta</w:t>
      </w:r>
      <w:bookmarkEnd w:id="4"/>
    </w:p>
    <w:p w14:paraId="03233133" w14:textId="79402F2A" w:rsidR="00052B4A" w:rsidRDefault="00052B4A" w:rsidP="0090376E">
      <w:pPr>
        <w:rPr>
          <w:rFonts w:ascii="Arial" w:hAnsi="Arial" w:cs="Arial"/>
          <w:color w:val="000000"/>
          <w:szCs w:val="20"/>
        </w:rPr>
      </w:pPr>
      <w:r w:rsidRPr="00531B36">
        <w:rPr>
          <w:rFonts w:asciiTheme="minorHAnsi" w:hAnsiTheme="minorHAnsi" w:cs="Arial"/>
          <w:color w:val="000000"/>
          <w:szCs w:val="20"/>
        </w:rPr>
        <w:t xml:space="preserve">Center za </w:t>
      </w:r>
      <w:r w:rsidR="009F45D3">
        <w:rPr>
          <w:rFonts w:asciiTheme="minorHAnsi" w:hAnsiTheme="minorHAnsi" w:cs="Arial"/>
          <w:color w:val="000000"/>
          <w:szCs w:val="20"/>
        </w:rPr>
        <w:t>digit</w:t>
      </w:r>
      <w:r w:rsidR="00621C37">
        <w:rPr>
          <w:rFonts w:asciiTheme="minorHAnsi" w:hAnsiTheme="minorHAnsi" w:cs="Arial"/>
          <w:color w:val="000000"/>
          <w:szCs w:val="20"/>
        </w:rPr>
        <w:t>al</w:t>
      </w:r>
      <w:r w:rsidR="009F45D3">
        <w:rPr>
          <w:rFonts w:asciiTheme="minorHAnsi" w:hAnsiTheme="minorHAnsi" w:cs="Arial"/>
          <w:color w:val="000000"/>
          <w:szCs w:val="20"/>
        </w:rPr>
        <w:t>iza</w:t>
      </w:r>
      <w:r w:rsidRPr="00531B36">
        <w:rPr>
          <w:rFonts w:asciiTheme="minorHAnsi" w:hAnsiTheme="minorHAnsi" w:cs="Arial"/>
          <w:color w:val="000000"/>
          <w:szCs w:val="20"/>
        </w:rPr>
        <w:t xml:space="preserve">cijo </w:t>
      </w:r>
      <w:r w:rsidR="00CE71F1">
        <w:rPr>
          <w:rFonts w:asciiTheme="minorHAnsi" w:hAnsiTheme="minorHAnsi" w:cs="Arial"/>
          <w:color w:val="000000"/>
          <w:szCs w:val="20"/>
        </w:rPr>
        <w:t xml:space="preserve">(v nadaljevanju </w:t>
      </w:r>
      <w:r w:rsidR="00CE71F1" w:rsidRPr="00CE71F1">
        <w:rPr>
          <w:rFonts w:asciiTheme="minorHAnsi" w:hAnsiTheme="minorHAnsi" w:cs="Arial"/>
          <w:i/>
          <w:color w:val="000000"/>
          <w:szCs w:val="20"/>
        </w:rPr>
        <w:t>Center</w:t>
      </w:r>
      <w:r w:rsidR="00CE71F1">
        <w:rPr>
          <w:rFonts w:asciiTheme="minorHAnsi" w:hAnsiTheme="minorHAnsi" w:cs="Arial"/>
          <w:color w:val="000000"/>
          <w:szCs w:val="20"/>
        </w:rPr>
        <w:t xml:space="preserve">) </w:t>
      </w:r>
      <w:r w:rsidRPr="00531B36">
        <w:rPr>
          <w:rFonts w:asciiTheme="minorHAnsi" w:hAnsiTheme="minorHAnsi" w:cs="Arial"/>
          <w:color w:val="000000"/>
          <w:szCs w:val="20"/>
        </w:rPr>
        <w:t xml:space="preserve">je namenjen </w:t>
      </w:r>
      <w:r w:rsidR="009F45D3">
        <w:rPr>
          <w:rFonts w:asciiTheme="minorHAnsi" w:hAnsiTheme="minorHAnsi" w:cs="Arial"/>
          <w:color w:val="000000"/>
          <w:szCs w:val="20"/>
        </w:rPr>
        <w:t>digit</w:t>
      </w:r>
      <w:r w:rsidR="00621C37">
        <w:rPr>
          <w:rFonts w:asciiTheme="minorHAnsi" w:hAnsiTheme="minorHAnsi" w:cs="Arial"/>
          <w:color w:val="000000"/>
          <w:szCs w:val="20"/>
        </w:rPr>
        <w:t>al</w:t>
      </w:r>
      <w:r w:rsidR="009F45D3">
        <w:rPr>
          <w:rFonts w:asciiTheme="minorHAnsi" w:hAnsiTheme="minorHAnsi" w:cs="Arial"/>
          <w:color w:val="000000"/>
          <w:szCs w:val="20"/>
        </w:rPr>
        <w:t>iza</w:t>
      </w:r>
      <w:r w:rsidR="00654173" w:rsidRPr="00531B36">
        <w:rPr>
          <w:rFonts w:asciiTheme="minorHAnsi" w:hAnsiTheme="minorHAnsi" w:cs="Arial"/>
          <w:color w:val="000000"/>
          <w:szCs w:val="20"/>
        </w:rPr>
        <w:t xml:space="preserve">ciji arhivskega gradiva v </w:t>
      </w:r>
      <w:r w:rsidR="00503197">
        <w:rPr>
          <w:rFonts w:asciiTheme="minorHAnsi" w:hAnsiTheme="minorHAnsi" w:cs="Arial"/>
          <w:color w:val="000000"/>
          <w:szCs w:val="20"/>
        </w:rPr>
        <w:t xml:space="preserve">slovenski javni arhivski službi (v nadaljevanju </w:t>
      </w:r>
      <w:r w:rsidR="00654173" w:rsidRPr="00CE71F1">
        <w:rPr>
          <w:rFonts w:asciiTheme="minorHAnsi" w:hAnsiTheme="minorHAnsi" w:cs="Arial"/>
          <w:i/>
          <w:color w:val="000000"/>
          <w:szCs w:val="20"/>
        </w:rPr>
        <w:t>SJAS</w:t>
      </w:r>
      <w:r w:rsidR="00503197">
        <w:rPr>
          <w:rFonts w:asciiTheme="minorHAnsi" w:hAnsiTheme="minorHAnsi" w:cs="Arial"/>
          <w:color w:val="000000"/>
          <w:szCs w:val="20"/>
        </w:rPr>
        <w:t>)</w:t>
      </w:r>
      <w:r w:rsidR="00654173" w:rsidRPr="00531B36">
        <w:rPr>
          <w:rFonts w:asciiTheme="minorHAnsi" w:hAnsiTheme="minorHAnsi" w:cs="Arial"/>
          <w:color w:val="000000"/>
          <w:szCs w:val="20"/>
        </w:rPr>
        <w:t xml:space="preserve"> in za zunanje naročnike. Za pravilno in nemoteno delovanje Centra je </w:t>
      </w:r>
      <w:r w:rsidR="00CE71F1">
        <w:rPr>
          <w:rFonts w:asciiTheme="minorHAnsi" w:hAnsiTheme="minorHAnsi" w:cs="Arial"/>
          <w:color w:val="000000"/>
          <w:szCs w:val="20"/>
        </w:rPr>
        <w:t>sprejet</w:t>
      </w:r>
      <w:r w:rsidR="00654173" w:rsidRPr="00531B36">
        <w:rPr>
          <w:rFonts w:asciiTheme="minorHAnsi" w:hAnsiTheme="minorHAnsi" w:cs="Arial"/>
          <w:color w:val="000000"/>
          <w:szCs w:val="20"/>
        </w:rPr>
        <w:t xml:space="preserve"> protokol dela, ki določa način sprejemanja arhivskega gradiva v Center, način izvedbe </w:t>
      </w:r>
      <w:r w:rsidR="009F45D3">
        <w:rPr>
          <w:rFonts w:asciiTheme="minorHAnsi" w:hAnsiTheme="minorHAnsi" w:cs="Arial"/>
          <w:color w:val="000000"/>
          <w:szCs w:val="20"/>
        </w:rPr>
        <w:t>digit</w:t>
      </w:r>
      <w:r w:rsidR="00621C37">
        <w:rPr>
          <w:rFonts w:asciiTheme="minorHAnsi" w:hAnsiTheme="minorHAnsi" w:cs="Arial"/>
          <w:color w:val="000000"/>
          <w:szCs w:val="20"/>
        </w:rPr>
        <w:t>al</w:t>
      </w:r>
      <w:r w:rsidR="009F45D3">
        <w:rPr>
          <w:rFonts w:asciiTheme="minorHAnsi" w:hAnsiTheme="minorHAnsi" w:cs="Arial"/>
          <w:color w:val="000000"/>
          <w:szCs w:val="20"/>
        </w:rPr>
        <w:t>iza</w:t>
      </w:r>
      <w:r w:rsidR="00654173" w:rsidRPr="00531B36">
        <w:rPr>
          <w:rFonts w:asciiTheme="minorHAnsi" w:hAnsiTheme="minorHAnsi" w:cs="Arial"/>
          <w:color w:val="000000"/>
          <w:szCs w:val="20"/>
        </w:rPr>
        <w:t>cije, način vračanja arhivskega gradiva naročniku, pravila dela in pristojnosti uslužbencev Centra.</w:t>
      </w:r>
    </w:p>
    <w:p w14:paraId="2B6B74A5" w14:textId="79CA6E99" w:rsidR="00052B4A" w:rsidRPr="005C796D" w:rsidRDefault="00052B4A" w:rsidP="0090376E">
      <w:pPr>
        <w:rPr>
          <w:rFonts w:ascii="Arial" w:hAnsi="Arial" w:cs="Arial"/>
          <w:color w:val="000000"/>
          <w:szCs w:val="20"/>
        </w:rPr>
        <w:sectPr w:rsidR="00052B4A" w:rsidRPr="005C796D" w:rsidSect="00451DC1">
          <w:pgSz w:w="11906" w:h="16838"/>
          <w:pgMar w:top="851" w:right="1416" w:bottom="907" w:left="1701" w:header="709" w:footer="709" w:gutter="0"/>
          <w:cols w:space="708"/>
          <w:titlePg/>
          <w:docGrid w:linePitch="360"/>
        </w:sectPr>
      </w:pPr>
    </w:p>
    <w:p w14:paraId="50CB6046" w14:textId="421DF642" w:rsidR="00052B4A" w:rsidRPr="00052B4A" w:rsidRDefault="00075958" w:rsidP="004F4AA0">
      <w:pPr>
        <w:pStyle w:val="Naslov1"/>
      </w:pPr>
      <w:bookmarkStart w:id="5" w:name="_Toc59002847"/>
      <w:r>
        <w:lastRenderedPageBreak/>
        <w:t>Uvod</w:t>
      </w:r>
      <w:bookmarkEnd w:id="5"/>
    </w:p>
    <w:p w14:paraId="00C29D12" w14:textId="054AE944" w:rsidR="001726C9" w:rsidRDefault="001726C9" w:rsidP="00DA7852">
      <w:pPr>
        <w:ind w:left="0"/>
      </w:pPr>
      <w:r w:rsidRPr="001726C9">
        <w:t xml:space="preserve">Center za </w:t>
      </w:r>
      <w:r w:rsidR="009F45D3">
        <w:t>digit</w:t>
      </w:r>
      <w:r w:rsidR="00621C37">
        <w:t>al</w:t>
      </w:r>
      <w:r w:rsidR="009F45D3">
        <w:t>iza</w:t>
      </w:r>
      <w:r w:rsidRPr="001726C9">
        <w:t>cijo arhivskega gradiva</w:t>
      </w:r>
      <w:r>
        <w:t xml:space="preserve"> </w:t>
      </w:r>
      <w:r w:rsidR="0068501A" w:rsidRPr="0068501A">
        <w:t xml:space="preserve">(v nadaljevanju: </w:t>
      </w:r>
      <w:r w:rsidR="0068501A" w:rsidRPr="00CE71F1">
        <w:rPr>
          <w:i/>
        </w:rPr>
        <w:t>Center</w:t>
      </w:r>
      <w:r w:rsidR="0068501A" w:rsidRPr="0068501A">
        <w:t>)</w:t>
      </w:r>
      <w:r w:rsidR="0068501A">
        <w:t xml:space="preserve"> </w:t>
      </w:r>
      <w:r>
        <w:t>skrbi</w:t>
      </w:r>
      <w:r w:rsidRPr="001726C9">
        <w:t xml:space="preserve"> za </w:t>
      </w:r>
      <w:r w:rsidR="009F45D3">
        <w:t>digit</w:t>
      </w:r>
      <w:r w:rsidR="00621C37">
        <w:t>al</w:t>
      </w:r>
      <w:r w:rsidR="009F45D3">
        <w:t>iza</w:t>
      </w:r>
      <w:r w:rsidRPr="001726C9">
        <w:t xml:space="preserve">cijo </w:t>
      </w:r>
      <w:r>
        <w:t>arhivske kulturne dediščine</w:t>
      </w:r>
      <w:r w:rsidR="002C7426">
        <w:t xml:space="preserve"> in pri svojem delu u</w:t>
      </w:r>
      <w:r>
        <w:t xml:space="preserve">pošteva </w:t>
      </w:r>
      <w:r w:rsidR="002C7426" w:rsidRPr="001726C9">
        <w:t>zakonske podlage, priporočila, dobre prakse, standarde in smernice</w:t>
      </w:r>
      <w:r w:rsidR="002C7426">
        <w:t xml:space="preserve"> </w:t>
      </w:r>
      <w:r w:rsidRPr="001726C9">
        <w:t>za kvalitetno, celovito in zanesljivo pretvorbo arhivskega gradiv</w:t>
      </w:r>
      <w:r w:rsidR="002C7426">
        <w:t>a iz fizične v digitalno obliko.</w:t>
      </w:r>
    </w:p>
    <w:p w14:paraId="45105A42" w14:textId="1C6C6F87" w:rsidR="00B84F8F" w:rsidRDefault="0068501A" w:rsidP="00DA7852">
      <w:pPr>
        <w:widowControl w:val="0"/>
        <w:ind w:left="0"/>
      </w:pPr>
      <w:r w:rsidRPr="0068501A">
        <w:t xml:space="preserve">Dokument določa </w:t>
      </w:r>
      <w:r w:rsidRPr="00A35656">
        <w:t xml:space="preserve">postopke in vloge </w:t>
      </w:r>
      <w:r w:rsidR="00A35656">
        <w:t xml:space="preserve">za </w:t>
      </w:r>
      <w:r w:rsidRPr="0068501A">
        <w:t xml:space="preserve">izvedbo </w:t>
      </w:r>
      <w:r w:rsidR="009F45D3">
        <w:t>digit</w:t>
      </w:r>
      <w:r w:rsidR="00621C37">
        <w:t>al</w:t>
      </w:r>
      <w:r w:rsidR="009F45D3">
        <w:t>iza</w:t>
      </w:r>
      <w:r w:rsidRPr="0068501A">
        <w:t xml:space="preserve">cije </w:t>
      </w:r>
      <w:r w:rsidR="002C5C66">
        <w:t>spisovnega</w:t>
      </w:r>
      <w:r w:rsidR="0094277C">
        <w:t>, grafičnega</w:t>
      </w:r>
      <w:r w:rsidR="002C5C66">
        <w:t xml:space="preserve"> in slikovnega arhivskega gradiva </w:t>
      </w:r>
      <w:r w:rsidRPr="0068501A">
        <w:t>v Centru</w:t>
      </w:r>
      <w:r w:rsidR="00B84F8F">
        <w:t>:</w:t>
      </w:r>
    </w:p>
    <w:p w14:paraId="1F6381F4" w14:textId="612C9F3E" w:rsidR="00B84F8F" w:rsidRDefault="0068501A" w:rsidP="00DA7852">
      <w:pPr>
        <w:pStyle w:val="Odstavekseznama"/>
        <w:widowControl w:val="0"/>
        <w:numPr>
          <w:ilvl w:val="0"/>
          <w:numId w:val="26"/>
        </w:numPr>
      </w:pPr>
      <w:r w:rsidRPr="0068501A">
        <w:t xml:space="preserve">sprejem </w:t>
      </w:r>
      <w:r w:rsidR="0094277C">
        <w:t xml:space="preserve">izvirnega </w:t>
      </w:r>
      <w:r w:rsidRPr="0068501A">
        <w:t xml:space="preserve">gradiva </w:t>
      </w:r>
      <w:r w:rsidR="005C5FEA">
        <w:t xml:space="preserve">v fizični obliki </w:t>
      </w:r>
      <w:r w:rsidRPr="0068501A">
        <w:t xml:space="preserve">v </w:t>
      </w:r>
      <w:r>
        <w:t>Center</w:t>
      </w:r>
      <w:r w:rsidRPr="0068501A">
        <w:t xml:space="preserve">, </w:t>
      </w:r>
    </w:p>
    <w:p w14:paraId="477D22C4" w14:textId="098626E5" w:rsidR="00B84F8F" w:rsidRDefault="0068501A" w:rsidP="00DA7852">
      <w:pPr>
        <w:pStyle w:val="Odstavekseznama"/>
        <w:widowControl w:val="0"/>
        <w:numPr>
          <w:ilvl w:val="0"/>
          <w:numId w:val="26"/>
        </w:numPr>
      </w:pPr>
      <w:r w:rsidRPr="0068501A">
        <w:t>priprav</w:t>
      </w:r>
      <w:r w:rsidR="00A35656">
        <w:t>a</w:t>
      </w:r>
      <w:r w:rsidR="00B84F8F">
        <w:t xml:space="preserve"> za </w:t>
      </w:r>
      <w:r w:rsidR="009F45D3">
        <w:t>digit</w:t>
      </w:r>
      <w:r w:rsidR="00621C37">
        <w:t>al</w:t>
      </w:r>
      <w:r w:rsidR="009F45D3">
        <w:t>iza</w:t>
      </w:r>
      <w:r w:rsidR="00B84F8F">
        <w:t>cijo</w:t>
      </w:r>
      <w:r w:rsidRPr="0068501A">
        <w:t xml:space="preserve">, </w:t>
      </w:r>
    </w:p>
    <w:p w14:paraId="26AB8ABA" w14:textId="526D126C" w:rsidR="00B84F8F" w:rsidRDefault="00B84F8F" w:rsidP="00DA7852">
      <w:pPr>
        <w:pStyle w:val="Odstavekseznama"/>
        <w:widowControl w:val="0"/>
        <w:numPr>
          <w:ilvl w:val="0"/>
          <w:numId w:val="26"/>
        </w:numPr>
      </w:pPr>
      <w:r>
        <w:t>pretvorb</w:t>
      </w:r>
      <w:r w:rsidR="00A35656">
        <w:t>a</w:t>
      </w:r>
      <w:r w:rsidR="00654173">
        <w:t xml:space="preserve"> fizičnega/analognega </w:t>
      </w:r>
      <w:r>
        <w:t>gradiva v digitalno obliko</w:t>
      </w:r>
    </w:p>
    <w:p w14:paraId="1DF5CD07" w14:textId="77777777" w:rsidR="00B84F8F" w:rsidRDefault="0068501A" w:rsidP="00DA7852">
      <w:pPr>
        <w:pStyle w:val="Odstavekseznama"/>
        <w:widowControl w:val="0"/>
        <w:numPr>
          <w:ilvl w:val="0"/>
          <w:numId w:val="26"/>
        </w:numPr>
      </w:pPr>
      <w:r w:rsidRPr="0068501A">
        <w:t>obdelav</w:t>
      </w:r>
      <w:r w:rsidR="00A35656">
        <w:t>a</w:t>
      </w:r>
      <w:r w:rsidRPr="0068501A">
        <w:t xml:space="preserve"> zajetega gradiva, </w:t>
      </w:r>
    </w:p>
    <w:p w14:paraId="79C735A5" w14:textId="5C59B4BF" w:rsidR="00B84F8F" w:rsidRDefault="0068501A" w:rsidP="00DA7852">
      <w:pPr>
        <w:pStyle w:val="Odstavekseznama"/>
        <w:widowControl w:val="0"/>
        <w:numPr>
          <w:ilvl w:val="0"/>
          <w:numId w:val="26"/>
        </w:numPr>
      </w:pPr>
      <w:r w:rsidRPr="0068501A">
        <w:t>preverjanj</w:t>
      </w:r>
      <w:r w:rsidR="00A35656">
        <w:t>e</w:t>
      </w:r>
      <w:r w:rsidRPr="0068501A">
        <w:t xml:space="preserve"> rezultatov </w:t>
      </w:r>
      <w:r w:rsidR="009F45D3">
        <w:t>digit</w:t>
      </w:r>
      <w:r w:rsidR="00621C37">
        <w:t>al</w:t>
      </w:r>
      <w:r w:rsidR="009F45D3">
        <w:t>iza</w:t>
      </w:r>
      <w:r w:rsidRPr="0068501A">
        <w:t xml:space="preserve">cije, </w:t>
      </w:r>
    </w:p>
    <w:p w14:paraId="6A61EC4E" w14:textId="77777777" w:rsidR="00B84F8F" w:rsidRDefault="0068501A" w:rsidP="00DA7852">
      <w:pPr>
        <w:pStyle w:val="Odstavekseznama"/>
        <w:widowControl w:val="0"/>
        <w:numPr>
          <w:ilvl w:val="0"/>
          <w:numId w:val="26"/>
        </w:numPr>
      </w:pPr>
      <w:r w:rsidRPr="0068501A">
        <w:t>izvoz gradi</w:t>
      </w:r>
      <w:r w:rsidR="00A35656">
        <w:t xml:space="preserve">va in metapodatkov na lokacijo za trajno hrambo, </w:t>
      </w:r>
    </w:p>
    <w:p w14:paraId="49B365CB" w14:textId="77777777" w:rsidR="00B84F8F" w:rsidRDefault="0068501A" w:rsidP="00DA7852">
      <w:pPr>
        <w:pStyle w:val="Odstavekseznama"/>
        <w:widowControl w:val="0"/>
        <w:numPr>
          <w:ilvl w:val="0"/>
          <w:numId w:val="26"/>
        </w:numPr>
      </w:pPr>
      <w:r>
        <w:t>dostop</w:t>
      </w:r>
      <w:r w:rsidR="00A35656">
        <w:t xml:space="preserve"> </w:t>
      </w:r>
      <w:r w:rsidR="00B84F8F">
        <w:t>do gradiva v digitalni obliki</w:t>
      </w:r>
      <w:r w:rsidR="00A35656">
        <w:t>,</w:t>
      </w:r>
    </w:p>
    <w:p w14:paraId="02550773" w14:textId="1AD43684" w:rsidR="001812C0" w:rsidRDefault="0068501A" w:rsidP="00DA7852">
      <w:pPr>
        <w:pStyle w:val="Odstavekseznama"/>
        <w:widowControl w:val="0"/>
        <w:numPr>
          <w:ilvl w:val="0"/>
          <w:numId w:val="26"/>
        </w:numPr>
      </w:pPr>
      <w:r w:rsidRPr="0068501A">
        <w:t>vračanj</w:t>
      </w:r>
      <w:r w:rsidR="00A35656">
        <w:t>e</w:t>
      </w:r>
      <w:r w:rsidRPr="0068501A">
        <w:t xml:space="preserve"> </w:t>
      </w:r>
      <w:r w:rsidR="0094277C">
        <w:t xml:space="preserve">izvirnega </w:t>
      </w:r>
      <w:r w:rsidRPr="0068501A">
        <w:t xml:space="preserve">gradiva iz </w:t>
      </w:r>
      <w:r>
        <w:t>Centra</w:t>
      </w:r>
      <w:r w:rsidRPr="0068501A">
        <w:t>.</w:t>
      </w:r>
    </w:p>
    <w:p w14:paraId="3863F80D" w14:textId="77777777" w:rsidR="00817CB6" w:rsidRPr="00817CB6" w:rsidRDefault="00817CB6" w:rsidP="00DA7852">
      <w:pPr>
        <w:ind w:left="0"/>
      </w:pPr>
      <w:r w:rsidRPr="00817CB6">
        <w:t>Načela dela:</w:t>
      </w:r>
    </w:p>
    <w:p w14:paraId="6E2FD127" w14:textId="77777777" w:rsidR="00817CB6" w:rsidRPr="00817CB6" w:rsidRDefault="00817CB6" w:rsidP="00DA7852">
      <w:pPr>
        <w:pStyle w:val="Odstavekseznama"/>
        <w:widowControl w:val="0"/>
        <w:numPr>
          <w:ilvl w:val="0"/>
          <w:numId w:val="27"/>
        </w:numPr>
      </w:pPr>
      <w:r w:rsidRPr="00817CB6">
        <w:t>Arhivsko gradivo je kulturni spomenik in se mora z njim ravnati kot takim.</w:t>
      </w:r>
    </w:p>
    <w:p w14:paraId="3B77BB7B" w14:textId="6EA8F372" w:rsidR="00817CB6" w:rsidRPr="00817CB6" w:rsidRDefault="00817CB6" w:rsidP="00DA7852">
      <w:pPr>
        <w:pStyle w:val="Odstavekseznama"/>
        <w:widowControl w:val="0"/>
        <w:numPr>
          <w:ilvl w:val="0"/>
          <w:numId w:val="27"/>
        </w:numPr>
      </w:pPr>
      <w:r w:rsidRPr="00817CB6">
        <w:t>Sklopi arhivskega gradiva se digit</w:t>
      </w:r>
      <w:r w:rsidR="00D30593">
        <w:t>ali</w:t>
      </w:r>
      <w:r w:rsidR="005C5FEA">
        <w:t>zirajo</w:t>
      </w:r>
      <w:r w:rsidRPr="00817CB6">
        <w:t xml:space="preserve"> v celoti.</w:t>
      </w:r>
    </w:p>
    <w:p w14:paraId="7B603054" w14:textId="7D646C0F" w:rsidR="00817CB6" w:rsidRPr="00817CB6" w:rsidRDefault="00817CB6" w:rsidP="00DA7852">
      <w:pPr>
        <w:pStyle w:val="Odstavekseznama"/>
        <w:widowControl w:val="0"/>
        <w:numPr>
          <w:ilvl w:val="0"/>
          <w:numId w:val="27"/>
        </w:numPr>
      </w:pPr>
      <w:r w:rsidRPr="00817CB6">
        <w:t xml:space="preserve">Arhivsko gradivo se digitalizira na najboljši možni način, </w:t>
      </w:r>
      <w:r w:rsidR="00C34297">
        <w:t>s čemer se izognemo večkratnemu ponavljanju digitaliziranja gradiva</w:t>
      </w:r>
      <w:r w:rsidRPr="00817CB6">
        <w:t>.</w:t>
      </w:r>
    </w:p>
    <w:p w14:paraId="342AEDC5" w14:textId="7471C880" w:rsidR="00817CB6" w:rsidRPr="00817CB6" w:rsidRDefault="00654173" w:rsidP="00DA7852">
      <w:pPr>
        <w:pStyle w:val="Odstavekseznama"/>
        <w:widowControl w:val="0"/>
        <w:numPr>
          <w:ilvl w:val="0"/>
          <w:numId w:val="27"/>
        </w:numPr>
      </w:pPr>
      <w:r>
        <w:t>Arhivsko gradivo se digit</w:t>
      </w:r>
      <w:r w:rsidR="00DC3AA5">
        <w:t>al</w:t>
      </w:r>
      <w:r w:rsidR="005C5FEA">
        <w:t>izira</w:t>
      </w:r>
      <w:r>
        <w:t xml:space="preserve"> v kontroliranem okolju in kontroliranih pogojih.</w:t>
      </w:r>
    </w:p>
    <w:p w14:paraId="008F0201" w14:textId="1B5273E0" w:rsidR="00410DAA" w:rsidRDefault="00BD62D3" w:rsidP="0090376E">
      <w:r>
        <w:t xml:space="preserve">V dokumentu se uporablja termin digitalizacija za pretvorbo analognega gradiva v digitalno obliko, skladno z opredelitvami </w:t>
      </w:r>
      <w:proofErr w:type="spellStart"/>
      <w:r>
        <w:t>medarhivske</w:t>
      </w:r>
      <w:proofErr w:type="spellEnd"/>
      <w:r>
        <w:t xml:space="preserve"> skupine za terminologijo.</w:t>
      </w:r>
    </w:p>
    <w:p w14:paraId="094C8AED" w14:textId="77777777" w:rsidR="00F0463E" w:rsidRPr="00075958" w:rsidRDefault="00F0463E" w:rsidP="00CE71F1">
      <w:pPr>
        <w:pStyle w:val="Naslov1"/>
      </w:pPr>
      <w:bookmarkStart w:id="6" w:name="_Toc59002848"/>
      <w:r w:rsidRPr="00075958">
        <w:t>Lokacija in prostori Centra</w:t>
      </w:r>
      <w:bookmarkEnd w:id="6"/>
    </w:p>
    <w:p w14:paraId="69C82E31" w14:textId="2DA87CF2" w:rsidR="00F0463E" w:rsidRDefault="00F0463E" w:rsidP="00CE71F1">
      <w:pPr>
        <w:ind w:left="0"/>
      </w:pPr>
      <w:r>
        <w:t xml:space="preserve">Center se nahaja v prostorih Arhiva RS na Zvezdarski </w:t>
      </w:r>
      <w:r w:rsidR="00CE71F1">
        <w:t xml:space="preserve">ulici </w:t>
      </w:r>
      <w:r>
        <w:t xml:space="preserve">1 v Ljubljani v pritličju z lastnim vhodom, kar omogoča enostavni dovoz arhivskega gradiva in </w:t>
      </w:r>
      <w:r w:rsidR="00CC7A5A">
        <w:t xml:space="preserve">hkrati </w:t>
      </w:r>
      <w:r>
        <w:t xml:space="preserve">zagotavlja </w:t>
      </w:r>
      <w:r w:rsidR="000E71A2">
        <w:t>kontrolo</w:t>
      </w:r>
      <w:r>
        <w:t xml:space="preserve"> dostop</w:t>
      </w:r>
      <w:r w:rsidR="000E71A2">
        <w:t>ov</w:t>
      </w:r>
      <w:r>
        <w:t xml:space="preserve"> ter varovanje.</w:t>
      </w:r>
    </w:p>
    <w:p w14:paraId="3FA10AC8" w14:textId="48D092AD" w:rsidR="00F0463E" w:rsidRDefault="000E71A2" w:rsidP="00CE71F1">
      <w:pPr>
        <w:ind w:left="0"/>
      </w:pPr>
      <w:r>
        <w:t>Center o</w:t>
      </w:r>
      <w:r w:rsidR="00F0463E">
        <w:t xml:space="preserve">bsega </w:t>
      </w:r>
      <w:r>
        <w:t xml:space="preserve">dva </w:t>
      </w:r>
      <w:r w:rsidR="00F0463E">
        <w:t>prostor</w:t>
      </w:r>
      <w:r>
        <w:t xml:space="preserve">a </w:t>
      </w:r>
      <w:r w:rsidR="00585D6A">
        <w:t xml:space="preserve">za </w:t>
      </w:r>
      <w:r w:rsidR="009F45D3">
        <w:t>digit</w:t>
      </w:r>
      <w:r w:rsidR="00621C37">
        <w:t>al</w:t>
      </w:r>
      <w:r w:rsidR="009F45D3">
        <w:t>iza</w:t>
      </w:r>
      <w:r w:rsidR="00585D6A">
        <w:t>cijo</w:t>
      </w:r>
      <w:r w:rsidR="001975FD">
        <w:t xml:space="preserve"> </w:t>
      </w:r>
      <w:r w:rsidR="00F0463E">
        <w:t xml:space="preserve">in </w:t>
      </w:r>
      <w:r w:rsidR="00714274">
        <w:t xml:space="preserve">dve </w:t>
      </w:r>
      <w:r w:rsidR="00F0463E">
        <w:t>priročn</w:t>
      </w:r>
      <w:r w:rsidR="00714274">
        <w:t>i</w:t>
      </w:r>
      <w:r w:rsidR="00F0463E">
        <w:t xml:space="preserve"> skladišč</w:t>
      </w:r>
      <w:r w:rsidR="00714274">
        <w:t>i</w:t>
      </w:r>
      <w:r w:rsidR="00F0463E">
        <w:t>.</w:t>
      </w:r>
      <w:r w:rsidR="001975FD">
        <w:t xml:space="preserve"> Del priročnega skladišča je namenjeno arhivskemu gradivu z omejitvijo dostopa, kar pomeni, da je še posebej zavarovano z zapirali in ključavnico.</w:t>
      </w:r>
    </w:p>
    <w:p w14:paraId="20277399" w14:textId="77777777" w:rsidR="00F0463E" w:rsidRDefault="001975FD" w:rsidP="00CE71F1">
      <w:pPr>
        <w:ind w:left="0"/>
      </w:pPr>
      <w:r>
        <w:t>Izvaja se kontrola dostopa v prostore.</w:t>
      </w:r>
    </w:p>
    <w:p w14:paraId="248A7F5D" w14:textId="2BB3F0BF" w:rsidR="006208BB" w:rsidRPr="00714274" w:rsidRDefault="006208BB" w:rsidP="00CE71F1">
      <w:pPr>
        <w:ind w:left="0"/>
      </w:pPr>
      <w:r w:rsidRPr="00714274">
        <w:t xml:space="preserve">Osvetlitev </w:t>
      </w:r>
      <w:r w:rsidR="00714274" w:rsidRPr="00714274">
        <w:t xml:space="preserve">prostora </w:t>
      </w:r>
      <w:r w:rsidRPr="00714274">
        <w:t xml:space="preserve">je zagotovljena z </w:t>
      </w:r>
      <w:r w:rsidR="00714274" w:rsidRPr="00714274">
        <w:t>naravno svetlobo in</w:t>
      </w:r>
      <w:r w:rsidRPr="00714274">
        <w:t xml:space="preserve"> led </w:t>
      </w:r>
      <w:r w:rsidR="00714274" w:rsidRPr="00714274">
        <w:t>svetili</w:t>
      </w:r>
      <w:r w:rsidRPr="00714274">
        <w:t xml:space="preserve"> v </w:t>
      </w:r>
      <w:r w:rsidR="00714274" w:rsidRPr="00714274">
        <w:t>brezprašnih</w:t>
      </w:r>
      <w:r w:rsidRPr="00714274">
        <w:t xml:space="preserve"> nos</w:t>
      </w:r>
      <w:r w:rsidR="00885313" w:rsidRPr="00714274">
        <w:t xml:space="preserve">ilcih. Barva osvetlitve je bela, brez škodljive </w:t>
      </w:r>
      <w:r w:rsidR="00714274" w:rsidRPr="00714274">
        <w:t>UV</w:t>
      </w:r>
      <w:r w:rsidR="00885313" w:rsidRPr="00714274">
        <w:t xml:space="preserve"> svetlobe.</w:t>
      </w:r>
    </w:p>
    <w:p w14:paraId="283F6AF5" w14:textId="77430946" w:rsidR="00F61FAF" w:rsidRDefault="00F61FAF" w:rsidP="00CE71F1">
      <w:pPr>
        <w:pStyle w:val="Naslov1"/>
      </w:pPr>
      <w:bookmarkStart w:id="7" w:name="_Toc59002849"/>
      <w:r>
        <w:t>Tehnična oprema C</w:t>
      </w:r>
      <w:r w:rsidR="00F0463E">
        <w:t>entra</w:t>
      </w:r>
      <w:bookmarkEnd w:id="7"/>
    </w:p>
    <w:p w14:paraId="535696CB" w14:textId="77777777" w:rsidR="00F61FAF" w:rsidRDefault="00F61FAF" w:rsidP="00451DC1">
      <w:pPr>
        <w:spacing w:after="120"/>
        <w:ind w:left="0"/>
      </w:pPr>
      <w:r>
        <w:t>Center trenutno razpolaga z naslednjo strojno in programsko opremo:</w:t>
      </w:r>
    </w:p>
    <w:tbl>
      <w:tblPr>
        <w:tblStyle w:val="Svetlamreapoudarek1"/>
        <w:tblW w:w="8505" w:type="dxa"/>
        <w:tblInd w:w="534" w:type="dxa"/>
        <w:tblLook w:val="04A0" w:firstRow="1" w:lastRow="0" w:firstColumn="1" w:lastColumn="0" w:noHBand="0" w:noVBand="1"/>
        <w:tblCaption w:val="Tehnična oprema centra"/>
      </w:tblPr>
      <w:tblGrid>
        <w:gridCol w:w="2802"/>
        <w:gridCol w:w="1701"/>
        <w:gridCol w:w="4002"/>
      </w:tblGrid>
      <w:tr w:rsidR="00F61FAF" w14:paraId="1E6673DB" w14:textId="77777777" w:rsidTr="007F7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BE3D1BF" w14:textId="7380CFC5" w:rsidR="00F61FAF" w:rsidRPr="00F61FAF" w:rsidRDefault="00CE71F1" w:rsidP="0090376E">
            <w:pPr>
              <w:ind w:left="0"/>
              <w:rPr>
                <w:rFonts w:asciiTheme="minorHAnsi" w:hAnsiTheme="minorHAnsi"/>
              </w:rPr>
            </w:pPr>
            <w:r w:rsidRPr="00F61FAF">
              <w:rPr>
                <w:rFonts w:asciiTheme="minorHAnsi" w:hAnsiTheme="minorHAnsi"/>
              </w:rPr>
              <w:t>SKENER</w:t>
            </w:r>
          </w:p>
        </w:tc>
        <w:tc>
          <w:tcPr>
            <w:tcW w:w="1701" w:type="dxa"/>
          </w:tcPr>
          <w:p w14:paraId="2DF26AB9" w14:textId="03980C02" w:rsidR="00F61FAF" w:rsidRPr="00F61FAF" w:rsidRDefault="00CE71F1" w:rsidP="0090376E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61FAF">
              <w:rPr>
                <w:rFonts w:asciiTheme="minorHAnsi" w:hAnsiTheme="minorHAnsi"/>
              </w:rPr>
              <w:t>FORMAT</w:t>
            </w:r>
          </w:p>
        </w:tc>
        <w:tc>
          <w:tcPr>
            <w:tcW w:w="4002" w:type="dxa"/>
          </w:tcPr>
          <w:p w14:paraId="47F508FC" w14:textId="65C89484" w:rsidR="00F61FAF" w:rsidRPr="00F61FAF" w:rsidRDefault="00CE71F1" w:rsidP="0090376E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61FAF">
              <w:rPr>
                <w:rFonts w:asciiTheme="minorHAnsi" w:hAnsiTheme="minorHAnsi"/>
              </w:rPr>
              <w:t>VRSTA GRADIVA</w:t>
            </w:r>
          </w:p>
        </w:tc>
      </w:tr>
      <w:tr w:rsidR="00F61FAF" w14:paraId="488D2D2D" w14:textId="77777777" w:rsidTr="00451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B7756E6" w14:textId="03B1727F" w:rsidR="00F61FAF" w:rsidRPr="00451DC1" w:rsidRDefault="00D87BEE" w:rsidP="0090376E">
            <w:pPr>
              <w:ind w:left="0"/>
              <w:rPr>
                <w:rFonts w:asciiTheme="minorHAnsi" w:hAnsiTheme="minorHAnsi"/>
              </w:rPr>
            </w:pPr>
            <w:r w:rsidRPr="00451DC1">
              <w:rPr>
                <w:rFonts w:asciiTheme="minorHAnsi" w:hAnsiTheme="minorHAnsi"/>
              </w:rPr>
              <w:t xml:space="preserve">Produkcijski </w:t>
            </w:r>
            <w:r w:rsidR="00F61FAF" w:rsidRPr="00451DC1">
              <w:rPr>
                <w:rFonts w:asciiTheme="minorHAnsi" w:hAnsiTheme="minorHAnsi"/>
              </w:rPr>
              <w:t>skener</w:t>
            </w:r>
          </w:p>
        </w:tc>
        <w:tc>
          <w:tcPr>
            <w:tcW w:w="1701" w:type="dxa"/>
          </w:tcPr>
          <w:p w14:paraId="0C4D9431" w14:textId="3A249C5E" w:rsidR="00F61FAF" w:rsidRPr="00714274" w:rsidRDefault="00714274" w:rsidP="0090376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14274">
              <w:rPr>
                <w:rFonts w:asciiTheme="minorHAnsi" w:hAnsiTheme="minorHAnsi"/>
              </w:rPr>
              <w:t xml:space="preserve">do </w:t>
            </w:r>
            <w:r w:rsidR="00BD5AB6" w:rsidRPr="00714274">
              <w:rPr>
                <w:rFonts w:asciiTheme="minorHAnsi" w:hAnsiTheme="minorHAnsi"/>
              </w:rPr>
              <w:t>A3</w:t>
            </w:r>
          </w:p>
        </w:tc>
        <w:tc>
          <w:tcPr>
            <w:tcW w:w="4002" w:type="dxa"/>
          </w:tcPr>
          <w:p w14:paraId="173ADF17" w14:textId="77777777" w:rsidR="00F61FAF" w:rsidRPr="00F61FAF" w:rsidRDefault="00F61FAF" w:rsidP="00451DC1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spisovno gradivo standardnih formatov v odličnem stanju</w:t>
            </w:r>
          </w:p>
        </w:tc>
      </w:tr>
      <w:tr w:rsidR="00BD5AB6" w14:paraId="249402DE" w14:textId="77777777" w:rsidTr="009A39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6B0AFD8C" w14:textId="2F893495" w:rsidR="00BD5AB6" w:rsidRPr="00451DC1" w:rsidRDefault="00D87BEE" w:rsidP="0090376E">
            <w:pPr>
              <w:ind w:left="0"/>
              <w:rPr>
                <w:rFonts w:asciiTheme="minorHAnsi" w:hAnsiTheme="minorHAnsi"/>
              </w:rPr>
            </w:pPr>
            <w:r w:rsidRPr="00451DC1">
              <w:rPr>
                <w:rFonts w:asciiTheme="minorHAnsi" w:hAnsiTheme="minorHAnsi"/>
              </w:rPr>
              <w:t xml:space="preserve">Ploski </w:t>
            </w:r>
            <w:r w:rsidR="00BD5AB6" w:rsidRPr="00451DC1">
              <w:rPr>
                <w:rFonts w:asciiTheme="minorHAnsi" w:hAnsiTheme="minorHAnsi"/>
              </w:rPr>
              <w:t>skener</w:t>
            </w:r>
          </w:p>
        </w:tc>
        <w:tc>
          <w:tcPr>
            <w:tcW w:w="1701" w:type="dxa"/>
          </w:tcPr>
          <w:p w14:paraId="1FADDAC6" w14:textId="37083C3D" w:rsidR="00BD5AB6" w:rsidRPr="00714274" w:rsidRDefault="00714274" w:rsidP="0090376E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14274">
              <w:rPr>
                <w:rFonts w:asciiTheme="minorHAnsi" w:hAnsiTheme="minorHAnsi"/>
              </w:rPr>
              <w:t xml:space="preserve">do </w:t>
            </w:r>
            <w:r w:rsidR="00BD5AB6" w:rsidRPr="00714274">
              <w:rPr>
                <w:rFonts w:asciiTheme="minorHAnsi" w:hAnsiTheme="minorHAnsi"/>
              </w:rPr>
              <w:t>A3</w:t>
            </w:r>
          </w:p>
        </w:tc>
        <w:tc>
          <w:tcPr>
            <w:tcW w:w="4002" w:type="dxa"/>
          </w:tcPr>
          <w:p w14:paraId="6BAE9B98" w14:textId="77777777" w:rsidR="00BD5AB6" w:rsidRDefault="00BD5AB6" w:rsidP="00451DC1">
            <w:pPr>
              <w:spacing w:after="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občutljivo spisovno gradivo standardnih in nestandardnih formatov</w:t>
            </w:r>
          </w:p>
        </w:tc>
      </w:tr>
      <w:tr w:rsidR="00F61FAF" w14:paraId="7A5D1DF7" w14:textId="77777777" w:rsidTr="009A3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D3EC0CF" w14:textId="6FDD89E5" w:rsidR="00F61FAF" w:rsidRPr="00451DC1" w:rsidRDefault="00D87BEE" w:rsidP="0090376E">
            <w:pPr>
              <w:ind w:left="0"/>
              <w:rPr>
                <w:rFonts w:asciiTheme="minorHAnsi" w:hAnsiTheme="minorHAnsi"/>
              </w:rPr>
            </w:pPr>
            <w:r w:rsidRPr="00451DC1">
              <w:rPr>
                <w:rFonts w:asciiTheme="minorHAnsi" w:hAnsiTheme="minorHAnsi"/>
              </w:rPr>
              <w:t xml:space="preserve">Knjižni </w:t>
            </w:r>
            <w:r w:rsidR="00F61FAF" w:rsidRPr="00451DC1">
              <w:rPr>
                <w:rFonts w:asciiTheme="minorHAnsi" w:hAnsiTheme="minorHAnsi"/>
              </w:rPr>
              <w:t>skener</w:t>
            </w:r>
          </w:p>
        </w:tc>
        <w:tc>
          <w:tcPr>
            <w:tcW w:w="1701" w:type="dxa"/>
          </w:tcPr>
          <w:p w14:paraId="4B77ADF3" w14:textId="3C3E698E" w:rsidR="00F61FAF" w:rsidRPr="00714274" w:rsidRDefault="00714274" w:rsidP="0090376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14274">
              <w:rPr>
                <w:rFonts w:asciiTheme="minorHAnsi" w:hAnsiTheme="minorHAnsi"/>
              </w:rPr>
              <w:t xml:space="preserve">do </w:t>
            </w:r>
            <w:r w:rsidR="006208BB" w:rsidRPr="00714274">
              <w:rPr>
                <w:rFonts w:asciiTheme="minorHAnsi" w:hAnsiTheme="minorHAnsi"/>
              </w:rPr>
              <w:t>A1</w:t>
            </w:r>
          </w:p>
        </w:tc>
        <w:tc>
          <w:tcPr>
            <w:tcW w:w="4002" w:type="dxa"/>
          </w:tcPr>
          <w:p w14:paraId="49591A92" w14:textId="77777777" w:rsidR="00F61FAF" w:rsidRPr="00F61FAF" w:rsidRDefault="00F61FAF" w:rsidP="00451DC1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vezano spisovno gradivo, gradivo večjih formatov (načrti)</w:t>
            </w:r>
          </w:p>
        </w:tc>
      </w:tr>
      <w:tr w:rsidR="00F61FAF" w14:paraId="6F5378D9" w14:textId="77777777" w:rsidTr="009A39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61537F25" w14:textId="0E97CE6D" w:rsidR="00F61FAF" w:rsidRPr="00451DC1" w:rsidRDefault="00D87BEE" w:rsidP="0090376E">
            <w:pPr>
              <w:ind w:left="0"/>
              <w:rPr>
                <w:rFonts w:asciiTheme="minorHAnsi" w:hAnsiTheme="minorHAnsi"/>
              </w:rPr>
            </w:pPr>
            <w:r w:rsidRPr="00451DC1">
              <w:rPr>
                <w:rFonts w:asciiTheme="minorHAnsi" w:hAnsiTheme="minorHAnsi"/>
              </w:rPr>
              <w:t xml:space="preserve">Mikrofilmski </w:t>
            </w:r>
            <w:r w:rsidR="00F61FAF" w:rsidRPr="00451DC1">
              <w:rPr>
                <w:rFonts w:asciiTheme="minorHAnsi" w:hAnsiTheme="minorHAnsi"/>
              </w:rPr>
              <w:t>skener</w:t>
            </w:r>
          </w:p>
        </w:tc>
        <w:tc>
          <w:tcPr>
            <w:tcW w:w="1701" w:type="dxa"/>
          </w:tcPr>
          <w:p w14:paraId="5B41965E" w14:textId="77777777" w:rsidR="00F61FAF" w:rsidRPr="00F61FAF" w:rsidRDefault="00BD5AB6" w:rsidP="0090376E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 mm, 35 mm</w:t>
            </w:r>
          </w:p>
        </w:tc>
        <w:tc>
          <w:tcPr>
            <w:tcW w:w="4002" w:type="dxa"/>
          </w:tcPr>
          <w:p w14:paraId="7E326B83" w14:textId="5412E04B" w:rsidR="00F61FAF" w:rsidRPr="00F61FAF" w:rsidRDefault="00BD5AB6" w:rsidP="0090376E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mikrofilmi, </w:t>
            </w:r>
            <w:proofErr w:type="spellStart"/>
            <w:r>
              <w:rPr>
                <w:rFonts w:asciiTheme="minorHAnsi" w:hAnsiTheme="minorHAnsi"/>
              </w:rPr>
              <w:t>mikrofiši</w:t>
            </w:r>
            <w:proofErr w:type="spellEnd"/>
            <w:r w:rsidR="00714274">
              <w:rPr>
                <w:rFonts w:asciiTheme="minorHAnsi" w:hAnsiTheme="minorHAnsi"/>
              </w:rPr>
              <w:t>, dia</w:t>
            </w:r>
            <w:r w:rsidR="00654173">
              <w:rPr>
                <w:rFonts w:asciiTheme="minorHAnsi" w:hAnsiTheme="minorHAnsi"/>
              </w:rPr>
              <w:t xml:space="preserve"> pozitivi</w:t>
            </w:r>
          </w:p>
        </w:tc>
      </w:tr>
    </w:tbl>
    <w:p w14:paraId="6CD2662C" w14:textId="77777777" w:rsidR="00BD5AB6" w:rsidRDefault="001975FD" w:rsidP="00CE71F1">
      <w:pPr>
        <w:pStyle w:val="Naslov1"/>
      </w:pPr>
      <w:bookmarkStart w:id="8" w:name="_Toc59002850"/>
      <w:r>
        <w:lastRenderedPageBreak/>
        <w:t>Kadrovska zasedba Centra</w:t>
      </w:r>
      <w:bookmarkEnd w:id="8"/>
    </w:p>
    <w:p w14:paraId="39E09595" w14:textId="3B9D8EB9" w:rsidR="00F61FAF" w:rsidRDefault="00BD5AB6" w:rsidP="00CE71F1">
      <w:pPr>
        <w:ind w:left="0"/>
      </w:pPr>
      <w:r>
        <w:t xml:space="preserve">Center za </w:t>
      </w:r>
      <w:r w:rsidR="009F45D3">
        <w:t>digit</w:t>
      </w:r>
      <w:r w:rsidR="00621C37">
        <w:t>al</w:t>
      </w:r>
      <w:r w:rsidR="009F45D3">
        <w:t>iza</w:t>
      </w:r>
      <w:r>
        <w:t xml:space="preserve">cijo </w:t>
      </w:r>
      <w:r w:rsidR="00714274">
        <w:t>sestavljajo</w:t>
      </w:r>
      <w:r>
        <w:t>:</w:t>
      </w:r>
    </w:p>
    <w:p w14:paraId="77D74825" w14:textId="05EDC8FF" w:rsidR="00BD5AB6" w:rsidRDefault="009A39B3" w:rsidP="00CE71F1">
      <w:pPr>
        <w:pStyle w:val="Odstavekseznama"/>
        <w:numPr>
          <w:ilvl w:val="0"/>
          <w:numId w:val="29"/>
        </w:numPr>
      </w:pPr>
      <w:r>
        <w:t>vodja centra</w:t>
      </w:r>
      <w:r w:rsidR="004909F4">
        <w:t>,</w:t>
      </w:r>
    </w:p>
    <w:p w14:paraId="18F7BD89" w14:textId="0E44A419" w:rsidR="00BD5AB6" w:rsidRDefault="00BD5AB6" w:rsidP="00CE71F1">
      <w:pPr>
        <w:pStyle w:val="Odstavekseznama"/>
        <w:numPr>
          <w:ilvl w:val="0"/>
          <w:numId w:val="29"/>
        </w:numPr>
      </w:pPr>
      <w:r>
        <w:t>tehniki-operaterji na skenerjih za spisovno gradivo</w:t>
      </w:r>
      <w:r w:rsidR="002C5C66">
        <w:t xml:space="preserve"> in </w:t>
      </w:r>
      <w:proofErr w:type="spellStart"/>
      <w:r w:rsidR="002C5C66">
        <w:t>mikro</w:t>
      </w:r>
      <w:r w:rsidR="0094277C">
        <w:t>oblike</w:t>
      </w:r>
      <w:proofErr w:type="spellEnd"/>
      <w:r w:rsidR="0094277C">
        <w:t xml:space="preserve"> (mikrofilmi</w:t>
      </w:r>
      <w:r w:rsidR="00D87BEE">
        <w:t>,</w:t>
      </w:r>
      <w:r w:rsidR="0094277C">
        <w:t xml:space="preserve"> </w:t>
      </w:r>
      <w:proofErr w:type="spellStart"/>
      <w:r w:rsidR="0094277C">
        <w:t>mikrofiši</w:t>
      </w:r>
      <w:proofErr w:type="spellEnd"/>
      <w:r w:rsidR="0094277C">
        <w:t>)</w:t>
      </w:r>
      <w:r w:rsidR="004909F4">
        <w:t>.</w:t>
      </w:r>
    </w:p>
    <w:p w14:paraId="6D5DE3DC" w14:textId="67EE9669" w:rsidR="003B11F2" w:rsidRDefault="00BE78FB" w:rsidP="00CE71F1">
      <w:pPr>
        <w:ind w:left="0"/>
      </w:pPr>
      <w:r>
        <w:t>Vsaka delovna postaja ne pomeni tudi delovno mesto, temveč je število zaposlenih odvisno od potreb</w:t>
      </w:r>
      <w:r w:rsidR="00E60A8C">
        <w:t xml:space="preserve">, </w:t>
      </w:r>
      <w:r w:rsidR="00E60A8C" w:rsidRPr="00654173">
        <w:rPr>
          <w:color w:val="000000" w:themeColor="text1"/>
        </w:rPr>
        <w:t>razporeditve</w:t>
      </w:r>
      <w:r w:rsidRPr="00654173">
        <w:rPr>
          <w:color w:val="000000" w:themeColor="text1"/>
        </w:rPr>
        <w:t xml:space="preserve"> </w:t>
      </w:r>
      <w:r>
        <w:t>in kadrovske politike arhiva.</w:t>
      </w:r>
    </w:p>
    <w:p w14:paraId="5AF672D4" w14:textId="77777777" w:rsidR="00CE71F1" w:rsidRDefault="00CE71F1" w:rsidP="00CE71F1">
      <w:pPr>
        <w:ind w:left="0"/>
      </w:pPr>
    </w:p>
    <w:tbl>
      <w:tblPr>
        <w:tblStyle w:val="Svetlamreapoudarek1"/>
        <w:tblW w:w="8504" w:type="dxa"/>
        <w:tblInd w:w="534" w:type="dxa"/>
        <w:tblLook w:val="04A0" w:firstRow="1" w:lastRow="0" w:firstColumn="1" w:lastColumn="0" w:noHBand="0" w:noVBand="1"/>
        <w:tblCaption w:val="Kadrovska zasedbacentra"/>
      </w:tblPr>
      <w:tblGrid>
        <w:gridCol w:w="2409"/>
        <w:gridCol w:w="2126"/>
        <w:gridCol w:w="3969"/>
      </w:tblGrid>
      <w:tr w:rsidR="003B11F2" w14:paraId="62AB04F3" w14:textId="77777777" w:rsidTr="007F7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14:paraId="45FB6AA1" w14:textId="07C2513D" w:rsidR="003B11F2" w:rsidRPr="003B11F2" w:rsidRDefault="00CE71F1" w:rsidP="0090376E">
            <w:pPr>
              <w:ind w:left="0"/>
              <w:rPr>
                <w:rFonts w:asciiTheme="minorHAnsi" w:hAnsiTheme="minorHAnsi"/>
              </w:rPr>
            </w:pPr>
            <w:r w:rsidRPr="003B11F2">
              <w:rPr>
                <w:rFonts w:asciiTheme="minorHAnsi" w:hAnsiTheme="minorHAnsi"/>
              </w:rPr>
              <w:t>DELOVNE POSTAJE</w:t>
            </w:r>
          </w:p>
        </w:tc>
        <w:tc>
          <w:tcPr>
            <w:tcW w:w="2126" w:type="dxa"/>
          </w:tcPr>
          <w:p w14:paraId="59367821" w14:textId="2EA478A3" w:rsidR="003B11F2" w:rsidRPr="003B11F2" w:rsidRDefault="00CE71F1" w:rsidP="0090376E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VLOGA</w:t>
            </w:r>
          </w:p>
        </w:tc>
        <w:tc>
          <w:tcPr>
            <w:tcW w:w="3969" w:type="dxa"/>
          </w:tcPr>
          <w:p w14:paraId="19AB7B6F" w14:textId="0F2983F3" w:rsidR="003B11F2" w:rsidRPr="003B11F2" w:rsidRDefault="00CE71F1" w:rsidP="0090376E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B11F2">
              <w:rPr>
                <w:rFonts w:asciiTheme="minorHAnsi" w:hAnsiTheme="minorHAnsi"/>
              </w:rPr>
              <w:t>DELOVNE NALOGE</w:t>
            </w:r>
          </w:p>
        </w:tc>
      </w:tr>
      <w:tr w:rsidR="003B11F2" w:rsidRPr="003B11F2" w14:paraId="424363CD" w14:textId="77777777" w:rsidTr="00654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14:paraId="55E9BDE3" w14:textId="77777777" w:rsidR="003B11F2" w:rsidRPr="00451DC1" w:rsidRDefault="0044078D" w:rsidP="0090376E">
            <w:pPr>
              <w:ind w:left="0"/>
              <w:rPr>
                <w:rFonts w:asciiTheme="minorHAnsi" w:hAnsiTheme="minorHAnsi"/>
              </w:rPr>
            </w:pPr>
            <w:r w:rsidRPr="00451DC1">
              <w:rPr>
                <w:rFonts w:asciiTheme="minorHAnsi" w:hAnsiTheme="minorHAnsi"/>
              </w:rPr>
              <w:t>P</w:t>
            </w:r>
            <w:r w:rsidR="003B11F2" w:rsidRPr="00451DC1">
              <w:rPr>
                <w:rFonts w:asciiTheme="minorHAnsi" w:hAnsiTheme="minorHAnsi"/>
              </w:rPr>
              <w:t>rodukcijski skener</w:t>
            </w:r>
          </w:p>
        </w:tc>
        <w:tc>
          <w:tcPr>
            <w:tcW w:w="2126" w:type="dxa"/>
          </w:tcPr>
          <w:p w14:paraId="03267E9E" w14:textId="77777777" w:rsidR="003B11F2" w:rsidRPr="003B11F2" w:rsidRDefault="0044078D" w:rsidP="0090376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3B11F2" w:rsidRPr="003B11F2">
              <w:rPr>
                <w:rFonts w:asciiTheme="minorHAnsi" w:hAnsiTheme="minorHAnsi"/>
              </w:rPr>
              <w:t>ehnik-operater</w:t>
            </w:r>
          </w:p>
        </w:tc>
        <w:tc>
          <w:tcPr>
            <w:tcW w:w="3969" w:type="dxa"/>
          </w:tcPr>
          <w:p w14:paraId="76D41C02" w14:textId="6276CB77" w:rsidR="003B11F2" w:rsidRPr="003B11F2" w:rsidRDefault="0044078D" w:rsidP="0090376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3B11F2">
              <w:rPr>
                <w:rFonts w:asciiTheme="minorHAnsi" w:hAnsiTheme="minorHAnsi"/>
              </w:rPr>
              <w:t xml:space="preserve">riprava gradiva, izvedba </w:t>
            </w:r>
            <w:r w:rsidR="00621C37">
              <w:rPr>
                <w:rFonts w:asciiTheme="minorHAnsi" w:hAnsiTheme="minorHAnsi"/>
              </w:rPr>
              <w:t>digitalizacije</w:t>
            </w:r>
            <w:r w:rsidR="003B11F2">
              <w:rPr>
                <w:rFonts w:asciiTheme="minorHAnsi" w:hAnsiTheme="minorHAnsi"/>
              </w:rPr>
              <w:t xml:space="preserve">, vnos metapodatkov, kontrola </w:t>
            </w:r>
          </w:p>
        </w:tc>
      </w:tr>
      <w:tr w:rsidR="0044078D" w:rsidRPr="003B11F2" w14:paraId="6B28BB31" w14:textId="77777777" w:rsidTr="003B11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14:paraId="2E588F9B" w14:textId="77777777" w:rsidR="0044078D" w:rsidRPr="00451DC1" w:rsidRDefault="0044078D" w:rsidP="0090376E">
            <w:pPr>
              <w:ind w:left="0"/>
              <w:rPr>
                <w:rFonts w:asciiTheme="minorHAnsi" w:hAnsiTheme="minorHAnsi"/>
              </w:rPr>
            </w:pPr>
            <w:r w:rsidRPr="00451DC1">
              <w:rPr>
                <w:rFonts w:asciiTheme="minorHAnsi" w:hAnsiTheme="minorHAnsi"/>
              </w:rPr>
              <w:t>Ploski skener</w:t>
            </w:r>
          </w:p>
        </w:tc>
        <w:tc>
          <w:tcPr>
            <w:tcW w:w="2126" w:type="dxa"/>
          </w:tcPr>
          <w:p w14:paraId="168A08E0" w14:textId="77777777" w:rsidR="0044078D" w:rsidRPr="003B11F2" w:rsidRDefault="0044078D" w:rsidP="0090376E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Pr="003B11F2">
              <w:rPr>
                <w:rFonts w:asciiTheme="minorHAnsi" w:hAnsiTheme="minorHAnsi"/>
              </w:rPr>
              <w:t>ehnik-operater</w:t>
            </w:r>
          </w:p>
        </w:tc>
        <w:tc>
          <w:tcPr>
            <w:tcW w:w="3969" w:type="dxa"/>
          </w:tcPr>
          <w:p w14:paraId="48832B80" w14:textId="7BEBD35A" w:rsidR="0044078D" w:rsidRPr="003B11F2" w:rsidRDefault="0044078D" w:rsidP="0090376E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Pr="003B11F2">
              <w:rPr>
                <w:rFonts w:asciiTheme="minorHAnsi" w:hAnsiTheme="minorHAnsi"/>
              </w:rPr>
              <w:t xml:space="preserve">riprava gradiva, izvedba </w:t>
            </w:r>
            <w:r w:rsidR="00621C37">
              <w:rPr>
                <w:rFonts w:asciiTheme="minorHAnsi" w:hAnsiTheme="minorHAnsi"/>
              </w:rPr>
              <w:t>digitalizacije</w:t>
            </w:r>
            <w:r w:rsidRPr="003B11F2">
              <w:rPr>
                <w:rFonts w:asciiTheme="minorHAnsi" w:hAnsiTheme="minorHAnsi"/>
              </w:rPr>
              <w:t>, vnos metapodatkov, kontrola</w:t>
            </w:r>
          </w:p>
        </w:tc>
      </w:tr>
      <w:tr w:rsidR="0044078D" w:rsidRPr="003B11F2" w14:paraId="00FE4867" w14:textId="77777777" w:rsidTr="003B1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14:paraId="14A24402" w14:textId="77777777" w:rsidR="0044078D" w:rsidRPr="00451DC1" w:rsidRDefault="0044078D" w:rsidP="0090376E">
            <w:pPr>
              <w:ind w:left="0"/>
              <w:rPr>
                <w:rFonts w:asciiTheme="minorHAnsi" w:hAnsiTheme="minorHAnsi"/>
              </w:rPr>
            </w:pPr>
            <w:r w:rsidRPr="00451DC1">
              <w:rPr>
                <w:rFonts w:asciiTheme="minorHAnsi" w:hAnsiTheme="minorHAnsi"/>
              </w:rPr>
              <w:t>Knjižni skener</w:t>
            </w:r>
          </w:p>
        </w:tc>
        <w:tc>
          <w:tcPr>
            <w:tcW w:w="2126" w:type="dxa"/>
          </w:tcPr>
          <w:p w14:paraId="3017C849" w14:textId="77777777" w:rsidR="0044078D" w:rsidRPr="003B11F2" w:rsidRDefault="0044078D" w:rsidP="0090376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Pr="003B11F2">
              <w:rPr>
                <w:rFonts w:asciiTheme="minorHAnsi" w:hAnsiTheme="minorHAnsi"/>
              </w:rPr>
              <w:t>ehnik-operater</w:t>
            </w:r>
          </w:p>
        </w:tc>
        <w:tc>
          <w:tcPr>
            <w:tcW w:w="3969" w:type="dxa"/>
          </w:tcPr>
          <w:p w14:paraId="1B6B5DE8" w14:textId="37D823C7" w:rsidR="0044078D" w:rsidRPr="003B11F2" w:rsidRDefault="0044078D" w:rsidP="0090376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Pr="003B11F2">
              <w:rPr>
                <w:rFonts w:asciiTheme="minorHAnsi" w:hAnsiTheme="minorHAnsi"/>
              </w:rPr>
              <w:t xml:space="preserve">riprava gradiva, izvedba </w:t>
            </w:r>
            <w:r w:rsidR="00621C37">
              <w:rPr>
                <w:rFonts w:asciiTheme="minorHAnsi" w:hAnsiTheme="minorHAnsi"/>
              </w:rPr>
              <w:t>digitalizacije</w:t>
            </w:r>
            <w:r w:rsidRPr="003B11F2">
              <w:rPr>
                <w:rFonts w:asciiTheme="minorHAnsi" w:hAnsiTheme="minorHAnsi"/>
              </w:rPr>
              <w:t>, vnos metapodatkov, kontrola</w:t>
            </w:r>
          </w:p>
        </w:tc>
      </w:tr>
      <w:tr w:rsidR="0044078D" w:rsidRPr="003B11F2" w14:paraId="0B02D6EF" w14:textId="77777777" w:rsidTr="003B11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14:paraId="362C56F5" w14:textId="77777777" w:rsidR="0044078D" w:rsidRPr="00451DC1" w:rsidRDefault="0044078D" w:rsidP="0090376E">
            <w:pPr>
              <w:ind w:left="0"/>
              <w:rPr>
                <w:rFonts w:asciiTheme="minorHAnsi" w:hAnsiTheme="minorHAnsi"/>
              </w:rPr>
            </w:pPr>
            <w:r w:rsidRPr="00451DC1">
              <w:rPr>
                <w:rFonts w:asciiTheme="minorHAnsi" w:hAnsiTheme="minorHAnsi"/>
              </w:rPr>
              <w:t>Mikrofilmski skener</w:t>
            </w:r>
          </w:p>
        </w:tc>
        <w:tc>
          <w:tcPr>
            <w:tcW w:w="2126" w:type="dxa"/>
          </w:tcPr>
          <w:p w14:paraId="5E10D00B" w14:textId="77777777" w:rsidR="0044078D" w:rsidRPr="003B11F2" w:rsidRDefault="0044078D" w:rsidP="0090376E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Pr="003B11F2">
              <w:rPr>
                <w:rFonts w:asciiTheme="minorHAnsi" w:hAnsiTheme="minorHAnsi"/>
              </w:rPr>
              <w:t>ehnik-operater</w:t>
            </w:r>
          </w:p>
        </w:tc>
        <w:tc>
          <w:tcPr>
            <w:tcW w:w="3969" w:type="dxa"/>
          </w:tcPr>
          <w:p w14:paraId="460A0F89" w14:textId="54FE5409" w:rsidR="0044078D" w:rsidRPr="003B11F2" w:rsidRDefault="0044078D" w:rsidP="0090376E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Pr="003B11F2">
              <w:rPr>
                <w:rFonts w:asciiTheme="minorHAnsi" w:hAnsiTheme="minorHAnsi"/>
              </w:rPr>
              <w:t xml:space="preserve">riprava gradiva, izvedba </w:t>
            </w:r>
            <w:r w:rsidR="00621C37">
              <w:rPr>
                <w:rFonts w:asciiTheme="minorHAnsi" w:hAnsiTheme="minorHAnsi"/>
              </w:rPr>
              <w:t>digitalizacije</w:t>
            </w:r>
            <w:r w:rsidRPr="003B11F2">
              <w:rPr>
                <w:rFonts w:asciiTheme="minorHAnsi" w:hAnsiTheme="minorHAnsi"/>
              </w:rPr>
              <w:t>, vnos metapodatkov, kontrola</w:t>
            </w:r>
          </w:p>
        </w:tc>
      </w:tr>
    </w:tbl>
    <w:p w14:paraId="6B45F196" w14:textId="440D8B5F" w:rsidR="00654173" w:rsidRDefault="00CB6DD0" w:rsidP="00CE71F1">
      <w:pPr>
        <w:pStyle w:val="Naslov1"/>
        <w:ind w:left="431" w:hanging="431"/>
      </w:pPr>
      <w:bookmarkStart w:id="9" w:name="_Toc59002851"/>
      <w:r>
        <w:t xml:space="preserve">ORGANIZACIJA </w:t>
      </w:r>
      <w:r w:rsidR="00CE71F1">
        <w:t>DELA</w:t>
      </w:r>
      <w:bookmarkEnd w:id="9"/>
    </w:p>
    <w:p w14:paraId="5706630C" w14:textId="0D1A8DA6" w:rsidR="00CB6DD0" w:rsidRDefault="00461316" w:rsidP="0090376E">
      <w:r>
        <w:t>V</w:t>
      </w:r>
      <w:r w:rsidR="00CB6DD0">
        <w:t xml:space="preserve"> </w:t>
      </w:r>
      <w:r>
        <w:t xml:space="preserve">Centru </w:t>
      </w:r>
      <w:r w:rsidR="00CB6DD0">
        <w:t>sta zaposleni dve osebi (poleg vodje). Ekipa se dopolnjuje z osebo iz regionalnih arhivov.</w:t>
      </w:r>
    </w:p>
    <w:p w14:paraId="1FB9F45A" w14:textId="73C9735A" w:rsidR="00001C14" w:rsidRDefault="00E82BC9" w:rsidP="0090376E">
      <w:r>
        <w:t>Možnosti</w:t>
      </w:r>
      <w:r w:rsidR="00001C14">
        <w:t xml:space="preserve"> sodelovanja</w:t>
      </w:r>
      <w:r>
        <w:t xml:space="preserve"> z regionalnimi arhivi so naslednje</w:t>
      </w:r>
      <w:r w:rsidR="00001C14">
        <w:t>:</w:t>
      </w:r>
    </w:p>
    <w:p w14:paraId="5BE95287" w14:textId="1E2F49CE" w:rsidR="00001C14" w:rsidRDefault="00001C14" w:rsidP="00271326">
      <w:pPr>
        <w:pStyle w:val="Odstavekseznama"/>
        <w:numPr>
          <w:ilvl w:val="0"/>
          <w:numId w:val="14"/>
        </w:numPr>
      </w:pPr>
      <w:r w:rsidRPr="00CE71F1">
        <w:rPr>
          <w:b/>
        </w:rPr>
        <w:t>Predaja gradiva po reverzu</w:t>
      </w:r>
      <w:r w:rsidR="00CE71F1">
        <w:rPr>
          <w:b/>
        </w:rPr>
        <w:t xml:space="preserve">: </w:t>
      </w:r>
      <w:r>
        <w:t xml:space="preserve">delo opravijo stalno zaposleni v </w:t>
      </w:r>
      <w:r w:rsidR="00367E51">
        <w:t>Centru</w:t>
      </w:r>
      <w:r>
        <w:t>, nadomestilo se izračuna glede na porabljen čas</w:t>
      </w:r>
      <w:r w:rsidR="00AA055B">
        <w:t xml:space="preserve"> (enota je človek/dan)</w:t>
      </w:r>
      <w:r w:rsidR="002C5C66">
        <w:t>.</w:t>
      </w:r>
    </w:p>
    <w:p w14:paraId="767D61F3" w14:textId="39419BA8" w:rsidR="00AA055B" w:rsidRDefault="00DC3AA5" w:rsidP="00CE71F1">
      <w:pPr>
        <w:pStyle w:val="Odstavekseznama"/>
        <w:numPr>
          <w:ilvl w:val="0"/>
          <w:numId w:val="14"/>
        </w:numPr>
      </w:pPr>
      <w:r w:rsidRPr="00CE71F1">
        <w:rPr>
          <w:b/>
        </w:rPr>
        <w:t>Digitalizacija</w:t>
      </w:r>
      <w:r w:rsidR="00AA055B" w:rsidRPr="00CE71F1">
        <w:rPr>
          <w:b/>
        </w:rPr>
        <w:t xml:space="preserve"> gradiva regionalnih arhivov z lastnim delovnim </w:t>
      </w:r>
      <w:r w:rsidRPr="00CE71F1">
        <w:rPr>
          <w:b/>
        </w:rPr>
        <w:t>kadrom</w:t>
      </w:r>
      <w:r w:rsidR="00AA055B">
        <w:t xml:space="preserve">. </w:t>
      </w:r>
      <w:r w:rsidR="00367E51">
        <w:t>Center</w:t>
      </w:r>
      <w:r w:rsidR="0094277C">
        <w:t xml:space="preserve"> </w:t>
      </w:r>
      <w:r w:rsidR="00AA055B">
        <w:t xml:space="preserve">zagotavlja za vsak regionalni arhiv najmanj </w:t>
      </w:r>
      <w:r w:rsidR="00CE71F1">
        <w:t>pet</w:t>
      </w:r>
      <w:r w:rsidR="00AA055B">
        <w:t xml:space="preserve"> delovnih dni na leto</w:t>
      </w:r>
      <w:r w:rsidR="004E16C0">
        <w:t xml:space="preserve">, </w:t>
      </w:r>
      <w:r w:rsidR="00147AE2">
        <w:t>o</w:t>
      </w:r>
      <w:r w:rsidR="004E16C0">
        <w:t xml:space="preserve">ziroma več po potrebi in dogovoru. </w:t>
      </w:r>
      <w:r w:rsidR="00AA055B">
        <w:t>Prioriteto imajo arhivi, ki imajo manj opravljenih dni.</w:t>
      </w:r>
      <w:r>
        <w:t xml:space="preserve"> </w:t>
      </w:r>
    </w:p>
    <w:p w14:paraId="3867D045" w14:textId="77777777" w:rsidR="00410DAA" w:rsidRDefault="00A35656" w:rsidP="00CE71F1">
      <w:pPr>
        <w:pStyle w:val="Naslov1"/>
        <w:ind w:left="431" w:hanging="431"/>
      </w:pPr>
      <w:bookmarkStart w:id="10" w:name="_Toc59002852"/>
      <w:r>
        <w:t xml:space="preserve">Postopki in vloge </w:t>
      </w:r>
      <w:r w:rsidR="009A39B3">
        <w:t>pri delu Centra</w:t>
      </w:r>
      <w:bookmarkEnd w:id="10"/>
    </w:p>
    <w:p w14:paraId="7FB1EE43" w14:textId="5B1E0F68" w:rsidR="009A39B3" w:rsidRDefault="009A39B3" w:rsidP="00CE71F1">
      <w:pPr>
        <w:pStyle w:val="Naslov2"/>
      </w:pPr>
      <w:bookmarkStart w:id="11" w:name="_Toc59002853"/>
      <w:r>
        <w:t xml:space="preserve">Izbor gradiva za </w:t>
      </w:r>
      <w:r w:rsidR="009F45D3">
        <w:t>digi</w:t>
      </w:r>
      <w:r w:rsidR="00BB4FDE">
        <w:t>talizacijo</w:t>
      </w:r>
      <w:bookmarkEnd w:id="11"/>
      <w:r w:rsidR="00BB4FDE">
        <w:t xml:space="preserve"> </w:t>
      </w:r>
    </w:p>
    <w:p w14:paraId="10747104" w14:textId="2B819870" w:rsidR="007825A4" w:rsidRDefault="007825A4" w:rsidP="00CE71F1">
      <w:pPr>
        <w:ind w:left="0"/>
      </w:pPr>
      <w:r>
        <w:t>Center načeloma digit</w:t>
      </w:r>
      <w:r w:rsidR="00BB4FDE">
        <w:t>al</w:t>
      </w:r>
      <w:r w:rsidR="00503197">
        <w:t>izir</w:t>
      </w:r>
      <w:r>
        <w:t>a gradivo, ki ga izberejo slovenski arhivi v sklopu svojih letnih plan</w:t>
      </w:r>
      <w:r w:rsidR="00E3643C">
        <w:t xml:space="preserve">ov (»načrtna </w:t>
      </w:r>
      <w:r w:rsidR="00DC3AA5">
        <w:t>digitalizacija</w:t>
      </w:r>
      <w:r w:rsidR="00E3643C">
        <w:t>«)</w:t>
      </w:r>
      <w:r>
        <w:t xml:space="preserve">. </w:t>
      </w:r>
      <w:r w:rsidR="00E3643C">
        <w:t xml:space="preserve">Po potrebi Center izpelje </w:t>
      </w:r>
      <w:r>
        <w:t>tudi nar</w:t>
      </w:r>
      <w:r w:rsidR="00E3643C">
        <w:t xml:space="preserve">očila </w:t>
      </w:r>
      <w:r>
        <w:t>uporabnik</w:t>
      </w:r>
      <w:r w:rsidR="00E3643C">
        <w:t>ov</w:t>
      </w:r>
      <w:r>
        <w:t xml:space="preserve"> </w:t>
      </w:r>
      <w:r w:rsidR="00E3643C">
        <w:t xml:space="preserve">arhivskih </w:t>
      </w:r>
      <w:r>
        <w:t>čitalnic (»</w:t>
      </w:r>
      <w:r w:rsidR="00DC3AA5">
        <w:t>digitalizacija</w:t>
      </w:r>
      <w:r w:rsidR="00E3643C">
        <w:t xml:space="preserve"> na zahtevo</w:t>
      </w:r>
      <w:r>
        <w:t>«).</w:t>
      </w:r>
    </w:p>
    <w:p w14:paraId="5E207307" w14:textId="2068E237" w:rsidR="009A39B3" w:rsidRDefault="00E3643C" w:rsidP="00CE71F1">
      <w:pPr>
        <w:ind w:left="0"/>
      </w:pPr>
      <w:r>
        <w:t xml:space="preserve">Pri načrtni </w:t>
      </w:r>
      <w:r w:rsidR="009F45D3">
        <w:t>digit</w:t>
      </w:r>
      <w:r w:rsidR="00BB4FDE">
        <w:t>al</w:t>
      </w:r>
      <w:r w:rsidR="009F45D3">
        <w:t>iza</w:t>
      </w:r>
      <w:r>
        <w:t>ciji so k</w:t>
      </w:r>
      <w:r w:rsidR="009A39B3">
        <w:t>riteriji izbora gradiva različni, najbolj pogosti pa so:</w:t>
      </w:r>
    </w:p>
    <w:p w14:paraId="1DE9C5D0" w14:textId="6EDD1484" w:rsidR="009A39B3" w:rsidRDefault="009A39B3" w:rsidP="00CE71F1">
      <w:pPr>
        <w:pStyle w:val="Odstavekseznama"/>
        <w:numPr>
          <w:ilvl w:val="0"/>
          <w:numId w:val="32"/>
        </w:numPr>
        <w:ind w:left="567"/>
      </w:pPr>
      <w:r>
        <w:t>pogostost uporabe</w:t>
      </w:r>
      <w:r w:rsidR="00D87BEE">
        <w:t>,</w:t>
      </w:r>
    </w:p>
    <w:p w14:paraId="2C56701D" w14:textId="3268EF16" w:rsidR="009A39B3" w:rsidRDefault="009A39B3" w:rsidP="00CE71F1">
      <w:pPr>
        <w:pStyle w:val="Odstavekseznama"/>
        <w:numPr>
          <w:ilvl w:val="0"/>
          <w:numId w:val="32"/>
        </w:numPr>
        <w:ind w:left="567"/>
      </w:pPr>
      <w:r>
        <w:t>ogroženost</w:t>
      </w:r>
      <w:r w:rsidR="00D87BEE">
        <w:t>,</w:t>
      </w:r>
    </w:p>
    <w:p w14:paraId="0B17E12E" w14:textId="77777777" w:rsidR="009A39B3" w:rsidRDefault="009A39B3" w:rsidP="00CE71F1">
      <w:pPr>
        <w:pStyle w:val="Odstavekseznama"/>
        <w:numPr>
          <w:ilvl w:val="0"/>
          <w:numId w:val="32"/>
        </w:numPr>
        <w:ind w:left="567"/>
      </w:pPr>
      <w:r>
        <w:t>omogočanje dostopa.</w:t>
      </w:r>
    </w:p>
    <w:p w14:paraId="3A0A7EDC" w14:textId="65213FA1" w:rsidR="002C4122" w:rsidRPr="00B8673F" w:rsidRDefault="007825A4" w:rsidP="00CE71F1">
      <w:pPr>
        <w:ind w:left="0"/>
      </w:pPr>
      <w:r w:rsidRPr="00B8673F">
        <w:t xml:space="preserve">Na podlagi teh kriterijev </w:t>
      </w:r>
      <w:r w:rsidR="00451DC1">
        <w:t>se</w:t>
      </w:r>
      <w:r w:rsidRPr="00B8673F">
        <w:t xml:space="preserve"> izdela prioritetni seznam gradiva za </w:t>
      </w:r>
      <w:r w:rsidR="009F45D3">
        <w:t>digit</w:t>
      </w:r>
      <w:r w:rsidR="00621C37">
        <w:t>al</w:t>
      </w:r>
      <w:r w:rsidR="009F45D3">
        <w:t>iza</w:t>
      </w:r>
      <w:r w:rsidRPr="00B8673F">
        <w:t>cijo</w:t>
      </w:r>
      <w:r w:rsidR="00E3643C" w:rsidRPr="00B8673F">
        <w:t>.</w:t>
      </w:r>
      <w:r w:rsidR="00D20513">
        <w:t xml:space="preserve"> </w:t>
      </w:r>
      <w:r w:rsidR="00147AE2">
        <w:t>Seznam je živ dokument, ki se dopolnjuje in določa prioriteto glede na potrebe in stanje gradiva.</w:t>
      </w:r>
    </w:p>
    <w:p w14:paraId="0EEF8C00" w14:textId="75CEBC51" w:rsidR="007825A4" w:rsidRDefault="007825A4" w:rsidP="00CE71F1">
      <w:pPr>
        <w:ind w:left="0"/>
      </w:pPr>
      <w:r w:rsidRPr="00B8673F">
        <w:t xml:space="preserve">V tekočem koledarskem letu vodja Centra sprejema predloge/naročila za </w:t>
      </w:r>
      <w:r w:rsidR="009F45D3">
        <w:t>digit</w:t>
      </w:r>
      <w:r w:rsidR="00621C37">
        <w:t>al</w:t>
      </w:r>
      <w:r w:rsidR="009F45D3">
        <w:t>iza</w:t>
      </w:r>
      <w:r w:rsidRPr="00B8673F">
        <w:t>cijo.</w:t>
      </w:r>
    </w:p>
    <w:p w14:paraId="16DAA43C" w14:textId="32A86DA0" w:rsidR="00E3643C" w:rsidRDefault="006F0927" w:rsidP="00CE71F1">
      <w:pPr>
        <w:ind w:left="0"/>
      </w:pPr>
      <w:r>
        <w:t xml:space="preserve">SJAS in zunanji naročniki </w:t>
      </w:r>
      <w:r w:rsidR="00E3643C">
        <w:t xml:space="preserve">vodji Centra posredujejo seznam gradiva </w:t>
      </w:r>
      <w:r>
        <w:t xml:space="preserve">za načrtovano </w:t>
      </w:r>
      <w:r w:rsidR="009F45D3">
        <w:t>digit</w:t>
      </w:r>
      <w:r w:rsidR="00621C37">
        <w:t>al</w:t>
      </w:r>
      <w:r w:rsidR="009F45D3">
        <w:t>iza</w:t>
      </w:r>
      <w:r>
        <w:t>cijo v naslednjem poslovnem letu do 30.</w:t>
      </w:r>
      <w:r w:rsidR="0094277C">
        <w:t xml:space="preserve"> </w:t>
      </w:r>
      <w:r>
        <w:t xml:space="preserve">10. tekočega leta </w:t>
      </w:r>
      <w:r w:rsidR="00E3643C">
        <w:t>v obliki izpolnjenega obrazca (</w:t>
      </w:r>
      <w:r w:rsidR="00E3643C" w:rsidRPr="00451DC1">
        <w:rPr>
          <w:b/>
        </w:rPr>
        <w:t>PRILOGA</w:t>
      </w:r>
      <w:r w:rsidR="000913EB" w:rsidRPr="00451DC1">
        <w:rPr>
          <w:b/>
        </w:rPr>
        <w:t xml:space="preserve"> 1</w:t>
      </w:r>
      <w:r w:rsidR="00E3643C">
        <w:t>).</w:t>
      </w:r>
    </w:p>
    <w:p w14:paraId="65001D06" w14:textId="3AC4D19E" w:rsidR="00EA241E" w:rsidRDefault="00EA241E" w:rsidP="00451DC1">
      <w:pPr>
        <w:ind w:left="0"/>
      </w:pPr>
      <w:r>
        <w:lastRenderedPageBreak/>
        <w:t xml:space="preserve">Na podlagi zbranih naročil vodja Centra </w:t>
      </w:r>
      <w:r w:rsidRPr="00B8673F">
        <w:t>oblikuje načrt dela za prihodnje leto</w:t>
      </w:r>
      <w:r>
        <w:t>, ki vključuje</w:t>
      </w:r>
      <w:r w:rsidR="00461316">
        <w:t>,</w:t>
      </w:r>
      <w:r>
        <w:t xml:space="preserve"> poleg naročnika</w:t>
      </w:r>
      <w:r w:rsidR="00461316">
        <w:t>,</w:t>
      </w:r>
      <w:r>
        <w:t xml:space="preserve"> </w:t>
      </w:r>
      <w:r w:rsidR="00461316">
        <w:t>podatke o</w:t>
      </w:r>
      <w:r>
        <w:t xml:space="preserve"> </w:t>
      </w:r>
      <w:r w:rsidR="00461316">
        <w:t xml:space="preserve">gradivu, ki </w:t>
      </w:r>
      <w:r>
        <w:t>se bo digit</w:t>
      </w:r>
      <w:r w:rsidR="00BB4FDE">
        <w:t>al</w:t>
      </w:r>
      <w:r>
        <w:t>iziralo</w:t>
      </w:r>
      <w:r w:rsidR="00461316">
        <w:t xml:space="preserve"> ter</w:t>
      </w:r>
      <w:r>
        <w:t xml:space="preserve"> v katerem obdobju</w:t>
      </w:r>
      <w:r w:rsidR="00461316">
        <w:t xml:space="preserve"> bo izvedena digitalizacija</w:t>
      </w:r>
      <w:r>
        <w:t xml:space="preserve">. </w:t>
      </w:r>
      <w:r w:rsidR="00461316">
        <w:t>Načrt dela potrdi pristojna oseba.</w:t>
      </w:r>
    </w:p>
    <w:p w14:paraId="5CDB492B" w14:textId="77777777" w:rsidR="00E3643C" w:rsidRDefault="00E3643C" w:rsidP="00451DC1">
      <w:r>
        <w:t>Vodja Centra naročniku sporoči, kdaj lahko Center sprejme njihovo gradivo v obdelavo.</w:t>
      </w:r>
    </w:p>
    <w:p w14:paraId="4792E2DF" w14:textId="348B4BFF" w:rsidR="00451DC1" w:rsidRDefault="008F35AA">
      <w:r>
        <w:t xml:space="preserve">Vodja Centra vodi evidenco </w:t>
      </w:r>
      <w:r w:rsidR="009F45D3">
        <w:t>digit</w:t>
      </w:r>
      <w:r w:rsidR="00621C37">
        <w:t>al</w:t>
      </w:r>
      <w:r w:rsidR="009F45D3">
        <w:t>iza</w:t>
      </w:r>
      <w:r w:rsidR="00367E51">
        <w:t>cije</w:t>
      </w:r>
      <w:r>
        <w:t xml:space="preserve">. </w:t>
      </w:r>
      <w:r w:rsidR="00075958">
        <w:t xml:space="preserve">Vsebina evidence je navedena v </w:t>
      </w:r>
      <w:r w:rsidR="00451DC1" w:rsidRPr="00451DC1">
        <w:rPr>
          <w:b/>
        </w:rPr>
        <w:t>P</w:t>
      </w:r>
      <w:r w:rsidR="00075958" w:rsidRPr="00451DC1">
        <w:rPr>
          <w:b/>
        </w:rPr>
        <w:t xml:space="preserve">oglavju </w:t>
      </w:r>
      <w:r w:rsidR="00A92A6E" w:rsidRPr="00451DC1">
        <w:rPr>
          <w:b/>
        </w:rPr>
        <w:t>6</w:t>
      </w:r>
      <w:r w:rsidR="00A92A6E" w:rsidRPr="00A92A6E">
        <w:t>.</w:t>
      </w:r>
    </w:p>
    <w:p w14:paraId="5EEF47AE" w14:textId="77777777" w:rsidR="00451DC1" w:rsidRDefault="00451DC1"/>
    <w:tbl>
      <w:tblPr>
        <w:tblStyle w:val="Svetlamreapoudarek1"/>
        <w:tblW w:w="7938" w:type="dxa"/>
        <w:tblInd w:w="699" w:type="dxa"/>
        <w:tblLook w:val="04A0" w:firstRow="1" w:lastRow="0" w:firstColumn="1" w:lastColumn="0" w:noHBand="0" w:noVBand="1"/>
        <w:tblCaption w:val="POSTOPKI IN VLOGE PRI DELU CENTRA"/>
      </w:tblPr>
      <w:tblGrid>
        <w:gridCol w:w="4606"/>
        <w:gridCol w:w="3332"/>
      </w:tblGrid>
      <w:tr w:rsidR="00A57D1B" w14:paraId="5CA2C608" w14:textId="77777777" w:rsidTr="007F7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13AA2127" w14:textId="6769219C" w:rsidR="00A57D1B" w:rsidRPr="00A57D1B" w:rsidRDefault="00451DC1" w:rsidP="00451DC1">
            <w:pPr>
              <w:ind w:left="200"/>
              <w:rPr>
                <w:rFonts w:asciiTheme="minorHAnsi" w:hAnsiTheme="minorHAnsi"/>
              </w:rPr>
            </w:pPr>
            <w:r w:rsidRPr="00A57D1B">
              <w:rPr>
                <w:rFonts w:asciiTheme="minorHAnsi" w:hAnsiTheme="minorHAnsi"/>
              </w:rPr>
              <w:t>POSTOPEK</w:t>
            </w:r>
            <w:r>
              <w:rPr>
                <w:rFonts w:asciiTheme="minorHAnsi" w:hAnsiTheme="minorHAnsi"/>
              </w:rPr>
              <w:t xml:space="preserve"> V FAZI IZBORA</w:t>
            </w:r>
          </w:p>
        </w:tc>
        <w:tc>
          <w:tcPr>
            <w:tcW w:w="3332" w:type="dxa"/>
          </w:tcPr>
          <w:p w14:paraId="00C69084" w14:textId="4B596E60" w:rsidR="00A57D1B" w:rsidRPr="00A57D1B" w:rsidRDefault="00451DC1" w:rsidP="0090376E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A57D1B">
              <w:rPr>
                <w:rFonts w:asciiTheme="minorHAnsi" w:hAnsiTheme="minorHAnsi"/>
              </w:rPr>
              <w:t>VLOGA</w:t>
            </w:r>
          </w:p>
        </w:tc>
      </w:tr>
      <w:tr w:rsidR="00A57D1B" w14:paraId="3C346283" w14:textId="77777777" w:rsidTr="00451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6B9415F1" w14:textId="77777777" w:rsidR="00A57D1B" w:rsidRPr="00A57D1B" w:rsidRDefault="00A57D1B" w:rsidP="00451DC1">
            <w:pPr>
              <w:ind w:left="200"/>
              <w:rPr>
                <w:rFonts w:asciiTheme="minorHAnsi" w:hAnsiTheme="minorHAnsi"/>
                <w:b w:val="0"/>
              </w:rPr>
            </w:pPr>
            <w:r w:rsidRPr="00A57D1B">
              <w:rPr>
                <w:rFonts w:asciiTheme="minorHAnsi" w:hAnsiTheme="minorHAnsi"/>
                <w:b w:val="0"/>
              </w:rPr>
              <w:t>Sprejem naročil</w:t>
            </w:r>
          </w:p>
        </w:tc>
        <w:tc>
          <w:tcPr>
            <w:tcW w:w="3332" w:type="dxa"/>
          </w:tcPr>
          <w:p w14:paraId="2B1ABF94" w14:textId="161641D3" w:rsidR="00A57D1B" w:rsidRPr="00A57D1B" w:rsidRDefault="00A57D1B" w:rsidP="0090376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Vodja</w:t>
            </w:r>
            <w:r w:rsidR="00E53AFD">
              <w:rPr>
                <w:rFonts w:asciiTheme="minorHAnsi" w:hAnsiTheme="minorHAnsi"/>
              </w:rPr>
              <w:t xml:space="preserve"> </w:t>
            </w:r>
            <w:r w:rsidR="00654173">
              <w:rPr>
                <w:rFonts w:asciiTheme="minorHAnsi" w:hAnsiTheme="minorHAnsi"/>
              </w:rPr>
              <w:t>oz. pooblaščena oseba</w:t>
            </w:r>
          </w:p>
        </w:tc>
      </w:tr>
      <w:tr w:rsidR="00A57D1B" w14:paraId="340B92BB" w14:textId="77777777" w:rsidTr="00451D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40B41BF3" w14:textId="77777777" w:rsidR="00A57D1B" w:rsidRPr="00A57D1B" w:rsidRDefault="00A57D1B" w:rsidP="00451DC1">
            <w:pPr>
              <w:ind w:left="20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Organizacija naročil</w:t>
            </w:r>
          </w:p>
        </w:tc>
        <w:tc>
          <w:tcPr>
            <w:tcW w:w="3332" w:type="dxa"/>
          </w:tcPr>
          <w:p w14:paraId="58A10361" w14:textId="381EF5C9" w:rsidR="00A57D1B" w:rsidRDefault="00463F78" w:rsidP="0090376E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Vodja oz. pooblaščena oseba</w:t>
            </w:r>
          </w:p>
        </w:tc>
      </w:tr>
      <w:tr w:rsidR="00A57D1B" w14:paraId="1D5550B4" w14:textId="77777777" w:rsidTr="00451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3B08D864" w14:textId="77777777" w:rsidR="00A57D1B" w:rsidRDefault="00A57D1B" w:rsidP="00451DC1">
            <w:pPr>
              <w:ind w:left="20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Obveščanje o razpoložljivosti</w:t>
            </w:r>
          </w:p>
        </w:tc>
        <w:tc>
          <w:tcPr>
            <w:tcW w:w="3332" w:type="dxa"/>
          </w:tcPr>
          <w:p w14:paraId="5D62409B" w14:textId="11F71105" w:rsidR="00A57D1B" w:rsidRDefault="00463F78" w:rsidP="0090376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Vodja oz. pooblaščena oseba</w:t>
            </w:r>
          </w:p>
        </w:tc>
      </w:tr>
      <w:tr w:rsidR="008F35AA" w14:paraId="1E312718" w14:textId="77777777" w:rsidTr="00451D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6D05CD6C" w14:textId="5A42D5F3" w:rsidR="008F35AA" w:rsidRPr="008F35AA" w:rsidRDefault="008F35AA" w:rsidP="00451DC1">
            <w:pPr>
              <w:ind w:left="200"/>
              <w:rPr>
                <w:rFonts w:asciiTheme="minorHAnsi" w:hAnsiTheme="minorHAnsi"/>
                <w:b w:val="0"/>
              </w:rPr>
            </w:pPr>
            <w:r w:rsidRPr="008F35AA">
              <w:rPr>
                <w:rFonts w:asciiTheme="minorHAnsi" w:hAnsiTheme="minorHAnsi"/>
                <w:b w:val="0"/>
              </w:rPr>
              <w:t>Vodenje evidence</w:t>
            </w:r>
            <w:r w:rsidR="000913EB">
              <w:rPr>
                <w:rFonts w:asciiTheme="minorHAnsi" w:hAnsiTheme="minorHAnsi"/>
                <w:b w:val="0"/>
              </w:rPr>
              <w:t xml:space="preserve"> o naročilih</w:t>
            </w:r>
          </w:p>
        </w:tc>
        <w:tc>
          <w:tcPr>
            <w:tcW w:w="3332" w:type="dxa"/>
          </w:tcPr>
          <w:p w14:paraId="12A6A5BE" w14:textId="1DE9E231" w:rsidR="008F35AA" w:rsidRDefault="00463F78" w:rsidP="0090376E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Vodja oz. pooblaščena oseba</w:t>
            </w:r>
          </w:p>
        </w:tc>
      </w:tr>
    </w:tbl>
    <w:p w14:paraId="5EB5789E" w14:textId="77777777" w:rsidR="00A57D1B" w:rsidRDefault="00A57D1B" w:rsidP="0090376E">
      <w:pPr>
        <w:ind w:left="993"/>
      </w:pPr>
    </w:p>
    <w:p w14:paraId="72E12860" w14:textId="77777777" w:rsidR="009A39B3" w:rsidRPr="00451DC1" w:rsidRDefault="009A39B3" w:rsidP="00451DC1">
      <w:pPr>
        <w:pStyle w:val="Naslov2"/>
      </w:pPr>
      <w:bookmarkStart w:id="12" w:name="_Toc59002854"/>
      <w:r w:rsidRPr="00451DC1">
        <w:t>Postopki in vloge pri sprejemu gradiva v Center</w:t>
      </w:r>
      <w:r w:rsidR="007C4439" w:rsidRPr="00451DC1">
        <w:t xml:space="preserve"> in vračanju</w:t>
      </w:r>
      <w:bookmarkEnd w:id="12"/>
    </w:p>
    <w:p w14:paraId="49B7936E" w14:textId="7FD803E6" w:rsidR="00A92A6E" w:rsidRDefault="00A92A6E" w:rsidP="00451DC1">
      <w:pPr>
        <w:ind w:left="0"/>
      </w:pPr>
      <w:r>
        <w:t xml:space="preserve">Gradivo sprejme v Center vodja ali njegov </w:t>
      </w:r>
      <w:r w:rsidR="00D20513">
        <w:t>namestnik</w:t>
      </w:r>
      <w:r>
        <w:t xml:space="preserve">. Ob sprejemu se izpolni reverz </w:t>
      </w:r>
      <w:r w:rsidR="00E82BC9">
        <w:t>(</w:t>
      </w:r>
      <w:r w:rsidRPr="00451DC1">
        <w:rPr>
          <w:b/>
        </w:rPr>
        <w:t>PRILOGA</w:t>
      </w:r>
      <w:r w:rsidR="000913EB" w:rsidRPr="00451DC1">
        <w:rPr>
          <w:b/>
        </w:rPr>
        <w:t xml:space="preserve"> 2</w:t>
      </w:r>
      <w:r w:rsidR="00E82BC9">
        <w:t>).</w:t>
      </w:r>
      <w:r>
        <w:t xml:space="preserve"> </w:t>
      </w:r>
    </w:p>
    <w:p w14:paraId="229FB888" w14:textId="5E030F46" w:rsidR="00BE78FB" w:rsidRDefault="00BE78FB" w:rsidP="00451DC1">
      <w:pPr>
        <w:ind w:left="0"/>
      </w:pPr>
      <w:r>
        <w:t>Center sprejema le gradivo, ki je urejeno</w:t>
      </w:r>
      <w:r w:rsidR="00D91209">
        <w:t xml:space="preserve"> in</w:t>
      </w:r>
      <w:r>
        <w:t xml:space="preserve"> popisano.</w:t>
      </w:r>
      <w:r w:rsidR="00D91209">
        <w:t xml:space="preserve"> Iz gradiva morajo biti odstranjene sponke, prepognjeno naj se previdno zravna in med </w:t>
      </w:r>
      <w:r w:rsidR="009F45D3">
        <w:t>digit</w:t>
      </w:r>
      <w:r w:rsidR="00621C37">
        <w:t>al</w:t>
      </w:r>
      <w:r w:rsidR="009F45D3">
        <w:t>iza</w:t>
      </w:r>
      <w:r w:rsidR="00D91209">
        <w:t xml:space="preserve">cijo po </w:t>
      </w:r>
      <w:r w:rsidR="006F0927">
        <w:t>potrebi</w:t>
      </w:r>
      <w:r w:rsidR="00D91209">
        <w:t xml:space="preserve"> pritrdi na površino (</w:t>
      </w:r>
      <w:r w:rsidR="006F0927">
        <w:t>skladno z zahtevami materialnega varstva</w:t>
      </w:r>
      <w:r w:rsidR="00D91209">
        <w:t>).</w:t>
      </w:r>
      <w:r w:rsidR="00BA42E9">
        <w:t xml:space="preserve"> Pri sprejemu gradiva v Center mora biti na tehničnih enotah razvidna signatura in izvor gradiva. </w:t>
      </w:r>
    </w:p>
    <w:p w14:paraId="6476FD84" w14:textId="5B1BF249" w:rsidR="00580E41" w:rsidRDefault="00BE78FB" w:rsidP="00451DC1">
      <w:pPr>
        <w:ind w:left="0"/>
      </w:pPr>
      <w:r>
        <w:t xml:space="preserve">Gradivu mora </w:t>
      </w:r>
      <w:r w:rsidR="00A92A6E">
        <w:t xml:space="preserve">biti </w:t>
      </w:r>
      <w:r>
        <w:t>priložena</w:t>
      </w:r>
      <w:r w:rsidR="00580E41">
        <w:t xml:space="preserve"> naslednja dokumentacija:</w:t>
      </w:r>
    </w:p>
    <w:p w14:paraId="4DFBFD14" w14:textId="366DE911" w:rsidR="00E82BC9" w:rsidRDefault="00E82BC9" w:rsidP="00451DC1">
      <w:pPr>
        <w:pStyle w:val="Odstavekseznama"/>
        <w:numPr>
          <w:ilvl w:val="0"/>
          <w:numId w:val="7"/>
        </w:numPr>
        <w:ind w:left="709"/>
      </w:pPr>
      <w:r>
        <w:t xml:space="preserve">seznam gradiva za </w:t>
      </w:r>
      <w:r w:rsidR="009F45D3">
        <w:t>digit</w:t>
      </w:r>
      <w:r w:rsidR="00621C37">
        <w:t>al</w:t>
      </w:r>
      <w:r w:rsidR="009F45D3">
        <w:t>iza</w:t>
      </w:r>
      <w:r>
        <w:t>cijo z natančnim popisom gradiva (do nivoja združenega dokumenta) in naborom metapodatkov (</w:t>
      </w:r>
      <w:r w:rsidRPr="00451DC1">
        <w:rPr>
          <w:b/>
        </w:rPr>
        <w:t>PRILOGA 1</w:t>
      </w:r>
      <w:r>
        <w:t>)</w:t>
      </w:r>
    </w:p>
    <w:p w14:paraId="6CDE9FB2" w14:textId="1A44A999" w:rsidR="00E82BC9" w:rsidRDefault="00E82BC9" w:rsidP="00451DC1">
      <w:pPr>
        <w:pStyle w:val="Odstavekseznama"/>
        <w:numPr>
          <w:ilvl w:val="0"/>
          <w:numId w:val="7"/>
        </w:numPr>
        <w:ind w:left="709"/>
      </w:pPr>
      <w:r>
        <w:t>reverz (</w:t>
      </w:r>
      <w:r w:rsidRPr="00451DC1">
        <w:rPr>
          <w:b/>
        </w:rPr>
        <w:t>PRILOGA 2</w:t>
      </w:r>
      <w:r>
        <w:t>)</w:t>
      </w:r>
    </w:p>
    <w:p w14:paraId="43E88F10" w14:textId="68A6F06B" w:rsidR="00580E41" w:rsidRDefault="001409C2" w:rsidP="00451DC1">
      <w:pPr>
        <w:pStyle w:val="Odstavekseznama"/>
        <w:numPr>
          <w:ilvl w:val="0"/>
          <w:numId w:val="7"/>
        </w:numPr>
        <w:ind w:left="709"/>
      </w:pPr>
      <w:r>
        <w:t xml:space="preserve">Specifikacija za </w:t>
      </w:r>
      <w:r w:rsidR="009F45D3">
        <w:t>digit</w:t>
      </w:r>
      <w:r w:rsidR="00621C37">
        <w:t>al</w:t>
      </w:r>
      <w:r w:rsidR="009F45D3">
        <w:t>iza</w:t>
      </w:r>
      <w:r w:rsidR="00580E41">
        <w:t>cijo arhivskega gradiva</w:t>
      </w:r>
      <w:r w:rsidR="00295621">
        <w:t>.</w:t>
      </w:r>
    </w:p>
    <w:p w14:paraId="7B75651F" w14:textId="3EBD043C" w:rsidR="00A92A6E" w:rsidRDefault="00A92A6E" w:rsidP="00451DC1">
      <w:pPr>
        <w:ind w:left="0"/>
      </w:pPr>
      <w:r>
        <w:t xml:space="preserve">Gradivo se zloži na police v priročno skladišče. Gradivo z omejitvami dostopa se zloži v </w:t>
      </w:r>
      <w:r w:rsidR="00461316">
        <w:t>omare v Centu za digitalizacijo</w:t>
      </w:r>
      <w:r>
        <w:t>, ki omogoča</w:t>
      </w:r>
      <w:r w:rsidR="00461316">
        <w:t>jo</w:t>
      </w:r>
      <w:r>
        <w:t xml:space="preserve"> zaklepanje</w:t>
      </w:r>
      <w:r w:rsidR="00D20513">
        <w:t xml:space="preserve">, </w:t>
      </w:r>
      <w:r w:rsidR="00461316">
        <w:t xml:space="preserve">oziroma </w:t>
      </w:r>
      <w:r w:rsidR="00D20513">
        <w:t xml:space="preserve">se ga </w:t>
      </w:r>
      <w:r w:rsidR="00461316">
        <w:t xml:space="preserve">hrani </w:t>
      </w:r>
      <w:r w:rsidR="00D20513">
        <w:t>v depo</w:t>
      </w:r>
      <w:r w:rsidR="00461316">
        <w:t>ju dokler ni na vrsti za digitalizacijo</w:t>
      </w:r>
      <w:r w:rsidR="00D20513">
        <w:t>.</w:t>
      </w:r>
    </w:p>
    <w:p w14:paraId="61B53F76" w14:textId="3E681D3F" w:rsidR="00A92A6E" w:rsidRDefault="00BE78FB" w:rsidP="00451DC1">
      <w:pPr>
        <w:ind w:left="0"/>
      </w:pPr>
      <w:r>
        <w:t>Oseba, ki gradivo sprejme</w:t>
      </w:r>
      <w:r w:rsidR="00580E41">
        <w:t>,</w:t>
      </w:r>
      <w:r>
        <w:t xml:space="preserve"> preveri gradivo, njegovo količino in obrazce</w:t>
      </w:r>
      <w:r w:rsidRPr="00D9690E">
        <w:t>.</w:t>
      </w:r>
      <w:r w:rsidR="00B8673F">
        <w:t xml:space="preserve"> </w:t>
      </w:r>
      <w:r w:rsidR="00E26F4A" w:rsidRPr="00B8673F">
        <w:t>Pripravi delovni nalog (</w:t>
      </w:r>
      <w:r w:rsidR="00E26F4A" w:rsidRPr="00451DC1">
        <w:rPr>
          <w:b/>
        </w:rPr>
        <w:t xml:space="preserve">PRILOGA </w:t>
      </w:r>
      <w:r w:rsidR="00295621">
        <w:rPr>
          <w:b/>
        </w:rPr>
        <w:t>5</w:t>
      </w:r>
      <w:r w:rsidR="00E26F4A" w:rsidRPr="00B8673F">
        <w:t>)</w:t>
      </w:r>
      <w:r w:rsidR="000927BE" w:rsidRPr="00D9690E">
        <w:t>, ki ga dopolnjuje sproti ob delu oziroma ob zaključku dela.</w:t>
      </w:r>
    </w:p>
    <w:p w14:paraId="03795C1C" w14:textId="6A8D7E53" w:rsidR="00B50A0A" w:rsidRDefault="00B50A0A" w:rsidP="0090376E"/>
    <w:tbl>
      <w:tblPr>
        <w:tblStyle w:val="Svetlamreapoudarek1"/>
        <w:tblW w:w="7938" w:type="dxa"/>
        <w:tblInd w:w="699" w:type="dxa"/>
        <w:tblLook w:val="04A0" w:firstRow="1" w:lastRow="0" w:firstColumn="1" w:lastColumn="0" w:noHBand="0" w:noVBand="1"/>
        <w:tblCaption w:val="Postopki in vloge pri sprejemu gradiva v Center in vračanju"/>
      </w:tblPr>
      <w:tblGrid>
        <w:gridCol w:w="4606"/>
        <w:gridCol w:w="3332"/>
      </w:tblGrid>
      <w:tr w:rsidR="00A92A6E" w:rsidRPr="00A92A6E" w14:paraId="4DD5B5AD" w14:textId="77777777" w:rsidTr="007F7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01506C9C" w14:textId="14DA74B0" w:rsidR="00A92A6E" w:rsidRPr="00A92A6E" w:rsidRDefault="00451DC1" w:rsidP="0090376E">
            <w:pPr>
              <w:ind w:left="1134" w:hanging="1100"/>
            </w:pPr>
            <w:r w:rsidRPr="00A92A6E">
              <w:t xml:space="preserve">POSTOPEK V FAZI </w:t>
            </w:r>
            <w:r>
              <w:t>SPREJEMA</w:t>
            </w:r>
          </w:p>
        </w:tc>
        <w:tc>
          <w:tcPr>
            <w:tcW w:w="3332" w:type="dxa"/>
          </w:tcPr>
          <w:p w14:paraId="05634EE1" w14:textId="7721B380" w:rsidR="00A92A6E" w:rsidRPr="00A92A6E" w:rsidRDefault="00451DC1" w:rsidP="0090376E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92A6E">
              <w:t>VLOGA</w:t>
            </w:r>
          </w:p>
        </w:tc>
      </w:tr>
      <w:tr w:rsidR="00A92A6E" w:rsidRPr="00A92A6E" w14:paraId="4B0EB802" w14:textId="77777777" w:rsidTr="00451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1AA78C11" w14:textId="77777777" w:rsidR="00A92A6E" w:rsidRPr="00A92A6E" w:rsidRDefault="00A92A6E" w:rsidP="0090376E">
            <w:pPr>
              <w:ind w:left="34"/>
              <w:rPr>
                <w:b w:val="0"/>
              </w:rPr>
            </w:pPr>
            <w:r w:rsidRPr="00A92A6E">
              <w:rPr>
                <w:b w:val="0"/>
              </w:rPr>
              <w:t xml:space="preserve">Sprejem </w:t>
            </w:r>
            <w:r>
              <w:rPr>
                <w:b w:val="0"/>
              </w:rPr>
              <w:t>gradiva</w:t>
            </w:r>
          </w:p>
        </w:tc>
        <w:tc>
          <w:tcPr>
            <w:tcW w:w="3332" w:type="dxa"/>
          </w:tcPr>
          <w:p w14:paraId="28B53714" w14:textId="40F005C5" w:rsidR="00A92A6E" w:rsidRPr="00A92A6E" w:rsidRDefault="00463F78" w:rsidP="00923EB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 xml:space="preserve">Vodja oz. </w:t>
            </w:r>
            <w:r w:rsidR="00D20513">
              <w:rPr>
                <w:rFonts w:asciiTheme="minorHAnsi" w:hAnsiTheme="minorHAnsi"/>
              </w:rPr>
              <w:t>namestnik</w:t>
            </w:r>
          </w:p>
        </w:tc>
      </w:tr>
      <w:tr w:rsidR="00D20513" w:rsidRPr="00A92A6E" w14:paraId="24A3FC18" w14:textId="77777777" w:rsidTr="00451D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0EB5F1FB" w14:textId="77777777" w:rsidR="00D20513" w:rsidRPr="00A92A6E" w:rsidRDefault="00D20513" w:rsidP="00D20513">
            <w:pPr>
              <w:ind w:left="0"/>
              <w:rPr>
                <w:b w:val="0"/>
              </w:rPr>
            </w:pPr>
            <w:r>
              <w:rPr>
                <w:b w:val="0"/>
              </w:rPr>
              <w:t>Pregled obrazcev</w:t>
            </w:r>
          </w:p>
        </w:tc>
        <w:tc>
          <w:tcPr>
            <w:tcW w:w="3332" w:type="dxa"/>
          </w:tcPr>
          <w:p w14:paraId="7510E812" w14:textId="531A2517" w:rsidR="00D20513" w:rsidRPr="00A92A6E" w:rsidRDefault="00D20513" w:rsidP="00D20513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C0794">
              <w:rPr>
                <w:rFonts w:asciiTheme="minorHAnsi" w:hAnsiTheme="minorHAnsi"/>
              </w:rPr>
              <w:t>Vodja oz. namestnik</w:t>
            </w:r>
          </w:p>
        </w:tc>
      </w:tr>
      <w:tr w:rsidR="00D20513" w:rsidRPr="00A92A6E" w14:paraId="65839ED9" w14:textId="77777777" w:rsidTr="00451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420ADA71" w14:textId="77777777" w:rsidR="00D20513" w:rsidRPr="00A92A6E" w:rsidRDefault="00D20513" w:rsidP="00D20513">
            <w:pPr>
              <w:ind w:left="0"/>
              <w:rPr>
                <w:b w:val="0"/>
              </w:rPr>
            </w:pPr>
            <w:r>
              <w:rPr>
                <w:b w:val="0"/>
              </w:rPr>
              <w:t>Pregled gradiva in količine</w:t>
            </w:r>
          </w:p>
        </w:tc>
        <w:tc>
          <w:tcPr>
            <w:tcW w:w="3332" w:type="dxa"/>
          </w:tcPr>
          <w:p w14:paraId="356B03F5" w14:textId="2D0DCAFC" w:rsidR="00D20513" w:rsidRPr="00A92A6E" w:rsidRDefault="00D20513" w:rsidP="00D2051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0794">
              <w:rPr>
                <w:rFonts w:asciiTheme="minorHAnsi" w:hAnsiTheme="minorHAnsi"/>
              </w:rPr>
              <w:t>Vodja oz. namestnik</w:t>
            </w:r>
          </w:p>
        </w:tc>
      </w:tr>
    </w:tbl>
    <w:p w14:paraId="35EB7DC6" w14:textId="62F02EA8" w:rsidR="00367E51" w:rsidRDefault="00367E51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</w:rPr>
      </w:pPr>
    </w:p>
    <w:p w14:paraId="7E442A96" w14:textId="16B51AF6" w:rsidR="009A39B3" w:rsidRDefault="009A39B3" w:rsidP="00451DC1">
      <w:pPr>
        <w:pStyle w:val="Naslov2"/>
      </w:pPr>
      <w:bookmarkStart w:id="13" w:name="_Toc59002855"/>
      <w:r w:rsidRPr="009A39B3">
        <w:t xml:space="preserve">Postopki in vloge pri </w:t>
      </w:r>
      <w:r>
        <w:t>pripravi</w:t>
      </w:r>
      <w:r w:rsidRPr="009A39B3">
        <w:t xml:space="preserve"> gradiva</w:t>
      </w:r>
      <w:r>
        <w:t xml:space="preserve"> za </w:t>
      </w:r>
      <w:r w:rsidR="009F45D3">
        <w:t>digit</w:t>
      </w:r>
      <w:r w:rsidR="00BB4FDE">
        <w:t>al</w:t>
      </w:r>
      <w:r w:rsidR="009F45D3">
        <w:t>iza</w:t>
      </w:r>
      <w:r>
        <w:t>cijo</w:t>
      </w:r>
      <w:bookmarkEnd w:id="13"/>
    </w:p>
    <w:p w14:paraId="7A982D07" w14:textId="77777777" w:rsidR="000913EB" w:rsidRDefault="000913EB" w:rsidP="00451DC1">
      <w:pPr>
        <w:ind w:left="0"/>
      </w:pPr>
      <w:r>
        <w:t>Na delovni postaji je možno obdelovati le eno tehnično enoto naenkrat.</w:t>
      </w:r>
    </w:p>
    <w:p w14:paraId="3B0453FD" w14:textId="2B94A4EE" w:rsidR="000913EB" w:rsidRDefault="000913EB" w:rsidP="00451DC1">
      <w:pPr>
        <w:ind w:left="0"/>
      </w:pPr>
      <w:r>
        <w:t xml:space="preserve">V primeru dvomov, za katero vrsto </w:t>
      </w:r>
      <w:r w:rsidR="009F45D3">
        <w:t>digit</w:t>
      </w:r>
      <w:r w:rsidR="00621C37">
        <w:t>al</w:t>
      </w:r>
      <w:r w:rsidR="009F45D3">
        <w:t>iza</w:t>
      </w:r>
      <w:r>
        <w:t xml:space="preserve">cije se odločiti, se </w:t>
      </w:r>
      <w:r w:rsidR="00DC3AA5">
        <w:t xml:space="preserve">izvajalci digitalizacije </w:t>
      </w:r>
      <w:r w:rsidR="00EA241E">
        <w:t xml:space="preserve">posvetujejo </w:t>
      </w:r>
      <w:r>
        <w:t>s konservatorsko službo</w:t>
      </w:r>
      <w:r w:rsidR="00EA241E">
        <w:t xml:space="preserve"> Arhiva R</w:t>
      </w:r>
      <w:r w:rsidR="00451DC1">
        <w:t xml:space="preserve">epublike </w:t>
      </w:r>
      <w:r w:rsidR="00EA241E">
        <w:t>S</w:t>
      </w:r>
      <w:r w:rsidR="00451DC1">
        <w:t>lovenije</w:t>
      </w:r>
      <w:r>
        <w:t>.</w:t>
      </w:r>
    </w:p>
    <w:p w14:paraId="3016E0B6" w14:textId="292CD6B8" w:rsidR="000913EB" w:rsidRDefault="000913EB" w:rsidP="00451DC1">
      <w:pPr>
        <w:ind w:left="0"/>
      </w:pPr>
      <w:r>
        <w:t xml:space="preserve">V primeru, da je gradivo poškodovano se </w:t>
      </w:r>
      <w:r w:rsidR="00DC3AA5">
        <w:t xml:space="preserve">izvajalci digitalizacije </w:t>
      </w:r>
      <w:r w:rsidR="00EA241E">
        <w:t>posvetujejo s</w:t>
      </w:r>
      <w:r>
        <w:t xml:space="preserve"> konservatorsko službo, ki odredi nadaljnje postopanje z gradivom (konservatorski poseg, previdnost pri ravnanju, izbira druge vrste postopka </w:t>
      </w:r>
      <w:r w:rsidR="009F45D3">
        <w:t>digit</w:t>
      </w:r>
      <w:r w:rsidR="00621C37">
        <w:t>al</w:t>
      </w:r>
      <w:r w:rsidR="009F45D3">
        <w:t>iza</w:t>
      </w:r>
      <w:r>
        <w:t>cije).</w:t>
      </w:r>
    </w:p>
    <w:p w14:paraId="2F873047" w14:textId="77777777" w:rsidR="000913EB" w:rsidRDefault="00CC560E" w:rsidP="00451DC1">
      <w:pPr>
        <w:ind w:left="0"/>
      </w:pPr>
      <w:r>
        <w:t>Gradivo pripravi tehnik-operater</w:t>
      </w:r>
      <w:r w:rsidR="000913EB">
        <w:t>:</w:t>
      </w:r>
    </w:p>
    <w:p w14:paraId="04F349C4" w14:textId="4F6ECCC6" w:rsidR="00CC560E" w:rsidRDefault="001B6311" w:rsidP="00451DC1">
      <w:pPr>
        <w:pStyle w:val="Odstavekseznama"/>
        <w:numPr>
          <w:ilvl w:val="0"/>
          <w:numId w:val="33"/>
        </w:numPr>
      </w:pPr>
      <w:r>
        <w:lastRenderedPageBreak/>
        <w:t xml:space="preserve">gradivo </w:t>
      </w:r>
      <w:r w:rsidR="000913EB">
        <w:t>pregleda</w:t>
      </w:r>
      <w:r w:rsidR="006C41D2">
        <w:t xml:space="preserve"> za poškodbe</w:t>
      </w:r>
      <w:r w:rsidR="000913EB">
        <w:t xml:space="preserve"> in odstrani</w:t>
      </w:r>
      <w:r>
        <w:t xml:space="preserve"> </w:t>
      </w:r>
      <w:r w:rsidR="000913EB">
        <w:t>morebitne sponke (če so te še ostale)</w:t>
      </w:r>
      <w:r w:rsidR="00E82BC9">
        <w:t>;</w:t>
      </w:r>
    </w:p>
    <w:p w14:paraId="36F0D02B" w14:textId="68B2A8E2" w:rsidR="00E82BC9" w:rsidRDefault="00E82BC9" w:rsidP="00451DC1">
      <w:pPr>
        <w:pStyle w:val="Odstavekseznama"/>
        <w:numPr>
          <w:ilvl w:val="0"/>
          <w:numId w:val="33"/>
        </w:numPr>
      </w:pPr>
      <w:r>
        <w:t>pripravi delovno površino;</w:t>
      </w:r>
    </w:p>
    <w:p w14:paraId="7F8AE9F1" w14:textId="0EBF86EC" w:rsidR="000913EB" w:rsidRDefault="001B6311" w:rsidP="00451DC1">
      <w:pPr>
        <w:pStyle w:val="Odstavekseznama"/>
        <w:numPr>
          <w:ilvl w:val="0"/>
          <w:numId w:val="33"/>
        </w:numPr>
      </w:pPr>
      <w:r>
        <w:t>o</w:t>
      </w:r>
      <w:r w:rsidR="000913EB">
        <w:t>pravi morebitno kalibracijo strojne opreme.</w:t>
      </w:r>
    </w:p>
    <w:p w14:paraId="4C4FB018" w14:textId="07A2769F" w:rsidR="00323699" w:rsidRDefault="00323699" w:rsidP="0090376E">
      <w:pPr>
        <w:ind w:left="1134"/>
      </w:pPr>
    </w:p>
    <w:p w14:paraId="282371D8" w14:textId="0530E10B" w:rsidR="00D91209" w:rsidRDefault="00DC3AA5" w:rsidP="00451DC1">
      <w:pPr>
        <w:ind w:left="0"/>
      </w:pPr>
      <w:r>
        <w:t>Pogoji in pravila za r</w:t>
      </w:r>
      <w:r w:rsidR="00D91209">
        <w:t>avnanje z gradivom:</w:t>
      </w:r>
    </w:p>
    <w:p w14:paraId="72D33F3C" w14:textId="3DE2B100" w:rsidR="00D91209" w:rsidRDefault="00D91209" w:rsidP="00451DC1">
      <w:pPr>
        <w:pStyle w:val="Odstavekseznama"/>
        <w:numPr>
          <w:ilvl w:val="0"/>
          <w:numId w:val="33"/>
        </w:numPr>
      </w:pPr>
      <w:r>
        <w:t>p</w:t>
      </w:r>
      <w:r w:rsidRPr="00D91209">
        <w:t>oskrbimo, da so naše roke in delovne površine čiste</w:t>
      </w:r>
      <w:r w:rsidR="005D3F83">
        <w:t xml:space="preserve">; za čiščenje površine skenerja </w:t>
      </w:r>
      <w:r w:rsidR="00D92763">
        <w:t>ravnamo v skladu z navodili proizvajalca</w:t>
      </w:r>
      <w:r w:rsidR="00EA241E">
        <w:t>,</w:t>
      </w:r>
    </w:p>
    <w:p w14:paraId="2D2DE3D9" w14:textId="3CAD1A54" w:rsidR="00D91209" w:rsidRDefault="00D91209" w:rsidP="00451DC1">
      <w:pPr>
        <w:pStyle w:val="Odstavekseznama"/>
        <w:numPr>
          <w:ilvl w:val="0"/>
          <w:numId w:val="33"/>
        </w:numPr>
      </w:pPr>
      <w:r>
        <w:t>p</w:t>
      </w:r>
      <w:r w:rsidRPr="00D91209">
        <w:t>ri občutljivem gradivu uporabljamo rokavice</w:t>
      </w:r>
      <w:r w:rsidR="00EA241E">
        <w:t>,</w:t>
      </w:r>
    </w:p>
    <w:p w14:paraId="548AC9D5" w14:textId="57D7CD60" w:rsidR="005D3F83" w:rsidRDefault="005D3F83" w:rsidP="00451DC1">
      <w:pPr>
        <w:pStyle w:val="Odstavekseznama"/>
        <w:numPr>
          <w:ilvl w:val="0"/>
          <w:numId w:val="33"/>
        </w:numPr>
      </w:pPr>
      <w:r>
        <w:t>rokavice so obvezne pri fotografijah; te prijemljemo le na robovih</w:t>
      </w:r>
      <w:r w:rsidR="00EA241E">
        <w:t>,</w:t>
      </w:r>
    </w:p>
    <w:p w14:paraId="6B6DCD96" w14:textId="0CEEB2F2" w:rsidR="00C93D0B" w:rsidRDefault="00C93D0B" w:rsidP="00451DC1">
      <w:pPr>
        <w:pStyle w:val="Odstavekseznama"/>
        <w:numPr>
          <w:ilvl w:val="0"/>
          <w:numId w:val="33"/>
        </w:numPr>
      </w:pPr>
      <w:r>
        <w:t>hrana in pijača ne spadajo poleg arhivskega gradiva</w:t>
      </w:r>
      <w:r w:rsidR="00EA241E">
        <w:t>,</w:t>
      </w:r>
    </w:p>
    <w:p w14:paraId="13B2C359" w14:textId="29B4541F" w:rsidR="007B2265" w:rsidRDefault="00C93D0B" w:rsidP="00451DC1">
      <w:pPr>
        <w:pStyle w:val="Odstavekseznama"/>
        <w:numPr>
          <w:ilvl w:val="0"/>
          <w:numId w:val="33"/>
        </w:numPr>
      </w:pPr>
      <w:r>
        <w:t>po gr</w:t>
      </w:r>
      <w:r w:rsidR="007B2265">
        <w:t>adivu ne pišemo</w:t>
      </w:r>
      <w:r w:rsidR="00AF5A84">
        <w:t>,</w:t>
      </w:r>
    </w:p>
    <w:p w14:paraId="177C4800" w14:textId="39774A4A" w:rsidR="00C93D0B" w:rsidRDefault="00C93D0B" w:rsidP="00451DC1">
      <w:pPr>
        <w:pStyle w:val="Odstavekseznama"/>
        <w:numPr>
          <w:ilvl w:val="0"/>
          <w:numId w:val="33"/>
        </w:numPr>
      </w:pPr>
      <w:r>
        <w:t>pri zapisovanju opomb uporabljamo le svinčnik; kemični svinčniki, nalivna peresa, flomastri in druga tintna pisala so prepovedana</w:t>
      </w:r>
      <w:r w:rsidR="00AF5A84">
        <w:t>,</w:t>
      </w:r>
    </w:p>
    <w:p w14:paraId="15E2E7C4" w14:textId="54279BF1" w:rsidR="00C93D0B" w:rsidRDefault="00C93D0B" w:rsidP="00451DC1">
      <w:pPr>
        <w:pStyle w:val="Odstavekseznama"/>
        <w:numPr>
          <w:ilvl w:val="0"/>
          <w:numId w:val="33"/>
        </w:numPr>
      </w:pPr>
      <w:r>
        <w:t xml:space="preserve">prašno gradivo lahko očistimo z mehko krtačo ali antistatičnim omelom, če konservatorska </w:t>
      </w:r>
      <w:r w:rsidR="00AF5A84">
        <w:t xml:space="preserve">služba </w:t>
      </w:r>
      <w:r>
        <w:t>tega izrecno ne prepove</w:t>
      </w:r>
      <w:r w:rsidR="00AF5A84">
        <w:t>,</w:t>
      </w:r>
    </w:p>
    <w:p w14:paraId="3CE213C9" w14:textId="3C7DAA13" w:rsidR="00D91209" w:rsidRDefault="00D91209" w:rsidP="00451DC1">
      <w:pPr>
        <w:pStyle w:val="Odstavekseznama"/>
        <w:numPr>
          <w:ilvl w:val="0"/>
          <w:numId w:val="33"/>
        </w:numPr>
      </w:pPr>
      <w:r>
        <w:t>g</w:t>
      </w:r>
      <w:r w:rsidRPr="00D91209">
        <w:t>radivo digit</w:t>
      </w:r>
      <w:r w:rsidR="00DC3AA5">
        <w:t>al</w:t>
      </w:r>
      <w:r w:rsidR="00AF5A84">
        <w:t xml:space="preserve">iziramo </w:t>
      </w:r>
      <w:r w:rsidRPr="00D91209">
        <w:t>na zanj primernem skenerju</w:t>
      </w:r>
      <w:r w:rsidR="00C93D0B">
        <w:t xml:space="preserve"> (npr. vezano gradivo postavimo le na knjižni skener)</w:t>
      </w:r>
      <w:r w:rsidR="00AF5A84">
        <w:t>,</w:t>
      </w:r>
    </w:p>
    <w:p w14:paraId="481DC7BB" w14:textId="23F987DD" w:rsidR="00D91209" w:rsidRDefault="00D91209" w:rsidP="00451DC1">
      <w:pPr>
        <w:pStyle w:val="Odstavekseznama"/>
        <w:numPr>
          <w:ilvl w:val="0"/>
          <w:numId w:val="33"/>
        </w:numPr>
      </w:pPr>
      <w:r>
        <w:t xml:space="preserve">gradivo </w:t>
      </w:r>
      <w:r w:rsidR="00AF5A84">
        <w:t>digit</w:t>
      </w:r>
      <w:r w:rsidR="00BB4FDE">
        <w:t>al</w:t>
      </w:r>
      <w:r w:rsidR="00AF5A84">
        <w:t xml:space="preserve">iziramo </w:t>
      </w:r>
      <w:r>
        <w:t>in pospravimo v istem redu, kot smo ga prejeli; v primeru, da je gradivo očitno pomešano, se posvetujemo s pristojnim arhivistom</w:t>
      </w:r>
      <w:r w:rsidR="00AF5A84">
        <w:t>,</w:t>
      </w:r>
    </w:p>
    <w:p w14:paraId="3984363D" w14:textId="5CFD6C5B" w:rsidR="00D91209" w:rsidRDefault="00D91209" w:rsidP="00451DC1">
      <w:pPr>
        <w:pStyle w:val="Odstavekseznama"/>
        <w:numPr>
          <w:ilvl w:val="0"/>
          <w:numId w:val="33"/>
        </w:numPr>
      </w:pPr>
      <w:r>
        <w:t xml:space="preserve">ne naslanjamo se </w:t>
      </w:r>
      <w:r w:rsidR="00AF5A84">
        <w:t xml:space="preserve">na </w:t>
      </w:r>
      <w:r>
        <w:t>gradivo in nanj ničesar ne odlagamo</w:t>
      </w:r>
      <w:r w:rsidR="00AF5A84">
        <w:t>,</w:t>
      </w:r>
    </w:p>
    <w:p w14:paraId="20218BD1" w14:textId="285F94BB" w:rsidR="005D3F83" w:rsidRDefault="005D3F83" w:rsidP="00451DC1">
      <w:pPr>
        <w:pStyle w:val="Odstavekseznama"/>
        <w:numPr>
          <w:ilvl w:val="0"/>
          <w:numId w:val="33"/>
        </w:numPr>
      </w:pPr>
      <w:r>
        <w:t>gradivo večjih formatov v roli naj odvijata dva zaposlena; zravnano naj se premika le s podporo</w:t>
      </w:r>
      <w:r w:rsidR="00AF5A84">
        <w:t>,</w:t>
      </w:r>
    </w:p>
    <w:p w14:paraId="38FAB07E" w14:textId="75D99FE0" w:rsidR="005D3F83" w:rsidRDefault="005D3F83" w:rsidP="00451DC1">
      <w:pPr>
        <w:pStyle w:val="Odstavekseznama"/>
        <w:numPr>
          <w:ilvl w:val="0"/>
          <w:numId w:val="33"/>
        </w:numPr>
      </w:pPr>
      <w:r>
        <w:t>strani obračamo previdno</w:t>
      </w:r>
      <w:r w:rsidR="00AF5A84">
        <w:t>.</w:t>
      </w:r>
      <w:r>
        <w:t xml:space="preserve"> </w:t>
      </w:r>
    </w:p>
    <w:p w14:paraId="2905E7F4" w14:textId="77777777" w:rsidR="00E82BC9" w:rsidRDefault="00E82BC9" w:rsidP="0090376E">
      <w:pPr>
        <w:ind w:left="1494"/>
      </w:pPr>
    </w:p>
    <w:p w14:paraId="19F5D5E0" w14:textId="5F1BEC3A" w:rsidR="00881292" w:rsidRDefault="00881292" w:rsidP="00451DC1">
      <w:pPr>
        <w:ind w:left="0"/>
      </w:pPr>
      <w:r>
        <w:t>Priprava delovne postaje:</w:t>
      </w:r>
    </w:p>
    <w:p w14:paraId="551FB0B2" w14:textId="38D73B54" w:rsidR="00932E1D" w:rsidRDefault="00932E1D" w:rsidP="00451DC1">
      <w:pPr>
        <w:pStyle w:val="Odstavekseznama"/>
        <w:numPr>
          <w:ilvl w:val="0"/>
          <w:numId w:val="33"/>
        </w:numPr>
      </w:pPr>
      <w:r>
        <w:t>očiščenje delovne površine</w:t>
      </w:r>
      <w:r w:rsidR="00AF5A84">
        <w:t>,</w:t>
      </w:r>
    </w:p>
    <w:p w14:paraId="6C5DA1FA" w14:textId="2FCFB372" w:rsidR="00881292" w:rsidRDefault="00881292" w:rsidP="00451DC1">
      <w:pPr>
        <w:pStyle w:val="Odstavekseznama"/>
        <w:numPr>
          <w:ilvl w:val="0"/>
          <w:numId w:val="33"/>
        </w:numPr>
      </w:pPr>
      <w:r>
        <w:t>kalibracija strojne opreme</w:t>
      </w:r>
      <w:r w:rsidR="00932E1D">
        <w:t xml:space="preserve"> (kontrola beline, izpostavljenost svetlobi, osvetljenost, barvno odstopanje …)</w:t>
      </w:r>
      <w:r w:rsidR="00D5766D">
        <w:t xml:space="preserve"> – </w:t>
      </w:r>
      <w:r w:rsidR="00D5766D" w:rsidRPr="00E82BC9">
        <w:t xml:space="preserve">periodično </w:t>
      </w:r>
      <w:r w:rsidR="00E82BC9" w:rsidRPr="00E82BC9">
        <w:t xml:space="preserve">oziroma </w:t>
      </w:r>
      <w:r w:rsidR="00D5766D" w:rsidRPr="00E82BC9">
        <w:t>glede na vrsto gradiva</w:t>
      </w:r>
      <w:r w:rsidR="00D9690E">
        <w:t>.</w:t>
      </w:r>
    </w:p>
    <w:p w14:paraId="59AB5700" w14:textId="77777777" w:rsidR="00881292" w:rsidRDefault="00881292" w:rsidP="0090376E">
      <w:pPr>
        <w:pStyle w:val="Odstavekseznama"/>
        <w:ind w:left="2214"/>
      </w:pPr>
    </w:p>
    <w:tbl>
      <w:tblPr>
        <w:tblStyle w:val="Svetlamreapoudarek1"/>
        <w:tblW w:w="7938" w:type="dxa"/>
        <w:tblInd w:w="841" w:type="dxa"/>
        <w:tblLook w:val="04A0" w:firstRow="1" w:lastRow="0" w:firstColumn="1" w:lastColumn="0" w:noHBand="0" w:noVBand="1"/>
        <w:tblCaption w:val="Postopki in vloge pri pripravi gradiva za digitalizacijo"/>
      </w:tblPr>
      <w:tblGrid>
        <w:gridCol w:w="4606"/>
        <w:gridCol w:w="3332"/>
      </w:tblGrid>
      <w:tr w:rsidR="00CC560E" w:rsidRPr="00CC560E" w14:paraId="505922E2" w14:textId="77777777" w:rsidTr="007F7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49D2F2FF" w14:textId="77777777" w:rsidR="00CC560E" w:rsidRPr="00CC560E" w:rsidRDefault="00CC560E" w:rsidP="0090376E">
            <w:pPr>
              <w:ind w:left="1134" w:hanging="1100"/>
            </w:pPr>
            <w:r w:rsidRPr="00CC560E">
              <w:t xml:space="preserve">Postopek v fazi </w:t>
            </w:r>
            <w:r>
              <w:t>priprave</w:t>
            </w:r>
          </w:p>
        </w:tc>
        <w:tc>
          <w:tcPr>
            <w:tcW w:w="3332" w:type="dxa"/>
          </w:tcPr>
          <w:p w14:paraId="3CC0ED37" w14:textId="77777777" w:rsidR="00CC560E" w:rsidRPr="00CC560E" w:rsidRDefault="00CC560E" w:rsidP="0090376E">
            <w:pPr>
              <w:ind w:left="1134" w:hanging="1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C560E">
              <w:t>Vloga</w:t>
            </w:r>
          </w:p>
        </w:tc>
      </w:tr>
      <w:tr w:rsidR="00CC560E" w:rsidRPr="00CC560E" w14:paraId="45B2F9FD" w14:textId="77777777" w:rsidTr="00451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069C1205" w14:textId="77777777" w:rsidR="00CC560E" w:rsidRPr="00CC560E" w:rsidRDefault="00CC560E" w:rsidP="0090376E">
            <w:pPr>
              <w:ind w:left="1134" w:hanging="1100"/>
              <w:rPr>
                <w:b w:val="0"/>
              </w:rPr>
            </w:pPr>
            <w:r>
              <w:rPr>
                <w:b w:val="0"/>
              </w:rPr>
              <w:t>Pregled gradiva</w:t>
            </w:r>
          </w:p>
        </w:tc>
        <w:tc>
          <w:tcPr>
            <w:tcW w:w="3332" w:type="dxa"/>
          </w:tcPr>
          <w:p w14:paraId="2C6BFC18" w14:textId="77777777" w:rsidR="00CC560E" w:rsidRPr="00CC560E" w:rsidRDefault="00CC560E" w:rsidP="0090376E">
            <w:pPr>
              <w:ind w:left="1134" w:hanging="1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Tehnik-operater</w:t>
            </w:r>
          </w:p>
        </w:tc>
      </w:tr>
      <w:tr w:rsidR="00CC560E" w:rsidRPr="00CC560E" w14:paraId="4439D006" w14:textId="77777777" w:rsidTr="00451D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7E2D2D82" w14:textId="77777777" w:rsidR="00CC560E" w:rsidRPr="00CC560E" w:rsidRDefault="00CC560E" w:rsidP="0090376E">
            <w:pPr>
              <w:ind w:left="1134" w:hanging="1100"/>
              <w:rPr>
                <w:rFonts w:asciiTheme="minorHAnsi" w:hAnsiTheme="minorHAnsi"/>
                <w:b w:val="0"/>
                <w:bCs w:val="0"/>
              </w:rPr>
            </w:pPr>
            <w:r w:rsidRPr="00CC560E">
              <w:rPr>
                <w:rFonts w:asciiTheme="minorHAnsi" w:hAnsiTheme="minorHAnsi"/>
                <w:b w:val="0"/>
                <w:bCs w:val="0"/>
              </w:rPr>
              <w:t>Pregled zahtev</w:t>
            </w:r>
            <w:r>
              <w:rPr>
                <w:rFonts w:asciiTheme="minorHAnsi" w:hAnsiTheme="minorHAnsi"/>
                <w:b w:val="0"/>
                <w:bCs w:val="0"/>
              </w:rPr>
              <w:t xml:space="preserve"> iz kontrolnega seznama</w:t>
            </w:r>
          </w:p>
        </w:tc>
        <w:tc>
          <w:tcPr>
            <w:tcW w:w="3332" w:type="dxa"/>
          </w:tcPr>
          <w:p w14:paraId="2637C2D3" w14:textId="77777777" w:rsidR="00CC560E" w:rsidRPr="00CC560E" w:rsidRDefault="00CC560E" w:rsidP="0090376E">
            <w:pPr>
              <w:ind w:left="1134" w:hanging="1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C560E">
              <w:rPr>
                <w:rFonts w:asciiTheme="minorHAnsi" w:hAnsiTheme="minorHAnsi"/>
              </w:rPr>
              <w:t>Tehnik-operater</w:t>
            </w:r>
          </w:p>
        </w:tc>
      </w:tr>
      <w:tr w:rsidR="00CC560E" w:rsidRPr="00CC560E" w14:paraId="497B4ADD" w14:textId="77777777" w:rsidTr="00451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78EE58EF" w14:textId="77777777" w:rsidR="00CC560E" w:rsidRPr="00CC560E" w:rsidRDefault="00CC560E" w:rsidP="0090376E">
            <w:pPr>
              <w:ind w:left="1134" w:hanging="1100"/>
              <w:rPr>
                <w:rFonts w:asciiTheme="minorHAnsi" w:hAnsiTheme="minorHAnsi"/>
                <w:b w:val="0"/>
                <w:bCs w:val="0"/>
              </w:rPr>
            </w:pPr>
            <w:r w:rsidRPr="00CC560E">
              <w:rPr>
                <w:rFonts w:asciiTheme="minorHAnsi" w:hAnsiTheme="minorHAnsi"/>
                <w:b w:val="0"/>
                <w:bCs w:val="0"/>
              </w:rPr>
              <w:t>Odstranitev sponk</w:t>
            </w:r>
          </w:p>
        </w:tc>
        <w:tc>
          <w:tcPr>
            <w:tcW w:w="3332" w:type="dxa"/>
          </w:tcPr>
          <w:p w14:paraId="6AD6B219" w14:textId="77777777" w:rsidR="00CC560E" w:rsidRPr="00CC560E" w:rsidRDefault="00CC560E" w:rsidP="0090376E">
            <w:pPr>
              <w:ind w:left="1134" w:hanging="1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C560E">
              <w:rPr>
                <w:rFonts w:asciiTheme="minorHAnsi" w:hAnsiTheme="minorHAnsi"/>
              </w:rPr>
              <w:t>Tehnik-operater</w:t>
            </w:r>
          </w:p>
        </w:tc>
      </w:tr>
      <w:tr w:rsidR="00CC560E" w:rsidRPr="00CC560E" w14:paraId="16418999" w14:textId="77777777" w:rsidTr="00451D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19F3DBC6" w14:textId="77777777" w:rsidR="00CC560E" w:rsidRPr="00CC560E" w:rsidRDefault="00CC560E" w:rsidP="0090376E">
            <w:pPr>
              <w:ind w:left="1134" w:hanging="1100"/>
              <w:rPr>
                <w:rFonts w:asciiTheme="minorHAnsi" w:hAnsiTheme="minorHAnsi"/>
                <w:b w:val="0"/>
                <w:bCs w:val="0"/>
              </w:rPr>
            </w:pPr>
            <w:r w:rsidRPr="00CC560E">
              <w:rPr>
                <w:rFonts w:asciiTheme="minorHAnsi" w:hAnsiTheme="minorHAnsi"/>
                <w:b w:val="0"/>
                <w:bCs w:val="0"/>
              </w:rPr>
              <w:t>Priprava delovne površine</w:t>
            </w:r>
          </w:p>
        </w:tc>
        <w:tc>
          <w:tcPr>
            <w:tcW w:w="3332" w:type="dxa"/>
          </w:tcPr>
          <w:p w14:paraId="3B430C74" w14:textId="77777777" w:rsidR="00CC560E" w:rsidRPr="00CC560E" w:rsidRDefault="00CC560E" w:rsidP="0090376E">
            <w:pPr>
              <w:ind w:left="1134" w:hanging="1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C560E">
              <w:rPr>
                <w:rFonts w:asciiTheme="minorHAnsi" w:hAnsiTheme="minorHAnsi"/>
              </w:rPr>
              <w:t>Tehnik-operater</w:t>
            </w:r>
          </w:p>
        </w:tc>
      </w:tr>
      <w:tr w:rsidR="00323699" w:rsidRPr="00CC560E" w14:paraId="12D624A6" w14:textId="77777777" w:rsidTr="00451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6B4862AF" w14:textId="77777777" w:rsidR="00323699" w:rsidRDefault="00323699" w:rsidP="0090376E">
            <w:pPr>
              <w:ind w:left="1134" w:hanging="1100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Priprava strojne opreme</w:t>
            </w:r>
          </w:p>
        </w:tc>
        <w:tc>
          <w:tcPr>
            <w:tcW w:w="3332" w:type="dxa"/>
          </w:tcPr>
          <w:p w14:paraId="52FEC4F1" w14:textId="77777777" w:rsidR="00323699" w:rsidRPr="00CC560E" w:rsidRDefault="00323699" w:rsidP="0090376E">
            <w:pPr>
              <w:ind w:left="1134" w:hanging="1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23699">
              <w:rPr>
                <w:rFonts w:asciiTheme="minorHAnsi" w:hAnsiTheme="minorHAnsi"/>
              </w:rPr>
              <w:t>Tehnik-operater</w:t>
            </w:r>
          </w:p>
        </w:tc>
      </w:tr>
      <w:tr w:rsidR="00CC560E" w:rsidRPr="00CC560E" w14:paraId="50DA024E" w14:textId="77777777" w:rsidTr="00451D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3C48B8A4" w14:textId="77777777" w:rsidR="00CC560E" w:rsidRPr="00CC560E" w:rsidRDefault="00CC560E" w:rsidP="0090376E">
            <w:pPr>
              <w:ind w:left="1134" w:hanging="1100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Priprava tehničnih parametrov</w:t>
            </w:r>
          </w:p>
        </w:tc>
        <w:tc>
          <w:tcPr>
            <w:tcW w:w="3332" w:type="dxa"/>
          </w:tcPr>
          <w:p w14:paraId="4CE0383B" w14:textId="77777777" w:rsidR="00CC560E" w:rsidRPr="00CC560E" w:rsidRDefault="00CC560E" w:rsidP="0090376E">
            <w:pPr>
              <w:ind w:left="1134" w:hanging="1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C560E">
              <w:rPr>
                <w:rFonts w:asciiTheme="minorHAnsi" w:hAnsiTheme="minorHAnsi"/>
              </w:rPr>
              <w:t>Tehnik-operater</w:t>
            </w:r>
          </w:p>
        </w:tc>
      </w:tr>
    </w:tbl>
    <w:p w14:paraId="50AF3173" w14:textId="77777777" w:rsidR="00463F78" w:rsidRPr="00BE78FB" w:rsidRDefault="00463F78" w:rsidP="0090376E">
      <w:pPr>
        <w:ind w:left="1134"/>
      </w:pPr>
    </w:p>
    <w:p w14:paraId="03840B02" w14:textId="77777777" w:rsidR="009A39B3" w:rsidRDefault="009A39B3" w:rsidP="00451DC1">
      <w:pPr>
        <w:pStyle w:val="Naslov2"/>
      </w:pPr>
      <w:bookmarkStart w:id="14" w:name="_Toc59002856"/>
      <w:r w:rsidRPr="009A39B3">
        <w:t>Postopki in vloge pri</w:t>
      </w:r>
      <w:r>
        <w:t xml:space="preserve"> pretvorbi iz fizičnega v digitalno obliko</w:t>
      </w:r>
      <w:bookmarkEnd w:id="14"/>
    </w:p>
    <w:p w14:paraId="49AFD0C9" w14:textId="31AA37CD" w:rsidR="00BC6C80" w:rsidRDefault="00BC6C80" w:rsidP="00451DC1">
      <w:pPr>
        <w:ind w:left="0"/>
      </w:pPr>
      <w:r>
        <w:t>Predvideni so naslednji postopki:</w:t>
      </w:r>
    </w:p>
    <w:p w14:paraId="4F62CD87" w14:textId="6892B587" w:rsidR="0021130C" w:rsidRDefault="00BC6C80" w:rsidP="00451DC1">
      <w:pPr>
        <w:pStyle w:val="Odstavekseznama"/>
        <w:numPr>
          <w:ilvl w:val="0"/>
          <w:numId w:val="33"/>
        </w:numPr>
      </w:pPr>
      <w:r>
        <w:t xml:space="preserve">izvede </w:t>
      </w:r>
      <w:r w:rsidR="00E90018">
        <w:t xml:space="preserve">se </w:t>
      </w:r>
      <w:r w:rsidR="0021130C">
        <w:t>poskusn</w:t>
      </w:r>
      <w:r w:rsidR="00E90018">
        <w:t>a</w:t>
      </w:r>
      <w:r w:rsidR="0021130C">
        <w:t xml:space="preserve"> </w:t>
      </w:r>
      <w:r w:rsidR="00DC3AA5">
        <w:t>digitalizacija</w:t>
      </w:r>
      <w:r w:rsidR="00E90018">
        <w:t>, če se zahteva (</w:t>
      </w:r>
      <w:r w:rsidR="00893800">
        <w:t xml:space="preserve">gl. </w:t>
      </w:r>
      <w:r w:rsidR="00C34297">
        <w:t>Specifikacija</w:t>
      </w:r>
      <w:r w:rsidR="001409C2">
        <w:t xml:space="preserve"> za </w:t>
      </w:r>
      <w:r w:rsidR="00C34297">
        <w:t>digitalizacijo</w:t>
      </w:r>
      <w:r w:rsidR="009C1D04">
        <w:t xml:space="preserve">), in na podlagi rezultatov določi podrobni parametri </w:t>
      </w:r>
      <w:r w:rsidR="009F45D3">
        <w:t>digit</w:t>
      </w:r>
      <w:r w:rsidR="00F93996">
        <w:t>al</w:t>
      </w:r>
      <w:r w:rsidR="009F45D3">
        <w:t>iza</w:t>
      </w:r>
      <w:r w:rsidR="009C1D04">
        <w:t>cije</w:t>
      </w:r>
      <w:r>
        <w:t>,</w:t>
      </w:r>
    </w:p>
    <w:p w14:paraId="1C73A4AA" w14:textId="51636512" w:rsidR="0021130C" w:rsidRDefault="00BC6C80" w:rsidP="00451DC1">
      <w:pPr>
        <w:pStyle w:val="Odstavekseznama"/>
        <w:numPr>
          <w:ilvl w:val="0"/>
          <w:numId w:val="33"/>
        </w:numPr>
      </w:pPr>
      <w:r>
        <w:t xml:space="preserve">izvede </w:t>
      </w:r>
      <w:r w:rsidR="00E90018">
        <w:t xml:space="preserve">se kontrola </w:t>
      </w:r>
      <w:r w:rsidR="009C1D04">
        <w:t xml:space="preserve">kvalitete </w:t>
      </w:r>
      <w:r w:rsidR="00E90018">
        <w:t>naključnih posnetkov</w:t>
      </w:r>
      <w:r>
        <w:t>,</w:t>
      </w:r>
    </w:p>
    <w:p w14:paraId="1B80C176" w14:textId="46A9DC99" w:rsidR="00E90018" w:rsidRDefault="00BC6C80" w:rsidP="00451DC1">
      <w:pPr>
        <w:pStyle w:val="Odstavekseznama"/>
        <w:numPr>
          <w:ilvl w:val="0"/>
          <w:numId w:val="33"/>
        </w:numPr>
      </w:pPr>
      <w:r>
        <w:t xml:space="preserve">izvede </w:t>
      </w:r>
      <w:r w:rsidR="00E90018">
        <w:t xml:space="preserve">se </w:t>
      </w:r>
      <w:r w:rsidR="00DC3AA5">
        <w:t>digitalizacija</w:t>
      </w:r>
      <w:r>
        <w:t>,</w:t>
      </w:r>
    </w:p>
    <w:p w14:paraId="358A8C15" w14:textId="2934E241" w:rsidR="00323699" w:rsidRDefault="00BC6C80" w:rsidP="00451DC1">
      <w:pPr>
        <w:pStyle w:val="Odstavekseznama"/>
        <w:numPr>
          <w:ilvl w:val="0"/>
          <w:numId w:val="33"/>
        </w:numPr>
      </w:pPr>
      <w:r>
        <w:t xml:space="preserve">pri </w:t>
      </w:r>
      <w:r w:rsidR="009F45D3">
        <w:t>digit</w:t>
      </w:r>
      <w:r w:rsidR="00F93996">
        <w:t>al</w:t>
      </w:r>
      <w:r w:rsidR="009F45D3">
        <w:t>iza</w:t>
      </w:r>
      <w:r w:rsidR="00323699">
        <w:t xml:space="preserve">ciji </w:t>
      </w:r>
      <w:r w:rsidR="00D92763">
        <w:t xml:space="preserve">se </w:t>
      </w:r>
      <w:r w:rsidR="00323699">
        <w:t>uporab</w:t>
      </w:r>
      <w:r w:rsidR="00D92763">
        <w:t>lja</w:t>
      </w:r>
      <w:r w:rsidR="00323699">
        <w:t xml:space="preserve"> </w:t>
      </w:r>
      <w:r w:rsidR="00D92763">
        <w:t>sivinska/</w:t>
      </w:r>
      <w:r w:rsidR="00323699">
        <w:t>barvn</w:t>
      </w:r>
      <w:r w:rsidR="004F7BFC">
        <w:t>a</w:t>
      </w:r>
      <w:r w:rsidR="00323699">
        <w:t xml:space="preserve"> kart</w:t>
      </w:r>
      <w:r w:rsidR="007B2265">
        <w:t>a</w:t>
      </w:r>
      <w:r w:rsidR="004F7BFC">
        <w:t xml:space="preserve"> in mrež</w:t>
      </w:r>
      <w:r w:rsidR="00463F78">
        <w:t>a</w:t>
      </w:r>
      <w:r>
        <w:t>,</w:t>
      </w:r>
      <w:r w:rsidR="00157B6F">
        <w:t xml:space="preserve"> če je potrebno</w:t>
      </w:r>
      <w:r w:rsidR="00AF5A84">
        <w:t>,</w:t>
      </w:r>
    </w:p>
    <w:p w14:paraId="1F2CCEA8" w14:textId="3F361F04" w:rsidR="005F206E" w:rsidRDefault="00BC6C80" w:rsidP="00451DC1">
      <w:pPr>
        <w:pStyle w:val="Odstavekseznama"/>
        <w:numPr>
          <w:ilvl w:val="0"/>
          <w:numId w:val="33"/>
        </w:numPr>
      </w:pPr>
      <w:r>
        <w:t xml:space="preserve">gradivo </w:t>
      </w:r>
      <w:r w:rsidR="005F206E">
        <w:t>digit</w:t>
      </w:r>
      <w:r w:rsidR="00DC3AA5">
        <w:t>al</w:t>
      </w:r>
      <w:r w:rsidR="00AF5A84">
        <w:t>iziramo</w:t>
      </w:r>
      <w:r w:rsidR="005F206E">
        <w:t xml:space="preserve"> v formate za dolgoročno hrambo</w:t>
      </w:r>
      <w:r>
        <w:t xml:space="preserve">, nato se izvozijo </w:t>
      </w:r>
      <w:r w:rsidR="00982467">
        <w:t xml:space="preserve">v formate za </w:t>
      </w:r>
      <w:r w:rsidR="00D36EAC">
        <w:t xml:space="preserve">uporabniške </w:t>
      </w:r>
      <w:r>
        <w:t>kopije</w:t>
      </w:r>
      <w:r w:rsidR="005F206E">
        <w:t>.</w:t>
      </w:r>
    </w:p>
    <w:p w14:paraId="71720A5E" w14:textId="2018C920" w:rsidR="00923EB1" w:rsidRDefault="00923EB1" w:rsidP="00451DC1">
      <w:pPr>
        <w:pStyle w:val="Odstavekseznama"/>
        <w:numPr>
          <w:ilvl w:val="0"/>
          <w:numId w:val="33"/>
        </w:numPr>
      </w:pPr>
      <w:r>
        <w:lastRenderedPageBreak/>
        <w:t xml:space="preserve">Ob izvozu uporabniških kopij izvedemo OCR, </w:t>
      </w:r>
      <w:r w:rsidR="00B214F3">
        <w:t>v kolikor to omogoča oprema oziroma OCR pravilno prepozna zapise. Testna izvedba OCR se dokumentira</w:t>
      </w:r>
      <w:r>
        <w:t xml:space="preserve">. </w:t>
      </w:r>
    </w:p>
    <w:tbl>
      <w:tblPr>
        <w:tblStyle w:val="Svetlamreapoudarek1"/>
        <w:tblW w:w="8222" w:type="dxa"/>
        <w:tblInd w:w="699" w:type="dxa"/>
        <w:tblLook w:val="04A0" w:firstRow="1" w:lastRow="0" w:firstColumn="1" w:lastColumn="0" w:noHBand="0" w:noVBand="1"/>
        <w:tblCaption w:val="Postopki in vloge pri pretvorbi iz fizičnega v digitalno obliko"/>
      </w:tblPr>
      <w:tblGrid>
        <w:gridCol w:w="4606"/>
        <w:gridCol w:w="3616"/>
      </w:tblGrid>
      <w:tr w:rsidR="00982467" w:rsidRPr="00E90018" w14:paraId="6D811048" w14:textId="77777777" w:rsidTr="007F7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43590400" w14:textId="268DDA26" w:rsidR="00982467" w:rsidRPr="00E90018" w:rsidRDefault="00451DC1" w:rsidP="00827F58">
            <w:pPr>
              <w:ind w:left="1110" w:hanging="1110"/>
            </w:pPr>
            <w:r w:rsidRPr="00E90018">
              <w:t xml:space="preserve">POSTOPEK V FAZI </w:t>
            </w:r>
            <w:r>
              <w:t>PRETVORBE</w:t>
            </w:r>
          </w:p>
        </w:tc>
        <w:tc>
          <w:tcPr>
            <w:tcW w:w="3616" w:type="dxa"/>
          </w:tcPr>
          <w:p w14:paraId="48FB588E" w14:textId="535853D6" w:rsidR="00982467" w:rsidRPr="00E90018" w:rsidRDefault="00451DC1" w:rsidP="00827F58">
            <w:pPr>
              <w:ind w:left="1110" w:hanging="11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90018">
              <w:t>VLOGA</w:t>
            </w:r>
          </w:p>
        </w:tc>
      </w:tr>
      <w:tr w:rsidR="00982467" w:rsidRPr="00E90018" w14:paraId="5408A9FE" w14:textId="77777777" w:rsidTr="00451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0B5A8C0D" w14:textId="1367E43C" w:rsidR="00982467" w:rsidRPr="00E90018" w:rsidRDefault="00982467" w:rsidP="00827F58">
            <w:pPr>
              <w:ind w:left="1110" w:hanging="1110"/>
              <w:rPr>
                <w:b w:val="0"/>
              </w:rPr>
            </w:pPr>
            <w:r>
              <w:rPr>
                <w:b w:val="0"/>
              </w:rPr>
              <w:t xml:space="preserve">Poskusna </w:t>
            </w:r>
            <w:r w:rsidR="00DC3AA5">
              <w:rPr>
                <w:b w:val="0"/>
              </w:rPr>
              <w:t>digitalizacija</w:t>
            </w:r>
          </w:p>
        </w:tc>
        <w:tc>
          <w:tcPr>
            <w:tcW w:w="3616" w:type="dxa"/>
          </w:tcPr>
          <w:p w14:paraId="2BBB85CC" w14:textId="77777777" w:rsidR="00982467" w:rsidRPr="00E90018" w:rsidRDefault="00982467" w:rsidP="00827F58">
            <w:pPr>
              <w:ind w:left="1110" w:hanging="1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0018">
              <w:t>Tehnik-operater</w:t>
            </w:r>
          </w:p>
        </w:tc>
      </w:tr>
      <w:tr w:rsidR="00982467" w:rsidRPr="00E90018" w14:paraId="2BD4810C" w14:textId="77777777" w:rsidTr="00451D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6B6E48AB" w14:textId="77777777" w:rsidR="00982467" w:rsidRPr="00E90018" w:rsidRDefault="00982467" w:rsidP="00827F58">
            <w:pPr>
              <w:ind w:left="1110" w:hanging="111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Kontrola</w:t>
            </w:r>
          </w:p>
        </w:tc>
        <w:tc>
          <w:tcPr>
            <w:tcW w:w="3616" w:type="dxa"/>
          </w:tcPr>
          <w:p w14:paraId="00E6A855" w14:textId="77777777" w:rsidR="00982467" w:rsidRPr="00E90018" w:rsidRDefault="00982467" w:rsidP="00451DC1">
            <w:pPr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90018">
              <w:t>Tehnik-operater</w:t>
            </w:r>
            <w:r>
              <w:t xml:space="preserve">, </w:t>
            </w:r>
            <w:r>
              <w:rPr>
                <w:rFonts w:asciiTheme="minorHAnsi" w:hAnsiTheme="minorHAnsi"/>
              </w:rPr>
              <w:t>Vodja oz. pooblaščena oseba</w:t>
            </w:r>
          </w:p>
        </w:tc>
      </w:tr>
      <w:tr w:rsidR="00982467" w:rsidRPr="00E90018" w14:paraId="26A9410C" w14:textId="77777777" w:rsidTr="00451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12677DBC" w14:textId="39A857A0" w:rsidR="00982467" w:rsidRPr="00E90018" w:rsidRDefault="00DC3AA5" w:rsidP="00827F58">
            <w:pPr>
              <w:ind w:left="1110" w:hanging="1110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Digitalizacija</w:t>
            </w:r>
          </w:p>
        </w:tc>
        <w:tc>
          <w:tcPr>
            <w:tcW w:w="3616" w:type="dxa"/>
          </w:tcPr>
          <w:p w14:paraId="274F4225" w14:textId="77777777" w:rsidR="00982467" w:rsidRPr="00E90018" w:rsidRDefault="00982467" w:rsidP="00827F58">
            <w:pPr>
              <w:ind w:left="1110" w:hanging="1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90018">
              <w:rPr>
                <w:rFonts w:asciiTheme="minorHAnsi" w:hAnsiTheme="minorHAnsi"/>
              </w:rPr>
              <w:t>Tehnik-operater</w:t>
            </w:r>
          </w:p>
        </w:tc>
      </w:tr>
    </w:tbl>
    <w:p w14:paraId="5B93BACA" w14:textId="6FA3D982" w:rsidR="005F206E" w:rsidRDefault="009E5551" w:rsidP="00AA4204">
      <w:pPr>
        <w:pStyle w:val="Naslov2"/>
        <w:ind w:left="578" w:hanging="578"/>
      </w:pPr>
      <w:bookmarkStart w:id="15" w:name="_Toc59002857"/>
      <w:r>
        <w:t xml:space="preserve">Priporočeni </w:t>
      </w:r>
      <w:r w:rsidR="009C1D04">
        <w:t xml:space="preserve">minimalni </w:t>
      </w:r>
      <w:r>
        <w:t>parametri pretvorbe:</w:t>
      </w:r>
      <w:bookmarkEnd w:id="15"/>
    </w:p>
    <w:p w14:paraId="4D71B245" w14:textId="77777777" w:rsidR="005F206E" w:rsidRDefault="005F206E" w:rsidP="00AA4204">
      <w:pPr>
        <w:pStyle w:val="Naslov3"/>
      </w:pPr>
      <w:bookmarkStart w:id="16" w:name="_Toc59002858"/>
      <w:r>
        <w:t>Spisovno gradivo</w:t>
      </w:r>
      <w:bookmarkEnd w:id="16"/>
    </w:p>
    <w:tbl>
      <w:tblPr>
        <w:tblStyle w:val="Svetlamreapoudarek1"/>
        <w:tblW w:w="8044" w:type="dxa"/>
        <w:tblInd w:w="699" w:type="dxa"/>
        <w:tblLook w:val="04A0" w:firstRow="1" w:lastRow="0" w:firstColumn="1" w:lastColumn="0" w:noHBand="0" w:noVBand="1"/>
        <w:tblCaption w:val="Spisovno gradivo"/>
      </w:tblPr>
      <w:tblGrid>
        <w:gridCol w:w="1616"/>
        <w:gridCol w:w="1503"/>
        <w:gridCol w:w="1309"/>
        <w:gridCol w:w="1213"/>
        <w:gridCol w:w="1281"/>
        <w:gridCol w:w="1122"/>
      </w:tblGrid>
      <w:tr w:rsidR="00C54D5E" w:rsidRPr="005F206E" w14:paraId="28E8637D" w14:textId="77777777" w:rsidTr="007F7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</w:tcPr>
          <w:p w14:paraId="1DD0E792" w14:textId="77777777" w:rsidR="00C54D5E" w:rsidRPr="005F206E" w:rsidRDefault="00C54D5E" w:rsidP="00AA4204">
            <w:pPr>
              <w:spacing w:after="0"/>
              <w:ind w:left="0"/>
              <w:rPr>
                <w:rFonts w:asciiTheme="minorHAnsi" w:hAnsiTheme="minorHAnsi"/>
              </w:rPr>
            </w:pPr>
            <w:r w:rsidRPr="005F206E">
              <w:rPr>
                <w:rFonts w:asciiTheme="minorHAnsi" w:hAnsiTheme="minorHAnsi"/>
              </w:rPr>
              <w:t>Vrsta gradiva</w:t>
            </w:r>
          </w:p>
        </w:tc>
        <w:tc>
          <w:tcPr>
            <w:tcW w:w="1503" w:type="dxa"/>
          </w:tcPr>
          <w:p w14:paraId="72509218" w14:textId="77777777" w:rsidR="00C54D5E" w:rsidRPr="005F206E" w:rsidRDefault="00C54D5E" w:rsidP="00295621">
            <w:pPr>
              <w:spacing w:after="0"/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Format za dolgoročno hrambo</w:t>
            </w:r>
          </w:p>
        </w:tc>
        <w:tc>
          <w:tcPr>
            <w:tcW w:w="1309" w:type="dxa"/>
          </w:tcPr>
          <w:p w14:paraId="18019C8E" w14:textId="77777777" w:rsidR="00C54D5E" w:rsidRPr="005F206E" w:rsidRDefault="00C54D5E" w:rsidP="00AA4204">
            <w:pPr>
              <w:spacing w:after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Format za uporabniško kopijo</w:t>
            </w:r>
          </w:p>
        </w:tc>
        <w:tc>
          <w:tcPr>
            <w:tcW w:w="1213" w:type="dxa"/>
          </w:tcPr>
          <w:p w14:paraId="10DFB48D" w14:textId="77777777" w:rsidR="00C54D5E" w:rsidRPr="005F206E" w:rsidRDefault="00C54D5E" w:rsidP="00AA4204">
            <w:pPr>
              <w:spacing w:after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F206E">
              <w:rPr>
                <w:rFonts w:asciiTheme="minorHAnsi" w:hAnsiTheme="minorHAnsi"/>
              </w:rPr>
              <w:t>Barvna globina</w:t>
            </w:r>
          </w:p>
        </w:tc>
        <w:tc>
          <w:tcPr>
            <w:tcW w:w="1281" w:type="dxa"/>
          </w:tcPr>
          <w:p w14:paraId="6EB0A617" w14:textId="77777777" w:rsidR="00C54D5E" w:rsidRDefault="00C54D5E" w:rsidP="00AA4204">
            <w:pPr>
              <w:spacing w:after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Resolucija</w:t>
            </w:r>
          </w:p>
          <w:p w14:paraId="711E4B34" w14:textId="09E0BBC4" w:rsidR="00AA4204" w:rsidRDefault="00AA4204" w:rsidP="00AA4204">
            <w:pPr>
              <w:spacing w:after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dpi</w:t>
            </w:r>
            <w:proofErr w:type="spellEnd"/>
          </w:p>
        </w:tc>
        <w:tc>
          <w:tcPr>
            <w:tcW w:w="1122" w:type="dxa"/>
          </w:tcPr>
          <w:p w14:paraId="3237FCC2" w14:textId="77777777" w:rsidR="00C54D5E" w:rsidRPr="005F206E" w:rsidRDefault="00C54D5E" w:rsidP="00AA4204">
            <w:pPr>
              <w:spacing w:after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Barvni način</w:t>
            </w:r>
          </w:p>
        </w:tc>
      </w:tr>
      <w:tr w:rsidR="004C5AFE" w:rsidRPr="005F206E" w14:paraId="173E19CD" w14:textId="77777777" w:rsidTr="0029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</w:tcPr>
          <w:p w14:paraId="763D710C" w14:textId="77777777" w:rsidR="004C5AFE" w:rsidRPr="005F206E" w:rsidRDefault="004C5AFE" w:rsidP="00AA4204">
            <w:pPr>
              <w:spacing w:after="0"/>
              <w:ind w:left="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rokopisi</w:t>
            </w:r>
          </w:p>
        </w:tc>
        <w:tc>
          <w:tcPr>
            <w:tcW w:w="1503" w:type="dxa"/>
          </w:tcPr>
          <w:p w14:paraId="2E26D3DE" w14:textId="0ED734EC" w:rsidR="00D9690E" w:rsidRPr="00B8673F" w:rsidRDefault="004C5AFE" w:rsidP="00295621">
            <w:pPr>
              <w:spacing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E73BFE">
              <w:rPr>
                <w:rFonts w:asciiTheme="minorHAnsi" w:hAnsiTheme="minorHAnsi"/>
              </w:rPr>
              <w:t>tiff</w:t>
            </w:r>
            <w:proofErr w:type="spellEnd"/>
            <w:r w:rsidRPr="00E73BFE">
              <w:rPr>
                <w:rFonts w:asciiTheme="minorHAnsi" w:hAnsiTheme="minorHAnsi"/>
              </w:rPr>
              <w:t xml:space="preserve">, </w:t>
            </w:r>
            <w:r w:rsidR="00463F78">
              <w:rPr>
                <w:rFonts w:asciiTheme="minorHAnsi" w:hAnsiTheme="minorHAnsi"/>
              </w:rPr>
              <w:t xml:space="preserve">JPEG 2000, DPX, </w:t>
            </w:r>
            <w:r w:rsidRPr="00E73BFE">
              <w:rPr>
                <w:rFonts w:asciiTheme="minorHAnsi" w:hAnsiTheme="minorHAnsi"/>
              </w:rPr>
              <w:t>PDF-A</w:t>
            </w:r>
            <w:r w:rsidR="00157B6F">
              <w:rPr>
                <w:rFonts w:asciiTheme="minorHAnsi" w:hAnsiTheme="minorHAnsi"/>
              </w:rPr>
              <w:t>-</w:t>
            </w:r>
            <w:r w:rsidR="00D9690E">
              <w:rPr>
                <w:rFonts w:asciiTheme="minorHAnsi" w:hAnsiTheme="minorHAnsi"/>
              </w:rPr>
              <w:t>1</w:t>
            </w:r>
          </w:p>
        </w:tc>
        <w:tc>
          <w:tcPr>
            <w:tcW w:w="1309" w:type="dxa"/>
          </w:tcPr>
          <w:p w14:paraId="229AC4E4" w14:textId="77777777" w:rsidR="004C5AFE" w:rsidRPr="005F206E" w:rsidRDefault="004C5AFE" w:rsidP="00AA4204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C5AFE">
              <w:rPr>
                <w:rFonts w:asciiTheme="minorHAnsi" w:hAnsiTheme="minorHAnsi"/>
              </w:rPr>
              <w:t>PDF-A, JPEG</w:t>
            </w:r>
          </w:p>
        </w:tc>
        <w:tc>
          <w:tcPr>
            <w:tcW w:w="1213" w:type="dxa"/>
          </w:tcPr>
          <w:p w14:paraId="26801F1E" w14:textId="77777777" w:rsidR="004C5AFE" w:rsidRPr="005F206E" w:rsidRDefault="004C5AFE" w:rsidP="00AA4204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24-bit</w:t>
            </w:r>
          </w:p>
        </w:tc>
        <w:tc>
          <w:tcPr>
            <w:tcW w:w="1281" w:type="dxa"/>
          </w:tcPr>
          <w:p w14:paraId="1C3695E5" w14:textId="3AC18508" w:rsidR="004C5AFE" w:rsidRPr="005F206E" w:rsidRDefault="00463F78" w:rsidP="00AA4204">
            <w:pPr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54D5E">
              <w:rPr>
                <w:rFonts w:asciiTheme="minorHAnsi" w:hAnsiTheme="minorHAnsi"/>
              </w:rPr>
              <w:t>300-600</w:t>
            </w:r>
          </w:p>
        </w:tc>
        <w:tc>
          <w:tcPr>
            <w:tcW w:w="1122" w:type="dxa"/>
          </w:tcPr>
          <w:p w14:paraId="75213D6B" w14:textId="77777777" w:rsidR="004C5AFE" w:rsidRPr="005F206E" w:rsidRDefault="004C5AFE" w:rsidP="00AA4204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barvni</w:t>
            </w:r>
          </w:p>
        </w:tc>
      </w:tr>
      <w:tr w:rsidR="004C5AFE" w:rsidRPr="005F206E" w14:paraId="033C0B0A" w14:textId="77777777" w:rsidTr="0029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</w:tcPr>
          <w:p w14:paraId="44707E8D" w14:textId="72E75750" w:rsidR="004C5AFE" w:rsidRDefault="004C5AFE" w:rsidP="00AA4204">
            <w:pPr>
              <w:spacing w:after="0"/>
              <w:ind w:left="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listine s pečati</w:t>
            </w:r>
          </w:p>
        </w:tc>
        <w:tc>
          <w:tcPr>
            <w:tcW w:w="1503" w:type="dxa"/>
          </w:tcPr>
          <w:p w14:paraId="2AB3C017" w14:textId="742D561D" w:rsidR="004C5AFE" w:rsidRDefault="00463F78" w:rsidP="00295621">
            <w:pPr>
              <w:spacing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E73BFE">
              <w:rPr>
                <w:rFonts w:asciiTheme="minorHAnsi" w:hAnsiTheme="minorHAnsi"/>
              </w:rPr>
              <w:t>tiff</w:t>
            </w:r>
            <w:proofErr w:type="spellEnd"/>
            <w:r w:rsidRPr="00E73BFE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 xml:space="preserve">JPEG 2000, DPX, </w:t>
            </w:r>
            <w:r w:rsidRPr="00E73BFE">
              <w:rPr>
                <w:rFonts w:asciiTheme="minorHAnsi" w:hAnsiTheme="minorHAnsi"/>
              </w:rPr>
              <w:t>PDF-A</w:t>
            </w:r>
            <w:r w:rsidR="00157B6F">
              <w:rPr>
                <w:rFonts w:asciiTheme="minorHAnsi" w:hAnsiTheme="minorHAnsi"/>
              </w:rPr>
              <w:t>-</w:t>
            </w:r>
            <w:r w:rsidR="00D9690E">
              <w:rPr>
                <w:rFonts w:asciiTheme="minorHAnsi" w:hAnsiTheme="minorHAnsi"/>
              </w:rPr>
              <w:t>1</w:t>
            </w:r>
          </w:p>
        </w:tc>
        <w:tc>
          <w:tcPr>
            <w:tcW w:w="1309" w:type="dxa"/>
          </w:tcPr>
          <w:p w14:paraId="4CDCF62A" w14:textId="77777777" w:rsidR="004C5AFE" w:rsidRPr="005F206E" w:rsidRDefault="004C5AFE" w:rsidP="00AA4204">
            <w:pPr>
              <w:spacing w:after="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PDF-A, JPEG</w:t>
            </w:r>
          </w:p>
        </w:tc>
        <w:tc>
          <w:tcPr>
            <w:tcW w:w="1213" w:type="dxa"/>
          </w:tcPr>
          <w:p w14:paraId="53DC91DB" w14:textId="77777777" w:rsidR="004C5AFE" w:rsidRPr="005F206E" w:rsidRDefault="004C5AFE" w:rsidP="00AA4204">
            <w:pPr>
              <w:spacing w:after="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54D5E">
              <w:rPr>
                <w:rFonts w:asciiTheme="minorHAnsi" w:hAnsiTheme="minorHAnsi"/>
              </w:rPr>
              <w:t>24-bit</w:t>
            </w:r>
          </w:p>
        </w:tc>
        <w:tc>
          <w:tcPr>
            <w:tcW w:w="1281" w:type="dxa"/>
          </w:tcPr>
          <w:p w14:paraId="4FD46E47" w14:textId="2D195AC0" w:rsidR="004C5AFE" w:rsidRPr="005F206E" w:rsidRDefault="004C5AFE" w:rsidP="00AA4204">
            <w:pPr>
              <w:spacing w:after="0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54D5E">
              <w:rPr>
                <w:rFonts w:asciiTheme="minorHAnsi" w:hAnsiTheme="minorHAnsi"/>
              </w:rPr>
              <w:t>300-600</w:t>
            </w:r>
          </w:p>
        </w:tc>
        <w:tc>
          <w:tcPr>
            <w:tcW w:w="1122" w:type="dxa"/>
          </w:tcPr>
          <w:p w14:paraId="23976CF7" w14:textId="77777777" w:rsidR="004C5AFE" w:rsidRPr="005F206E" w:rsidRDefault="004C5AFE" w:rsidP="00AA4204">
            <w:pPr>
              <w:spacing w:after="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54D5E">
              <w:rPr>
                <w:rFonts w:asciiTheme="minorHAnsi" w:hAnsiTheme="minorHAnsi"/>
              </w:rPr>
              <w:t>barvni</w:t>
            </w:r>
          </w:p>
        </w:tc>
      </w:tr>
      <w:tr w:rsidR="004C5AFE" w:rsidRPr="005F206E" w14:paraId="65C38F94" w14:textId="77777777" w:rsidTr="0029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</w:tcPr>
          <w:p w14:paraId="318020CD" w14:textId="77777777" w:rsidR="004C5AFE" w:rsidRPr="005F206E" w:rsidRDefault="004C5AFE" w:rsidP="00AA4204">
            <w:pPr>
              <w:spacing w:after="0"/>
              <w:ind w:left="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tipkopisi</w:t>
            </w:r>
          </w:p>
        </w:tc>
        <w:tc>
          <w:tcPr>
            <w:tcW w:w="1503" w:type="dxa"/>
          </w:tcPr>
          <w:p w14:paraId="1B772BB9" w14:textId="5935D51A" w:rsidR="004C5AFE" w:rsidRDefault="00463F78" w:rsidP="00295621">
            <w:pPr>
              <w:spacing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73BFE">
              <w:rPr>
                <w:rFonts w:asciiTheme="minorHAnsi" w:hAnsiTheme="minorHAnsi"/>
              </w:rPr>
              <w:t>tiff</w:t>
            </w:r>
            <w:proofErr w:type="spellEnd"/>
            <w:r w:rsidRPr="00E73BFE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 xml:space="preserve">JPEG 2000, DPX, </w:t>
            </w:r>
            <w:r w:rsidRPr="00E73BFE">
              <w:rPr>
                <w:rFonts w:asciiTheme="minorHAnsi" w:hAnsiTheme="minorHAnsi"/>
              </w:rPr>
              <w:t>PDF-A</w:t>
            </w:r>
            <w:r w:rsidR="00157B6F">
              <w:rPr>
                <w:rFonts w:asciiTheme="minorHAnsi" w:hAnsiTheme="minorHAnsi"/>
              </w:rPr>
              <w:t>-</w:t>
            </w:r>
            <w:r w:rsidR="00D9690E">
              <w:rPr>
                <w:rFonts w:asciiTheme="minorHAnsi" w:hAnsiTheme="minorHAnsi"/>
              </w:rPr>
              <w:t>1</w:t>
            </w:r>
          </w:p>
        </w:tc>
        <w:tc>
          <w:tcPr>
            <w:tcW w:w="1309" w:type="dxa"/>
          </w:tcPr>
          <w:p w14:paraId="45D51B1E" w14:textId="77777777" w:rsidR="004C5AFE" w:rsidRPr="005F206E" w:rsidRDefault="004C5AFE" w:rsidP="00AA4204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54D5E">
              <w:rPr>
                <w:rFonts w:asciiTheme="minorHAnsi" w:hAnsiTheme="minorHAnsi"/>
              </w:rPr>
              <w:t>PDF-A, JPEG</w:t>
            </w:r>
          </w:p>
        </w:tc>
        <w:tc>
          <w:tcPr>
            <w:tcW w:w="1213" w:type="dxa"/>
          </w:tcPr>
          <w:p w14:paraId="1B7E2F9C" w14:textId="496A6AFE" w:rsidR="004C5AFE" w:rsidRPr="005F206E" w:rsidRDefault="005B62D2" w:rsidP="00AA4204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1-bit, </w:t>
            </w:r>
            <w:r w:rsidR="004C5AFE">
              <w:rPr>
                <w:rFonts w:asciiTheme="minorHAnsi" w:hAnsiTheme="minorHAnsi"/>
              </w:rPr>
              <w:t>8-bit</w:t>
            </w:r>
            <w:r w:rsidR="00463F78" w:rsidRPr="00463F78">
              <w:rPr>
                <w:rFonts w:asciiTheme="minorHAnsi" w:hAnsiTheme="minorHAnsi"/>
                <w:color w:val="000000" w:themeColor="text1"/>
              </w:rPr>
              <w:t>, 16-bit</w:t>
            </w:r>
          </w:p>
        </w:tc>
        <w:tc>
          <w:tcPr>
            <w:tcW w:w="1281" w:type="dxa"/>
          </w:tcPr>
          <w:p w14:paraId="52F521C0" w14:textId="40BB3F3B" w:rsidR="004C5AFE" w:rsidRPr="005F206E" w:rsidRDefault="004C5AFE" w:rsidP="00AA4204">
            <w:pPr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300</w:t>
            </w:r>
          </w:p>
        </w:tc>
        <w:tc>
          <w:tcPr>
            <w:tcW w:w="1122" w:type="dxa"/>
          </w:tcPr>
          <w:p w14:paraId="211CB7CA" w14:textId="77777777" w:rsidR="004C5AFE" w:rsidRPr="005F206E" w:rsidRDefault="004C5AFE" w:rsidP="00AA4204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C5AFE">
              <w:rPr>
                <w:rFonts w:asciiTheme="minorHAnsi" w:hAnsiTheme="minorHAnsi"/>
              </w:rPr>
              <w:t>črno-beli, sivinski</w:t>
            </w:r>
          </w:p>
        </w:tc>
      </w:tr>
      <w:tr w:rsidR="004C5AFE" w:rsidRPr="005F206E" w14:paraId="2A618001" w14:textId="77777777" w:rsidTr="0029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</w:tcPr>
          <w:p w14:paraId="1A6820BF" w14:textId="77777777" w:rsidR="004C5AFE" w:rsidRPr="005F206E" w:rsidRDefault="004C5AFE" w:rsidP="00AA4204">
            <w:pPr>
              <w:spacing w:after="0"/>
              <w:ind w:left="0"/>
              <w:rPr>
                <w:rFonts w:asciiTheme="minorHAnsi" w:hAnsiTheme="minorHAnsi"/>
                <w:b w:val="0"/>
              </w:rPr>
            </w:pPr>
            <w:r w:rsidRPr="005F206E">
              <w:rPr>
                <w:rFonts w:asciiTheme="minorHAnsi" w:hAnsiTheme="minorHAnsi"/>
                <w:b w:val="0"/>
              </w:rPr>
              <w:t xml:space="preserve">tipkopisi s </w:t>
            </w:r>
            <w:r>
              <w:rPr>
                <w:rFonts w:asciiTheme="minorHAnsi" w:hAnsiTheme="minorHAnsi"/>
                <w:b w:val="0"/>
              </w:rPr>
              <w:t>barvnimi pripisi, štampiljkami, pečati</w:t>
            </w:r>
          </w:p>
        </w:tc>
        <w:tc>
          <w:tcPr>
            <w:tcW w:w="1503" w:type="dxa"/>
          </w:tcPr>
          <w:p w14:paraId="27BCFC28" w14:textId="22A76FB3" w:rsidR="004C5AFE" w:rsidRDefault="00463F78" w:rsidP="00295621">
            <w:pPr>
              <w:spacing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E73BFE">
              <w:rPr>
                <w:rFonts w:asciiTheme="minorHAnsi" w:hAnsiTheme="minorHAnsi"/>
              </w:rPr>
              <w:t>tiff</w:t>
            </w:r>
            <w:proofErr w:type="spellEnd"/>
            <w:r w:rsidRPr="00E73BFE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 xml:space="preserve">JPEG 2000, DPX, </w:t>
            </w:r>
            <w:r w:rsidRPr="00E73BFE">
              <w:rPr>
                <w:rFonts w:asciiTheme="minorHAnsi" w:hAnsiTheme="minorHAnsi"/>
              </w:rPr>
              <w:t>PDF-A</w:t>
            </w:r>
            <w:r w:rsidR="00157B6F">
              <w:rPr>
                <w:rFonts w:asciiTheme="minorHAnsi" w:hAnsiTheme="minorHAnsi"/>
              </w:rPr>
              <w:t>-</w:t>
            </w:r>
            <w:r w:rsidR="00D9690E">
              <w:rPr>
                <w:rFonts w:asciiTheme="minorHAnsi" w:hAnsiTheme="minorHAnsi"/>
              </w:rPr>
              <w:t>1</w:t>
            </w:r>
          </w:p>
        </w:tc>
        <w:tc>
          <w:tcPr>
            <w:tcW w:w="1309" w:type="dxa"/>
          </w:tcPr>
          <w:p w14:paraId="182249EC" w14:textId="77777777" w:rsidR="004C5AFE" w:rsidRPr="005F206E" w:rsidRDefault="004C5AFE" w:rsidP="00AA4204">
            <w:pPr>
              <w:spacing w:after="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54D5E">
              <w:rPr>
                <w:rFonts w:asciiTheme="minorHAnsi" w:hAnsiTheme="minorHAnsi"/>
              </w:rPr>
              <w:t>PDF-A, JPEG</w:t>
            </w:r>
          </w:p>
        </w:tc>
        <w:tc>
          <w:tcPr>
            <w:tcW w:w="1213" w:type="dxa"/>
          </w:tcPr>
          <w:p w14:paraId="767AAFD5" w14:textId="77777777" w:rsidR="004C5AFE" w:rsidRPr="005F206E" w:rsidRDefault="004C5AFE" w:rsidP="00AA4204">
            <w:pPr>
              <w:spacing w:after="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54D5E">
              <w:rPr>
                <w:rFonts w:asciiTheme="minorHAnsi" w:hAnsiTheme="minorHAnsi"/>
              </w:rPr>
              <w:t>24-bit</w:t>
            </w:r>
          </w:p>
        </w:tc>
        <w:tc>
          <w:tcPr>
            <w:tcW w:w="1281" w:type="dxa"/>
          </w:tcPr>
          <w:p w14:paraId="5BB87B0F" w14:textId="1D0009E0" w:rsidR="004C5AFE" w:rsidRPr="005F206E" w:rsidRDefault="004C5AFE" w:rsidP="00AA4204">
            <w:pPr>
              <w:spacing w:after="0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300</w:t>
            </w:r>
          </w:p>
        </w:tc>
        <w:tc>
          <w:tcPr>
            <w:tcW w:w="1122" w:type="dxa"/>
          </w:tcPr>
          <w:p w14:paraId="4F55D1E1" w14:textId="77777777" w:rsidR="004C5AFE" w:rsidRPr="005F206E" w:rsidRDefault="004C5AFE" w:rsidP="00AA4204">
            <w:pPr>
              <w:spacing w:after="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54D5E">
              <w:rPr>
                <w:rFonts w:asciiTheme="minorHAnsi" w:hAnsiTheme="minorHAnsi"/>
              </w:rPr>
              <w:t>barvni</w:t>
            </w:r>
          </w:p>
        </w:tc>
      </w:tr>
      <w:tr w:rsidR="004C5AFE" w:rsidRPr="005F206E" w14:paraId="7A2BF0F4" w14:textId="77777777" w:rsidTr="0029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</w:tcPr>
          <w:p w14:paraId="797862FA" w14:textId="77777777" w:rsidR="004C5AFE" w:rsidRPr="005F206E" w:rsidRDefault="004C5AFE" w:rsidP="00AA4204">
            <w:pPr>
              <w:spacing w:after="0"/>
              <w:ind w:left="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mikrofilmi in </w:t>
            </w:r>
            <w:proofErr w:type="spellStart"/>
            <w:r>
              <w:rPr>
                <w:rFonts w:asciiTheme="minorHAnsi" w:hAnsiTheme="minorHAnsi"/>
                <w:b w:val="0"/>
              </w:rPr>
              <w:t>mikrofiši</w:t>
            </w:r>
            <w:proofErr w:type="spellEnd"/>
          </w:p>
        </w:tc>
        <w:tc>
          <w:tcPr>
            <w:tcW w:w="1503" w:type="dxa"/>
          </w:tcPr>
          <w:p w14:paraId="1A7A0F01" w14:textId="719E5276" w:rsidR="004C5AFE" w:rsidRDefault="00463F78" w:rsidP="00295621">
            <w:pPr>
              <w:spacing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73BFE">
              <w:rPr>
                <w:rFonts w:asciiTheme="minorHAnsi" w:hAnsiTheme="minorHAnsi"/>
              </w:rPr>
              <w:t>tiff</w:t>
            </w:r>
            <w:proofErr w:type="spellEnd"/>
            <w:r w:rsidRPr="00E73BFE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 xml:space="preserve">JPEG 2000, DPX, </w:t>
            </w:r>
            <w:r w:rsidRPr="00E73BFE">
              <w:rPr>
                <w:rFonts w:asciiTheme="minorHAnsi" w:hAnsiTheme="minorHAnsi"/>
              </w:rPr>
              <w:t>PDF-A</w:t>
            </w:r>
            <w:r w:rsidR="00157B6F">
              <w:rPr>
                <w:rFonts w:asciiTheme="minorHAnsi" w:hAnsiTheme="minorHAnsi"/>
              </w:rPr>
              <w:t>-1</w:t>
            </w:r>
          </w:p>
        </w:tc>
        <w:tc>
          <w:tcPr>
            <w:tcW w:w="1309" w:type="dxa"/>
          </w:tcPr>
          <w:p w14:paraId="579E4858" w14:textId="77777777" w:rsidR="004C5AFE" w:rsidRPr="005F206E" w:rsidRDefault="004C5AFE" w:rsidP="00AA4204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54D5E">
              <w:rPr>
                <w:rFonts w:asciiTheme="minorHAnsi" w:hAnsiTheme="minorHAnsi"/>
              </w:rPr>
              <w:t>PDF-A, JPEG</w:t>
            </w:r>
          </w:p>
        </w:tc>
        <w:tc>
          <w:tcPr>
            <w:tcW w:w="1213" w:type="dxa"/>
          </w:tcPr>
          <w:p w14:paraId="6E4A2D89" w14:textId="588B2A24" w:rsidR="004C5AFE" w:rsidRPr="00463F78" w:rsidRDefault="005B62D2" w:rsidP="00AA4204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</w:rPr>
            </w:pPr>
            <w:r w:rsidRPr="00463F78">
              <w:rPr>
                <w:rFonts w:asciiTheme="minorHAnsi" w:hAnsiTheme="minorHAnsi"/>
                <w:color w:val="000000" w:themeColor="text1"/>
              </w:rPr>
              <w:t xml:space="preserve">1-bit, </w:t>
            </w:r>
            <w:r w:rsidR="004C5AFE" w:rsidRPr="00463F78">
              <w:rPr>
                <w:rFonts w:asciiTheme="minorHAnsi" w:hAnsiTheme="minorHAnsi"/>
                <w:color w:val="000000" w:themeColor="text1"/>
              </w:rPr>
              <w:t>8-bit</w:t>
            </w:r>
            <w:r w:rsidR="00463F78" w:rsidRPr="00463F78">
              <w:rPr>
                <w:rFonts w:asciiTheme="minorHAnsi" w:hAnsiTheme="minorHAnsi"/>
                <w:color w:val="000000" w:themeColor="text1"/>
              </w:rPr>
              <w:t>, 16-bit</w:t>
            </w:r>
          </w:p>
        </w:tc>
        <w:tc>
          <w:tcPr>
            <w:tcW w:w="1281" w:type="dxa"/>
          </w:tcPr>
          <w:p w14:paraId="2EC1CB3E" w14:textId="25878E93" w:rsidR="004C5AFE" w:rsidRPr="005F206E" w:rsidRDefault="004C5AFE" w:rsidP="00AA4204">
            <w:pPr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300</w:t>
            </w:r>
          </w:p>
        </w:tc>
        <w:tc>
          <w:tcPr>
            <w:tcW w:w="1122" w:type="dxa"/>
          </w:tcPr>
          <w:p w14:paraId="5B9EE7B5" w14:textId="77777777" w:rsidR="004C5AFE" w:rsidRPr="005F206E" w:rsidRDefault="004C5AFE" w:rsidP="00AA4204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C5AFE">
              <w:rPr>
                <w:rFonts w:asciiTheme="minorHAnsi" w:hAnsiTheme="minorHAnsi"/>
              </w:rPr>
              <w:t>črno-beli, sivinski</w:t>
            </w:r>
          </w:p>
        </w:tc>
      </w:tr>
    </w:tbl>
    <w:p w14:paraId="42D98041" w14:textId="77777777" w:rsidR="00C54D5E" w:rsidRDefault="00C54D5E" w:rsidP="00AA4204">
      <w:pPr>
        <w:pStyle w:val="Naslov3"/>
      </w:pPr>
      <w:bookmarkStart w:id="17" w:name="_Toc59002859"/>
      <w:r>
        <w:t>Fotografije</w:t>
      </w:r>
      <w:r w:rsidR="00AF3AAC">
        <w:t xml:space="preserve">, negativi, </w:t>
      </w:r>
      <w:proofErr w:type="spellStart"/>
      <w:r w:rsidR="00AF3AAC">
        <w:t>diasi</w:t>
      </w:r>
      <w:bookmarkEnd w:id="17"/>
      <w:proofErr w:type="spellEnd"/>
    </w:p>
    <w:tbl>
      <w:tblPr>
        <w:tblStyle w:val="Svetlamreapoudarek1"/>
        <w:tblW w:w="8044" w:type="dxa"/>
        <w:tblInd w:w="699" w:type="dxa"/>
        <w:tblLook w:val="04A0" w:firstRow="1" w:lastRow="0" w:firstColumn="1" w:lastColumn="0" w:noHBand="0" w:noVBand="1"/>
        <w:tblCaption w:val="Fotografije, negativi, diasi"/>
      </w:tblPr>
      <w:tblGrid>
        <w:gridCol w:w="1559"/>
        <w:gridCol w:w="1497"/>
        <w:gridCol w:w="1256"/>
        <w:gridCol w:w="1159"/>
        <w:gridCol w:w="1320"/>
        <w:gridCol w:w="1253"/>
      </w:tblGrid>
      <w:tr w:rsidR="004C5AFE" w:rsidRPr="004C5AFE" w14:paraId="3C2BE68A" w14:textId="77777777" w:rsidTr="007F7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2D1A03E6" w14:textId="77777777" w:rsidR="004C5AFE" w:rsidRPr="005F206E" w:rsidRDefault="004C5AFE" w:rsidP="00AA4204">
            <w:pPr>
              <w:spacing w:after="0"/>
              <w:ind w:left="0"/>
              <w:rPr>
                <w:rFonts w:asciiTheme="minorHAnsi" w:hAnsiTheme="minorHAnsi"/>
              </w:rPr>
            </w:pPr>
            <w:r w:rsidRPr="005F206E">
              <w:rPr>
                <w:rFonts w:asciiTheme="minorHAnsi" w:hAnsiTheme="minorHAnsi"/>
              </w:rPr>
              <w:t>Vrsta gradiva</w:t>
            </w:r>
          </w:p>
        </w:tc>
        <w:tc>
          <w:tcPr>
            <w:tcW w:w="1497" w:type="dxa"/>
          </w:tcPr>
          <w:p w14:paraId="5A146791" w14:textId="77777777" w:rsidR="004C5AFE" w:rsidRPr="005F206E" w:rsidRDefault="004C5AFE" w:rsidP="00295621">
            <w:pPr>
              <w:spacing w:after="0"/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Format za dolgoročno hrambo</w:t>
            </w:r>
          </w:p>
        </w:tc>
        <w:tc>
          <w:tcPr>
            <w:tcW w:w="1256" w:type="dxa"/>
          </w:tcPr>
          <w:p w14:paraId="5BD61DC9" w14:textId="77777777" w:rsidR="004C5AFE" w:rsidRPr="005F206E" w:rsidRDefault="004C5AFE" w:rsidP="00AA4204">
            <w:pPr>
              <w:spacing w:after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Format za uporabniško kopijo</w:t>
            </w:r>
          </w:p>
        </w:tc>
        <w:tc>
          <w:tcPr>
            <w:tcW w:w="1159" w:type="dxa"/>
          </w:tcPr>
          <w:p w14:paraId="40418861" w14:textId="77777777" w:rsidR="004C5AFE" w:rsidRPr="005F206E" w:rsidRDefault="004C5AFE" w:rsidP="00AA4204">
            <w:pPr>
              <w:spacing w:after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F206E">
              <w:rPr>
                <w:rFonts w:asciiTheme="minorHAnsi" w:hAnsiTheme="minorHAnsi"/>
              </w:rPr>
              <w:t>Barvna globina</w:t>
            </w:r>
          </w:p>
        </w:tc>
        <w:tc>
          <w:tcPr>
            <w:tcW w:w="1320" w:type="dxa"/>
          </w:tcPr>
          <w:p w14:paraId="65D9FF83" w14:textId="77777777" w:rsidR="004C5AFE" w:rsidRDefault="004C5AFE" w:rsidP="00AA4204">
            <w:pPr>
              <w:spacing w:after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Resolucija</w:t>
            </w:r>
          </w:p>
          <w:p w14:paraId="2D19BB58" w14:textId="772C3128" w:rsidR="00AA4204" w:rsidRDefault="00AA4204" w:rsidP="00AA4204">
            <w:pPr>
              <w:spacing w:after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dpi</w:t>
            </w:r>
            <w:proofErr w:type="spellEnd"/>
          </w:p>
        </w:tc>
        <w:tc>
          <w:tcPr>
            <w:tcW w:w="1253" w:type="dxa"/>
          </w:tcPr>
          <w:p w14:paraId="4F34EB18" w14:textId="77777777" w:rsidR="004C5AFE" w:rsidRPr="005F206E" w:rsidRDefault="004C5AFE" w:rsidP="00AA4204">
            <w:pPr>
              <w:spacing w:after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Barvni način</w:t>
            </w:r>
          </w:p>
        </w:tc>
      </w:tr>
      <w:tr w:rsidR="00463F78" w:rsidRPr="004C5AFE" w14:paraId="1D798FFB" w14:textId="77777777" w:rsidTr="0029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7B380868" w14:textId="77777777" w:rsidR="00463F78" w:rsidRPr="005F206E" w:rsidRDefault="00463F78" w:rsidP="00AA4204">
            <w:pPr>
              <w:spacing w:after="0"/>
              <w:ind w:left="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črno-bela fotografija</w:t>
            </w:r>
          </w:p>
        </w:tc>
        <w:tc>
          <w:tcPr>
            <w:tcW w:w="1497" w:type="dxa"/>
          </w:tcPr>
          <w:p w14:paraId="2FA77A8A" w14:textId="243A6BD7" w:rsidR="00463F78" w:rsidRPr="005F206E" w:rsidRDefault="00463F78" w:rsidP="00295621">
            <w:pPr>
              <w:spacing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E73BFE">
              <w:rPr>
                <w:rFonts w:asciiTheme="minorHAnsi" w:hAnsiTheme="minorHAnsi"/>
              </w:rPr>
              <w:t>tiff</w:t>
            </w:r>
            <w:proofErr w:type="spellEnd"/>
            <w:r w:rsidRPr="00E73BFE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 xml:space="preserve">JPEG 2000, DPX, </w:t>
            </w:r>
            <w:r w:rsidRPr="00E73BFE">
              <w:rPr>
                <w:rFonts w:asciiTheme="minorHAnsi" w:hAnsiTheme="minorHAnsi"/>
              </w:rPr>
              <w:t>PDF-A</w:t>
            </w:r>
            <w:r w:rsidR="00157B6F">
              <w:rPr>
                <w:rFonts w:asciiTheme="minorHAnsi" w:hAnsiTheme="minorHAnsi"/>
              </w:rPr>
              <w:t>-</w:t>
            </w:r>
            <w:r w:rsidR="00D9690E">
              <w:rPr>
                <w:rFonts w:asciiTheme="minorHAnsi" w:hAnsiTheme="minorHAnsi"/>
              </w:rPr>
              <w:t>1</w:t>
            </w:r>
          </w:p>
        </w:tc>
        <w:tc>
          <w:tcPr>
            <w:tcW w:w="1256" w:type="dxa"/>
          </w:tcPr>
          <w:p w14:paraId="4714C43E" w14:textId="77777777" w:rsidR="00463F78" w:rsidRPr="005F206E" w:rsidRDefault="00463F78" w:rsidP="00AA4204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54D5E">
              <w:rPr>
                <w:rFonts w:asciiTheme="minorHAnsi" w:hAnsiTheme="minorHAnsi"/>
              </w:rPr>
              <w:t>PDF-A, JPEG</w:t>
            </w:r>
          </w:p>
        </w:tc>
        <w:tc>
          <w:tcPr>
            <w:tcW w:w="1159" w:type="dxa"/>
          </w:tcPr>
          <w:p w14:paraId="02B95CA3" w14:textId="0C2A3101" w:rsidR="00463F78" w:rsidRPr="005F206E" w:rsidRDefault="00463F78" w:rsidP="00AA4204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1-bit, 8-bit</w:t>
            </w:r>
            <w:r w:rsidRPr="00463F78">
              <w:rPr>
                <w:rFonts w:asciiTheme="minorHAnsi" w:hAnsiTheme="minorHAnsi"/>
                <w:color w:val="000000" w:themeColor="text1"/>
              </w:rPr>
              <w:t>, 16-bit</w:t>
            </w:r>
          </w:p>
        </w:tc>
        <w:tc>
          <w:tcPr>
            <w:tcW w:w="1320" w:type="dxa"/>
          </w:tcPr>
          <w:p w14:paraId="1C239217" w14:textId="7566D34C" w:rsidR="00463F78" w:rsidRDefault="00463F78" w:rsidP="00AA4204">
            <w:pPr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FBF">
              <w:rPr>
                <w:rFonts w:asciiTheme="minorHAnsi" w:hAnsiTheme="minorHAnsi"/>
              </w:rPr>
              <w:t>300-600</w:t>
            </w:r>
          </w:p>
        </w:tc>
        <w:tc>
          <w:tcPr>
            <w:tcW w:w="1253" w:type="dxa"/>
          </w:tcPr>
          <w:p w14:paraId="1BA82AAB" w14:textId="77777777" w:rsidR="00463F78" w:rsidRPr="005F206E" w:rsidRDefault="00463F78" w:rsidP="00AA4204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C5AFE">
              <w:rPr>
                <w:rFonts w:asciiTheme="minorHAnsi" w:hAnsiTheme="minorHAnsi"/>
              </w:rPr>
              <w:t>črno-beli, sivinski</w:t>
            </w:r>
          </w:p>
        </w:tc>
      </w:tr>
      <w:tr w:rsidR="00463F78" w:rsidRPr="004C5AFE" w14:paraId="19FC17BB" w14:textId="77777777" w:rsidTr="0029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5B9549F4" w14:textId="77777777" w:rsidR="00463F78" w:rsidRDefault="00463F78" w:rsidP="00AA4204">
            <w:pPr>
              <w:spacing w:after="0"/>
              <w:ind w:left="0"/>
              <w:rPr>
                <w:rFonts w:asciiTheme="minorHAnsi" w:hAnsiTheme="minorHAnsi"/>
                <w:b w:val="0"/>
              </w:rPr>
            </w:pPr>
            <w:proofErr w:type="spellStart"/>
            <w:r>
              <w:rPr>
                <w:rFonts w:asciiTheme="minorHAnsi" w:hAnsiTheme="minorHAnsi"/>
                <w:b w:val="0"/>
              </w:rPr>
              <w:t>sepia</w:t>
            </w:r>
            <w:proofErr w:type="spellEnd"/>
            <w:r>
              <w:rPr>
                <w:rFonts w:asciiTheme="minorHAnsi" w:hAnsiTheme="minorHAnsi"/>
                <w:b w:val="0"/>
              </w:rPr>
              <w:t xml:space="preserve"> in druge podobne tehnike</w:t>
            </w:r>
          </w:p>
        </w:tc>
        <w:tc>
          <w:tcPr>
            <w:tcW w:w="1497" w:type="dxa"/>
          </w:tcPr>
          <w:p w14:paraId="0942F135" w14:textId="03BA7E4C" w:rsidR="00463F78" w:rsidRPr="005F206E" w:rsidRDefault="00463F78" w:rsidP="00295621">
            <w:pPr>
              <w:spacing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6271CD">
              <w:rPr>
                <w:rFonts w:asciiTheme="minorHAnsi" w:hAnsiTheme="minorHAnsi"/>
              </w:rPr>
              <w:t>tiff</w:t>
            </w:r>
            <w:proofErr w:type="spellEnd"/>
            <w:r w:rsidRPr="006271CD">
              <w:rPr>
                <w:rFonts w:asciiTheme="minorHAnsi" w:hAnsiTheme="minorHAnsi"/>
              </w:rPr>
              <w:t>, JPEG 2000, DPX, PDF-A</w:t>
            </w:r>
            <w:r w:rsidR="00157B6F">
              <w:rPr>
                <w:rFonts w:asciiTheme="minorHAnsi" w:hAnsiTheme="minorHAnsi"/>
              </w:rPr>
              <w:t>-</w:t>
            </w:r>
            <w:r w:rsidR="00D9690E">
              <w:rPr>
                <w:rFonts w:asciiTheme="minorHAnsi" w:hAnsiTheme="minorHAnsi"/>
              </w:rPr>
              <w:t>1</w:t>
            </w:r>
          </w:p>
        </w:tc>
        <w:tc>
          <w:tcPr>
            <w:tcW w:w="1256" w:type="dxa"/>
          </w:tcPr>
          <w:p w14:paraId="682C3061" w14:textId="77777777" w:rsidR="00463F78" w:rsidRPr="005F206E" w:rsidRDefault="00463F78" w:rsidP="00AA4204">
            <w:pPr>
              <w:spacing w:after="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54D5E">
              <w:rPr>
                <w:rFonts w:asciiTheme="minorHAnsi" w:hAnsiTheme="minorHAnsi"/>
              </w:rPr>
              <w:t>PDF-A, JPEG</w:t>
            </w:r>
          </w:p>
        </w:tc>
        <w:tc>
          <w:tcPr>
            <w:tcW w:w="1159" w:type="dxa"/>
          </w:tcPr>
          <w:p w14:paraId="0248E6F0" w14:textId="77777777" w:rsidR="00463F78" w:rsidRPr="005F206E" w:rsidRDefault="00463F78" w:rsidP="00AA4204">
            <w:pPr>
              <w:spacing w:after="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C5AFE">
              <w:rPr>
                <w:rFonts w:asciiTheme="minorHAnsi" w:hAnsiTheme="minorHAnsi"/>
              </w:rPr>
              <w:t>24-bit</w:t>
            </w:r>
          </w:p>
        </w:tc>
        <w:tc>
          <w:tcPr>
            <w:tcW w:w="1320" w:type="dxa"/>
          </w:tcPr>
          <w:p w14:paraId="41D035AB" w14:textId="04C50FE9" w:rsidR="00463F78" w:rsidRDefault="00463F78" w:rsidP="00AA4204">
            <w:pPr>
              <w:spacing w:after="0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37FBF">
              <w:rPr>
                <w:rFonts w:asciiTheme="minorHAnsi" w:hAnsiTheme="minorHAnsi"/>
              </w:rPr>
              <w:t>300-600</w:t>
            </w:r>
          </w:p>
        </w:tc>
        <w:tc>
          <w:tcPr>
            <w:tcW w:w="1253" w:type="dxa"/>
          </w:tcPr>
          <w:p w14:paraId="6BA7A89A" w14:textId="77777777" w:rsidR="00463F78" w:rsidRPr="005F206E" w:rsidRDefault="00463F78" w:rsidP="00AA4204">
            <w:pPr>
              <w:spacing w:after="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54D5E">
              <w:rPr>
                <w:rFonts w:asciiTheme="minorHAnsi" w:hAnsiTheme="minorHAnsi"/>
              </w:rPr>
              <w:t>barvni</w:t>
            </w:r>
          </w:p>
        </w:tc>
      </w:tr>
      <w:tr w:rsidR="00463F78" w:rsidRPr="004C5AFE" w14:paraId="31F30ACD" w14:textId="77777777" w:rsidTr="0029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7727171B" w14:textId="77777777" w:rsidR="00463F78" w:rsidRPr="005F206E" w:rsidRDefault="00463F78" w:rsidP="00AA4204">
            <w:pPr>
              <w:spacing w:after="0"/>
              <w:ind w:left="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črno-beli negativ</w:t>
            </w:r>
          </w:p>
        </w:tc>
        <w:tc>
          <w:tcPr>
            <w:tcW w:w="1497" w:type="dxa"/>
          </w:tcPr>
          <w:p w14:paraId="31AE4D29" w14:textId="61CE5C98" w:rsidR="00463F78" w:rsidRDefault="00463F78" w:rsidP="00295621">
            <w:pPr>
              <w:spacing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271CD">
              <w:rPr>
                <w:rFonts w:asciiTheme="minorHAnsi" w:hAnsiTheme="minorHAnsi"/>
              </w:rPr>
              <w:t>tiff</w:t>
            </w:r>
            <w:proofErr w:type="spellEnd"/>
            <w:r w:rsidRPr="006271CD">
              <w:rPr>
                <w:rFonts w:asciiTheme="minorHAnsi" w:hAnsiTheme="minorHAnsi"/>
              </w:rPr>
              <w:t>, JPEG 2000, DPX, PDF-A</w:t>
            </w:r>
            <w:r w:rsidR="00157B6F">
              <w:rPr>
                <w:rFonts w:asciiTheme="minorHAnsi" w:hAnsiTheme="minorHAnsi"/>
              </w:rPr>
              <w:t>-1</w:t>
            </w:r>
          </w:p>
        </w:tc>
        <w:tc>
          <w:tcPr>
            <w:tcW w:w="1256" w:type="dxa"/>
          </w:tcPr>
          <w:p w14:paraId="06D2FC88" w14:textId="77777777" w:rsidR="00463F78" w:rsidRDefault="00463F78" w:rsidP="00AA4204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E2F">
              <w:rPr>
                <w:rFonts w:asciiTheme="minorHAnsi" w:hAnsiTheme="minorHAnsi"/>
              </w:rPr>
              <w:t>PDF-A, JPEG</w:t>
            </w:r>
          </w:p>
        </w:tc>
        <w:tc>
          <w:tcPr>
            <w:tcW w:w="1159" w:type="dxa"/>
          </w:tcPr>
          <w:p w14:paraId="672EB0B1" w14:textId="233A6313" w:rsidR="00463F78" w:rsidRPr="005F206E" w:rsidRDefault="00463F78" w:rsidP="00AA4204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1-bit, 8-bit</w:t>
            </w:r>
            <w:r w:rsidRPr="00463F78">
              <w:rPr>
                <w:rFonts w:asciiTheme="minorHAnsi" w:hAnsiTheme="minorHAnsi"/>
                <w:color w:val="000000" w:themeColor="text1"/>
              </w:rPr>
              <w:t>, 16-bit</w:t>
            </w:r>
          </w:p>
        </w:tc>
        <w:tc>
          <w:tcPr>
            <w:tcW w:w="1320" w:type="dxa"/>
          </w:tcPr>
          <w:p w14:paraId="053D547D" w14:textId="3F474F39" w:rsidR="00463F78" w:rsidRDefault="00AA4204" w:rsidP="00AA4204">
            <w:pPr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m</w:t>
            </w:r>
            <w:r w:rsidR="007B2265">
              <w:rPr>
                <w:rFonts w:asciiTheme="minorHAnsi" w:hAnsiTheme="minorHAnsi"/>
              </w:rPr>
              <w:t>in 2400</w:t>
            </w:r>
          </w:p>
        </w:tc>
        <w:tc>
          <w:tcPr>
            <w:tcW w:w="1253" w:type="dxa"/>
          </w:tcPr>
          <w:p w14:paraId="1CDEFF40" w14:textId="77777777" w:rsidR="00463F78" w:rsidRPr="005F206E" w:rsidRDefault="00463F78" w:rsidP="00AA4204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C5AFE">
              <w:rPr>
                <w:rFonts w:asciiTheme="minorHAnsi" w:hAnsiTheme="minorHAnsi"/>
              </w:rPr>
              <w:t>črno-beli, sivinski</w:t>
            </w:r>
          </w:p>
        </w:tc>
      </w:tr>
      <w:tr w:rsidR="00463F78" w:rsidRPr="004C5AFE" w14:paraId="54FC29D4" w14:textId="77777777" w:rsidTr="0029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53F21810" w14:textId="77777777" w:rsidR="00463F78" w:rsidRDefault="00463F78" w:rsidP="00AA4204">
            <w:pPr>
              <w:spacing w:after="0"/>
              <w:ind w:left="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barvni negativ</w:t>
            </w:r>
          </w:p>
        </w:tc>
        <w:tc>
          <w:tcPr>
            <w:tcW w:w="1497" w:type="dxa"/>
          </w:tcPr>
          <w:p w14:paraId="0992037E" w14:textId="0E3F976E" w:rsidR="00463F78" w:rsidRPr="00DD755E" w:rsidRDefault="00463F78" w:rsidP="00295621">
            <w:pPr>
              <w:spacing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6271CD">
              <w:rPr>
                <w:rFonts w:asciiTheme="minorHAnsi" w:hAnsiTheme="minorHAnsi"/>
              </w:rPr>
              <w:t>tiff</w:t>
            </w:r>
            <w:proofErr w:type="spellEnd"/>
            <w:r w:rsidRPr="006271CD">
              <w:rPr>
                <w:rFonts w:asciiTheme="minorHAnsi" w:hAnsiTheme="minorHAnsi"/>
              </w:rPr>
              <w:t>, JPEG 2000, DPX, PDF-A</w:t>
            </w:r>
            <w:r w:rsidR="00157B6F">
              <w:rPr>
                <w:rFonts w:asciiTheme="minorHAnsi" w:hAnsiTheme="minorHAnsi"/>
              </w:rPr>
              <w:t>-1</w:t>
            </w:r>
          </w:p>
        </w:tc>
        <w:tc>
          <w:tcPr>
            <w:tcW w:w="1256" w:type="dxa"/>
          </w:tcPr>
          <w:p w14:paraId="419CBEE8" w14:textId="77777777" w:rsidR="00463F78" w:rsidRDefault="00463F78" w:rsidP="00AA4204">
            <w:pPr>
              <w:spacing w:after="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B1E2F">
              <w:rPr>
                <w:rFonts w:asciiTheme="minorHAnsi" w:hAnsiTheme="minorHAnsi"/>
              </w:rPr>
              <w:t>PDF-A, JPEG</w:t>
            </w:r>
          </w:p>
        </w:tc>
        <w:tc>
          <w:tcPr>
            <w:tcW w:w="1159" w:type="dxa"/>
          </w:tcPr>
          <w:p w14:paraId="3554A4B8" w14:textId="77777777" w:rsidR="00463F78" w:rsidRPr="005F206E" w:rsidRDefault="00463F78" w:rsidP="00AA4204">
            <w:pPr>
              <w:spacing w:after="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C5AFE">
              <w:rPr>
                <w:rFonts w:asciiTheme="minorHAnsi" w:hAnsiTheme="minorHAnsi"/>
              </w:rPr>
              <w:t>24-bit</w:t>
            </w:r>
          </w:p>
        </w:tc>
        <w:tc>
          <w:tcPr>
            <w:tcW w:w="1320" w:type="dxa"/>
          </w:tcPr>
          <w:p w14:paraId="0B4009E7" w14:textId="61859BC3" w:rsidR="00463F78" w:rsidRPr="007B2265" w:rsidRDefault="00AA4204" w:rsidP="00AA4204">
            <w:pPr>
              <w:spacing w:after="0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="007B2265">
              <w:rPr>
                <w:rFonts w:asciiTheme="minorHAnsi" w:hAnsiTheme="minorHAnsi"/>
              </w:rPr>
              <w:t>in 2400</w:t>
            </w:r>
          </w:p>
        </w:tc>
        <w:tc>
          <w:tcPr>
            <w:tcW w:w="1253" w:type="dxa"/>
          </w:tcPr>
          <w:p w14:paraId="32C89B57" w14:textId="77777777" w:rsidR="00463F78" w:rsidRPr="00C54D5E" w:rsidRDefault="00463F78" w:rsidP="00AA4204">
            <w:pPr>
              <w:spacing w:after="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C5AFE">
              <w:rPr>
                <w:rFonts w:asciiTheme="minorHAnsi" w:hAnsiTheme="minorHAnsi"/>
              </w:rPr>
              <w:t>barvni</w:t>
            </w:r>
          </w:p>
        </w:tc>
      </w:tr>
      <w:tr w:rsidR="00463F78" w:rsidRPr="004C5AFE" w14:paraId="6926D0C0" w14:textId="77777777" w:rsidTr="0029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68DD7FF5" w14:textId="53EEF319" w:rsidR="00463F78" w:rsidRPr="005F206E" w:rsidRDefault="00463F78" w:rsidP="00AA4204">
            <w:pPr>
              <w:spacing w:after="0"/>
              <w:ind w:left="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črno-beli diapozitiv</w:t>
            </w:r>
          </w:p>
        </w:tc>
        <w:tc>
          <w:tcPr>
            <w:tcW w:w="1497" w:type="dxa"/>
          </w:tcPr>
          <w:p w14:paraId="1482C0F5" w14:textId="38A105CB" w:rsidR="00463F78" w:rsidRDefault="00463F78" w:rsidP="00295621">
            <w:pPr>
              <w:spacing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271CD">
              <w:rPr>
                <w:rFonts w:asciiTheme="minorHAnsi" w:hAnsiTheme="minorHAnsi"/>
              </w:rPr>
              <w:t>tiff</w:t>
            </w:r>
            <w:proofErr w:type="spellEnd"/>
            <w:r w:rsidRPr="006271CD">
              <w:rPr>
                <w:rFonts w:asciiTheme="minorHAnsi" w:hAnsiTheme="minorHAnsi"/>
              </w:rPr>
              <w:t>, JPEG 2000, DPX, PDF-A</w:t>
            </w:r>
            <w:r w:rsidR="00157B6F">
              <w:rPr>
                <w:rFonts w:asciiTheme="minorHAnsi" w:hAnsiTheme="minorHAnsi"/>
              </w:rPr>
              <w:t>-1</w:t>
            </w:r>
          </w:p>
        </w:tc>
        <w:tc>
          <w:tcPr>
            <w:tcW w:w="1256" w:type="dxa"/>
          </w:tcPr>
          <w:p w14:paraId="77314081" w14:textId="77777777" w:rsidR="00463F78" w:rsidRDefault="00463F78" w:rsidP="00AA4204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E2F">
              <w:rPr>
                <w:rFonts w:asciiTheme="minorHAnsi" w:hAnsiTheme="minorHAnsi"/>
              </w:rPr>
              <w:t>PDF-A, JPEG</w:t>
            </w:r>
          </w:p>
        </w:tc>
        <w:tc>
          <w:tcPr>
            <w:tcW w:w="1159" w:type="dxa"/>
          </w:tcPr>
          <w:p w14:paraId="37849C56" w14:textId="468D1313" w:rsidR="00463F78" w:rsidRPr="005F206E" w:rsidRDefault="00463F78" w:rsidP="00AA4204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1-bit, 8-bit</w:t>
            </w:r>
            <w:r w:rsidRPr="00463F78">
              <w:rPr>
                <w:rFonts w:asciiTheme="minorHAnsi" w:hAnsiTheme="minorHAnsi"/>
                <w:color w:val="000000" w:themeColor="text1"/>
              </w:rPr>
              <w:t>, 16-bit</w:t>
            </w:r>
          </w:p>
        </w:tc>
        <w:tc>
          <w:tcPr>
            <w:tcW w:w="1320" w:type="dxa"/>
          </w:tcPr>
          <w:p w14:paraId="756E524D" w14:textId="0F4DE8DB" w:rsidR="00463F78" w:rsidRDefault="00AA4204" w:rsidP="00AA4204">
            <w:pPr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 xml:space="preserve">min </w:t>
            </w:r>
            <w:r w:rsidR="007B2265">
              <w:rPr>
                <w:rFonts w:asciiTheme="minorHAnsi" w:hAnsiTheme="minorHAnsi"/>
              </w:rPr>
              <w:t>2400</w:t>
            </w:r>
          </w:p>
        </w:tc>
        <w:tc>
          <w:tcPr>
            <w:tcW w:w="1253" w:type="dxa"/>
          </w:tcPr>
          <w:p w14:paraId="2458439E" w14:textId="77777777" w:rsidR="00463F78" w:rsidRPr="005F206E" w:rsidRDefault="00463F78" w:rsidP="00AA4204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C5AFE">
              <w:rPr>
                <w:rFonts w:asciiTheme="minorHAnsi" w:hAnsiTheme="minorHAnsi"/>
              </w:rPr>
              <w:t>črno-beli, sivinski</w:t>
            </w:r>
          </w:p>
        </w:tc>
      </w:tr>
      <w:tr w:rsidR="00463F78" w:rsidRPr="004C5AFE" w14:paraId="03760F25" w14:textId="77777777" w:rsidTr="0029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1123331D" w14:textId="77777777" w:rsidR="00463F78" w:rsidRDefault="00463F78" w:rsidP="00AA4204">
            <w:pPr>
              <w:spacing w:after="0"/>
              <w:ind w:left="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barvni diapozitiv</w:t>
            </w:r>
          </w:p>
        </w:tc>
        <w:tc>
          <w:tcPr>
            <w:tcW w:w="1497" w:type="dxa"/>
          </w:tcPr>
          <w:p w14:paraId="0E6C9F74" w14:textId="14680461" w:rsidR="00463F78" w:rsidRPr="00DD755E" w:rsidRDefault="00463F78" w:rsidP="00295621">
            <w:pPr>
              <w:spacing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6271CD">
              <w:rPr>
                <w:rFonts w:asciiTheme="minorHAnsi" w:hAnsiTheme="minorHAnsi"/>
              </w:rPr>
              <w:t>tiff</w:t>
            </w:r>
            <w:proofErr w:type="spellEnd"/>
            <w:r w:rsidRPr="006271CD">
              <w:rPr>
                <w:rFonts w:asciiTheme="minorHAnsi" w:hAnsiTheme="minorHAnsi"/>
              </w:rPr>
              <w:t>, JPEG 2000, DPX, PDF-A</w:t>
            </w:r>
            <w:r w:rsidR="00157B6F">
              <w:rPr>
                <w:rFonts w:asciiTheme="minorHAnsi" w:hAnsiTheme="minorHAnsi"/>
              </w:rPr>
              <w:t>-1</w:t>
            </w:r>
          </w:p>
        </w:tc>
        <w:tc>
          <w:tcPr>
            <w:tcW w:w="1256" w:type="dxa"/>
          </w:tcPr>
          <w:p w14:paraId="782DD64A" w14:textId="77777777" w:rsidR="00463F78" w:rsidRDefault="00463F78" w:rsidP="00AA4204">
            <w:pPr>
              <w:spacing w:after="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B1E2F">
              <w:rPr>
                <w:rFonts w:asciiTheme="minorHAnsi" w:hAnsiTheme="minorHAnsi"/>
              </w:rPr>
              <w:t>PDF-A, JPEG</w:t>
            </w:r>
          </w:p>
        </w:tc>
        <w:tc>
          <w:tcPr>
            <w:tcW w:w="1159" w:type="dxa"/>
          </w:tcPr>
          <w:p w14:paraId="1182DB15" w14:textId="77777777" w:rsidR="00463F78" w:rsidRPr="005F206E" w:rsidRDefault="00463F78" w:rsidP="00AA4204">
            <w:pPr>
              <w:spacing w:after="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C5AFE">
              <w:rPr>
                <w:rFonts w:asciiTheme="minorHAnsi" w:hAnsiTheme="minorHAnsi"/>
              </w:rPr>
              <w:t>24-bit</w:t>
            </w:r>
          </w:p>
        </w:tc>
        <w:tc>
          <w:tcPr>
            <w:tcW w:w="1320" w:type="dxa"/>
          </w:tcPr>
          <w:p w14:paraId="641B7464" w14:textId="5BE2AE49" w:rsidR="00463F78" w:rsidRDefault="00AA4204" w:rsidP="00AA4204">
            <w:pPr>
              <w:spacing w:after="0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 xml:space="preserve">min </w:t>
            </w:r>
            <w:r w:rsidR="007B2265">
              <w:rPr>
                <w:rFonts w:asciiTheme="minorHAnsi" w:hAnsiTheme="minorHAnsi"/>
              </w:rPr>
              <w:t>2400</w:t>
            </w:r>
          </w:p>
        </w:tc>
        <w:tc>
          <w:tcPr>
            <w:tcW w:w="1253" w:type="dxa"/>
          </w:tcPr>
          <w:p w14:paraId="0C4D1046" w14:textId="77777777" w:rsidR="00463F78" w:rsidRPr="00C54D5E" w:rsidRDefault="00463F78" w:rsidP="00AA4204">
            <w:pPr>
              <w:spacing w:after="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C5AFE">
              <w:rPr>
                <w:rFonts w:asciiTheme="minorHAnsi" w:hAnsiTheme="minorHAnsi"/>
              </w:rPr>
              <w:t>barvni</w:t>
            </w:r>
          </w:p>
        </w:tc>
      </w:tr>
      <w:tr w:rsidR="00463F78" w:rsidRPr="004C5AFE" w14:paraId="5E882FE6" w14:textId="77777777" w:rsidTr="0029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632FBD61" w14:textId="77777777" w:rsidR="00463F78" w:rsidRPr="005F206E" w:rsidRDefault="00463F78" w:rsidP="00AA4204">
            <w:pPr>
              <w:spacing w:after="0"/>
              <w:ind w:left="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lastRenderedPageBreak/>
              <w:t>črno-beli negativ na steklu</w:t>
            </w:r>
          </w:p>
        </w:tc>
        <w:tc>
          <w:tcPr>
            <w:tcW w:w="1497" w:type="dxa"/>
          </w:tcPr>
          <w:p w14:paraId="39812242" w14:textId="757CC996" w:rsidR="00463F78" w:rsidRDefault="00463F78" w:rsidP="00295621">
            <w:pPr>
              <w:spacing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271CD">
              <w:rPr>
                <w:rFonts w:asciiTheme="minorHAnsi" w:hAnsiTheme="minorHAnsi"/>
              </w:rPr>
              <w:t>tiff</w:t>
            </w:r>
            <w:proofErr w:type="spellEnd"/>
            <w:r w:rsidRPr="006271CD">
              <w:rPr>
                <w:rFonts w:asciiTheme="minorHAnsi" w:hAnsiTheme="minorHAnsi"/>
              </w:rPr>
              <w:t>, JPEG 2000, DPX, PDF-A</w:t>
            </w:r>
            <w:r w:rsidR="00157B6F">
              <w:rPr>
                <w:rFonts w:asciiTheme="minorHAnsi" w:hAnsiTheme="minorHAnsi"/>
              </w:rPr>
              <w:t>-1</w:t>
            </w:r>
          </w:p>
        </w:tc>
        <w:tc>
          <w:tcPr>
            <w:tcW w:w="1256" w:type="dxa"/>
          </w:tcPr>
          <w:p w14:paraId="2A0C06A9" w14:textId="77777777" w:rsidR="00463F78" w:rsidRDefault="00463F78" w:rsidP="00AA4204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E2F">
              <w:rPr>
                <w:rFonts w:asciiTheme="minorHAnsi" w:hAnsiTheme="minorHAnsi"/>
              </w:rPr>
              <w:t>PDF-A, JPEG</w:t>
            </w:r>
          </w:p>
        </w:tc>
        <w:tc>
          <w:tcPr>
            <w:tcW w:w="1159" w:type="dxa"/>
          </w:tcPr>
          <w:p w14:paraId="2A683C37" w14:textId="7BCEE1B0" w:rsidR="00463F78" w:rsidRPr="005F206E" w:rsidRDefault="00463F78" w:rsidP="00AA4204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1-bit, 8-bit</w:t>
            </w:r>
            <w:r w:rsidRPr="00463F78">
              <w:rPr>
                <w:rFonts w:asciiTheme="minorHAnsi" w:hAnsiTheme="minorHAnsi"/>
                <w:color w:val="000000" w:themeColor="text1"/>
              </w:rPr>
              <w:t>, 16-bit</w:t>
            </w:r>
          </w:p>
        </w:tc>
        <w:tc>
          <w:tcPr>
            <w:tcW w:w="1320" w:type="dxa"/>
          </w:tcPr>
          <w:p w14:paraId="7BDAD402" w14:textId="4F84348E" w:rsidR="00463F78" w:rsidRDefault="00AA4204" w:rsidP="00AA4204">
            <w:pPr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 xml:space="preserve">min </w:t>
            </w:r>
            <w:r w:rsidR="007B2265">
              <w:rPr>
                <w:rFonts w:asciiTheme="minorHAnsi" w:hAnsiTheme="minorHAnsi"/>
              </w:rPr>
              <w:t>1200,</w:t>
            </w:r>
          </w:p>
        </w:tc>
        <w:tc>
          <w:tcPr>
            <w:tcW w:w="1253" w:type="dxa"/>
          </w:tcPr>
          <w:p w14:paraId="15043C40" w14:textId="77777777" w:rsidR="00463F78" w:rsidRPr="005F206E" w:rsidRDefault="00463F78" w:rsidP="00AA4204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črno-beli, </w:t>
            </w:r>
            <w:r w:rsidRPr="00C54D5E">
              <w:rPr>
                <w:rFonts w:asciiTheme="minorHAnsi" w:hAnsiTheme="minorHAnsi"/>
              </w:rPr>
              <w:t>sivinski</w:t>
            </w:r>
          </w:p>
        </w:tc>
      </w:tr>
      <w:tr w:rsidR="00463F78" w:rsidRPr="004C5AFE" w14:paraId="45B066D4" w14:textId="77777777" w:rsidTr="0029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29A283CA" w14:textId="77777777" w:rsidR="00463F78" w:rsidRDefault="00463F78" w:rsidP="00AA4204">
            <w:pPr>
              <w:spacing w:after="0"/>
              <w:ind w:left="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barvni negativ na steklu</w:t>
            </w:r>
          </w:p>
        </w:tc>
        <w:tc>
          <w:tcPr>
            <w:tcW w:w="1497" w:type="dxa"/>
          </w:tcPr>
          <w:p w14:paraId="5AA6B22D" w14:textId="4F4E8337" w:rsidR="00463F78" w:rsidRPr="005F206E" w:rsidRDefault="00463F78" w:rsidP="00295621">
            <w:pPr>
              <w:spacing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6271CD">
              <w:rPr>
                <w:rFonts w:asciiTheme="minorHAnsi" w:hAnsiTheme="minorHAnsi"/>
              </w:rPr>
              <w:t>tiff</w:t>
            </w:r>
            <w:proofErr w:type="spellEnd"/>
            <w:r w:rsidRPr="006271CD">
              <w:rPr>
                <w:rFonts w:asciiTheme="minorHAnsi" w:hAnsiTheme="minorHAnsi"/>
              </w:rPr>
              <w:t>, JPEG 2000, DPX, PDF-A</w:t>
            </w:r>
            <w:r w:rsidR="00157B6F">
              <w:rPr>
                <w:rFonts w:asciiTheme="minorHAnsi" w:hAnsiTheme="minorHAnsi"/>
              </w:rPr>
              <w:t>-1</w:t>
            </w:r>
          </w:p>
        </w:tc>
        <w:tc>
          <w:tcPr>
            <w:tcW w:w="1256" w:type="dxa"/>
          </w:tcPr>
          <w:p w14:paraId="480E415D" w14:textId="77777777" w:rsidR="00463F78" w:rsidRDefault="00463F78" w:rsidP="00AA4204">
            <w:pPr>
              <w:spacing w:after="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B1E2F">
              <w:rPr>
                <w:rFonts w:asciiTheme="minorHAnsi" w:hAnsiTheme="minorHAnsi"/>
              </w:rPr>
              <w:t>PDF-A, JPEG</w:t>
            </w:r>
          </w:p>
        </w:tc>
        <w:tc>
          <w:tcPr>
            <w:tcW w:w="1159" w:type="dxa"/>
          </w:tcPr>
          <w:p w14:paraId="65EE5E88" w14:textId="77777777" w:rsidR="00463F78" w:rsidRPr="005F206E" w:rsidRDefault="00463F78" w:rsidP="00AA4204">
            <w:pPr>
              <w:spacing w:after="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C5AFE">
              <w:rPr>
                <w:rFonts w:asciiTheme="minorHAnsi" w:hAnsiTheme="minorHAnsi"/>
              </w:rPr>
              <w:t>24-bit</w:t>
            </w:r>
          </w:p>
        </w:tc>
        <w:tc>
          <w:tcPr>
            <w:tcW w:w="1320" w:type="dxa"/>
          </w:tcPr>
          <w:p w14:paraId="04AD67C5" w14:textId="5C7779D2" w:rsidR="00463F78" w:rsidRDefault="00AA4204" w:rsidP="00AA4204">
            <w:pPr>
              <w:spacing w:after="0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 xml:space="preserve">min </w:t>
            </w:r>
            <w:r w:rsidR="009C1D04">
              <w:rPr>
                <w:rFonts w:asciiTheme="minorHAnsi" w:hAnsiTheme="minorHAnsi"/>
              </w:rPr>
              <w:t>1200</w:t>
            </w:r>
          </w:p>
        </w:tc>
        <w:tc>
          <w:tcPr>
            <w:tcW w:w="1253" w:type="dxa"/>
          </w:tcPr>
          <w:p w14:paraId="0B729450" w14:textId="77777777" w:rsidR="00463F78" w:rsidRPr="00C54D5E" w:rsidRDefault="00463F78" w:rsidP="00AA4204">
            <w:pPr>
              <w:spacing w:after="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C5AFE">
              <w:rPr>
                <w:rFonts w:asciiTheme="minorHAnsi" w:hAnsiTheme="minorHAnsi"/>
              </w:rPr>
              <w:t>barvni</w:t>
            </w:r>
          </w:p>
        </w:tc>
      </w:tr>
    </w:tbl>
    <w:p w14:paraId="240A3D3C" w14:textId="77777777" w:rsidR="00C54D5E" w:rsidRDefault="00C54D5E" w:rsidP="00AA4204">
      <w:pPr>
        <w:pStyle w:val="Naslov3"/>
      </w:pPr>
      <w:bookmarkStart w:id="18" w:name="_Toc59002860"/>
      <w:r>
        <w:t>Umetniške slike, risbe, plakati, razglednice in tiski</w:t>
      </w:r>
      <w:bookmarkEnd w:id="18"/>
    </w:p>
    <w:tbl>
      <w:tblPr>
        <w:tblStyle w:val="Svetlamreapoudarek1"/>
        <w:tblW w:w="8044" w:type="dxa"/>
        <w:tblInd w:w="699" w:type="dxa"/>
        <w:tblLayout w:type="fixed"/>
        <w:tblLook w:val="04A0" w:firstRow="1" w:lastRow="0" w:firstColumn="1" w:lastColumn="0" w:noHBand="0" w:noVBand="1"/>
        <w:tblCaption w:val="Umetniške slike, risbe, plakati, razglednice in tiski"/>
      </w:tblPr>
      <w:tblGrid>
        <w:gridCol w:w="1559"/>
        <w:gridCol w:w="1560"/>
        <w:gridCol w:w="1162"/>
        <w:gridCol w:w="1213"/>
        <w:gridCol w:w="1359"/>
        <w:gridCol w:w="1191"/>
      </w:tblGrid>
      <w:tr w:rsidR="00AF3AAC" w:rsidRPr="00AF3AAC" w14:paraId="5854D4D7" w14:textId="77777777" w:rsidTr="007F7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37DBFD31" w14:textId="77777777" w:rsidR="00AF3AAC" w:rsidRPr="005F206E" w:rsidRDefault="00AF3AAC" w:rsidP="00AA4204">
            <w:pPr>
              <w:spacing w:after="0"/>
              <w:ind w:left="0"/>
              <w:rPr>
                <w:rFonts w:asciiTheme="minorHAnsi" w:hAnsiTheme="minorHAnsi"/>
              </w:rPr>
            </w:pPr>
            <w:r w:rsidRPr="005F206E">
              <w:rPr>
                <w:rFonts w:asciiTheme="minorHAnsi" w:hAnsiTheme="minorHAnsi"/>
              </w:rPr>
              <w:t>Vrsta gradiva</w:t>
            </w:r>
          </w:p>
        </w:tc>
        <w:tc>
          <w:tcPr>
            <w:tcW w:w="1560" w:type="dxa"/>
          </w:tcPr>
          <w:p w14:paraId="0D8D04D7" w14:textId="77777777" w:rsidR="00AF3AAC" w:rsidRPr="005F206E" w:rsidRDefault="00AF3AAC" w:rsidP="00295621">
            <w:pPr>
              <w:spacing w:after="0"/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Format za dolgoročno hrambo</w:t>
            </w:r>
          </w:p>
        </w:tc>
        <w:tc>
          <w:tcPr>
            <w:tcW w:w="1162" w:type="dxa"/>
          </w:tcPr>
          <w:p w14:paraId="75FF5CE1" w14:textId="77777777" w:rsidR="00AF3AAC" w:rsidRPr="005F206E" w:rsidRDefault="00AF3AAC" w:rsidP="00AA4204">
            <w:pPr>
              <w:spacing w:after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Format za uporabniško kopijo</w:t>
            </w:r>
          </w:p>
        </w:tc>
        <w:tc>
          <w:tcPr>
            <w:tcW w:w="1213" w:type="dxa"/>
          </w:tcPr>
          <w:p w14:paraId="609B2D74" w14:textId="77777777" w:rsidR="00AF3AAC" w:rsidRPr="005F206E" w:rsidRDefault="00AF3AAC" w:rsidP="00AA4204">
            <w:pPr>
              <w:spacing w:after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F206E">
              <w:rPr>
                <w:rFonts w:asciiTheme="minorHAnsi" w:hAnsiTheme="minorHAnsi"/>
              </w:rPr>
              <w:t>Barvna globina</w:t>
            </w:r>
          </w:p>
        </w:tc>
        <w:tc>
          <w:tcPr>
            <w:tcW w:w="1359" w:type="dxa"/>
          </w:tcPr>
          <w:p w14:paraId="25D28B2C" w14:textId="77777777" w:rsidR="00AF3AAC" w:rsidRDefault="00AF3AAC" w:rsidP="00AA4204">
            <w:pPr>
              <w:spacing w:after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Resolucija</w:t>
            </w:r>
          </w:p>
          <w:p w14:paraId="3C2BB5F3" w14:textId="1931D6D3" w:rsidR="00AA4204" w:rsidRDefault="00AA4204" w:rsidP="00AA4204">
            <w:pPr>
              <w:spacing w:after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dpi</w:t>
            </w:r>
            <w:proofErr w:type="spellEnd"/>
          </w:p>
        </w:tc>
        <w:tc>
          <w:tcPr>
            <w:tcW w:w="1191" w:type="dxa"/>
          </w:tcPr>
          <w:p w14:paraId="73EFF9F3" w14:textId="77777777" w:rsidR="00AF3AAC" w:rsidRPr="005F206E" w:rsidRDefault="00AF3AAC" w:rsidP="00AA4204">
            <w:pPr>
              <w:spacing w:after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Barvni način</w:t>
            </w:r>
          </w:p>
        </w:tc>
      </w:tr>
      <w:tr w:rsidR="00463F78" w:rsidRPr="00AF3AAC" w14:paraId="6F50004B" w14:textId="77777777" w:rsidTr="0029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497615CB" w14:textId="77777777" w:rsidR="00463F78" w:rsidRPr="005F206E" w:rsidRDefault="00463F78" w:rsidP="00AA4204">
            <w:pPr>
              <w:spacing w:after="0"/>
              <w:ind w:left="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umetniške slike</w:t>
            </w:r>
          </w:p>
        </w:tc>
        <w:tc>
          <w:tcPr>
            <w:tcW w:w="1560" w:type="dxa"/>
          </w:tcPr>
          <w:p w14:paraId="522EF6D8" w14:textId="120CBB69" w:rsidR="00463F78" w:rsidRPr="005F206E" w:rsidRDefault="00463F78" w:rsidP="00295621">
            <w:pPr>
              <w:spacing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5D6351">
              <w:rPr>
                <w:rFonts w:asciiTheme="minorHAnsi" w:hAnsiTheme="minorHAnsi"/>
              </w:rPr>
              <w:t>tiff</w:t>
            </w:r>
            <w:proofErr w:type="spellEnd"/>
            <w:r w:rsidRPr="005D6351">
              <w:rPr>
                <w:rFonts w:asciiTheme="minorHAnsi" w:hAnsiTheme="minorHAnsi"/>
              </w:rPr>
              <w:t>, JPEG 2000, DPX, PDF-A</w:t>
            </w:r>
            <w:r w:rsidR="00157B6F">
              <w:rPr>
                <w:rFonts w:asciiTheme="minorHAnsi" w:hAnsiTheme="minorHAnsi"/>
              </w:rPr>
              <w:t>-1</w:t>
            </w:r>
          </w:p>
        </w:tc>
        <w:tc>
          <w:tcPr>
            <w:tcW w:w="1162" w:type="dxa"/>
          </w:tcPr>
          <w:p w14:paraId="6EC09E19" w14:textId="77777777" w:rsidR="00463F78" w:rsidRPr="005F206E" w:rsidRDefault="00463F78" w:rsidP="00AA4204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54D5E">
              <w:rPr>
                <w:rFonts w:asciiTheme="minorHAnsi" w:hAnsiTheme="minorHAnsi"/>
              </w:rPr>
              <w:t>PDF-A, JPEG</w:t>
            </w:r>
          </w:p>
        </w:tc>
        <w:tc>
          <w:tcPr>
            <w:tcW w:w="1213" w:type="dxa"/>
          </w:tcPr>
          <w:p w14:paraId="6E7E18EB" w14:textId="77777777" w:rsidR="00463F78" w:rsidRPr="005F206E" w:rsidRDefault="00463F78" w:rsidP="00AA4204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C5AFE">
              <w:rPr>
                <w:rFonts w:asciiTheme="minorHAnsi" w:hAnsiTheme="minorHAnsi"/>
              </w:rPr>
              <w:t>24-bit</w:t>
            </w:r>
          </w:p>
        </w:tc>
        <w:tc>
          <w:tcPr>
            <w:tcW w:w="1359" w:type="dxa"/>
          </w:tcPr>
          <w:p w14:paraId="768EE8AD" w14:textId="280B2D34" w:rsidR="00463F78" w:rsidRDefault="00463F78" w:rsidP="00AA4204">
            <w:pPr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FBF">
              <w:rPr>
                <w:rFonts w:asciiTheme="minorHAnsi" w:hAnsiTheme="minorHAnsi"/>
              </w:rPr>
              <w:t>300-600</w:t>
            </w:r>
          </w:p>
        </w:tc>
        <w:tc>
          <w:tcPr>
            <w:tcW w:w="1191" w:type="dxa"/>
          </w:tcPr>
          <w:p w14:paraId="6381380C" w14:textId="77777777" w:rsidR="00463F78" w:rsidRPr="005F206E" w:rsidRDefault="00463F78" w:rsidP="00AA4204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54D5E">
              <w:rPr>
                <w:rFonts w:asciiTheme="minorHAnsi" w:hAnsiTheme="minorHAnsi"/>
              </w:rPr>
              <w:t>barvni</w:t>
            </w:r>
          </w:p>
        </w:tc>
      </w:tr>
      <w:tr w:rsidR="00463F78" w:rsidRPr="00AF3AAC" w14:paraId="24B114A2" w14:textId="77777777" w:rsidTr="0029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6B283893" w14:textId="77777777" w:rsidR="00463F78" w:rsidRDefault="00463F78" w:rsidP="00AA4204">
            <w:pPr>
              <w:spacing w:after="0"/>
              <w:ind w:left="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črno-bele risbe</w:t>
            </w:r>
          </w:p>
        </w:tc>
        <w:tc>
          <w:tcPr>
            <w:tcW w:w="1560" w:type="dxa"/>
          </w:tcPr>
          <w:p w14:paraId="010F5F02" w14:textId="0D7E6A3D" w:rsidR="00463F78" w:rsidRDefault="00463F78" w:rsidP="00295621">
            <w:pPr>
              <w:spacing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5D6351">
              <w:rPr>
                <w:rFonts w:asciiTheme="minorHAnsi" w:hAnsiTheme="minorHAnsi"/>
              </w:rPr>
              <w:t>tiff</w:t>
            </w:r>
            <w:proofErr w:type="spellEnd"/>
            <w:r w:rsidRPr="005D6351">
              <w:rPr>
                <w:rFonts w:asciiTheme="minorHAnsi" w:hAnsiTheme="minorHAnsi"/>
              </w:rPr>
              <w:t>, JPEG 2000, DPX, PDF-A</w:t>
            </w:r>
            <w:r w:rsidR="00157B6F">
              <w:rPr>
                <w:rFonts w:asciiTheme="minorHAnsi" w:hAnsiTheme="minorHAnsi"/>
              </w:rPr>
              <w:t>-1</w:t>
            </w:r>
          </w:p>
        </w:tc>
        <w:tc>
          <w:tcPr>
            <w:tcW w:w="1162" w:type="dxa"/>
          </w:tcPr>
          <w:p w14:paraId="45BC9017" w14:textId="77777777" w:rsidR="00463F78" w:rsidRDefault="00463F78" w:rsidP="00AA4204">
            <w:pPr>
              <w:spacing w:after="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B1E2F">
              <w:rPr>
                <w:rFonts w:asciiTheme="minorHAnsi" w:hAnsiTheme="minorHAnsi"/>
              </w:rPr>
              <w:t>PDF-A, JPEG</w:t>
            </w:r>
          </w:p>
        </w:tc>
        <w:tc>
          <w:tcPr>
            <w:tcW w:w="1213" w:type="dxa"/>
          </w:tcPr>
          <w:p w14:paraId="6DF09D51" w14:textId="54C9F12E" w:rsidR="00463F78" w:rsidRPr="005F206E" w:rsidRDefault="00463F78" w:rsidP="00AA4204">
            <w:pPr>
              <w:spacing w:after="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1-bit, 8-bit</w:t>
            </w:r>
            <w:r w:rsidRPr="00463F78">
              <w:rPr>
                <w:rFonts w:asciiTheme="minorHAnsi" w:hAnsiTheme="minorHAnsi"/>
                <w:color w:val="000000" w:themeColor="text1"/>
              </w:rPr>
              <w:t>, 16-bit</w:t>
            </w:r>
          </w:p>
        </w:tc>
        <w:tc>
          <w:tcPr>
            <w:tcW w:w="1359" w:type="dxa"/>
          </w:tcPr>
          <w:p w14:paraId="42D0255C" w14:textId="4FFE55A7" w:rsidR="00463F78" w:rsidRDefault="00463F78" w:rsidP="00AA4204">
            <w:pPr>
              <w:spacing w:after="0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37FBF">
              <w:rPr>
                <w:rFonts w:asciiTheme="minorHAnsi" w:hAnsiTheme="minorHAnsi"/>
              </w:rPr>
              <w:t>300-600</w:t>
            </w:r>
          </w:p>
        </w:tc>
        <w:tc>
          <w:tcPr>
            <w:tcW w:w="1191" w:type="dxa"/>
          </w:tcPr>
          <w:p w14:paraId="46361ADB" w14:textId="77777777" w:rsidR="00463F78" w:rsidRPr="005F206E" w:rsidRDefault="00463F78" w:rsidP="00AA4204">
            <w:pPr>
              <w:spacing w:after="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C5AFE">
              <w:rPr>
                <w:rFonts w:asciiTheme="minorHAnsi" w:hAnsiTheme="minorHAnsi"/>
              </w:rPr>
              <w:t>črno-beli, sivinski</w:t>
            </w:r>
          </w:p>
        </w:tc>
      </w:tr>
      <w:tr w:rsidR="00463F78" w:rsidRPr="00AF3AAC" w14:paraId="30F2C2DD" w14:textId="77777777" w:rsidTr="0029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387152DC" w14:textId="77777777" w:rsidR="00463F78" w:rsidRDefault="00463F78" w:rsidP="00AA4204">
            <w:pPr>
              <w:spacing w:after="0"/>
              <w:ind w:left="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barvne risbe</w:t>
            </w:r>
          </w:p>
        </w:tc>
        <w:tc>
          <w:tcPr>
            <w:tcW w:w="1560" w:type="dxa"/>
          </w:tcPr>
          <w:p w14:paraId="6E848AC0" w14:textId="45BE5763" w:rsidR="00463F78" w:rsidRPr="00DD755E" w:rsidRDefault="00463F78" w:rsidP="00295621">
            <w:pPr>
              <w:spacing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5D6351">
              <w:rPr>
                <w:rFonts w:asciiTheme="minorHAnsi" w:hAnsiTheme="minorHAnsi"/>
              </w:rPr>
              <w:t>tiff</w:t>
            </w:r>
            <w:proofErr w:type="spellEnd"/>
            <w:r w:rsidRPr="005D6351">
              <w:rPr>
                <w:rFonts w:asciiTheme="minorHAnsi" w:hAnsiTheme="minorHAnsi"/>
              </w:rPr>
              <w:t>, JPEG 2000, DPX, PDF-A</w:t>
            </w:r>
            <w:r w:rsidR="00157B6F">
              <w:rPr>
                <w:rFonts w:asciiTheme="minorHAnsi" w:hAnsiTheme="minorHAnsi"/>
              </w:rPr>
              <w:t>-1</w:t>
            </w:r>
          </w:p>
        </w:tc>
        <w:tc>
          <w:tcPr>
            <w:tcW w:w="1162" w:type="dxa"/>
          </w:tcPr>
          <w:p w14:paraId="6DCBD6DE" w14:textId="77777777" w:rsidR="00463F78" w:rsidRDefault="00463F78" w:rsidP="00AA4204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E2F">
              <w:rPr>
                <w:rFonts w:asciiTheme="minorHAnsi" w:hAnsiTheme="minorHAnsi"/>
              </w:rPr>
              <w:t>PDF-A, JPEG</w:t>
            </w:r>
          </w:p>
        </w:tc>
        <w:tc>
          <w:tcPr>
            <w:tcW w:w="1213" w:type="dxa"/>
          </w:tcPr>
          <w:p w14:paraId="3FFEEAE0" w14:textId="77777777" w:rsidR="00463F78" w:rsidRPr="005F206E" w:rsidRDefault="00463F78" w:rsidP="00AA4204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C5AFE">
              <w:rPr>
                <w:rFonts w:asciiTheme="minorHAnsi" w:hAnsiTheme="minorHAnsi"/>
              </w:rPr>
              <w:t>24-bit</w:t>
            </w:r>
          </w:p>
        </w:tc>
        <w:tc>
          <w:tcPr>
            <w:tcW w:w="1359" w:type="dxa"/>
          </w:tcPr>
          <w:p w14:paraId="31856054" w14:textId="6B28D07E" w:rsidR="00463F78" w:rsidRDefault="00463F78" w:rsidP="00AA4204">
            <w:pPr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FBF">
              <w:rPr>
                <w:rFonts w:asciiTheme="minorHAnsi" w:hAnsiTheme="minorHAnsi"/>
              </w:rPr>
              <w:t>300-600</w:t>
            </w:r>
          </w:p>
        </w:tc>
        <w:tc>
          <w:tcPr>
            <w:tcW w:w="1191" w:type="dxa"/>
          </w:tcPr>
          <w:p w14:paraId="64CD3EE5" w14:textId="77777777" w:rsidR="00463F78" w:rsidRPr="00C54D5E" w:rsidRDefault="00463F78" w:rsidP="00AA4204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C5AFE">
              <w:rPr>
                <w:rFonts w:asciiTheme="minorHAnsi" w:hAnsiTheme="minorHAnsi"/>
              </w:rPr>
              <w:t>barvni</w:t>
            </w:r>
          </w:p>
        </w:tc>
      </w:tr>
      <w:tr w:rsidR="00463F78" w:rsidRPr="00AF3AAC" w14:paraId="5DADC621" w14:textId="77777777" w:rsidTr="0029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6C2A72CC" w14:textId="77777777" w:rsidR="00463F78" w:rsidRPr="005F206E" w:rsidRDefault="00463F78" w:rsidP="00AA4204">
            <w:pPr>
              <w:spacing w:after="0"/>
              <w:ind w:left="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črno-beli plakati</w:t>
            </w:r>
          </w:p>
        </w:tc>
        <w:tc>
          <w:tcPr>
            <w:tcW w:w="1560" w:type="dxa"/>
          </w:tcPr>
          <w:p w14:paraId="3382E622" w14:textId="322B57C5" w:rsidR="00463F78" w:rsidRDefault="00463F78" w:rsidP="00295621">
            <w:pPr>
              <w:spacing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5D6351">
              <w:rPr>
                <w:rFonts w:asciiTheme="minorHAnsi" w:hAnsiTheme="minorHAnsi"/>
              </w:rPr>
              <w:t>tiff</w:t>
            </w:r>
            <w:proofErr w:type="spellEnd"/>
            <w:r w:rsidRPr="005D6351">
              <w:rPr>
                <w:rFonts w:asciiTheme="minorHAnsi" w:hAnsiTheme="minorHAnsi"/>
              </w:rPr>
              <w:t>, JPEG 2000, DPX, PDF-A</w:t>
            </w:r>
            <w:r w:rsidR="00157B6F">
              <w:rPr>
                <w:rFonts w:asciiTheme="minorHAnsi" w:hAnsiTheme="minorHAnsi"/>
              </w:rPr>
              <w:t>-1</w:t>
            </w:r>
          </w:p>
        </w:tc>
        <w:tc>
          <w:tcPr>
            <w:tcW w:w="1162" w:type="dxa"/>
          </w:tcPr>
          <w:p w14:paraId="3FC38117" w14:textId="77777777" w:rsidR="00463F78" w:rsidRDefault="00463F78" w:rsidP="00AA4204">
            <w:pPr>
              <w:spacing w:after="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B1E2F">
              <w:rPr>
                <w:rFonts w:asciiTheme="minorHAnsi" w:hAnsiTheme="minorHAnsi"/>
              </w:rPr>
              <w:t>PDF-A, JPEG</w:t>
            </w:r>
          </w:p>
        </w:tc>
        <w:tc>
          <w:tcPr>
            <w:tcW w:w="1213" w:type="dxa"/>
          </w:tcPr>
          <w:p w14:paraId="4A3C27EC" w14:textId="0C4B3B08" w:rsidR="00463F78" w:rsidRPr="005F206E" w:rsidRDefault="00463F78" w:rsidP="00AA4204">
            <w:pPr>
              <w:spacing w:after="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1-bit, 8-bit</w:t>
            </w:r>
            <w:r w:rsidRPr="00463F78">
              <w:rPr>
                <w:rFonts w:asciiTheme="minorHAnsi" w:hAnsiTheme="minorHAnsi"/>
                <w:color w:val="000000" w:themeColor="text1"/>
              </w:rPr>
              <w:t>, 16-bit</w:t>
            </w:r>
          </w:p>
        </w:tc>
        <w:tc>
          <w:tcPr>
            <w:tcW w:w="1359" w:type="dxa"/>
          </w:tcPr>
          <w:p w14:paraId="00D4570A" w14:textId="17D35009" w:rsidR="00463F78" w:rsidRDefault="00463F78" w:rsidP="00AA4204">
            <w:pPr>
              <w:spacing w:after="0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37FBF">
              <w:rPr>
                <w:rFonts w:asciiTheme="minorHAnsi" w:hAnsiTheme="minorHAnsi"/>
              </w:rPr>
              <w:t>300-600</w:t>
            </w:r>
          </w:p>
        </w:tc>
        <w:tc>
          <w:tcPr>
            <w:tcW w:w="1191" w:type="dxa"/>
          </w:tcPr>
          <w:p w14:paraId="6D1BC6FD" w14:textId="77777777" w:rsidR="00463F78" w:rsidRPr="005F206E" w:rsidRDefault="00463F78" w:rsidP="00AA4204">
            <w:pPr>
              <w:spacing w:after="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C5AFE">
              <w:rPr>
                <w:rFonts w:asciiTheme="minorHAnsi" w:hAnsiTheme="minorHAnsi"/>
              </w:rPr>
              <w:t>črno-beli, sivinski</w:t>
            </w:r>
          </w:p>
        </w:tc>
      </w:tr>
      <w:tr w:rsidR="00463F78" w:rsidRPr="00AF3AAC" w14:paraId="0942152F" w14:textId="77777777" w:rsidTr="0029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6E96CCDB" w14:textId="77777777" w:rsidR="00463F78" w:rsidRDefault="00463F78" w:rsidP="00AA4204">
            <w:pPr>
              <w:spacing w:after="0"/>
              <w:ind w:left="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barvni plakati</w:t>
            </w:r>
          </w:p>
        </w:tc>
        <w:tc>
          <w:tcPr>
            <w:tcW w:w="1560" w:type="dxa"/>
          </w:tcPr>
          <w:p w14:paraId="2A3DEAD7" w14:textId="43D2DC22" w:rsidR="00463F78" w:rsidRPr="00DD755E" w:rsidRDefault="00463F78" w:rsidP="00295621">
            <w:pPr>
              <w:spacing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5D6351">
              <w:rPr>
                <w:rFonts w:asciiTheme="minorHAnsi" w:hAnsiTheme="minorHAnsi"/>
              </w:rPr>
              <w:t>tiff</w:t>
            </w:r>
            <w:proofErr w:type="spellEnd"/>
            <w:r w:rsidRPr="005D6351">
              <w:rPr>
                <w:rFonts w:asciiTheme="minorHAnsi" w:hAnsiTheme="minorHAnsi"/>
              </w:rPr>
              <w:t>, JPEG 2000, DPX, PDF-A</w:t>
            </w:r>
            <w:r w:rsidR="00157B6F">
              <w:rPr>
                <w:rFonts w:asciiTheme="minorHAnsi" w:hAnsiTheme="minorHAnsi"/>
              </w:rPr>
              <w:t>-1</w:t>
            </w:r>
          </w:p>
        </w:tc>
        <w:tc>
          <w:tcPr>
            <w:tcW w:w="1162" w:type="dxa"/>
          </w:tcPr>
          <w:p w14:paraId="2467088F" w14:textId="77777777" w:rsidR="00463F78" w:rsidRDefault="00463F78" w:rsidP="00AA4204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E2F">
              <w:rPr>
                <w:rFonts w:asciiTheme="minorHAnsi" w:hAnsiTheme="minorHAnsi"/>
              </w:rPr>
              <w:t>PDF-A, JPEG</w:t>
            </w:r>
          </w:p>
        </w:tc>
        <w:tc>
          <w:tcPr>
            <w:tcW w:w="1213" w:type="dxa"/>
          </w:tcPr>
          <w:p w14:paraId="1FC0103F" w14:textId="77777777" w:rsidR="00463F78" w:rsidRPr="005F206E" w:rsidRDefault="00463F78" w:rsidP="00AA4204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C5AFE">
              <w:rPr>
                <w:rFonts w:asciiTheme="minorHAnsi" w:hAnsiTheme="minorHAnsi"/>
              </w:rPr>
              <w:t>24-bit</w:t>
            </w:r>
          </w:p>
        </w:tc>
        <w:tc>
          <w:tcPr>
            <w:tcW w:w="1359" w:type="dxa"/>
          </w:tcPr>
          <w:p w14:paraId="263C0081" w14:textId="20B2303B" w:rsidR="00463F78" w:rsidRDefault="00463F78" w:rsidP="00AA4204">
            <w:pPr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FBF">
              <w:rPr>
                <w:rFonts w:asciiTheme="minorHAnsi" w:hAnsiTheme="minorHAnsi"/>
              </w:rPr>
              <w:t>300-600</w:t>
            </w:r>
          </w:p>
        </w:tc>
        <w:tc>
          <w:tcPr>
            <w:tcW w:w="1191" w:type="dxa"/>
          </w:tcPr>
          <w:p w14:paraId="66EC1081" w14:textId="77777777" w:rsidR="00463F78" w:rsidRPr="00C54D5E" w:rsidRDefault="00463F78" w:rsidP="00AA4204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C5AFE">
              <w:rPr>
                <w:rFonts w:asciiTheme="minorHAnsi" w:hAnsiTheme="minorHAnsi"/>
              </w:rPr>
              <w:t>barvni</w:t>
            </w:r>
          </w:p>
        </w:tc>
      </w:tr>
      <w:tr w:rsidR="00463F78" w:rsidRPr="00AF3AAC" w14:paraId="1E52431B" w14:textId="77777777" w:rsidTr="0029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47336A44" w14:textId="77777777" w:rsidR="00463F78" w:rsidRDefault="00463F78" w:rsidP="00AA4204">
            <w:pPr>
              <w:spacing w:after="0"/>
              <w:ind w:left="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črno-beli letaki in drugi tiski</w:t>
            </w:r>
          </w:p>
        </w:tc>
        <w:tc>
          <w:tcPr>
            <w:tcW w:w="1560" w:type="dxa"/>
          </w:tcPr>
          <w:p w14:paraId="1A808367" w14:textId="0B53EDB4" w:rsidR="00463F78" w:rsidRDefault="00463F78" w:rsidP="00295621">
            <w:pPr>
              <w:spacing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5D6351">
              <w:rPr>
                <w:rFonts w:asciiTheme="minorHAnsi" w:hAnsiTheme="minorHAnsi"/>
              </w:rPr>
              <w:t>tiff</w:t>
            </w:r>
            <w:proofErr w:type="spellEnd"/>
            <w:r w:rsidRPr="005D6351">
              <w:rPr>
                <w:rFonts w:asciiTheme="minorHAnsi" w:hAnsiTheme="minorHAnsi"/>
              </w:rPr>
              <w:t>, JPEG 2000, DPX, PDF-A</w:t>
            </w:r>
            <w:r w:rsidR="00157B6F">
              <w:rPr>
                <w:rFonts w:asciiTheme="minorHAnsi" w:hAnsiTheme="minorHAnsi"/>
              </w:rPr>
              <w:t>-1</w:t>
            </w:r>
          </w:p>
        </w:tc>
        <w:tc>
          <w:tcPr>
            <w:tcW w:w="1162" w:type="dxa"/>
          </w:tcPr>
          <w:p w14:paraId="4F3DD1F2" w14:textId="77777777" w:rsidR="00463F78" w:rsidRDefault="00463F78" w:rsidP="00AA4204">
            <w:pPr>
              <w:spacing w:after="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B1E2F">
              <w:rPr>
                <w:rFonts w:asciiTheme="minorHAnsi" w:hAnsiTheme="minorHAnsi"/>
              </w:rPr>
              <w:t>PDF-A, JPEG</w:t>
            </w:r>
          </w:p>
        </w:tc>
        <w:tc>
          <w:tcPr>
            <w:tcW w:w="1213" w:type="dxa"/>
          </w:tcPr>
          <w:p w14:paraId="11AC0E5A" w14:textId="556F1053" w:rsidR="00463F78" w:rsidRPr="005F206E" w:rsidRDefault="00463F78" w:rsidP="00AA4204">
            <w:pPr>
              <w:spacing w:after="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1-bit, 8-bit</w:t>
            </w:r>
            <w:r w:rsidRPr="00463F78">
              <w:rPr>
                <w:rFonts w:asciiTheme="minorHAnsi" w:hAnsiTheme="minorHAnsi"/>
                <w:color w:val="000000" w:themeColor="text1"/>
              </w:rPr>
              <w:t>, 16-bit</w:t>
            </w:r>
          </w:p>
        </w:tc>
        <w:tc>
          <w:tcPr>
            <w:tcW w:w="1359" w:type="dxa"/>
          </w:tcPr>
          <w:p w14:paraId="10AF5995" w14:textId="6EF0FB6E" w:rsidR="00463F78" w:rsidRDefault="00463F78" w:rsidP="00AA4204">
            <w:pPr>
              <w:spacing w:after="0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37FBF">
              <w:rPr>
                <w:rFonts w:asciiTheme="minorHAnsi" w:hAnsiTheme="minorHAnsi"/>
              </w:rPr>
              <w:t>300-600</w:t>
            </w:r>
          </w:p>
        </w:tc>
        <w:tc>
          <w:tcPr>
            <w:tcW w:w="1191" w:type="dxa"/>
          </w:tcPr>
          <w:p w14:paraId="320C5629" w14:textId="77777777" w:rsidR="00463F78" w:rsidRPr="005F206E" w:rsidRDefault="00463F78" w:rsidP="00AA4204">
            <w:pPr>
              <w:spacing w:after="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C5AFE">
              <w:rPr>
                <w:rFonts w:asciiTheme="minorHAnsi" w:hAnsiTheme="minorHAnsi"/>
              </w:rPr>
              <w:t>črno-beli, sivinski</w:t>
            </w:r>
          </w:p>
        </w:tc>
      </w:tr>
      <w:tr w:rsidR="00463F78" w:rsidRPr="00AF3AAC" w14:paraId="20EDE77F" w14:textId="77777777" w:rsidTr="0029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54E51EFA" w14:textId="77777777" w:rsidR="00463F78" w:rsidRDefault="00463F78" w:rsidP="00AA4204">
            <w:pPr>
              <w:spacing w:after="0"/>
              <w:ind w:left="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barvni </w:t>
            </w:r>
            <w:r w:rsidRPr="00AF3AAC">
              <w:rPr>
                <w:rFonts w:asciiTheme="minorHAnsi" w:hAnsiTheme="minorHAnsi"/>
                <w:b w:val="0"/>
              </w:rPr>
              <w:t>letaki in drugi tiski</w:t>
            </w:r>
          </w:p>
        </w:tc>
        <w:tc>
          <w:tcPr>
            <w:tcW w:w="1560" w:type="dxa"/>
          </w:tcPr>
          <w:p w14:paraId="74E23130" w14:textId="2DD2D4B4" w:rsidR="00463F78" w:rsidRPr="00DD755E" w:rsidRDefault="00463F78" w:rsidP="00295621">
            <w:pPr>
              <w:spacing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5D6351">
              <w:rPr>
                <w:rFonts w:asciiTheme="minorHAnsi" w:hAnsiTheme="minorHAnsi"/>
              </w:rPr>
              <w:t>tiff</w:t>
            </w:r>
            <w:proofErr w:type="spellEnd"/>
            <w:r w:rsidRPr="005D6351">
              <w:rPr>
                <w:rFonts w:asciiTheme="minorHAnsi" w:hAnsiTheme="minorHAnsi"/>
              </w:rPr>
              <w:t>, JPEG 2000, DPX, PDF-A</w:t>
            </w:r>
            <w:r w:rsidR="00157B6F">
              <w:rPr>
                <w:rFonts w:asciiTheme="minorHAnsi" w:hAnsiTheme="minorHAnsi"/>
              </w:rPr>
              <w:t>-1</w:t>
            </w:r>
          </w:p>
        </w:tc>
        <w:tc>
          <w:tcPr>
            <w:tcW w:w="1162" w:type="dxa"/>
          </w:tcPr>
          <w:p w14:paraId="2485EC82" w14:textId="77777777" w:rsidR="00463F78" w:rsidRDefault="00463F78" w:rsidP="00AA420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E2F">
              <w:rPr>
                <w:rFonts w:asciiTheme="minorHAnsi" w:hAnsiTheme="minorHAnsi"/>
              </w:rPr>
              <w:t>PDF-A, JPEG</w:t>
            </w:r>
          </w:p>
        </w:tc>
        <w:tc>
          <w:tcPr>
            <w:tcW w:w="1213" w:type="dxa"/>
          </w:tcPr>
          <w:p w14:paraId="40CF0A9F" w14:textId="77777777" w:rsidR="00463F78" w:rsidRPr="005F206E" w:rsidRDefault="00463F78" w:rsidP="00AA4204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C5AFE">
              <w:rPr>
                <w:rFonts w:asciiTheme="minorHAnsi" w:hAnsiTheme="minorHAnsi"/>
              </w:rPr>
              <w:t>24-bit</w:t>
            </w:r>
          </w:p>
        </w:tc>
        <w:tc>
          <w:tcPr>
            <w:tcW w:w="1359" w:type="dxa"/>
          </w:tcPr>
          <w:p w14:paraId="61D755F8" w14:textId="2DEAAD6A" w:rsidR="00463F78" w:rsidRDefault="00463F78" w:rsidP="00AA420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FBF">
              <w:rPr>
                <w:rFonts w:asciiTheme="minorHAnsi" w:hAnsiTheme="minorHAnsi"/>
              </w:rPr>
              <w:t>300</w:t>
            </w:r>
          </w:p>
        </w:tc>
        <w:tc>
          <w:tcPr>
            <w:tcW w:w="1191" w:type="dxa"/>
          </w:tcPr>
          <w:p w14:paraId="1D09EDA0" w14:textId="77777777" w:rsidR="00463F78" w:rsidRPr="00C54D5E" w:rsidRDefault="00463F78" w:rsidP="00AA4204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C5AFE">
              <w:rPr>
                <w:rFonts w:asciiTheme="minorHAnsi" w:hAnsiTheme="minorHAnsi"/>
              </w:rPr>
              <w:t>barvni</w:t>
            </w:r>
          </w:p>
        </w:tc>
      </w:tr>
      <w:tr w:rsidR="00463F78" w:rsidRPr="00AF3AAC" w14:paraId="1C9C8749" w14:textId="77777777" w:rsidTr="0029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61D6BAD7" w14:textId="77777777" w:rsidR="00463F78" w:rsidRPr="005F206E" w:rsidRDefault="00463F78" w:rsidP="00AA4204">
            <w:pPr>
              <w:spacing w:after="0"/>
              <w:ind w:left="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črno-bele razglednice</w:t>
            </w:r>
          </w:p>
        </w:tc>
        <w:tc>
          <w:tcPr>
            <w:tcW w:w="1560" w:type="dxa"/>
          </w:tcPr>
          <w:p w14:paraId="05CAC3CB" w14:textId="0C36CDB8" w:rsidR="00463F78" w:rsidRDefault="00463F78" w:rsidP="00295621">
            <w:pPr>
              <w:spacing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5D6351">
              <w:rPr>
                <w:rFonts w:asciiTheme="minorHAnsi" w:hAnsiTheme="minorHAnsi"/>
              </w:rPr>
              <w:t>tiff</w:t>
            </w:r>
            <w:proofErr w:type="spellEnd"/>
            <w:r w:rsidRPr="005D6351">
              <w:rPr>
                <w:rFonts w:asciiTheme="minorHAnsi" w:hAnsiTheme="minorHAnsi"/>
              </w:rPr>
              <w:t>, JPEG 2000, DPX, PDF-A</w:t>
            </w:r>
            <w:r w:rsidR="00157B6F">
              <w:rPr>
                <w:rFonts w:asciiTheme="minorHAnsi" w:hAnsiTheme="minorHAnsi"/>
              </w:rPr>
              <w:t>-1</w:t>
            </w:r>
          </w:p>
        </w:tc>
        <w:tc>
          <w:tcPr>
            <w:tcW w:w="1162" w:type="dxa"/>
          </w:tcPr>
          <w:p w14:paraId="4EC5F59F" w14:textId="77777777" w:rsidR="00463F78" w:rsidRDefault="00463F78" w:rsidP="00AA420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B1E2F">
              <w:rPr>
                <w:rFonts w:asciiTheme="minorHAnsi" w:hAnsiTheme="minorHAnsi"/>
              </w:rPr>
              <w:t>PDF-A, JPEG</w:t>
            </w:r>
          </w:p>
        </w:tc>
        <w:tc>
          <w:tcPr>
            <w:tcW w:w="1213" w:type="dxa"/>
          </w:tcPr>
          <w:p w14:paraId="1B6CBB6B" w14:textId="51A1903C" w:rsidR="00463F78" w:rsidRPr="005F206E" w:rsidRDefault="00463F78" w:rsidP="00AA4204">
            <w:pPr>
              <w:spacing w:after="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1-bit, 8-bit</w:t>
            </w:r>
            <w:r w:rsidRPr="00463F78">
              <w:rPr>
                <w:rFonts w:asciiTheme="minorHAnsi" w:hAnsiTheme="minorHAnsi"/>
                <w:color w:val="000000" w:themeColor="text1"/>
              </w:rPr>
              <w:t>, 16-bit</w:t>
            </w:r>
          </w:p>
        </w:tc>
        <w:tc>
          <w:tcPr>
            <w:tcW w:w="1359" w:type="dxa"/>
          </w:tcPr>
          <w:p w14:paraId="355EA581" w14:textId="1F0B7821" w:rsidR="00463F78" w:rsidRDefault="00463F78" w:rsidP="00AA4204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37FBF">
              <w:rPr>
                <w:rFonts w:asciiTheme="minorHAnsi" w:hAnsiTheme="minorHAnsi"/>
              </w:rPr>
              <w:t>300-600</w:t>
            </w:r>
          </w:p>
        </w:tc>
        <w:tc>
          <w:tcPr>
            <w:tcW w:w="1191" w:type="dxa"/>
          </w:tcPr>
          <w:p w14:paraId="0B001118" w14:textId="77777777" w:rsidR="00463F78" w:rsidRPr="005F206E" w:rsidRDefault="00463F78" w:rsidP="00AA4204">
            <w:pPr>
              <w:spacing w:after="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C5AFE">
              <w:rPr>
                <w:rFonts w:asciiTheme="minorHAnsi" w:hAnsiTheme="minorHAnsi"/>
              </w:rPr>
              <w:t>črno-beli, sivinski</w:t>
            </w:r>
          </w:p>
        </w:tc>
      </w:tr>
      <w:tr w:rsidR="00463F78" w:rsidRPr="00AF3AAC" w14:paraId="36AF8A0E" w14:textId="77777777" w:rsidTr="0029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3BFEAC86" w14:textId="77777777" w:rsidR="00463F78" w:rsidRDefault="00463F78" w:rsidP="00AA4204">
            <w:pPr>
              <w:spacing w:after="0"/>
              <w:ind w:left="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barvne razglednice</w:t>
            </w:r>
          </w:p>
        </w:tc>
        <w:tc>
          <w:tcPr>
            <w:tcW w:w="1560" w:type="dxa"/>
          </w:tcPr>
          <w:p w14:paraId="342D6294" w14:textId="2D7EB488" w:rsidR="00463F78" w:rsidRPr="00DD755E" w:rsidRDefault="00463F78" w:rsidP="00295621">
            <w:pPr>
              <w:spacing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5D6351">
              <w:rPr>
                <w:rFonts w:asciiTheme="minorHAnsi" w:hAnsiTheme="minorHAnsi"/>
              </w:rPr>
              <w:t>tiff</w:t>
            </w:r>
            <w:proofErr w:type="spellEnd"/>
            <w:r w:rsidRPr="005D6351">
              <w:rPr>
                <w:rFonts w:asciiTheme="minorHAnsi" w:hAnsiTheme="minorHAnsi"/>
              </w:rPr>
              <w:t>, JPEG 2000, DPX, PDF-A</w:t>
            </w:r>
            <w:r w:rsidR="00157B6F">
              <w:rPr>
                <w:rFonts w:asciiTheme="minorHAnsi" w:hAnsiTheme="minorHAnsi"/>
              </w:rPr>
              <w:t>-1</w:t>
            </w:r>
          </w:p>
        </w:tc>
        <w:tc>
          <w:tcPr>
            <w:tcW w:w="1162" w:type="dxa"/>
          </w:tcPr>
          <w:p w14:paraId="4C2B8FB2" w14:textId="77777777" w:rsidR="00463F78" w:rsidRDefault="00463F78" w:rsidP="00AA420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E2F">
              <w:rPr>
                <w:rFonts w:asciiTheme="minorHAnsi" w:hAnsiTheme="minorHAnsi"/>
              </w:rPr>
              <w:t>PDF-A, JPEG</w:t>
            </w:r>
          </w:p>
        </w:tc>
        <w:tc>
          <w:tcPr>
            <w:tcW w:w="1213" w:type="dxa"/>
          </w:tcPr>
          <w:p w14:paraId="3E3487E4" w14:textId="77777777" w:rsidR="00463F78" w:rsidRPr="005F206E" w:rsidRDefault="00463F78" w:rsidP="00AA4204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C5AFE">
              <w:rPr>
                <w:rFonts w:asciiTheme="minorHAnsi" w:hAnsiTheme="minorHAnsi"/>
              </w:rPr>
              <w:t>24-bit</w:t>
            </w:r>
          </w:p>
        </w:tc>
        <w:tc>
          <w:tcPr>
            <w:tcW w:w="1359" w:type="dxa"/>
          </w:tcPr>
          <w:p w14:paraId="004E02B5" w14:textId="160C3B72" w:rsidR="00463F78" w:rsidRDefault="00463F78" w:rsidP="00AA420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FBF">
              <w:rPr>
                <w:rFonts w:asciiTheme="minorHAnsi" w:hAnsiTheme="minorHAnsi"/>
              </w:rPr>
              <w:t>300-600</w:t>
            </w:r>
          </w:p>
        </w:tc>
        <w:tc>
          <w:tcPr>
            <w:tcW w:w="1191" w:type="dxa"/>
          </w:tcPr>
          <w:p w14:paraId="4BCA9B2A" w14:textId="77777777" w:rsidR="00463F78" w:rsidRPr="00C54D5E" w:rsidRDefault="00463F78" w:rsidP="00AA4204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C5AFE">
              <w:rPr>
                <w:rFonts w:asciiTheme="minorHAnsi" w:hAnsiTheme="minorHAnsi"/>
              </w:rPr>
              <w:t>barvni</w:t>
            </w:r>
          </w:p>
        </w:tc>
      </w:tr>
    </w:tbl>
    <w:p w14:paraId="71E138EE" w14:textId="77777777" w:rsidR="00463F78" w:rsidRDefault="00463F78" w:rsidP="0090376E">
      <w:pPr>
        <w:ind w:left="1110"/>
      </w:pPr>
    </w:p>
    <w:p w14:paraId="22B342A3" w14:textId="77777777" w:rsidR="00C54D5E" w:rsidRDefault="00C54D5E" w:rsidP="00AA4204">
      <w:pPr>
        <w:pStyle w:val="Naslov3"/>
      </w:pPr>
      <w:bookmarkStart w:id="19" w:name="_Toc59002861"/>
      <w:r>
        <w:lastRenderedPageBreak/>
        <w:t>Načrti</w:t>
      </w:r>
      <w:r w:rsidR="00743F4E">
        <w:t>, karte in</w:t>
      </w:r>
      <w:r>
        <w:t xml:space="preserve"> zemljevidi</w:t>
      </w:r>
      <w:bookmarkEnd w:id="19"/>
    </w:p>
    <w:tbl>
      <w:tblPr>
        <w:tblStyle w:val="Svetlamreapoudarek1"/>
        <w:tblW w:w="8044" w:type="dxa"/>
        <w:tblInd w:w="699" w:type="dxa"/>
        <w:tblLayout w:type="fixed"/>
        <w:tblLook w:val="04A0" w:firstRow="1" w:lastRow="0" w:firstColumn="1" w:lastColumn="0" w:noHBand="0" w:noVBand="1"/>
        <w:tblCaption w:val="Načrti, karte in zemljevidi"/>
      </w:tblPr>
      <w:tblGrid>
        <w:gridCol w:w="1559"/>
        <w:gridCol w:w="1560"/>
        <w:gridCol w:w="1188"/>
        <w:gridCol w:w="1208"/>
        <w:gridCol w:w="1342"/>
        <w:gridCol w:w="1187"/>
      </w:tblGrid>
      <w:tr w:rsidR="00743F4E" w:rsidRPr="00743F4E" w14:paraId="5C58F103" w14:textId="77777777" w:rsidTr="007F7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52103E81" w14:textId="77777777" w:rsidR="00743F4E" w:rsidRPr="005F206E" w:rsidRDefault="00743F4E" w:rsidP="006755F3">
            <w:pPr>
              <w:spacing w:after="0"/>
              <w:ind w:left="0"/>
              <w:rPr>
                <w:rFonts w:asciiTheme="minorHAnsi" w:hAnsiTheme="minorHAnsi"/>
              </w:rPr>
            </w:pPr>
            <w:r w:rsidRPr="005F206E">
              <w:rPr>
                <w:rFonts w:asciiTheme="minorHAnsi" w:hAnsiTheme="minorHAnsi"/>
              </w:rPr>
              <w:t>Vrsta gradiva</w:t>
            </w:r>
          </w:p>
        </w:tc>
        <w:tc>
          <w:tcPr>
            <w:tcW w:w="1560" w:type="dxa"/>
          </w:tcPr>
          <w:p w14:paraId="543ACC27" w14:textId="77777777" w:rsidR="00743F4E" w:rsidRPr="005F206E" w:rsidRDefault="00743F4E" w:rsidP="00295621">
            <w:pPr>
              <w:spacing w:after="0"/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Format za dolgoročno hrambo</w:t>
            </w:r>
          </w:p>
        </w:tc>
        <w:tc>
          <w:tcPr>
            <w:tcW w:w="1188" w:type="dxa"/>
          </w:tcPr>
          <w:p w14:paraId="6EB6E695" w14:textId="77777777" w:rsidR="00743F4E" w:rsidRPr="005F206E" w:rsidRDefault="00743F4E" w:rsidP="006755F3">
            <w:pPr>
              <w:spacing w:after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Format za uporabniško kopijo</w:t>
            </w:r>
          </w:p>
        </w:tc>
        <w:tc>
          <w:tcPr>
            <w:tcW w:w="1208" w:type="dxa"/>
          </w:tcPr>
          <w:p w14:paraId="79B8C9FA" w14:textId="77777777" w:rsidR="00743F4E" w:rsidRPr="005F206E" w:rsidRDefault="00743F4E" w:rsidP="006755F3">
            <w:pPr>
              <w:spacing w:after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F206E">
              <w:rPr>
                <w:rFonts w:asciiTheme="minorHAnsi" w:hAnsiTheme="minorHAnsi"/>
              </w:rPr>
              <w:t>Barvna globina</w:t>
            </w:r>
          </w:p>
        </w:tc>
        <w:tc>
          <w:tcPr>
            <w:tcW w:w="1342" w:type="dxa"/>
          </w:tcPr>
          <w:p w14:paraId="3C2D7F43" w14:textId="77777777" w:rsidR="00743F4E" w:rsidRDefault="00743F4E" w:rsidP="006755F3">
            <w:pPr>
              <w:spacing w:after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Resolucija</w:t>
            </w:r>
          </w:p>
          <w:p w14:paraId="412972BB" w14:textId="3877F19A" w:rsidR="00AA4204" w:rsidRDefault="00AA4204" w:rsidP="006755F3">
            <w:pPr>
              <w:spacing w:after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dpi</w:t>
            </w:r>
            <w:proofErr w:type="spellEnd"/>
          </w:p>
        </w:tc>
        <w:tc>
          <w:tcPr>
            <w:tcW w:w="1187" w:type="dxa"/>
          </w:tcPr>
          <w:p w14:paraId="6E2353F6" w14:textId="77777777" w:rsidR="00743F4E" w:rsidRPr="005F206E" w:rsidRDefault="00743F4E" w:rsidP="006755F3">
            <w:pPr>
              <w:spacing w:after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Barvni način</w:t>
            </w:r>
          </w:p>
        </w:tc>
      </w:tr>
      <w:tr w:rsidR="00463F78" w:rsidRPr="006755F3" w14:paraId="7FD4CEC2" w14:textId="77777777" w:rsidTr="0029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5B22E89D" w14:textId="77777777" w:rsidR="00463F78" w:rsidRPr="006755F3" w:rsidRDefault="00463F78" w:rsidP="006755F3">
            <w:pPr>
              <w:spacing w:after="0"/>
              <w:ind w:left="0"/>
              <w:rPr>
                <w:rFonts w:asciiTheme="minorHAnsi" w:hAnsiTheme="minorHAnsi"/>
                <w:b w:val="0"/>
              </w:rPr>
            </w:pPr>
            <w:r w:rsidRPr="006755F3">
              <w:rPr>
                <w:rFonts w:asciiTheme="minorHAnsi" w:hAnsiTheme="minorHAnsi"/>
                <w:b w:val="0"/>
              </w:rPr>
              <w:t>črno-beli načrti</w:t>
            </w:r>
          </w:p>
        </w:tc>
        <w:tc>
          <w:tcPr>
            <w:tcW w:w="1560" w:type="dxa"/>
          </w:tcPr>
          <w:p w14:paraId="6542B7C8" w14:textId="70E09115" w:rsidR="00463F78" w:rsidRPr="006755F3" w:rsidRDefault="00463F78" w:rsidP="00295621">
            <w:pPr>
              <w:spacing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6755F3">
              <w:rPr>
                <w:rFonts w:asciiTheme="minorHAnsi" w:hAnsiTheme="minorHAnsi"/>
              </w:rPr>
              <w:t>tiff</w:t>
            </w:r>
            <w:proofErr w:type="spellEnd"/>
            <w:r w:rsidRPr="006755F3">
              <w:rPr>
                <w:rFonts w:asciiTheme="minorHAnsi" w:hAnsiTheme="minorHAnsi"/>
              </w:rPr>
              <w:t>, JPEG 2000, DPX, PDF-A</w:t>
            </w:r>
            <w:r w:rsidR="00157B6F" w:rsidRPr="006755F3">
              <w:rPr>
                <w:rFonts w:asciiTheme="minorHAnsi" w:hAnsiTheme="minorHAnsi"/>
              </w:rPr>
              <w:t>-1</w:t>
            </w:r>
          </w:p>
        </w:tc>
        <w:tc>
          <w:tcPr>
            <w:tcW w:w="1188" w:type="dxa"/>
          </w:tcPr>
          <w:p w14:paraId="4B917150" w14:textId="77777777" w:rsidR="00463F78" w:rsidRPr="006755F3" w:rsidRDefault="00463F78" w:rsidP="006755F3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755F3">
              <w:rPr>
                <w:rFonts w:asciiTheme="minorHAnsi" w:hAnsiTheme="minorHAnsi"/>
              </w:rPr>
              <w:t>PDF-A, JPEG</w:t>
            </w:r>
          </w:p>
        </w:tc>
        <w:tc>
          <w:tcPr>
            <w:tcW w:w="1208" w:type="dxa"/>
          </w:tcPr>
          <w:p w14:paraId="25B4D4FE" w14:textId="43105D17" w:rsidR="00463F78" w:rsidRPr="006755F3" w:rsidRDefault="00463F78" w:rsidP="006755F3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755F3">
              <w:rPr>
                <w:rFonts w:asciiTheme="minorHAnsi" w:hAnsiTheme="minorHAnsi"/>
              </w:rPr>
              <w:t>1-bit, 8-bit, 16-bit</w:t>
            </w:r>
          </w:p>
        </w:tc>
        <w:tc>
          <w:tcPr>
            <w:tcW w:w="1342" w:type="dxa"/>
          </w:tcPr>
          <w:p w14:paraId="255BE054" w14:textId="5D0642ED" w:rsidR="00463F78" w:rsidRPr="006755F3" w:rsidRDefault="00463F78" w:rsidP="006755F3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755F3">
              <w:rPr>
                <w:rFonts w:asciiTheme="minorHAnsi" w:hAnsiTheme="minorHAnsi"/>
              </w:rPr>
              <w:t>300-600</w:t>
            </w:r>
          </w:p>
        </w:tc>
        <w:tc>
          <w:tcPr>
            <w:tcW w:w="1187" w:type="dxa"/>
          </w:tcPr>
          <w:p w14:paraId="50B9B801" w14:textId="77777777" w:rsidR="00463F78" w:rsidRPr="006755F3" w:rsidRDefault="00463F78" w:rsidP="006755F3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755F3">
              <w:rPr>
                <w:rFonts w:asciiTheme="minorHAnsi" w:hAnsiTheme="minorHAnsi"/>
              </w:rPr>
              <w:t>črno-beli, sivinski</w:t>
            </w:r>
          </w:p>
        </w:tc>
      </w:tr>
      <w:tr w:rsidR="00463F78" w:rsidRPr="006755F3" w14:paraId="0166D95D" w14:textId="77777777" w:rsidTr="0029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220CE4DC" w14:textId="77777777" w:rsidR="00463F78" w:rsidRPr="006755F3" w:rsidRDefault="00463F78" w:rsidP="006755F3">
            <w:pPr>
              <w:spacing w:after="0"/>
              <w:ind w:left="0"/>
              <w:rPr>
                <w:rFonts w:asciiTheme="minorHAnsi" w:hAnsiTheme="minorHAnsi"/>
                <w:b w:val="0"/>
              </w:rPr>
            </w:pPr>
            <w:r w:rsidRPr="006755F3">
              <w:rPr>
                <w:rFonts w:asciiTheme="minorHAnsi" w:hAnsiTheme="minorHAnsi"/>
                <w:b w:val="0"/>
              </w:rPr>
              <w:t>barvni načrti</w:t>
            </w:r>
          </w:p>
        </w:tc>
        <w:tc>
          <w:tcPr>
            <w:tcW w:w="1560" w:type="dxa"/>
          </w:tcPr>
          <w:p w14:paraId="63B4937A" w14:textId="722ABE00" w:rsidR="00463F78" w:rsidRPr="006755F3" w:rsidRDefault="00463F78" w:rsidP="00295621">
            <w:pPr>
              <w:spacing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6755F3">
              <w:rPr>
                <w:rFonts w:asciiTheme="minorHAnsi" w:hAnsiTheme="minorHAnsi"/>
              </w:rPr>
              <w:t>tiff</w:t>
            </w:r>
            <w:proofErr w:type="spellEnd"/>
            <w:r w:rsidRPr="006755F3">
              <w:rPr>
                <w:rFonts w:asciiTheme="minorHAnsi" w:hAnsiTheme="minorHAnsi"/>
              </w:rPr>
              <w:t>, JPEG 2000, DPX, PDF-A</w:t>
            </w:r>
            <w:r w:rsidR="00157B6F" w:rsidRPr="006755F3">
              <w:rPr>
                <w:rFonts w:asciiTheme="minorHAnsi" w:hAnsiTheme="minorHAnsi"/>
              </w:rPr>
              <w:t>-1</w:t>
            </w:r>
          </w:p>
        </w:tc>
        <w:tc>
          <w:tcPr>
            <w:tcW w:w="1188" w:type="dxa"/>
          </w:tcPr>
          <w:p w14:paraId="218A9B12" w14:textId="77777777" w:rsidR="00463F78" w:rsidRPr="006755F3" w:rsidRDefault="00463F78" w:rsidP="006755F3">
            <w:pPr>
              <w:spacing w:after="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755F3">
              <w:rPr>
                <w:rFonts w:asciiTheme="minorHAnsi" w:hAnsiTheme="minorHAnsi"/>
              </w:rPr>
              <w:t>PDF-A, JPEG</w:t>
            </w:r>
          </w:p>
        </w:tc>
        <w:tc>
          <w:tcPr>
            <w:tcW w:w="1208" w:type="dxa"/>
          </w:tcPr>
          <w:p w14:paraId="5D6BBCA8" w14:textId="77777777" w:rsidR="00463F78" w:rsidRPr="006755F3" w:rsidRDefault="00463F78" w:rsidP="006755F3">
            <w:pPr>
              <w:spacing w:after="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755F3">
              <w:rPr>
                <w:rFonts w:asciiTheme="minorHAnsi" w:hAnsiTheme="minorHAnsi"/>
              </w:rPr>
              <w:t>24-bit</w:t>
            </w:r>
          </w:p>
        </w:tc>
        <w:tc>
          <w:tcPr>
            <w:tcW w:w="1342" w:type="dxa"/>
          </w:tcPr>
          <w:p w14:paraId="09315EF0" w14:textId="5442674C" w:rsidR="00463F78" w:rsidRPr="006755F3" w:rsidRDefault="00463F78" w:rsidP="006755F3">
            <w:pPr>
              <w:spacing w:after="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755F3">
              <w:rPr>
                <w:rFonts w:asciiTheme="minorHAnsi" w:hAnsiTheme="minorHAnsi"/>
              </w:rPr>
              <w:t>300-600</w:t>
            </w:r>
          </w:p>
        </w:tc>
        <w:tc>
          <w:tcPr>
            <w:tcW w:w="1187" w:type="dxa"/>
          </w:tcPr>
          <w:p w14:paraId="4613D1DD" w14:textId="77777777" w:rsidR="00463F78" w:rsidRPr="006755F3" w:rsidRDefault="00463F78" w:rsidP="006755F3">
            <w:pPr>
              <w:spacing w:after="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755F3">
              <w:rPr>
                <w:rFonts w:asciiTheme="minorHAnsi" w:hAnsiTheme="minorHAnsi"/>
              </w:rPr>
              <w:t>barvni</w:t>
            </w:r>
          </w:p>
        </w:tc>
      </w:tr>
      <w:tr w:rsidR="00463F78" w:rsidRPr="00743F4E" w14:paraId="5599838F" w14:textId="77777777" w:rsidTr="0029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61AD8299" w14:textId="77777777" w:rsidR="00463F78" w:rsidRPr="00743F4E" w:rsidRDefault="00463F78" w:rsidP="006755F3">
            <w:pPr>
              <w:spacing w:after="0"/>
              <w:ind w:left="0"/>
              <w:rPr>
                <w:rFonts w:asciiTheme="minorHAnsi" w:hAnsiTheme="minorHAnsi"/>
                <w:b w:val="0"/>
              </w:rPr>
            </w:pPr>
            <w:r w:rsidRPr="00743F4E">
              <w:rPr>
                <w:rFonts w:asciiTheme="minorHAnsi" w:hAnsiTheme="minorHAnsi"/>
                <w:b w:val="0"/>
              </w:rPr>
              <w:t>karte in zemljevidi</w:t>
            </w:r>
          </w:p>
        </w:tc>
        <w:tc>
          <w:tcPr>
            <w:tcW w:w="1560" w:type="dxa"/>
          </w:tcPr>
          <w:p w14:paraId="5878222A" w14:textId="6CC7EB13" w:rsidR="00463F78" w:rsidRPr="00743F4E" w:rsidRDefault="00463F78" w:rsidP="00295621">
            <w:pPr>
              <w:spacing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bCs/>
              </w:rPr>
            </w:pPr>
            <w:proofErr w:type="spellStart"/>
            <w:r w:rsidRPr="000F2073">
              <w:rPr>
                <w:rFonts w:asciiTheme="minorHAnsi" w:hAnsiTheme="minorHAnsi"/>
              </w:rPr>
              <w:t>tiff</w:t>
            </w:r>
            <w:proofErr w:type="spellEnd"/>
            <w:r w:rsidRPr="000F2073">
              <w:rPr>
                <w:rFonts w:asciiTheme="minorHAnsi" w:hAnsiTheme="minorHAnsi"/>
              </w:rPr>
              <w:t>, JPEG 2000, DPX, PDF-A</w:t>
            </w:r>
            <w:r w:rsidR="00157B6F">
              <w:rPr>
                <w:rFonts w:asciiTheme="minorHAnsi" w:hAnsiTheme="minorHAnsi"/>
              </w:rPr>
              <w:t>-1</w:t>
            </w:r>
          </w:p>
        </w:tc>
        <w:tc>
          <w:tcPr>
            <w:tcW w:w="1188" w:type="dxa"/>
          </w:tcPr>
          <w:p w14:paraId="13C390DC" w14:textId="77777777" w:rsidR="00463F78" w:rsidRPr="00743F4E" w:rsidRDefault="00463F78" w:rsidP="006755F3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bCs/>
              </w:rPr>
            </w:pPr>
            <w:r w:rsidRPr="00743F4E">
              <w:rPr>
                <w:rFonts w:asciiTheme="minorHAnsi" w:eastAsiaTheme="majorEastAsia" w:hAnsiTheme="minorHAnsi" w:cstheme="majorBidi"/>
                <w:bCs/>
              </w:rPr>
              <w:t>PDF-A, JPEG</w:t>
            </w:r>
          </w:p>
        </w:tc>
        <w:tc>
          <w:tcPr>
            <w:tcW w:w="1208" w:type="dxa"/>
          </w:tcPr>
          <w:p w14:paraId="5098F51A" w14:textId="77777777" w:rsidR="00463F78" w:rsidRPr="00743F4E" w:rsidRDefault="00463F78" w:rsidP="006755F3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bCs/>
              </w:rPr>
            </w:pPr>
            <w:r w:rsidRPr="00743F4E">
              <w:rPr>
                <w:rFonts w:asciiTheme="minorHAnsi" w:eastAsiaTheme="majorEastAsia" w:hAnsiTheme="minorHAnsi" w:cstheme="majorBidi"/>
                <w:bCs/>
              </w:rPr>
              <w:t>24-bit</w:t>
            </w:r>
          </w:p>
        </w:tc>
        <w:tc>
          <w:tcPr>
            <w:tcW w:w="1342" w:type="dxa"/>
          </w:tcPr>
          <w:p w14:paraId="16FFD498" w14:textId="1281A95A" w:rsidR="00463F78" w:rsidRPr="00743F4E" w:rsidRDefault="00463F78" w:rsidP="006755F3">
            <w:pPr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bCs/>
              </w:rPr>
            </w:pPr>
            <w:r w:rsidRPr="00743F4E">
              <w:rPr>
                <w:rFonts w:asciiTheme="minorHAnsi" w:eastAsiaTheme="majorEastAsia" w:hAnsiTheme="minorHAnsi" w:cstheme="majorBidi"/>
                <w:bCs/>
              </w:rPr>
              <w:t>300-600</w:t>
            </w:r>
          </w:p>
        </w:tc>
        <w:tc>
          <w:tcPr>
            <w:tcW w:w="1187" w:type="dxa"/>
          </w:tcPr>
          <w:p w14:paraId="6F8B7F24" w14:textId="77777777" w:rsidR="00463F78" w:rsidRPr="00743F4E" w:rsidRDefault="00463F78" w:rsidP="006755F3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bCs/>
              </w:rPr>
            </w:pPr>
            <w:r w:rsidRPr="00743F4E">
              <w:rPr>
                <w:rFonts w:asciiTheme="minorHAnsi" w:eastAsiaTheme="majorEastAsia" w:hAnsiTheme="minorHAnsi" w:cstheme="majorBidi"/>
                <w:bCs/>
              </w:rPr>
              <w:t>barvni</w:t>
            </w:r>
          </w:p>
        </w:tc>
      </w:tr>
    </w:tbl>
    <w:p w14:paraId="5D55EAA3" w14:textId="77777777" w:rsidR="009A39B3" w:rsidRDefault="009A39B3" w:rsidP="00AA4204">
      <w:pPr>
        <w:pStyle w:val="Naslov2"/>
      </w:pPr>
      <w:bookmarkStart w:id="20" w:name="_Toc59002862"/>
      <w:r w:rsidRPr="009A39B3">
        <w:t>Postopki in vloge pri</w:t>
      </w:r>
      <w:r>
        <w:t xml:space="preserve"> obdelavi zajetega gradiva</w:t>
      </w:r>
      <w:bookmarkEnd w:id="20"/>
    </w:p>
    <w:p w14:paraId="50C13D10" w14:textId="77777777" w:rsidR="00E90018" w:rsidRDefault="00743F4E" w:rsidP="00AA4204">
      <w:pPr>
        <w:ind w:left="0"/>
      </w:pPr>
      <w:r>
        <w:t>Na posnetkih je možna naslednja obdelava</w:t>
      </w:r>
      <w:r w:rsidR="00E90018">
        <w:t>:</w:t>
      </w:r>
      <w:r w:rsidR="00010163">
        <w:t xml:space="preserve"> </w:t>
      </w:r>
    </w:p>
    <w:p w14:paraId="20506402" w14:textId="1DA87364" w:rsidR="00E90018" w:rsidRDefault="00B50A0A" w:rsidP="00271326">
      <w:pPr>
        <w:pStyle w:val="Odstavekseznama"/>
        <w:numPr>
          <w:ilvl w:val="0"/>
          <w:numId w:val="8"/>
        </w:numPr>
      </w:pPr>
      <w:r>
        <w:t xml:space="preserve">dodajanje </w:t>
      </w:r>
      <w:r w:rsidR="009C1D04">
        <w:t xml:space="preserve">ali brisanje </w:t>
      </w:r>
      <w:r w:rsidR="00765B75">
        <w:t>roba</w:t>
      </w:r>
      <w:r w:rsidR="00AF5A84">
        <w:t>,</w:t>
      </w:r>
    </w:p>
    <w:p w14:paraId="4719685C" w14:textId="625F7D2C" w:rsidR="00E90018" w:rsidRDefault="009C1D04" w:rsidP="00271326">
      <w:pPr>
        <w:pStyle w:val="Odstavekseznama"/>
        <w:numPr>
          <w:ilvl w:val="0"/>
          <w:numId w:val="8"/>
        </w:numPr>
      </w:pPr>
      <w:r>
        <w:t>poravnava</w:t>
      </w:r>
      <w:r w:rsidR="00AF5A84">
        <w:t>,</w:t>
      </w:r>
    </w:p>
    <w:p w14:paraId="12AB524B" w14:textId="0451E385" w:rsidR="00E90018" w:rsidRDefault="00E90018" w:rsidP="00271326">
      <w:pPr>
        <w:pStyle w:val="Odstavekseznama"/>
        <w:numPr>
          <w:ilvl w:val="0"/>
          <w:numId w:val="8"/>
        </w:numPr>
      </w:pPr>
      <w:r>
        <w:t xml:space="preserve">uravnavanje </w:t>
      </w:r>
      <w:r w:rsidR="00765B75">
        <w:t>kontrastov</w:t>
      </w:r>
      <w:r w:rsidR="00AF5A84">
        <w:t>,</w:t>
      </w:r>
    </w:p>
    <w:p w14:paraId="5180C729" w14:textId="54921352" w:rsidR="00E90018" w:rsidRDefault="00E90018" w:rsidP="00271326">
      <w:pPr>
        <w:pStyle w:val="Odstavekseznama"/>
        <w:numPr>
          <w:ilvl w:val="0"/>
          <w:numId w:val="8"/>
        </w:numPr>
      </w:pPr>
      <w:r>
        <w:t>prepoznava teksta (OCR)</w:t>
      </w:r>
      <w:r w:rsidR="00AF5A84">
        <w:t>,</w:t>
      </w:r>
    </w:p>
    <w:p w14:paraId="54654769" w14:textId="02FC1EDD" w:rsidR="00323699" w:rsidRDefault="00323699" w:rsidP="00271326">
      <w:pPr>
        <w:pStyle w:val="Odstavekseznama"/>
        <w:numPr>
          <w:ilvl w:val="0"/>
          <w:numId w:val="8"/>
        </w:numPr>
      </w:pPr>
      <w:r>
        <w:t>dodajanje informacijske vrstice</w:t>
      </w:r>
      <w:r w:rsidR="00AF5A84">
        <w:t>,</w:t>
      </w:r>
    </w:p>
    <w:p w14:paraId="6F838492" w14:textId="1D38B13F" w:rsidR="009C1D04" w:rsidRDefault="00323699" w:rsidP="00271326">
      <w:pPr>
        <w:pStyle w:val="Odstavekseznama"/>
        <w:numPr>
          <w:ilvl w:val="0"/>
          <w:numId w:val="8"/>
        </w:numPr>
      </w:pPr>
      <w:r>
        <w:t>dodajanje vodnega žiga</w:t>
      </w:r>
      <w:r w:rsidR="00AF5A84">
        <w:t>,</w:t>
      </w:r>
    </w:p>
    <w:p w14:paraId="0986EFE5" w14:textId="22F470C4" w:rsidR="007E4391" w:rsidRPr="00893800" w:rsidRDefault="009C1D04" w:rsidP="00271326">
      <w:pPr>
        <w:pStyle w:val="Odstavekseznama"/>
        <w:numPr>
          <w:ilvl w:val="0"/>
          <w:numId w:val="8"/>
        </w:numPr>
      </w:pPr>
      <w:r w:rsidRPr="00893800">
        <w:t>neostra maska</w:t>
      </w:r>
      <w:r w:rsidR="00AF5A84">
        <w:t>,</w:t>
      </w:r>
    </w:p>
    <w:p w14:paraId="6173BE91" w14:textId="1696E67F" w:rsidR="007E4391" w:rsidRDefault="007E4391" w:rsidP="00271326">
      <w:pPr>
        <w:pStyle w:val="Odstavekseznama"/>
        <w:numPr>
          <w:ilvl w:val="0"/>
          <w:numId w:val="8"/>
        </w:numPr>
      </w:pPr>
      <w:r>
        <w:t>pretvorba v druge formate</w:t>
      </w:r>
      <w:r w:rsidR="00AF5A84">
        <w:t>,</w:t>
      </w:r>
    </w:p>
    <w:p w14:paraId="4C7166FA" w14:textId="61A5956E" w:rsidR="006A103A" w:rsidRDefault="007E4391" w:rsidP="00271326">
      <w:pPr>
        <w:pStyle w:val="Odstavekseznama"/>
        <w:numPr>
          <w:ilvl w:val="0"/>
          <w:numId w:val="8"/>
        </w:numPr>
      </w:pPr>
      <w:r>
        <w:t>kompresija</w:t>
      </w:r>
      <w:r w:rsidR="00AF5A84">
        <w:t>,</w:t>
      </w:r>
    </w:p>
    <w:p w14:paraId="1A42E34D" w14:textId="7070F429" w:rsidR="00E34AB5" w:rsidRDefault="00893800" w:rsidP="00271326">
      <w:pPr>
        <w:pStyle w:val="Odstavekseznama"/>
        <w:numPr>
          <w:ilvl w:val="0"/>
          <w:numId w:val="8"/>
        </w:numPr>
      </w:pPr>
      <w:r>
        <w:t xml:space="preserve">priprava </w:t>
      </w:r>
      <w:r w:rsidR="00E34AB5">
        <w:t>AIP (</w:t>
      </w:r>
      <w:r w:rsidR="00D36EAC">
        <w:t xml:space="preserve">uporabniške </w:t>
      </w:r>
      <w:r w:rsidR="00E34AB5">
        <w:t xml:space="preserve">in arhivske kopije, </w:t>
      </w:r>
      <w:proofErr w:type="spellStart"/>
      <w:r w:rsidR="00BC6C80">
        <w:t>hash</w:t>
      </w:r>
      <w:proofErr w:type="spellEnd"/>
      <w:r w:rsidR="00BC6C80">
        <w:t xml:space="preserve"> posnetkov, </w:t>
      </w:r>
      <w:proofErr w:type="spellStart"/>
      <w:r w:rsidR="00E34AB5">
        <w:t>hash</w:t>
      </w:r>
      <w:proofErr w:type="spellEnd"/>
      <w:r w:rsidR="00E34AB5">
        <w:t xml:space="preserve"> mape, zahtevek za prenos ipd.)</w:t>
      </w:r>
      <w:r w:rsidR="00AF5A84">
        <w:t>.</w:t>
      </w:r>
    </w:p>
    <w:p w14:paraId="4D78D5FC" w14:textId="28CDF42B" w:rsidR="00323699" w:rsidRDefault="00323699" w:rsidP="00AA4204">
      <w:pPr>
        <w:ind w:left="0"/>
      </w:pPr>
      <w:r>
        <w:t>Gradivo se vedno digit</w:t>
      </w:r>
      <w:r w:rsidR="00DC3AA5">
        <w:t>al</w:t>
      </w:r>
      <w:r w:rsidR="00AF5A84">
        <w:t>izira</w:t>
      </w:r>
      <w:r>
        <w:t xml:space="preserve"> </w:t>
      </w:r>
      <w:r w:rsidR="00923EB1" w:rsidRPr="00923EB1">
        <w:t>v skladu s sprejetimi arhivskimi parametri</w:t>
      </w:r>
      <w:r w:rsidR="00923EB1">
        <w:t xml:space="preserve"> </w:t>
      </w:r>
      <w:r>
        <w:t>in iz teh posnetkov se izdelajo uporabniške kopije.</w:t>
      </w:r>
    </w:p>
    <w:p w14:paraId="2FB610BF" w14:textId="5E7E7C13" w:rsidR="002616B1" w:rsidRDefault="002616B1" w:rsidP="00AA4204">
      <w:pPr>
        <w:ind w:left="0"/>
      </w:pPr>
      <w:r>
        <w:t xml:space="preserve">Tehnik-operater </w:t>
      </w:r>
      <w:r w:rsidR="00136923">
        <w:t>enkrat na mesec</w:t>
      </w:r>
      <w:r w:rsidR="00923EB1">
        <w:t xml:space="preserve"> </w:t>
      </w:r>
      <w:r>
        <w:t xml:space="preserve">obvešča vodjo Centra o </w:t>
      </w:r>
      <w:r w:rsidR="0044078D">
        <w:t>naročilih v delu</w:t>
      </w:r>
      <w:r w:rsidR="00B50A0A">
        <w:t xml:space="preserve"> in napredku</w:t>
      </w:r>
      <w:r w:rsidR="0044078D">
        <w:t>.</w:t>
      </w:r>
    </w:p>
    <w:tbl>
      <w:tblPr>
        <w:tblStyle w:val="Svetlamreapoudarek1"/>
        <w:tblW w:w="7938" w:type="dxa"/>
        <w:tblInd w:w="557" w:type="dxa"/>
        <w:tblLook w:val="04A0" w:firstRow="1" w:lastRow="0" w:firstColumn="1" w:lastColumn="0" w:noHBand="0" w:noVBand="1"/>
        <w:tblCaption w:val="Postopki in vloge pri obdelavi zajetega gradiva"/>
      </w:tblPr>
      <w:tblGrid>
        <w:gridCol w:w="4606"/>
        <w:gridCol w:w="3332"/>
      </w:tblGrid>
      <w:tr w:rsidR="0044078D" w:rsidRPr="0044078D" w14:paraId="6B1A4D5C" w14:textId="77777777" w:rsidTr="007F7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76AD2DF3" w14:textId="4011ED54" w:rsidR="0044078D" w:rsidRPr="0044078D" w:rsidRDefault="00AA4204" w:rsidP="006755F3">
            <w:pPr>
              <w:spacing w:after="0"/>
              <w:ind w:left="1111" w:hanging="1077"/>
            </w:pPr>
            <w:r w:rsidRPr="0044078D">
              <w:t xml:space="preserve">POSTOPEK V FAZI </w:t>
            </w:r>
            <w:r>
              <w:t>OBDELAVE</w:t>
            </w:r>
          </w:p>
        </w:tc>
        <w:tc>
          <w:tcPr>
            <w:tcW w:w="3332" w:type="dxa"/>
          </w:tcPr>
          <w:p w14:paraId="6CC8B6D0" w14:textId="190C8253" w:rsidR="0044078D" w:rsidRPr="0044078D" w:rsidRDefault="00AA4204" w:rsidP="006755F3">
            <w:pPr>
              <w:spacing w:after="0"/>
              <w:ind w:left="1111" w:hanging="107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078D">
              <w:t>VLOGA</w:t>
            </w:r>
          </w:p>
        </w:tc>
      </w:tr>
      <w:tr w:rsidR="0044078D" w:rsidRPr="0044078D" w14:paraId="00762000" w14:textId="77777777" w:rsidTr="00AA4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6B16AFBD" w14:textId="77777777" w:rsidR="0044078D" w:rsidRPr="0044078D" w:rsidRDefault="0044078D" w:rsidP="006755F3">
            <w:pPr>
              <w:spacing w:after="0"/>
              <w:ind w:left="1111" w:hanging="1077"/>
              <w:rPr>
                <w:b w:val="0"/>
              </w:rPr>
            </w:pPr>
            <w:r>
              <w:rPr>
                <w:b w:val="0"/>
              </w:rPr>
              <w:t>Obdelava posnetkov</w:t>
            </w:r>
          </w:p>
        </w:tc>
        <w:tc>
          <w:tcPr>
            <w:tcW w:w="3332" w:type="dxa"/>
          </w:tcPr>
          <w:p w14:paraId="6060E676" w14:textId="77777777" w:rsidR="0044078D" w:rsidRPr="0044078D" w:rsidRDefault="0044078D" w:rsidP="006755F3">
            <w:pPr>
              <w:spacing w:after="0"/>
              <w:ind w:left="1111" w:hanging="10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078D">
              <w:t>Tehnik-operater</w:t>
            </w:r>
          </w:p>
        </w:tc>
      </w:tr>
      <w:tr w:rsidR="0044078D" w:rsidRPr="0044078D" w14:paraId="665EF9BE" w14:textId="77777777" w:rsidTr="00AA42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4EB65F64" w14:textId="6CD9D7A6" w:rsidR="0044078D" w:rsidRPr="0044078D" w:rsidRDefault="0044078D" w:rsidP="006755F3">
            <w:pPr>
              <w:spacing w:after="0"/>
              <w:ind w:left="1111" w:hanging="107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Vodenje </w:t>
            </w:r>
            <w:r w:rsidR="00982467">
              <w:rPr>
                <w:b w:val="0"/>
                <w:bCs w:val="0"/>
              </w:rPr>
              <w:t>evidence</w:t>
            </w:r>
          </w:p>
        </w:tc>
        <w:tc>
          <w:tcPr>
            <w:tcW w:w="3332" w:type="dxa"/>
          </w:tcPr>
          <w:p w14:paraId="5C132521" w14:textId="77777777" w:rsidR="00463F78" w:rsidRDefault="0044078D" w:rsidP="006755F3">
            <w:pPr>
              <w:spacing w:after="0"/>
              <w:ind w:left="1111" w:hanging="107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4078D">
              <w:t>Tehnik-operater</w:t>
            </w:r>
            <w:r>
              <w:t xml:space="preserve">, </w:t>
            </w:r>
            <w:r w:rsidR="00463F78">
              <w:rPr>
                <w:rFonts w:asciiTheme="minorHAnsi" w:hAnsiTheme="minorHAnsi"/>
              </w:rPr>
              <w:t>Vodja oz.</w:t>
            </w:r>
          </w:p>
          <w:p w14:paraId="45764C6E" w14:textId="1E57B498" w:rsidR="0044078D" w:rsidRPr="0044078D" w:rsidRDefault="00463F78" w:rsidP="006755F3">
            <w:pPr>
              <w:spacing w:after="0"/>
              <w:ind w:left="1111" w:hanging="107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pooblaščena oseba</w:t>
            </w:r>
          </w:p>
        </w:tc>
      </w:tr>
    </w:tbl>
    <w:p w14:paraId="3D820FDF" w14:textId="77777777" w:rsidR="00F0463E" w:rsidRDefault="009A39B3" w:rsidP="00AA4204">
      <w:pPr>
        <w:pStyle w:val="Naslov2"/>
      </w:pPr>
      <w:bookmarkStart w:id="21" w:name="_Toc59002863"/>
      <w:r w:rsidRPr="00F0463E">
        <w:t>Postopki in vloge pri</w:t>
      </w:r>
      <w:r w:rsidR="00F0463E">
        <w:t xml:space="preserve"> kontroli zajetega gradiva</w:t>
      </w:r>
      <w:bookmarkEnd w:id="21"/>
    </w:p>
    <w:p w14:paraId="5C55E012" w14:textId="7E5158B0" w:rsidR="006A103A" w:rsidRDefault="006A103A" w:rsidP="00AA4204">
      <w:pPr>
        <w:ind w:left="0"/>
      </w:pPr>
      <w:r>
        <w:t>Kontrolo izvaja tehnik-operater med svojim delom</w:t>
      </w:r>
      <w:r w:rsidR="007E4391">
        <w:t>,</w:t>
      </w:r>
      <w:r w:rsidR="009C1D04">
        <w:t xml:space="preserve"> ob zaključku </w:t>
      </w:r>
      <w:r w:rsidR="00F93996">
        <w:t>digitalizacijo</w:t>
      </w:r>
      <w:r w:rsidR="009C1D04">
        <w:t xml:space="preserve"> </w:t>
      </w:r>
      <w:r>
        <w:t>in vodja Centr</w:t>
      </w:r>
      <w:r w:rsidR="009C1D04">
        <w:t>a pred prenosom v e-repozitorij</w:t>
      </w:r>
      <w:r w:rsidR="00AF5A84">
        <w:t xml:space="preserve"> sistema e-ARH.si</w:t>
      </w:r>
      <w:r w:rsidR="009C1D04">
        <w:t>.</w:t>
      </w:r>
      <w:r w:rsidR="00B706A2">
        <w:t xml:space="preserve"> </w:t>
      </w:r>
    </w:p>
    <w:p w14:paraId="6581F4EB" w14:textId="542A9D25" w:rsidR="006A103A" w:rsidRDefault="00AF5A84" w:rsidP="00AA4204">
      <w:pPr>
        <w:ind w:left="0"/>
      </w:pPr>
      <w:r>
        <w:t>Kontrolo izvajamo iz naslednjih vidikov</w:t>
      </w:r>
      <w:r w:rsidR="0044078D">
        <w:t>:</w:t>
      </w:r>
    </w:p>
    <w:p w14:paraId="183CAC76" w14:textId="1528DFAF" w:rsidR="009D1A08" w:rsidRDefault="00893800" w:rsidP="00AA4204">
      <w:pPr>
        <w:pStyle w:val="Odstavekseznama"/>
        <w:numPr>
          <w:ilvl w:val="0"/>
          <w:numId w:val="18"/>
        </w:numPr>
        <w:ind w:left="851"/>
      </w:pPr>
      <w:r>
        <w:t>K</w:t>
      </w:r>
      <w:r w:rsidR="0044078D">
        <w:t>valitet</w:t>
      </w:r>
      <w:r w:rsidR="006261B0">
        <w:t>a</w:t>
      </w:r>
      <w:r w:rsidR="0044078D">
        <w:t xml:space="preserve"> posnetkov</w:t>
      </w:r>
      <w:r w:rsidR="0082513D">
        <w:t xml:space="preserve"> (pregled ob zajemu in izvozu</w:t>
      </w:r>
      <w:r w:rsidR="003A12CB">
        <w:t xml:space="preserve"> v nov format</w:t>
      </w:r>
      <w:r w:rsidR="0082513D">
        <w:t>)</w:t>
      </w:r>
      <w:r w:rsidR="00E34AB5">
        <w:t xml:space="preserve">: </w:t>
      </w:r>
    </w:p>
    <w:p w14:paraId="51FE8B1E" w14:textId="5C63A5DE" w:rsidR="009D1A08" w:rsidRDefault="00B444DC" w:rsidP="00AA4204">
      <w:pPr>
        <w:pStyle w:val="Odstavekseznama"/>
        <w:numPr>
          <w:ilvl w:val="0"/>
          <w:numId w:val="19"/>
        </w:numPr>
        <w:ind w:left="1276"/>
      </w:pPr>
      <w:r>
        <w:t>optična kontrola</w:t>
      </w:r>
      <w:r w:rsidR="009D1A08">
        <w:t xml:space="preserve">: ali posnetek vizualno ustreza zahtevam oziroma dejanskemu stanju, </w:t>
      </w:r>
      <w:r w:rsidR="003A12CB">
        <w:t xml:space="preserve">na posnetkih </w:t>
      </w:r>
      <w:r w:rsidR="009D1A08">
        <w:t>ni vidnih nepravilnosti, umazanije, ipd.</w:t>
      </w:r>
      <w:r w:rsidR="004909F4">
        <w:t>;</w:t>
      </w:r>
    </w:p>
    <w:p w14:paraId="132644E6" w14:textId="4133D53F" w:rsidR="00BE66EE" w:rsidRDefault="00893800" w:rsidP="00AA4204">
      <w:pPr>
        <w:pStyle w:val="Odstavekseznama"/>
        <w:numPr>
          <w:ilvl w:val="0"/>
          <w:numId w:val="19"/>
        </w:numPr>
        <w:ind w:left="1276"/>
      </w:pPr>
      <w:r>
        <w:t>strojna kontrola</w:t>
      </w:r>
      <w:r w:rsidR="009D1A08">
        <w:t>:</w:t>
      </w:r>
      <w:r>
        <w:t xml:space="preserve"> </w:t>
      </w:r>
      <w:r w:rsidR="009D1A08">
        <w:t xml:space="preserve">ali </w:t>
      </w:r>
      <w:r w:rsidR="00B444DC">
        <w:t>resolucija</w:t>
      </w:r>
      <w:r w:rsidR="009D1A08">
        <w:t xml:space="preserve"> ustreza zahtevam </w:t>
      </w:r>
      <w:r w:rsidR="00B76E9D">
        <w:t xml:space="preserve">v </w:t>
      </w:r>
      <w:r w:rsidR="00C34297">
        <w:t>specifikaciji za digitalizacijo</w:t>
      </w:r>
      <w:r w:rsidR="004909F4">
        <w:t>;</w:t>
      </w:r>
    </w:p>
    <w:p w14:paraId="459DC82B" w14:textId="256AE69B" w:rsidR="0044078D" w:rsidRDefault="00BE66EE" w:rsidP="00AA4204">
      <w:pPr>
        <w:pStyle w:val="Odstavekseznama"/>
        <w:numPr>
          <w:ilvl w:val="0"/>
          <w:numId w:val="19"/>
        </w:numPr>
        <w:ind w:left="1276"/>
      </w:pPr>
      <w:r>
        <w:t xml:space="preserve">priporočena programska oprema: </w:t>
      </w:r>
      <w:r w:rsidR="00657B56">
        <w:t xml:space="preserve">izbrana </w:t>
      </w:r>
      <w:r w:rsidR="00D430E3">
        <w:t xml:space="preserve">v sklopu projekta e-ARH.si </w:t>
      </w:r>
      <w:r w:rsidR="00657B56">
        <w:t xml:space="preserve">in dostopna </w:t>
      </w:r>
      <w:r w:rsidR="00D430E3">
        <w:t>na spletni strani ARS ali v DRO.</w:t>
      </w:r>
    </w:p>
    <w:p w14:paraId="615F36C2" w14:textId="0B9960C1" w:rsidR="003A12CB" w:rsidRDefault="00893800" w:rsidP="00AA4204">
      <w:pPr>
        <w:pStyle w:val="Odstavekseznama"/>
        <w:numPr>
          <w:ilvl w:val="0"/>
          <w:numId w:val="18"/>
        </w:numPr>
        <w:ind w:left="851"/>
      </w:pPr>
      <w:r>
        <w:t xml:space="preserve">Kvaliteta </w:t>
      </w:r>
      <w:r w:rsidR="0044078D">
        <w:t>metapodatkov</w:t>
      </w:r>
      <w:r w:rsidR="00B76E9D">
        <w:t>:</w:t>
      </w:r>
    </w:p>
    <w:p w14:paraId="5114E992" w14:textId="75B04BBD" w:rsidR="000A5CE0" w:rsidRDefault="003A12CB" w:rsidP="00AA4204">
      <w:pPr>
        <w:pStyle w:val="Odstavekseznama"/>
        <w:numPr>
          <w:ilvl w:val="0"/>
          <w:numId w:val="19"/>
        </w:numPr>
        <w:ind w:left="1276"/>
      </w:pPr>
      <w:r>
        <w:t xml:space="preserve">optična kontrola: </w:t>
      </w:r>
      <w:r w:rsidR="00B444DC">
        <w:t xml:space="preserve">obstoj zadostnih </w:t>
      </w:r>
      <w:r w:rsidR="00893800">
        <w:t>metapodatkov</w:t>
      </w:r>
      <w:r w:rsidR="00621B39">
        <w:t xml:space="preserve"> </w:t>
      </w:r>
      <w:r w:rsidR="00295621">
        <w:t>iz</w:t>
      </w:r>
      <w:r w:rsidR="00621B39">
        <w:t xml:space="preserve"> </w:t>
      </w:r>
      <w:r w:rsidR="00295621">
        <w:t>specifikacije za digitalizacijo</w:t>
      </w:r>
      <w:r w:rsidR="004E4C4A">
        <w:t>;</w:t>
      </w:r>
    </w:p>
    <w:p w14:paraId="2A51589D" w14:textId="69A36710" w:rsidR="006261B0" w:rsidRDefault="00893800" w:rsidP="00AA4204">
      <w:pPr>
        <w:pStyle w:val="Odstavekseznama"/>
        <w:numPr>
          <w:ilvl w:val="0"/>
          <w:numId w:val="18"/>
        </w:numPr>
        <w:ind w:left="851"/>
      </w:pPr>
      <w:r>
        <w:t xml:space="preserve">Ustreznost </w:t>
      </w:r>
      <w:r w:rsidR="006261B0">
        <w:t>formatov</w:t>
      </w:r>
      <w:r w:rsidR="00271A2D">
        <w:t>:</w:t>
      </w:r>
    </w:p>
    <w:p w14:paraId="556A60E5" w14:textId="4B008FEC" w:rsidR="00271A2D" w:rsidRDefault="00271A2D" w:rsidP="00AA4204">
      <w:pPr>
        <w:pStyle w:val="Odstavekseznama"/>
        <w:numPr>
          <w:ilvl w:val="0"/>
          <w:numId w:val="19"/>
        </w:numPr>
        <w:ind w:left="1276"/>
      </w:pPr>
      <w:r>
        <w:lastRenderedPageBreak/>
        <w:t xml:space="preserve">strojna kontrola: priporoča se uporaba več različnih validatorjev </w:t>
      </w:r>
      <w:r w:rsidR="00BE66EE">
        <w:t>(</w:t>
      </w:r>
      <w:r w:rsidR="004E4C4A">
        <w:t xml:space="preserve">priporočena </w:t>
      </w:r>
      <w:r w:rsidR="00BE66EE">
        <w:t xml:space="preserve">programska oprema) </w:t>
      </w:r>
      <w:r>
        <w:t xml:space="preserve">za posamezne vrste formatov za </w:t>
      </w:r>
      <w:r w:rsidR="00BE66EE">
        <w:t xml:space="preserve">pridobitev verodostojnih </w:t>
      </w:r>
      <w:r>
        <w:t>rezultat</w:t>
      </w:r>
      <w:r w:rsidR="00BE66EE">
        <w:t>ov</w:t>
      </w:r>
      <w:r w:rsidR="004E4C4A">
        <w:t>;</w:t>
      </w:r>
    </w:p>
    <w:p w14:paraId="6D745EB6" w14:textId="0AADF280" w:rsidR="00BE66EE" w:rsidRPr="00923EB1" w:rsidRDefault="00BE66EE" w:rsidP="00AA4204">
      <w:pPr>
        <w:pStyle w:val="Odstavekseznama"/>
        <w:numPr>
          <w:ilvl w:val="0"/>
          <w:numId w:val="19"/>
        </w:numPr>
        <w:ind w:left="1276"/>
      </w:pPr>
      <w:r w:rsidRPr="00923EB1">
        <w:t>priporočena programska oprema:</w:t>
      </w:r>
      <w:r w:rsidR="00281A6D" w:rsidRPr="00923EB1">
        <w:t xml:space="preserve"> </w:t>
      </w:r>
      <w:r w:rsidR="00657B56">
        <w:t>izbrana v sklopu projekta e-ARH.si in dostopna na spletni strani ARS ali v DRO.</w:t>
      </w:r>
    </w:p>
    <w:p w14:paraId="0DC138F5" w14:textId="265415CD" w:rsidR="006261B0" w:rsidRDefault="00893800" w:rsidP="00AA4204">
      <w:pPr>
        <w:pStyle w:val="Odstavekseznama"/>
        <w:numPr>
          <w:ilvl w:val="0"/>
          <w:numId w:val="18"/>
        </w:numPr>
        <w:ind w:left="851"/>
      </w:pPr>
      <w:r>
        <w:t>Celovitost</w:t>
      </w:r>
      <w:r w:rsidR="00271A2D">
        <w:t>:</w:t>
      </w:r>
    </w:p>
    <w:p w14:paraId="3CB5D25D" w14:textId="318CE3BA" w:rsidR="00271A2D" w:rsidRDefault="00271A2D" w:rsidP="00AA4204">
      <w:pPr>
        <w:pStyle w:val="Odstavekseznama"/>
        <w:numPr>
          <w:ilvl w:val="0"/>
          <w:numId w:val="19"/>
        </w:numPr>
        <w:ind w:left="1276"/>
      </w:pPr>
      <w:r>
        <w:t xml:space="preserve">optična kontrola: </w:t>
      </w:r>
      <w:r w:rsidR="00BE66EE">
        <w:t>ali je gradivo zajeto v celoti, ni manjkajočih delov ali strani</w:t>
      </w:r>
      <w:r w:rsidR="00B8673F">
        <w:t xml:space="preserve">, </w:t>
      </w:r>
      <w:r w:rsidR="00B54890">
        <w:t xml:space="preserve">ali je </w:t>
      </w:r>
      <w:proofErr w:type="spellStart"/>
      <w:r w:rsidR="00B8673F">
        <w:t>porezovanje</w:t>
      </w:r>
      <w:proofErr w:type="spellEnd"/>
      <w:r w:rsidR="00B8673F">
        <w:t xml:space="preserve"> </w:t>
      </w:r>
      <w:r w:rsidR="006930FA">
        <w:t xml:space="preserve">primerno </w:t>
      </w:r>
      <w:r w:rsidR="00B54890">
        <w:t>(ne posega v dokument)</w:t>
      </w:r>
      <w:r w:rsidR="004E4C4A">
        <w:t>;</w:t>
      </w:r>
    </w:p>
    <w:p w14:paraId="1657950C" w14:textId="7501A40F" w:rsidR="0045254E" w:rsidRDefault="0045254E" w:rsidP="00AA4204">
      <w:pPr>
        <w:pStyle w:val="Odstavekseznama"/>
        <w:numPr>
          <w:ilvl w:val="0"/>
          <w:numId w:val="18"/>
        </w:numPr>
        <w:ind w:left="851"/>
      </w:pPr>
      <w:r>
        <w:t>Avtentičnost:</w:t>
      </w:r>
    </w:p>
    <w:p w14:paraId="38FDA076" w14:textId="0D9D1166" w:rsidR="0045254E" w:rsidRDefault="0045254E" w:rsidP="00AA4204">
      <w:pPr>
        <w:pStyle w:val="Odstavekseznama"/>
        <w:numPr>
          <w:ilvl w:val="0"/>
          <w:numId w:val="19"/>
        </w:numPr>
        <w:ind w:left="1276"/>
      </w:pPr>
      <w:r>
        <w:t xml:space="preserve">strojna kontrola: obstoj </w:t>
      </w:r>
      <w:r w:rsidR="004E4C4A">
        <w:t>zgoščevalnih vrednosti (angl.</w:t>
      </w:r>
      <w:r w:rsidR="007C1D9B">
        <w:t xml:space="preserve"> </w:t>
      </w:r>
      <w:proofErr w:type="spellStart"/>
      <w:r>
        <w:t>hash</w:t>
      </w:r>
      <w:proofErr w:type="spellEnd"/>
      <w:r w:rsidR="004E4C4A">
        <w:t xml:space="preserve">) </w:t>
      </w:r>
      <w:r>
        <w:t>za zagotovitev nespremenljivosti</w:t>
      </w:r>
      <w:r w:rsidR="004E4C4A">
        <w:t xml:space="preserve"> posnetka (</w:t>
      </w:r>
      <w:proofErr w:type="spellStart"/>
      <w:r w:rsidR="00BB4FDE">
        <w:t>digitalizat</w:t>
      </w:r>
      <w:r w:rsidR="00657B56">
        <w:t>a</w:t>
      </w:r>
      <w:proofErr w:type="spellEnd"/>
      <w:r w:rsidR="004E4C4A">
        <w:t>);</w:t>
      </w:r>
    </w:p>
    <w:p w14:paraId="63872BAE" w14:textId="77777777" w:rsidR="00BE66EE" w:rsidRDefault="00893800" w:rsidP="00AA4204">
      <w:pPr>
        <w:pStyle w:val="Odstavekseznama"/>
        <w:numPr>
          <w:ilvl w:val="0"/>
          <w:numId w:val="18"/>
        </w:numPr>
        <w:ind w:left="851"/>
      </w:pPr>
      <w:r>
        <w:t xml:space="preserve">Povezave </w:t>
      </w:r>
      <w:r w:rsidR="006261B0">
        <w:t>z AIS</w:t>
      </w:r>
      <w:r w:rsidR="00BE66EE">
        <w:t>:</w:t>
      </w:r>
    </w:p>
    <w:p w14:paraId="5A2ED7A9" w14:textId="1BE14C96" w:rsidR="000B787C" w:rsidRDefault="000B787C" w:rsidP="00AA4204">
      <w:pPr>
        <w:pStyle w:val="Odstavekseznama"/>
        <w:numPr>
          <w:ilvl w:val="0"/>
          <w:numId w:val="19"/>
        </w:numPr>
        <w:ind w:left="1276"/>
      </w:pPr>
      <w:r>
        <w:t>optična kontrola: ali je poimenovanje datotek ustrezno (ima vse zahtevane identifikacijske podatke</w:t>
      </w:r>
      <w:r w:rsidR="00295621" w:rsidRPr="00295621">
        <w:t xml:space="preserve"> </w:t>
      </w:r>
      <w:r w:rsidR="00295621">
        <w:t>iz specifikacije za digitalizacijo</w:t>
      </w:r>
      <w:r>
        <w:t>)</w:t>
      </w:r>
    </w:p>
    <w:p w14:paraId="2974E8C6" w14:textId="04BB705D" w:rsidR="0082513D" w:rsidRDefault="00B54890" w:rsidP="00AA4204">
      <w:pPr>
        <w:pStyle w:val="Odstavekseznama"/>
        <w:numPr>
          <w:ilvl w:val="0"/>
          <w:numId w:val="19"/>
        </w:numPr>
        <w:ind w:left="1276"/>
      </w:pPr>
      <w:r>
        <w:t xml:space="preserve">strojna kontrola: </w:t>
      </w:r>
      <w:r w:rsidR="009A2972">
        <w:t xml:space="preserve">OS preverja ali ime datoteke in predolgo, </w:t>
      </w:r>
      <w:r w:rsidR="000B787C">
        <w:t xml:space="preserve">AIS avtomatsko preverja ob povezovanju </w:t>
      </w:r>
      <w:r w:rsidR="009F45D3">
        <w:t>digit</w:t>
      </w:r>
      <w:r w:rsidR="00BB4FDE">
        <w:t>al</w:t>
      </w:r>
      <w:r w:rsidR="009F45D3">
        <w:t>iza</w:t>
      </w:r>
      <w:r w:rsidR="000B787C">
        <w:t xml:space="preserve">tov s PE </w:t>
      </w:r>
    </w:p>
    <w:p w14:paraId="2EB49A9C" w14:textId="77777777" w:rsidR="00B54890" w:rsidRDefault="00B54890" w:rsidP="00AA4204">
      <w:pPr>
        <w:pStyle w:val="Odstavekseznama"/>
        <w:numPr>
          <w:ilvl w:val="0"/>
          <w:numId w:val="18"/>
        </w:numPr>
        <w:ind w:left="851"/>
      </w:pPr>
      <w:r>
        <w:t>Dokumentacija:</w:t>
      </w:r>
    </w:p>
    <w:p w14:paraId="5C9BD178" w14:textId="0EE64DB9" w:rsidR="00BF23F1" w:rsidRDefault="00B54890" w:rsidP="00AA4204">
      <w:pPr>
        <w:pStyle w:val="Odstavekseznama"/>
        <w:numPr>
          <w:ilvl w:val="0"/>
          <w:numId w:val="19"/>
        </w:numPr>
        <w:ind w:left="1276"/>
      </w:pPr>
      <w:r>
        <w:t xml:space="preserve">obstoj </w:t>
      </w:r>
      <w:r w:rsidR="00893800">
        <w:t>z</w:t>
      </w:r>
      <w:r w:rsidR="0082513D" w:rsidRPr="0082513D">
        <w:t xml:space="preserve">adostnega obsega dokumentacije, ki dokazuje, da uporabljena orodja, metode in postopki </w:t>
      </w:r>
      <w:r w:rsidR="009F45D3">
        <w:t>digit</w:t>
      </w:r>
      <w:r w:rsidR="00621C37">
        <w:t>al</w:t>
      </w:r>
      <w:r w:rsidR="009F45D3">
        <w:t>iza</w:t>
      </w:r>
      <w:r w:rsidR="0082513D" w:rsidRPr="0082513D">
        <w:t>cije zagotavljajo zanesljiv zajem v digitalno obliko</w:t>
      </w:r>
    </w:p>
    <w:p w14:paraId="57002A5B" w14:textId="44748681" w:rsidR="009A2972" w:rsidRDefault="009A2972" w:rsidP="00AA4204">
      <w:pPr>
        <w:pStyle w:val="Odstavekseznama"/>
        <w:numPr>
          <w:ilvl w:val="0"/>
          <w:numId w:val="19"/>
        </w:numPr>
        <w:ind w:left="1276"/>
      </w:pPr>
      <w:r>
        <w:t xml:space="preserve">dokumentacija, ki se vodi v </w:t>
      </w:r>
      <w:r w:rsidR="004909F4">
        <w:t>Centru</w:t>
      </w:r>
      <w:r>
        <w:t xml:space="preserve"> </w:t>
      </w:r>
      <w:r w:rsidR="00503A4C">
        <w:t>j</w:t>
      </w:r>
      <w:r>
        <w:t>e naslednja:</w:t>
      </w:r>
    </w:p>
    <w:p w14:paraId="3C65C664" w14:textId="6F2ECDE6" w:rsidR="009A2972" w:rsidRDefault="009A2972" w:rsidP="00AA4204">
      <w:pPr>
        <w:pStyle w:val="Odstavekseznama"/>
        <w:numPr>
          <w:ilvl w:val="0"/>
          <w:numId w:val="20"/>
        </w:numPr>
        <w:ind w:left="1843"/>
      </w:pPr>
      <w:r>
        <w:t xml:space="preserve">prioritetni seznam gradiva za </w:t>
      </w:r>
      <w:r w:rsidR="00BB4FDE">
        <w:t>digitalizacijo</w:t>
      </w:r>
      <w:r>
        <w:t xml:space="preserve"> (se izdela ob koncu tekočega leta za naslednje leto po predlogih arhivov)</w:t>
      </w:r>
      <w:r w:rsidR="004909F4">
        <w:t>,</w:t>
      </w:r>
    </w:p>
    <w:p w14:paraId="2C3EA89C" w14:textId="17B7004C" w:rsidR="009A2972" w:rsidRDefault="009A2972" w:rsidP="00AA4204">
      <w:pPr>
        <w:pStyle w:val="Odstavekseznama"/>
        <w:numPr>
          <w:ilvl w:val="0"/>
          <w:numId w:val="20"/>
        </w:numPr>
        <w:ind w:left="1843"/>
      </w:pPr>
      <w:r>
        <w:t>popisi sprejetega gradiva (</w:t>
      </w:r>
      <w:r w:rsidRPr="00AA4204">
        <w:rPr>
          <w:b/>
        </w:rPr>
        <w:t>PRILOGA 1</w:t>
      </w:r>
      <w:r>
        <w:t>)</w:t>
      </w:r>
      <w:r w:rsidR="004909F4">
        <w:t>,</w:t>
      </w:r>
    </w:p>
    <w:p w14:paraId="11D15CBB" w14:textId="629328B1" w:rsidR="009A2972" w:rsidRDefault="009A2972" w:rsidP="00AA4204">
      <w:pPr>
        <w:pStyle w:val="Odstavekseznama"/>
        <w:numPr>
          <w:ilvl w:val="0"/>
          <w:numId w:val="20"/>
        </w:numPr>
        <w:ind w:left="1843"/>
      </w:pPr>
      <w:r>
        <w:t>reverzi sprejetega gradiva (</w:t>
      </w:r>
      <w:r w:rsidRPr="00AA4204">
        <w:rPr>
          <w:b/>
        </w:rPr>
        <w:t>PRILOGA 2</w:t>
      </w:r>
      <w:r>
        <w:t>)</w:t>
      </w:r>
      <w:r w:rsidR="004909F4">
        <w:t>,</w:t>
      </w:r>
    </w:p>
    <w:p w14:paraId="33E634C9" w14:textId="1F87DFA9" w:rsidR="009A2972" w:rsidRDefault="001409C2" w:rsidP="00AA4204">
      <w:pPr>
        <w:pStyle w:val="Odstavekseznama"/>
        <w:numPr>
          <w:ilvl w:val="0"/>
          <w:numId w:val="20"/>
        </w:numPr>
        <w:ind w:left="1843"/>
      </w:pPr>
      <w:r>
        <w:t>specifikacija za digitalizacijo</w:t>
      </w:r>
      <w:r w:rsidR="004909F4">
        <w:t>,</w:t>
      </w:r>
    </w:p>
    <w:p w14:paraId="12126CD0" w14:textId="1202215B" w:rsidR="009A2972" w:rsidRDefault="009A2972" w:rsidP="00AA4204">
      <w:pPr>
        <w:pStyle w:val="Odstavekseznama"/>
        <w:numPr>
          <w:ilvl w:val="0"/>
          <w:numId w:val="20"/>
        </w:numPr>
        <w:ind w:left="1843"/>
      </w:pPr>
      <w:r>
        <w:t xml:space="preserve">evidenca o izvedenih in tekočih </w:t>
      </w:r>
      <w:r w:rsidR="00DC3AA5">
        <w:t>digitalizacija</w:t>
      </w:r>
      <w:r>
        <w:t>h (</w:t>
      </w:r>
      <w:r w:rsidRPr="00AA4204">
        <w:rPr>
          <w:b/>
        </w:rPr>
        <w:t xml:space="preserve">PRILOGA </w:t>
      </w:r>
      <w:r w:rsidR="00295621">
        <w:rPr>
          <w:b/>
        </w:rPr>
        <w:t>3</w:t>
      </w:r>
      <w:r>
        <w:t>)</w:t>
      </w:r>
      <w:r w:rsidR="004909F4">
        <w:t>,</w:t>
      </w:r>
    </w:p>
    <w:p w14:paraId="25E6C20E" w14:textId="3242F7A6" w:rsidR="009A2972" w:rsidRDefault="009A2972" w:rsidP="00AA4204">
      <w:pPr>
        <w:pStyle w:val="Odstavekseznama"/>
        <w:numPr>
          <w:ilvl w:val="0"/>
          <w:numId w:val="20"/>
        </w:numPr>
        <w:ind w:left="1843"/>
      </w:pPr>
      <w:r>
        <w:t xml:space="preserve">zahtevki za prenos v e-repozitorij </w:t>
      </w:r>
      <w:r w:rsidR="00D20513">
        <w:t xml:space="preserve">za dolgotrajno hrambo </w:t>
      </w:r>
      <w:r>
        <w:t>(</w:t>
      </w:r>
      <w:r w:rsidRPr="00AA4204">
        <w:rPr>
          <w:b/>
        </w:rPr>
        <w:t xml:space="preserve">PRILOGA </w:t>
      </w:r>
      <w:r w:rsidR="00295621">
        <w:rPr>
          <w:b/>
        </w:rPr>
        <w:t>4</w:t>
      </w:r>
      <w:r>
        <w:t>)</w:t>
      </w:r>
      <w:r w:rsidR="004909F4">
        <w:t>,</w:t>
      </w:r>
    </w:p>
    <w:p w14:paraId="6421354C" w14:textId="3F85F2CE" w:rsidR="00DD17BA" w:rsidRDefault="00DD17BA" w:rsidP="00AA4204">
      <w:pPr>
        <w:pStyle w:val="Odstavekseznama"/>
        <w:numPr>
          <w:ilvl w:val="0"/>
          <w:numId w:val="20"/>
        </w:numPr>
        <w:ind w:left="1843"/>
      </w:pPr>
      <w:r>
        <w:t>delovni nalog (</w:t>
      </w:r>
      <w:r w:rsidRPr="00AA4204">
        <w:rPr>
          <w:b/>
        </w:rPr>
        <w:t xml:space="preserve">PRILOGA </w:t>
      </w:r>
      <w:r w:rsidR="00295621">
        <w:rPr>
          <w:b/>
        </w:rPr>
        <w:t>5</w:t>
      </w:r>
      <w:r>
        <w:t>)</w:t>
      </w:r>
      <w:r w:rsidR="004909F4">
        <w:t>,</w:t>
      </w:r>
    </w:p>
    <w:p w14:paraId="281F6796" w14:textId="4A3CDC59" w:rsidR="001A1336" w:rsidRDefault="001A1336" w:rsidP="00AA4204">
      <w:pPr>
        <w:pStyle w:val="Odstavekseznama"/>
        <w:numPr>
          <w:ilvl w:val="0"/>
          <w:numId w:val="20"/>
        </w:numPr>
        <w:ind w:left="1843"/>
      </w:pPr>
      <w:r>
        <w:t>rezultati kontrole avtentičnosti (</w:t>
      </w:r>
      <w:proofErr w:type="spellStart"/>
      <w:r>
        <w:t>hash</w:t>
      </w:r>
      <w:proofErr w:type="spellEnd"/>
      <w:r>
        <w:t>), celovitosti, ustreznosti zajema</w:t>
      </w:r>
      <w:r w:rsidR="004909F4">
        <w:t>,</w:t>
      </w:r>
    </w:p>
    <w:p w14:paraId="3ACE0842" w14:textId="1BDE0E16" w:rsidR="00A45E75" w:rsidRDefault="00A45E75" w:rsidP="00AA4204">
      <w:pPr>
        <w:pStyle w:val="Odstavekseznama"/>
        <w:numPr>
          <w:ilvl w:val="0"/>
          <w:numId w:val="19"/>
        </w:numPr>
        <w:ind w:left="1276"/>
      </w:pPr>
      <w:r w:rsidRPr="00626EE8">
        <w:t xml:space="preserve">dokumentacija </w:t>
      </w:r>
      <w:r w:rsidR="001A1336" w:rsidRPr="00626EE8">
        <w:t xml:space="preserve">se vodi </w:t>
      </w:r>
      <w:r w:rsidR="00626EE8" w:rsidRPr="00626EE8">
        <w:t>ločeno od posnetkov</w:t>
      </w:r>
      <w:r w:rsidR="004909F4">
        <w:t>:</w:t>
      </w:r>
      <w:r w:rsidR="00626EE8" w:rsidRPr="00626EE8">
        <w:t xml:space="preserve"> </w:t>
      </w:r>
    </w:p>
    <w:p w14:paraId="042C8FE1" w14:textId="1B60D940" w:rsidR="00503A4C" w:rsidRDefault="00503A4C" w:rsidP="00AA4204">
      <w:pPr>
        <w:pStyle w:val="Odstavekseznama"/>
        <w:numPr>
          <w:ilvl w:val="0"/>
          <w:numId w:val="36"/>
        </w:numPr>
        <w:ind w:left="1843"/>
      </w:pPr>
      <w:r>
        <w:t xml:space="preserve">vodi se </w:t>
      </w:r>
      <w:r w:rsidRPr="00626EE8">
        <w:t xml:space="preserve">v </w:t>
      </w:r>
      <w:r w:rsidR="004909F4">
        <w:t xml:space="preserve">aktualnem </w:t>
      </w:r>
      <w:r w:rsidRPr="00626EE8">
        <w:t>ISUD</w:t>
      </w:r>
      <w:r>
        <w:t xml:space="preserve"> Arhiva RS</w:t>
      </w:r>
      <w:r w:rsidRPr="00626EE8">
        <w:t xml:space="preserve"> (</w:t>
      </w:r>
      <w:r w:rsidR="004909F4">
        <w:t xml:space="preserve">v trenutnem SPIS je </w:t>
      </w:r>
      <w:r w:rsidRPr="00626EE8">
        <w:t>klasifikacijski znak 6254, Materialno varstvo arhivskega gradiva)</w:t>
      </w:r>
      <w:r w:rsidR="004909F4">
        <w:t>;</w:t>
      </w:r>
    </w:p>
    <w:p w14:paraId="40780063" w14:textId="192E2CDA" w:rsidR="00503A4C" w:rsidRDefault="00503A4C" w:rsidP="00AA4204">
      <w:pPr>
        <w:pStyle w:val="Odstavekseznama"/>
        <w:numPr>
          <w:ilvl w:val="0"/>
          <w:numId w:val="36"/>
        </w:numPr>
        <w:ind w:left="1843"/>
      </w:pPr>
      <w:r>
        <w:t xml:space="preserve">odpre se nova zadeva: </w:t>
      </w:r>
      <w:r w:rsidR="00B8673F">
        <w:t xml:space="preserve">Primer: </w:t>
      </w:r>
      <w:r>
        <w:t>Zadeva "</w:t>
      </w:r>
      <w:r w:rsidR="00DC3AA5">
        <w:t>Digitalizacija</w:t>
      </w:r>
      <w:r>
        <w:t xml:space="preserve"> PANG 2020" in na isti način za ostale arhive</w:t>
      </w:r>
      <w:r w:rsidR="004909F4">
        <w:t>;</w:t>
      </w:r>
    </w:p>
    <w:p w14:paraId="3E9F3BEB" w14:textId="1B7B70C7" w:rsidR="00503A4C" w:rsidRPr="00626EE8" w:rsidRDefault="00503A4C" w:rsidP="00AA4204">
      <w:pPr>
        <w:pStyle w:val="Odstavekseznama"/>
        <w:numPr>
          <w:ilvl w:val="0"/>
          <w:numId w:val="36"/>
        </w:numPr>
        <w:ind w:left="1843"/>
      </w:pPr>
      <w:r>
        <w:t xml:space="preserve">V skupnem ISUD (Krpan) </w:t>
      </w:r>
      <w:r w:rsidR="004909F4">
        <w:t xml:space="preserve">SJAS </w:t>
      </w:r>
      <w:r>
        <w:t xml:space="preserve">bo mogoča izmenjava podatkov med </w:t>
      </w:r>
      <w:r w:rsidR="004909F4">
        <w:t xml:space="preserve">Centrom </w:t>
      </w:r>
      <w:r>
        <w:t>in arhivi</w:t>
      </w:r>
      <w:r w:rsidR="004909F4">
        <w:t xml:space="preserve"> SJAS</w:t>
      </w:r>
      <w:r>
        <w:t xml:space="preserve">. </w:t>
      </w:r>
    </w:p>
    <w:tbl>
      <w:tblPr>
        <w:tblStyle w:val="Svetlamreapoudarek1"/>
        <w:tblW w:w="8104" w:type="dxa"/>
        <w:tblInd w:w="983" w:type="dxa"/>
        <w:tblLook w:val="04A0" w:firstRow="1" w:lastRow="0" w:firstColumn="1" w:lastColumn="0" w:noHBand="0" w:noVBand="1"/>
        <w:tblCaption w:val="Postopki in vloge pri kontroli zajetega gradiva"/>
      </w:tblPr>
      <w:tblGrid>
        <w:gridCol w:w="3568"/>
        <w:gridCol w:w="4536"/>
      </w:tblGrid>
      <w:tr w:rsidR="0063375B" w:rsidRPr="0063375B" w14:paraId="2A499A62" w14:textId="77777777" w:rsidTr="007F7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</w:tcPr>
          <w:p w14:paraId="0F347F54" w14:textId="5F1AF55C" w:rsidR="0063375B" w:rsidRPr="0063375B" w:rsidRDefault="006755F3" w:rsidP="0090376E">
            <w:pPr>
              <w:ind w:left="34"/>
            </w:pPr>
            <w:r w:rsidRPr="0063375B">
              <w:t xml:space="preserve">POSTOPEK V FAZI </w:t>
            </w:r>
            <w:r>
              <w:t>KONTROLE</w:t>
            </w:r>
          </w:p>
        </w:tc>
        <w:tc>
          <w:tcPr>
            <w:tcW w:w="4536" w:type="dxa"/>
          </w:tcPr>
          <w:p w14:paraId="6C058198" w14:textId="480118FE" w:rsidR="0063375B" w:rsidRPr="0063375B" w:rsidRDefault="006755F3" w:rsidP="0090376E">
            <w:pPr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375B">
              <w:t>VLOGA</w:t>
            </w:r>
          </w:p>
        </w:tc>
      </w:tr>
      <w:tr w:rsidR="0063375B" w:rsidRPr="0063375B" w14:paraId="7B6A406D" w14:textId="77777777" w:rsidTr="00675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</w:tcPr>
          <w:p w14:paraId="64B4664F" w14:textId="77777777" w:rsidR="0063375B" w:rsidRPr="007C4439" w:rsidRDefault="007C4439" w:rsidP="0090376E">
            <w:pPr>
              <w:ind w:left="34"/>
              <w:rPr>
                <w:rFonts w:asciiTheme="minorHAnsi" w:hAnsiTheme="minorHAnsi"/>
                <w:b w:val="0"/>
              </w:rPr>
            </w:pPr>
            <w:r w:rsidRPr="007C4439">
              <w:rPr>
                <w:rFonts w:asciiTheme="minorHAnsi" w:hAnsiTheme="minorHAnsi"/>
                <w:b w:val="0"/>
              </w:rPr>
              <w:t>Kontrola kvalitete posnetkov</w:t>
            </w:r>
          </w:p>
        </w:tc>
        <w:tc>
          <w:tcPr>
            <w:tcW w:w="4536" w:type="dxa"/>
          </w:tcPr>
          <w:p w14:paraId="77C5D430" w14:textId="1213A844" w:rsidR="0063375B" w:rsidRPr="007C4439" w:rsidRDefault="007C4439" w:rsidP="0090376E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C4439">
              <w:rPr>
                <w:rFonts w:asciiTheme="minorHAnsi" w:hAnsiTheme="minorHAnsi"/>
              </w:rPr>
              <w:t xml:space="preserve">Tehnik-operater, </w:t>
            </w:r>
            <w:r w:rsidR="00463F78">
              <w:rPr>
                <w:rFonts w:asciiTheme="minorHAnsi" w:hAnsiTheme="minorHAnsi"/>
              </w:rPr>
              <w:t>Vodja oz. pooblaščena oseba</w:t>
            </w:r>
          </w:p>
        </w:tc>
      </w:tr>
      <w:tr w:rsidR="0063375B" w:rsidRPr="0063375B" w14:paraId="688ACEC3" w14:textId="77777777" w:rsidTr="006755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</w:tcPr>
          <w:p w14:paraId="363693B4" w14:textId="77777777" w:rsidR="0063375B" w:rsidRPr="007C4439" w:rsidRDefault="007C4439" w:rsidP="0090376E">
            <w:pPr>
              <w:ind w:left="34"/>
              <w:rPr>
                <w:rFonts w:asciiTheme="minorHAnsi" w:hAnsiTheme="minorHAnsi"/>
                <w:b w:val="0"/>
                <w:bCs w:val="0"/>
              </w:rPr>
            </w:pPr>
            <w:r w:rsidRPr="007C4439">
              <w:rPr>
                <w:rFonts w:asciiTheme="minorHAnsi" w:hAnsiTheme="minorHAnsi"/>
                <w:b w:val="0"/>
                <w:bCs w:val="0"/>
              </w:rPr>
              <w:t>Kontrola kvalitete metapodatkov</w:t>
            </w:r>
          </w:p>
        </w:tc>
        <w:tc>
          <w:tcPr>
            <w:tcW w:w="4536" w:type="dxa"/>
          </w:tcPr>
          <w:p w14:paraId="66CD2ED7" w14:textId="661AC237" w:rsidR="0063375B" w:rsidRPr="007C4439" w:rsidRDefault="007C4439" w:rsidP="0090376E">
            <w:pPr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C4439">
              <w:rPr>
                <w:rFonts w:asciiTheme="minorHAnsi" w:hAnsiTheme="minorHAnsi"/>
              </w:rPr>
              <w:t xml:space="preserve">Tehnik-operater, </w:t>
            </w:r>
            <w:r w:rsidR="00463F78">
              <w:rPr>
                <w:rFonts w:asciiTheme="minorHAnsi" w:hAnsiTheme="minorHAnsi"/>
              </w:rPr>
              <w:t>Vodja oz. pooblaščena oseba</w:t>
            </w:r>
          </w:p>
        </w:tc>
      </w:tr>
      <w:tr w:rsidR="0063375B" w:rsidRPr="0063375B" w14:paraId="1DAEB5C8" w14:textId="77777777" w:rsidTr="00675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</w:tcPr>
          <w:p w14:paraId="302AF4D2" w14:textId="77777777" w:rsidR="0063375B" w:rsidRPr="007C4439" w:rsidRDefault="007C4439" w:rsidP="0090376E">
            <w:pPr>
              <w:ind w:left="34"/>
              <w:rPr>
                <w:rFonts w:asciiTheme="minorHAnsi" w:hAnsiTheme="minorHAnsi"/>
                <w:b w:val="0"/>
                <w:bCs w:val="0"/>
              </w:rPr>
            </w:pPr>
            <w:r w:rsidRPr="007C4439">
              <w:rPr>
                <w:rFonts w:asciiTheme="minorHAnsi" w:hAnsiTheme="minorHAnsi"/>
                <w:b w:val="0"/>
                <w:bCs w:val="0"/>
              </w:rPr>
              <w:t>Kontrola ustreznosti formatov</w:t>
            </w:r>
          </w:p>
        </w:tc>
        <w:tc>
          <w:tcPr>
            <w:tcW w:w="4536" w:type="dxa"/>
          </w:tcPr>
          <w:p w14:paraId="7AFED7EE" w14:textId="40B4F1D8" w:rsidR="0063375B" w:rsidRPr="007C4439" w:rsidRDefault="007C4439" w:rsidP="0090376E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C4439">
              <w:rPr>
                <w:rFonts w:asciiTheme="minorHAnsi" w:hAnsiTheme="minorHAnsi"/>
              </w:rPr>
              <w:t xml:space="preserve">Tehnik-operater, </w:t>
            </w:r>
            <w:r w:rsidR="00463F78">
              <w:rPr>
                <w:rFonts w:asciiTheme="minorHAnsi" w:hAnsiTheme="minorHAnsi"/>
              </w:rPr>
              <w:t>Vodja oz. pooblaščena oseba</w:t>
            </w:r>
            <w:r>
              <w:rPr>
                <w:rFonts w:asciiTheme="minorHAnsi" w:hAnsiTheme="minorHAnsi"/>
              </w:rPr>
              <w:t>, IT</w:t>
            </w:r>
          </w:p>
        </w:tc>
      </w:tr>
      <w:tr w:rsidR="007C4439" w:rsidRPr="0063375B" w14:paraId="0B35E6D4" w14:textId="77777777" w:rsidTr="006755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</w:tcPr>
          <w:p w14:paraId="528077EC" w14:textId="77777777" w:rsidR="007C4439" w:rsidRPr="007C4439" w:rsidRDefault="007C4439" w:rsidP="0090376E">
            <w:pPr>
              <w:ind w:left="34"/>
              <w:rPr>
                <w:rFonts w:asciiTheme="minorHAnsi" w:hAnsiTheme="minorHAnsi"/>
                <w:b w:val="0"/>
                <w:bCs w:val="0"/>
              </w:rPr>
            </w:pPr>
            <w:r w:rsidRPr="007C4439">
              <w:rPr>
                <w:rFonts w:asciiTheme="minorHAnsi" w:hAnsiTheme="minorHAnsi"/>
                <w:b w:val="0"/>
                <w:bCs w:val="0"/>
              </w:rPr>
              <w:t>Kontrola celovitosti</w:t>
            </w:r>
          </w:p>
        </w:tc>
        <w:tc>
          <w:tcPr>
            <w:tcW w:w="4536" w:type="dxa"/>
          </w:tcPr>
          <w:p w14:paraId="25857067" w14:textId="64BD0EE5" w:rsidR="007C4439" w:rsidRPr="007C4439" w:rsidRDefault="007C4439" w:rsidP="0090376E">
            <w:pPr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C4439">
              <w:rPr>
                <w:rFonts w:asciiTheme="minorHAnsi" w:hAnsiTheme="minorHAnsi"/>
              </w:rPr>
              <w:t xml:space="preserve">Tehnik-operater, </w:t>
            </w:r>
            <w:r w:rsidR="00463F78">
              <w:rPr>
                <w:rFonts w:asciiTheme="minorHAnsi" w:hAnsiTheme="minorHAnsi"/>
              </w:rPr>
              <w:t>Vodja oz. pooblaščena oseba</w:t>
            </w:r>
          </w:p>
        </w:tc>
      </w:tr>
      <w:tr w:rsidR="007C4439" w:rsidRPr="0063375B" w14:paraId="17079803" w14:textId="77777777" w:rsidTr="00675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</w:tcPr>
          <w:p w14:paraId="2DE50A77" w14:textId="77777777" w:rsidR="007C4439" w:rsidRPr="007C4439" w:rsidRDefault="007C4439" w:rsidP="0090376E">
            <w:pPr>
              <w:ind w:left="34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Kontrola povezave z AIS</w:t>
            </w:r>
          </w:p>
        </w:tc>
        <w:tc>
          <w:tcPr>
            <w:tcW w:w="4536" w:type="dxa"/>
          </w:tcPr>
          <w:p w14:paraId="46CF3A97" w14:textId="1B020E71" w:rsidR="007C4439" w:rsidRPr="007C4439" w:rsidRDefault="00463F78" w:rsidP="0090376E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Vodja oz. pooblaščena oseba</w:t>
            </w:r>
            <w:r w:rsidR="007C4439">
              <w:rPr>
                <w:rFonts w:asciiTheme="minorHAnsi" w:hAnsiTheme="minorHAnsi"/>
              </w:rPr>
              <w:t>, IT</w:t>
            </w:r>
          </w:p>
        </w:tc>
      </w:tr>
      <w:tr w:rsidR="00E56D52" w:rsidRPr="0063375B" w14:paraId="51DFA595" w14:textId="77777777" w:rsidTr="006755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</w:tcPr>
          <w:p w14:paraId="77201B30" w14:textId="49D084CA" w:rsidR="00E56D52" w:rsidRPr="00E26F4A" w:rsidRDefault="00E56D52" w:rsidP="00E56D52">
            <w:pPr>
              <w:ind w:left="34"/>
              <w:rPr>
                <w:rFonts w:asciiTheme="minorHAnsi" w:hAnsiTheme="minorHAnsi"/>
                <w:b w:val="0"/>
              </w:rPr>
            </w:pPr>
            <w:r w:rsidRPr="00E26F4A">
              <w:rPr>
                <w:rFonts w:asciiTheme="minorHAnsi" w:hAnsiTheme="minorHAnsi"/>
                <w:b w:val="0"/>
              </w:rPr>
              <w:t>Kontrola vsebine in poimenovanja</w:t>
            </w:r>
          </w:p>
        </w:tc>
        <w:tc>
          <w:tcPr>
            <w:tcW w:w="4536" w:type="dxa"/>
          </w:tcPr>
          <w:p w14:paraId="25C0007E" w14:textId="2DDB1D0A" w:rsidR="00E56D52" w:rsidRDefault="00E56D52" w:rsidP="0090376E">
            <w:pPr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Pristojni arhivist</w:t>
            </w:r>
          </w:p>
        </w:tc>
      </w:tr>
    </w:tbl>
    <w:p w14:paraId="7BF7E41E" w14:textId="7DD8F205" w:rsidR="007825A4" w:rsidRPr="00B8673F" w:rsidRDefault="009A39B3" w:rsidP="006755F3">
      <w:pPr>
        <w:pStyle w:val="Naslov2"/>
      </w:pPr>
      <w:bookmarkStart w:id="22" w:name="_Toc59002864"/>
      <w:r w:rsidRPr="00B8673F">
        <w:t>Postopki in vloge pri</w:t>
      </w:r>
      <w:r w:rsidR="007825A4" w:rsidRPr="00B8673F">
        <w:t xml:space="preserve"> prenosu zajetega gradiva na lokacijo za trajno hrambo</w:t>
      </w:r>
      <w:bookmarkEnd w:id="22"/>
    </w:p>
    <w:p w14:paraId="616769A2" w14:textId="7E792712" w:rsidR="00F5691A" w:rsidRDefault="00B706A2" w:rsidP="006755F3">
      <w:pPr>
        <w:ind w:left="0"/>
      </w:pPr>
      <w:r>
        <w:t>Prenos se izvede v skla</w:t>
      </w:r>
      <w:r w:rsidR="00EC2780">
        <w:t>du z varnostno politiko arhiva</w:t>
      </w:r>
      <w:r w:rsidR="006C41D2">
        <w:t>,</w:t>
      </w:r>
      <w:r w:rsidR="003B73D3">
        <w:t xml:space="preserve"> ki je del</w:t>
      </w:r>
      <w:r w:rsidR="006C41D2">
        <w:t xml:space="preserve"> </w:t>
      </w:r>
      <w:r w:rsidR="003B73D3">
        <w:t xml:space="preserve">notranjih </w:t>
      </w:r>
      <w:r w:rsidR="006C41D2">
        <w:t>pravil</w:t>
      </w:r>
      <w:r w:rsidR="003B73D3">
        <w:t xml:space="preserve"> Arhiva RS</w:t>
      </w:r>
      <w:r w:rsidR="006C41D2">
        <w:t xml:space="preserve"> in </w:t>
      </w:r>
      <w:r w:rsidR="00503A4C">
        <w:t>P</w:t>
      </w:r>
      <w:r w:rsidR="004909F4">
        <w:t xml:space="preserve">ravilnikom o </w:t>
      </w:r>
      <w:r w:rsidR="006C41D2">
        <w:t>ETZ.</w:t>
      </w:r>
      <w:r w:rsidR="00EC2780">
        <w:t xml:space="preserve"> </w:t>
      </w:r>
    </w:p>
    <w:p w14:paraId="4E1D15BB" w14:textId="190A00D7" w:rsidR="000D1CCB" w:rsidRDefault="004909F4" w:rsidP="006755F3">
      <w:pPr>
        <w:ind w:left="24"/>
      </w:pPr>
      <w:r>
        <w:lastRenderedPageBreak/>
        <w:t xml:space="preserve">Center </w:t>
      </w:r>
      <w:r w:rsidR="00E56D52">
        <w:t>shranjuje</w:t>
      </w:r>
      <w:r>
        <w:t xml:space="preserve"> digit</w:t>
      </w:r>
      <w:r w:rsidR="00621C37">
        <w:t>ali</w:t>
      </w:r>
      <w:r>
        <w:t>zirano gradivo</w:t>
      </w:r>
      <w:r w:rsidR="00E56D52">
        <w:t xml:space="preserve"> sproti na mrežni disk. Dostopi se določijo na posamezne mape. </w:t>
      </w:r>
      <w:r w:rsidR="00F5691A">
        <w:t xml:space="preserve">Digitalizirano gradivo se </w:t>
      </w:r>
      <w:r w:rsidR="00E56D52">
        <w:t xml:space="preserve">na končno lokacijo </w:t>
      </w:r>
      <w:r w:rsidR="00F5691A">
        <w:t xml:space="preserve">prenese le na podlagi Zahtevka </w:t>
      </w:r>
      <w:r w:rsidR="006C41D2">
        <w:t xml:space="preserve">za prenos </w:t>
      </w:r>
      <w:r w:rsidR="00860846">
        <w:t xml:space="preserve">v </w:t>
      </w:r>
      <w:r w:rsidR="00503A4C">
        <w:t xml:space="preserve">e-ARH.si </w:t>
      </w:r>
      <w:r>
        <w:t>e-</w:t>
      </w:r>
      <w:proofErr w:type="spellStart"/>
      <w:r w:rsidR="00503A4C">
        <w:t>repozitorij</w:t>
      </w:r>
      <w:proofErr w:type="spellEnd"/>
      <w:r w:rsidR="00503A4C">
        <w:t xml:space="preserve"> </w:t>
      </w:r>
      <w:r w:rsidR="006C41D2">
        <w:t>(</w:t>
      </w:r>
      <w:r w:rsidR="006C41D2" w:rsidRPr="00295621">
        <w:rPr>
          <w:b/>
        </w:rPr>
        <w:t>PRILOGA</w:t>
      </w:r>
      <w:r w:rsidR="006B633E" w:rsidRPr="00295621">
        <w:rPr>
          <w:b/>
        </w:rPr>
        <w:t xml:space="preserve"> </w:t>
      </w:r>
      <w:r w:rsidR="00295621">
        <w:rPr>
          <w:b/>
        </w:rPr>
        <w:t>4</w:t>
      </w:r>
      <w:r w:rsidR="006B633E">
        <w:t>)</w:t>
      </w:r>
      <w:r w:rsidR="006C41D2">
        <w:t>.</w:t>
      </w:r>
    </w:p>
    <w:p w14:paraId="3B9F84F8" w14:textId="52A2FA3A" w:rsidR="0082445C" w:rsidRDefault="0082445C" w:rsidP="006755F3">
      <w:pPr>
        <w:ind w:left="24"/>
      </w:pPr>
      <w:r>
        <w:t xml:space="preserve">Obstajata dve ciljni lokaciji: </w:t>
      </w:r>
      <w:r w:rsidR="00D36EAC">
        <w:t>za uporabniške</w:t>
      </w:r>
      <w:r>
        <w:t xml:space="preserve"> kopije in arhivske kopije. Lokaciji sta ločeni</w:t>
      </w:r>
      <w:r w:rsidR="001A1336">
        <w:t xml:space="preserve"> in </w:t>
      </w:r>
      <w:r w:rsidR="00E26F4A">
        <w:t xml:space="preserve">iz podatkov se </w:t>
      </w:r>
      <w:r w:rsidR="001A1336">
        <w:t>redno</w:t>
      </w:r>
      <w:r>
        <w:t xml:space="preserve"> </w:t>
      </w:r>
      <w:r w:rsidR="001A1336">
        <w:t>ustvarjajo varno</w:t>
      </w:r>
      <w:r w:rsidR="00E26F4A">
        <w:t xml:space="preserve">stne </w:t>
      </w:r>
      <w:r w:rsidR="001A1336">
        <w:t>kopije</w:t>
      </w:r>
      <w:r w:rsidR="00E26F4A">
        <w:t xml:space="preserve"> </w:t>
      </w:r>
      <w:r w:rsidR="00B8673F">
        <w:t xml:space="preserve">glede na </w:t>
      </w:r>
      <w:r w:rsidR="00860846">
        <w:t>notranja pravila sistema e-ARH.si</w:t>
      </w:r>
      <w:r w:rsidR="00B8673F">
        <w:t>.</w:t>
      </w:r>
    </w:p>
    <w:p w14:paraId="697600C5" w14:textId="1F188002" w:rsidR="00F5691A" w:rsidRDefault="00F5691A" w:rsidP="006755F3">
      <w:pPr>
        <w:ind w:left="0"/>
      </w:pPr>
      <w:r>
        <w:t xml:space="preserve">Zahtevek za prenos na mrežne diske ima dva dela: </w:t>
      </w:r>
    </w:p>
    <w:p w14:paraId="5914A887" w14:textId="7D848D4F" w:rsidR="00F5691A" w:rsidRPr="00B8673F" w:rsidRDefault="00F5691A" w:rsidP="00271326">
      <w:pPr>
        <w:pStyle w:val="Odstavekseznama"/>
        <w:numPr>
          <w:ilvl w:val="0"/>
          <w:numId w:val="8"/>
        </w:numPr>
      </w:pPr>
      <w:r w:rsidRPr="00B8673F">
        <w:t xml:space="preserve">v prvem delu Vodja </w:t>
      </w:r>
      <w:r w:rsidR="00367E51" w:rsidRPr="00B8673F">
        <w:t>Centra</w:t>
      </w:r>
      <w:r w:rsidRPr="00B8673F">
        <w:t xml:space="preserve"> izpolni identifikacijske podatke o gradivu, njegovi količini </w:t>
      </w:r>
      <w:r w:rsidR="00B77FD0" w:rsidRPr="00B8673F">
        <w:t xml:space="preserve">in izvedeni </w:t>
      </w:r>
      <w:r w:rsidR="009F45D3">
        <w:t>digit</w:t>
      </w:r>
      <w:r w:rsidR="00621C37">
        <w:t>al</w:t>
      </w:r>
      <w:r w:rsidR="009F45D3">
        <w:t>iza</w:t>
      </w:r>
      <w:r w:rsidR="00B77FD0" w:rsidRPr="00B8673F">
        <w:t>ciji (število datotek)</w:t>
      </w:r>
      <w:r w:rsidR="00860846">
        <w:t>;</w:t>
      </w:r>
    </w:p>
    <w:p w14:paraId="14C5C456" w14:textId="74153585" w:rsidR="00B77FD0" w:rsidRPr="00B8673F" w:rsidRDefault="00B77FD0" w:rsidP="00271326">
      <w:pPr>
        <w:pStyle w:val="Odstavekseznama"/>
        <w:numPr>
          <w:ilvl w:val="0"/>
          <w:numId w:val="8"/>
        </w:numPr>
      </w:pPr>
      <w:r w:rsidRPr="00B8673F">
        <w:t xml:space="preserve">v drugem delu </w:t>
      </w:r>
      <w:r w:rsidR="003B73D3">
        <w:t>SEARP</w:t>
      </w:r>
      <w:r w:rsidRPr="00B8673F">
        <w:t xml:space="preserve"> </w:t>
      </w:r>
      <w:r w:rsidR="004A3605">
        <w:t xml:space="preserve">Arhiva RS </w:t>
      </w:r>
      <w:r w:rsidRPr="00B8673F">
        <w:t xml:space="preserve">dopolni zahtevek z naslednjimi podatki: datum prenosa, odgovorna oseba za prenos, obseg </w:t>
      </w:r>
      <w:r w:rsidR="000D1CCB" w:rsidRPr="00B8673F">
        <w:t xml:space="preserve">prenosa </w:t>
      </w:r>
      <w:r w:rsidRPr="00B8673F">
        <w:t xml:space="preserve">v </w:t>
      </w:r>
      <w:r w:rsidR="00EF6818" w:rsidRPr="00B8673F">
        <w:t>kB</w:t>
      </w:r>
      <w:r w:rsidRPr="00B8673F">
        <w:t>, lokacija datotek</w:t>
      </w:r>
      <w:r w:rsidR="00860846">
        <w:t>;</w:t>
      </w:r>
    </w:p>
    <w:p w14:paraId="633B324F" w14:textId="6CB31CA2" w:rsidR="0082445C" w:rsidRPr="00B8673F" w:rsidRDefault="004A3605" w:rsidP="00271326">
      <w:pPr>
        <w:pStyle w:val="Odstavekseznama"/>
        <w:numPr>
          <w:ilvl w:val="0"/>
          <w:numId w:val="8"/>
        </w:numPr>
      </w:pPr>
      <w:r>
        <w:t xml:space="preserve">vsebuje tudi </w:t>
      </w:r>
      <w:r w:rsidR="0082445C" w:rsidRPr="00B8673F">
        <w:t xml:space="preserve">navodila za povezovanje s popisnimi enotami </w:t>
      </w:r>
      <w:r w:rsidR="00E26F4A" w:rsidRPr="00B8673F">
        <w:t xml:space="preserve">v prilogi </w:t>
      </w:r>
      <w:r w:rsidR="0082445C" w:rsidRPr="00B8673F">
        <w:t xml:space="preserve">(seznam </w:t>
      </w:r>
      <w:r w:rsidR="00BB4FDE" w:rsidRPr="00B8673F">
        <w:t>Excel</w:t>
      </w:r>
      <w:r w:rsidR="00E26F4A" w:rsidRPr="00B8673F">
        <w:t>, v katerem je seznam datotek v povezavi s pripadajočimi popisnimi enotami</w:t>
      </w:r>
      <w:r w:rsidR="0082445C" w:rsidRPr="00B8673F">
        <w:t>)</w:t>
      </w:r>
      <w:r w:rsidR="00860846">
        <w:t>.</w:t>
      </w:r>
    </w:p>
    <w:p w14:paraId="637E672F" w14:textId="145F2A79" w:rsidR="00DD79A8" w:rsidRPr="00B8673F" w:rsidRDefault="004A3605" w:rsidP="006755F3">
      <w:pPr>
        <w:ind w:left="0"/>
      </w:pPr>
      <w:r>
        <w:t xml:space="preserve">K </w:t>
      </w:r>
      <w:r w:rsidR="00EB6397" w:rsidRPr="00B8673F">
        <w:t xml:space="preserve">Zahtevku </w:t>
      </w:r>
      <w:r>
        <w:t>iz prejšnjega odstavka se priloži</w:t>
      </w:r>
      <w:r w:rsidRPr="00B8673F">
        <w:t xml:space="preserve"> </w:t>
      </w:r>
      <w:r w:rsidR="00EB6397" w:rsidRPr="00B8673F">
        <w:t>seznam datotek</w:t>
      </w:r>
      <w:r w:rsidR="00EF6818" w:rsidRPr="00B8673F">
        <w:t xml:space="preserve"> (tudi priloga poročilu)</w:t>
      </w:r>
      <w:r w:rsidR="00EB6397" w:rsidRPr="00B8673F">
        <w:t xml:space="preserve">, ki za vsako </w:t>
      </w:r>
      <w:r>
        <w:t xml:space="preserve">datoteko </w:t>
      </w:r>
      <w:r w:rsidR="00EB6397" w:rsidRPr="00B8673F">
        <w:t>posebej vsebuje najmanj:</w:t>
      </w:r>
    </w:p>
    <w:p w14:paraId="761A2F05" w14:textId="4B43E340" w:rsidR="00EB6397" w:rsidRDefault="00EB6397" w:rsidP="00271326">
      <w:pPr>
        <w:pStyle w:val="Odstavekseznama"/>
        <w:numPr>
          <w:ilvl w:val="0"/>
          <w:numId w:val="8"/>
        </w:numPr>
      </w:pPr>
      <w:r>
        <w:t>ime datoteke</w:t>
      </w:r>
      <w:r w:rsidR="00860846">
        <w:t>,</w:t>
      </w:r>
    </w:p>
    <w:p w14:paraId="74CA5D3E" w14:textId="0671F5E1" w:rsidR="00EB6397" w:rsidRDefault="00EB6397" w:rsidP="00271326">
      <w:pPr>
        <w:pStyle w:val="Odstavekseznama"/>
        <w:numPr>
          <w:ilvl w:val="0"/>
          <w:numId w:val="8"/>
        </w:numPr>
      </w:pPr>
      <w:r>
        <w:t>velikost v k</w:t>
      </w:r>
      <w:r w:rsidR="00EF6818">
        <w:t>B</w:t>
      </w:r>
      <w:r w:rsidR="00860846">
        <w:t>,</w:t>
      </w:r>
    </w:p>
    <w:p w14:paraId="7ABAD590" w14:textId="5CF2743B" w:rsidR="00EB6397" w:rsidRDefault="00EB6397" w:rsidP="00271326">
      <w:pPr>
        <w:pStyle w:val="Odstavekseznama"/>
        <w:numPr>
          <w:ilvl w:val="0"/>
          <w:numId w:val="8"/>
        </w:numPr>
      </w:pPr>
      <w:r>
        <w:t>datum spremembe/ustvarjene datoteke</w:t>
      </w:r>
      <w:r w:rsidR="00860846">
        <w:t>,</w:t>
      </w:r>
    </w:p>
    <w:p w14:paraId="3DCC781D" w14:textId="69707AB0" w:rsidR="00EB6397" w:rsidRDefault="00E26F4A" w:rsidP="00271326">
      <w:pPr>
        <w:pStyle w:val="Odstavekseznama"/>
        <w:numPr>
          <w:ilvl w:val="0"/>
          <w:numId w:val="8"/>
        </w:numPr>
      </w:pPr>
      <w:r>
        <w:t xml:space="preserve">zgoščevalna </w:t>
      </w:r>
      <w:r w:rsidR="00EB6397">
        <w:t>vrednost (</w:t>
      </w:r>
      <w:proofErr w:type="spellStart"/>
      <w:r w:rsidR="00EB6397">
        <w:t>hash</w:t>
      </w:r>
      <w:proofErr w:type="spellEnd"/>
      <w:r w:rsidR="00EB6397">
        <w:t>)</w:t>
      </w:r>
      <w:r w:rsidR="006149BF">
        <w:t xml:space="preserve"> se shranjuje posebej – pri dokumentaciji posameznih delovnih nalogov!</w:t>
      </w:r>
    </w:p>
    <w:p w14:paraId="2595DDC5" w14:textId="38C7C772" w:rsidR="0082445C" w:rsidRDefault="0082445C" w:rsidP="00E26F4A">
      <w:pPr>
        <w:ind w:left="0"/>
      </w:pPr>
    </w:p>
    <w:p w14:paraId="05E106CB" w14:textId="77777777" w:rsidR="007C4439" w:rsidRDefault="007C4439" w:rsidP="006755F3">
      <w:pPr>
        <w:ind w:left="0"/>
      </w:pPr>
      <w:r>
        <w:t>Posnetki v formatih za dolgoročno hrambo se hranijo ločeno od posnetkov za uporabniške kopije.</w:t>
      </w:r>
    </w:p>
    <w:tbl>
      <w:tblPr>
        <w:tblStyle w:val="Svetlamreapoudarek1"/>
        <w:tblW w:w="7938" w:type="dxa"/>
        <w:tblInd w:w="557" w:type="dxa"/>
        <w:tblLook w:val="04A0" w:firstRow="1" w:lastRow="0" w:firstColumn="1" w:lastColumn="0" w:noHBand="0" w:noVBand="1"/>
        <w:tblCaption w:val="Postopki in vloge pri prenosu zajetega gradiva na lokacijo za trajno hrambo"/>
      </w:tblPr>
      <w:tblGrid>
        <w:gridCol w:w="4606"/>
        <w:gridCol w:w="3332"/>
      </w:tblGrid>
      <w:tr w:rsidR="007C4439" w:rsidRPr="007C4439" w14:paraId="2A5E5034" w14:textId="77777777" w:rsidTr="007F7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17618D4F" w14:textId="7BF08F47" w:rsidR="007C4439" w:rsidRPr="0063375B" w:rsidRDefault="007C4439" w:rsidP="0090376E">
            <w:pPr>
              <w:ind w:left="34"/>
            </w:pPr>
            <w:r w:rsidRPr="0063375B">
              <w:t xml:space="preserve">Postopek v fazi </w:t>
            </w:r>
            <w:r>
              <w:t>prenosa</w:t>
            </w:r>
          </w:p>
        </w:tc>
        <w:tc>
          <w:tcPr>
            <w:tcW w:w="3332" w:type="dxa"/>
          </w:tcPr>
          <w:p w14:paraId="1476BDDC" w14:textId="77777777" w:rsidR="007C4439" w:rsidRPr="0063375B" w:rsidRDefault="007C4439" w:rsidP="0090376E">
            <w:pPr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375B">
              <w:t>Vloga</w:t>
            </w:r>
          </w:p>
        </w:tc>
      </w:tr>
      <w:tr w:rsidR="007C4439" w:rsidRPr="007C4439" w14:paraId="7B55064F" w14:textId="77777777" w:rsidTr="00675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7F37A5F7" w14:textId="0927FDD3" w:rsidR="007C4439" w:rsidRPr="007C4439" w:rsidRDefault="007C4439" w:rsidP="0090376E">
            <w:pPr>
              <w:ind w:left="34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Izpolnitev </w:t>
            </w:r>
            <w:r w:rsidR="000D1CCB">
              <w:rPr>
                <w:rFonts w:asciiTheme="minorHAnsi" w:hAnsiTheme="minorHAnsi"/>
                <w:b w:val="0"/>
              </w:rPr>
              <w:t xml:space="preserve">Zahtevka </w:t>
            </w:r>
            <w:r w:rsidR="00893800">
              <w:rPr>
                <w:rFonts w:asciiTheme="minorHAnsi" w:hAnsiTheme="minorHAnsi"/>
                <w:b w:val="0"/>
              </w:rPr>
              <w:t>za prenos za mrežne diske</w:t>
            </w:r>
          </w:p>
        </w:tc>
        <w:tc>
          <w:tcPr>
            <w:tcW w:w="3332" w:type="dxa"/>
          </w:tcPr>
          <w:p w14:paraId="14E6F516" w14:textId="06681EC5" w:rsidR="007C4439" w:rsidRPr="007C4439" w:rsidRDefault="00463F78" w:rsidP="0090376E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Vodja oz. pooblaščena oseba</w:t>
            </w:r>
          </w:p>
        </w:tc>
      </w:tr>
      <w:tr w:rsidR="007C4439" w:rsidRPr="007C4439" w14:paraId="2B5C6DC3" w14:textId="77777777" w:rsidTr="006755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07E0032F" w14:textId="77777777" w:rsidR="007C4439" w:rsidRPr="007C4439" w:rsidRDefault="007C4439" w:rsidP="0090376E">
            <w:pPr>
              <w:ind w:left="34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Kontrola ustreznosti tehničnih parametrov</w:t>
            </w:r>
          </w:p>
        </w:tc>
        <w:tc>
          <w:tcPr>
            <w:tcW w:w="3332" w:type="dxa"/>
          </w:tcPr>
          <w:p w14:paraId="37E6C691" w14:textId="2CCC677D" w:rsidR="007C4439" w:rsidRPr="007C4439" w:rsidRDefault="00215638" w:rsidP="0090376E">
            <w:pPr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Vodja oz. pooblaščena oseba, IT</w:t>
            </w:r>
          </w:p>
        </w:tc>
      </w:tr>
      <w:tr w:rsidR="007C4439" w:rsidRPr="007C4439" w14:paraId="262C2004" w14:textId="77777777" w:rsidTr="00675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13EB9774" w14:textId="2193B959" w:rsidR="007C4439" w:rsidRPr="007C4439" w:rsidRDefault="007C4439" w:rsidP="0090376E">
            <w:pPr>
              <w:ind w:left="34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Prenos v e-repozitorij</w:t>
            </w:r>
            <w:r w:rsidR="002713E6">
              <w:rPr>
                <w:rFonts w:asciiTheme="minorHAnsi" w:hAnsiTheme="minorHAnsi"/>
                <w:b w:val="0"/>
                <w:bCs w:val="0"/>
              </w:rPr>
              <w:t xml:space="preserve"> sistem e-ARH.si</w:t>
            </w:r>
          </w:p>
        </w:tc>
        <w:tc>
          <w:tcPr>
            <w:tcW w:w="3332" w:type="dxa"/>
          </w:tcPr>
          <w:p w14:paraId="501DE6CD" w14:textId="034767AE" w:rsidR="007C4439" w:rsidRPr="007C4439" w:rsidRDefault="00215638" w:rsidP="0090376E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Vodja oz. pooblaščena oseba, IT</w:t>
            </w:r>
          </w:p>
        </w:tc>
      </w:tr>
      <w:tr w:rsidR="007C4439" w:rsidRPr="007C4439" w14:paraId="63071C5A" w14:textId="77777777" w:rsidTr="006755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05D4EF41" w14:textId="77777777" w:rsidR="007C4439" w:rsidRPr="007C4439" w:rsidRDefault="007C4439" w:rsidP="0090376E">
            <w:pPr>
              <w:ind w:left="34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Vodenje evidence o prenosih</w:t>
            </w:r>
          </w:p>
        </w:tc>
        <w:tc>
          <w:tcPr>
            <w:tcW w:w="3332" w:type="dxa"/>
          </w:tcPr>
          <w:p w14:paraId="54EB541F" w14:textId="0605B791" w:rsidR="007C4439" w:rsidRPr="007C4439" w:rsidRDefault="00463F78" w:rsidP="0090376E">
            <w:pPr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bookmarkStart w:id="23" w:name="_Hlk10715626"/>
            <w:r>
              <w:rPr>
                <w:rFonts w:asciiTheme="minorHAnsi" w:hAnsiTheme="minorHAnsi"/>
              </w:rPr>
              <w:t>Vodja oz. pooblaščena oseba</w:t>
            </w:r>
            <w:r w:rsidR="007C4439">
              <w:rPr>
                <w:rFonts w:asciiTheme="minorHAnsi" w:hAnsiTheme="minorHAnsi"/>
              </w:rPr>
              <w:t>, IT</w:t>
            </w:r>
            <w:bookmarkEnd w:id="23"/>
          </w:p>
        </w:tc>
      </w:tr>
    </w:tbl>
    <w:p w14:paraId="104C9DD4" w14:textId="77777777" w:rsidR="00BF23F1" w:rsidRPr="006261B0" w:rsidRDefault="00BF23F1" w:rsidP="0090376E">
      <w:pPr>
        <w:ind w:left="1110"/>
      </w:pPr>
    </w:p>
    <w:p w14:paraId="40B79371" w14:textId="09F397FF" w:rsidR="00F0463E" w:rsidRDefault="009A39B3" w:rsidP="006755F3">
      <w:pPr>
        <w:pStyle w:val="Naslov2"/>
      </w:pPr>
      <w:bookmarkStart w:id="24" w:name="_Toc59002865"/>
      <w:r w:rsidRPr="007825A4">
        <w:t>Postopki in vloge pri</w:t>
      </w:r>
      <w:r w:rsidR="007825A4">
        <w:t xml:space="preserve"> omogočanju dostopa do zajetega gradiva</w:t>
      </w:r>
      <w:bookmarkEnd w:id="24"/>
    </w:p>
    <w:p w14:paraId="21F53AED" w14:textId="1F58529F" w:rsidR="00B706A2" w:rsidRDefault="009600F3" w:rsidP="006755F3">
      <w:pPr>
        <w:ind w:left="0"/>
      </w:pPr>
      <w:r>
        <w:t>V</w:t>
      </w:r>
      <w:r w:rsidR="002713E6">
        <w:t>irtualna arhivska čitalnica (V</w:t>
      </w:r>
      <w:r>
        <w:t>AČ</w:t>
      </w:r>
      <w:r w:rsidR="002713E6">
        <w:t>)</w:t>
      </w:r>
      <w:r w:rsidR="00B706A2">
        <w:t xml:space="preserve"> – vloge določene v </w:t>
      </w:r>
      <w:r w:rsidR="002713E6">
        <w:t xml:space="preserve">navodilih za administracijo </w:t>
      </w:r>
      <w:r w:rsidR="00B706A2">
        <w:t>VAČ</w:t>
      </w:r>
      <w:r w:rsidR="002713E6">
        <w:t>;</w:t>
      </w:r>
    </w:p>
    <w:p w14:paraId="64DA69D6" w14:textId="1A665117" w:rsidR="007C4439" w:rsidRDefault="00C702F9" w:rsidP="006755F3">
      <w:pPr>
        <w:ind w:left="0"/>
        <w:rPr>
          <w:rFonts w:asciiTheme="minorHAnsi" w:hAnsiTheme="minorHAnsi"/>
        </w:rPr>
      </w:pPr>
      <w:r>
        <w:t>AIS</w:t>
      </w:r>
      <w:r w:rsidR="00B706A2">
        <w:t xml:space="preserve"> </w:t>
      </w:r>
      <w:r w:rsidR="007E4391">
        <w:t xml:space="preserve">– </w:t>
      </w:r>
      <w:r w:rsidR="007E4391">
        <w:rPr>
          <w:rFonts w:asciiTheme="minorHAnsi" w:hAnsiTheme="minorHAnsi"/>
        </w:rPr>
        <w:t xml:space="preserve">vloge </w:t>
      </w:r>
      <w:r w:rsidR="00B706A2">
        <w:rPr>
          <w:rFonts w:asciiTheme="minorHAnsi" w:hAnsiTheme="minorHAnsi"/>
        </w:rPr>
        <w:t>določene glede</w:t>
      </w:r>
      <w:r w:rsidR="006B633E">
        <w:rPr>
          <w:rFonts w:asciiTheme="minorHAnsi" w:hAnsiTheme="minorHAnsi"/>
        </w:rPr>
        <w:t xml:space="preserve"> </w:t>
      </w:r>
      <w:r w:rsidR="004A3605">
        <w:rPr>
          <w:rFonts w:asciiTheme="minorHAnsi" w:hAnsiTheme="minorHAnsi"/>
        </w:rPr>
        <w:t xml:space="preserve">na </w:t>
      </w:r>
      <w:r w:rsidR="002713E6">
        <w:rPr>
          <w:rFonts w:asciiTheme="minorHAnsi" w:hAnsiTheme="minorHAnsi"/>
        </w:rPr>
        <w:t>notranja pravila sistema e-ARH.si</w:t>
      </w:r>
      <w:r w:rsidR="006B633E">
        <w:rPr>
          <w:rFonts w:asciiTheme="minorHAnsi" w:hAnsiTheme="minorHAnsi"/>
        </w:rPr>
        <w:t xml:space="preserve"> in v skladu </w:t>
      </w:r>
      <w:r w:rsidR="002713E6">
        <w:rPr>
          <w:rFonts w:asciiTheme="minorHAnsi" w:hAnsiTheme="minorHAnsi"/>
        </w:rPr>
        <w:t xml:space="preserve">s Pravilnikom o </w:t>
      </w:r>
      <w:r w:rsidR="006B633E">
        <w:rPr>
          <w:rFonts w:asciiTheme="minorHAnsi" w:hAnsiTheme="minorHAnsi"/>
        </w:rPr>
        <w:t>ETZ</w:t>
      </w:r>
      <w:r w:rsidR="002713E6">
        <w:rPr>
          <w:rFonts w:asciiTheme="minorHAnsi" w:hAnsiTheme="minorHAnsi"/>
        </w:rPr>
        <w:t>.</w:t>
      </w:r>
    </w:p>
    <w:p w14:paraId="0273AF8E" w14:textId="30852B5C" w:rsidR="006B633E" w:rsidRDefault="00B76E9D" w:rsidP="006755F3">
      <w:pPr>
        <w:pStyle w:val="Naslov2"/>
      </w:pPr>
      <w:bookmarkStart w:id="25" w:name="_Toc59002866"/>
      <w:r>
        <w:t>Postopki in vloge pri obvladovanju tveganj in odpravljanju napak/nepravilnosti</w:t>
      </w:r>
      <w:bookmarkEnd w:id="25"/>
    </w:p>
    <w:p w14:paraId="0DDDC738" w14:textId="5143337B" w:rsidR="0096761D" w:rsidRDefault="0096761D" w:rsidP="006755F3">
      <w:pPr>
        <w:ind w:left="0"/>
        <w:rPr>
          <w:rFonts w:asciiTheme="minorHAnsi" w:hAnsiTheme="minorHAnsi"/>
        </w:rPr>
      </w:pPr>
      <w:r>
        <w:t xml:space="preserve">Vodja </w:t>
      </w:r>
      <w:r w:rsidR="00B33C29">
        <w:t xml:space="preserve">Centra </w:t>
      </w:r>
      <w:r>
        <w:t xml:space="preserve">skrbi za učinkovito in nemoteno delo Centra ter nadzoruje vse postopke, ki se izvajajo. Obvladovanje tveganj se izvaja v skladu z </w:t>
      </w:r>
      <w:r>
        <w:rPr>
          <w:rFonts w:asciiTheme="minorHAnsi" w:hAnsiTheme="minorHAnsi"/>
        </w:rPr>
        <w:t xml:space="preserve">notranjimi pravili </w:t>
      </w:r>
      <w:r w:rsidR="00B33C29">
        <w:rPr>
          <w:rFonts w:asciiTheme="minorHAnsi" w:hAnsiTheme="minorHAnsi"/>
        </w:rPr>
        <w:t xml:space="preserve">sistema e-ARH.si </w:t>
      </w:r>
      <w:r>
        <w:rPr>
          <w:rFonts w:asciiTheme="minorHAnsi" w:hAnsiTheme="minorHAnsi"/>
        </w:rPr>
        <w:t xml:space="preserve">in </w:t>
      </w:r>
      <w:r w:rsidR="00B33C29">
        <w:rPr>
          <w:rFonts w:asciiTheme="minorHAnsi" w:hAnsiTheme="minorHAnsi"/>
        </w:rPr>
        <w:t xml:space="preserve">Pravilnikom o </w:t>
      </w:r>
      <w:r>
        <w:rPr>
          <w:rFonts w:asciiTheme="minorHAnsi" w:hAnsiTheme="minorHAnsi"/>
        </w:rPr>
        <w:t>ETZ.</w:t>
      </w:r>
    </w:p>
    <w:p w14:paraId="50E303DE" w14:textId="0272C33B" w:rsidR="0096761D" w:rsidRPr="0096761D" w:rsidRDefault="00DD17BA" w:rsidP="006755F3">
      <w:pPr>
        <w:ind w:left="0"/>
      </w:pPr>
      <w:r>
        <w:t xml:space="preserve">Za </w:t>
      </w:r>
      <w:r w:rsidR="00B33C29">
        <w:t xml:space="preserve">dokazovanje </w:t>
      </w:r>
      <w:r w:rsidR="00D36EAC">
        <w:t xml:space="preserve">pravilnega postopka pretvorbe, ki zagotavlja </w:t>
      </w:r>
      <w:r>
        <w:t>avtentičnost, celovitosti in trajn</w:t>
      </w:r>
      <w:r w:rsidR="00D36EAC">
        <w:t>o</w:t>
      </w:r>
      <w:r>
        <w:t xml:space="preserve"> dokazn</w:t>
      </w:r>
      <w:r w:rsidR="00D36EAC">
        <w:t>o</w:t>
      </w:r>
      <w:r>
        <w:t xml:space="preserve"> vrednost zajetega gradiva, se ob koncu </w:t>
      </w:r>
      <w:r w:rsidR="009F45D3">
        <w:t>digit</w:t>
      </w:r>
      <w:r w:rsidR="00621C37">
        <w:t>al</w:t>
      </w:r>
      <w:r w:rsidR="009F45D3">
        <w:t>iza</w:t>
      </w:r>
      <w:r>
        <w:t>cije pripravi p</w:t>
      </w:r>
      <w:r w:rsidR="006149BF">
        <w:rPr>
          <w:rFonts w:asciiTheme="minorHAnsi" w:hAnsiTheme="minorHAnsi"/>
        </w:rPr>
        <w:t>oročilo o izvedbi</w:t>
      </w:r>
      <w:r>
        <w:rPr>
          <w:rFonts w:asciiTheme="minorHAnsi" w:hAnsiTheme="minorHAnsi"/>
        </w:rPr>
        <w:t>.</w:t>
      </w:r>
      <w:r w:rsidR="00C9017E">
        <w:rPr>
          <w:rFonts w:asciiTheme="minorHAnsi" w:hAnsiTheme="minorHAnsi"/>
        </w:rPr>
        <w:t xml:space="preserve"> </w:t>
      </w:r>
      <w:r w:rsidR="00C9017E" w:rsidRPr="006755F3">
        <w:rPr>
          <w:rFonts w:asciiTheme="minorHAnsi" w:hAnsiTheme="minorHAnsi"/>
          <w:b/>
        </w:rPr>
        <w:t>PRI</w:t>
      </w:r>
      <w:r w:rsidR="00704549" w:rsidRPr="006755F3">
        <w:rPr>
          <w:rFonts w:asciiTheme="minorHAnsi" w:hAnsiTheme="minorHAnsi"/>
          <w:b/>
        </w:rPr>
        <w:t xml:space="preserve">LOGA </w:t>
      </w:r>
      <w:r w:rsidR="00295621">
        <w:rPr>
          <w:rFonts w:asciiTheme="minorHAnsi" w:hAnsiTheme="minorHAnsi"/>
          <w:b/>
        </w:rPr>
        <w:t>6</w:t>
      </w:r>
      <w:r w:rsidR="006755F3">
        <w:rPr>
          <w:rFonts w:asciiTheme="minorHAnsi" w:hAnsiTheme="minorHAnsi"/>
          <w:b/>
        </w:rPr>
        <w:t>.</w:t>
      </w:r>
    </w:p>
    <w:p w14:paraId="2A1B17A0" w14:textId="30BF4533" w:rsidR="008307EE" w:rsidRDefault="00075958" w:rsidP="00EF1FD4">
      <w:pPr>
        <w:pStyle w:val="Naslov1"/>
      </w:pPr>
      <w:bookmarkStart w:id="26" w:name="_Toc59002867"/>
      <w:r>
        <w:t>Vodenje evidenc</w:t>
      </w:r>
      <w:r w:rsidR="006149BF">
        <w:t xml:space="preserve"> in dokumentacija o izvedenih postopkih</w:t>
      </w:r>
      <w:bookmarkEnd w:id="26"/>
    </w:p>
    <w:p w14:paraId="26587496" w14:textId="49B320BF" w:rsidR="00BE78FB" w:rsidRPr="00075958" w:rsidRDefault="00950F91" w:rsidP="006755F3">
      <w:pPr>
        <w:pStyle w:val="Odstavekseznama"/>
        <w:ind w:left="0"/>
      </w:pPr>
      <w:r>
        <w:t xml:space="preserve">V Centru se vodi zbirna evidenca o </w:t>
      </w:r>
      <w:r w:rsidR="009F45D3">
        <w:t>digit</w:t>
      </w:r>
      <w:r w:rsidR="00621C37">
        <w:t>al</w:t>
      </w:r>
      <w:r w:rsidR="009F45D3">
        <w:t>iza</w:t>
      </w:r>
      <w:r>
        <w:t>ciji (</w:t>
      </w:r>
      <w:r w:rsidRPr="00950F91">
        <w:t xml:space="preserve">»dnevnik </w:t>
      </w:r>
      <w:r w:rsidR="009F45D3">
        <w:t>digit</w:t>
      </w:r>
      <w:r w:rsidR="00621C37">
        <w:t>al</w:t>
      </w:r>
      <w:r w:rsidR="009F45D3">
        <w:t>iza</w:t>
      </w:r>
      <w:r w:rsidRPr="00950F91">
        <w:t>cije«</w:t>
      </w:r>
      <w:r>
        <w:t xml:space="preserve">, </w:t>
      </w:r>
      <w:r w:rsidRPr="006755F3">
        <w:rPr>
          <w:b/>
        </w:rPr>
        <w:t xml:space="preserve">PRILOGA </w:t>
      </w:r>
      <w:r w:rsidR="00295621">
        <w:rPr>
          <w:b/>
        </w:rPr>
        <w:t>3</w:t>
      </w:r>
      <w:r>
        <w:t xml:space="preserve">). Ta </w:t>
      </w:r>
      <w:r w:rsidR="00BE78FB" w:rsidRPr="00075958">
        <w:t>vsebuje najmanj</w:t>
      </w:r>
      <w:r>
        <w:t xml:space="preserve"> naslednje podatke</w:t>
      </w:r>
      <w:r w:rsidR="00BE78FB" w:rsidRPr="00075958">
        <w:t>:</w:t>
      </w:r>
    </w:p>
    <w:p w14:paraId="2A7D69A6" w14:textId="409FE059" w:rsidR="00BE78FB" w:rsidRPr="00075958" w:rsidRDefault="00BE78FB" w:rsidP="006755F3">
      <w:pPr>
        <w:pStyle w:val="Odstavekseznama"/>
        <w:numPr>
          <w:ilvl w:val="0"/>
          <w:numId w:val="4"/>
        </w:numPr>
        <w:ind w:left="709"/>
      </w:pPr>
      <w:r w:rsidRPr="00075958">
        <w:t xml:space="preserve">ime/naziv </w:t>
      </w:r>
      <w:r w:rsidR="0096761D">
        <w:t>arhiva</w:t>
      </w:r>
      <w:r w:rsidR="00B33C29">
        <w:t>,</w:t>
      </w:r>
    </w:p>
    <w:p w14:paraId="284ABFE6" w14:textId="506E7B57" w:rsidR="00817CB6" w:rsidRPr="00075958" w:rsidRDefault="00817CB6" w:rsidP="006755F3">
      <w:pPr>
        <w:pStyle w:val="Odstavekseznama"/>
        <w:numPr>
          <w:ilvl w:val="0"/>
          <w:numId w:val="4"/>
        </w:numPr>
        <w:ind w:left="709"/>
      </w:pPr>
      <w:r w:rsidRPr="00075958">
        <w:t>identifikacijski podatki o gradivu (signatura, naslov, količina, vrsta)</w:t>
      </w:r>
      <w:r w:rsidR="00B33C29">
        <w:t>,</w:t>
      </w:r>
    </w:p>
    <w:p w14:paraId="56B0B60B" w14:textId="397E9D9C" w:rsidR="00BE78FB" w:rsidRDefault="00BE78FB" w:rsidP="006755F3">
      <w:pPr>
        <w:pStyle w:val="Odstavekseznama"/>
        <w:numPr>
          <w:ilvl w:val="0"/>
          <w:numId w:val="4"/>
        </w:numPr>
        <w:ind w:left="709"/>
      </w:pPr>
      <w:r w:rsidRPr="00075958">
        <w:t>datum sprejema</w:t>
      </w:r>
      <w:r w:rsidR="00B33C29">
        <w:t>,</w:t>
      </w:r>
    </w:p>
    <w:p w14:paraId="54449584" w14:textId="0C3C6887" w:rsidR="00817CB6" w:rsidRDefault="00817CB6" w:rsidP="006755F3">
      <w:pPr>
        <w:pStyle w:val="Odstavekseznama"/>
        <w:numPr>
          <w:ilvl w:val="0"/>
          <w:numId w:val="4"/>
        </w:numPr>
        <w:ind w:left="709"/>
      </w:pPr>
      <w:r>
        <w:lastRenderedPageBreak/>
        <w:t xml:space="preserve">datum zaključene </w:t>
      </w:r>
      <w:r w:rsidR="009F45D3">
        <w:t>digit</w:t>
      </w:r>
      <w:r w:rsidR="00621C37">
        <w:t>al</w:t>
      </w:r>
      <w:r w:rsidR="009F45D3">
        <w:t>iza</w:t>
      </w:r>
      <w:r>
        <w:t>cije</w:t>
      </w:r>
      <w:r w:rsidR="00B33C29">
        <w:t>,</w:t>
      </w:r>
    </w:p>
    <w:p w14:paraId="6187123E" w14:textId="185D5418" w:rsidR="00C702F9" w:rsidRPr="00C702F9" w:rsidRDefault="00C702F9" w:rsidP="006755F3">
      <w:pPr>
        <w:pStyle w:val="Odstavekseznama"/>
        <w:numPr>
          <w:ilvl w:val="0"/>
          <w:numId w:val="4"/>
        </w:numPr>
        <w:ind w:left="709"/>
      </w:pPr>
      <w:r>
        <w:t>datum vrnjenih izvirnikov</w:t>
      </w:r>
      <w:r w:rsidR="00B33C29">
        <w:t xml:space="preserve"> v fizični obliki,</w:t>
      </w:r>
      <w:r>
        <w:t xml:space="preserve"> </w:t>
      </w:r>
    </w:p>
    <w:p w14:paraId="7530F351" w14:textId="0482BF4A" w:rsidR="00C702F9" w:rsidRPr="00BF23F1" w:rsidRDefault="00950F91" w:rsidP="006755F3">
      <w:pPr>
        <w:pStyle w:val="Odstavekseznama"/>
        <w:numPr>
          <w:ilvl w:val="0"/>
          <w:numId w:val="4"/>
        </w:numPr>
        <w:ind w:left="709"/>
        <w:rPr>
          <w:color w:val="000000" w:themeColor="text1"/>
        </w:rPr>
      </w:pPr>
      <w:r>
        <w:rPr>
          <w:color w:val="000000" w:themeColor="text1"/>
        </w:rPr>
        <w:t>p</w:t>
      </w:r>
      <w:r w:rsidRPr="00BF23F1">
        <w:rPr>
          <w:color w:val="000000" w:themeColor="text1"/>
        </w:rPr>
        <w:t>odatk</w:t>
      </w:r>
      <w:r>
        <w:rPr>
          <w:color w:val="000000" w:themeColor="text1"/>
        </w:rPr>
        <w:t>i</w:t>
      </w:r>
      <w:r w:rsidRPr="00BF23F1">
        <w:rPr>
          <w:color w:val="000000" w:themeColor="text1"/>
        </w:rPr>
        <w:t xml:space="preserve"> </w:t>
      </w:r>
      <w:r w:rsidR="00C702F9" w:rsidRPr="00BF23F1">
        <w:rPr>
          <w:color w:val="000000" w:themeColor="text1"/>
        </w:rPr>
        <w:t xml:space="preserve">o poskusni </w:t>
      </w:r>
      <w:r w:rsidR="009F45D3">
        <w:rPr>
          <w:color w:val="000000" w:themeColor="text1"/>
        </w:rPr>
        <w:t>digit</w:t>
      </w:r>
      <w:r w:rsidR="00621C37">
        <w:rPr>
          <w:color w:val="000000" w:themeColor="text1"/>
        </w:rPr>
        <w:t>al</w:t>
      </w:r>
      <w:r w:rsidR="009F45D3">
        <w:rPr>
          <w:color w:val="000000" w:themeColor="text1"/>
        </w:rPr>
        <w:t>iza</w:t>
      </w:r>
      <w:r w:rsidR="00C702F9" w:rsidRPr="00BF23F1">
        <w:rPr>
          <w:color w:val="000000" w:themeColor="text1"/>
        </w:rPr>
        <w:t>ciji</w:t>
      </w:r>
      <w:r w:rsidR="00B33C29">
        <w:rPr>
          <w:color w:val="000000" w:themeColor="text1"/>
        </w:rPr>
        <w:t>,</w:t>
      </w:r>
    </w:p>
    <w:p w14:paraId="6628DAC4" w14:textId="0CA0E39F" w:rsidR="00817CB6" w:rsidRDefault="00950F91" w:rsidP="006755F3">
      <w:pPr>
        <w:pStyle w:val="Odstavekseznama"/>
        <w:numPr>
          <w:ilvl w:val="0"/>
          <w:numId w:val="4"/>
        </w:numPr>
        <w:ind w:left="709"/>
      </w:pPr>
      <w:r>
        <w:t xml:space="preserve">tehnični metapodatki </w:t>
      </w:r>
      <w:r w:rsidR="00817CB6">
        <w:t>(resolucija, barvna globina, barvni način, formati)</w:t>
      </w:r>
      <w:r w:rsidR="00C94089">
        <w:t>,</w:t>
      </w:r>
    </w:p>
    <w:p w14:paraId="422B22F0" w14:textId="1348F9F8" w:rsidR="0096761D" w:rsidRDefault="0096761D" w:rsidP="006755F3">
      <w:pPr>
        <w:pStyle w:val="Odstavekseznama"/>
        <w:numPr>
          <w:ilvl w:val="0"/>
          <w:numId w:val="4"/>
        </w:numPr>
        <w:ind w:left="709"/>
      </w:pPr>
      <w:r>
        <w:t>obseg (število datotek) in količina (v kB)</w:t>
      </w:r>
      <w:r w:rsidR="00C94089">
        <w:t>,</w:t>
      </w:r>
    </w:p>
    <w:p w14:paraId="15DBFDDD" w14:textId="71AA6333" w:rsidR="004954D7" w:rsidRDefault="004954D7" w:rsidP="006755F3">
      <w:pPr>
        <w:pStyle w:val="Odstavekseznama"/>
        <w:numPr>
          <w:ilvl w:val="0"/>
          <w:numId w:val="4"/>
        </w:numPr>
        <w:ind w:left="709"/>
      </w:pPr>
      <w:r>
        <w:t>strojna oprema</w:t>
      </w:r>
      <w:r w:rsidR="00C94089">
        <w:t>,</w:t>
      </w:r>
    </w:p>
    <w:p w14:paraId="74FDC15A" w14:textId="26F12EDC" w:rsidR="00C94089" w:rsidRDefault="004954D7" w:rsidP="006755F3">
      <w:pPr>
        <w:pStyle w:val="Odstavekseznama"/>
        <w:numPr>
          <w:ilvl w:val="0"/>
          <w:numId w:val="4"/>
        </w:numPr>
        <w:ind w:left="709"/>
      </w:pPr>
      <w:r>
        <w:t xml:space="preserve">ime in priimek osebe, ki je </w:t>
      </w:r>
      <w:r w:rsidR="00C94089">
        <w:t xml:space="preserve">izvedla </w:t>
      </w:r>
      <w:r>
        <w:t>digit</w:t>
      </w:r>
      <w:r w:rsidR="00621C37">
        <w:t>al</w:t>
      </w:r>
      <w:r w:rsidR="00C94089">
        <w:t>izacijo,</w:t>
      </w:r>
    </w:p>
    <w:p w14:paraId="481EBA46" w14:textId="0D9F7183" w:rsidR="00817CB6" w:rsidRDefault="00817CB6" w:rsidP="006755F3">
      <w:pPr>
        <w:pStyle w:val="Odstavekseznama"/>
        <w:numPr>
          <w:ilvl w:val="0"/>
          <w:numId w:val="4"/>
        </w:numPr>
        <w:ind w:left="709"/>
      </w:pPr>
      <w:r>
        <w:t>podatki o morebitnih konservatorskih posegih</w:t>
      </w:r>
      <w:r w:rsidR="00215638">
        <w:t xml:space="preserve"> v procesu </w:t>
      </w:r>
      <w:r w:rsidR="009F45D3">
        <w:t>digit</w:t>
      </w:r>
      <w:r w:rsidR="00621C37">
        <w:t>al</w:t>
      </w:r>
      <w:r w:rsidR="009F45D3">
        <w:t>iza</w:t>
      </w:r>
      <w:r w:rsidR="00215638">
        <w:t>cije</w:t>
      </w:r>
      <w:r w:rsidR="00C94089">
        <w:t>,</w:t>
      </w:r>
    </w:p>
    <w:p w14:paraId="5DDCE273" w14:textId="55300464" w:rsidR="00817CB6" w:rsidRDefault="00817CB6" w:rsidP="006755F3">
      <w:pPr>
        <w:pStyle w:val="Odstavekseznama"/>
        <w:numPr>
          <w:ilvl w:val="0"/>
          <w:numId w:val="4"/>
        </w:numPr>
        <w:ind w:left="709"/>
      </w:pPr>
      <w:r>
        <w:t>datum prenosa na lokacijo za trajno hrambo</w:t>
      </w:r>
      <w:r w:rsidR="007E4391">
        <w:t xml:space="preserve"> (e-repozitorij</w:t>
      </w:r>
      <w:r w:rsidR="00C94089">
        <w:t xml:space="preserve"> sistema e-ARH.si</w:t>
      </w:r>
      <w:r w:rsidR="007E4391">
        <w:t>)</w:t>
      </w:r>
      <w:r w:rsidR="00C94089">
        <w:t>.</w:t>
      </w:r>
    </w:p>
    <w:p w14:paraId="1BBFE871" w14:textId="38D25BEC" w:rsidR="00BF23F1" w:rsidRDefault="00950F91" w:rsidP="006755F3">
      <w:pPr>
        <w:ind w:left="0" w:firstLine="369"/>
      </w:pPr>
      <w:r>
        <w:t xml:space="preserve">V Centru se za vsak projekt </w:t>
      </w:r>
      <w:r w:rsidR="009F45D3">
        <w:t>digit</w:t>
      </w:r>
      <w:r w:rsidR="00621C37">
        <w:t>al</w:t>
      </w:r>
      <w:r w:rsidR="009F45D3">
        <w:t>iza</w:t>
      </w:r>
      <w:r>
        <w:t>cije hrani naslednja dokumentacija:</w:t>
      </w:r>
      <w:r w:rsidR="00704549">
        <w:t xml:space="preserve"> (rok hrambe)</w:t>
      </w:r>
    </w:p>
    <w:p w14:paraId="548163E9" w14:textId="54798BE2" w:rsidR="00950F91" w:rsidRDefault="00DD17BA" w:rsidP="006755F3">
      <w:pPr>
        <w:pStyle w:val="Odstavekseznama"/>
        <w:numPr>
          <w:ilvl w:val="0"/>
          <w:numId w:val="4"/>
        </w:numPr>
        <w:ind w:left="709"/>
      </w:pPr>
      <w:r>
        <w:t>reverz (T)</w:t>
      </w:r>
      <w:r w:rsidR="00C94089">
        <w:t>,</w:t>
      </w:r>
    </w:p>
    <w:p w14:paraId="04DA2DF5" w14:textId="0B1A8AFE" w:rsidR="00DD17BA" w:rsidRDefault="001409C2" w:rsidP="006755F3">
      <w:pPr>
        <w:pStyle w:val="Odstavekseznama"/>
        <w:numPr>
          <w:ilvl w:val="0"/>
          <w:numId w:val="4"/>
        </w:numPr>
        <w:ind w:left="709"/>
      </w:pPr>
      <w:r>
        <w:t xml:space="preserve">Specifikacija za digitalizacijo </w:t>
      </w:r>
      <w:r w:rsidR="00DD17BA">
        <w:t>(</w:t>
      </w:r>
      <w:r w:rsidR="00704549">
        <w:t>A</w:t>
      </w:r>
      <w:r w:rsidR="00DD17BA">
        <w:t>)</w:t>
      </w:r>
      <w:r w:rsidR="00C94089">
        <w:t>,</w:t>
      </w:r>
    </w:p>
    <w:p w14:paraId="45F94701" w14:textId="31406C1E" w:rsidR="00DD17BA" w:rsidRDefault="00DD17BA" w:rsidP="006755F3">
      <w:pPr>
        <w:pStyle w:val="Odstavekseznama"/>
        <w:numPr>
          <w:ilvl w:val="0"/>
          <w:numId w:val="4"/>
        </w:numPr>
        <w:ind w:left="709"/>
      </w:pPr>
      <w:r>
        <w:t>delovni nalog (A)</w:t>
      </w:r>
      <w:r w:rsidR="00C94089">
        <w:t>,</w:t>
      </w:r>
    </w:p>
    <w:p w14:paraId="26574923" w14:textId="0F80811C" w:rsidR="00DD17BA" w:rsidRDefault="00DD17BA" w:rsidP="006755F3">
      <w:pPr>
        <w:pStyle w:val="Odstavekseznama"/>
        <w:numPr>
          <w:ilvl w:val="0"/>
          <w:numId w:val="4"/>
        </w:numPr>
        <w:ind w:left="709"/>
      </w:pPr>
      <w:r>
        <w:t xml:space="preserve">zahtevek za prenos </w:t>
      </w:r>
      <w:r w:rsidR="00704549">
        <w:t xml:space="preserve">e-ARH.si </w:t>
      </w:r>
      <w:r w:rsidR="004909F4">
        <w:t>e-</w:t>
      </w:r>
      <w:r w:rsidR="00704549">
        <w:t xml:space="preserve">repozitorij </w:t>
      </w:r>
      <w:r>
        <w:t>(T)</w:t>
      </w:r>
      <w:r w:rsidR="00C94089">
        <w:t>,</w:t>
      </w:r>
    </w:p>
    <w:p w14:paraId="4E2294A7" w14:textId="4FE5CA37" w:rsidR="004F3173" w:rsidRDefault="004F3173" w:rsidP="006755F3">
      <w:pPr>
        <w:pStyle w:val="Odstavekseznama"/>
        <w:numPr>
          <w:ilvl w:val="0"/>
          <w:numId w:val="4"/>
        </w:numPr>
        <w:ind w:left="709"/>
      </w:pPr>
      <w:r>
        <w:t>seznam popisnih enot s povezanimi datotekami, gl. 5.6 (T)</w:t>
      </w:r>
      <w:r w:rsidR="00C94089">
        <w:t>,</w:t>
      </w:r>
    </w:p>
    <w:p w14:paraId="1692DD1D" w14:textId="3D8B7EEA" w:rsidR="004F3173" w:rsidRDefault="004F3173" w:rsidP="006755F3">
      <w:pPr>
        <w:pStyle w:val="Odstavekseznama"/>
        <w:numPr>
          <w:ilvl w:val="0"/>
          <w:numId w:val="4"/>
        </w:numPr>
        <w:ind w:left="709"/>
      </w:pPr>
      <w:r>
        <w:t>rezultati strojnih kontrol</w:t>
      </w:r>
      <w:r w:rsidR="00C94089">
        <w:t>,</w:t>
      </w:r>
    </w:p>
    <w:p w14:paraId="4FDD3C78" w14:textId="2B90B62B" w:rsidR="00DD17BA" w:rsidRDefault="00DD17BA" w:rsidP="006755F3">
      <w:pPr>
        <w:pStyle w:val="Odstavekseznama"/>
        <w:numPr>
          <w:ilvl w:val="0"/>
          <w:numId w:val="4"/>
        </w:numPr>
        <w:ind w:left="709"/>
      </w:pPr>
      <w:r>
        <w:t>poročilo o izvedbi (A)</w:t>
      </w:r>
      <w:r w:rsidR="00C94089">
        <w:t>.</w:t>
      </w:r>
    </w:p>
    <w:tbl>
      <w:tblPr>
        <w:tblStyle w:val="Svetlamreapoudarek1"/>
        <w:tblW w:w="7938" w:type="dxa"/>
        <w:tblInd w:w="699" w:type="dxa"/>
        <w:tblLook w:val="04A0" w:firstRow="1" w:lastRow="0" w:firstColumn="1" w:lastColumn="0" w:noHBand="0" w:noVBand="1"/>
        <w:tblCaption w:val="VODENJE EVIDENC IN DOKUMENTACIJA O IZVEDENIH POSTOPKIH"/>
      </w:tblPr>
      <w:tblGrid>
        <w:gridCol w:w="4606"/>
        <w:gridCol w:w="3332"/>
      </w:tblGrid>
      <w:tr w:rsidR="00817CB6" w:rsidRPr="00817CB6" w14:paraId="157A2FA6" w14:textId="77777777" w:rsidTr="007F7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7DE83981" w14:textId="234B8E4E" w:rsidR="00817CB6" w:rsidRPr="00817CB6" w:rsidRDefault="006755F3" w:rsidP="0090376E">
            <w:pPr>
              <w:ind w:left="34"/>
            </w:pPr>
            <w:r w:rsidRPr="00817CB6">
              <w:t>POSTOPEK V FAZI PRENOSA</w:t>
            </w:r>
          </w:p>
        </w:tc>
        <w:tc>
          <w:tcPr>
            <w:tcW w:w="3332" w:type="dxa"/>
          </w:tcPr>
          <w:p w14:paraId="50F30100" w14:textId="052CAC59" w:rsidR="00817CB6" w:rsidRPr="00817CB6" w:rsidRDefault="006755F3" w:rsidP="009037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17CB6">
              <w:t>VLOGA</w:t>
            </w:r>
          </w:p>
        </w:tc>
      </w:tr>
      <w:tr w:rsidR="00817CB6" w:rsidRPr="00817CB6" w14:paraId="46FF3255" w14:textId="77777777" w:rsidTr="00675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0B82B432" w14:textId="074C16D0" w:rsidR="00817CB6" w:rsidRPr="00817CB6" w:rsidRDefault="00817CB6" w:rsidP="0090376E">
            <w:pPr>
              <w:rPr>
                <w:b w:val="0"/>
              </w:rPr>
            </w:pPr>
            <w:r>
              <w:rPr>
                <w:b w:val="0"/>
              </w:rPr>
              <w:t>Vodenje evidence</w:t>
            </w:r>
            <w:r w:rsidR="004F3173">
              <w:rPr>
                <w:b w:val="0"/>
              </w:rPr>
              <w:t xml:space="preserve"> in dokumentacije</w:t>
            </w:r>
          </w:p>
        </w:tc>
        <w:tc>
          <w:tcPr>
            <w:tcW w:w="3332" w:type="dxa"/>
          </w:tcPr>
          <w:p w14:paraId="3047A12E" w14:textId="58FB6E16" w:rsidR="00817CB6" w:rsidRPr="00817CB6" w:rsidRDefault="00463F78" w:rsidP="00923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 xml:space="preserve">Vodja oz. </w:t>
            </w:r>
            <w:r w:rsidR="00D36EAC">
              <w:rPr>
                <w:rFonts w:asciiTheme="minorHAnsi" w:hAnsiTheme="minorHAnsi"/>
              </w:rPr>
              <w:t>namestnik</w:t>
            </w:r>
          </w:p>
        </w:tc>
      </w:tr>
    </w:tbl>
    <w:p w14:paraId="7849A4D2" w14:textId="77777777" w:rsidR="00DA7852" w:rsidRPr="004F4AA0" w:rsidRDefault="00DA7852" w:rsidP="006755F3">
      <w:pPr>
        <w:pStyle w:val="Naslov1"/>
      </w:pPr>
      <w:bookmarkStart w:id="27" w:name="_Toc59002868"/>
      <w:r w:rsidRPr="004F4AA0">
        <w:t>Podlage za dokument</w:t>
      </w:r>
      <w:bookmarkEnd w:id="27"/>
    </w:p>
    <w:p w14:paraId="3C44F20B" w14:textId="77777777" w:rsidR="00DA7852" w:rsidRPr="00295621" w:rsidRDefault="00DA7852" w:rsidP="00DA7852">
      <w:pPr>
        <w:rPr>
          <w:rFonts w:asciiTheme="minorHAnsi" w:hAnsiTheme="minorHAnsi" w:cs="Arial"/>
          <w:b/>
          <w:color w:val="000000"/>
          <w:szCs w:val="20"/>
        </w:rPr>
      </w:pPr>
      <w:r w:rsidRPr="00295621">
        <w:rPr>
          <w:rFonts w:asciiTheme="minorHAnsi" w:hAnsiTheme="minorHAnsi" w:cs="Arial"/>
          <w:b/>
          <w:color w:val="000000"/>
          <w:szCs w:val="20"/>
        </w:rPr>
        <w:t>Podlage za dokument so:</w:t>
      </w:r>
    </w:p>
    <w:p w14:paraId="3C065D3F" w14:textId="77777777" w:rsidR="00DA7852" w:rsidRPr="00531B36" w:rsidRDefault="00DA7852" w:rsidP="006755F3">
      <w:pPr>
        <w:pStyle w:val="Odstavekseznama"/>
        <w:numPr>
          <w:ilvl w:val="0"/>
          <w:numId w:val="37"/>
        </w:numPr>
        <w:rPr>
          <w:rFonts w:asciiTheme="minorHAnsi" w:hAnsiTheme="minorHAnsi" w:cs="Arial"/>
          <w:color w:val="000000"/>
          <w:szCs w:val="20"/>
        </w:rPr>
      </w:pPr>
      <w:r w:rsidRPr="00531B36">
        <w:rPr>
          <w:rFonts w:asciiTheme="minorHAnsi" w:hAnsiTheme="minorHAnsi" w:cs="Arial"/>
          <w:color w:val="000000"/>
          <w:szCs w:val="20"/>
        </w:rPr>
        <w:t>ZVDAGA (Uradni list RS, št. 30/2006, 51/2014)</w:t>
      </w:r>
    </w:p>
    <w:p w14:paraId="5B341E24" w14:textId="77777777" w:rsidR="00DA7852" w:rsidRPr="00531B36" w:rsidRDefault="00DA7852" w:rsidP="006755F3">
      <w:pPr>
        <w:pStyle w:val="Odstavekseznama"/>
        <w:numPr>
          <w:ilvl w:val="0"/>
          <w:numId w:val="37"/>
        </w:numPr>
        <w:rPr>
          <w:rFonts w:asciiTheme="minorHAnsi" w:hAnsiTheme="minorHAnsi" w:cs="Arial"/>
          <w:color w:val="000000"/>
          <w:szCs w:val="20"/>
        </w:rPr>
      </w:pPr>
      <w:r w:rsidRPr="00531B36">
        <w:rPr>
          <w:rFonts w:asciiTheme="minorHAnsi" w:hAnsiTheme="minorHAnsi" w:cs="Arial"/>
          <w:color w:val="000000"/>
          <w:szCs w:val="20"/>
        </w:rPr>
        <w:t xml:space="preserve">UVDAG  (Uradni list RS, št. 42/2017) </w:t>
      </w:r>
    </w:p>
    <w:p w14:paraId="79752643" w14:textId="18584C25" w:rsidR="00DA7852" w:rsidRPr="00531B36" w:rsidRDefault="006755F3" w:rsidP="006755F3">
      <w:pPr>
        <w:pStyle w:val="Odstavekseznama"/>
        <w:numPr>
          <w:ilvl w:val="0"/>
          <w:numId w:val="37"/>
        </w:numPr>
        <w:rPr>
          <w:rFonts w:asciiTheme="minorHAnsi" w:hAnsiTheme="minorHAnsi" w:cs="Arial"/>
          <w:color w:val="000000"/>
          <w:szCs w:val="20"/>
        </w:rPr>
      </w:pPr>
      <w:r>
        <w:rPr>
          <w:rFonts w:asciiTheme="minorHAnsi" w:hAnsiTheme="minorHAnsi" w:cs="Arial"/>
          <w:color w:val="000000"/>
          <w:szCs w:val="20"/>
        </w:rPr>
        <w:t>Pravilnik o enotnih tehnoloških zahtevah za zajem in hrambo gradiva v digitalni obliki (</w:t>
      </w:r>
      <w:r>
        <w:t xml:space="preserve">Uradni list RS, št. </w:t>
      </w:r>
      <w:r w:rsidRPr="006755F3">
        <w:t>118/20</w:t>
      </w:r>
      <w:r>
        <w:t>).</w:t>
      </w:r>
    </w:p>
    <w:p w14:paraId="1E49DAB8" w14:textId="77777777" w:rsidR="00DA7852" w:rsidRPr="00531B36" w:rsidRDefault="00DA7852" w:rsidP="006755F3">
      <w:pPr>
        <w:pStyle w:val="Odstavekseznama"/>
        <w:numPr>
          <w:ilvl w:val="0"/>
          <w:numId w:val="37"/>
        </w:numPr>
        <w:rPr>
          <w:rFonts w:asciiTheme="minorHAnsi" w:hAnsiTheme="minorHAnsi" w:cs="Arial"/>
          <w:color w:val="000000"/>
          <w:szCs w:val="20"/>
        </w:rPr>
      </w:pPr>
      <w:r w:rsidRPr="00531B36">
        <w:rPr>
          <w:rFonts w:asciiTheme="minorHAnsi" w:hAnsiTheme="minorHAnsi" w:cs="Arial"/>
          <w:color w:val="000000"/>
          <w:szCs w:val="20"/>
        </w:rPr>
        <w:t xml:space="preserve">Kontrolni seznam za </w:t>
      </w:r>
      <w:r>
        <w:rPr>
          <w:rFonts w:asciiTheme="minorHAnsi" w:hAnsiTheme="minorHAnsi" w:cs="Arial"/>
          <w:color w:val="000000"/>
          <w:szCs w:val="20"/>
        </w:rPr>
        <w:t>digitaliza</w:t>
      </w:r>
      <w:r w:rsidRPr="00531B36">
        <w:rPr>
          <w:rFonts w:asciiTheme="minorHAnsi" w:hAnsiTheme="minorHAnsi" w:cs="Arial"/>
          <w:color w:val="000000"/>
          <w:szCs w:val="20"/>
        </w:rPr>
        <w:t>cijo arhivskega gradiva, ver. 1.6, Ljubljana 25.2.2016, gradivo projekta Razvoj storitve sprejema in nadaljnje uporabe izbranih oblik arhivskega e-gradiva, odločba ESRR OP RR/2/2/2-0</w:t>
      </w:r>
    </w:p>
    <w:p w14:paraId="12587A6C" w14:textId="77777777" w:rsidR="00DA7852" w:rsidRPr="00531B36" w:rsidRDefault="00DA7852" w:rsidP="006755F3">
      <w:pPr>
        <w:pStyle w:val="Odstavekseznama"/>
        <w:numPr>
          <w:ilvl w:val="0"/>
          <w:numId w:val="37"/>
        </w:numPr>
        <w:rPr>
          <w:rFonts w:asciiTheme="minorHAnsi" w:hAnsiTheme="minorHAnsi" w:cs="Arial"/>
          <w:color w:val="000000"/>
          <w:szCs w:val="20"/>
        </w:rPr>
      </w:pPr>
      <w:r w:rsidRPr="00531B36">
        <w:rPr>
          <w:rFonts w:asciiTheme="minorHAnsi" w:hAnsiTheme="minorHAnsi" w:cs="Arial"/>
          <w:color w:val="000000"/>
          <w:szCs w:val="20"/>
        </w:rPr>
        <w:t>Strategija in izvedbeni načrt razvoja slovenskega elektronskega arhiva e-ARH.si za obdobje 2016-2020, ver.1.0, Ljubljana, marec 2016</w:t>
      </w:r>
    </w:p>
    <w:p w14:paraId="675D2FD6" w14:textId="77777777" w:rsidR="00DA7852" w:rsidRPr="00531B36" w:rsidRDefault="00DA7852" w:rsidP="006755F3">
      <w:pPr>
        <w:pStyle w:val="Odstavekseznama"/>
        <w:numPr>
          <w:ilvl w:val="0"/>
          <w:numId w:val="37"/>
        </w:numPr>
        <w:rPr>
          <w:rFonts w:asciiTheme="minorHAnsi" w:hAnsiTheme="minorHAnsi" w:cs="Arial"/>
          <w:color w:val="000000"/>
          <w:szCs w:val="20"/>
        </w:rPr>
      </w:pPr>
      <w:r w:rsidRPr="00531B36">
        <w:rPr>
          <w:rFonts w:asciiTheme="minorHAnsi" w:hAnsiTheme="minorHAnsi" w:cs="Arial"/>
          <w:color w:val="000000"/>
          <w:szCs w:val="20"/>
        </w:rPr>
        <w:t>SIST ISO 14721:2013, Trajno ohranjanje podatkov in sistemi za prenos informacij - Odprti arhivski informacijski sistem (OAIS) - Referenčni model</w:t>
      </w:r>
    </w:p>
    <w:p w14:paraId="7D012431" w14:textId="77777777" w:rsidR="00DA7852" w:rsidRPr="00531B36" w:rsidRDefault="00DA7852" w:rsidP="006755F3">
      <w:pPr>
        <w:pStyle w:val="Odstavekseznama"/>
        <w:numPr>
          <w:ilvl w:val="0"/>
          <w:numId w:val="37"/>
        </w:numPr>
        <w:rPr>
          <w:rFonts w:asciiTheme="minorHAnsi" w:hAnsiTheme="minorHAnsi" w:cs="Arial"/>
          <w:color w:val="000000"/>
          <w:szCs w:val="20"/>
        </w:rPr>
      </w:pPr>
      <w:r w:rsidRPr="00531B36">
        <w:rPr>
          <w:rFonts w:asciiTheme="minorHAnsi" w:hAnsiTheme="minorHAnsi" w:cs="Arial"/>
          <w:color w:val="000000"/>
          <w:szCs w:val="20"/>
        </w:rPr>
        <w:t>Smernice za zajem, dolgotrajno ohranjanje in dostop do kulturne dediščine v digitalni obliki, različica 1.0, Ministrstvo za kulturo (št.: 6202-1/2013-MIZKŠ/17 z dne december 2013)</w:t>
      </w:r>
    </w:p>
    <w:p w14:paraId="2FD66AE1" w14:textId="77777777" w:rsidR="00DA7852" w:rsidRPr="00531B36" w:rsidRDefault="00DA7852" w:rsidP="006755F3">
      <w:pPr>
        <w:pStyle w:val="Odstavekseznama"/>
        <w:numPr>
          <w:ilvl w:val="0"/>
          <w:numId w:val="37"/>
        </w:numPr>
        <w:rPr>
          <w:rFonts w:asciiTheme="minorHAnsi" w:hAnsiTheme="minorHAnsi" w:cs="Arial"/>
          <w:color w:val="000000"/>
          <w:szCs w:val="20"/>
        </w:rPr>
      </w:pPr>
      <w:r w:rsidRPr="00531B36">
        <w:rPr>
          <w:rFonts w:asciiTheme="minorHAnsi" w:hAnsiTheme="minorHAnsi" w:cs="Arial"/>
          <w:color w:val="000000"/>
          <w:szCs w:val="20"/>
        </w:rPr>
        <w:t xml:space="preserve">ISO/TR 13028:2010: </w:t>
      </w:r>
      <w:proofErr w:type="spellStart"/>
      <w:r w:rsidRPr="00531B36">
        <w:rPr>
          <w:rFonts w:asciiTheme="minorHAnsi" w:hAnsiTheme="minorHAnsi" w:cs="Arial"/>
          <w:color w:val="000000"/>
          <w:szCs w:val="20"/>
        </w:rPr>
        <w:t>Information</w:t>
      </w:r>
      <w:proofErr w:type="spellEnd"/>
      <w:r w:rsidRPr="00531B36">
        <w:rPr>
          <w:rFonts w:asciiTheme="minorHAnsi" w:hAnsiTheme="minorHAnsi" w:cs="Arial"/>
          <w:color w:val="000000"/>
          <w:szCs w:val="20"/>
        </w:rPr>
        <w:t xml:space="preserve"> </w:t>
      </w:r>
      <w:proofErr w:type="spellStart"/>
      <w:r w:rsidRPr="00531B36">
        <w:rPr>
          <w:rFonts w:asciiTheme="minorHAnsi" w:hAnsiTheme="minorHAnsi" w:cs="Arial"/>
          <w:color w:val="000000"/>
          <w:szCs w:val="20"/>
        </w:rPr>
        <w:t>and</w:t>
      </w:r>
      <w:proofErr w:type="spellEnd"/>
      <w:r w:rsidRPr="00531B36">
        <w:rPr>
          <w:rFonts w:asciiTheme="minorHAnsi" w:hAnsiTheme="minorHAnsi" w:cs="Arial"/>
          <w:color w:val="000000"/>
          <w:szCs w:val="20"/>
        </w:rPr>
        <w:t xml:space="preserve"> </w:t>
      </w:r>
      <w:proofErr w:type="spellStart"/>
      <w:r w:rsidRPr="00531B36">
        <w:rPr>
          <w:rFonts w:asciiTheme="minorHAnsi" w:hAnsiTheme="minorHAnsi" w:cs="Arial"/>
          <w:color w:val="000000"/>
          <w:szCs w:val="20"/>
        </w:rPr>
        <w:t>documentation</w:t>
      </w:r>
      <w:proofErr w:type="spellEnd"/>
      <w:r w:rsidRPr="00531B36">
        <w:rPr>
          <w:rFonts w:asciiTheme="minorHAnsi" w:hAnsiTheme="minorHAnsi" w:cs="Arial"/>
          <w:color w:val="000000"/>
          <w:szCs w:val="20"/>
        </w:rPr>
        <w:t xml:space="preserve"> </w:t>
      </w:r>
      <w:r>
        <w:rPr>
          <w:rFonts w:asciiTheme="minorHAnsi" w:hAnsiTheme="minorHAnsi" w:cs="Arial"/>
          <w:color w:val="000000"/>
          <w:szCs w:val="20"/>
        </w:rPr>
        <w:t>–</w:t>
      </w:r>
      <w:r w:rsidRPr="00531B36">
        <w:rPr>
          <w:rFonts w:asciiTheme="minorHAnsi" w:hAnsiTheme="minorHAnsi" w:cs="Arial"/>
          <w:color w:val="000000"/>
          <w:szCs w:val="20"/>
        </w:rPr>
        <w:t xml:space="preserve"> </w:t>
      </w:r>
      <w:proofErr w:type="spellStart"/>
      <w:r w:rsidRPr="00531B36">
        <w:rPr>
          <w:rFonts w:asciiTheme="minorHAnsi" w:hAnsiTheme="minorHAnsi" w:cs="Arial"/>
          <w:color w:val="000000"/>
          <w:szCs w:val="20"/>
        </w:rPr>
        <w:t>Implementation</w:t>
      </w:r>
      <w:proofErr w:type="spellEnd"/>
      <w:r w:rsidRPr="00531B36">
        <w:rPr>
          <w:rFonts w:asciiTheme="minorHAnsi" w:hAnsiTheme="minorHAnsi" w:cs="Arial"/>
          <w:color w:val="000000"/>
          <w:szCs w:val="20"/>
        </w:rPr>
        <w:t xml:space="preserve"> </w:t>
      </w:r>
      <w:proofErr w:type="spellStart"/>
      <w:r w:rsidRPr="00531B36">
        <w:rPr>
          <w:rFonts w:asciiTheme="minorHAnsi" w:hAnsiTheme="minorHAnsi" w:cs="Arial"/>
          <w:color w:val="000000"/>
          <w:szCs w:val="20"/>
        </w:rPr>
        <w:t>guidelines</w:t>
      </w:r>
      <w:proofErr w:type="spellEnd"/>
      <w:r w:rsidRPr="00531B36">
        <w:rPr>
          <w:rFonts w:asciiTheme="minorHAnsi" w:hAnsiTheme="minorHAnsi" w:cs="Arial"/>
          <w:color w:val="000000"/>
          <w:szCs w:val="20"/>
        </w:rPr>
        <w:t xml:space="preserve"> </w:t>
      </w:r>
      <w:proofErr w:type="spellStart"/>
      <w:r w:rsidRPr="00531B36">
        <w:rPr>
          <w:rFonts w:asciiTheme="minorHAnsi" w:hAnsiTheme="minorHAnsi" w:cs="Arial"/>
          <w:color w:val="000000"/>
          <w:szCs w:val="20"/>
        </w:rPr>
        <w:t>for</w:t>
      </w:r>
      <w:proofErr w:type="spellEnd"/>
      <w:r w:rsidRPr="00531B36">
        <w:rPr>
          <w:rFonts w:asciiTheme="minorHAnsi" w:hAnsiTheme="minorHAnsi" w:cs="Arial"/>
          <w:color w:val="000000"/>
          <w:szCs w:val="20"/>
        </w:rPr>
        <w:t xml:space="preserve"> </w:t>
      </w:r>
      <w:proofErr w:type="spellStart"/>
      <w:r w:rsidRPr="00531B36">
        <w:rPr>
          <w:rFonts w:asciiTheme="minorHAnsi" w:hAnsiTheme="minorHAnsi" w:cs="Arial"/>
          <w:color w:val="000000"/>
          <w:szCs w:val="20"/>
        </w:rPr>
        <w:t>digitization</w:t>
      </w:r>
      <w:proofErr w:type="spellEnd"/>
      <w:r w:rsidRPr="00531B36">
        <w:rPr>
          <w:rFonts w:asciiTheme="minorHAnsi" w:hAnsiTheme="minorHAnsi" w:cs="Arial"/>
          <w:color w:val="000000"/>
          <w:szCs w:val="20"/>
        </w:rPr>
        <w:t xml:space="preserve"> </w:t>
      </w:r>
      <w:proofErr w:type="spellStart"/>
      <w:r w:rsidRPr="00531B36">
        <w:rPr>
          <w:rFonts w:asciiTheme="minorHAnsi" w:hAnsiTheme="minorHAnsi" w:cs="Arial"/>
          <w:color w:val="000000"/>
          <w:szCs w:val="20"/>
        </w:rPr>
        <w:t>of</w:t>
      </w:r>
      <w:proofErr w:type="spellEnd"/>
      <w:r w:rsidRPr="00531B36">
        <w:rPr>
          <w:rFonts w:asciiTheme="minorHAnsi" w:hAnsiTheme="minorHAnsi" w:cs="Arial"/>
          <w:color w:val="000000"/>
          <w:szCs w:val="20"/>
        </w:rPr>
        <w:t xml:space="preserve"> </w:t>
      </w:r>
      <w:proofErr w:type="spellStart"/>
      <w:r w:rsidRPr="00531B36">
        <w:rPr>
          <w:rFonts w:asciiTheme="minorHAnsi" w:hAnsiTheme="minorHAnsi" w:cs="Arial"/>
          <w:color w:val="000000"/>
          <w:szCs w:val="20"/>
        </w:rPr>
        <w:t>records</w:t>
      </w:r>
      <w:proofErr w:type="spellEnd"/>
      <w:r w:rsidRPr="00531B36">
        <w:rPr>
          <w:rFonts w:asciiTheme="minorHAnsi" w:hAnsiTheme="minorHAnsi" w:cs="Arial"/>
          <w:color w:val="000000"/>
          <w:szCs w:val="20"/>
        </w:rPr>
        <w:t>.</w:t>
      </w:r>
    </w:p>
    <w:p w14:paraId="231AB07C" w14:textId="77777777" w:rsidR="00295621" w:rsidRDefault="00295621" w:rsidP="00DA7852">
      <w:pPr>
        <w:rPr>
          <w:rFonts w:asciiTheme="minorHAnsi" w:hAnsiTheme="minorHAnsi" w:cs="Arial"/>
          <w:color w:val="000000"/>
          <w:szCs w:val="20"/>
        </w:rPr>
      </w:pPr>
    </w:p>
    <w:p w14:paraId="568AE24C" w14:textId="77777777" w:rsidR="00DA7852" w:rsidRPr="00295621" w:rsidRDefault="00DA7852" w:rsidP="00DA7852">
      <w:pPr>
        <w:rPr>
          <w:rFonts w:asciiTheme="minorHAnsi" w:hAnsiTheme="minorHAnsi" w:cs="Arial"/>
          <w:b/>
          <w:color w:val="000000"/>
          <w:szCs w:val="20"/>
        </w:rPr>
      </w:pPr>
      <w:r w:rsidRPr="00295621">
        <w:rPr>
          <w:rFonts w:asciiTheme="minorHAnsi" w:hAnsiTheme="minorHAnsi" w:cs="Arial"/>
          <w:b/>
          <w:color w:val="000000"/>
          <w:szCs w:val="20"/>
        </w:rPr>
        <w:t>Priporočila in standardi:</w:t>
      </w:r>
    </w:p>
    <w:p w14:paraId="29186C94" w14:textId="4F1B014D" w:rsidR="00DA7852" w:rsidRDefault="00DA7852" w:rsidP="00DA7852">
      <w:pPr>
        <w:pStyle w:val="Odstavekseznama"/>
        <w:numPr>
          <w:ilvl w:val="0"/>
          <w:numId w:val="13"/>
        </w:numPr>
        <w:rPr>
          <w:rFonts w:asciiTheme="minorHAnsi" w:hAnsiTheme="minorHAnsi" w:cs="Arial"/>
          <w:color w:val="000000"/>
          <w:szCs w:val="20"/>
        </w:rPr>
      </w:pPr>
      <w:r w:rsidRPr="00531B36">
        <w:rPr>
          <w:rFonts w:asciiTheme="minorHAnsi" w:hAnsiTheme="minorHAnsi" w:cs="Arial"/>
          <w:color w:val="000000"/>
          <w:szCs w:val="20"/>
        </w:rPr>
        <w:t>FADGI</w:t>
      </w:r>
      <w:r>
        <w:rPr>
          <w:rFonts w:asciiTheme="minorHAnsi" w:hAnsiTheme="minorHAnsi" w:cs="Arial"/>
          <w:color w:val="000000"/>
          <w:szCs w:val="20"/>
        </w:rPr>
        <w:t>:</w:t>
      </w:r>
      <w:r w:rsidRPr="00531B36">
        <w:rPr>
          <w:rFonts w:asciiTheme="minorHAnsi" w:hAnsiTheme="minorHAnsi" w:cs="Arial"/>
          <w:color w:val="000000"/>
          <w:szCs w:val="20"/>
        </w:rPr>
        <w:t xml:space="preserve"> </w:t>
      </w:r>
      <w:hyperlink r:id="rId18" w:history="1">
        <w:proofErr w:type="spellStart"/>
        <w:r w:rsidRPr="00497E81">
          <w:rPr>
            <w:rStyle w:val="Hiperpovezava"/>
            <w:rFonts w:asciiTheme="minorHAnsi" w:hAnsiTheme="minorHAnsi" w:cs="Arial"/>
            <w:szCs w:val="20"/>
          </w:rPr>
          <w:t>Technical</w:t>
        </w:r>
        <w:proofErr w:type="spellEnd"/>
        <w:r w:rsidRPr="00497E81">
          <w:rPr>
            <w:rStyle w:val="Hiperpovezava"/>
            <w:rFonts w:asciiTheme="minorHAnsi" w:hAnsiTheme="minorHAnsi" w:cs="Arial"/>
            <w:szCs w:val="20"/>
          </w:rPr>
          <w:t xml:space="preserve"> </w:t>
        </w:r>
        <w:proofErr w:type="spellStart"/>
        <w:r w:rsidRPr="00497E81">
          <w:rPr>
            <w:rStyle w:val="Hiperpovezava"/>
            <w:rFonts w:asciiTheme="minorHAnsi" w:hAnsiTheme="minorHAnsi" w:cs="Arial"/>
            <w:szCs w:val="20"/>
          </w:rPr>
          <w:t>Guidelines</w:t>
        </w:r>
        <w:proofErr w:type="spellEnd"/>
        <w:r w:rsidRPr="00497E81">
          <w:rPr>
            <w:rStyle w:val="Hiperpovezava"/>
            <w:rFonts w:asciiTheme="minorHAnsi" w:hAnsiTheme="minorHAnsi" w:cs="Arial"/>
            <w:szCs w:val="20"/>
          </w:rPr>
          <w:t xml:space="preserve"> </w:t>
        </w:r>
        <w:proofErr w:type="spellStart"/>
        <w:r w:rsidRPr="00497E81">
          <w:rPr>
            <w:rStyle w:val="Hiperpovezava"/>
            <w:rFonts w:asciiTheme="minorHAnsi" w:hAnsiTheme="minorHAnsi" w:cs="Arial"/>
            <w:szCs w:val="20"/>
          </w:rPr>
          <w:t>for</w:t>
        </w:r>
        <w:proofErr w:type="spellEnd"/>
        <w:r w:rsidRPr="00497E81">
          <w:rPr>
            <w:rStyle w:val="Hiperpovezava"/>
            <w:rFonts w:asciiTheme="minorHAnsi" w:hAnsiTheme="minorHAnsi" w:cs="Arial"/>
            <w:szCs w:val="20"/>
          </w:rPr>
          <w:t xml:space="preserve"> </w:t>
        </w:r>
        <w:proofErr w:type="spellStart"/>
        <w:r w:rsidRPr="00497E81">
          <w:rPr>
            <w:rStyle w:val="Hiperpovezava"/>
            <w:rFonts w:asciiTheme="minorHAnsi" w:hAnsiTheme="minorHAnsi" w:cs="Arial"/>
            <w:szCs w:val="20"/>
          </w:rPr>
          <w:t>Digitizing</w:t>
        </w:r>
        <w:proofErr w:type="spellEnd"/>
        <w:r w:rsidRPr="00497E81">
          <w:rPr>
            <w:rStyle w:val="Hiperpovezava"/>
            <w:rFonts w:asciiTheme="minorHAnsi" w:hAnsiTheme="minorHAnsi" w:cs="Arial"/>
            <w:szCs w:val="20"/>
          </w:rPr>
          <w:t xml:space="preserve"> </w:t>
        </w:r>
        <w:proofErr w:type="spellStart"/>
        <w:r w:rsidRPr="00497E81">
          <w:rPr>
            <w:rStyle w:val="Hiperpovezava"/>
            <w:rFonts w:asciiTheme="minorHAnsi" w:hAnsiTheme="minorHAnsi" w:cs="Arial"/>
            <w:szCs w:val="20"/>
          </w:rPr>
          <w:t>Cultural</w:t>
        </w:r>
        <w:proofErr w:type="spellEnd"/>
        <w:r w:rsidRPr="00497E81">
          <w:rPr>
            <w:rStyle w:val="Hiperpovezava"/>
            <w:rFonts w:asciiTheme="minorHAnsi" w:hAnsiTheme="minorHAnsi" w:cs="Arial"/>
            <w:szCs w:val="20"/>
          </w:rPr>
          <w:t xml:space="preserve"> </w:t>
        </w:r>
        <w:proofErr w:type="spellStart"/>
        <w:r w:rsidRPr="00497E81">
          <w:rPr>
            <w:rStyle w:val="Hiperpovezava"/>
            <w:rFonts w:asciiTheme="minorHAnsi" w:hAnsiTheme="minorHAnsi" w:cs="Arial"/>
            <w:szCs w:val="20"/>
          </w:rPr>
          <w:t>Heritage</w:t>
        </w:r>
        <w:proofErr w:type="spellEnd"/>
        <w:r w:rsidRPr="00497E81">
          <w:rPr>
            <w:rStyle w:val="Hiperpovezava"/>
            <w:rFonts w:asciiTheme="minorHAnsi" w:hAnsiTheme="minorHAnsi" w:cs="Arial"/>
            <w:szCs w:val="20"/>
          </w:rPr>
          <w:t xml:space="preserve"> </w:t>
        </w:r>
        <w:proofErr w:type="spellStart"/>
        <w:r w:rsidRPr="00497E81">
          <w:rPr>
            <w:rStyle w:val="Hiperpovezava"/>
            <w:rFonts w:asciiTheme="minorHAnsi" w:hAnsiTheme="minorHAnsi" w:cs="Arial"/>
            <w:szCs w:val="20"/>
          </w:rPr>
          <w:t>Materials</w:t>
        </w:r>
        <w:proofErr w:type="spellEnd"/>
        <w:r w:rsidRPr="00497E81">
          <w:rPr>
            <w:rStyle w:val="Hiperpovezava"/>
            <w:rFonts w:asciiTheme="minorHAnsi" w:hAnsiTheme="minorHAnsi" w:cs="Arial"/>
            <w:szCs w:val="20"/>
          </w:rPr>
          <w:t xml:space="preserve">, </w:t>
        </w:r>
        <w:proofErr w:type="spellStart"/>
        <w:r w:rsidRPr="00497E81">
          <w:rPr>
            <w:rStyle w:val="Hiperpovezava"/>
            <w:rFonts w:asciiTheme="minorHAnsi" w:hAnsiTheme="minorHAnsi" w:cs="Arial"/>
            <w:szCs w:val="20"/>
          </w:rPr>
          <w:t>Creation</w:t>
        </w:r>
        <w:proofErr w:type="spellEnd"/>
        <w:r w:rsidRPr="00497E81">
          <w:rPr>
            <w:rStyle w:val="Hiperpovezava"/>
            <w:rFonts w:asciiTheme="minorHAnsi" w:hAnsiTheme="minorHAnsi" w:cs="Arial"/>
            <w:szCs w:val="20"/>
          </w:rPr>
          <w:t xml:space="preserve"> </w:t>
        </w:r>
        <w:proofErr w:type="spellStart"/>
        <w:r w:rsidRPr="00497E81">
          <w:rPr>
            <w:rStyle w:val="Hiperpovezava"/>
            <w:rFonts w:asciiTheme="minorHAnsi" w:hAnsiTheme="minorHAnsi" w:cs="Arial"/>
            <w:szCs w:val="20"/>
          </w:rPr>
          <w:t>of</w:t>
        </w:r>
        <w:proofErr w:type="spellEnd"/>
        <w:r w:rsidRPr="00497E81">
          <w:rPr>
            <w:rStyle w:val="Hiperpovezava"/>
            <w:rFonts w:asciiTheme="minorHAnsi" w:hAnsiTheme="minorHAnsi" w:cs="Arial"/>
            <w:szCs w:val="20"/>
          </w:rPr>
          <w:t xml:space="preserve"> Raster Image </w:t>
        </w:r>
        <w:proofErr w:type="spellStart"/>
        <w:r w:rsidRPr="00497E81">
          <w:rPr>
            <w:rStyle w:val="Hiperpovezava"/>
            <w:rFonts w:asciiTheme="minorHAnsi" w:hAnsiTheme="minorHAnsi" w:cs="Arial"/>
            <w:szCs w:val="20"/>
          </w:rPr>
          <w:t>Files</w:t>
        </w:r>
        <w:proofErr w:type="spellEnd"/>
      </w:hyperlink>
      <w:r>
        <w:rPr>
          <w:rFonts w:asciiTheme="minorHAnsi" w:hAnsiTheme="minorHAnsi" w:cs="Arial"/>
          <w:color w:val="000000"/>
          <w:szCs w:val="20"/>
        </w:rPr>
        <w:t>, september 2016</w:t>
      </w:r>
    </w:p>
    <w:p w14:paraId="09DEC256" w14:textId="2ABB2D05" w:rsidR="00DA7852" w:rsidRDefault="00497E81" w:rsidP="00DA7852">
      <w:pPr>
        <w:pStyle w:val="Odstavekseznama"/>
        <w:numPr>
          <w:ilvl w:val="0"/>
          <w:numId w:val="13"/>
        </w:numPr>
        <w:rPr>
          <w:rFonts w:asciiTheme="minorHAnsi" w:hAnsiTheme="minorHAnsi" w:cs="Arial"/>
          <w:color w:val="000000"/>
          <w:szCs w:val="20"/>
        </w:rPr>
      </w:pPr>
      <w:hyperlink r:id="rId19" w:history="1">
        <w:r w:rsidR="00DA7852" w:rsidRPr="00497E81">
          <w:rPr>
            <w:rStyle w:val="Hiperpovezava"/>
            <w:rFonts w:asciiTheme="minorHAnsi" w:hAnsiTheme="minorHAnsi" w:cs="Arial"/>
            <w:szCs w:val="20"/>
          </w:rPr>
          <w:t xml:space="preserve">Metamorfoze, </w:t>
        </w:r>
        <w:proofErr w:type="spellStart"/>
        <w:r w:rsidR="00DA7852" w:rsidRPr="00497E81">
          <w:rPr>
            <w:rStyle w:val="Hiperpovezava"/>
            <w:rFonts w:asciiTheme="minorHAnsi" w:hAnsiTheme="minorHAnsi" w:cs="Arial"/>
            <w:szCs w:val="20"/>
          </w:rPr>
          <w:t>Preservation</w:t>
        </w:r>
        <w:proofErr w:type="spellEnd"/>
        <w:r w:rsidR="00DA7852" w:rsidRPr="00497E81">
          <w:rPr>
            <w:rStyle w:val="Hiperpovezava"/>
            <w:rFonts w:asciiTheme="minorHAnsi" w:hAnsiTheme="minorHAnsi" w:cs="Arial"/>
            <w:szCs w:val="20"/>
          </w:rPr>
          <w:t xml:space="preserve"> </w:t>
        </w:r>
        <w:proofErr w:type="spellStart"/>
        <w:r w:rsidR="00DA7852" w:rsidRPr="00497E81">
          <w:rPr>
            <w:rStyle w:val="Hiperpovezava"/>
            <w:rFonts w:asciiTheme="minorHAnsi" w:hAnsiTheme="minorHAnsi" w:cs="Arial"/>
            <w:szCs w:val="20"/>
          </w:rPr>
          <w:t>Imaging</w:t>
        </w:r>
        <w:proofErr w:type="spellEnd"/>
        <w:r w:rsidR="00DA7852" w:rsidRPr="00497E81">
          <w:rPr>
            <w:rStyle w:val="Hiperpovezava"/>
            <w:rFonts w:asciiTheme="minorHAnsi" w:hAnsiTheme="minorHAnsi" w:cs="Arial"/>
            <w:szCs w:val="20"/>
          </w:rPr>
          <w:t xml:space="preserve"> </w:t>
        </w:r>
        <w:proofErr w:type="spellStart"/>
        <w:r w:rsidR="00DA7852" w:rsidRPr="00497E81">
          <w:rPr>
            <w:rStyle w:val="Hiperpovezava"/>
            <w:rFonts w:asciiTheme="minorHAnsi" w:hAnsiTheme="minorHAnsi" w:cs="Arial"/>
            <w:szCs w:val="20"/>
          </w:rPr>
          <w:t>Guidelines</w:t>
        </w:r>
        <w:proofErr w:type="spellEnd"/>
        <w:r w:rsidR="00DA7852" w:rsidRPr="00497E81">
          <w:rPr>
            <w:rStyle w:val="Hiperpovezava"/>
            <w:rFonts w:asciiTheme="minorHAnsi" w:hAnsiTheme="minorHAnsi" w:cs="Arial"/>
            <w:szCs w:val="20"/>
          </w:rPr>
          <w:t xml:space="preserve"> Image </w:t>
        </w:r>
        <w:proofErr w:type="spellStart"/>
        <w:r w:rsidR="00DA7852" w:rsidRPr="00497E81">
          <w:rPr>
            <w:rStyle w:val="Hiperpovezava"/>
            <w:rFonts w:asciiTheme="minorHAnsi" w:hAnsiTheme="minorHAnsi" w:cs="Arial"/>
            <w:szCs w:val="20"/>
          </w:rPr>
          <w:t>Quality</w:t>
        </w:r>
        <w:proofErr w:type="spellEnd"/>
      </w:hyperlink>
      <w:r w:rsidR="00DA7852" w:rsidRPr="000714D0">
        <w:rPr>
          <w:rFonts w:asciiTheme="minorHAnsi" w:hAnsiTheme="minorHAnsi" w:cs="Arial"/>
          <w:color w:val="000000"/>
          <w:szCs w:val="20"/>
        </w:rPr>
        <w:t xml:space="preserve">, </w:t>
      </w:r>
      <w:r w:rsidR="00DA7852">
        <w:rPr>
          <w:rFonts w:asciiTheme="minorHAnsi" w:hAnsiTheme="minorHAnsi" w:cs="Arial"/>
          <w:color w:val="000000"/>
          <w:szCs w:val="20"/>
        </w:rPr>
        <w:t>verzija</w:t>
      </w:r>
      <w:r w:rsidR="00DA7852" w:rsidRPr="000714D0">
        <w:rPr>
          <w:rFonts w:asciiTheme="minorHAnsi" w:hAnsiTheme="minorHAnsi" w:cs="Arial"/>
          <w:color w:val="000000"/>
          <w:szCs w:val="20"/>
        </w:rPr>
        <w:t xml:space="preserve"> 1.0, </w:t>
      </w:r>
      <w:r w:rsidR="00DA7852">
        <w:rPr>
          <w:rFonts w:asciiTheme="minorHAnsi" w:hAnsiTheme="minorHAnsi" w:cs="Arial"/>
          <w:color w:val="000000"/>
          <w:szCs w:val="20"/>
        </w:rPr>
        <w:t>januar</w:t>
      </w:r>
      <w:r w:rsidR="00DA7852" w:rsidRPr="000714D0">
        <w:rPr>
          <w:rFonts w:asciiTheme="minorHAnsi" w:hAnsiTheme="minorHAnsi" w:cs="Arial"/>
          <w:color w:val="000000"/>
          <w:szCs w:val="20"/>
        </w:rPr>
        <w:t xml:space="preserve"> 2012</w:t>
      </w:r>
    </w:p>
    <w:p w14:paraId="357036A4" w14:textId="77777777" w:rsidR="00DA7852" w:rsidRPr="00F127B3" w:rsidRDefault="00DA7852" w:rsidP="00DA7852">
      <w:pPr>
        <w:pStyle w:val="Odstavekseznama"/>
        <w:numPr>
          <w:ilvl w:val="0"/>
          <w:numId w:val="13"/>
        </w:numPr>
        <w:rPr>
          <w:rFonts w:asciiTheme="minorHAnsi" w:hAnsiTheme="minorHAnsi" w:cs="Arial"/>
          <w:color w:val="000000"/>
          <w:szCs w:val="20"/>
        </w:rPr>
      </w:pPr>
      <w:r w:rsidRPr="00F127B3">
        <w:rPr>
          <w:rFonts w:asciiTheme="minorHAnsi" w:hAnsiTheme="minorHAnsi" w:cs="Arial"/>
          <w:color w:val="000000"/>
          <w:szCs w:val="20"/>
        </w:rPr>
        <w:t>P</w:t>
      </w:r>
      <w:r>
        <w:rPr>
          <w:rFonts w:asciiTheme="minorHAnsi" w:hAnsiTheme="minorHAnsi" w:cs="Arial"/>
          <w:color w:val="000000"/>
          <w:szCs w:val="20"/>
        </w:rPr>
        <w:t>ravilnik o enotnih tehnoloških zahtevah 1.0</w:t>
      </w:r>
    </w:p>
    <w:p w14:paraId="2CED1216" w14:textId="4CAC8295" w:rsidR="00DA7852" w:rsidRDefault="00DA7852" w:rsidP="00DA7852">
      <w:pPr>
        <w:pStyle w:val="Odstavekseznama"/>
        <w:numPr>
          <w:ilvl w:val="0"/>
          <w:numId w:val="13"/>
        </w:numPr>
        <w:rPr>
          <w:rFonts w:asciiTheme="minorHAnsi" w:hAnsiTheme="minorHAnsi" w:cs="Arial"/>
          <w:color w:val="000000"/>
          <w:szCs w:val="20"/>
        </w:rPr>
      </w:pPr>
      <w:r w:rsidRPr="00531B36">
        <w:rPr>
          <w:rFonts w:asciiTheme="minorHAnsi" w:hAnsiTheme="minorHAnsi" w:cs="Arial"/>
          <w:color w:val="000000"/>
          <w:szCs w:val="20"/>
        </w:rPr>
        <w:t>IFLA</w:t>
      </w:r>
      <w:r>
        <w:rPr>
          <w:rFonts w:asciiTheme="minorHAnsi" w:hAnsiTheme="minorHAnsi" w:cs="Arial"/>
          <w:color w:val="000000"/>
          <w:szCs w:val="20"/>
        </w:rPr>
        <w:t xml:space="preserve">: </w:t>
      </w:r>
      <w:hyperlink r:id="rId20" w:history="1">
        <w:proofErr w:type="spellStart"/>
        <w:r w:rsidRPr="00497E81">
          <w:rPr>
            <w:rStyle w:val="Hiperpovezava"/>
            <w:rFonts w:asciiTheme="minorHAnsi" w:hAnsiTheme="minorHAnsi" w:cs="Arial"/>
            <w:szCs w:val="20"/>
          </w:rPr>
          <w:t>Guidelines</w:t>
        </w:r>
        <w:proofErr w:type="spellEnd"/>
        <w:r w:rsidRPr="00497E81">
          <w:rPr>
            <w:rStyle w:val="Hiperpovezava"/>
            <w:rFonts w:asciiTheme="minorHAnsi" w:hAnsiTheme="minorHAnsi" w:cs="Arial"/>
            <w:szCs w:val="20"/>
          </w:rPr>
          <w:t xml:space="preserve"> </w:t>
        </w:r>
        <w:proofErr w:type="spellStart"/>
        <w:r w:rsidRPr="00497E81">
          <w:rPr>
            <w:rStyle w:val="Hiperpovezava"/>
            <w:rFonts w:asciiTheme="minorHAnsi" w:hAnsiTheme="minorHAnsi" w:cs="Arial"/>
            <w:szCs w:val="20"/>
          </w:rPr>
          <w:t>for</w:t>
        </w:r>
        <w:proofErr w:type="spellEnd"/>
        <w:r w:rsidRPr="00497E81">
          <w:rPr>
            <w:rStyle w:val="Hiperpovezava"/>
            <w:rFonts w:asciiTheme="minorHAnsi" w:hAnsiTheme="minorHAnsi" w:cs="Arial"/>
            <w:szCs w:val="20"/>
          </w:rPr>
          <w:t xml:space="preserve"> </w:t>
        </w:r>
        <w:proofErr w:type="spellStart"/>
        <w:r w:rsidRPr="00497E81">
          <w:rPr>
            <w:rStyle w:val="Hiperpovezava"/>
            <w:rFonts w:asciiTheme="minorHAnsi" w:hAnsiTheme="minorHAnsi" w:cs="Arial"/>
            <w:szCs w:val="20"/>
          </w:rPr>
          <w:t>Planning</w:t>
        </w:r>
        <w:proofErr w:type="spellEnd"/>
        <w:r w:rsidRPr="00497E81">
          <w:rPr>
            <w:rStyle w:val="Hiperpovezava"/>
            <w:rFonts w:asciiTheme="minorHAnsi" w:hAnsiTheme="minorHAnsi" w:cs="Arial"/>
            <w:szCs w:val="20"/>
          </w:rPr>
          <w:t xml:space="preserve"> </w:t>
        </w:r>
        <w:proofErr w:type="spellStart"/>
        <w:r w:rsidRPr="00497E81">
          <w:rPr>
            <w:rStyle w:val="Hiperpovezava"/>
            <w:rFonts w:asciiTheme="minorHAnsi" w:hAnsiTheme="minorHAnsi" w:cs="Arial"/>
            <w:szCs w:val="20"/>
          </w:rPr>
          <w:t>the</w:t>
        </w:r>
        <w:proofErr w:type="spellEnd"/>
        <w:r w:rsidRPr="00497E81">
          <w:rPr>
            <w:rStyle w:val="Hiperpovezava"/>
            <w:rFonts w:asciiTheme="minorHAnsi" w:hAnsiTheme="minorHAnsi" w:cs="Arial"/>
            <w:szCs w:val="20"/>
          </w:rPr>
          <w:t xml:space="preserve"> </w:t>
        </w:r>
        <w:proofErr w:type="spellStart"/>
        <w:r w:rsidRPr="00497E81">
          <w:rPr>
            <w:rStyle w:val="Hiperpovezava"/>
            <w:rFonts w:asciiTheme="minorHAnsi" w:hAnsiTheme="minorHAnsi" w:cs="Arial"/>
            <w:szCs w:val="20"/>
          </w:rPr>
          <w:t>Digitization</w:t>
        </w:r>
        <w:proofErr w:type="spellEnd"/>
        <w:r w:rsidRPr="00497E81">
          <w:rPr>
            <w:rStyle w:val="Hiperpovezava"/>
            <w:rFonts w:asciiTheme="minorHAnsi" w:hAnsiTheme="minorHAnsi" w:cs="Arial"/>
            <w:szCs w:val="20"/>
          </w:rPr>
          <w:t xml:space="preserve"> </w:t>
        </w:r>
        <w:proofErr w:type="spellStart"/>
        <w:r w:rsidRPr="00497E81">
          <w:rPr>
            <w:rStyle w:val="Hiperpovezava"/>
            <w:rFonts w:asciiTheme="minorHAnsi" w:hAnsiTheme="minorHAnsi" w:cs="Arial"/>
            <w:szCs w:val="20"/>
          </w:rPr>
          <w:t>of</w:t>
        </w:r>
        <w:proofErr w:type="spellEnd"/>
        <w:r w:rsidRPr="00497E81">
          <w:rPr>
            <w:rStyle w:val="Hiperpovezava"/>
            <w:rFonts w:asciiTheme="minorHAnsi" w:hAnsiTheme="minorHAnsi" w:cs="Arial"/>
            <w:szCs w:val="20"/>
          </w:rPr>
          <w:t xml:space="preserve"> </w:t>
        </w:r>
        <w:proofErr w:type="spellStart"/>
        <w:r w:rsidRPr="00497E81">
          <w:rPr>
            <w:rStyle w:val="Hiperpovezava"/>
            <w:rFonts w:asciiTheme="minorHAnsi" w:hAnsiTheme="minorHAnsi" w:cs="Arial"/>
            <w:szCs w:val="20"/>
          </w:rPr>
          <w:t>Rare</w:t>
        </w:r>
        <w:proofErr w:type="spellEnd"/>
        <w:r w:rsidRPr="00497E81">
          <w:rPr>
            <w:rStyle w:val="Hiperpovezava"/>
            <w:rFonts w:asciiTheme="minorHAnsi" w:hAnsiTheme="minorHAnsi" w:cs="Arial"/>
            <w:szCs w:val="20"/>
          </w:rPr>
          <w:t xml:space="preserve"> </w:t>
        </w:r>
        <w:proofErr w:type="spellStart"/>
        <w:r w:rsidRPr="00497E81">
          <w:rPr>
            <w:rStyle w:val="Hiperpovezava"/>
            <w:rFonts w:asciiTheme="minorHAnsi" w:hAnsiTheme="minorHAnsi" w:cs="Arial"/>
            <w:szCs w:val="20"/>
          </w:rPr>
          <w:t>Book</w:t>
        </w:r>
        <w:proofErr w:type="spellEnd"/>
        <w:r w:rsidRPr="00497E81">
          <w:rPr>
            <w:rStyle w:val="Hiperpovezava"/>
            <w:rFonts w:asciiTheme="minorHAnsi" w:hAnsiTheme="minorHAnsi" w:cs="Arial"/>
            <w:szCs w:val="20"/>
          </w:rPr>
          <w:t xml:space="preserve"> </w:t>
        </w:r>
        <w:proofErr w:type="spellStart"/>
        <w:r w:rsidRPr="00497E81">
          <w:rPr>
            <w:rStyle w:val="Hiperpovezava"/>
            <w:rFonts w:asciiTheme="minorHAnsi" w:hAnsiTheme="minorHAnsi" w:cs="Arial"/>
            <w:szCs w:val="20"/>
          </w:rPr>
          <w:t>and</w:t>
        </w:r>
        <w:proofErr w:type="spellEnd"/>
        <w:r w:rsidRPr="00497E81">
          <w:rPr>
            <w:rStyle w:val="Hiperpovezava"/>
            <w:rFonts w:asciiTheme="minorHAnsi" w:hAnsiTheme="minorHAnsi" w:cs="Arial"/>
            <w:szCs w:val="20"/>
          </w:rPr>
          <w:t xml:space="preserve"> </w:t>
        </w:r>
        <w:proofErr w:type="spellStart"/>
        <w:r w:rsidRPr="00497E81">
          <w:rPr>
            <w:rStyle w:val="Hiperpovezava"/>
            <w:rFonts w:asciiTheme="minorHAnsi" w:hAnsiTheme="minorHAnsi" w:cs="Arial"/>
            <w:szCs w:val="20"/>
          </w:rPr>
          <w:t>Manuscript</w:t>
        </w:r>
        <w:proofErr w:type="spellEnd"/>
        <w:r w:rsidRPr="00497E81">
          <w:rPr>
            <w:rStyle w:val="Hiperpovezava"/>
            <w:rFonts w:asciiTheme="minorHAnsi" w:hAnsiTheme="minorHAnsi" w:cs="Arial"/>
            <w:szCs w:val="20"/>
          </w:rPr>
          <w:t xml:space="preserve"> </w:t>
        </w:r>
        <w:proofErr w:type="spellStart"/>
        <w:r w:rsidRPr="00497E81">
          <w:rPr>
            <w:rStyle w:val="Hiperpovezava"/>
            <w:rFonts w:asciiTheme="minorHAnsi" w:hAnsiTheme="minorHAnsi" w:cs="Arial"/>
            <w:szCs w:val="20"/>
          </w:rPr>
          <w:t>Collections</w:t>
        </w:r>
        <w:proofErr w:type="spellEnd"/>
      </w:hyperlink>
      <w:r>
        <w:rPr>
          <w:rFonts w:asciiTheme="minorHAnsi" w:hAnsiTheme="minorHAnsi" w:cs="Arial"/>
          <w:color w:val="000000"/>
          <w:szCs w:val="20"/>
        </w:rPr>
        <w:t>, s</w:t>
      </w:r>
      <w:r w:rsidRPr="00673E02">
        <w:rPr>
          <w:rFonts w:asciiTheme="minorHAnsi" w:hAnsiTheme="minorHAnsi" w:cs="Arial"/>
          <w:color w:val="000000"/>
          <w:szCs w:val="20"/>
        </w:rPr>
        <w:t>eptember 2014</w:t>
      </w:r>
    </w:p>
    <w:p w14:paraId="0FB05328" w14:textId="12E849F0" w:rsidR="00DA7852" w:rsidRDefault="00DA7852" w:rsidP="00DA7852">
      <w:pPr>
        <w:pStyle w:val="Odstavekseznama"/>
        <w:numPr>
          <w:ilvl w:val="0"/>
          <w:numId w:val="13"/>
        </w:numPr>
        <w:rPr>
          <w:rFonts w:asciiTheme="minorHAnsi" w:hAnsiTheme="minorHAnsi" w:cs="Arial"/>
          <w:color w:val="000000"/>
          <w:szCs w:val="20"/>
        </w:rPr>
      </w:pPr>
      <w:r>
        <w:rPr>
          <w:rFonts w:asciiTheme="minorHAnsi" w:hAnsiTheme="minorHAnsi" w:cs="Arial"/>
          <w:color w:val="000000"/>
          <w:szCs w:val="20"/>
        </w:rPr>
        <w:t xml:space="preserve">IFLA, </w:t>
      </w:r>
      <w:hyperlink r:id="rId21" w:history="1">
        <w:r w:rsidRPr="00497E81">
          <w:rPr>
            <w:rStyle w:val="Hiperpovezava"/>
            <w:rFonts w:asciiTheme="minorHAnsi" w:hAnsiTheme="minorHAnsi" w:cs="Arial"/>
            <w:szCs w:val="20"/>
          </w:rPr>
          <w:t>Načela za hrambo knjižničnega gradiva in ravnanje z njim</w:t>
        </w:r>
      </w:hyperlink>
      <w:r>
        <w:rPr>
          <w:rFonts w:asciiTheme="minorHAnsi" w:hAnsiTheme="minorHAnsi" w:cs="Arial"/>
          <w:color w:val="000000"/>
          <w:szCs w:val="20"/>
        </w:rPr>
        <w:t xml:space="preserve"> </w:t>
      </w:r>
    </w:p>
    <w:p w14:paraId="7469294B" w14:textId="0162096D" w:rsidR="00497E81" w:rsidRDefault="00497E81">
      <w:pPr>
        <w:spacing w:after="0" w:line="240" w:lineRule="auto"/>
        <w:jc w:val="left"/>
        <w:rPr>
          <w:rFonts w:asciiTheme="minorHAnsi" w:hAnsiTheme="minorHAnsi" w:cs="Arial"/>
          <w:color w:val="000000"/>
          <w:szCs w:val="20"/>
        </w:rPr>
      </w:pPr>
      <w:r>
        <w:rPr>
          <w:rFonts w:asciiTheme="minorHAnsi" w:hAnsiTheme="minorHAnsi" w:cs="Arial"/>
          <w:color w:val="000000"/>
          <w:szCs w:val="20"/>
        </w:rPr>
        <w:lastRenderedPageBreak/>
        <w:br w:type="page"/>
      </w:r>
    </w:p>
    <w:p w14:paraId="3B3C046A" w14:textId="18C0E02F" w:rsidR="00BE78FB" w:rsidRDefault="00BE78FB" w:rsidP="006755F3">
      <w:pPr>
        <w:pStyle w:val="Naslov1"/>
      </w:pPr>
      <w:bookmarkStart w:id="28" w:name="_Toc59002869"/>
      <w:r>
        <w:lastRenderedPageBreak/>
        <w:t>Priloge – obrazci</w:t>
      </w:r>
      <w:bookmarkEnd w:id="28"/>
    </w:p>
    <w:tbl>
      <w:tblPr>
        <w:tblStyle w:val="Tabelamrea"/>
        <w:tblW w:w="9152" w:type="dxa"/>
        <w:tblInd w:w="5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Priloge"/>
      </w:tblPr>
      <w:tblGrid>
        <w:gridCol w:w="1356"/>
        <w:gridCol w:w="5511"/>
        <w:gridCol w:w="2285"/>
      </w:tblGrid>
      <w:tr w:rsidR="00E6140E" w:rsidRPr="00E6140E" w14:paraId="25786100" w14:textId="77777777" w:rsidTr="007F7D40">
        <w:trPr>
          <w:tblHeader/>
        </w:trPr>
        <w:tc>
          <w:tcPr>
            <w:tcW w:w="1356" w:type="dxa"/>
          </w:tcPr>
          <w:p w14:paraId="4A457185" w14:textId="7D88D1CE" w:rsidR="00E6140E" w:rsidRPr="00E6140E" w:rsidRDefault="00E6140E" w:rsidP="006755F3">
            <w:pPr>
              <w:ind w:left="0"/>
              <w:rPr>
                <w:b/>
              </w:rPr>
            </w:pPr>
            <w:r w:rsidRPr="00E6140E">
              <w:rPr>
                <w:b/>
              </w:rPr>
              <w:t>PRILOGA ŠT.</w:t>
            </w:r>
          </w:p>
        </w:tc>
        <w:tc>
          <w:tcPr>
            <w:tcW w:w="5511" w:type="dxa"/>
          </w:tcPr>
          <w:p w14:paraId="6520D29B" w14:textId="4B540A4D" w:rsidR="00E6140E" w:rsidRPr="00E6140E" w:rsidRDefault="00E6140E" w:rsidP="006755F3">
            <w:pPr>
              <w:ind w:left="0"/>
              <w:rPr>
                <w:b/>
              </w:rPr>
            </w:pPr>
            <w:r w:rsidRPr="00E6140E">
              <w:rPr>
                <w:b/>
              </w:rPr>
              <w:t>NASLOV</w:t>
            </w:r>
          </w:p>
        </w:tc>
        <w:tc>
          <w:tcPr>
            <w:tcW w:w="2285" w:type="dxa"/>
          </w:tcPr>
          <w:p w14:paraId="3BDC287D" w14:textId="77777777" w:rsidR="00E6140E" w:rsidRDefault="00E6140E" w:rsidP="00E6140E">
            <w:pPr>
              <w:ind w:left="0"/>
              <w:jc w:val="right"/>
              <w:rPr>
                <w:b/>
              </w:rPr>
            </w:pPr>
            <w:r w:rsidRPr="00E6140E">
              <w:rPr>
                <w:b/>
              </w:rPr>
              <w:t>POVEZAVA NA PRILOGO</w:t>
            </w:r>
          </w:p>
          <w:p w14:paraId="373C759A" w14:textId="11B9691B" w:rsidR="00607931" w:rsidRPr="00607931" w:rsidRDefault="00607931" w:rsidP="00607931">
            <w:pPr>
              <w:ind w:left="0"/>
              <w:jc w:val="left"/>
              <w:rPr>
                <w:b/>
                <w:i/>
                <w:u w:val="single"/>
              </w:rPr>
            </w:pPr>
            <w:r w:rsidRPr="00607931">
              <w:rPr>
                <w:b/>
                <w:i/>
                <w:sz w:val="16"/>
                <w:u w:val="single"/>
              </w:rPr>
              <w:t>Priloge so dostopne preko izvorne datoteke tega dokumenta v formatu .</w:t>
            </w:r>
            <w:proofErr w:type="spellStart"/>
            <w:r w:rsidRPr="00607931">
              <w:rPr>
                <w:b/>
                <w:i/>
                <w:sz w:val="16"/>
                <w:u w:val="single"/>
              </w:rPr>
              <w:t>docx</w:t>
            </w:r>
            <w:proofErr w:type="spellEnd"/>
            <w:r w:rsidRPr="00607931">
              <w:rPr>
                <w:b/>
                <w:i/>
                <w:sz w:val="16"/>
                <w:u w:val="single"/>
              </w:rPr>
              <w:t>, ki je priloga tega dokumenta</w:t>
            </w:r>
          </w:p>
        </w:tc>
      </w:tr>
      <w:tr w:rsidR="006755F3" w14:paraId="05D88280" w14:textId="77777777" w:rsidTr="00E6140E">
        <w:tc>
          <w:tcPr>
            <w:tcW w:w="1356" w:type="dxa"/>
          </w:tcPr>
          <w:p w14:paraId="29D2EDA1" w14:textId="56C8A8BF" w:rsidR="006755F3" w:rsidRDefault="006755F3" w:rsidP="006755F3">
            <w:pPr>
              <w:ind w:left="0"/>
            </w:pPr>
            <w:r w:rsidRPr="006755F3">
              <w:rPr>
                <w:b/>
              </w:rPr>
              <w:t>PRILOGA 1</w:t>
            </w:r>
          </w:p>
        </w:tc>
        <w:tc>
          <w:tcPr>
            <w:tcW w:w="5511" w:type="dxa"/>
          </w:tcPr>
          <w:p w14:paraId="1BF30EC2" w14:textId="00697BE2" w:rsidR="006755F3" w:rsidRDefault="006755F3" w:rsidP="006755F3">
            <w:pPr>
              <w:ind w:left="0"/>
            </w:pPr>
            <w:r>
              <w:t>Seznam gradiva za načrtovano digitalizacijo z natančnim popisom gradiva</w:t>
            </w:r>
          </w:p>
        </w:tc>
        <w:bookmarkStart w:id="29" w:name="_MON_1669614455"/>
        <w:bookmarkEnd w:id="29"/>
        <w:tc>
          <w:tcPr>
            <w:tcW w:w="2285" w:type="dxa"/>
          </w:tcPr>
          <w:p w14:paraId="5689F713" w14:textId="37E99580" w:rsidR="006755F3" w:rsidRDefault="00AF0DB6" w:rsidP="00E6140E">
            <w:pPr>
              <w:ind w:left="0"/>
              <w:jc w:val="right"/>
            </w:pPr>
            <w:r>
              <w:object w:dxaOrig="2069" w:dyaOrig="1320" w14:anchorId="0C947F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81.85pt;height:52pt" o:ole="">
                  <v:imagedata r:id="rId22" o:title=""/>
                </v:shape>
                <o:OLEObject Type="Embed" ProgID="Excel.SheetMacroEnabled.12" ShapeID="_x0000_i1030" DrawAspect="Icon" ObjectID="_1672037530" r:id="rId23"/>
              </w:object>
            </w:r>
          </w:p>
        </w:tc>
      </w:tr>
      <w:tr w:rsidR="006755F3" w14:paraId="0CF66208" w14:textId="77777777" w:rsidTr="00E6140E">
        <w:tc>
          <w:tcPr>
            <w:tcW w:w="1356" w:type="dxa"/>
          </w:tcPr>
          <w:p w14:paraId="5E131FDF" w14:textId="132DFF91" w:rsidR="006755F3" w:rsidRDefault="00E6140E" w:rsidP="006755F3">
            <w:pPr>
              <w:ind w:left="0"/>
            </w:pPr>
            <w:r w:rsidRPr="006755F3">
              <w:rPr>
                <w:b/>
              </w:rPr>
              <w:t>PRILOGA 2</w:t>
            </w:r>
          </w:p>
        </w:tc>
        <w:tc>
          <w:tcPr>
            <w:tcW w:w="5511" w:type="dxa"/>
          </w:tcPr>
          <w:p w14:paraId="1EBA90C5" w14:textId="768860A0" w:rsidR="006755F3" w:rsidRDefault="00E6140E" w:rsidP="006755F3">
            <w:pPr>
              <w:ind w:left="0"/>
            </w:pPr>
            <w:r>
              <w:t>Reverz</w:t>
            </w:r>
          </w:p>
        </w:tc>
        <w:bookmarkStart w:id="30" w:name="_MON_1669619644"/>
        <w:bookmarkEnd w:id="30"/>
        <w:tc>
          <w:tcPr>
            <w:tcW w:w="2285" w:type="dxa"/>
          </w:tcPr>
          <w:p w14:paraId="76509879" w14:textId="64DDB7DC" w:rsidR="006755F3" w:rsidRDefault="00295621" w:rsidP="00E6140E">
            <w:pPr>
              <w:ind w:left="0"/>
              <w:jc w:val="right"/>
            </w:pPr>
            <w:r>
              <w:object w:dxaOrig="1540" w:dyaOrig="997" w14:anchorId="640143C6">
                <v:shape id="_x0000_i1025" type="#_x0000_t75" style="width:77pt;height:49.85pt" o:ole="">
                  <v:imagedata r:id="rId24" o:title=""/>
                </v:shape>
                <o:OLEObject Type="Embed" ProgID="Word.Document.12" ShapeID="_x0000_i1025" DrawAspect="Icon" ObjectID="_1672037531" r:id="rId25">
                  <o:FieldCodes>\s</o:FieldCodes>
                </o:OLEObject>
              </w:object>
            </w:r>
          </w:p>
        </w:tc>
      </w:tr>
      <w:tr w:rsidR="00E6140E" w14:paraId="3FB9CD69" w14:textId="77777777" w:rsidTr="00E6140E">
        <w:tc>
          <w:tcPr>
            <w:tcW w:w="1356" w:type="dxa"/>
          </w:tcPr>
          <w:p w14:paraId="3E094141" w14:textId="281B3891" w:rsidR="00E6140E" w:rsidRPr="006755F3" w:rsidRDefault="00E6140E" w:rsidP="00960913">
            <w:pPr>
              <w:ind w:left="0"/>
              <w:rPr>
                <w:b/>
              </w:rPr>
            </w:pPr>
            <w:r w:rsidRPr="006755F3">
              <w:rPr>
                <w:b/>
              </w:rPr>
              <w:t xml:space="preserve">PRILOGA </w:t>
            </w:r>
            <w:r w:rsidR="00960913">
              <w:rPr>
                <w:b/>
              </w:rPr>
              <w:t>3</w:t>
            </w:r>
          </w:p>
        </w:tc>
        <w:tc>
          <w:tcPr>
            <w:tcW w:w="5511" w:type="dxa"/>
          </w:tcPr>
          <w:p w14:paraId="04191D87" w14:textId="506A3117" w:rsidR="00E6140E" w:rsidRDefault="00E6140E" w:rsidP="006755F3">
            <w:pPr>
              <w:ind w:left="0"/>
            </w:pPr>
            <w:r w:rsidRPr="00091F66">
              <w:t xml:space="preserve">Evidenca gradiva v </w:t>
            </w:r>
            <w:r>
              <w:t>digitali</w:t>
            </w:r>
            <w:r w:rsidRPr="00091F66">
              <w:t>zaci</w:t>
            </w:r>
            <w:r>
              <w:t>ji</w:t>
            </w:r>
            <w:r w:rsidRPr="00091F66">
              <w:t xml:space="preserve"> z zabeleženimi postopki (dnevnik)</w:t>
            </w:r>
          </w:p>
        </w:tc>
        <w:tc>
          <w:tcPr>
            <w:tcW w:w="2285" w:type="dxa"/>
          </w:tcPr>
          <w:p w14:paraId="528E7F63" w14:textId="59159FAA" w:rsidR="00960913" w:rsidRPr="00960913" w:rsidRDefault="00960913" w:rsidP="00E6140E">
            <w:pPr>
              <w:jc w:val="right"/>
            </w:pPr>
            <w:r w:rsidRPr="00960913">
              <w:object w:dxaOrig="1540" w:dyaOrig="997" w14:anchorId="5930459D">
                <v:shape id="_x0000_i1026" type="#_x0000_t75" style="width:77pt;height:49.85pt" o:ole="">
                  <v:imagedata r:id="rId26" o:title=""/>
                </v:shape>
                <o:OLEObject Type="Embed" ProgID="Excel.SheetMacroEnabled.12" ShapeID="_x0000_i1026" DrawAspect="Icon" ObjectID="_1672037532" r:id="rId27"/>
              </w:object>
            </w:r>
          </w:p>
        </w:tc>
      </w:tr>
      <w:tr w:rsidR="00E6140E" w:rsidRPr="00960913" w14:paraId="34D367D8" w14:textId="77777777" w:rsidTr="00E6140E">
        <w:tc>
          <w:tcPr>
            <w:tcW w:w="1356" w:type="dxa"/>
          </w:tcPr>
          <w:p w14:paraId="1E5DB850" w14:textId="75C9DC59" w:rsidR="00E6140E" w:rsidRPr="006755F3" w:rsidRDefault="00E6140E" w:rsidP="00960913">
            <w:pPr>
              <w:ind w:left="0"/>
              <w:rPr>
                <w:b/>
              </w:rPr>
            </w:pPr>
            <w:r w:rsidRPr="006755F3">
              <w:rPr>
                <w:b/>
              </w:rPr>
              <w:t xml:space="preserve">PRILOGA </w:t>
            </w:r>
            <w:r w:rsidR="00960913">
              <w:rPr>
                <w:b/>
              </w:rPr>
              <w:t>4</w:t>
            </w:r>
          </w:p>
        </w:tc>
        <w:tc>
          <w:tcPr>
            <w:tcW w:w="5511" w:type="dxa"/>
          </w:tcPr>
          <w:p w14:paraId="0C749475" w14:textId="36030187" w:rsidR="00E6140E" w:rsidRDefault="00E6140E" w:rsidP="006755F3">
            <w:pPr>
              <w:ind w:left="0"/>
            </w:pPr>
            <w:r>
              <w:t>Zahtevek za prenos na mrežne diske</w:t>
            </w:r>
          </w:p>
        </w:tc>
        <w:bookmarkStart w:id="31" w:name="_MON_1669619418"/>
        <w:bookmarkEnd w:id="31"/>
        <w:tc>
          <w:tcPr>
            <w:tcW w:w="2285" w:type="dxa"/>
          </w:tcPr>
          <w:p w14:paraId="6F6FF33D" w14:textId="6CEFC561" w:rsidR="00960913" w:rsidRPr="00960913" w:rsidRDefault="00960913" w:rsidP="00E6140E">
            <w:pPr>
              <w:ind w:left="0"/>
              <w:jc w:val="right"/>
            </w:pPr>
            <w:r w:rsidRPr="00960913">
              <w:object w:dxaOrig="1540" w:dyaOrig="997" w14:anchorId="375201A7">
                <v:shape id="_x0000_i1027" type="#_x0000_t75" style="width:77pt;height:49.85pt" o:ole="">
                  <v:imagedata r:id="rId28" o:title=""/>
                </v:shape>
                <o:OLEObject Type="Embed" ProgID="Word.Document.8" ShapeID="_x0000_i1027" DrawAspect="Icon" ObjectID="_1672037533" r:id="rId29">
                  <o:FieldCodes>\s</o:FieldCodes>
                </o:OLEObject>
              </w:object>
            </w:r>
          </w:p>
        </w:tc>
      </w:tr>
      <w:tr w:rsidR="00E6140E" w14:paraId="3AE31232" w14:textId="77777777" w:rsidTr="00E6140E">
        <w:tc>
          <w:tcPr>
            <w:tcW w:w="1356" w:type="dxa"/>
          </w:tcPr>
          <w:p w14:paraId="1B4B2067" w14:textId="00EDAFB7" w:rsidR="00E6140E" w:rsidRPr="006755F3" w:rsidRDefault="00E6140E" w:rsidP="00960913">
            <w:pPr>
              <w:ind w:left="0"/>
              <w:rPr>
                <w:b/>
              </w:rPr>
            </w:pPr>
            <w:r w:rsidRPr="006755F3">
              <w:rPr>
                <w:b/>
              </w:rPr>
              <w:t xml:space="preserve">PRILOGA </w:t>
            </w:r>
            <w:r w:rsidR="00960913">
              <w:rPr>
                <w:b/>
              </w:rPr>
              <w:t>5</w:t>
            </w:r>
          </w:p>
        </w:tc>
        <w:tc>
          <w:tcPr>
            <w:tcW w:w="5511" w:type="dxa"/>
          </w:tcPr>
          <w:p w14:paraId="2C26CAC3" w14:textId="7A24AFAF" w:rsidR="00E6140E" w:rsidRDefault="00E6140E" w:rsidP="006755F3">
            <w:pPr>
              <w:ind w:left="0"/>
            </w:pPr>
            <w:r>
              <w:t>Delovni nalog</w:t>
            </w:r>
          </w:p>
        </w:tc>
        <w:bookmarkStart w:id="32" w:name="_MON_1669619513"/>
        <w:bookmarkEnd w:id="32"/>
        <w:tc>
          <w:tcPr>
            <w:tcW w:w="2285" w:type="dxa"/>
          </w:tcPr>
          <w:p w14:paraId="673D6F48" w14:textId="3FB04588" w:rsidR="00E6140E" w:rsidRDefault="00960913" w:rsidP="00E6140E">
            <w:pPr>
              <w:ind w:left="0"/>
              <w:jc w:val="right"/>
            </w:pPr>
            <w:r>
              <w:object w:dxaOrig="1540" w:dyaOrig="997" w14:anchorId="59EDF614">
                <v:shape id="_x0000_i1028" type="#_x0000_t75" style="width:77pt;height:49.85pt" o:ole="">
                  <v:imagedata r:id="rId30" o:title=""/>
                </v:shape>
                <o:OLEObject Type="Embed" ProgID="Word.Document.12" ShapeID="_x0000_i1028" DrawAspect="Icon" ObjectID="_1672037534" r:id="rId31">
                  <o:FieldCodes>\s</o:FieldCodes>
                </o:OLEObject>
              </w:object>
            </w:r>
          </w:p>
        </w:tc>
      </w:tr>
      <w:tr w:rsidR="00E6140E" w14:paraId="01F3CCB6" w14:textId="77777777" w:rsidTr="00E6140E">
        <w:tc>
          <w:tcPr>
            <w:tcW w:w="1356" w:type="dxa"/>
          </w:tcPr>
          <w:p w14:paraId="3271F0D4" w14:textId="30D1ADF7" w:rsidR="00E6140E" w:rsidRPr="006755F3" w:rsidRDefault="00E6140E" w:rsidP="00960913">
            <w:pPr>
              <w:ind w:left="0"/>
              <w:rPr>
                <w:b/>
              </w:rPr>
            </w:pPr>
            <w:r w:rsidRPr="006755F3">
              <w:rPr>
                <w:b/>
              </w:rPr>
              <w:t xml:space="preserve">PRILOGA </w:t>
            </w:r>
            <w:r w:rsidR="00960913">
              <w:rPr>
                <w:b/>
              </w:rPr>
              <w:t>6</w:t>
            </w:r>
          </w:p>
        </w:tc>
        <w:tc>
          <w:tcPr>
            <w:tcW w:w="5511" w:type="dxa"/>
          </w:tcPr>
          <w:p w14:paraId="5830C21E" w14:textId="339BCFC3" w:rsidR="00E6140E" w:rsidRDefault="00E6140E" w:rsidP="006755F3">
            <w:pPr>
              <w:ind w:left="0"/>
            </w:pPr>
            <w:r>
              <w:t>Poročilo o izvedeni digitalizaciji</w:t>
            </w:r>
          </w:p>
        </w:tc>
        <w:bookmarkStart w:id="33" w:name="_MON_1669619596"/>
        <w:bookmarkEnd w:id="33"/>
        <w:bookmarkStart w:id="34" w:name="_GoBack"/>
        <w:bookmarkEnd w:id="34"/>
        <w:tc>
          <w:tcPr>
            <w:tcW w:w="2285" w:type="dxa"/>
          </w:tcPr>
          <w:p w14:paraId="6193E638" w14:textId="45359DDE" w:rsidR="00E6140E" w:rsidRDefault="00960913" w:rsidP="00E6140E">
            <w:pPr>
              <w:ind w:left="0"/>
              <w:jc w:val="right"/>
            </w:pPr>
            <w:r>
              <w:object w:dxaOrig="1540" w:dyaOrig="997" w14:anchorId="014BA6DF">
                <v:shape id="_x0000_i1029" type="#_x0000_t75" style="width:77pt;height:49.85pt" o:ole="">
                  <v:imagedata r:id="rId32" o:title=""/>
                </v:shape>
                <o:OLEObject Type="Embed" ProgID="Word.Document.12" ShapeID="_x0000_i1029" DrawAspect="Icon" ObjectID="_1672037535" r:id="rId33">
                  <o:FieldCodes>\s</o:FieldCodes>
                </o:OLEObject>
              </w:object>
            </w:r>
          </w:p>
        </w:tc>
      </w:tr>
    </w:tbl>
    <w:p w14:paraId="49AF6ABA" w14:textId="77777777" w:rsidR="006755F3" w:rsidRDefault="006755F3" w:rsidP="006755F3"/>
    <w:sectPr w:rsidR="006755F3" w:rsidSect="00CE71F1">
      <w:headerReference w:type="default" r:id="rId34"/>
      <w:footerReference w:type="default" r:id="rId35"/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8E2BB" w14:textId="77777777" w:rsidR="00967D47" w:rsidRDefault="00967D47" w:rsidP="00D072E6">
      <w:pPr>
        <w:spacing w:after="0" w:line="240" w:lineRule="auto"/>
      </w:pPr>
      <w:r>
        <w:separator/>
      </w:r>
    </w:p>
  </w:endnote>
  <w:endnote w:type="continuationSeparator" w:id="0">
    <w:p w14:paraId="544BE527" w14:textId="77777777" w:rsidR="00967D47" w:rsidRDefault="00967D47" w:rsidP="00D0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0869B" w14:textId="77777777" w:rsidR="00AF0DB6" w:rsidRDefault="00AF0DB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442E8" w14:textId="77777777" w:rsidR="00AF0DB6" w:rsidRDefault="00AF0DB6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E846B" w14:textId="651D0430" w:rsidR="00E4041B" w:rsidRDefault="00E4041B">
    <w:pPr>
      <w:pStyle w:val="Noga"/>
    </w:pPr>
    <w:r w:rsidRPr="00DC19C0">
      <w:rPr>
        <w:rFonts w:asciiTheme="majorHAnsi" w:hAnsiTheme="majorHAnsi" w:cstheme="majorHAnsi"/>
        <w:noProof/>
        <w:color w:val="4F81BD" w:themeColor="accent1"/>
        <w:lang w:eastAsia="sl-SI"/>
      </w:rPr>
      <w:drawing>
        <wp:anchor distT="0" distB="0" distL="114300" distR="114300" simplePos="0" relativeHeight="251662336" behindDoc="0" locked="0" layoutInCell="1" allowOverlap="0" wp14:anchorId="25368B1E" wp14:editId="1183F8E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9770400" cy="828000"/>
          <wp:effectExtent l="0" t="0" r="2540" b="0"/>
          <wp:wrapNone/>
          <wp:docPr id="1" name="Picture 8" descr="Barvno prelivanje" title="Slika v no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8" descr="footer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04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DF897" w14:textId="1F5B761B" w:rsidR="00E4041B" w:rsidRDefault="00E84A3E" w:rsidP="00E84A3E">
    <w:pPr>
      <w:pStyle w:val="Noga"/>
      <w:tabs>
        <w:tab w:val="clear" w:pos="4536"/>
        <w:tab w:val="clear" w:pos="9072"/>
        <w:tab w:val="left" w:pos="1204"/>
      </w:tabs>
    </w:pPr>
    <w:r w:rsidRPr="00DC19C0">
      <w:rPr>
        <w:rFonts w:asciiTheme="majorHAnsi" w:hAnsiTheme="majorHAnsi" w:cstheme="majorHAnsi"/>
        <w:noProof/>
        <w:color w:val="4F81BD" w:themeColor="accent1"/>
        <w:lang w:eastAsia="sl-SI"/>
      </w:rPr>
      <w:drawing>
        <wp:anchor distT="0" distB="0" distL="114300" distR="114300" simplePos="0" relativeHeight="251664384" behindDoc="0" locked="0" layoutInCell="1" allowOverlap="0" wp14:anchorId="2A4CC9E3" wp14:editId="1AEC02CA">
          <wp:simplePos x="0" y="0"/>
          <wp:positionH relativeFrom="page">
            <wp:posOffset>-2163064</wp:posOffset>
          </wp:positionH>
          <wp:positionV relativeFrom="page">
            <wp:posOffset>9840595</wp:posOffset>
          </wp:positionV>
          <wp:extent cx="9770400" cy="828000"/>
          <wp:effectExtent l="0" t="0" r="2540" b="0"/>
          <wp:wrapNone/>
          <wp:docPr id="3" name="Picture 8" descr="Barvno prelivanje" title="Slika v no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8" descr="footer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04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13CDC" w14:textId="77777777" w:rsidR="00967D47" w:rsidRDefault="00967D47" w:rsidP="00D072E6">
      <w:pPr>
        <w:spacing w:after="0" w:line="240" w:lineRule="auto"/>
      </w:pPr>
      <w:r>
        <w:separator/>
      </w:r>
    </w:p>
  </w:footnote>
  <w:footnote w:type="continuationSeparator" w:id="0">
    <w:p w14:paraId="12089723" w14:textId="77777777" w:rsidR="00967D47" w:rsidRDefault="00967D47" w:rsidP="00D07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0DE94" w14:textId="77777777" w:rsidR="00AF0DB6" w:rsidRDefault="00AF0DB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982F3" w14:textId="77777777" w:rsidR="00E4041B" w:rsidRDefault="00E4041B">
    <w:pPr>
      <w:pStyle w:val="Glava"/>
    </w:pPr>
  </w:p>
  <w:p w14:paraId="68B17978" w14:textId="77777777" w:rsidR="00E4041B" w:rsidRPr="00F756D7" w:rsidRDefault="00E4041B" w:rsidP="00052B4A">
    <w:pPr>
      <w:pStyle w:val="Glava"/>
      <w:rPr>
        <w:sz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38DD4" w14:textId="77777777" w:rsidR="00AF0DB6" w:rsidRDefault="00AF0DB6">
    <w:pPr>
      <w:pStyle w:val="Glav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09FA8" w14:textId="299E2C77" w:rsidR="00E4041B" w:rsidRDefault="00E4041B" w:rsidP="00451DC1">
    <w:pPr>
      <w:pStyle w:val="Glava"/>
      <w:pBdr>
        <w:bottom w:val="single" w:sz="4" w:space="1" w:color="BFBFBF" w:themeColor="background1" w:themeShade="BF"/>
      </w:pBdr>
      <w:ind w:left="0"/>
      <w:rPr>
        <w:rFonts w:asciiTheme="majorHAnsi" w:hAnsiTheme="majorHAnsi"/>
        <w:color w:val="808080" w:themeColor="background1" w:themeShade="80"/>
        <w:sz w:val="18"/>
        <w:szCs w:val="18"/>
      </w:rPr>
    </w:pPr>
    <w:r w:rsidRPr="00DA7852">
      <w:rPr>
        <w:rFonts w:asciiTheme="majorHAnsi" w:hAnsiTheme="majorHAnsi"/>
        <w:color w:val="808080" w:themeColor="background1" w:themeShade="80"/>
        <w:sz w:val="18"/>
        <w:szCs w:val="18"/>
      </w:rPr>
      <w:t xml:space="preserve">Metodologija digitalizacije arhivskega gradiva ter organizacija in plan dela </w:t>
    </w:r>
    <w:r>
      <w:rPr>
        <w:rFonts w:asciiTheme="majorHAnsi" w:hAnsiTheme="majorHAnsi"/>
        <w:color w:val="808080" w:themeColor="background1" w:themeShade="80"/>
        <w:sz w:val="18"/>
        <w:szCs w:val="18"/>
      </w:rPr>
      <w:t>C</w:t>
    </w:r>
    <w:r w:rsidRPr="00DA7852">
      <w:rPr>
        <w:rFonts w:asciiTheme="majorHAnsi" w:hAnsiTheme="majorHAnsi"/>
        <w:color w:val="808080" w:themeColor="background1" w:themeShade="80"/>
        <w:sz w:val="18"/>
        <w:szCs w:val="18"/>
      </w:rPr>
      <w:t>entra za digitali</w:t>
    </w:r>
    <w:r>
      <w:rPr>
        <w:rFonts w:asciiTheme="majorHAnsi" w:hAnsiTheme="majorHAnsi"/>
        <w:color w:val="808080" w:themeColor="background1" w:themeShade="80"/>
        <w:sz w:val="18"/>
        <w:szCs w:val="18"/>
      </w:rPr>
      <w:t>zacij</w:t>
    </w:r>
  </w:p>
  <w:p w14:paraId="6D75DEC6" w14:textId="77777777" w:rsidR="00E4041B" w:rsidRDefault="00E4041B" w:rsidP="00451DC1">
    <w:pPr>
      <w:pStyle w:val="Glava"/>
      <w:ind w:left="0"/>
      <w:rPr>
        <w:rFonts w:asciiTheme="majorHAnsi" w:hAnsiTheme="majorHAnsi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506D7"/>
    <w:multiLevelType w:val="hybridMultilevel"/>
    <w:tmpl w:val="37868BB8"/>
    <w:lvl w:ilvl="0" w:tplc="CF4C572A">
      <w:start w:val="1"/>
      <w:numFmt w:val="bullet"/>
      <w:lvlText w:val="-"/>
      <w:lvlJc w:val="left"/>
      <w:pPr>
        <w:ind w:left="191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1">
    <w:nsid w:val="13A141CF"/>
    <w:multiLevelType w:val="multilevel"/>
    <w:tmpl w:val="933CDDC4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>
    <w:nsid w:val="15D3761B"/>
    <w:multiLevelType w:val="hybridMultilevel"/>
    <w:tmpl w:val="C15EC9AA"/>
    <w:lvl w:ilvl="0" w:tplc="6D8ADD5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37" w:hanging="360"/>
      </w:pPr>
    </w:lvl>
    <w:lvl w:ilvl="2" w:tplc="0424001B" w:tentative="1">
      <w:start w:val="1"/>
      <w:numFmt w:val="lowerRoman"/>
      <w:lvlText w:val="%3."/>
      <w:lvlJc w:val="right"/>
      <w:pPr>
        <w:ind w:left="1857" w:hanging="180"/>
      </w:pPr>
    </w:lvl>
    <w:lvl w:ilvl="3" w:tplc="0424000F" w:tentative="1">
      <w:start w:val="1"/>
      <w:numFmt w:val="decimal"/>
      <w:lvlText w:val="%4."/>
      <w:lvlJc w:val="left"/>
      <w:pPr>
        <w:ind w:left="2577" w:hanging="360"/>
      </w:pPr>
    </w:lvl>
    <w:lvl w:ilvl="4" w:tplc="04240019" w:tentative="1">
      <w:start w:val="1"/>
      <w:numFmt w:val="lowerLetter"/>
      <w:lvlText w:val="%5."/>
      <w:lvlJc w:val="left"/>
      <w:pPr>
        <w:ind w:left="3297" w:hanging="360"/>
      </w:pPr>
    </w:lvl>
    <w:lvl w:ilvl="5" w:tplc="0424001B" w:tentative="1">
      <w:start w:val="1"/>
      <w:numFmt w:val="lowerRoman"/>
      <w:lvlText w:val="%6."/>
      <w:lvlJc w:val="right"/>
      <w:pPr>
        <w:ind w:left="4017" w:hanging="180"/>
      </w:pPr>
    </w:lvl>
    <w:lvl w:ilvl="6" w:tplc="0424000F" w:tentative="1">
      <w:start w:val="1"/>
      <w:numFmt w:val="decimal"/>
      <w:lvlText w:val="%7."/>
      <w:lvlJc w:val="left"/>
      <w:pPr>
        <w:ind w:left="4737" w:hanging="360"/>
      </w:pPr>
    </w:lvl>
    <w:lvl w:ilvl="7" w:tplc="04240019" w:tentative="1">
      <w:start w:val="1"/>
      <w:numFmt w:val="lowerLetter"/>
      <w:lvlText w:val="%8."/>
      <w:lvlJc w:val="left"/>
      <w:pPr>
        <w:ind w:left="5457" w:hanging="360"/>
      </w:pPr>
    </w:lvl>
    <w:lvl w:ilvl="8" w:tplc="0424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1682355D"/>
    <w:multiLevelType w:val="hybridMultilevel"/>
    <w:tmpl w:val="EC1210BA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71E186F"/>
    <w:multiLevelType w:val="hybridMultilevel"/>
    <w:tmpl w:val="FCC005C6"/>
    <w:lvl w:ilvl="0" w:tplc="38C2F5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2530F"/>
    <w:multiLevelType w:val="hybridMultilevel"/>
    <w:tmpl w:val="53D457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F35C8"/>
    <w:multiLevelType w:val="hybridMultilevel"/>
    <w:tmpl w:val="DAD81D8C"/>
    <w:lvl w:ilvl="0" w:tplc="0424000F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21E87857"/>
    <w:multiLevelType w:val="hybridMultilevel"/>
    <w:tmpl w:val="A3A8D380"/>
    <w:lvl w:ilvl="0" w:tplc="DCBEE966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37" w:hanging="360"/>
      </w:pPr>
    </w:lvl>
    <w:lvl w:ilvl="2" w:tplc="0424001B" w:tentative="1">
      <w:start w:val="1"/>
      <w:numFmt w:val="lowerRoman"/>
      <w:lvlText w:val="%3."/>
      <w:lvlJc w:val="right"/>
      <w:pPr>
        <w:ind w:left="1857" w:hanging="180"/>
      </w:pPr>
    </w:lvl>
    <w:lvl w:ilvl="3" w:tplc="0424000F" w:tentative="1">
      <w:start w:val="1"/>
      <w:numFmt w:val="decimal"/>
      <w:lvlText w:val="%4."/>
      <w:lvlJc w:val="left"/>
      <w:pPr>
        <w:ind w:left="2577" w:hanging="360"/>
      </w:pPr>
    </w:lvl>
    <w:lvl w:ilvl="4" w:tplc="04240019" w:tentative="1">
      <w:start w:val="1"/>
      <w:numFmt w:val="lowerLetter"/>
      <w:lvlText w:val="%5."/>
      <w:lvlJc w:val="left"/>
      <w:pPr>
        <w:ind w:left="3297" w:hanging="360"/>
      </w:pPr>
    </w:lvl>
    <w:lvl w:ilvl="5" w:tplc="0424001B" w:tentative="1">
      <w:start w:val="1"/>
      <w:numFmt w:val="lowerRoman"/>
      <w:lvlText w:val="%6."/>
      <w:lvlJc w:val="right"/>
      <w:pPr>
        <w:ind w:left="4017" w:hanging="180"/>
      </w:pPr>
    </w:lvl>
    <w:lvl w:ilvl="6" w:tplc="0424000F" w:tentative="1">
      <w:start w:val="1"/>
      <w:numFmt w:val="decimal"/>
      <w:lvlText w:val="%7."/>
      <w:lvlJc w:val="left"/>
      <w:pPr>
        <w:ind w:left="4737" w:hanging="360"/>
      </w:pPr>
    </w:lvl>
    <w:lvl w:ilvl="7" w:tplc="04240019" w:tentative="1">
      <w:start w:val="1"/>
      <w:numFmt w:val="lowerLetter"/>
      <w:lvlText w:val="%8."/>
      <w:lvlJc w:val="left"/>
      <w:pPr>
        <w:ind w:left="5457" w:hanging="360"/>
      </w:pPr>
    </w:lvl>
    <w:lvl w:ilvl="8" w:tplc="0424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2B575ED0"/>
    <w:multiLevelType w:val="multilevel"/>
    <w:tmpl w:val="20861BD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9">
    <w:nsid w:val="2D8A529B"/>
    <w:multiLevelType w:val="hybridMultilevel"/>
    <w:tmpl w:val="DAD81D8C"/>
    <w:lvl w:ilvl="0" w:tplc="0424000F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>
    <w:nsid w:val="2ECF7483"/>
    <w:multiLevelType w:val="hybridMultilevel"/>
    <w:tmpl w:val="B99640E6"/>
    <w:lvl w:ilvl="0" w:tplc="D502411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137" w:hanging="360"/>
      </w:pPr>
    </w:lvl>
    <w:lvl w:ilvl="2" w:tplc="0424001B" w:tentative="1">
      <w:start w:val="1"/>
      <w:numFmt w:val="lowerRoman"/>
      <w:lvlText w:val="%3."/>
      <w:lvlJc w:val="right"/>
      <w:pPr>
        <w:ind w:left="1857" w:hanging="180"/>
      </w:pPr>
    </w:lvl>
    <w:lvl w:ilvl="3" w:tplc="0424000F" w:tentative="1">
      <w:start w:val="1"/>
      <w:numFmt w:val="decimal"/>
      <w:lvlText w:val="%4."/>
      <w:lvlJc w:val="left"/>
      <w:pPr>
        <w:ind w:left="2577" w:hanging="360"/>
      </w:pPr>
    </w:lvl>
    <w:lvl w:ilvl="4" w:tplc="04240019" w:tentative="1">
      <w:start w:val="1"/>
      <w:numFmt w:val="lowerLetter"/>
      <w:lvlText w:val="%5."/>
      <w:lvlJc w:val="left"/>
      <w:pPr>
        <w:ind w:left="3297" w:hanging="360"/>
      </w:pPr>
    </w:lvl>
    <w:lvl w:ilvl="5" w:tplc="0424001B" w:tentative="1">
      <w:start w:val="1"/>
      <w:numFmt w:val="lowerRoman"/>
      <w:lvlText w:val="%6."/>
      <w:lvlJc w:val="right"/>
      <w:pPr>
        <w:ind w:left="4017" w:hanging="180"/>
      </w:pPr>
    </w:lvl>
    <w:lvl w:ilvl="6" w:tplc="0424000F" w:tentative="1">
      <w:start w:val="1"/>
      <w:numFmt w:val="decimal"/>
      <w:lvlText w:val="%7."/>
      <w:lvlJc w:val="left"/>
      <w:pPr>
        <w:ind w:left="4737" w:hanging="360"/>
      </w:pPr>
    </w:lvl>
    <w:lvl w:ilvl="7" w:tplc="04240019" w:tentative="1">
      <w:start w:val="1"/>
      <w:numFmt w:val="lowerLetter"/>
      <w:lvlText w:val="%8."/>
      <w:lvlJc w:val="left"/>
      <w:pPr>
        <w:ind w:left="5457" w:hanging="360"/>
      </w:pPr>
    </w:lvl>
    <w:lvl w:ilvl="8" w:tplc="0424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30D510DB"/>
    <w:multiLevelType w:val="hybridMultilevel"/>
    <w:tmpl w:val="95B81900"/>
    <w:lvl w:ilvl="0" w:tplc="38C2F5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26EF2"/>
    <w:multiLevelType w:val="hybridMultilevel"/>
    <w:tmpl w:val="3F540194"/>
    <w:lvl w:ilvl="0" w:tplc="0424000F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3">
    <w:nsid w:val="33904EC4"/>
    <w:multiLevelType w:val="hybridMultilevel"/>
    <w:tmpl w:val="4F1AF618"/>
    <w:lvl w:ilvl="0" w:tplc="0424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4">
    <w:nsid w:val="34C77596"/>
    <w:multiLevelType w:val="hybridMultilevel"/>
    <w:tmpl w:val="D674E146"/>
    <w:lvl w:ilvl="0" w:tplc="0424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>
    <w:nsid w:val="34C8246C"/>
    <w:multiLevelType w:val="hybridMultilevel"/>
    <w:tmpl w:val="48BCC79E"/>
    <w:lvl w:ilvl="0" w:tplc="38044B4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37" w:hanging="360"/>
      </w:pPr>
    </w:lvl>
    <w:lvl w:ilvl="2" w:tplc="0424001B" w:tentative="1">
      <w:start w:val="1"/>
      <w:numFmt w:val="lowerRoman"/>
      <w:lvlText w:val="%3."/>
      <w:lvlJc w:val="right"/>
      <w:pPr>
        <w:ind w:left="1857" w:hanging="180"/>
      </w:pPr>
    </w:lvl>
    <w:lvl w:ilvl="3" w:tplc="0424000F" w:tentative="1">
      <w:start w:val="1"/>
      <w:numFmt w:val="decimal"/>
      <w:lvlText w:val="%4."/>
      <w:lvlJc w:val="left"/>
      <w:pPr>
        <w:ind w:left="2577" w:hanging="360"/>
      </w:pPr>
    </w:lvl>
    <w:lvl w:ilvl="4" w:tplc="04240019" w:tentative="1">
      <w:start w:val="1"/>
      <w:numFmt w:val="lowerLetter"/>
      <w:lvlText w:val="%5."/>
      <w:lvlJc w:val="left"/>
      <w:pPr>
        <w:ind w:left="3297" w:hanging="360"/>
      </w:pPr>
    </w:lvl>
    <w:lvl w:ilvl="5" w:tplc="0424001B" w:tentative="1">
      <w:start w:val="1"/>
      <w:numFmt w:val="lowerRoman"/>
      <w:lvlText w:val="%6."/>
      <w:lvlJc w:val="right"/>
      <w:pPr>
        <w:ind w:left="4017" w:hanging="180"/>
      </w:pPr>
    </w:lvl>
    <w:lvl w:ilvl="6" w:tplc="0424000F" w:tentative="1">
      <w:start w:val="1"/>
      <w:numFmt w:val="decimal"/>
      <w:lvlText w:val="%7."/>
      <w:lvlJc w:val="left"/>
      <w:pPr>
        <w:ind w:left="4737" w:hanging="360"/>
      </w:pPr>
    </w:lvl>
    <w:lvl w:ilvl="7" w:tplc="04240019" w:tentative="1">
      <w:start w:val="1"/>
      <w:numFmt w:val="lowerLetter"/>
      <w:lvlText w:val="%8."/>
      <w:lvlJc w:val="left"/>
      <w:pPr>
        <w:ind w:left="5457" w:hanging="360"/>
      </w:pPr>
    </w:lvl>
    <w:lvl w:ilvl="8" w:tplc="0424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37835E39"/>
    <w:multiLevelType w:val="hybridMultilevel"/>
    <w:tmpl w:val="E38C13AA"/>
    <w:lvl w:ilvl="0" w:tplc="CF4C57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E3E40"/>
    <w:multiLevelType w:val="hybridMultilevel"/>
    <w:tmpl w:val="B22CD226"/>
    <w:lvl w:ilvl="0" w:tplc="CF4C572A">
      <w:start w:val="1"/>
      <w:numFmt w:val="bullet"/>
      <w:lvlText w:val="-"/>
      <w:lvlJc w:val="left"/>
      <w:pPr>
        <w:ind w:left="1854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3F7366D4"/>
    <w:multiLevelType w:val="hybridMultilevel"/>
    <w:tmpl w:val="FE140A22"/>
    <w:lvl w:ilvl="0" w:tplc="D83622AC">
      <w:start w:val="16"/>
      <w:numFmt w:val="bullet"/>
      <w:lvlText w:val="-"/>
      <w:lvlJc w:val="left"/>
      <w:pPr>
        <w:ind w:left="2550" w:hanging="360"/>
      </w:pPr>
      <w:rPr>
        <w:rFonts w:ascii="Calibri" w:eastAsiaTheme="minorEastAsia" w:hAnsi="Calibri" w:cs="Calibri" w:hint="default"/>
      </w:rPr>
    </w:lvl>
    <w:lvl w:ilvl="1" w:tplc="0424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9">
    <w:nsid w:val="4CA21A10"/>
    <w:multiLevelType w:val="hybridMultilevel"/>
    <w:tmpl w:val="2E90D890"/>
    <w:lvl w:ilvl="0" w:tplc="38C2F5D0">
      <w:start w:val="1"/>
      <w:numFmt w:val="bullet"/>
      <w:lvlText w:val="-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4D4107D1"/>
    <w:multiLevelType w:val="hybridMultilevel"/>
    <w:tmpl w:val="112AD610"/>
    <w:lvl w:ilvl="0" w:tplc="0424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1">
    <w:nsid w:val="5F4F2DD2"/>
    <w:multiLevelType w:val="hybridMultilevel"/>
    <w:tmpl w:val="32D46F00"/>
    <w:lvl w:ilvl="0" w:tplc="38C2F5D0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606B36C2"/>
    <w:multiLevelType w:val="hybridMultilevel"/>
    <w:tmpl w:val="EF7A9FB8"/>
    <w:lvl w:ilvl="0" w:tplc="04240011">
      <w:start w:val="1"/>
      <w:numFmt w:val="decimal"/>
      <w:lvlText w:val="%1)"/>
      <w:lvlJc w:val="left"/>
      <w:pPr>
        <w:ind w:left="776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3">
    <w:nsid w:val="639354DA"/>
    <w:multiLevelType w:val="hybridMultilevel"/>
    <w:tmpl w:val="EC38A56C"/>
    <w:lvl w:ilvl="0" w:tplc="0424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>
    <w:nsid w:val="688C04A0"/>
    <w:multiLevelType w:val="hybridMultilevel"/>
    <w:tmpl w:val="3592A364"/>
    <w:lvl w:ilvl="0" w:tplc="CF4C57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584F83"/>
    <w:multiLevelType w:val="hybridMultilevel"/>
    <w:tmpl w:val="12B620BA"/>
    <w:lvl w:ilvl="0" w:tplc="CF4C572A">
      <w:start w:val="1"/>
      <w:numFmt w:val="bullet"/>
      <w:lvlText w:val="-"/>
      <w:lvlJc w:val="left"/>
      <w:pPr>
        <w:ind w:left="1713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>
    <w:nsid w:val="743E3FA5"/>
    <w:multiLevelType w:val="hybridMultilevel"/>
    <w:tmpl w:val="9E580C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BE7D79"/>
    <w:multiLevelType w:val="hybridMultilevel"/>
    <w:tmpl w:val="304A0BDE"/>
    <w:lvl w:ilvl="0" w:tplc="BC98A804">
      <w:start w:val="1"/>
      <w:numFmt w:val="lowerLetter"/>
      <w:lvlText w:val="%1."/>
      <w:lvlJc w:val="left"/>
      <w:pPr>
        <w:ind w:left="3270" w:hanging="360"/>
      </w:pPr>
      <w:rPr>
        <w:rFonts w:asciiTheme="minorHAnsi" w:hAnsiTheme="minorHAnsi" w:hint="default"/>
      </w:rPr>
    </w:lvl>
    <w:lvl w:ilvl="1" w:tplc="04240019" w:tentative="1">
      <w:start w:val="1"/>
      <w:numFmt w:val="lowerLetter"/>
      <w:lvlText w:val="%2."/>
      <w:lvlJc w:val="left"/>
      <w:pPr>
        <w:ind w:left="3990" w:hanging="360"/>
      </w:pPr>
    </w:lvl>
    <w:lvl w:ilvl="2" w:tplc="0424001B" w:tentative="1">
      <w:start w:val="1"/>
      <w:numFmt w:val="lowerRoman"/>
      <w:lvlText w:val="%3."/>
      <w:lvlJc w:val="right"/>
      <w:pPr>
        <w:ind w:left="4710" w:hanging="180"/>
      </w:pPr>
    </w:lvl>
    <w:lvl w:ilvl="3" w:tplc="0424000F" w:tentative="1">
      <w:start w:val="1"/>
      <w:numFmt w:val="decimal"/>
      <w:lvlText w:val="%4."/>
      <w:lvlJc w:val="left"/>
      <w:pPr>
        <w:ind w:left="5430" w:hanging="360"/>
      </w:pPr>
    </w:lvl>
    <w:lvl w:ilvl="4" w:tplc="04240019" w:tentative="1">
      <w:start w:val="1"/>
      <w:numFmt w:val="lowerLetter"/>
      <w:lvlText w:val="%5."/>
      <w:lvlJc w:val="left"/>
      <w:pPr>
        <w:ind w:left="6150" w:hanging="360"/>
      </w:pPr>
    </w:lvl>
    <w:lvl w:ilvl="5" w:tplc="0424001B" w:tentative="1">
      <w:start w:val="1"/>
      <w:numFmt w:val="lowerRoman"/>
      <w:lvlText w:val="%6."/>
      <w:lvlJc w:val="right"/>
      <w:pPr>
        <w:ind w:left="6870" w:hanging="180"/>
      </w:pPr>
    </w:lvl>
    <w:lvl w:ilvl="6" w:tplc="0424000F" w:tentative="1">
      <w:start w:val="1"/>
      <w:numFmt w:val="decimal"/>
      <w:lvlText w:val="%7."/>
      <w:lvlJc w:val="left"/>
      <w:pPr>
        <w:ind w:left="7590" w:hanging="360"/>
      </w:pPr>
    </w:lvl>
    <w:lvl w:ilvl="7" w:tplc="04240019" w:tentative="1">
      <w:start w:val="1"/>
      <w:numFmt w:val="lowerLetter"/>
      <w:lvlText w:val="%8."/>
      <w:lvlJc w:val="left"/>
      <w:pPr>
        <w:ind w:left="8310" w:hanging="360"/>
      </w:pPr>
    </w:lvl>
    <w:lvl w:ilvl="8" w:tplc="0424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28">
    <w:nsid w:val="76CC4EA8"/>
    <w:multiLevelType w:val="hybridMultilevel"/>
    <w:tmpl w:val="AFEEAFD8"/>
    <w:lvl w:ilvl="0" w:tplc="0424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>
    <w:nsid w:val="7E3935C4"/>
    <w:multiLevelType w:val="multilevel"/>
    <w:tmpl w:val="DF00A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>
    <w:nsid w:val="7F5B1BA9"/>
    <w:multiLevelType w:val="hybridMultilevel"/>
    <w:tmpl w:val="304A0BDE"/>
    <w:lvl w:ilvl="0" w:tplc="BC98A804">
      <w:start w:val="1"/>
      <w:numFmt w:val="lowerLetter"/>
      <w:lvlText w:val="%1."/>
      <w:lvlJc w:val="left"/>
      <w:pPr>
        <w:ind w:left="3270" w:hanging="360"/>
      </w:pPr>
      <w:rPr>
        <w:rFonts w:asciiTheme="minorHAnsi" w:hAnsiTheme="minorHAnsi" w:hint="default"/>
      </w:rPr>
    </w:lvl>
    <w:lvl w:ilvl="1" w:tplc="04240019" w:tentative="1">
      <w:start w:val="1"/>
      <w:numFmt w:val="lowerLetter"/>
      <w:lvlText w:val="%2."/>
      <w:lvlJc w:val="left"/>
      <w:pPr>
        <w:ind w:left="3990" w:hanging="360"/>
      </w:pPr>
    </w:lvl>
    <w:lvl w:ilvl="2" w:tplc="0424001B" w:tentative="1">
      <w:start w:val="1"/>
      <w:numFmt w:val="lowerRoman"/>
      <w:lvlText w:val="%3."/>
      <w:lvlJc w:val="right"/>
      <w:pPr>
        <w:ind w:left="4710" w:hanging="180"/>
      </w:pPr>
    </w:lvl>
    <w:lvl w:ilvl="3" w:tplc="0424000F" w:tentative="1">
      <w:start w:val="1"/>
      <w:numFmt w:val="decimal"/>
      <w:lvlText w:val="%4."/>
      <w:lvlJc w:val="left"/>
      <w:pPr>
        <w:ind w:left="5430" w:hanging="360"/>
      </w:pPr>
    </w:lvl>
    <w:lvl w:ilvl="4" w:tplc="04240019" w:tentative="1">
      <w:start w:val="1"/>
      <w:numFmt w:val="lowerLetter"/>
      <w:lvlText w:val="%5."/>
      <w:lvlJc w:val="left"/>
      <w:pPr>
        <w:ind w:left="6150" w:hanging="360"/>
      </w:pPr>
    </w:lvl>
    <w:lvl w:ilvl="5" w:tplc="0424001B" w:tentative="1">
      <w:start w:val="1"/>
      <w:numFmt w:val="lowerRoman"/>
      <w:lvlText w:val="%6."/>
      <w:lvlJc w:val="right"/>
      <w:pPr>
        <w:ind w:left="6870" w:hanging="180"/>
      </w:pPr>
    </w:lvl>
    <w:lvl w:ilvl="6" w:tplc="0424000F" w:tentative="1">
      <w:start w:val="1"/>
      <w:numFmt w:val="decimal"/>
      <w:lvlText w:val="%7."/>
      <w:lvlJc w:val="left"/>
      <w:pPr>
        <w:ind w:left="7590" w:hanging="360"/>
      </w:pPr>
    </w:lvl>
    <w:lvl w:ilvl="7" w:tplc="04240019" w:tentative="1">
      <w:start w:val="1"/>
      <w:numFmt w:val="lowerLetter"/>
      <w:lvlText w:val="%8."/>
      <w:lvlJc w:val="left"/>
      <w:pPr>
        <w:ind w:left="8310" w:hanging="360"/>
      </w:pPr>
    </w:lvl>
    <w:lvl w:ilvl="8" w:tplc="0424001B" w:tentative="1">
      <w:start w:val="1"/>
      <w:numFmt w:val="lowerRoman"/>
      <w:lvlText w:val="%9."/>
      <w:lvlJc w:val="right"/>
      <w:pPr>
        <w:ind w:left="9030" w:hanging="180"/>
      </w:pPr>
    </w:lvl>
  </w:abstractNum>
  <w:num w:numId="1">
    <w:abstractNumId w:val="3"/>
  </w:num>
  <w:num w:numId="2">
    <w:abstractNumId w:val="22"/>
  </w:num>
  <w:num w:numId="3">
    <w:abstractNumId w:val="28"/>
  </w:num>
  <w:num w:numId="4">
    <w:abstractNumId w:val="25"/>
  </w:num>
  <w:num w:numId="5">
    <w:abstractNumId w:val="10"/>
  </w:num>
  <w:num w:numId="6">
    <w:abstractNumId w:val="8"/>
  </w:num>
  <w:num w:numId="7">
    <w:abstractNumId w:val="0"/>
  </w:num>
  <w:num w:numId="8">
    <w:abstractNumId w:val="24"/>
  </w:num>
  <w:num w:numId="9">
    <w:abstractNumId w:val="17"/>
  </w:num>
  <w:num w:numId="10">
    <w:abstractNumId w:val="7"/>
  </w:num>
  <w:num w:numId="11">
    <w:abstractNumId w:val="23"/>
  </w:num>
  <w:num w:numId="12">
    <w:abstractNumId w:val="26"/>
  </w:num>
  <w:num w:numId="13">
    <w:abstractNumId w:val="14"/>
  </w:num>
  <w:num w:numId="14">
    <w:abstractNumId w:val="2"/>
  </w:num>
  <w:num w:numId="15">
    <w:abstractNumId w:val="5"/>
  </w:num>
  <w:num w:numId="16">
    <w:abstractNumId w:val="20"/>
  </w:num>
  <w:num w:numId="17">
    <w:abstractNumId w:val="13"/>
  </w:num>
  <w:num w:numId="18">
    <w:abstractNumId w:val="12"/>
  </w:num>
  <w:num w:numId="19">
    <w:abstractNumId w:val="18"/>
  </w:num>
  <w:num w:numId="20">
    <w:abstractNumId w:val="30"/>
  </w:num>
  <w:num w:numId="21">
    <w:abstractNumId w:val="15"/>
  </w:num>
  <w:num w:numId="22">
    <w:abstractNumId w:val="16"/>
  </w:num>
  <w:num w:numId="23">
    <w:abstractNumId w:val="29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6"/>
  </w:num>
  <w:num w:numId="27">
    <w:abstractNumId w:val="9"/>
  </w:num>
  <w:num w:numId="28">
    <w:abstractNumId w:val="1"/>
  </w:num>
  <w:num w:numId="29">
    <w:abstractNumId w:val="19"/>
  </w:num>
  <w:num w:numId="30">
    <w:abstractNumId w:val="1"/>
  </w:num>
  <w:num w:numId="31">
    <w:abstractNumId w:val="1"/>
  </w:num>
  <w:num w:numId="32">
    <w:abstractNumId w:val="21"/>
  </w:num>
  <w:num w:numId="33">
    <w:abstractNumId w:val="4"/>
  </w:num>
  <w:num w:numId="34">
    <w:abstractNumId w:val="1"/>
  </w:num>
  <w:num w:numId="35">
    <w:abstractNumId w:val="1"/>
  </w:num>
  <w:num w:numId="36">
    <w:abstractNumId w:val="27"/>
  </w:num>
  <w:num w:numId="37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E6"/>
    <w:rsid w:val="00001C14"/>
    <w:rsid w:val="00010163"/>
    <w:rsid w:val="00024717"/>
    <w:rsid w:val="00046BAE"/>
    <w:rsid w:val="00052B4A"/>
    <w:rsid w:val="00061296"/>
    <w:rsid w:val="00063ECD"/>
    <w:rsid w:val="000714D0"/>
    <w:rsid w:val="00075958"/>
    <w:rsid w:val="000913EB"/>
    <w:rsid w:val="00091F66"/>
    <w:rsid w:val="000927BE"/>
    <w:rsid w:val="000945F8"/>
    <w:rsid w:val="000A5CE0"/>
    <w:rsid w:val="000A67A1"/>
    <w:rsid w:val="000B787C"/>
    <w:rsid w:val="000C6365"/>
    <w:rsid w:val="000D1CCB"/>
    <w:rsid w:val="000E71A2"/>
    <w:rsid w:val="000F5D0C"/>
    <w:rsid w:val="00103505"/>
    <w:rsid w:val="0012537B"/>
    <w:rsid w:val="00136923"/>
    <w:rsid w:val="001409C2"/>
    <w:rsid w:val="00147AE2"/>
    <w:rsid w:val="00157B6F"/>
    <w:rsid w:val="00166CE3"/>
    <w:rsid w:val="001726C9"/>
    <w:rsid w:val="001812C0"/>
    <w:rsid w:val="001975FD"/>
    <w:rsid w:val="001A1336"/>
    <w:rsid w:val="001B2684"/>
    <w:rsid w:val="001B3F22"/>
    <w:rsid w:val="001B6311"/>
    <w:rsid w:val="001D3B67"/>
    <w:rsid w:val="0021130C"/>
    <w:rsid w:val="00215638"/>
    <w:rsid w:val="0022044C"/>
    <w:rsid w:val="002616B1"/>
    <w:rsid w:val="0026612D"/>
    <w:rsid w:val="00271326"/>
    <w:rsid w:val="002713E6"/>
    <w:rsid w:val="00271A2D"/>
    <w:rsid w:val="002744F5"/>
    <w:rsid w:val="00281A6D"/>
    <w:rsid w:val="00295621"/>
    <w:rsid w:val="002A5E30"/>
    <w:rsid w:val="002C3A4F"/>
    <w:rsid w:val="002C4122"/>
    <w:rsid w:val="002C5C66"/>
    <w:rsid w:val="002C7426"/>
    <w:rsid w:val="002F145B"/>
    <w:rsid w:val="00310E5F"/>
    <w:rsid w:val="00323699"/>
    <w:rsid w:val="003279B9"/>
    <w:rsid w:val="00353337"/>
    <w:rsid w:val="00366598"/>
    <w:rsid w:val="00367E51"/>
    <w:rsid w:val="00375262"/>
    <w:rsid w:val="00393DA8"/>
    <w:rsid w:val="003A12CB"/>
    <w:rsid w:val="003B0E37"/>
    <w:rsid w:val="003B11F2"/>
    <w:rsid w:val="003B73D3"/>
    <w:rsid w:val="003D7BD4"/>
    <w:rsid w:val="003E37B1"/>
    <w:rsid w:val="003E5663"/>
    <w:rsid w:val="003F272D"/>
    <w:rsid w:val="003F79FD"/>
    <w:rsid w:val="004079A2"/>
    <w:rsid w:val="00410B2B"/>
    <w:rsid w:val="00410DAA"/>
    <w:rsid w:val="0044078D"/>
    <w:rsid w:val="00446360"/>
    <w:rsid w:val="00451DC1"/>
    <w:rsid w:val="0045254E"/>
    <w:rsid w:val="00461316"/>
    <w:rsid w:val="00463F78"/>
    <w:rsid w:val="004745C3"/>
    <w:rsid w:val="004909F4"/>
    <w:rsid w:val="00491BC0"/>
    <w:rsid w:val="004954D7"/>
    <w:rsid w:val="00497E81"/>
    <w:rsid w:val="004A3605"/>
    <w:rsid w:val="004C04F4"/>
    <w:rsid w:val="004C5AFE"/>
    <w:rsid w:val="004D1A5D"/>
    <w:rsid w:val="004D7E77"/>
    <w:rsid w:val="004E16C0"/>
    <w:rsid w:val="004E4C4A"/>
    <w:rsid w:val="004F3173"/>
    <w:rsid w:val="004F4AA0"/>
    <w:rsid w:val="004F7BFC"/>
    <w:rsid w:val="00503197"/>
    <w:rsid w:val="00503A4C"/>
    <w:rsid w:val="00531B36"/>
    <w:rsid w:val="005330C9"/>
    <w:rsid w:val="0055677E"/>
    <w:rsid w:val="00575708"/>
    <w:rsid w:val="00580E41"/>
    <w:rsid w:val="00585D6A"/>
    <w:rsid w:val="005B62D2"/>
    <w:rsid w:val="005C5FEA"/>
    <w:rsid w:val="005D3F83"/>
    <w:rsid w:val="005F206E"/>
    <w:rsid w:val="00607931"/>
    <w:rsid w:val="0061121C"/>
    <w:rsid w:val="006149BF"/>
    <w:rsid w:val="006208BB"/>
    <w:rsid w:val="00620935"/>
    <w:rsid w:val="00621B39"/>
    <w:rsid w:val="00621C37"/>
    <w:rsid w:val="006261B0"/>
    <w:rsid w:val="00626EE8"/>
    <w:rsid w:val="0063375B"/>
    <w:rsid w:val="00635323"/>
    <w:rsid w:val="00650449"/>
    <w:rsid w:val="006522B6"/>
    <w:rsid w:val="006522F3"/>
    <w:rsid w:val="00654173"/>
    <w:rsid w:val="00654EFA"/>
    <w:rsid w:val="00657B56"/>
    <w:rsid w:val="00673E02"/>
    <w:rsid w:val="006755F3"/>
    <w:rsid w:val="0068501A"/>
    <w:rsid w:val="00691661"/>
    <w:rsid w:val="006930FA"/>
    <w:rsid w:val="006A103A"/>
    <w:rsid w:val="006A6C4A"/>
    <w:rsid w:val="006B3F8E"/>
    <w:rsid w:val="006B633E"/>
    <w:rsid w:val="006C41D2"/>
    <w:rsid w:val="006D1453"/>
    <w:rsid w:val="006F0927"/>
    <w:rsid w:val="00704549"/>
    <w:rsid w:val="00714274"/>
    <w:rsid w:val="007409DC"/>
    <w:rsid w:val="00743F4E"/>
    <w:rsid w:val="00765B75"/>
    <w:rsid w:val="007825A4"/>
    <w:rsid w:val="007A3952"/>
    <w:rsid w:val="007B2265"/>
    <w:rsid w:val="007B38B0"/>
    <w:rsid w:val="007B6900"/>
    <w:rsid w:val="007C1D9B"/>
    <w:rsid w:val="007C4439"/>
    <w:rsid w:val="007E4391"/>
    <w:rsid w:val="007F2734"/>
    <w:rsid w:val="007F7D40"/>
    <w:rsid w:val="0080231F"/>
    <w:rsid w:val="00817CB6"/>
    <w:rsid w:val="0082445C"/>
    <w:rsid w:val="0082513D"/>
    <w:rsid w:val="00827F58"/>
    <w:rsid w:val="008307EE"/>
    <w:rsid w:val="00860846"/>
    <w:rsid w:val="00881292"/>
    <w:rsid w:val="00885313"/>
    <w:rsid w:val="00893800"/>
    <w:rsid w:val="0089456B"/>
    <w:rsid w:val="008A6F6E"/>
    <w:rsid w:val="008B0032"/>
    <w:rsid w:val="008F194B"/>
    <w:rsid w:val="008F35AA"/>
    <w:rsid w:val="0090376E"/>
    <w:rsid w:val="00905735"/>
    <w:rsid w:val="00923EB1"/>
    <w:rsid w:val="00925A10"/>
    <w:rsid w:val="00932E1D"/>
    <w:rsid w:val="00941268"/>
    <w:rsid w:val="0094277C"/>
    <w:rsid w:val="00950F91"/>
    <w:rsid w:val="009600F3"/>
    <w:rsid w:val="00960913"/>
    <w:rsid w:val="0096761D"/>
    <w:rsid w:val="00967D47"/>
    <w:rsid w:val="00982467"/>
    <w:rsid w:val="009A2972"/>
    <w:rsid w:val="009A39B3"/>
    <w:rsid w:val="009C0AA6"/>
    <w:rsid w:val="009C1D04"/>
    <w:rsid w:val="009D1A08"/>
    <w:rsid w:val="009E5551"/>
    <w:rsid w:val="009F45D3"/>
    <w:rsid w:val="00A33AAC"/>
    <w:rsid w:val="00A35656"/>
    <w:rsid w:val="00A35D7D"/>
    <w:rsid w:val="00A45E75"/>
    <w:rsid w:val="00A57D1B"/>
    <w:rsid w:val="00A92A6E"/>
    <w:rsid w:val="00AA055B"/>
    <w:rsid w:val="00AA4204"/>
    <w:rsid w:val="00AB36C7"/>
    <w:rsid w:val="00AF0DB6"/>
    <w:rsid w:val="00AF3AAC"/>
    <w:rsid w:val="00AF5A84"/>
    <w:rsid w:val="00AF6488"/>
    <w:rsid w:val="00B13713"/>
    <w:rsid w:val="00B214F3"/>
    <w:rsid w:val="00B2212F"/>
    <w:rsid w:val="00B22281"/>
    <w:rsid w:val="00B33C29"/>
    <w:rsid w:val="00B444DC"/>
    <w:rsid w:val="00B50A0A"/>
    <w:rsid w:val="00B54890"/>
    <w:rsid w:val="00B63546"/>
    <w:rsid w:val="00B706A2"/>
    <w:rsid w:val="00B76E9D"/>
    <w:rsid w:val="00B77FD0"/>
    <w:rsid w:val="00B84F8F"/>
    <w:rsid w:val="00B8673F"/>
    <w:rsid w:val="00BA42E9"/>
    <w:rsid w:val="00BB0D35"/>
    <w:rsid w:val="00BB4FDE"/>
    <w:rsid w:val="00BB785D"/>
    <w:rsid w:val="00BC6C80"/>
    <w:rsid w:val="00BD0DAF"/>
    <w:rsid w:val="00BD5AB6"/>
    <w:rsid w:val="00BD62D3"/>
    <w:rsid w:val="00BE66EE"/>
    <w:rsid w:val="00BE78FB"/>
    <w:rsid w:val="00BF23F1"/>
    <w:rsid w:val="00C0141F"/>
    <w:rsid w:val="00C03048"/>
    <w:rsid w:val="00C11B5B"/>
    <w:rsid w:val="00C14E81"/>
    <w:rsid w:val="00C217C4"/>
    <w:rsid w:val="00C34297"/>
    <w:rsid w:val="00C45ED9"/>
    <w:rsid w:val="00C54D5E"/>
    <w:rsid w:val="00C702F9"/>
    <w:rsid w:val="00C80E72"/>
    <w:rsid w:val="00C874C1"/>
    <w:rsid w:val="00C9017E"/>
    <w:rsid w:val="00C93D0B"/>
    <w:rsid w:val="00C94089"/>
    <w:rsid w:val="00CA4F5E"/>
    <w:rsid w:val="00CB05FD"/>
    <w:rsid w:val="00CB6DD0"/>
    <w:rsid w:val="00CC560E"/>
    <w:rsid w:val="00CC7A5A"/>
    <w:rsid w:val="00CE0065"/>
    <w:rsid w:val="00CE71F1"/>
    <w:rsid w:val="00CF0865"/>
    <w:rsid w:val="00D072E6"/>
    <w:rsid w:val="00D20513"/>
    <w:rsid w:val="00D26376"/>
    <w:rsid w:val="00D30593"/>
    <w:rsid w:val="00D31ED1"/>
    <w:rsid w:val="00D36EAC"/>
    <w:rsid w:val="00D430E3"/>
    <w:rsid w:val="00D56548"/>
    <w:rsid w:val="00D5766D"/>
    <w:rsid w:val="00D63E14"/>
    <w:rsid w:val="00D72A22"/>
    <w:rsid w:val="00D87BEE"/>
    <w:rsid w:val="00D91209"/>
    <w:rsid w:val="00D92763"/>
    <w:rsid w:val="00D9690E"/>
    <w:rsid w:val="00DA7852"/>
    <w:rsid w:val="00DC3AA5"/>
    <w:rsid w:val="00DD17BA"/>
    <w:rsid w:val="00DD79A8"/>
    <w:rsid w:val="00E160BF"/>
    <w:rsid w:val="00E26F4A"/>
    <w:rsid w:val="00E34AB5"/>
    <w:rsid w:val="00E3643C"/>
    <w:rsid w:val="00E4041B"/>
    <w:rsid w:val="00E46E5E"/>
    <w:rsid w:val="00E53AFD"/>
    <w:rsid w:val="00E56D52"/>
    <w:rsid w:val="00E60A8C"/>
    <w:rsid w:val="00E6140E"/>
    <w:rsid w:val="00E82BC9"/>
    <w:rsid w:val="00E84A3E"/>
    <w:rsid w:val="00E90018"/>
    <w:rsid w:val="00E93BF6"/>
    <w:rsid w:val="00EA241E"/>
    <w:rsid w:val="00EB6397"/>
    <w:rsid w:val="00EC2780"/>
    <w:rsid w:val="00EF1FD4"/>
    <w:rsid w:val="00EF591B"/>
    <w:rsid w:val="00EF6818"/>
    <w:rsid w:val="00F02524"/>
    <w:rsid w:val="00F030B6"/>
    <w:rsid w:val="00F0463E"/>
    <w:rsid w:val="00F10B41"/>
    <w:rsid w:val="00F127B3"/>
    <w:rsid w:val="00F15A37"/>
    <w:rsid w:val="00F5691A"/>
    <w:rsid w:val="00F61FAF"/>
    <w:rsid w:val="00F76D56"/>
    <w:rsid w:val="00F80049"/>
    <w:rsid w:val="00F8620B"/>
    <w:rsid w:val="00F93996"/>
    <w:rsid w:val="00FB0E5F"/>
    <w:rsid w:val="00FC395D"/>
    <w:rsid w:val="00FC7C05"/>
    <w:rsid w:val="00F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FBAB4"/>
  <w15:docId w15:val="{942F1225-A00A-4412-9B46-B7F77607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sl-SI" w:eastAsia="en-US" w:bidi="ar-SA"/>
      </w:rPr>
    </w:rPrDefault>
    <w:pPrDefault>
      <w:pPr>
        <w:ind w:lef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7852"/>
    <w:pPr>
      <w:spacing w:after="60" w:line="288" w:lineRule="auto"/>
      <w:jc w:val="both"/>
    </w:pPr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CE71F1"/>
    <w:pPr>
      <w:keepNext/>
      <w:numPr>
        <w:numId w:val="25"/>
      </w:numPr>
      <w:spacing w:before="360" w:after="120"/>
      <w:outlineLvl w:val="0"/>
    </w:pPr>
    <w:rPr>
      <w:rFonts w:eastAsiaTheme="majorEastAsia" w:cstheme="majorBidi"/>
      <w:b/>
      <w:bCs/>
      <w:caps/>
      <w:color w:val="4F81BD" w:themeColor="accent1"/>
      <w:kern w:val="32"/>
      <w:sz w:val="24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451DC1"/>
    <w:pPr>
      <w:keepNext/>
      <w:keepLines/>
      <w:numPr>
        <w:ilvl w:val="1"/>
        <w:numId w:val="25"/>
      </w:numPr>
      <w:spacing w:before="200" w:after="240"/>
      <w:outlineLvl w:val="1"/>
    </w:pPr>
    <w:rPr>
      <w:rFonts w:eastAsiaTheme="majorEastAsia" w:cstheme="majorBidi"/>
      <w:b/>
      <w:bCs/>
      <w:color w:val="4F81BD" w:themeColor="accent1"/>
      <w:sz w:val="22"/>
      <w:szCs w:val="26"/>
    </w:rPr>
  </w:style>
  <w:style w:type="paragraph" w:styleId="Naslov3">
    <w:name w:val="heading 3"/>
    <w:basedOn w:val="Navaden"/>
    <w:next w:val="Navaden"/>
    <w:link w:val="Naslov3Znak"/>
    <w:autoRedefine/>
    <w:uiPriority w:val="9"/>
    <w:unhideWhenUsed/>
    <w:qFormat/>
    <w:rsid w:val="00AA4204"/>
    <w:pPr>
      <w:keepNext/>
      <w:keepLines/>
      <w:numPr>
        <w:ilvl w:val="2"/>
        <w:numId w:val="25"/>
      </w:numPr>
      <w:spacing w:before="200" w:after="240"/>
      <w:outlineLvl w:val="2"/>
    </w:pPr>
    <w:rPr>
      <w:rFonts w:asciiTheme="majorHAnsi" w:eastAsiaTheme="majorEastAsia" w:hAnsiTheme="majorHAnsi" w:cstheme="majorBidi"/>
      <w:b/>
      <w:bCs/>
      <w:i/>
      <w:color w:val="7F7F7F" w:themeColor="text1" w:themeTint="80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9A39B3"/>
    <w:pPr>
      <w:keepNext/>
      <w:keepLines/>
      <w:numPr>
        <w:ilvl w:val="3"/>
        <w:numId w:val="2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F4AA0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F4AA0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F4AA0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F4AA0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F4AA0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E71F1"/>
    <w:rPr>
      <w:rFonts w:eastAsiaTheme="majorEastAsia" w:cstheme="majorBidi"/>
      <w:b/>
      <w:bCs/>
      <w:caps/>
      <w:color w:val="4F81BD" w:themeColor="accent1"/>
      <w:kern w:val="32"/>
      <w:szCs w:val="32"/>
    </w:rPr>
  </w:style>
  <w:style w:type="paragraph" w:styleId="Kazalovsebine1">
    <w:name w:val="toc 1"/>
    <w:basedOn w:val="Navaden"/>
    <w:next w:val="Navaden"/>
    <w:autoRedefine/>
    <w:uiPriority w:val="39"/>
    <w:unhideWhenUsed/>
    <w:rsid w:val="00691661"/>
  </w:style>
  <w:style w:type="paragraph" w:styleId="Glava">
    <w:name w:val="header"/>
    <w:basedOn w:val="Navaden"/>
    <w:link w:val="GlavaZnak"/>
    <w:uiPriority w:val="99"/>
    <w:unhideWhenUsed/>
    <w:rsid w:val="00D07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072E6"/>
  </w:style>
  <w:style w:type="paragraph" w:styleId="Noga">
    <w:name w:val="footer"/>
    <w:basedOn w:val="Navaden"/>
    <w:link w:val="NogaZnak"/>
    <w:uiPriority w:val="99"/>
    <w:unhideWhenUsed/>
    <w:rsid w:val="00D07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072E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7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72E6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D07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aliases w:val="Odstavek seznama_IP,Seznam_IP_1"/>
    <w:basedOn w:val="Navaden"/>
    <w:link w:val="OdstavekseznamaZnak"/>
    <w:uiPriority w:val="34"/>
    <w:qFormat/>
    <w:rsid w:val="00D072E6"/>
    <w:pPr>
      <w:ind w:left="720"/>
      <w:contextualSpacing/>
    </w:pPr>
  </w:style>
  <w:style w:type="paragraph" w:customStyle="1" w:styleId="Default">
    <w:name w:val="Default"/>
    <w:rsid w:val="001726C9"/>
    <w:pPr>
      <w:autoSpaceDE w:val="0"/>
      <w:autoSpaceDN w:val="0"/>
      <w:adjustRightInd w:val="0"/>
      <w:ind w:left="0"/>
    </w:pPr>
    <w:rPr>
      <w:rFonts w:eastAsiaTheme="minorHAnsi" w:cs="Calibri"/>
      <w:color w:val="000000"/>
    </w:rPr>
  </w:style>
  <w:style w:type="character" w:customStyle="1" w:styleId="Naslov2Znak">
    <w:name w:val="Naslov 2 Znak"/>
    <w:basedOn w:val="Privzetapisavaodstavka"/>
    <w:link w:val="Naslov2"/>
    <w:uiPriority w:val="9"/>
    <w:rsid w:val="00451DC1"/>
    <w:rPr>
      <w:rFonts w:eastAsiaTheme="majorEastAsia" w:cstheme="majorBidi"/>
      <w:b/>
      <w:bCs/>
      <w:color w:val="4F81BD" w:themeColor="accent1"/>
      <w:sz w:val="22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AA4204"/>
    <w:rPr>
      <w:rFonts w:asciiTheme="majorHAnsi" w:eastAsiaTheme="majorEastAsia" w:hAnsiTheme="majorHAnsi" w:cstheme="majorBidi"/>
      <w:b/>
      <w:bCs/>
      <w:i/>
      <w:color w:val="7F7F7F" w:themeColor="text1" w:themeTint="80"/>
      <w:sz w:val="20"/>
    </w:rPr>
  </w:style>
  <w:style w:type="table" w:styleId="Svetlosenenjepoudarek1">
    <w:name w:val="Light Shading Accent 1"/>
    <w:basedOn w:val="Navadnatabela"/>
    <w:uiPriority w:val="60"/>
    <w:rsid w:val="00F61FA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amreapoudarek1">
    <w:name w:val="Light Grid Accent 1"/>
    <w:basedOn w:val="Navadnatabela"/>
    <w:uiPriority w:val="62"/>
    <w:rsid w:val="00F61FA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slov4Znak">
    <w:name w:val="Naslov 4 Znak"/>
    <w:basedOn w:val="Privzetapisavaodstavka"/>
    <w:link w:val="Naslov4"/>
    <w:uiPriority w:val="9"/>
    <w:rsid w:val="009A39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2616B1"/>
    <w:pPr>
      <w:keepLines/>
      <w:spacing w:before="480" w:after="0" w:line="276" w:lineRule="auto"/>
      <w:ind w:left="0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eastAsia="sl-SI"/>
    </w:rPr>
  </w:style>
  <w:style w:type="paragraph" w:styleId="Kazalovsebine2">
    <w:name w:val="toc 2"/>
    <w:basedOn w:val="Navaden"/>
    <w:next w:val="Navaden"/>
    <w:autoRedefine/>
    <w:uiPriority w:val="39"/>
    <w:unhideWhenUsed/>
    <w:rsid w:val="00621C37"/>
    <w:pPr>
      <w:tabs>
        <w:tab w:val="left" w:pos="660"/>
        <w:tab w:val="right" w:leader="dot" w:pos="9061"/>
      </w:tabs>
      <w:spacing w:after="100"/>
      <w:ind w:left="240"/>
    </w:pPr>
  </w:style>
  <w:style w:type="paragraph" w:styleId="Kazalovsebine3">
    <w:name w:val="toc 3"/>
    <w:basedOn w:val="Navaden"/>
    <w:next w:val="Navaden"/>
    <w:autoRedefine/>
    <w:uiPriority w:val="39"/>
    <w:unhideWhenUsed/>
    <w:rsid w:val="002616B1"/>
    <w:pPr>
      <w:spacing w:after="100"/>
      <w:ind w:left="480"/>
    </w:pPr>
  </w:style>
  <w:style w:type="character" w:styleId="Hiperpovezava">
    <w:name w:val="Hyperlink"/>
    <w:basedOn w:val="Privzetapisavaodstavka"/>
    <w:uiPriority w:val="99"/>
    <w:unhideWhenUsed/>
    <w:rsid w:val="002616B1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6208B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208B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208B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208B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208BB"/>
    <w:rPr>
      <w:b/>
      <w:bCs/>
      <w:sz w:val="20"/>
      <w:szCs w:val="20"/>
    </w:rPr>
  </w:style>
  <w:style w:type="paragraph" w:styleId="Brezrazmikov">
    <w:name w:val="No Spacing"/>
    <w:link w:val="BrezrazmikovZnak"/>
    <w:uiPriority w:val="1"/>
    <w:qFormat/>
    <w:rsid w:val="00052B4A"/>
    <w:pPr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2B4A"/>
    <w:rPr>
      <w:rFonts w:asciiTheme="minorHAnsi" w:eastAsiaTheme="minorEastAsia" w:hAnsiTheme="minorHAnsi" w:cstheme="minorBidi"/>
      <w:sz w:val="22"/>
      <w:szCs w:val="22"/>
    </w:rPr>
  </w:style>
  <w:style w:type="character" w:customStyle="1" w:styleId="OdstavekseznamaZnak">
    <w:name w:val="Odstavek seznama Znak"/>
    <w:aliases w:val="Odstavek seznama_IP Znak,Seznam_IP_1 Znak"/>
    <w:basedOn w:val="Privzetapisavaodstavka"/>
    <w:link w:val="Odstavekseznama"/>
    <w:uiPriority w:val="34"/>
    <w:locked/>
    <w:rsid w:val="00052B4A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54EFA"/>
    <w:pPr>
      <w:spacing w:after="0"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54EF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54EFA"/>
    <w:rPr>
      <w:vertAlign w:val="superscript"/>
    </w:rPr>
  </w:style>
  <w:style w:type="paragraph" w:styleId="Revizija">
    <w:name w:val="Revision"/>
    <w:hidden/>
    <w:uiPriority w:val="99"/>
    <w:semiHidden/>
    <w:rsid w:val="00D5766D"/>
    <w:pPr>
      <w:ind w:left="0"/>
    </w:pPr>
  </w:style>
  <w:style w:type="paragraph" w:customStyle="1" w:styleId="Odsek">
    <w:name w:val="Odsek"/>
    <w:basedOn w:val="Navaden"/>
    <w:uiPriority w:val="2"/>
    <w:qFormat/>
    <w:rsid w:val="004F4AA0"/>
    <w:pPr>
      <w:spacing w:before="200" w:after="0"/>
      <w:ind w:left="284"/>
      <w:contextualSpacing/>
    </w:pPr>
    <w:rPr>
      <w:rFonts w:ascii="Cambria" w:eastAsia="Times New Roman" w:hAnsi="Cambria"/>
      <w:caps/>
      <w:noProof/>
      <w:color w:val="000000"/>
      <w:spacing w:val="10"/>
      <w:szCs w:val="20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DA7852"/>
    <w:pPr>
      <w:spacing w:before="360" w:after="120" w:line="240" w:lineRule="auto"/>
      <w:contextualSpacing/>
    </w:pPr>
    <w:rPr>
      <w:rFonts w:eastAsiaTheme="majorEastAsia" w:cstheme="majorBidi"/>
      <w:b/>
      <w:caps/>
      <w:spacing w:val="-10"/>
      <w:kern w:val="28"/>
      <w:sz w:val="2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A7852"/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F4AA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F4A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F4A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F4A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F4A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temnamrea5">
    <w:name w:val="Grid Table 5 Dark"/>
    <w:basedOn w:val="Navadnatabela"/>
    <w:uiPriority w:val="50"/>
    <w:rsid w:val="0006129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www.digitizationguidelines.gov/guidelines/FADGI%20Federal%20%20Agencies%20Digital%20Guidelines%20Initiative-2016%20Final_rev1.pdf" TargetMode="External"/><Relationship Id="rId26" Type="http://schemas.openxmlformats.org/officeDocument/2006/relationships/image" Target="media/image7.emf"/><Relationship Id="rId3" Type="http://schemas.openxmlformats.org/officeDocument/2006/relationships/numbering" Target="numbering.xml"/><Relationship Id="rId21" Type="http://schemas.openxmlformats.org/officeDocument/2006/relationships/hyperlink" Target="https://www.ifla.org/files/assets/pac/ipi/ipi1-sl.pdf" TargetMode="External"/><Relationship Id="rId34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package" Target="embeddings/Microsoft_Wordov_dokument2.docx"/><Relationship Id="rId33" Type="http://schemas.openxmlformats.org/officeDocument/2006/relationships/package" Target="embeddings/Microsoft_Wordov_dokument5.docx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ifla.org/files/assets/rare-books-and-manuscripts/rbms-guidelines/guidelines-for-planning-digitization.pdf" TargetMode="External"/><Relationship Id="rId29" Type="http://schemas.openxmlformats.org/officeDocument/2006/relationships/oleObject" Target="embeddings/Dokument_programov_Microsoft_Word_97___20031.doc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6.emf"/><Relationship Id="rId32" Type="http://schemas.openxmlformats.org/officeDocument/2006/relationships/image" Target="media/image10.emf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package" Target="embeddings/Microsoft_Excelov_delovni_list_z_omogo_enimi_makri1.xlsm"/><Relationship Id="rId28" Type="http://schemas.openxmlformats.org/officeDocument/2006/relationships/image" Target="media/image8.emf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www.metamorfoze.nl/sites/default/files/publicatie_documenten/Metamorfoze_Preservation_Imaging_Guidelines_1.0.pdf" TargetMode="External"/><Relationship Id="rId31" Type="http://schemas.openxmlformats.org/officeDocument/2006/relationships/package" Target="embeddings/Microsoft_Wordov_dokument4.docx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image" Target="media/image5.emf"/><Relationship Id="rId27" Type="http://schemas.openxmlformats.org/officeDocument/2006/relationships/package" Target="embeddings/Microsoft_Excelov_delovni_list_z_omogo_enimi_makri3.xlsm"/><Relationship Id="rId30" Type="http://schemas.openxmlformats.org/officeDocument/2006/relationships/image" Target="media/image9.emf"/><Relationship Id="rId35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2020-12-16T00:00:00</PublishDate>
  <Abstract/>
  <CompanyAddress>VERZIJA DOKUMENTA 1.4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6F330E-CAD3-4BE3-9D2D-D74C022BB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4049</Words>
  <Characters>23084</Characters>
  <Application>Microsoft Office Word</Application>
  <DocSecurity>0</DocSecurity>
  <Lines>192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Pfajfar</dc:creator>
  <cp:keywords/>
  <dc:description/>
  <cp:lastModifiedBy>Gregor Jenus</cp:lastModifiedBy>
  <cp:revision>14</cp:revision>
  <cp:lastPrinted>2021-01-13T09:04:00Z</cp:lastPrinted>
  <dcterms:created xsi:type="dcterms:W3CDTF">2020-12-16T09:18:00Z</dcterms:created>
  <dcterms:modified xsi:type="dcterms:W3CDTF">2021-01-13T09:05:00Z</dcterms:modified>
</cp:coreProperties>
</file>