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6E" w:rsidRDefault="00137352">
      <w:pPr>
        <w:pStyle w:val="Glava"/>
        <w:tabs>
          <w:tab w:val="clear" w:pos="4536"/>
        </w:tabs>
        <w:ind w:left="-142" w:hanging="284"/>
        <w:rPr>
          <w:rFonts w:ascii="Arial" w:hAnsi="Arial" w:cs="Arial"/>
          <w:sz w:val="20"/>
          <w:szCs w:val="20"/>
          <w:lang w:val="sv-SE"/>
        </w:rPr>
      </w:pPr>
      <w:bookmarkStart w:id="0" w:name="_GoBack"/>
      <w:r>
        <w:rPr>
          <w:noProof/>
          <w:lang w:eastAsia="sl-SI"/>
        </w:rPr>
        <w:drawing>
          <wp:inline distT="0" distB="0" distL="0" distR="0">
            <wp:extent cx="2164080" cy="425450"/>
            <wp:effectExtent l="0" t="0" r="7620" b="0"/>
            <wp:docPr id="1" name="Slika 1" descr="Republika SLovenija&#10;Ministrstvo za kulturo" title="Logotim misnistr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25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1E6E" w:rsidRDefault="00D91E6E">
      <w:pPr>
        <w:pStyle w:val="Glava"/>
        <w:tabs>
          <w:tab w:val="clear" w:pos="4536"/>
        </w:tabs>
        <w:ind w:left="-142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           ARHIV REPUBLIKE SLOVENIJE</w:t>
      </w:r>
    </w:p>
    <w:p w:rsidR="00D91E6E" w:rsidRDefault="00D91E6E">
      <w:pPr>
        <w:pStyle w:val="Glava"/>
        <w:tabs>
          <w:tab w:val="clear" w:pos="4536"/>
          <w:tab w:val="left" w:pos="5103"/>
        </w:tabs>
        <w:ind w:left="-142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          Zvezdarska 1, 1127 Ljubljana</w:t>
      </w:r>
      <w:r>
        <w:rPr>
          <w:rFonts w:ascii="Arial" w:hAnsi="Arial" w:cs="Arial"/>
          <w:sz w:val="24"/>
          <w:szCs w:val="24"/>
          <w:lang w:val="sv-SE"/>
        </w:rPr>
        <w:tab/>
      </w:r>
    </w:p>
    <w:p w:rsidR="00D91E6E" w:rsidRDefault="00D91E6E">
      <w:pPr>
        <w:spacing w:after="0" w:line="100" w:lineRule="atLeast"/>
        <w:rPr>
          <w:rFonts w:ascii="Arial" w:hAnsi="Arial" w:cs="Arial"/>
          <w:b/>
          <w:sz w:val="24"/>
          <w:szCs w:val="24"/>
          <w:lang w:val="sv-SE"/>
        </w:rPr>
      </w:pPr>
    </w:p>
    <w:p w:rsidR="00D91E6E" w:rsidRDefault="00D91E6E">
      <w:pPr>
        <w:spacing w:after="0" w:line="100" w:lineRule="atLeast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:rsidR="00D91E6E" w:rsidRDefault="00D91E6E">
      <w:pPr>
        <w:spacing w:after="0" w:line="100" w:lineRule="atLeast"/>
        <w:jc w:val="center"/>
        <w:rPr>
          <w:rFonts w:ascii="Arial" w:hAnsi="Arial" w:cs="Arial"/>
          <w:b/>
          <w:sz w:val="26"/>
          <w:szCs w:val="26"/>
          <w:lang w:val="sv-SE"/>
        </w:rPr>
      </w:pPr>
    </w:p>
    <w:p w:rsidR="00D91E6E" w:rsidRDefault="00D91E6E">
      <w:pPr>
        <w:spacing w:after="0" w:line="100" w:lineRule="atLeast"/>
        <w:jc w:val="center"/>
        <w:rPr>
          <w:rFonts w:ascii="Arial" w:hAnsi="Arial" w:cs="Arial"/>
          <w:b/>
          <w:sz w:val="26"/>
          <w:szCs w:val="26"/>
          <w:lang w:val="sv-SE"/>
        </w:rPr>
      </w:pPr>
      <w:r>
        <w:rPr>
          <w:rFonts w:ascii="Arial" w:hAnsi="Arial" w:cs="Arial"/>
          <w:b/>
          <w:sz w:val="26"/>
          <w:szCs w:val="26"/>
          <w:lang w:val="sv-SE"/>
        </w:rPr>
        <w:t>Vabimo vas na redno mesečno predavanje</w:t>
      </w:r>
    </w:p>
    <w:p w:rsidR="00D91E6E" w:rsidRDefault="00D91E6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26"/>
          <w:szCs w:val="26"/>
          <w:lang w:val="sv-SE"/>
        </w:rPr>
        <w:t>z naslovom</w:t>
      </w:r>
    </w:p>
    <w:p w:rsidR="00D91E6E" w:rsidRPr="00B429B7" w:rsidRDefault="00D91E6E">
      <w:pPr>
        <w:spacing w:after="0" w:line="100" w:lineRule="atLeast"/>
        <w:jc w:val="center"/>
        <w:rPr>
          <w:rFonts w:ascii="Arial" w:hAnsi="Arial" w:cs="Arial"/>
          <w:bCs/>
          <w:color w:val="000000"/>
          <w:sz w:val="32"/>
          <w:szCs w:val="32"/>
          <w:lang w:val="sv-SE"/>
        </w:rPr>
      </w:pPr>
      <w:r w:rsidRPr="00B429B7">
        <w:rPr>
          <w:rFonts w:ascii="Times New Roman" w:hAnsi="Times New Roman" w:cs="Times New Roman"/>
          <w:b/>
          <w:color w:val="FF0000"/>
          <w:sz w:val="32"/>
          <w:szCs w:val="32"/>
        </w:rPr>
        <w:t>Socialni položaj duhovščine na Slovenskem med obema vojnama</w:t>
      </w:r>
    </w:p>
    <w:p w:rsidR="00D91E6E" w:rsidRDefault="00D91E6E">
      <w:pPr>
        <w:spacing w:after="0" w:line="100" w:lineRule="atLeast"/>
        <w:jc w:val="center"/>
        <w:rPr>
          <w:rFonts w:ascii="Arial" w:hAnsi="Arial" w:cs="Arial"/>
          <w:bCs/>
          <w:color w:val="000000"/>
          <w:sz w:val="26"/>
          <w:szCs w:val="26"/>
          <w:lang w:val="sv-SE"/>
        </w:rPr>
      </w:pPr>
    </w:p>
    <w:p w:rsidR="00D91E6E" w:rsidRDefault="00D91E6E">
      <w:pPr>
        <w:spacing w:after="0" w:line="100" w:lineRule="atLeast"/>
        <w:jc w:val="center"/>
        <w:rPr>
          <w:rFonts w:ascii="Arial" w:hAnsi="Arial" w:cs="Arial"/>
          <w:bCs/>
          <w:color w:val="000000"/>
          <w:sz w:val="26"/>
          <w:szCs w:val="26"/>
          <w:lang w:val="sv-SE"/>
        </w:rPr>
      </w:pPr>
    </w:p>
    <w:p w:rsidR="00D91E6E" w:rsidRDefault="00D91E6E">
      <w:pPr>
        <w:spacing w:after="0" w:line="100" w:lineRule="atLeast"/>
        <w:jc w:val="center"/>
        <w:rPr>
          <w:rFonts w:ascii="Arial" w:hAnsi="Arial" w:cs="Arial"/>
          <w:sz w:val="26"/>
          <w:szCs w:val="26"/>
          <w:lang w:val="sv-SE"/>
        </w:rPr>
      </w:pPr>
      <w:r>
        <w:rPr>
          <w:rFonts w:ascii="Arial" w:hAnsi="Arial" w:cs="Arial"/>
          <w:sz w:val="26"/>
          <w:szCs w:val="26"/>
          <w:lang w:val="sv-SE"/>
        </w:rPr>
        <w:t xml:space="preserve">Predavanje bo v </w:t>
      </w:r>
      <w:r w:rsidR="004A1F85">
        <w:rPr>
          <w:rFonts w:ascii="Arial" w:hAnsi="Arial" w:cs="Arial"/>
          <w:sz w:val="26"/>
          <w:szCs w:val="26"/>
          <w:lang w:val="sv-SE"/>
        </w:rPr>
        <w:t>četrtek</w:t>
      </w:r>
      <w:r>
        <w:rPr>
          <w:rFonts w:ascii="Arial" w:hAnsi="Arial" w:cs="Arial"/>
          <w:sz w:val="26"/>
          <w:szCs w:val="26"/>
          <w:lang w:val="sv-SE"/>
        </w:rPr>
        <w:t>,</w:t>
      </w:r>
      <w:r>
        <w:rPr>
          <w:rFonts w:ascii="Arial" w:hAnsi="Arial" w:cs="Arial"/>
          <w:b/>
          <w:sz w:val="26"/>
          <w:szCs w:val="26"/>
          <w:lang w:val="sv-SE"/>
        </w:rPr>
        <w:t xml:space="preserve"> 11. maja 2023 ob 13. uri</w:t>
      </w:r>
      <w:r>
        <w:rPr>
          <w:rFonts w:ascii="Arial" w:hAnsi="Arial" w:cs="Arial"/>
          <w:sz w:val="26"/>
          <w:szCs w:val="26"/>
          <w:lang w:val="sv-SE"/>
        </w:rPr>
        <w:t xml:space="preserve"> </w:t>
      </w:r>
    </w:p>
    <w:p w:rsidR="00D91E6E" w:rsidRDefault="00D91E6E">
      <w:pPr>
        <w:spacing w:after="0" w:line="100" w:lineRule="atLeast"/>
        <w:jc w:val="center"/>
        <w:rPr>
          <w:rFonts w:ascii="Arial" w:hAnsi="Arial" w:cs="Arial"/>
          <w:sz w:val="26"/>
          <w:szCs w:val="26"/>
          <w:lang w:val="sv-SE"/>
        </w:rPr>
      </w:pPr>
      <w:r>
        <w:rPr>
          <w:rFonts w:ascii="Arial" w:hAnsi="Arial" w:cs="Arial"/>
          <w:sz w:val="26"/>
          <w:szCs w:val="26"/>
          <w:lang w:val="sv-SE"/>
        </w:rPr>
        <w:t>v prvem nadstropju Arhiva RS na Zvezdarski 1 v Ljubljani.</w:t>
      </w:r>
    </w:p>
    <w:p w:rsidR="00D91E6E" w:rsidRDefault="00D91E6E">
      <w:pPr>
        <w:spacing w:after="0" w:line="100" w:lineRule="atLeast"/>
        <w:jc w:val="center"/>
        <w:rPr>
          <w:rFonts w:ascii="Arial" w:hAnsi="Arial" w:cs="Arial"/>
          <w:sz w:val="26"/>
          <w:szCs w:val="26"/>
          <w:lang w:val="sv-SE"/>
        </w:rPr>
      </w:pPr>
    </w:p>
    <w:p w:rsidR="00D91E6E" w:rsidRDefault="00D91E6E">
      <w:pPr>
        <w:spacing w:after="0" w:line="100" w:lineRule="atLeast"/>
        <w:jc w:val="center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6"/>
          <w:szCs w:val="26"/>
          <w:lang w:val="sv-SE"/>
        </w:rPr>
        <w:t>Predaval bo</w:t>
      </w:r>
      <w:r>
        <w:rPr>
          <w:rFonts w:ascii="Arial" w:hAnsi="Arial" w:cs="Arial"/>
          <w:b/>
          <w:sz w:val="26"/>
          <w:szCs w:val="26"/>
          <w:lang w:val="sv-SE"/>
        </w:rPr>
        <w:t xml:space="preserve"> dr. Boštjan Guček</w:t>
      </w:r>
      <w:r>
        <w:rPr>
          <w:rFonts w:ascii="Arial" w:hAnsi="Arial" w:cs="Arial"/>
          <w:sz w:val="26"/>
          <w:szCs w:val="26"/>
          <w:lang w:val="sv-SE"/>
        </w:rPr>
        <w:t>.</w:t>
      </w:r>
    </w:p>
    <w:p w:rsidR="00D91E6E" w:rsidRDefault="00D91E6E">
      <w:pPr>
        <w:spacing w:after="0" w:line="100" w:lineRule="atLeast"/>
        <w:rPr>
          <w:rFonts w:ascii="Arial" w:hAnsi="Arial" w:cs="Arial"/>
          <w:sz w:val="24"/>
          <w:szCs w:val="24"/>
          <w:lang w:val="sv-SE"/>
        </w:rPr>
      </w:pPr>
    </w:p>
    <w:p w:rsidR="00D91E6E" w:rsidRDefault="00D91E6E">
      <w:pPr>
        <w:spacing w:after="0" w:line="100" w:lineRule="atLeast"/>
        <w:rPr>
          <w:rFonts w:ascii="Arial" w:hAnsi="Arial" w:cs="Arial"/>
          <w:sz w:val="24"/>
          <w:szCs w:val="24"/>
          <w:lang w:val="sv-SE"/>
        </w:rPr>
      </w:pPr>
    </w:p>
    <w:p w:rsidR="00D91E6E" w:rsidRPr="009E0086" w:rsidRDefault="00D91E6E">
      <w:pPr>
        <w:spacing w:after="0" w:line="100" w:lineRule="atLeast"/>
        <w:jc w:val="both"/>
        <w:rPr>
          <w:rFonts w:ascii="Arial" w:hAnsi="Arial" w:cs="Arial"/>
          <w:sz w:val="48"/>
          <w:szCs w:val="48"/>
          <w:u w:val="single"/>
          <w:lang w:val="sv-SE"/>
        </w:rPr>
      </w:pPr>
    </w:p>
    <w:p w:rsidR="00D91E6E" w:rsidRPr="000C6963" w:rsidRDefault="00D91E6E">
      <w:pPr>
        <w:spacing w:after="0" w:line="100" w:lineRule="atLeast"/>
        <w:jc w:val="both"/>
        <w:rPr>
          <w:rFonts w:ascii="Arial" w:hAnsi="Arial" w:cs="Arial"/>
          <w:sz w:val="23"/>
          <w:szCs w:val="23"/>
          <w:lang w:val="sv-SE"/>
        </w:rPr>
      </w:pPr>
      <w:r w:rsidRPr="000C6963">
        <w:rPr>
          <w:rFonts w:ascii="Arial" w:hAnsi="Arial" w:cs="Arial"/>
          <w:sz w:val="23"/>
          <w:szCs w:val="23"/>
          <w:u w:val="single"/>
          <w:lang w:val="sv-SE"/>
        </w:rPr>
        <w:t>O vsebini:</w:t>
      </w:r>
    </w:p>
    <w:p w:rsidR="00D91E6E" w:rsidRPr="000C6963" w:rsidRDefault="00D91E6E">
      <w:pPr>
        <w:spacing w:after="0" w:line="100" w:lineRule="atLeast"/>
        <w:jc w:val="both"/>
        <w:rPr>
          <w:rFonts w:ascii="Arial" w:hAnsi="Arial" w:cs="Arial"/>
          <w:sz w:val="23"/>
          <w:szCs w:val="23"/>
          <w:lang w:val="sv-SE"/>
        </w:rPr>
      </w:pPr>
      <w:r w:rsidRPr="000C6963">
        <w:rPr>
          <w:rFonts w:ascii="Arial" w:hAnsi="Arial" w:cs="Arial"/>
          <w:sz w:val="23"/>
          <w:szCs w:val="23"/>
          <w:lang w:val="sv-SE"/>
        </w:rPr>
        <w:t xml:space="preserve">Duhovniki so vedno zanimiva družbena skupina, saj hkrati </w:t>
      </w:r>
      <w:r w:rsidR="009E0086" w:rsidRPr="000C6963">
        <w:rPr>
          <w:rFonts w:ascii="Arial" w:hAnsi="Arial" w:cs="Arial"/>
          <w:sz w:val="23"/>
          <w:szCs w:val="23"/>
          <w:lang w:val="sv-SE"/>
        </w:rPr>
        <w:t>ž</w:t>
      </w:r>
      <w:r w:rsidRPr="000C6963">
        <w:rPr>
          <w:rFonts w:ascii="Arial" w:hAnsi="Arial" w:cs="Arial"/>
          <w:sz w:val="23"/>
          <w:szCs w:val="23"/>
          <w:lang w:val="sv-SE"/>
        </w:rPr>
        <w:t xml:space="preserve">ivijo v dveh sistemih, družbi in Cerkvi. S svojo dejavnostjo na svoj način sooblikujejo družbo. Njihovo življenje je vedno del zanimanja tudi šriše javnosti. Vendar prav o duhovnikih v času med </w:t>
      </w:r>
      <w:r w:rsidR="009E0086" w:rsidRPr="000C6963">
        <w:rPr>
          <w:rFonts w:ascii="Arial" w:hAnsi="Arial" w:cs="Arial"/>
          <w:sz w:val="23"/>
          <w:szCs w:val="23"/>
          <w:lang w:val="sv-SE"/>
        </w:rPr>
        <w:t xml:space="preserve">obema </w:t>
      </w:r>
      <w:r w:rsidRPr="000C6963">
        <w:rPr>
          <w:rFonts w:ascii="Arial" w:hAnsi="Arial" w:cs="Arial"/>
          <w:sz w:val="23"/>
          <w:szCs w:val="23"/>
          <w:lang w:val="sv-SE"/>
        </w:rPr>
        <w:t xml:space="preserve">vojnama ni bilo veliko znanega. Kakšen je bil njihov položaj? Kakšni so bili </w:t>
      </w:r>
      <w:r w:rsidR="009E0086" w:rsidRPr="000C6963">
        <w:rPr>
          <w:rFonts w:ascii="Arial" w:hAnsi="Arial" w:cs="Arial"/>
          <w:sz w:val="23"/>
          <w:szCs w:val="23"/>
          <w:lang w:val="sv-SE"/>
        </w:rPr>
        <w:t xml:space="preserve">njihovi </w:t>
      </w:r>
      <w:r w:rsidRPr="000C6963">
        <w:rPr>
          <w:rFonts w:ascii="Arial" w:hAnsi="Arial" w:cs="Arial"/>
          <w:sz w:val="23"/>
          <w:szCs w:val="23"/>
          <w:lang w:val="sv-SE"/>
        </w:rPr>
        <w:t>odnosi z državnimi in upravnimi oblas</w:t>
      </w:r>
      <w:r w:rsidR="009E0086" w:rsidRPr="000C6963">
        <w:rPr>
          <w:rFonts w:ascii="Arial" w:hAnsi="Arial" w:cs="Arial"/>
          <w:sz w:val="23"/>
          <w:szCs w:val="23"/>
          <w:lang w:val="sv-SE"/>
        </w:rPr>
        <w:t>t</w:t>
      </w:r>
      <w:r w:rsidRPr="000C6963">
        <w:rPr>
          <w:rFonts w:ascii="Arial" w:hAnsi="Arial" w:cs="Arial"/>
          <w:sz w:val="23"/>
          <w:szCs w:val="23"/>
          <w:lang w:val="sv-SE"/>
        </w:rPr>
        <w:t xml:space="preserve">mi? Kako so reševali deviacije? Namen disertacije, ki je v razširjeni obliki izšla v </w:t>
      </w:r>
      <w:r w:rsidR="009E0086" w:rsidRPr="000C6963">
        <w:rPr>
          <w:rFonts w:ascii="Arial" w:hAnsi="Arial" w:cs="Arial"/>
          <w:sz w:val="23"/>
          <w:szCs w:val="23"/>
          <w:lang w:val="sv-SE"/>
        </w:rPr>
        <w:t xml:space="preserve">zbirki </w:t>
      </w:r>
      <w:r w:rsidRPr="000C6963">
        <w:rPr>
          <w:rFonts w:ascii="Arial" w:hAnsi="Arial" w:cs="Arial"/>
          <w:sz w:val="23"/>
          <w:szCs w:val="23"/>
          <w:lang w:val="sv-SE"/>
        </w:rPr>
        <w:t>A</w:t>
      </w:r>
      <w:r w:rsidR="009E0086" w:rsidRPr="000C6963">
        <w:rPr>
          <w:rFonts w:ascii="Arial" w:hAnsi="Arial" w:cs="Arial"/>
          <w:sz w:val="23"/>
          <w:szCs w:val="23"/>
          <w:lang w:val="sv-SE"/>
        </w:rPr>
        <w:t xml:space="preserve">cta </w:t>
      </w:r>
      <w:r w:rsidRPr="000C6963">
        <w:rPr>
          <w:rFonts w:ascii="Arial" w:hAnsi="Arial" w:cs="Arial"/>
          <w:sz w:val="23"/>
          <w:szCs w:val="23"/>
          <w:lang w:val="sv-SE"/>
        </w:rPr>
        <w:t>E</w:t>
      </w:r>
      <w:r w:rsidR="009E0086" w:rsidRPr="000C6963">
        <w:rPr>
          <w:rFonts w:ascii="Arial" w:hAnsi="Arial" w:cs="Arial"/>
          <w:sz w:val="23"/>
          <w:szCs w:val="23"/>
          <w:lang w:val="sv-SE"/>
        </w:rPr>
        <w:t xml:space="preserve">cclesiastica </w:t>
      </w:r>
      <w:r w:rsidRPr="000C6963">
        <w:rPr>
          <w:rFonts w:ascii="Arial" w:hAnsi="Arial" w:cs="Arial"/>
          <w:sz w:val="23"/>
          <w:szCs w:val="23"/>
          <w:lang w:val="sv-SE"/>
        </w:rPr>
        <w:t>S</w:t>
      </w:r>
      <w:r w:rsidR="009E0086" w:rsidRPr="000C6963">
        <w:rPr>
          <w:rFonts w:ascii="Arial" w:hAnsi="Arial" w:cs="Arial"/>
          <w:sz w:val="23"/>
          <w:szCs w:val="23"/>
          <w:lang w:val="sv-SE"/>
        </w:rPr>
        <w:t>loveniae</w:t>
      </w:r>
      <w:r w:rsidRPr="000C6963">
        <w:rPr>
          <w:rFonts w:ascii="Arial" w:hAnsi="Arial" w:cs="Arial"/>
          <w:sz w:val="23"/>
          <w:szCs w:val="23"/>
          <w:lang w:val="sv-SE"/>
        </w:rPr>
        <w:t xml:space="preserve"> pri Inštitutu za zgodovino Cerkve </w:t>
      </w:r>
      <w:r w:rsidR="009E0086" w:rsidRPr="000C6963">
        <w:rPr>
          <w:rFonts w:ascii="Arial" w:hAnsi="Arial" w:cs="Arial"/>
          <w:sz w:val="23"/>
          <w:szCs w:val="23"/>
          <w:lang w:val="sv-SE"/>
        </w:rPr>
        <w:t>pri</w:t>
      </w:r>
      <w:r w:rsidRPr="000C6963">
        <w:rPr>
          <w:rFonts w:ascii="Arial" w:hAnsi="Arial" w:cs="Arial"/>
          <w:sz w:val="23"/>
          <w:szCs w:val="23"/>
          <w:lang w:val="sv-SE"/>
        </w:rPr>
        <w:t xml:space="preserve"> T</w:t>
      </w:r>
      <w:r w:rsidR="009E0086" w:rsidRPr="000C6963">
        <w:rPr>
          <w:rFonts w:ascii="Arial" w:hAnsi="Arial" w:cs="Arial"/>
          <w:sz w:val="23"/>
          <w:szCs w:val="23"/>
          <w:lang w:val="sv-SE"/>
        </w:rPr>
        <w:t>eološki fakulteti Univerze v Ljubljani</w:t>
      </w:r>
      <w:r w:rsidRPr="000C6963">
        <w:rPr>
          <w:rFonts w:ascii="Arial" w:hAnsi="Arial" w:cs="Arial"/>
          <w:sz w:val="23"/>
          <w:szCs w:val="23"/>
          <w:lang w:val="sv-SE"/>
        </w:rPr>
        <w:t xml:space="preserve">, je bil prav to: predstaviti položaj duhovnikov med </w:t>
      </w:r>
      <w:r w:rsidR="009E0086" w:rsidRPr="000C6963">
        <w:rPr>
          <w:rFonts w:ascii="Arial" w:hAnsi="Arial" w:cs="Arial"/>
          <w:sz w:val="23"/>
          <w:szCs w:val="23"/>
          <w:lang w:val="sv-SE"/>
        </w:rPr>
        <w:t xml:space="preserve">1. in 2. svetovno </w:t>
      </w:r>
      <w:r w:rsidRPr="000C6963">
        <w:rPr>
          <w:rFonts w:ascii="Arial" w:hAnsi="Arial" w:cs="Arial"/>
          <w:sz w:val="23"/>
          <w:szCs w:val="23"/>
          <w:lang w:val="sv-SE"/>
        </w:rPr>
        <w:t>vojno.</w:t>
      </w:r>
    </w:p>
    <w:p w:rsidR="00D91E6E" w:rsidRPr="000C6963" w:rsidRDefault="00D91E6E">
      <w:pPr>
        <w:spacing w:after="0" w:line="100" w:lineRule="atLeast"/>
        <w:jc w:val="both"/>
        <w:rPr>
          <w:rFonts w:ascii="Arial" w:hAnsi="Arial" w:cs="Arial"/>
          <w:sz w:val="23"/>
          <w:szCs w:val="23"/>
          <w:lang w:val="sv-SE"/>
        </w:rPr>
      </w:pPr>
    </w:p>
    <w:p w:rsidR="00D91E6E" w:rsidRPr="000C6963" w:rsidRDefault="00D91E6E">
      <w:pPr>
        <w:spacing w:after="0" w:line="100" w:lineRule="atLeast"/>
        <w:jc w:val="both"/>
        <w:rPr>
          <w:rFonts w:ascii="Arial" w:hAnsi="Arial" w:cs="Arial"/>
          <w:sz w:val="23"/>
          <w:szCs w:val="23"/>
          <w:lang w:val="sv-SE"/>
        </w:rPr>
      </w:pPr>
    </w:p>
    <w:p w:rsidR="00D91E6E" w:rsidRPr="000C6963" w:rsidRDefault="00D91E6E">
      <w:pPr>
        <w:spacing w:after="0" w:line="100" w:lineRule="atLeast"/>
        <w:jc w:val="both"/>
        <w:rPr>
          <w:rFonts w:ascii="Arial" w:hAnsi="Arial" w:cs="Arial"/>
          <w:sz w:val="23"/>
          <w:szCs w:val="23"/>
          <w:lang w:val="sv-SE"/>
        </w:rPr>
      </w:pPr>
      <w:r w:rsidRPr="000C6963">
        <w:rPr>
          <w:rFonts w:ascii="Arial" w:hAnsi="Arial" w:cs="Arial"/>
          <w:sz w:val="23"/>
          <w:szCs w:val="23"/>
          <w:u w:val="single"/>
          <w:lang w:val="sv-SE"/>
        </w:rPr>
        <w:t>O predavatelju:</w:t>
      </w:r>
    </w:p>
    <w:p w:rsidR="00D91E6E" w:rsidRPr="000C6963" w:rsidRDefault="00D91E6E">
      <w:pPr>
        <w:spacing w:after="0" w:line="100" w:lineRule="atLeast"/>
        <w:jc w:val="both"/>
        <w:rPr>
          <w:rFonts w:ascii="Arial" w:hAnsi="Arial" w:cs="Arial"/>
          <w:sz w:val="23"/>
          <w:szCs w:val="23"/>
          <w:lang w:val="sv-SE"/>
        </w:rPr>
      </w:pPr>
      <w:r w:rsidRPr="000C6963">
        <w:rPr>
          <w:rFonts w:ascii="Arial" w:hAnsi="Arial" w:cs="Arial"/>
          <w:sz w:val="23"/>
          <w:szCs w:val="23"/>
          <w:lang w:val="sv-SE"/>
        </w:rPr>
        <w:t>Boštjan Guček je doma iz Preddvora. Po srednji šoli na Gimnaziji Želimlje in maturi je vstopi</w:t>
      </w:r>
      <w:r w:rsidR="009E0086" w:rsidRPr="000C6963">
        <w:rPr>
          <w:rFonts w:ascii="Arial" w:hAnsi="Arial" w:cs="Arial"/>
          <w:sz w:val="23"/>
          <w:szCs w:val="23"/>
          <w:lang w:val="sv-SE"/>
        </w:rPr>
        <w:t>l</w:t>
      </w:r>
      <w:r w:rsidRPr="000C6963">
        <w:rPr>
          <w:rFonts w:ascii="Arial" w:hAnsi="Arial" w:cs="Arial"/>
          <w:sz w:val="23"/>
          <w:szCs w:val="23"/>
          <w:lang w:val="sv-SE"/>
        </w:rPr>
        <w:t xml:space="preserve"> v bogoslovje in bil posvečen leta 2002. Leto pred tem je diplomiral, leta 2019 pa doktoriral na Teološki fakulteti v Ljubljani. Uredil je </w:t>
      </w:r>
      <w:r w:rsidRPr="000C6963">
        <w:rPr>
          <w:rFonts w:ascii="Arial" w:hAnsi="Arial" w:cs="Arial"/>
          <w:i/>
          <w:sz w:val="23"/>
          <w:szCs w:val="23"/>
          <w:lang w:val="sv-SE"/>
        </w:rPr>
        <w:t xml:space="preserve">Kroniko duhovnije </w:t>
      </w:r>
      <w:r w:rsidR="000F745F" w:rsidRPr="000C6963">
        <w:rPr>
          <w:rFonts w:ascii="Arial" w:hAnsi="Arial" w:cs="Arial"/>
          <w:i/>
          <w:sz w:val="23"/>
          <w:szCs w:val="23"/>
          <w:lang w:val="sv-SE"/>
        </w:rPr>
        <w:t>Trzin do leta 1938</w:t>
      </w:r>
      <w:r w:rsidR="000F745F">
        <w:rPr>
          <w:rFonts w:ascii="Arial" w:hAnsi="Arial" w:cs="Arial"/>
          <w:i/>
          <w:sz w:val="23"/>
          <w:szCs w:val="23"/>
          <w:lang w:val="sv-SE"/>
        </w:rPr>
        <w:t xml:space="preserve"> </w:t>
      </w:r>
      <w:r w:rsidR="000F745F">
        <w:rPr>
          <w:rFonts w:ascii="Arial" w:hAnsi="Arial" w:cs="Arial"/>
          <w:sz w:val="23"/>
          <w:szCs w:val="23"/>
          <w:lang w:val="sv-SE"/>
        </w:rPr>
        <w:t xml:space="preserve">izpod peresa </w:t>
      </w:r>
      <w:r w:rsidR="000C6963" w:rsidRPr="000F745F">
        <w:rPr>
          <w:rFonts w:ascii="Arial" w:hAnsi="Arial" w:cs="Arial"/>
          <w:sz w:val="23"/>
          <w:szCs w:val="23"/>
          <w:lang w:val="sv-SE"/>
        </w:rPr>
        <w:t>Viktorja Kragla</w:t>
      </w:r>
      <w:r w:rsidR="000C6963" w:rsidRPr="000C6963">
        <w:rPr>
          <w:rFonts w:ascii="Arial" w:hAnsi="Arial" w:cs="Arial"/>
          <w:i/>
          <w:sz w:val="23"/>
          <w:szCs w:val="23"/>
          <w:lang w:val="sv-SE"/>
        </w:rPr>
        <w:t xml:space="preserve"> </w:t>
      </w:r>
      <w:r w:rsidR="00B429B7">
        <w:rPr>
          <w:rFonts w:ascii="Arial" w:hAnsi="Arial" w:cs="Arial"/>
          <w:sz w:val="23"/>
          <w:szCs w:val="23"/>
          <w:lang w:val="sv-SE"/>
        </w:rPr>
        <w:t>(2015)</w:t>
      </w:r>
      <w:r w:rsidRPr="000C6963">
        <w:rPr>
          <w:rFonts w:ascii="Arial" w:hAnsi="Arial" w:cs="Arial"/>
          <w:sz w:val="23"/>
          <w:szCs w:val="23"/>
          <w:lang w:val="sv-SE"/>
        </w:rPr>
        <w:t xml:space="preserve">, del </w:t>
      </w:r>
      <w:r w:rsidRPr="000C6963">
        <w:rPr>
          <w:rFonts w:ascii="Arial" w:hAnsi="Arial" w:cs="Arial"/>
          <w:i/>
          <w:sz w:val="23"/>
          <w:szCs w:val="23"/>
          <w:lang w:val="sv-SE"/>
        </w:rPr>
        <w:t>Tolminske župnijske kronike</w:t>
      </w:r>
      <w:r w:rsidR="000C6963" w:rsidRPr="000C6963">
        <w:rPr>
          <w:rFonts w:ascii="Arial" w:hAnsi="Arial" w:cs="Arial"/>
          <w:i/>
          <w:sz w:val="23"/>
          <w:szCs w:val="23"/>
          <w:lang w:val="sv-SE"/>
        </w:rPr>
        <w:t xml:space="preserve"> 1914–1922 </w:t>
      </w:r>
      <w:r w:rsidR="00B429B7" w:rsidRPr="00B429B7">
        <w:rPr>
          <w:rFonts w:ascii="Arial" w:hAnsi="Arial" w:cs="Arial"/>
          <w:sz w:val="23"/>
          <w:szCs w:val="23"/>
          <w:lang w:val="sv-SE"/>
        </w:rPr>
        <w:t>(2015)</w:t>
      </w:r>
      <w:r w:rsidR="00B429B7">
        <w:rPr>
          <w:rFonts w:ascii="Arial" w:hAnsi="Arial" w:cs="Arial"/>
          <w:i/>
          <w:sz w:val="23"/>
          <w:szCs w:val="23"/>
          <w:lang w:val="sv-SE"/>
        </w:rPr>
        <w:t xml:space="preserve"> </w:t>
      </w:r>
      <w:r w:rsidRPr="000C6963">
        <w:rPr>
          <w:rFonts w:ascii="Arial" w:hAnsi="Arial" w:cs="Arial"/>
          <w:sz w:val="23"/>
          <w:szCs w:val="23"/>
          <w:lang w:val="sv-SE"/>
        </w:rPr>
        <w:t xml:space="preserve">in del Spominov </w:t>
      </w:r>
      <w:r w:rsidR="00B429B7">
        <w:rPr>
          <w:rFonts w:ascii="Arial" w:hAnsi="Arial" w:cs="Arial"/>
          <w:sz w:val="23"/>
          <w:szCs w:val="23"/>
          <w:lang w:val="sv-SE"/>
        </w:rPr>
        <w:t xml:space="preserve">Antona </w:t>
      </w:r>
      <w:r w:rsidR="00B429B7" w:rsidRPr="000C6963">
        <w:rPr>
          <w:rFonts w:ascii="Arial" w:hAnsi="Arial" w:cs="Arial"/>
          <w:sz w:val="23"/>
          <w:szCs w:val="23"/>
          <w:lang w:val="sv-SE"/>
        </w:rPr>
        <w:t>Štrancarj</w:t>
      </w:r>
      <w:r w:rsidR="00B429B7">
        <w:rPr>
          <w:rFonts w:ascii="Arial" w:hAnsi="Arial" w:cs="Arial"/>
          <w:sz w:val="23"/>
          <w:szCs w:val="23"/>
          <w:lang w:val="sv-SE"/>
        </w:rPr>
        <w:t>a (2022)</w:t>
      </w:r>
      <w:r w:rsidR="00B429B7" w:rsidRPr="000C6963">
        <w:rPr>
          <w:rFonts w:ascii="Arial" w:hAnsi="Arial" w:cs="Arial"/>
          <w:sz w:val="23"/>
          <w:szCs w:val="23"/>
          <w:lang w:val="sv-SE"/>
        </w:rPr>
        <w:t xml:space="preserve"> </w:t>
      </w:r>
      <w:r w:rsidRPr="000C6963">
        <w:rPr>
          <w:rFonts w:ascii="Arial" w:hAnsi="Arial" w:cs="Arial"/>
          <w:sz w:val="23"/>
          <w:szCs w:val="23"/>
          <w:lang w:val="sv-SE"/>
        </w:rPr>
        <w:t>ter napisal nekaj drugih člankov s področja cerkvene zgodovine. Od leta 2007 je župnik v Trzinu</w:t>
      </w:r>
      <w:r w:rsidR="009E0086" w:rsidRPr="000C6963">
        <w:rPr>
          <w:rFonts w:ascii="Arial" w:hAnsi="Arial" w:cs="Arial"/>
          <w:sz w:val="23"/>
          <w:szCs w:val="23"/>
          <w:lang w:val="sv-SE"/>
        </w:rPr>
        <w:t>.</w:t>
      </w:r>
    </w:p>
    <w:p w:rsidR="00D91E6E" w:rsidRPr="000C6963" w:rsidRDefault="00D91E6E">
      <w:pPr>
        <w:pStyle w:val="mama1"/>
        <w:spacing w:line="100" w:lineRule="atLeast"/>
        <w:jc w:val="center"/>
        <w:rPr>
          <w:rFonts w:ascii="Arial" w:hAnsi="Arial" w:cs="Arial"/>
          <w:b w:val="0"/>
          <w:sz w:val="23"/>
          <w:szCs w:val="23"/>
          <w:lang w:val="sv-SE"/>
        </w:rPr>
      </w:pPr>
    </w:p>
    <w:p w:rsidR="00D91E6E" w:rsidRPr="000C6963" w:rsidRDefault="00D91E6E">
      <w:pPr>
        <w:pStyle w:val="mama1"/>
        <w:spacing w:line="100" w:lineRule="atLeast"/>
        <w:jc w:val="center"/>
        <w:rPr>
          <w:rFonts w:ascii="Arial" w:hAnsi="Arial" w:cs="Arial"/>
          <w:b w:val="0"/>
          <w:sz w:val="23"/>
          <w:szCs w:val="23"/>
          <w:lang w:val="sv-SE"/>
        </w:rPr>
      </w:pPr>
    </w:p>
    <w:p w:rsidR="00D91E6E" w:rsidRPr="000C6963" w:rsidRDefault="00D91E6E">
      <w:pPr>
        <w:pStyle w:val="mama1"/>
        <w:spacing w:line="100" w:lineRule="atLeast"/>
        <w:jc w:val="center"/>
        <w:rPr>
          <w:rFonts w:ascii="Arial" w:hAnsi="Arial" w:cs="Arial"/>
          <w:b w:val="0"/>
          <w:sz w:val="23"/>
          <w:szCs w:val="23"/>
          <w:lang w:val="sv-SE"/>
        </w:rPr>
      </w:pPr>
    </w:p>
    <w:p w:rsidR="00D91E6E" w:rsidRPr="000C6963" w:rsidRDefault="00D91E6E">
      <w:pPr>
        <w:pStyle w:val="mama1"/>
        <w:spacing w:line="100" w:lineRule="atLeast"/>
        <w:jc w:val="center"/>
        <w:rPr>
          <w:rFonts w:ascii="Arial" w:hAnsi="Arial" w:cs="Arial"/>
          <w:b w:val="0"/>
          <w:sz w:val="23"/>
          <w:szCs w:val="23"/>
          <w:lang w:val="sv-SE"/>
        </w:rPr>
      </w:pPr>
    </w:p>
    <w:p w:rsidR="00D91E6E" w:rsidRPr="000C6963" w:rsidRDefault="00D91E6E">
      <w:pPr>
        <w:pStyle w:val="mama1"/>
        <w:spacing w:line="100" w:lineRule="atLeast"/>
        <w:jc w:val="center"/>
        <w:rPr>
          <w:rFonts w:ascii="Arial" w:hAnsi="Arial" w:cs="Arial"/>
          <w:b w:val="0"/>
          <w:sz w:val="23"/>
          <w:szCs w:val="23"/>
          <w:lang w:val="sv-SE"/>
        </w:rPr>
      </w:pPr>
    </w:p>
    <w:p w:rsidR="00D91E6E" w:rsidRPr="000C6963" w:rsidRDefault="00D91E6E">
      <w:pPr>
        <w:pStyle w:val="mama1"/>
        <w:spacing w:line="100" w:lineRule="atLeast"/>
        <w:jc w:val="center"/>
        <w:rPr>
          <w:sz w:val="23"/>
          <w:szCs w:val="23"/>
        </w:rPr>
      </w:pPr>
      <w:r w:rsidRPr="000C6963">
        <w:rPr>
          <w:rFonts w:ascii="Arial" w:hAnsi="Arial" w:cs="Arial"/>
          <w:b w:val="0"/>
          <w:sz w:val="23"/>
          <w:szCs w:val="23"/>
          <w:lang w:val="sv-SE"/>
        </w:rPr>
        <w:t>Vljudno vabljeni!</w:t>
      </w:r>
    </w:p>
    <w:sectPr w:rsidR="00D91E6E" w:rsidRPr="000C6963"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07"/>
    <w:rsid w:val="000C6963"/>
    <w:rsid w:val="000F745F"/>
    <w:rsid w:val="00137352"/>
    <w:rsid w:val="004A1F85"/>
    <w:rsid w:val="006A7BA3"/>
    <w:rsid w:val="009E0086"/>
    <w:rsid w:val="00B429B7"/>
    <w:rsid w:val="00D90B07"/>
    <w:rsid w:val="00D9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E4F59F6-C91E-4414-98B6-3B3DC70A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mama1Char1">
    <w:name w:val="mama 1 Char1"/>
    <w:rPr>
      <w:b/>
      <w:sz w:val="24"/>
      <w:szCs w:val="24"/>
    </w:rPr>
  </w:style>
  <w:style w:type="character" w:customStyle="1" w:styleId="GlavaZnak">
    <w:name w:val="Glava Znak"/>
    <w:rPr>
      <w:rFonts w:ascii="Calibri" w:eastAsia="Calibri" w:hAnsi="Calibri" w:cs="Times New Roman"/>
    </w:rPr>
  </w:style>
  <w:style w:type="character" w:customStyle="1" w:styleId="BesedilooblakaZnak">
    <w:name w:val="Besedilo oblačka Znak"/>
    <w:rPr>
      <w:rFonts w:ascii="Tahoma" w:hAnsi="Tahoma" w:cs="Tahoma"/>
      <w:sz w:val="16"/>
      <w:szCs w:val="16"/>
    </w:rPr>
  </w:style>
  <w:style w:type="character" w:customStyle="1" w:styleId="Sprotnaopomba-besediloZnak">
    <w:name w:val="Sprotna opomba - besedilo Znak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PripombabesediloZnak">
    <w:name w:val="Pripomba – besedilo Znak"/>
    <w:rPr>
      <w:sz w:val="20"/>
      <w:szCs w:val="20"/>
    </w:rPr>
  </w:style>
  <w:style w:type="character" w:customStyle="1" w:styleId="ZadevapripombeZnak">
    <w:name w:val="Zadeva pripombe Znak"/>
    <w:rPr>
      <w:b/>
      <w:bCs/>
      <w:sz w:val="20"/>
      <w:szCs w:val="20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ascii="Arial" w:hAnsi="Ari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ascii="Arial" w:hAnsi="Arial"/>
    </w:rPr>
  </w:style>
  <w:style w:type="paragraph" w:customStyle="1" w:styleId="mama1">
    <w:name w:val="mama 1"/>
    <w:basedOn w:val="Navaden"/>
    <w:pPr>
      <w:spacing w:after="0" w:line="360" w:lineRule="auto"/>
      <w:jc w:val="both"/>
    </w:pPr>
    <w:rPr>
      <w:b/>
      <w:sz w:val="24"/>
      <w:szCs w:val="24"/>
    </w:rPr>
  </w:style>
  <w:style w:type="paragraph" w:styleId="Glava">
    <w:name w:val="header"/>
    <w:basedOn w:val="Navaden"/>
    <w:pPr>
      <w:suppressLineNumbers/>
      <w:tabs>
        <w:tab w:val="center" w:pos="4536"/>
        <w:tab w:val="right" w:pos="9072"/>
      </w:tabs>
      <w:spacing w:after="0" w:line="100" w:lineRule="atLeast"/>
    </w:pPr>
    <w:rPr>
      <w:rFonts w:eastAsia="Calibri" w:cs="Times New Roman"/>
    </w:rPr>
  </w:style>
  <w:style w:type="paragraph" w:customStyle="1" w:styleId="BalloonText">
    <w:name w:val="Balloon Text"/>
    <w:basedOn w:val="Navade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avaden"/>
    <w:pPr>
      <w:spacing w:after="0" w:line="100" w:lineRule="atLeast"/>
      <w:ind w:left="708"/>
    </w:pPr>
    <w:rPr>
      <w:rFonts w:ascii="Arial" w:eastAsia="Times New Roman" w:hAnsi="Arial" w:cs="Times New Roman"/>
      <w:sz w:val="28"/>
      <w:szCs w:val="20"/>
      <w:lang w:val="en-US"/>
    </w:rPr>
  </w:style>
  <w:style w:type="paragraph" w:customStyle="1" w:styleId="footnotetext">
    <w:name w:val="footnote text"/>
    <w:basedOn w:val="Navaden"/>
    <w:pPr>
      <w:spacing w:after="0" w:line="100" w:lineRule="atLeast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annotationtext">
    <w:name w:val="annotation text"/>
    <w:basedOn w:val="Navaden"/>
    <w:pPr>
      <w:spacing w:line="100" w:lineRule="atLeast"/>
    </w:pPr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Cafuta</dc:creator>
  <cp:keywords/>
  <cp:lastModifiedBy>Gregor Jenuš</cp:lastModifiedBy>
  <cp:revision>3</cp:revision>
  <cp:lastPrinted>2023-05-04T05:25:00Z</cp:lastPrinted>
  <dcterms:created xsi:type="dcterms:W3CDTF">2023-05-04T05:24:00Z</dcterms:created>
  <dcterms:modified xsi:type="dcterms:W3CDTF">2023-05-04T05:26:00Z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