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6C1" w:rsidRPr="004D0117" w:rsidRDefault="009E16C1" w:rsidP="009E16C1">
      <w:pPr>
        <w:spacing w:after="0"/>
        <w:rPr>
          <w:rFonts w:ascii="Times New Roman" w:hAnsi="Times New Roman" w:cs="Times New Roman"/>
        </w:rPr>
      </w:pPr>
      <w:r w:rsidRPr="004D0117">
        <w:rPr>
          <w:rFonts w:ascii="Times New Roman" w:hAnsi="Times New Roman" w:cs="Times New Roman"/>
        </w:rPr>
        <w:t xml:space="preserve">Poštnina plačana v gotovini. </w:t>
      </w:r>
    </w:p>
    <w:p w:rsidR="00E93987" w:rsidRDefault="00E93987" w:rsidP="009E16C1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9E16C1" w:rsidRPr="007F26E6" w:rsidRDefault="009E16C1" w:rsidP="009E16C1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7F26E6">
        <w:rPr>
          <w:rFonts w:ascii="Times New Roman" w:hAnsi="Times New Roman" w:cs="Times New Roman"/>
          <w:b/>
          <w:sz w:val="40"/>
        </w:rPr>
        <w:t>URADNI LIST</w:t>
      </w:r>
    </w:p>
    <w:p w:rsidR="009E16C1" w:rsidRPr="007F26E6" w:rsidRDefault="009E16C1" w:rsidP="009E16C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F26E6">
        <w:rPr>
          <w:rFonts w:ascii="Times New Roman" w:hAnsi="Times New Roman" w:cs="Times New Roman"/>
          <w:b/>
          <w:sz w:val="24"/>
        </w:rPr>
        <w:t>SLOVENSKEGA NARODNO OSVOBODILNEGA SVETA IN NARODNE VLADE SLOVENIJE</w:t>
      </w:r>
    </w:p>
    <w:p w:rsidR="009E16C1" w:rsidRPr="004D0117" w:rsidRDefault="009E16C1" w:rsidP="009E16C1">
      <w:pPr>
        <w:spacing w:after="0"/>
        <w:jc w:val="center"/>
        <w:rPr>
          <w:rFonts w:ascii="Times New Roman" w:hAnsi="Times New Roman" w:cs="Times New Roman"/>
        </w:rPr>
      </w:pPr>
    </w:p>
    <w:p w:rsidR="009E16C1" w:rsidRPr="007F26E6" w:rsidRDefault="009E16C1" w:rsidP="009E16C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F26E6">
        <w:rPr>
          <w:rFonts w:ascii="Times New Roman" w:hAnsi="Times New Roman" w:cs="Times New Roman"/>
          <w:sz w:val="24"/>
        </w:rPr>
        <w:t xml:space="preserve">Letnik I/Il. </w:t>
      </w:r>
      <w:r w:rsidRPr="007F26E6">
        <w:rPr>
          <w:rFonts w:ascii="Times New Roman" w:hAnsi="Times New Roman" w:cs="Times New Roman"/>
          <w:sz w:val="24"/>
        </w:rPr>
        <w:tab/>
      </w:r>
      <w:r w:rsidRPr="007F26E6">
        <w:rPr>
          <w:rFonts w:ascii="Times New Roman" w:hAnsi="Times New Roman" w:cs="Times New Roman"/>
          <w:sz w:val="24"/>
        </w:rPr>
        <w:tab/>
      </w:r>
      <w:r w:rsidRPr="007F26E6">
        <w:rPr>
          <w:rFonts w:ascii="Times New Roman" w:hAnsi="Times New Roman" w:cs="Times New Roman"/>
          <w:sz w:val="24"/>
        </w:rPr>
        <w:tab/>
        <w:t xml:space="preserve">V Ljubljani dne 7. novembra 1945 </w:t>
      </w:r>
      <w:r w:rsidRPr="007F26E6">
        <w:rPr>
          <w:rFonts w:ascii="Times New Roman" w:hAnsi="Times New Roman" w:cs="Times New Roman"/>
          <w:sz w:val="24"/>
        </w:rPr>
        <w:tab/>
      </w:r>
      <w:r w:rsidRPr="007F26E6">
        <w:rPr>
          <w:rFonts w:ascii="Times New Roman" w:hAnsi="Times New Roman" w:cs="Times New Roman"/>
          <w:sz w:val="24"/>
        </w:rPr>
        <w:tab/>
      </w:r>
      <w:r w:rsidRPr="007F26E6">
        <w:rPr>
          <w:rFonts w:ascii="Times New Roman" w:hAnsi="Times New Roman" w:cs="Times New Roman"/>
          <w:sz w:val="24"/>
        </w:rPr>
        <w:tab/>
        <w:t>Številka 50.</w:t>
      </w:r>
    </w:p>
    <w:p w:rsidR="009E16C1" w:rsidRPr="004D0117" w:rsidRDefault="009E16C1" w:rsidP="009E16C1">
      <w:pPr>
        <w:spacing w:after="0"/>
        <w:jc w:val="center"/>
        <w:rPr>
          <w:rFonts w:ascii="Times New Roman" w:hAnsi="Times New Roman" w:cs="Times New Roman"/>
        </w:rPr>
      </w:pPr>
    </w:p>
    <w:p w:rsidR="009E16C1" w:rsidRPr="004D0117" w:rsidRDefault="009E16C1" w:rsidP="009E16C1">
      <w:pPr>
        <w:spacing w:after="0"/>
        <w:jc w:val="center"/>
        <w:rPr>
          <w:rFonts w:ascii="Times New Roman" w:hAnsi="Times New Roman" w:cs="Times New Roman"/>
        </w:rPr>
      </w:pPr>
      <w:r w:rsidRPr="004D0117">
        <w:rPr>
          <w:rFonts w:ascii="Times New Roman" w:hAnsi="Times New Roman" w:cs="Times New Roman"/>
        </w:rPr>
        <w:t>VSEBINA:</w:t>
      </w:r>
    </w:p>
    <w:p w:rsidR="009E16C1" w:rsidRPr="004D0117" w:rsidRDefault="009E16C1" w:rsidP="009E16C1">
      <w:pPr>
        <w:spacing w:after="0"/>
        <w:rPr>
          <w:rFonts w:ascii="Times New Roman" w:hAnsi="Times New Roman" w:cs="Times New Roman"/>
        </w:rPr>
        <w:sectPr w:rsidR="009E16C1" w:rsidRPr="004D0117" w:rsidSect="007F26E6">
          <w:pgSz w:w="11906" w:h="16838"/>
          <w:pgMar w:top="1418" w:right="1417" w:bottom="1417" w:left="1417" w:header="708" w:footer="708" w:gutter="0"/>
          <w:cols w:space="708"/>
          <w:docGrid w:linePitch="360"/>
        </w:sectPr>
      </w:pPr>
    </w:p>
    <w:p w:rsidR="009E16C1" w:rsidRPr="004D0117" w:rsidRDefault="009E16C1" w:rsidP="009E16C1">
      <w:pPr>
        <w:spacing w:after="0"/>
        <w:rPr>
          <w:rFonts w:ascii="Times New Roman" w:hAnsi="Times New Roman" w:cs="Times New Roman"/>
          <w:sz w:val="20"/>
        </w:rPr>
      </w:pPr>
      <w:r w:rsidRPr="004D0117">
        <w:rPr>
          <w:rFonts w:ascii="Times New Roman" w:hAnsi="Times New Roman" w:cs="Times New Roman"/>
          <w:sz w:val="20"/>
        </w:rPr>
        <w:lastRenderedPageBreak/>
        <w:t xml:space="preserve">363. Uredba o ustanovitvi Osrednjega državnega arhiva Slovenijo in arhivskega sveta. </w:t>
      </w:r>
    </w:p>
    <w:p w:rsidR="009E16C1" w:rsidRPr="004D0117" w:rsidRDefault="009E16C1" w:rsidP="009E16C1">
      <w:pPr>
        <w:spacing w:after="0"/>
        <w:rPr>
          <w:rFonts w:ascii="Times New Roman" w:hAnsi="Times New Roman" w:cs="Times New Roman"/>
          <w:sz w:val="20"/>
        </w:rPr>
      </w:pPr>
      <w:r w:rsidRPr="004D0117">
        <w:rPr>
          <w:rFonts w:ascii="Times New Roman" w:hAnsi="Times New Roman" w:cs="Times New Roman"/>
          <w:sz w:val="20"/>
        </w:rPr>
        <w:t xml:space="preserve">364. Uredba o začasni ureditvi prejemkov viničarjev. </w:t>
      </w:r>
    </w:p>
    <w:p w:rsidR="009E16C1" w:rsidRPr="004D0117" w:rsidRDefault="009E16C1" w:rsidP="009E16C1">
      <w:pPr>
        <w:spacing w:after="0"/>
        <w:rPr>
          <w:rFonts w:ascii="Times New Roman" w:hAnsi="Times New Roman" w:cs="Times New Roman"/>
          <w:sz w:val="20"/>
        </w:rPr>
      </w:pPr>
      <w:r w:rsidRPr="004D0117">
        <w:rPr>
          <w:rFonts w:ascii="Times New Roman" w:hAnsi="Times New Roman" w:cs="Times New Roman"/>
          <w:sz w:val="20"/>
        </w:rPr>
        <w:t xml:space="preserve">365. Izvolitev sodnikov in prisednikov okrajnih sodišč v Kočevju in v Novem mestu, izvolitev prisednikov okrajnih sodišč v Črnomlju in na Rakeku. </w:t>
      </w:r>
    </w:p>
    <w:p w:rsidR="009E16C1" w:rsidRPr="004D0117" w:rsidRDefault="009E16C1" w:rsidP="009E16C1">
      <w:pPr>
        <w:spacing w:after="0"/>
        <w:rPr>
          <w:rFonts w:ascii="Times New Roman" w:hAnsi="Times New Roman" w:cs="Times New Roman"/>
          <w:sz w:val="20"/>
        </w:rPr>
      </w:pPr>
      <w:r w:rsidRPr="004D0117">
        <w:rPr>
          <w:rFonts w:ascii="Times New Roman" w:hAnsi="Times New Roman" w:cs="Times New Roman"/>
          <w:sz w:val="20"/>
        </w:rPr>
        <w:t xml:space="preserve">366. Začasna imenovanja v pravosodni službi. </w:t>
      </w:r>
    </w:p>
    <w:p w:rsidR="009E16C1" w:rsidRPr="004D0117" w:rsidRDefault="009E16C1" w:rsidP="009E16C1">
      <w:pPr>
        <w:spacing w:after="0"/>
        <w:rPr>
          <w:rFonts w:ascii="Times New Roman" w:hAnsi="Times New Roman" w:cs="Times New Roman"/>
          <w:sz w:val="20"/>
        </w:rPr>
      </w:pPr>
      <w:r w:rsidRPr="004D0117">
        <w:rPr>
          <w:rFonts w:ascii="Times New Roman" w:hAnsi="Times New Roman" w:cs="Times New Roman"/>
          <w:sz w:val="20"/>
        </w:rPr>
        <w:t xml:space="preserve">— Uradni popravek. </w:t>
      </w:r>
    </w:p>
    <w:p w:rsidR="009E16C1" w:rsidRPr="004D0117" w:rsidRDefault="009E16C1" w:rsidP="009E16C1">
      <w:pPr>
        <w:spacing w:after="0"/>
        <w:rPr>
          <w:rFonts w:ascii="Times New Roman" w:hAnsi="Times New Roman" w:cs="Times New Roman"/>
        </w:rPr>
        <w:sectPr w:rsidR="009E16C1" w:rsidRPr="004D0117" w:rsidSect="004D011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16C1" w:rsidRPr="004D0117" w:rsidRDefault="009E16C1" w:rsidP="009E16C1">
      <w:pPr>
        <w:spacing w:after="0"/>
        <w:rPr>
          <w:rFonts w:ascii="Times New Roman" w:hAnsi="Times New Roman" w:cs="Times New Roman"/>
        </w:rPr>
      </w:pPr>
    </w:p>
    <w:p w:rsidR="009E16C1" w:rsidRPr="007F26E6" w:rsidRDefault="009E16C1" w:rsidP="004D011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F26E6">
        <w:rPr>
          <w:rFonts w:ascii="Times New Roman" w:hAnsi="Times New Roman" w:cs="Times New Roman"/>
          <w:b/>
          <w:sz w:val="32"/>
        </w:rPr>
        <w:t>Uredbe, odredbe in drugi razglasi</w:t>
      </w:r>
    </w:p>
    <w:p w:rsidR="009E16C1" w:rsidRPr="004D0117" w:rsidRDefault="009E16C1" w:rsidP="004D011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D0117">
        <w:rPr>
          <w:rFonts w:ascii="Times New Roman" w:hAnsi="Times New Roman" w:cs="Times New Roman"/>
          <w:sz w:val="28"/>
        </w:rPr>
        <w:t>Narodne vlade Slovenije</w:t>
      </w:r>
    </w:p>
    <w:p w:rsidR="007F26E6" w:rsidRDefault="007F26E6" w:rsidP="004D0117">
      <w:pPr>
        <w:spacing w:after="0"/>
        <w:jc w:val="center"/>
        <w:rPr>
          <w:rFonts w:ascii="Times New Roman" w:hAnsi="Times New Roman" w:cs="Times New Roman"/>
        </w:rPr>
      </w:pPr>
    </w:p>
    <w:p w:rsidR="009E16C1" w:rsidRPr="004D0117" w:rsidRDefault="009E16C1" w:rsidP="004D0117">
      <w:pPr>
        <w:spacing w:after="0"/>
        <w:jc w:val="center"/>
        <w:rPr>
          <w:rFonts w:ascii="Times New Roman" w:hAnsi="Times New Roman" w:cs="Times New Roman"/>
        </w:rPr>
      </w:pPr>
      <w:r w:rsidRPr="004D0117">
        <w:rPr>
          <w:rFonts w:ascii="Times New Roman" w:hAnsi="Times New Roman" w:cs="Times New Roman"/>
        </w:rPr>
        <w:t>363.</w:t>
      </w:r>
    </w:p>
    <w:p w:rsidR="009E16C1" w:rsidRPr="007F26E6" w:rsidRDefault="009E16C1" w:rsidP="004D011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F26E6">
        <w:rPr>
          <w:rFonts w:ascii="Times New Roman" w:hAnsi="Times New Roman" w:cs="Times New Roman"/>
          <w:b/>
          <w:sz w:val="28"/>
          <w:szCs w:val="24"/>
        </w:rPr>
        <w:t>Uredba</w:t>
      </w:r>
    </w:p>
    <w:p w:rsidR="009E16C1" w:rsidRPr="007F26E6" w:rsidRDefault="009E16C1" w:rsidP="004D01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>o ustanovitvi Osrednjega državnega arhiva Slovenije in arhivskega sveta</w:t>
      </w:r>
    </w:p>
    <w:p w:rsidR="009E16C1" w:rsidRPr="007F26E6" w:rsidRDefault="009E16C1" w:rsidP="009E16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6C1" w:rsidRPr="007F26E6" w:rsidRDefault="009E16C1" w:rsidP="007F2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>1. člen</w:t>
      </w:r>
    </w:p>
    <w:p w:rsidR="009E16C1" w:rsidRPr="007F26E6" w:rsidRDefault="009E16C1" w:rsidP="004D011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 xml:space="preserve">Za vso območje federalne Slovenije se ustanovi Osrednji državni arhiv Slovenije v Ljubljani. </w:t>
      </w:r>
    </w:p>
    <w:p w:rsidR="009E16C1" w:rsidRPr="007F26E6" w:rsidRDefault="009E16C1" w:rsidP="004D011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 xml:space="preserve">Osrednji državni arhiv Slovenije je samostojna držav na ustanova pod neposrednim nadzorstvom ministra za prosveto; vzdržuje ga ministrstvo za prosveto iz posebne proračunske postavke. </w:t>
      </w:r>
    </w:p>
    <w:p w:rsidR="009E16C1" w:rsidRPr="007F26E6" w:rsidRDefault="009E16C1" w:rsidP="009E16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6C1" w:rsidRPr="007F26E6" w:rsidRDefault="009E16C1" w:rsidP="007F2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>2. člen</w:t>
      </w:r>
    </w:p>
    <w:p w:rsidR="009E16C1" w:rsidRPr="007F26E6" w:rsidRDefault="009E16C1" w:rsidP="004D011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 xml:space="preserve">Osrednji državni arhiv Slovenije ima namen, da zbira in hrani vse zgodovinske ali kulturno-pomembne arhivske predmete in zbirke, zlasti take, ki se tičejo slovenskega narodnostnega ozemlja in slovenskega naroda. </w:t>
      </w:r>
    </w:p>
    <w:p w:rsidR="009E16C1" w:rsidRPr="007F26E6" w:rsidRDefault="009E16C1" w:rsidP="004D011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 xml:space="preserve">O vseh teh predmetih in zbirkah vodi natančen pregled ter ima v razvidu in pod svojim nadzorstvom vse druge arhive in zbirke arhivalij v Sloveniji. </w:t>
      </w:r>
    </w:p>
    <w:p w:rsidR="009E16C1" w:rsidRPr="007F26E6" w:rsidRDefault="009E16C1" w:rsidP="004D011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 xml:space="preserve">O varstvu in shrambi arhivov, ki jim grozi propast ali ki so vobče neprimerno hranjeni, odloči po predlogu Osrednjega državnega arhiva Slovenije in arhivskega sveta minister za prosveto. </w:t>
      </w:r>
    </w:p>
    <w:p w:rsidR="009E16C1" w:rsidRPr="007F26E6" w:rsidRDefault="009E16C1" w:rsidP="009E16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6C1" w:rsidRPr="007F26E6" w:rsidRDefault="009E16C1" w:rsidP="007F2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>3. člen</w:t>
      </w:r>
    </w:p>
    <w:p w:rsidR="009E16C1" w:rsidRPr="007F26E6" w:rsidRDefault="009E16C1" w:rsidP="004D011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 xml:space="preserve">V Osrednji državni arhiv Slovenije se stekajo vse za redno poslovanje že izločene ali pogrešljive zgodovinsko ali znanstveno pomembne arhivalije državnih oblastev in ustanov v območju Slovenije. Državni arhiv Narodnega muzeja v Ljubljani preide z vsemi svojimi sestavinami in vsem inventarjem v Osrednji državni arhiv Slovenije. </w:t>
      </w:r>
    </w:p>
    <w:p w:rsidR="00796CF1" w:rsidRPr="007F26E6" w:rsidRDefault="009E16C1" w:rsidP="004D011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lastRenderedPageBreak/>
        <w:t xml:space="preserve">V hrambo se mu izroče vse zbirke arhivalij in arhivi, ki so prešli v last ali upravo države; pač pa more na predlog arhivskega sveta minister za prosveto dovoliti, da izven Osrednjega državnega arhiva Slovenije obstoječi državni arhivi delujejo dalje ali da se ustanove novi. </w:t>
      </w:r>
    </w:p>
    <w:p w:rsidR="004D0117" w:rsidRPr="007F26E6" w:rsidRDefault="009E16C1" w:rsidP="004D011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>Svoje zbirke more Osrednji državni arhiv Slovenije pomnožev</w:t>
      </w:r>
      <w:r w:rsidR="004D0117" w:rsidRPr="007F26E6">
        <w:rPr>
          <w:rFonts w:ascii="Times New Roman" w:hAnsi="Times New Roman" w:cs="Times New Roman"/>
          <w:sz w:val="24"/>
          <w:szCs w:val="24"/>
        </w:rPr>
        <w:t xml:space="preserve">ati z volili, darovi in nakupu. </w:t>
      </w:r>
    </w:p>
    <w:p w:rsidR="004D0117" w:rsidRPr="007F26E6" w:rsidRDefault="009E16C1" w:rsidP="004D011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 xml:space="preserve">Na željo oblasti, ustanov, gospodarskih podjetij, društev in zasebnikov more </w:t>
      </w:r>
      <w:r w:rsidR="004D0117" w:rsidRPr="007F26E6">
        <w:rPr>
          <w:rFonts w:ascii="Times New Roman" w:hAnsi="Times New Roman" w:cs="Times New Roman"/>
          <w:sz w:val="24"/>
          <w:szCs w:val="24"/>
        </w:rPr>
        <w:t>sprejeti</w:t>
      </w:r>
      <w:r w:rsidRPr="007F26E6">
        <w:rPr>
          <w:rFonts w:ascii="Times New Roman" w:hAnsi="Times New Roman" w:cs="Times New Roman"/>
          <w:sz w:val="24"/>
          <w:szCs w:val="24"/>
        </w:rPr>
        <w:t xml:space="preserve"> v hrambo njihove arhive, zbirke arhivalij oziroma arhivske predmete . </w:t>
      </w:r>
    </w:p>
    <w:p w:rsidR="004D0117" w:rsidRPr="007F26E6" w:rsidRDefault="004D0117" w:rsidP="009E16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117" w:rsidRPr="007F26E6" w:rsidRDefault="009E16C1" w:rsidP="007F2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>4. člen</w:t>
      </w:r>
    </w:p>
    <w:p w:rsidR="004D0117" w:rsidRDefault="009E16C1" w:rsidP="004D011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 xml:space="preserve">Uporaba zbirk Osrednjega državnega arhiva je vsa. komur dostopna v mejah arhivskega reda, ki ga na predlog Osrednjega državnega arhiva Slovenije predpiše arhivski </w:t>
      </w:r>
      <w:r w:rsidR="004D0117" w:rsidRPr="007F26E6">
        <w:rPr>
          <w:rFonts w:ascii="Times New Roman" w:hAnsi="Times New Roman" w:cs="Times New Roman"/>
          <w:sz w:val="24"/>
          <w:szCs w:val="24"/>
        </w:rPr>
        <w:t xml:space="preserve">svet in potrdi minister za </w:t>
      </w:r>
      <w:r w:rsidR="007F26E6" w:rsidRPr="007F26E6">
        <w:rPr>
          <w:rFonts w:ascii="Times New Roman" w:hAnsi="Times New Roman" w:cs="Times New Roman"/>
          <w:sz w:val="24"/>
          <w:szCs w:val="24"/>
        </w:rPr>
        <w:t>p</w:t>
      </w:r>
      <w:r w:rsidR="004D0117" w:rsidRPr="007F26E6">
        <w:rPr>
          <w:rFonts w:ascii="Times New Roman" w:hAnsi="Times New Roman" w:cs="Times New Roman"/>
          <w:sz w:val="24"/>
          <w:szCs w:val="24"/>
        </w:rPr>
        <w:t xml:space="preserve">rosveto. </w:t>
      </w:r>
    </w:p>
    <w:p w:rsidR="007F26E6" w:rsidRPr="007F26E6" w:rsidRDefault="007F26E6" w:rsidP="004D011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4D0117" w:rsidRPr="007F26E6" w:rsidRDefault="004D0117" w:rsidP="007F2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>5</w:t>
      </w:r>
      <w:r w:rsidR="009E16C1" w:rsidRPr="007F26E6">
        <w:rPr>
          <w:rFonts w:ascii="Times New Roman" w:hAnsi="Times New Roman" w:cs="Times New Roman"/>
          <w:sz w:val="24"/>
          <w:szCs w:val="24"/>
        </w:rPr>
        <w:t>. člen</w:t>
      </w:r>
    </w:p>
    <w:p w:rsidR="004D0117" w:rsidRPr="007F26E6" w:rsidRDefault="009E16C1" w:rsidP="004D011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 xml:space="preserve">Arhivsko osebje sestoji iz ravnatelja, arhivskega strokovnega, pomožnega in tehničnega osebja. </w:t>
      </w:r>
      <w:r w:rsidR="004D0117" w:rsidRPr="007F26E6">
        <w:rPr>
          <w:rFonts w:ascii="Times New Roman" w:hAnsi="Times New Roman" w:cs="Times New Roman"/>
          <w:sz w:val="24"/>
          <w:szCs w:val="24"/>
        </w:rPr>
        <w:t>I</w:t>
      </w:r>
      <w:r w:rsidRPr="007F26E6">
        <w:rPr>
          <w:rFonts w:ascii="Times New Roman" w:hAnsi="Times New Roman" w:cs="Times New Roman"/>
          <w:sz w:val="24"/>
          <w:szCs w:val="24"/>
        </w:rPr>
        <w:t>m</w:t>
      </w:r>
      <w:r w:rsidR="004D0117" w:rsidRPr="007F26E6">
        <w:rPr>
          <w:rFonts w:ascii="Times New Roman" w:hAnsi="Times New Roman" w:cs="Times New Roman"/>
          <w:sz w:val="24"/>
          <w:szCs w:val="24"/>
        </w:rPr>
        <w:t xml:space="preserve">enuje ga minister za prosveto. </w:t>
      </w:r>
      <w:r w:rsidRPr="007F2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117" w:rsidRPr="007F26E6" w:rsidRDefault="009E16C1" w:rsidP="004D011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 xml:space="preserve">Ravnatelj in arhivsko strokovno osebje (arhivarji) morajo imeti fakultetno izobrazbo ter poznati zgodovinske pomožne vede in upravno zgodovino, kakor določa pravilnik. </w:t>
      </w:r>
    </w:p>
    <w:p w:rsidR="004D0117" w:rsidRPr="007F26E6" w:rsidRDefault="004D0117" w:rsidP="009E16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117" w:rsidRPr="007F26E6" w:rsidRDefault="004D0117" w:rsidP="007F2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>6</w:t>
      </w:r>
      <w:r w:rsidR="009E16C1" w:rsidRPr="007F26E6">
        <w:rPr>
          <w:rFonts w:ascii="Times New Roman" w:hAnsi="Times New Roman" w:cs="Times New Roman"/>
          <w:sz w:val="24"/>
          <w:szCs w:val="24"/>
        </w:rPr>
        <w:t>. člen</w:t>
      </w:r>
    </w:p>
    <w:p w:rsidR="004D0117" w:rsidRPr="007F26E6" w:rsidRDefault="009E16C1" w:rsidP="004D011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 xml:space="preserve">V ministrstvu za prosveto se ustanovi arhivski svet za območje federalne Slovenije. </w:t>
      </w:r>
    </w:p>
    <w:p w:rsidR="004D0117" w:rsidRPr="007F26E6" w:rsidRDefault="009E16C1" w:rsidP="004D011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>Naloga arhivskega sveta je, da s strokovnim svetom podpira ministrstvo za prosveto in tudi druge oblasti v vseh zadevah, ki se tičejo Osrednjega državnega arhiva Slovenije, kakor tudi arhiv</w:t>
      </w:r>
      <w:r w:rsidR="004D0117" w:rsidRPr="007F26E6">
        <w:rPr>
          <w:rFonts w:ascii="Times New Roman" w:hAnsi="Times New Roman" w:cs="Times New Roman"/>
          <w:sz w:val="24"/>
          <w:szCs w:val="24"/>
        </w:rPr>
        <w:t>ov (registratur) državnih oblas</w:t>
      </w:r>
      <w:r w:rsidRPr="007F26E6">
        <w:rPr>
          <w:rFonts w:ascii="Times New Roman" w:hAnsi="Times New Roman" w:cs="Times New Roman"/>
          <w:sz w:val="24"/>
          <w:szCs w:val="24"/>
        </w:rPr>
        <w:t xml:space="preserve">tev v območju federalne Slovenije. </w:t>
      </w:r>
    </w:p>
    <w:p w:rsidR="004D0117" w:rsidRPr="007F26E6" w:rsidRDefault="009E16C1" w:rsidP="004D011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>Prav tako skrbi arhivski sv</w:t>
      </w:r>
      <w:r w:rsidR="004D0117" w:rsidRPr="007F26E6">
        <w:rPr>
          <w:rFonts w:ascii="Times New Roman" w:hAnsi="Times New Roman" w:cs="Times New Roman"/>
          <w:sz w:val="24"/>
          <w:szCs w:val="24"/>
        </w:rPr>
        <w:t xml:space="preserve">et tudi za varstvo arhivalij in </w:t>
      </w:r>
      <w:r w:rsidRPr="007F26E6">
        <w:rPr>
          <w:rFonts w:ascii="Times New Roman" w:hAnsi="Times New Roman" w:cs="Times New Roman"/>
          <w:sz w:val="24"/>
          <w:szCs w:val="24"/>
        </w:rPr>
        <w:t>drugih pisanih spomenikov, ki so v posesti nedržavnih oblastev, ustanov, društev, podjetij in zasebnikov. Arhivski svet skrbi zla</w:t>
      </w:r>
      <w:r w:rsidR="004D0117" w:rsidRPr="007F26E6">
        <w:rPr>
          <w:rFonts w:ascii="Times New Roman" w:hAnsi="Times New Roman" w:cs="Times New Roman"/>
          <w:sz w:val="24"/>
          <w:szCs w:val="24"/>
        </w:rPr>
        <w:t>sti tudi, da se izločijo (škartirajo) spisi</w:t>
      </w:r>
      <w:r w:rsidRPr="007F26E6">
        <w:rPr>
          <w:rFonts w:ascii="Times New Roman" w:hAnsi="Times New Roman" w:cs="Times New Roman"/>
          <w:sz w:val="24"/>
          <w:szCs w:val="24"/>
        </w:rPr>
        <w:t xml:space="preserve"> državnih in drugih uradov, cerkvenih in zasebnih </w:t>
      </w:r>
      <w:r w:rsidR="004D0117" w:rsidRPr="007F26E6">
        <w:rPr>
          <w:rFonts w:ascii="Times New Roman" w:hAnsi="Times New Roman" w:cs="Times New Roman"/>
          <w:sz w:val="24"/>
          <w:szCs w:val="24"/>
        </w:rPr>
        <w:t xml:space="preserve">ustanov in </w:t>
      </w:r>
      <w:r w:rsidRPr="007F26E6">
        <w:rPr>
          <w:rFonts w:ascii="Times New Roman" w:hAnsi="Times New Roman" w:cs="Times New Roman"/>
          <w:sz w:val="24"/>
          <w:szCs w:val="24"/>
        </w:rPr>
        <w:t xml:space="preserve">kakor koli odsvajajo spisi z vednostjo arhivskega sveta in pod </w:t>
      </w:r>
      <w:r w:rsidR="004D0117" w:rsidRPr="007F26E6">
        <w:rPr>
          <w:rFonts w:ascii="Times New Roman" w:hAnsi="Times New Roman" w:cs="Times New Roman"/>
          <w:sz w:val="24"/>
          <w:szCs w:val="24"/>
        </w:rPr>
        <w:t>strokovnim</w:t>
      </w:r>
      <w:r w:rsidRPr="007F26E6">
        <w:rPr>
          <w:rFonts w:ascii="Times New Roman" w:hAnsi="Times New Roman" w:cs="Times New Roman"/>
          <w:sz w:val="24"/>
          <w:szCs w:val="24"/>
        </w:rPr>
        <w:t xml:space="preserve"> arhivskim nadzorstvom. </w:t>
      </w:r>
    </w:p>
    <w:p w:rsidR="004D0117" w:rsidRPr="007F26E6" w:rsidRDefault="004D0117" w:rsidP="004D011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4D0117" w:rsidRPr="007F26E6" w:rsidRDefault="009E16C1" w:rsidP="007F2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>7. člen</w:t>
      </w:r>
    </w:p>
    <w:p w:rsidR="004D0117" w:rsidRPr="007F26E6" w:rsidRDefault="009E16C1" w:rsidP="004D011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 xml:space="preserve">Arhivski svet sestoji iz zastopnikov ministrstva za prosveto, </w:t>
      </w:r>
      <w:r w:rsidR="004D0117" w:rsidRPr="007F26E6">
        <w:rPr>
          <w:rFonts w:ascii="Times New Roman" w:hAnsi="Times New Roman" w:cs="Times New Roman"/>
          <w:sz w:val="24"/>
          <w:szCs w:val="24"/>
        </w:rPr>
        <w:t>Akademijo</w:t>
      </w:r>
      <w:r w:rsidRPr="007F26E6">
        <w:rPr>
          <w:rFonts w:ascii="Times New Roman" w:hAnsi="Times New Roman" w:cs="Times New Roman"/>
          <w:sz w:val="24"/>
          <w:szCs w:val="24"/>
        </w:rPr>
        <w:t xml:space="preserve"> znanosti in umetnosti v Ljubljani, univerze, Osrednjega državnega arhiva Slovenije, Narodnega muzeja; Zavoda za zaščito in znanstveno proučevanje kulturnih spomenikov in prirodnih znamenitosti Slovenije in važnejš</w:t>
      </w:r>
      <w:r w:rsidR="004D0117" w:rsidRPr="007F26E6">
        <w:rPr>
          <w:rFonts w:ascii="Times New Roman" w:hAnsi="Times New Roman" w:cs="Times New Roman"/>
          <w:sz w:val="24"/>
          <w:szCs w:val="24"/>
        </w:rPr>
        <w:t>ih zgodovinskih društev na območju</w:t>
      </w:r>
      <w:r w:rsidRPr="007F26E6">
        <w:rPr>
          <w:rFonts w:ascii="Times New Roman" w:hAnsi="Times New Roman" w:cs="Times New Roman"/>
          <w:sz w:val="24"/>
          <w:szCs w:val="24"/>
        </w:rPr>
        <w:t xml:space="preserve"> federal</w:t>
      </w:r>
      <w:r w:rsidR="004D0117" w:rsidRPr="007F26E6">
        <w:rPr>
          <w:rFonts w:ascii="Times New Roman" w:hAnsi="Times New Roman" w:cs="Times New Roman"/>
          <w:sz w:val="24"/>
          <w:szCs w:val="24"/>
        </w:rPr>
        <w:t xml:space="preserve">ne Slovenije ter eventualno tudi iz drugih, osebnosti, ki bi po svojem znanju ali praktični skušnji utegnile pospeševati naloge arhivskega sveta. </w:t>
      </w:r>
    </w:p>
    <w:p w:rsidR="009E16C1" w:rsidRPr="007F26E6" w:rsidRDefault="004D0117" w:rsidP="004D011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>Predsednika, njegovega namestnika in člane arhivskega sveta imenuje minister za prosveto za dobo 3 let.</w:t>
      </w:r>
    </w:p>
    <w:p w:rsidR="004D0117" w:rsidRPr="007F26E6" w:rsidRDefault="004D0117" w:rsidP="009E16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117" w:rsidRPr="007F26E6" w:rsidRDefault="004D0117" w:rsidP="007F2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>8. člen</w:t>
      </w:r>
    </w:p>
    <w:p w:rsidR="004D0117" w:rsidRPr="007F26E6" w:rsidRDefault="004D0117" w:rsidP="004D011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 xml:space="preserve">Seje arhivskega sveta sklicuje z določenim dnevnim redom predsednik ali njegov namestnik po potrebi, vendar vsaj dvakrat na leto. </w:t>
      </w:r>
    </w:p>
    <w:p w:rsidR="004D0117" w:rsidRPr="007F26E6" w:rsidRDefault="004D0117" w:rsidP="004D011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 xml:space="preserve">Predsednik more povabiti k sejam tudi zastopnike oblastev, katerih se .tičejo zadeve, ki se obravnavajo; ti imajo le posvetovalen glas. </w:t>
      </w:r>
    </w:p>
    <w:p w:rsidR="004D0117" w:rsidRPr="007F26E6" w:rsidRDefault="004D0117" w:rsidP="004D011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 xml:space="preserve">Arhivski svet sklepa z večino glasov; ob enakem številu glasov odloči predsednikov glas. </w:t>
      </w:r>
    </w:p>
    <w:p w:rsidR="004D0117" w:rsidRPr="007F26E6" w:rsidRDefault="004D0117" w:rsidP="004D011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 xml:space="preserve">O vsaki seji se sestavi zapisnik; podpišeta ga predsednik in zapisnikar. </w:t>
      </w:r>
    </w:p>
    <w:p w:rsidR="004D0117" w:rsidRPr="007F26E6" w:rsidRDefault="004D0117" w:rsidP="009E16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3987" w:rsidRDefault="00E93987" w:rsidP="007F2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0117" w:rsidRPr="007F26E6" w:rsidRDefault="004D0117" w:rsidP="007F2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26E6">
        <w:rPr>
          <w:rFonts w:ascii="Times New Roman" w:hAnsi="Times New Roman" w:cs="Times New Roman"/>
          <w:sz w:val="24"/>
          <w:szCs w:val="24"/>
        </w:rPr>
        <w:lastRenderedPageBreak/>
        <w:t>9. člen</w:t>
      </w:r>
    </w:p>
    <w:p w:rsidR="004D0117" w:rsidRPr="007F26E6" w:rsidRDefault="004D0117" w:rsidP="004D011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 xml:space="preserve">Upravne posle arhivskega sveta opravlja uradništvo, ki ga za to določi minister za prosveto. </w:t>
      </w:r>
    </w:p>
    <w:p w:rsidR="004D0117" w:rsidRPr="007F26E6" w:rsidRDefault="004D0117" w:rsidP="009E16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117" w:rsidRPr="007F26E6" w:rsidRDefault="004D0117" w:rsidP="007F2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>10. člen</w:t>
      </w:r>
    </w:p>
    <w:p w:rsidR="004D0117" w:rsidRPr="007F26E6" w:rsidRDefault="004D0117" w:rsidP="004D011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 xml:space="preserve">Podrobnejša določila in navodila o poslovanju Osrednjega državnega arhiva Slovenije in arhivskega sveta izda minister za prosveto. </w:t>
      </w:r>
    </w:p>
    <w:p w:rsidR="004D0117" w:rsidRPr="007F26E6" w:rsidRDefault="004D0117" w:rsidP="009E16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117" w:rsidRPr="007F26E6" w:rsidRDefault="004D0117" w:rsidP="007F2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>11. člen</w:t>
      </w:r>
    </w:p>
    <w:p w:rsidR="004D0117" w:rsidRPr="007F26E6" w:rsidRDefault="004D0117" w:rsidP="004D011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>Ta uredba velja od dneva objave v »Uradnem listu«. Ljubljana dne 31. oktobra 1945.</w:t>
      </w:r>
    </w:p>
    <w:p w:rsidR="004D0117" w:rsidRPr="007F26E6" w:rsidRDefault="004D0117" w:rsidP="009E16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6E6" w:rsidRDefault="004D0117" w:rsidP="004D0117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D0117" w:rsidRPr="007F26E6" w:rsidRDefault="007F26E6" w:rsidP="004D0117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0117" w:rsidRPr="007F26E6">
        <w:rPr>
          <w:rFonts w:ascii="Times New Roman" w:hAnsi="Times New Roman" w:cs="Times New Roman"/>
          <w:sz w:val="24"/>
          <w:szCs w:val="24"/>
        </w:rPr>
        <w:t xml:space="preserve">Podpredsednik </w:t>
      </w:r>
    </w:p>
    <w:p w:rsidR="004D0117" w:rsidRPr="007F26E6" w:rsidRDefault="004D0117" w:rsidP="009E16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6E6">
        <w:rPr>
          <w:rFonts w:ascii="Times New Roman" w:hAnsi="Times New Roman" w:cs="Times New Roman"/>
          <w:sz w:val="24"/>
          <w:szCs w:val="24"/>
        </w:rPr>
        <w:t xml:space="preserve">Minister za prosveto: </w:t>
      </w:r>
      <w:r w:rsidR="007F26E6">
        <w:rPr>
          <w:rFonts w:ascii="Times New Roman" w:hAnsi="Times New Roman" w:cs="Times New Roman"/>
          <w:sz w:val="24"/>
          <w:szCs w:val="24"/>
        </w:rPr>
        <w:tab/>
      </w:r>
      <w:r w:rsidR="007F26E6">
        <w:rPr>
          <w:rFonts w:ascii="Times New Roman" w:hAnsi="Times New Roman" w:cs="Times New Roman"/>
          <w:sz w:val="24"/>
          <w:szCs w:val="24"/>
        </w:rPr>
        <w:tab/>
      </w:r>
      <w:r w:rsidR="007F26E6">
        <w:rPr>
          <w:rFonts w:ascii="Times New Roman" w:hAnsi="Times New Roman" w:cs="Times New Roman"/>
          <w:sz w:val="24"/>
          <w:szCs w:val="24"/>
        </w:rPr>
        <w:tab/>
      </w:r>
      <w:r w:rsidR="007F26E6">
        <w:rPr>
          <w:rFonts w:ascii="Times New Roman" w:hAnsi="Times New Roman" w:cs="Times New Roman"/>
          <w:sz w:val="24"/>
          <w:szCs w:val="24"/>
        </w:rPr>
        <w:tab/>
      </w:r>
      <w:r w:rsidR="007F26E6">
        <w:rPr>
          <w:rFonts w:ascii="Times New Roman" w:hAnsi="Times New Roman" w:cs="Times New Roman"/>
          <w:sz w:val="24"/>
          <w:szCs w:val="24"/>
        </w:rPr>
        <w:tab/>
      </w:r>
      <w:r w:rsidR="007F26E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F26E6">
        <w:rPr>
          <w:rFonts w:ascii="Times New Roman" w:hAnsi="Times New Roman" w:cs="Times New Roman"/>
          <w:sz w:val="24"/>
          <w:szCs w:val="24"/>
        </w:rPr>
        <w:t>Narodne vlade Slovenije:</w:t>
      </w:r>
    </w:p>
    <w:p w:rsidR="004D0117" w:rsidRPr="007F26E6" w:rsidRDefault="004D0117" w:rsidP="004D01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6E6">
        <w:rPr>
          <w:rFonts w:ascii="Times New Roman" w:hAnsi="Times New Roman" w:cs="Times New Roman"/>
          <w:b/>
          <w:sz w:val="24"/>
          <w:szCs w:val="24"/>
        </w:rPr>
        <w:t xml:space="preserve">Dr. Ferdo Kozak s. r. </w:t>
      </w:r>
      <w:r w:rsidRPr="007F26E6">
        <w:rPr>
          <w:rFonts w:ascii="Times New Roman" w:hAnsi="Times New Roman" w:cs="Times New Roman"/>
          <w:b/>
          <w:sz w:val="24"/>
          <w:szCs w:val="24"/>
        </w:rPr>
        <w:tab/>
      </w:r>
      <w:r w:rsidRPr="007F26E6">
        <w:rPr>
          <w:rFonts w:ascii="Times New Roman" w:hAnsi="Times New Roman" w:cs="Times New Roman"/>
          <w:b/>
          <w:sz w:val="24"/>
          <w:szCs w:val="24"/>
        </w:rPr>
        <w:tab/>
      </w:r>
      <w:r w:rsidRPr="007F26E6">
        <w:rPr>
          <w:rFonts w:ascii="Times New Roman" w:hAnsi="Times New Roman" w:cs="Times New Roman"/>
          <w:b/>
          <w:sz w:val="24"/>
          <w:szCs w:val="24"/>
        </w:rPr>
        <w:tab/>
      </w:r>
      <w:r w:rsidR="007F26E6">
        <w:rPr>
          <w:rFonts w:ascii="Times New Roman" w:hAnsi="Times New Roman" w:cs="Times New Roman"/>
          <w:b/>
          <w:sz w:val="24"/>
          <w:szCs w:val="24"/>
        </w:rPr>
        <w:tab/>
      </w:r>
      <w:r w:rsidR="007F26E6">
        <w:rPr>
          <w:rFonts w:ascii="Times New Roman" w:hAnsi="Times New Roman" w:cs="Times New Roman"/>
          <w:b/>
          <w:sz w:val="24"/>
          <w:szCs w:val="24"/>
        </w:rPr>
        <w:tab/>
        <w:t xml:space="preserve">        D</w:t>
      </w:r>
      <w:r w:rsidRPr="007F26E6">
        <w:rPr>
          <w:rFonts w:ascii="Times New Roman" w:hAnsi="Times New Roman" w:cs="Times New Roman"/>
          <w:b/>
          <w:sz w:val="24"/>
          <w:szCs w:val="24"/>
        </w:rPr>
        <w:t>r. Marijan Brecelj s. r.</w:t>
      </w:r>
    </w:p>
    <w:sectPr w:rsidR="004D0117" w:rsidRPr="007F26E6" w:rsidSect="004D0117"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84C37"/>
    <w:multiLevelType w:val="hybridMultilevel"/>
    <w:tmpl w:val="C0F656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C1"/>
    <w:rsid w:val="0017455E"/>
    <w:rsid w:val="004D0117"/>
    <w:rsid w:val="007F26E6"/>
    <w:rsid w:val="009E16C1"/>
    <w:rsid w:val="00E10D6D"/>
    <w:rsid w:val="00E9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98075-5710-437A-8C5C-1AC1BB31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E1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Arhiv RS</Company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Jenus</dc:creator>
  <cp:keywords/>
  <dc:description/>
  <cp:lastModifiedBy>Gregor Jenus</cp:lastModifiedBy>
  <cp:revision>2</cp:revision>
  <dcterms:created xsi:type="dcterms:W3CDTF">2020-10-29T08:24:00Z</dcterms:created>
  <dcterms:modified xsi:type="dcterms:W3CDTF">2020-10-29T09:11:00Z</dcterms:modified>
</cp:coreProperties>
</file>