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E86F84" w:rsidRPr="00E86F84">
        <w:rPr>
          <w:rFonts w:ascii="Arial" w:hAnsi="Arial" w:cs="Arial"/>
        </w:rPr>
        <w:t>6041-1</w:t>
      </w:r>
      <w:r w:rsidR="005E2C2E">
        <w:rPr>
          <w:rFonts w:ascii="Arial" w:hAnsi="Arial" w:cs="Arial"/>
        </w:rPr>
        <w:t>5</w:t>
      </w:r>
      <w:r w:rsidR="00E86F84" w:rsidRPr="00E86F84">
        <w:rPr>
          <w:rFonts w:ascii="Arial" w:hAnsi="Arial" w:cs="Arial"/>
        </w:rPr>
        <w:t>/2023-3341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E86F84">
        <w:rPr>
          <w:rFonts w:ascii="Arial" w:hAnsi="Arial" w:cs="Arial"/>
          <w:b/>
        </w:rPr>
        <w:t>1</w:t>
      </w:r>
      <w:r w:rsidR="005E2C2E">
        <w:rPr>
          <w:rFonts w:ascii="Arial" w:hAnsi="Arial" w:cs="Arial"/>
          <w:b/>
        </w:rPr>
        <w:t>9</w:t>
      </w:r>
      <w:r w:rsidR="00E3525D" w:rsidRPr="006C666A">
        <w:rPr>
          <w:rFonts w:ascii="Arial" w:hAnsi="Arial" w:cs="Arial"/>
          <w:b/>
        </w:rPr>
        <w:t xml:space="preserve">. </w:t>
      </w:r>
      <w:r w:rsidR="00E86F84">
        <w:rPr>
          <w:rFonts w:ascii="Arial" w:hAnsi="Arial" w:cs="Arial"/>
          <w:b/>
        </w:rPr>
        <w:t>oktober</w:t>
      </w:r>
      <w:r w:rsidR="00E3525D" w:rsidRPr="006C666A">
        <w:rPr>
          <w:rFonts w:ascii="Arial" w:hAnsi="Arial" w:cs="Arial"/>
          <w:b/>
        </w:rPr>
        <w:t xml:space="preserve"> 202</w:t>
      </w:r>
      <w:r w:rsidR="00C41D02">
        <w:rPr>
          <w:rFonts w:ascii="Arial" w:hAnsi="Arial" w:cs="Arial"/>
          <w:b/>
        </w:rPr>
        <w:t>3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5E2C2E">
        <w:rPr>
          <w:rFonts w:ascii="Arial" w:eastAsia="Times New Roman" w:hAnsi="Arial" w:cs="Arial"/>
          <w:color w:val="111111"/>
        </w:rPr>
        <w:t>ponudniki storitev in programske opreme</w:t>
      </w:r>
    </w:p>
    <w:p w:rsidR="00E86F84" w:rsidRDefault="00035464" w:rsidP="00E86F84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</w:t>
      </w:r>
      <w:r w:rsidR="00E86F84">
        <w:rPr>
          <w:rFonts w:ascii="Arial" w:hAnsi="Arial" w:cs="Arial"/>
        </w:rPr>
        <w:t xml:space="preserve">živo v obliki delavnice, na sedežu </w:t>
      </w:r>
      <w:r w:rsidR="00E86F84" w:rsidRPr="00E86F84">
        <w:rPr>
          <w:rFonts w:ascii="Arial" w:hAnsi="Arial" w:cs="Calibri"/>
          <w:snapToGrid w:val="0"/>
        </w:rPr>
        <w:t>Arhiva Republike Slovenije</w:t>
      </w:r>
      <w:r w:rsidR="00E86F84">
        <w:rPr>
          <w:rFonts w:ascii="Arial" w:hAnsi="Arial" w:cs="Calibri"/>
          <w:snapToGrid w:val="0"/>
        </w:rPr>
        <w:t>, Zvezdarska 1, 1000 Ljubljana.</w:t>
      </w:r>
    </w:p>
    <w:p w:rsidR="00432DD6" w:rsidRDefault="00432DD6" w:rsidP="00432DD6">
      <w:pPr>
        <w:jc w:val="both"/>
        <w:rPr>
          <w:rFonts w:ascii="Arial" w:hAnsi="Arial" w:cs="Arial"/>
        </w:rPr>
      </w:pPr>
      <w:r w:rsidRPr="00C41D02">
        <w:rPr>
          <w:rFonts w:ascii="Arial" w:hAnsi="Arial" w:cs="Arial"/>
          <w:b/>
        </w:rPr>
        <w:t xml:space="preserve">Rok za prijavo je </w:t>
      </w:r>
      <w:r w:rsidR="00C017A8">
        <w:rPr>
          <w:rFonts w:ascii="Arial" w:hAnsi="Arial" w:cs="Arial"/>
          <w:b/>
          <w:u w:val="single"/>
        </w:rPr>
        <w:t>torek</w:t>
      </w:r>
      <w:r w:rsidR="00466A75">
        <w:rPr>
          <w:rFonts w:ascii="Arial" w:hAnsi="Arial" w:cs="Arial"/>
          <w:b/>
          <w:u w:val="single"/>
        </w:rPr>
        <w:t xml:space="preserve"> </w:t>
      </w:r>
      <w:r w:rsidR="005E2C2E">
        <w:rPr>
          <w:rFonts w:ascii="Arial" w:hAnsi="Arial" w:cs="Arial"/>
          <w:b/>
          <w:u w:val="single"/>
        </w:rPr>
        <w:t>17</w:t>
      </w:r>
      <w:r w:rsidR="00466A75">
        <w:rPr>
          <w:rFonts w:ascii="Arial" w:hAnsi="Arial" w:cs="Arial"/>
          <w:b/>
          <w:u w:val="single"/>
        </w:rPr>
        <w:t xml:space="preserve">. </w:t>
      </w:r>
      <w:r w:rsidR="00475C49">
        <w:rPr>
          <w:rFonts w:ascii="Arial" w:hAnsi="Arial" w:cs="Arial"/>
          <w:b/>
          <w:u w:val="single"/>
        </w:rPr>
        <w:t>10</w:t>
      </w:r>
      <w:r w:rsidR="00466A75">
        <w:rPr>
          <w:rFonts w:ascii="Arial" w:hAnsi="Arial" w:cs="Arial"/>
          <w:b/>
          <w:u w:val="single"/>
        </w:rPr>
        <w:t>. do 12:00</w:t>
      </w:r>
      <w:r>
        <w:rPr>
          <w:rFonts w:ascii="Arial" w:hAnsi="Arial" w:cs="Arial"/>
        </w:rPr>
        <w:t>.</w:t>
      </w:r>
    </w:p>
    <w:p w:rsidR="00432DD6" w:rsidRPr="00450723" w:rsidRDefault="00450723" w:rsidP="00450723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450723">
        <w:rPr>
          <w:rFonts w:ascii="Arial" w:hAnsi="Arial" w:cs="Arial"/>
          <w:b/>
        </w:rPr>
        <w:t>Prosimo, da izpolnjeno prijavnico</w:t>
      </w:r>
      <w:r>
        <w:rPr>
          <w:rFonts w:ascii="Arial" w:hAnsi="Arial" w:cs="Arial"/>
          <w:b/>
        </w:rPr>
        <w:t xml:space="preserve"> </w:t>
      </w:r>
      <w:r w:rsidRPr="00450723">
        <w:rPr>
          <w:rFonts w:ascii="Arial" w:hAnsi="Arial" w:cs="Arial"/>
          <w:b/>
        </w:rPr>
        <w:t>pošljete v elektronski obliki v dveh izvodih:</w:t>
      </w:r>
      <w:r>
        <w:rPr>
          <w:rFonts w:ascii="Arial" w:hAnsi="Arial" w:cs="Arial"/>
          <w:b/>
        </w:rPr>
        <w:t xml:space="preserve"> kot </w:t>
      </w:r>
      <w:proofErr w:type="spellStart"/>
      <w:r>
        <w:rPr>
          <w:rFonts w:ascii="Arial" w:hAnsi="Arial" w:cs="Arial"/>
          <w:b/>
        </w:rPr>
        <w:t>word</w:t>
      </w:r>
      <w:proofErr w:type="spellEnd"/>
      <w:r>
        <w:rPr>
          <w:rFonts w:ascii="Arial" w:hAnsi="Arial" w:cs="Arial"/>
          <w:b/>
        </w:rPr>
        <w:t xml:space="preserve"> dokument in podpisano </w:t>
      </w:r>
      <w:r w:rsidRPr="00450723">
        <w:rPr>
          <w:rFonts w:ascii="Arial" w:hAnsi="Arial" w:cs="Arial"/>
          <w:b/>
        </w:rPr>
        <w:t xml:space="preserve">kot </w:t>
      </w:r>
      <w:proofErr w:type="spellStart"/>
      <w:r w:rsidRPr="00450723">
        <w:rPr>
          <w:rFonts w:ascii="Arial" w:hAnsi="Arial" w:cs="Arial"/>
          <w:b/>
        </w:rPr>
        <w:t>pdf</w:t>
      </w:r>
      <w:proofErr w:type="spellEnd"/>
      <w:r w:rsidRPr="00450723">
        <w:rPr>
          <w:rFonts w:ascii="Arial" w:hAnsi="Arial" w:cs="Arial"/>
          <w:b/>
        </w:rPr>
        <w:t xml:space="preserve"> dokument na naslov </w:t>
      </w:r>
      <w:hyperlink r:id="rId8" w:history="1">
        <w:r w:rsidR="00432DD6" w:rsidRPr="000F0A9D">
          <w:rPr>
            <w:rStyle w:val="Hiperpovezava"/>
            <w:rFonts w:ascii="Arial" w:hAnsi="Arial" w:cs="Arial"/>
            <w:b/>
          </w:rPr>
          <w:t>ars@gov.si</w:t>
        </w:r>
      </w:hyperlink>
      <w:r w:rsidR="00432DD6">
        <w:rPr>
          <w:rFonts w:ascii="Arial" w:hAnsi="Arial" w:cs="Arial"/>
          <w:b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Pr="00D0041F" w:rsidRDefault="00C017A8" w:rsidP="00C017A8">
      <w:pPr>
        <w:jc w:val="center"/>
        <w:rPr>
          <w:rFonts w:ascii="Arial" w:hAnsi="Arial" w:cs="Arial"/>
          <w:b/>
          <w:sz w:val="22"/>
          <w:szCs w:val="32"/>
        </w:rPr>
      </w:pPr>
      <w:r w:rsidRPr="00C017A8">
        <w:rPr>
          <w:rFonts w:ascii="Arial" w:hAnsi="Arial" w:cs="Arial"/>
          <w:b/>
          <w:sz w:val="22"/>
          <w:szCs w:val="32"/>
        </w:rPr>
        <w:t>Agregacije</w:t>
      </w:r>
      <w:r>
        <w:rPr>
          <w:rFonts w:ascii="Arial" w:hAnsi="Arial" w:cs="Arial"/>
          <w:b/>
          <w:sz w:val="22"/>
          <w:szCs w:val="32"/>
        </w:rPr>
        <w:t xml:space="preserve"> in uporaba načrta razvrščanja </w:t>
      </w:r>
      <w:r w:rsidRPr="00C017A8">
        <w:rPr>
          <w:rFonts w:ascii="Arial" w:hAnsi="Arial" w:cs="Arial"/>
          <w:b/>
          <w:sz w:val="22"/>
          <w:szCs w:val="32"/>
        </w:rPr>
        <w:t>pri ustvarjalcih arhivskega gradiva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992"/>
        <w:gridCol w:w="992"/>
        <w:gridCol w:w="993"/>
        <w:gridCol w:w="280"/>
        <w:gridCol w:w="737"/>
        <w:gridCol w:w="2521"/>
        <w:gridCol w:w="25"/>
      </w:tblGrid>
      <w:tr w:rsidR="00D84C39" w:rsidRPr="009370ED" w:rsidTr="00D84C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7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E86F84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(izbrano označi kot </w:t>
            </w:r>
            <w:r w:rsidRPr="00E86F84">
              <w:rPr>
                <w:rFonts w:ascii="Arial" w:hAnsi="Arial" w:cs="Arial"/>
                <w:sz w:val="18"/>
                <w:szCs w:val="20"/>
              </w:rPr>
              <w:t>krepko</w:t>
            </w:r>
            <w:r w:rsidR="00D84C39"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gridAfter w:val="1"/>
          <w:wAfter w:w="25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  <w:p w:rsidR="00E86F84" w:rsidRPr="00E86F84" w:rsidRDefault="00E86F84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86F84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zavezanci za DDV)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E86F8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(izbrano označi kot </w:t>
            </w:r>
            <w:r w:rsidRPr="00E86F84">
              <w:rPr>
                <w:rFonts w:ascii="Arial" w:hAnsi="Arial" w:cs="Arial"/>
                <w:sz w:val="18"/>
                <w:szCs w:val="20"/>
              </w:rPr>
              <w:t>krepko</w:t>
            </w: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7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7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49" w:rsidRPr="00D84C39" w:rsidTr="002F779F">
        <w:trPr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</w:p>
        </w:tc>
      </w:tr>
      <w:tr w:rsidR="005E1F49" w:rsidRPr="005C627C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D0041F" w:rsidRDefault="00B95222" w:rsidP="003364B5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="00E86F84">
              <w:rPr>
                <w:rFonts w:ascii="Arial" w:hAnsi="Arial" w:cs="Arial"/>
                <w:sz w:val="20"/>
                <w:szCs w:val="20"/>
              </w:rPr>
              <w:t xml:space="preserve"> in izzivi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82AD0" w:rsidRDefault="00982AD0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86F84" w:rsidRDefault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sectPr w:rsidR="00F83C8E" w:rsidRPr="00E86F84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B4" w:rsidRDefault="00F660B4" w:rsidP="00340E3C">
      <w:r>
        <w:separator/>
      </w:r>
    </w:p>
  </w:endnote>
  <w:endnote w:type="continuationSeparator" w:id="0">
    <w:p w:rsidR="00F660B4" w:rsidRDefault="00F660B4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B4" w:rsidRDefault="00F660B4" w:rsidP="00340E3C">
      <w:r>
        <w:separator/>
      </w:r>
    </w:p>
  </w:footnote>
  <w:footnote w:type="continuationSeparator" w:id="0">
    <w:p w:rsidR="00F660B4" w:rsidRDefault="00F660B4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364B5"/>
    <w:rsid w:val="00340E3C"/>
    <w:rsid w:val="00355756"/>
    <w:rsid w:val="003932E9"/>
    <w:rsid w:val="003968DF"/>
    <w:rsid w:val="003C1615"/>
    <w:rsid w:val="003C3C4F"/>
    <w:rsid w:val="003D1CE2"/>
    <w:rsid w:val="003D3702"/>
    <w:rsid w:val="00402729"/>
    <w:rsid w:val="0041265F"/>
    <w:rsid w:val="00432DD6"/>
    <w:rsid w:val="00442264"/>
    <w:rsid w:val="00450723"/>
    <w:rsid w:val="00466A75"/>
    <w:rsid w:val="00475C49"/>
    <w:rsid w:val="00481A50"/>
    <w:rsid w:val="00483713"/>
    <w:rsid w:val="004A53CB"/>
    <w:rsid w:val="004B3588"/>
    <w:rsid w:val="004B77FA"/>
    <w:rsid w:val="004F1E81"/>
    <w:rsid w:val="00502C50"/>
    <w:rsid w:val="00517920"/>
    <w:rsid w:val="00556163"/>
    <w:rsid w:val="00556B30"/>
    <w:rsid w:val="00560004"/>
    <w:rsid w:val="005610A8"/>
    <w:rsid w:val="0057071C"/>
    <w:rsid w:val="00584E07"/>
    <w:rsid w:val="00591E22"/>
    <w:rsid w:val="00595388"/>
    <w:rsid w:val="005A0F96"/>
    <w:rsid w:val="005A1B83"/>
    <w:rsid w:val="005E1F49"/>
    <w:rsid w:val="005E2C2E"/>
    <w:rsid w:val="006275BA"/>
    <w:rsid w:val="006640D0"/>
    <w:rsid w:val="00677E72"/>
    <w:rsid w:val="006959D5"/>
    <w:rsid w:val="006C0A3B"/>
    <w:rsid w:val="006C666A"/>
    <w:rsid w:val="006F6BF6"/>
    <w:rsid w:val="00755767"/>
    <w:rsid w:val="00777BCD"/>
    <w:rsid w:val="00785A19"/>
    <w:rsid w:val="007901B3"/>
    <w:rsid w:val="007B586A"/>
    <w:rsid w:val="00851AE1"/>
    <w:rsid w:val="0088672A"/>
    <w:rsid w:val="00894548"/>
    <w:rsid w:val="00896483"/>
    <w:rsid w:val="008A65A7"/>
    <w:rsid w:val="008E3C6E"/>
    <w:rsid w:val="008E6341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621E"/>
    <w:rsid w:val="00B605C0"/>
    <w:rsid w:val="00B8757A"/>
    <w:rsid w:val="00B95222"/>
    <w:rsid w:val="00B9532A"/>
    <w:rsid w:val="00BD4E43"/>
    <w:rsid w:val="00C017A8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73F34"/>
    <w:rsid w:val="00D80BEA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86F84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660B4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BD0519-E521-41B5-8299-8ED70D1A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9</cp:revision>
  <cp:lastPrinted>2021-01-21T11:10:00Z</cp:lastPrinted>
  <dcterms:created xsi:type="dcterms:W3CDTF">2023-09-29T07:56:00Z</dcterms:created>
  <dcterms:modified xsi:type="dcterms:W3CDTF">2023-09-29T10:33:00Z</dcterms:modified>
</cp:coreProperties>
</file>