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6BD" w:rsidRPr="00AF4CF8" w:rsidRDefault="002706BD" w:rsidP="007870B8">
      <w:pPr>
        <w:pStyle w:val="Telobesedila"/>
        <w:spacing w:before="240" w:after="600"/>
        <w:rPr>
          <w:rFonts w:ascii="Arial" w:hAnsi="Arial" w:cs="Arial"/>
          <w:sz w:val="28"/>
          <w:szCs w:val="28"/>
        </w:rPr>
      </w:pPr>
      <w:r w:rsidRPr="00AF4CF8">
        <w:rPr>
          <w:rFonts w:ascii="Arial" w:hAnsi="Arial" w:cs="Arial"/>
          <w:sz w:val="28"/>
          <w:szCs w:val="28"/>
        </w:rPr>
        <w:t xml:space="preserve">Navodila za izdelavo </w:t>
      </w:r>
      <w:r w:rsidR="00764EFB" w:rsidRPr="00AF4CF8">
        <w:rPr>
          <w:rFonts w:ascii="Arial" w:hAnsi="Arial" w:cs="Arial"/>
          <w:sz w:val="28"/>
          <w:szCs w:val="28"/>
        </w:rPr>
        <w:t>P</w:t>
      </w:r>
      <w:r w:rsidRPr="00AF4CF8">
        <w:rPr>
          <w:rFonts w:ascii="Arial" w:hAnsi="Arial" w:cs="Arial"/>
          <w:sz w:val="28"/>
          <w:szCs w:val="28"/>
        </w:rPr>
        <w:t xml:space="preserve">oročila o obratovalnem monitoringu </w:t>
      </w:r>
      <w:r w:rsidR="00154DE3" w:rsidRPr="00AF4CF8">
        <w:rPr>
          <w:rFonts w:ascii="Arial" w:hAnsi="Arial" w:cs="Arial"/>
          <w:sz w:val="28"/>
          <w:szCs w:val="28"/>
        </w:rPr>
        <w:t xml:space="preserve">odpadnih vod </w:t>
      </w:r>
      <w:r w:rsidR="008546BD" w:rsidRPr="00AF4CF8">
        <w:rPr>
          <w:rFonts w:ascii="Arial" w:hAnsi="Arial" w:cs="Arial"/>
          <w:sz w:val="28"/>
          <w:szCs w:val="28"/>
        </w:rPr>
        <w:t>iz industrijskih</w:t>
      </w:r>
      <w:r w:rsidRPr="00AF4CF8">
        <w:rPr>
          <w:rFonts w:ascii="Arial" w:hAnsi="Arial" w:cs="Arial"/>
          <w:sz w:val="28"/>
          <w:szCs w:val="28"/>
        </w:rPr>
        <w:t xml:space="preserve"> naprav</w:t>
      </w:r>
    </w:p>
    <w:p w:rsidR="00A1395B" w:rsidRPr="00AF4CF8" w:rsidRDefault="00784137" w:rsidP="007870B8">
      <w:pPr>
        <w:pStyle w:val="Odstavekseznama"/>
        <w:widowControl w:val="0"/>
        <w:numPr>
          <w:ilvl w:val="0"/>
          <w:numId w:val="15"/>
        </w:numPr>
        <w:spacing w:before="240"/>
        <w:rPr>
          <w:rFonts w:ascii="Arial" w:hAnsi="Arial" w:cs="Arial"/>
          <w:b/>
        </w:rPr>
      </w:pPr>
      <w:r w:rsidRPr="00AF4CF8">
        <w:rPr>
          <w:rFonts w:ascii="Arial" w:hAnsi="Arial" w:cs="Arial"/>
          <w:b/>
        </w:rPr>
        <w:t>ZAKONSKA PODLAGA</w:t>
      </w:r>
    </w:p>
    <w:p w:rsidR="003132FB" w:rsidRPr="00AF4CF8" w:rsidRDefault="00784137" w:rsidP="003132FB">
      <w:pPr>
        <w:widowControl w:val="0"/>
        <w:spacing w:after="0"/>
        <w:rPr>
          <w:rFonts w:ascii="Arial" w:hAnsi="Arial" w:cs="Arial"/>
          <w:sz w:val="22"/>
          <w:szCs w:val="22"/>
          <w:lang w:val="sl-SI"/>
        </w:rPr>
      </w:pPr>
      <w:r w:rsidRPr="00AF4CF8">
        <w:rPr>
          <w:rFonts w:ascii="Arial" w:hAnsi="Arial" w:cs="Arial"/>
          <w:sz w:val="22"/>
          <w:szCs w:val="22"/>
          <w:lang w:val="sl-SI"/>
        </w:rPr>
        <w:t xml:space="preserve">Poročilo o obratovalnem monitoringu </w:t>
      </w:r>
      <w:r w:rsidR="00154DE3" w:rsidRPr="00AF4CF8">
        <w:rPr>
          <w:rFonts w:ascii="Arial" w:hAnsi="Arial" w:cs="Arial"/>
          <w:sz w:val="22"/>
          <w:szCs w:val="22"/>
          <w:lang w:val="sl-SI"/>
        </w:rPr>
        <w:t xml:space="preserve">odpadnih vod </w:t>
      </w:r>
      <w:r w:rsidRPr="00AF4CF8">
        <w:rPr>
          <w:rFonts w:ascii="Arial" w:hAnsi="Arial" w:cs="Arial"/>
          <w:sz w:val="22"/>
          <w:szCs w:val="22"/>
          <w:lang w:val="sl-SI"/>
        </w:rPr>
        <w:t xml:space="preserve">mora biti sestavljeno </w:t>
      </w:r>
      <w:r w:rsidR="00AD695D" w:rsidRPr="00AF4CF8">
        <w:rPr>
          <w:rFonts w:ascii="Arial" w:hAnsi="Arial" w:cs="Arial"/>
          <w:sz w:val="22"/>
          <w:szCs w:val="22"/>
          <w:lang w:val="sl-SI"/>
        </w:rPr>
        <w:t xml:space="preserve">in Agenciji RS za okolje odposlano </w:t>
      </w:r>
      <w:r w:rsidRPr="00AF4CF8">
        <w:rPr>
          <w:rFonts w:ascii="Arial" w:hAnsi="Arial" w:cs="Arial"/>
          <w:sz w:val="22"/>
          <w:szCs w:val="22"/>
          <w:lang w:val="sl-SI"/>
        </w:rPr>
        <w:t>na način, kot ga določa</w:t>
      </w:r>
      <w:r w:rsidR="008A2DE7" w:rsidRPr="00AF4CF8">
        <w:rPr>
          <w:rFonts w:ascii="Arial" w:hAnsi="Arial" w:cs="Arial"/>
          <w:sz w:val="22"/>
          <w:szCs w:val="22"/>
          <w:lang w:val="sl-SI"/>
        </w:rPr>
        <w:t xml:space="preserve"> </w:t>
      </w:r>
      <w:r w:rsidRPr="00AF4CF8">
        <w:rPr>
          <w:rFonts w:ascii="Arial" w:hAnsi="Arial" w:cs="Arial"/>
          <w:sz w:val="22"/>
          <w:szCs w:val="22"/>
          <w:lang w:val="sl-SI"/>
        </w:rPr>
        <w:t>21. člen Pravilnika o prvih meritvah in obratovalnem monitoringu odpadnih vod</w:t>
      </w:r>
      <w:r w:rsidR="00CD5D9E" w:rsidRPr="00AF4CF8">
        <w:rPr>
          <w:rFonts w:ascii="Arial" w:hAnsi="Arial" w:cs="Arial"/>
          <w:sz w:val="22"/>
          <w:szCs w:val="22"/>
          <w:lang w:val="sl-SI"/>
        </w:rPr>
        <w:t>a</w:t>
      </w:r>
      <w:r w:rsidRPr="00AF4CF8">
        <w:rPr>
          <w:rFonts w:ascii="Arial" w:hAnsi="Arial" w:cs="Arial"/>
          <w:sz w:val="22"/>
          <w:szCs w:val="22"/>
          <w:lang w:val="sl-SI"/>
        </w:rPr>
        <w:t xml:space="preserve"> ter o pogojih za njegovo </w:t>
      </w:r>
      <w:r w:rsidR="00CD5D9E" w:rsidRPr="00AF4CF8">
        <w:rPr>
          <w:rFonts w:ascii="Arial" w:hAnsi="Arial" w:cs="Arial"/>
          <w:sz w:val="22"/>
          <w:szCs w:val="22"/>
          <w:lang w:val="sl-SI"/>
        </w:rPr>
        <w:t>izvajanje (Uradni list RS, št.</w:t>
      </w:r>
      <w:r w:rsidR="00C16536" w:rsidRPr="00AF4CF8">
        <w:rPr>
          <w:rFonts w:ascii="Arial" w:hAnsi="Arial" w:cs="Arial"/>
          <w:sz w:val="22"/>
          <w:szCs w:val="22"/>
          <w:lang w:val="sl-SI"/>
        </w:rPr>
        <w:t>94/14</w:t>
      </w:r>
      <w:r w:rsidR="003D403C" w:rsidRPr="00AF4CF8">
        <w:rPr>
          <w:rFonts w:ascii="Arial" w:hAnsi="Arial" w:cs="Arial"/>
          <w:sz w:val="22"/>
          <w:szCs w:val="22"/>
          <w:lang w:val="sl-SI"/>
        </w:rPr>
        <w:t xml:space="preserve"> in 98/15</w:t>
      </w:r>
      <w:r w:rsidR="00C233C9" w:rsidRPr="00AF4CF8">
        <w:rPr>
          <w:rFonts w:ascii="Arial" w:hAnsi="Arial" w:cs="Arial"/>
          <w:sz w:val="22"/>
          <w:szCs w:val="22"/>
          <w:lang w:val="sl-SI"/>
        </w:rPr>
        <w:t xml:space="preserve">; v nadaljevanju </w:t>
      </w:r>
      <w:r w:rsidR="00C233C9" w:rsidRPr="00AF4CF8">
        <w:rPr>
          <w:rFonts w:ascii="Arial" w:hAnsi="Arial" w:cs="Arial"/>
          <w:i/>
          <w:sz w:val="22"/>
          <w:szCs w:val="22"/>
          <w:lang w:val="sl-SI"/>
        </w:rPr>
        <w:t>Pravilnik</w:t>
      </w:r>
      <w:r w:rsidRPr="00AF4CF8">
        <w:rPr>
          <w:rFonts w:ascii="Arial" w:hAnsi="Arial" w:cs="Arial"/>
          <w:sz w:val="22"/>
          <w:szCs w:val="22"/>
          <w:lang w:val="sl-SI"/>
        </w:rPr>
        <w:t>).</w:t>
      </w:r>
    </w:p>
    <w:p w:rsidR="00784137" w:rsidRPr="00AF4CF8" w:rsidRDefault="00784137" w:rsidP="003132FB">
      <w:pPr>
        <w:pStyle w:val="Odstavekseznama"/>
        <w:widowControl w:val="0"/>
        <w:numPr>
          <w:ilvl w:val="0"/>
          <w:numId w:val="15"/>
        </w:numPr>
        <w:spacing w:before="240"/>
        <w:rPr>
          <w:rFonts w:ascii="Arial" w:hAnsi="Arial" w:cs="Arial"/>
          <w:b/>
        </w:rPr>
      </w:pPr>
      <w:r w:rsidRPr="00AF4CF8">
        <w:rPr>
          <w:rFonts w:ascii="Arial" w:hAnsi="Arial" w:cs="Arial"/>
          <w:b/>
        </w:rPr>
        <w:t>SESTAVNI DELI POROČILA</w:t>
      </w:r>
    </w:p>
    <w:p w:rsidR="00283830" w:rsidRPr="00AF4CF8" w:rsidRDefault="00AD695D" w:rsidP="00E145B6">
      <w:pPr>
        <w:widowControl w:val="0"/>
        <w:numPr>
          <w:ilvl w:val="0"/>
          <w:numId w:val="8"/>
        </w:numPr>
        <w:spacing w:after="0"/>
        <w:rPr>
          <w:rFonts w:ascii="Arial" w:hAnsi="Arial" w:cs="Arial"/>
          <w:sz w:val="22"/>
          <w:szCs w:val="22"/>
          <w:lang w:val="sl-SI"/>
        </w:rPr>
      </w:pPr>
      <w:r w:rsidRPr="00AF4CF8">
        <w:rPr>
          <w:rFonts w:ascii="Arial" w:hAnsi="Arial" w:cs="Arial"/>
          <w:sz w:val="22"/>
          <w:szCs w:val="22"/>
          <w:lang w:val="sl-SI"/>
        </w:rPr>
        <w:t>E</w:t>
      </w:r>
      <w:r w:rsidR="00283830" w:rsidRPr="00AF4CF8">
        <w:rPr>
          <w:rFonts w:ascii="Arial" w:hAnsi="Arial" w:cs="Arial"/>
          <w:sz w:val="22"/>
          <w:szCs w:val="22"/>
          <w:lang w:val="sl-SI"/>
        </w:rPr>
        <w:t>lektronska oblika o</w:t>
      </w:r>
      <w:r w:rsidR="00EA3DCB" w:rsidRPr="00AF4CF8">
        <w:rPr>
          <w:rFonts w:ascii="Arial" w:hAnsi="Arial" w:cs="Arial"/>
          <w:sz w:val="22"/>
          <w:szCs w:val="22"/>
          <w:lang w:val="sl-SI"/>
        </w:rPr>
        <w:t>braz</w:t>
      </w:r>
      <w:r w:rsidR="00784137" w:rsidRPr="00AF4CF8">
        <w:rPr>
          <w:rFonts w:ascii="Arial" w:hAnsi="Arial" w:cs="Arial"/>
          <w:sz w:val="22"/>
          <w:szCs w:val="22"/>
          <w:lang w:val="sl-SI"/>
        </w:rPr>
        <w:t>c</w:t>
      </w:r>
      <w:r w:rsidR="00283830" w:rsidRPr="00AF4CF8">
        <w:rPr>
          <w:rFonts w:ascii="Arial" w:hAnsi="Arial" w:cs="Arial"/>
          <w:sz w:val="22"/>
          <w:szCs w:val="22"/>
          <w:lang w:val="sl-SI"/>
        </w:rPr>
        <w:t>a</w:t>
      </w:r>
      <w:r w:rsidR="00784137" w:rsidRPr="00AF4CF8">
        <w:rPr>
          <w:rFonts w:ascii="Arial" w:hAnsi="Arial" w:cs="Arial"/>
          <w:sz w:val="22"/>
          <w:szCs w:val="22"/>
          <w:lang w:val="sl-SI"/>
        </w:rPr>
        <w:t xml:space="preserve"> (</w:t>
      </w:r>
      <w:r w:rsidR="00E145B6" w:rsidRPr="00AF4CF8">
        <w:rPr>
          <w:rFonts w:ascii="Arial" w:hAnsi="Arial" w:cs="Arial"/>
          <w:sz w:val="22"/>
          <w:szCs w:val="22"/>
          <w:lang w:val="sl-SI"/>
        </w:rPr>
        <w:t>IN_MON</w:t>
      </w:r>
      <w:r w:rsidR="000D00DC" w:rsidRPr="00AF4CF8">
        <w:rPr>
          <w:rFonts w:ascii="Arial" w:hAnsi="Arial" w:cs="Arial"/>
          <w:sz w:val="22"/>
          <w:szCs w:val="22"/>
          <w:lang w:val="sl-SI"/>
        </w:rPr>
        <w:t>in</w:t>
      </w:r>
      <w:r w:rsidR="00AC6DA0" w:rsidRPr="00AF4CF8">
        <w:rPr>
          <w:rFonts w:ascii="Arial" w:hAnsi="Arial" w:cs="Arial"/>
          <w:sz w:val="22"/>
          <w:szCs w:val="22"/>
          <w:lang w:val="sl-SI"/>
        </w:rPr>
        <w:t>P</w:t>
      </w:r>
      <w:r w:rsidR="00E145B6" w:rsidRPr="00AF4CF8">
        <w:rPr>
          <w:rFonts w:ascii="Arial" w:hAnsi="Arial" w:cs="Arial"/>
          <w:sz w:val="22"/>
          <w:szCs w:val="22"/>
          <w:lang w:val="sl-SI"/>
        </w:rPr>
        <w:t>M_20</w:t>
      </w:r>
      <w:r w:rsidR="00773ACD" w:rsidRPr="00AF4CF8">
        <w:rPr>
          <w:rFonts w:ascii="Arial" w:hAnsi="Arial" w:cs="Arial"/>
          <w:sz w:val="22"/>
          <w:szCs w:val="22"/>
          <w:lang w:val="sl-SI"/>
        </w:rPr>
        <w:t>2</w:t>
      </w:r>
      <w:r w:rsidR="00AC6DA0" w:rsidRPr="00AF4CF8">
        <w:rPr>
          <w:rFonts w:ascii="Arial" w:hAnsi="Arial" w:cs="Arial"/>
          <w:sz w:val="22"/>
          <w:szCs w:val="22"/>
          <w:lang w:val="sl-SI"/>
        </w:rPr>
        <w:t>4</w:t>
      </w:r>
      <w:r w:rsidR="00E145B6" w:rsidRPr="00AF4CF8">
        <w:rPr>
          <w:rFonts w:ascii="Arial" w:hAnsi="Arial" w:cs="Arial"/>
          <w:sz w:val="22"/>
          <w:szCs w:val="22"/>
          <w:lang w:val="sl-SI"/>
        </w:rPr>
        <w:t>.xlsm</w:t>
      </w:r>
      <w:r w:rsidR="00283830" w:rsidRPr="00AF4CF8">
        <w:rPr>
          <w:rFonts w:ascii="Arial" w:hAnsi="Arial" w:cs="Arial"/>
          <w:sz w:val="22"/>
          <w:szCs w:val="22"/>
          <w:lang w:val="sl-SI"/>
        </w:rPr>
        <w:t xml:space="preserve">), </w:t>
      </w:r>
      <w:r w:rsidR="00DA601C" w:rsidRPr="00AF4CF8">
        <w:rPr>
          <w:rFonts w:ascii="Arial" w:hAnsi="Arial" w:cs="Arial"/>
          <w:b/>
          <w:sz w:val="22"/>
          <w:szCs w:val="22"/>
          <w:lang w:val="sl-SI"/>
        </w:rPr>
        <w:t>opremljena</w:t>
      </w:r>
      <w:r w:rsidR="00283830" w:rsidRPr="00AF4CF8">
        <w:rPr>
          <w:rFonts w:ascii="Arial" w:hAnsi="Arial" w:cs="Arial"/>
          <w:b/>
          <w:sz w:val="22"/>
          <w:szCs w:val="22"/>
          <w:lang w:val="sl-SI"/>
        </w:rPr>
        <w:t xml:space="preserve"> z elektronskim podpisom </w:t>
      </w:r>
      <w:r w:rsidR="00523BDC" w:rsidRPr="00AF4CF8">
        <w:rPr>
          <w:rFonts w:ascii="Arial" w:hAnsi="Arial" w:cs="Arial"/>
          <w:b/>
          <w:sz w:val="22"/>
          <w:szCs w:val="22"/>
          <w:u w:val="single"/>
          <w:lang w:val="sl-SI"/>
        </w:rPr>
        <w:t>izvajalca obratovalnega monitoringa</w:t>
      </w:r>
      <w:r w:rsidR="00283830" w:rsidRPr="00AF4CF8">
        <w:rPr>
          <w:rFonts w:ascii="Arial" w:hAnsi="Arial" w:cs="Arial"/>
          <w:sz w:val="22"/>
          <w:szCs w:val="22"/>
          <w:lang w:val="sl-SI"/>
        </w:rPr>
        <w:t>, s</w:t>
      </w:r>
      <w:r w:rsidR="00D0516D" w:rsidRPr="00AF4CF8">
        <w:rPr>
          <w:rFonts w:ascii="Arial" w:hAnsi="Arial" w:cs="Arial"/>
          <w:sz w:val="22"/>
          <w:szCs w:val="22"/>
          <w:lang w:val="sl-SI"/>
        </w:rPr>
        <w:t xml:space="preserve"> prilogami </w:t>
      </w:r>
      <w:r w:rsidR="00EA3DCB" w:rsidRPr="00AF4CF8">
        <w:rPr>
          <w:rFonts w:ascii="Arial" w:hAnsi="Arial" w:cs="Arial"/>
          <w:sz w:val="22"/>
          <w:szCs w:val="22"/>
          <w:lang w:val="sl-SI"/>
        </w:rPr>
        <w:t>(shema tehnološkega procesa, trajne meritve, …)</w:t>
      </w:r>
      <w:r w:rsidR="00283830" w:rsidRPr="00AF4CF8">
        <w:rPr>
          <w:rFonts w:ascii="Arial" w:hAnsi="Arial" w:cs="Arial"/>
          <w:sz w:val="22"/>
          <w:szCs w:val="22"/>
          <w:lang w:val="sl-SI"/>
        </w:rPr>
        <w:t xml:space="preserve">. </w:t>
      </w:r>
      <w:r w:rsidR="000C6EEC" w:rsidRPr="00AF4CF8">
        <w:rPr>
          <w:rFonts w:ascii="Arial" w:hAnsi="Arial" w:cs="Arial"/>
          <w:sz w:val="22"/>
          <w:szCs w:val="22"/>
          <w:lang w:val="sl-SI"/>
        </w:rPr>
        <w:t xml:space="preserve">Obrazec </w:t>
      </w:r>
      <w:r w:rsidR="00D0516D" w:rsidRPr="00AF4CF8">
        <w:rPr>
          <w:rFonts w:ascii="Arial" w:hAnsi="Arial" w:cs="Arial"/>
          <w:sz w:val="22"/>
          <w:szCs w:val="22"/>
          <w:lang w:val="sl-SI"/>
        </w:rPr>
        <w:t xml:space="preserve">naj bo </w:t>
      </w:r>
      <w:r w:rsidR="000C6EEC" w:rsidRPr="00AF4CF8">
        <w:rPr>
          <w:rFonts w:ascii="Arial" w:hAnsi="Arial" w:cs="Arial"/>
          <w:sz w:val="22"/>
          <w:szCs w:val="22"/>
          <w:lang w:val="sl-SI"/>
        </w:rPr>
        <w:t>poimen</w:t>
      </w:r>
      <w:r w:rsidR="00D0516D" w:rsidRPr="00AF4CF8">
        <w:rPr>
          <w:rFonts w:ascii="Arial" w:hAnsi="Arial" w:cs="Arial"/>
          <w:sz w:val="22"/>
          <w:szCs w:val="22"/>
          <w:lang w:val="sl-SI"/>
        </w:rPr>
        <w:t>ovan</w:t>
      </w:r>
      <w:r w:rsidR="000C6EEC" w:rsidRPr="00AF4CF8">
        <w:rPr>
          <w:rFonts w:ascii="Arial" w:hAnsi="Arial" w:cs="Arial"/>
          <w:sz w:val="22"/>
          <w:szCs w:val="22"/>
          <w:lang w:val="sl-SI"/>
        </w:rPr>
        <w:t xml:space="preserve"> na nasledn</w:t>
      </w:r>
      <w:r w:rsidR="006A1C1D" w:rsidRPr="00AF4CF8">
        <w:rPr>
          <w:rFonts w:ascii="Arial" w:hAnsi="Arial" w:cs="Arial"/>
          <w:sz w:val="22"/>
          <w:szCs w:val="22"/>
          <w:lang w:val="sl-SI"/>
        </w:rPr>
        <w:t xml:space="preserve">ji način: </w:t>
      </w:r>
      <w:r w:rsidR="006A1C1D" w:rsidRPr="00AF4CF8">
        <w:rPr>
          <w:rFonts w:ascii="Arial" w:hAnsi="Arial" w:cs="Arial"/>
          <w:b/>
          <w:sz w:val="22"/>
          <w:szCs w:val="22"/>
          <w:lang w:val="sl-SI"/>
        </w:rPr>
        <w:t>Zavezanec_Naprava_</w:t>
      </w:r>
      <w:r w:rsidR="00773ACD" w:rsidRPr="00AF4CF8">
        <w:rPr>
          <w:rFonts w:ascii="Arial" w:hAnsi="Arial" w:cs="Arial"/>
          <w:b/>
          <w:sz w:val="22"/>
          <w:szCs w:val="22"/>
          <w:lang w:val="sl-SI"/>
        </w:rPr>
        <w:t>2</w:t>
      </w:r>
      <w:r w:rsidR="00AC6DA0" w:rsidRPr="00AF4CF8">
        <w:rPr>
          <w:rFonts w:ascii="Arial" w:hAnsi="Arial" w:cs="Arial"/>
          <w:b/>
          <w:sz w:val="22"/>
          <w:szCs w:val="22"/>
          <w:lang w:val="sl-SI"/>
        </w:rPr>
        <w:t>4</w:t>
      </w:r>
      <w:r w:rsidR="000C6EEC" w:rsidRPr="00AF4CF8">
        <w:rPr>
          <w:rFonts w:ascii="Arial" w:hAnsi="Arial" w:cs="Arial"/>
          <w:b/>
          <w:sz w:val="22"/>
          <w:szCs w:val="22"/>
          <w:lang w:val="sl-SI"/>
        </w:rPr>
        <w:t>.xls</w:t>
      </w:r>
      <w:r w:rsidR="004F6085" w:rsidRPr="00AF4CF8">
        <w:rPr>
          <w:rFonts w:ascii="Arial" w:hAnsi="Arial" w:cs="Arial"/>
          <w:b/>
          <w:sz w:val="22"/>
          <w:szCs w:val="22"/>
          <w:lang w:val="sl-SI"/>
        </w:rPr>
        <w:t>m</w:t>
      </w:r>
      <w:r w:rsidR="00AD00D6" w:rsidRPr="00AF4CF8">
        <w:rPr>
          <w:rFonts w:ascii="Arial" w:hAnsi="Arial" w:cs="Arial"/>
          <w:sz w:val="22"/>
          <w:szCs w:val="22"/>
          <w:lang w:val="sl-SI"/>
        </w:rPr>
        <w:t xml:space="preserve"> </w:t>
      </w:r>
      <w:r w:rsidR="005E4C82" w:rsidRPr="00AF4CF8">
        <w:rPr>
          <w:rFonts w:ascii="Arial" w:hAnsi="Arial" w:cs="Arial"/>
          <w:sz w:val="22"/>
          <w:szCs w:val="22"/>
          <w:lang w:val="sl-SI"/>
        </w:rPr>
        <w:t>(v primeru, da sta naziv zavezanca in naprave enaka, navedite le eno ime, torej</w:t>
      </w:r>
      <w:r w:rsidR="00F51B5D" w:rsidRPr="00AF4CF8">
        <w:rPr>
          <w:rFonts w:ascii="Arial" w:hAnsi="Arial" w:cs="Arial"/>
          <w:sz w:val="22"/>
          <w:szCs w:val="22"/>
          <w:lang w:val="sl-SI"/>
        </w:rPr>
        <w:t>:</w:t>
      </w:r>
      <w:r w:rsidR="005E4C82" w:rsidRPr="00AF4CF8">
        <w:rPr>
          <w:rFonts w:ascii="Arial" w:hAnsi="Arial" w:cs="Arial"/>
          <w:sz w:val="22"/>
          <w:szCs w:val="22"/>
          <w:lang w:val="sl-SI"/>
        </w:rPr>
        <w:t xml:space="preserve"> Naprava_</w:t>
      </w:r>
      <w:r w:rsidR="00773ACD" w:rsidRPr="00AF4CF8">
        <w:rPr>
          <w:rFonts w:ascii="Arial" w:hAnsi="Arial" w:cs="Arial"/>
          <w:sz w:val="22"/>
          <w:szCs w:val="22"/>
          <w:lang w:val="sl-SI"/>
        </w:rPr>
        <w:t>2</w:t>
      </w:r>
      <w:r w:rsidR="00AC6DA0" w:rsidRPr="00AF4CF8">
        <w:rPr>
          <w:rFonts w:ascii="Arial" w:hAnsi="Arial" w:cs="Arial"/>
          <w:sz w:val="22"/>
          <w:szCs w:val="22"/>
          <w:lang w:val="sl-SI"/>
        </w:rPr>
        <w:t>4</w:t>
      </w:r>
      <w:r w:rsidR="005E4C82" w:rsidRPr="00AF4CF8">
        <w:rPr>
          <w:rFonts w:ascii="Arial" w:hAnsi="Arial" w:cs="Arial"/>
          <w:sz w:val="22"/>
          <w:szCs w:val="22"/>
          <w:lang w:val="sl-SI"/>
        </w:rPr>
        <w:t>.xls</w:t>
      </w:r>
      <w:r w:rsidR="004F6085" w:rsidRPr="00AF4CF8">
        <w:rPr>
          <w:rFonts w:ascii="Arial" w:hAnsi="Arial" w:cs="Arial"/>
          <w:sz w:val="22"/>
          <w:szCs w:val="22"/>
          <w:lang w:val="sl-SI"/>
        </w:rPr>
        <w:t>m</w:t>
      </w:r>
      <w:r w:rsidR="005E4C82" w:rsidRPr="00AF4CF8">
        <w:rPr>
          <w:rFonts w:ascii="Arial" w:hAnsi="Arial" w:cs="Arial"/>
          <w:sz w:val="22"/>
          <w:szCs w:val="22"/>
          <w:lang w:val="sl-SI"/>
        </w:rPr>
        <w:t>).</w:t>
      </w:r>
    </w:p>
    <w:p w:rsidR="00B677ED" w:rsidRPr="00AF4CF8" w:rsidRDefault="00483A5C" w:rsidP="00E145B6">
      <w:pPr>
        <w:widowControl w:val="0"/>
        <w:numPr>
          <w:ilvl w:val="0"/>
          <w:numId w:val="8"/>
        </w:numPr>
        <w:spacing w:after="0"/>
        <w:rPr>
          <w:rFonts w:ascii="Arial" w:hAnsi="Arial" w:cs="Arial"/>
          <w:sz w:val="22"/>
          <w:szCs w:val="22"/>
          <w:lang w:val="sl-SI"/>
        </w:rPr>
      </w:pPr>
      <w:r w:rsidRPr="00AF4CF8">
        <w:rPr>
          <w:rFonts w:ascii="Arial" w:hAnsi="Arial" w:cs="Arial"/>
          <w:sz w:val="22"/>
          <w:szCs w:val="22"/>
          <w:lang w:val="sl-SI"/>
        </w:rPr>
        <w:t xml:space="preserve">Skenirana oblika pooblastila (Pooblastilo.doc), s katerim je zavezanec pooblastil </w:t>
      </w:r>
      <w:r w:rsidR="0010040E" w:rsidRPr="00AF4CF8">
        <w:rPr>
          <w:rFonts w:ascii="Arial" w:hAnsi="Arial" w:cs="Arial"/>
          <w:sz w:val="22"/>
          <w:szCs w:val="22"/>
          <w:lang w:val="sl-SI"/>
        </w:rPr>
        <w:t>izvajalca obratovalnega monitoringa</w:t>
      </w:r>
      <w:r w:rsidR="0010743C" w:rsidRPr="00AF4CF8">
        <w:rPr>
          <w:rFonts w:ascii="Arial" w:hAnsi="Arial" w:cs="Arial"/>
          <w:sz w:val="22"/>
          <w:szCs w:val="22"/>
          <w:lang w:val="sl-SI"/>
        </w:rPr>
        <w:t>, da</w:t>
      </w:r>
      <w:r w:rsidRPr="00AF4CF8">
        <w:rPr>
          <w:rFonts w:ascii="Arial" w:hAnsi="Arial" w:cs="Arial"/>
          <w:sz w:val="22"/>
          <w:szCs w:val="22"/>
          <w:lang w:val="sl-SI"/>
        </w:rPr>
        <w:t xml:space="preserve"> </w:t>
      </w:r>
      <w:r w:rsidR="00154DE3" w:rsidRPr="00AF4CF8">
        <w:rPr>
          <w:rFonts w:ascii="Arial" w:hAnsi="Arial" w:cs="Arial"/>
          <w:sz w:val="22"/>
          <w:szCs w:val="22"/>
          <w:lang w:val="sl-SI"/>
        </w:rPr>
        <w:t xml:space="preserve">elektronsko </w:t>
      </w:r>
      <w:r w:rsidRPr="00AF4CF8">
        <w:rPr>
          <w:rFonts w:ascii="Arial" w:hAnsi="Arial" w:cs="Arial"/>
          <w:sz w:val="22"/>
          <w:szCs w:val="22"/>
          <w:lang w:val="sl-SI"/>
        </w:rPr>
        <w:t xml:space="preserve">poročilo v njegovem imenu posreduje na Agencijo RS za okolje. </w:t>
      </w:r>
      <w:r w:rsidR="00C84176" w:rsidRPr="00AF4CF8">
        <w:rPr>
          <w:rFonts w:ascii="Arial" w:hAnsi="Arial" w:cs="Arial"/>
          <w:b/>
          <w:sz w:val="22"/>
          <w:szCs w:val="22"/>
          <w:lang w:val="sl-SI"/>
        </w:rPr>
        <w:t>Skeniran dokument pripnite v obrazec (</w:t>
      </w:r>
      <w:r w:rsidR="000D00DC" w:rsidRPr="00AF4CF8">
        <w:rPr>
          <w:rFonts w:ascii="Arial" w:hAnsi="Arial" w:cs="Arial"/>
          <w:b/>
          <w:sz w:val="22"/>
          <w:szCs w:val="22"/>
          <w:lang w:val="sl-SI"/>
        </w:rPr>
        <w:t>IN_MONin</w:t>
      </w:r>
      <w:r w:rsidR="00E145B6" w:rsidRPr="00AF4CF8">
        <w:rPr>
          <w:rFonts w:ascii="Arial" w:hAnsi="Arial" w:cs="Arial"/>
          <w:b/>
          <w:sz w:val="22"/>
          <w:szCs w:val="22"/>
          <w:lang w:val="sl-SI"/>
        </w:rPr>
        <w:t>PM_20</w:t>
      </w:r>
      <w:r w:rsidR="00773ACD" w:rsidRPr="00AF4CF8">
        <w:rPr>
          <w:rFonts w:ascii="Arial" w:hAnsi="Arial" w:cs="Arial"/>
          <w:b/>
          <w:sz w:val="22"/>
          <w:szCs w:val="22"/>
          <w:lang w:val="sl-SI"/>
        </w:rPr>
        <w:t>2</w:t>
      </w:r>
      <w:r w:rsidR="00AC6DA0" w:rsidRPr="00AF4CF8">
        <w:rPr>
          <w:rFonts w:ascii="Arial" w:hAnsi="Arial" w:cs="Arial"/>
          <w:b/>
          <w:sz w:val="22"/>
          <w:szCs w:val="22"/>
          <w:lang w:val="sl-SI"/>
        </w:rPr>
        <w:t>4</w:t>
      </w:r>
      <w:r w:rsidR="00E145B6" w:rsidRPr="00AF4CF8">
        <w:rPr>
          <w:rFonts w:ascii="Arial" w:hAnsi="Arial" w:cs="Arial"/>
          <w:b/>
          <w:sz w:val="22"/>
          <w:szCs w:val="22"/>
          <w:lang w:val="sl-SI"/>
        </w:rPr>
        <w:t>.xlsm</w:t>
      </w:r>
      <w:r w:rsidR="00C84176" w:rsidRPr="00AF4CF8">
        <w:rPr>
          <w:rFonts w:ascii="Arial" w:hAnsi="Arial" w:cs="Arial"/>
          <w:b/>
          <w:sz w:val="22"/>
          <w:szCs w:val="22"/>
          <w:lang w:val="sl-SI"/>
        </w:rPr>
        <w:t>)</w:t>
      </w:r>
      <w:r w:rsidR="00EC180C" w:rsidRPr="00AF4CF8">
        <w:rPr>
          <w:rFonts w:ascii="Arial" w:hAnsi="Arial" w:cs="Arial"/>
          <w:b/>
          <w:sz w:val="22"/>
          <w:szCs w:val="22"/>
          <w:lang w:val="sl-SI"/>
        </w:rPr>
        <w:t>, in sicer</w:t>
      </w:r>
      <w:r w:rsidR="00C84176" w:rsidRPr="00AF4CF8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1B4209" w:rsidRPr="00AF4CF8">
        <w:rPr>
          <w:rFonts w:ascii="Arial" w:hAnsi="Arial" w:cs="Arial"/>
          <w:b/>
          <w:sz w:val="22"/>
          <w:szCs w:val="22"/>
          <w:lang w:val="sl-SI"/>
        </w:rPr>
        <w:t>na</w:t>
      </w:r>
      <w:r w:rsidR="00C84176" w:rsidRPr="00AF4CF8">
        <w:rPr>
          <w:rFonts w:ascii="Arial" w:hAnsi="Arial" w:cs="Arial"/>
          <w:b/>
          <w:sz w:val="22"/>
          <w:szCs w:val="22"/>
          <w:lang w:val="sl-SI"/>
        </w:rPr>
        <w:t xml:space="preserve"> list »Pooblastilo«</w:t>
      </w:r>
      <w:r w:rsidR="001B4209" w:rsidRPr="00AF4CF8">
        <w:rPr>
          <w:rFonts w:ascii="Arial" w:hAnsi="Arial" w:cs="Arial"/>
          <w:b/>
          <w:sz w:val="22"/>
          <w:szCs w:val="22"/>
          <w:lang w:val="sl-SI"/>
        </w:rPr>
        <w:t>.</w:t>
      </w:r>
      <w:r w:rsidR="00172DDC" w:rsidRPr="00AF4CF8">
        <w:rPr>
          <w:rFonts w:ascii="Arial" w:hAnsi="Arial" w:cs="Arial"/>
          <w:b/>
          <w:sz w:val="22"/>
          <w:szCs w:val="22"/>
          <w:lang w:val="sl-SI"/>
        </w:rPr>
        <w:t xml:space="preserve"> </w:t>
      </w:r>
    </w:p>
    <w:p w:rsidR="00C02802" w:rsidRPr="00AF4CF8" w:rsidRDefault="001B4209" w:rsidP="00270063">
      <w:pPr>
        <w:widowControl w:val="0"/>
        <w:numPr>
          <w:ilvl w:val="0"/>
          <w:numId w:val="8"/>
        </w:numPr>
        <w:spacing w:after="0"/>
        <w:ind w:left="426" w:hanging="426"/>
        <w:rPr>
          <w:rFonts w:ascii="Arial" w:hAnsi="Arial" w:cs="Arial"/>
          <w:sz w:val="22"/>
          <w:szCs w:val="22"/>
          <w:lang w:val="sl-SI"/>
        </w:rPr>
      </w:pPr>
      <w:r w:rsidRPr="00AF4CF8">
        <w:rPr>
          <w:rFonts w:ascii="Arial" w:hAnsi="Arial" w:cs="Arial"/>
          <w:sz w:val="22"/>
          <w:szCs w:val="22"/>
          <w:lang w:val="sl-SI"/>
        </w:rPr>
        <w:t>D</w:t>
      </w:r>
      <w:r w:rsidR="00C02802" w:rsidRPr="00AF4CF8">
        <w:rPr>
          <w:rFonts w:ascii="Arial" w:hAnsi="Arial" w:cs="Arial"/>
          <w:sz w:val="22"/>
          <w:szCs w:val="22"/>
          <w:lang w:val="sl-SI"/>
        </w:rPr>
        <w:t>atotek</w:t>
      </w:r>
      <w:r w:rsidR="00160BE8" w:rsidRPr="00AF4CF8">
        <w:rPr>
          <w:rFonts w:ascii="Arial" w:hAnsi="Arial" w:cs="Arial"/>
          <w:sz w:val="22"/>
          <w:szCs w:val="22"/>
          <w:lang w:val="sl-SI"/>
        </w:rPr>
        <w:t>a</w:t>
      </w:r>
      <w:r w:rsidR="00C02802" w:rsidRPr="00AF4CF8">
        <w:rPr>
          <w:rFonts w:ascii="Arial" w:hAnsi="Arial" w:cs="Arial"/>
          <w:sz w:val="22"/>
          <w:szCs w:val="22"/>
          <w:lang w:val="sl-SI"/>
        </w:rPr>
        <w:t xml:space="preserve"> </w:t>
      </w:r>
      <w:r w:rsidR="0049418C" w:rsidRPr="00AF4CF8">
        <w:rPr>
          <w:rFonts w:ascii="Arial" w:hAnsi="Arial" w:cs="Arial"/>
          <w:sz w:val="22"/>
          <w:szCs w:val="22"/>
          <w:lang w:val="sl-SI"/>
        </w:rPr>
        <w:t>s p</w:t>
      </w:r>
      <w:r w:rsidR="006972C6" w:rsidRPr="00AF4CF8">
        <w:rPr>
          <w:rFonts w:ascii="Arial" w:hAnsi="Arial" w:cs="Arial"/>
          <w:sz w:val="22"/>
          <w:szCs w:val="22"/>
          <w:lang w:val="sl-SI"/>
        </w:rPr>
        <w:t xml:space="preserve">odatki o </w:t>
      </w:r>
      <w:r w:rsidR="00C02802" w:rsidRPr="00AF4CF8">
        <w:rPr>
          <w:rFonts w:ascii="Arial" w:hAnsi="Arial" w:cs="Arial"/>
          <w:sz w:val="22"/>
          <w:szCs w:val="22"/>
          <w:lang w:val="sl-SI"/>
        </w:rPr>
        <w:t>digitaln</w:t>
      </w:r>
      <w:r w:rsidR="00160BE8" w:rsidRPr="00AF4CF8">
        <w:rPr>
          <w:rFonts w:ascii="Arial" w:hAnsi="Arial" w:cs="Arial"/>
          <w:sz w:val="22"/>
          <w:szCs w:val="22"/>
          <w:lang w:val="sl-SI"/>
        </w:rPr>
        <w:t>ih</w:t>
      </w:r>
      <w:r w:rsidR="00C02802" w:rsidRPr="00AF4CF8">
        <w:rPr>
          <w:rFonts w:ascii="Arial" w:hAnsi="Arial" w:cs="Arial"/>
          <w:sz w:val="22"/>
          <w:szCs w:val="22"/>
          <w:lang w:val="sl-SI"/>
        </w:rPr>
        <w:t xml:space="preserve"> potrdil</w:t>
      </w:r>
      <w:r w:rsidR="00160BE8" w:rsidRPr="00AF4CF8">
        <w:rPr>
          <w:rFonts w:ascii="Arial" w:hAnsi="Arial" w:cs="Arial"/>
          <w:sz w:val="22"/>
          <w:szCs w:val="22"/>
          <w:lang w:val="sl-SI"/>
        </w:rPr>
        <w:t>ih</w:t>
      </w:r>
      <w:r w:rsidR="00C02802" w:rsidRPr="00AF4CF8">
        <w:rPr>
          <w:rFonts w:ascii="Arial" w:hAnsi="Arial" w:cs="Arial"/>
          <w:sz w:val="22"/>
          <w:szCs w:val="22"/>
          <w:lang w:val="sl-SI"/>
        </w:rPr>
        <w:t xml:space="preserve"> </w:t>
      </w:r>
      <w:r w:rsidR="0049418C" w:rsidRPr="00AF4CF8">
        <w:rPr>
          <w:rFonts w:ascii="Arial" w:hAnsi="Arial" w:cs="Arial"/>
          <w:sz w:val="22"/>
          <w:szCs w:val="22"/>
          <w:lang w:val="sl-SI"/>
        </w:rPr>
        <w:t>(</w:t>
      </w:r>
      <w:r w:rsidR="00D27CD4" w:rsidRPr="00AF4CF8">
        <w:rPr>
          <w:rFonts w:ascii="Arial" w:hAnsi="Arial" w:cs="Arial"/>
          <w:sz w:val="22"/>
          <w:szCs w:val="22"/>
          <w:lang w:val="sl-SI"/>
        </w:rPr>
        <w:t>Dig_potrdilo-</w:t>
      </w:r>
      <w:r w:rsidR="009031C8" w:rsidRPr="00AF4CF8">
        <w:rPr>
          <w:rFonts w:ascii="Arial" w:hAnsi="Arial" w:cs="Arial"/>
          <w:sz w:val="22"/>
          <w:szCs w:val="22"/>
          <w:lang w:val="sl-SI"/>
        </w:rPr>
        <w:t>Podatki</w:t>
      </w:r>
      <w:r w:rsidR="00D27CD4" w:rsidRPr="00AF4CF8">
        <w:rPr>
          <w:rFonts w:ascii="Arial" w:hAnsi="Arial" w:cs="Arial"/>
          <w:sz w:val="22"/>
          <w:szCs w:val="22"/>
          <w:lang w:val="sl-SI"/>
        </w:rPr>
        <w:t>.doc</w:t>
      </w:r>
      <w:r w:rsidR="0049418C" w:rsidRPr="00AF4CF8">
        <w:rPr>
          <w:rFonts w:ascii="Arial" w:hAnsi="Arial" w:cs="Arial"/>
          <w:sz w:val="22"/>
          <w:szCs w:val="22"/>
          <w:lang w:val="sl-SI"/>
        </w:rPr>
        <w:t xml:space="preserve">). </w:t>
      </w:r>
    </w:p>
    <w:p w:rsidR="000C6EEC" w:rsidRPr="00AF4CF8" w:rsidRDefault="000C6EEC" w:rsidP="003132FB">
      <w:pPr>
        <w:pStyle w:val="Odstavekseznama"/>
        <w:widowControl w:val="0"/>
        <w:numPr>
          <w:ilvl w:val="0"/>
          <w:numId w:val="15"/>
        </w:numPr>
        <w:spacing w:before="240"/>
        <w:rPr>
          <w:rFonts w:ascii="Arial" w:hAnsi="Arial" w:cs="Arial"/>
          <w:b/>
        </w:rPr>
      </w:pPr>
      <w:r w:rsidRPr="00AF4CF8">
        <w:rPr>
          <w:rFonts w:ascii="Arial" w:hAnsi="Arial" w:cs="Arial"/>
          <w:b/>
        </w:rPr>
        <w:t>POŠILJANJE POROČILA</w:t>
      </w:r>
      <w:bookmarkStart w:id="0" w:name="_GoBack"/>
      <w:bookmarkEnd w:id="0"/>
    </w:p>
    <w:p w:rsidR="007870B8" w:rsidRPr="00AF4CF8" w:rsidRDefault="00F51B5D" w:rsidP="000C6EEC">
      <w:pPr>
        <w:widowControl w:val="0"/>
        <w:spacing w:after="0"/>
        <w:rPr>
          <w:rFonts w:ascii="Arial" w:hAnsi="Arial" w:cs="Arial"/>
          <w:sz w:val="22"/>
          <w:szCs w:val="22"/>
          <w:lang w:val="sl-SI"/>
        </w:rPr>
      </w:pPr>
      <w:r w:rsidRPr="00AF4CF8">
        <w:rPr>
          <w:rFonts w:ascii="Arial" w:hAnsi="Arial" w:cs="Arial"/>
          <w:sz w:val="22"/>
          <w:szCs w:val="22"/>
          <w:lang w:val="sl-SI"/>
        </w:rPr>
        <w:t>D</w:t>
      </w:r>
      <w:r w:rsidR="000C6EEC" w:rsidRPr="00AF4CF8">
        <w:rPr>
          <w:rFonts w:ascii="Arial" w:hAnsi="Arial" w:cs="Arial"/>
          <w:sz w:val="22"/>
          <w:szCs w:val="22"/>
          <w:lang w:val="sl-SI"/>
        </w:rPr>
        <w:t xml:space="preserve">okumentacijo </w:t>
      </w:r>
      <w:r w:rsidRPr="00AF4CF8">
        <w:rPr>
          <w:rFonts w:ascii="Arial" w:hAnsi="Arial" w:cs="Arial"/>
          <w:sz w:val="22"/>
          <w:szCs w:val="22"/>
          <w:lang w:val="sl-SI"/>
        </w:rPr>
        <w:t xml:space="preserve">(1) in (2) </w:t>
      </w:r>
      <w:r w:rsidR="000C6EEC" w:rsidRPr="00AF4CF8">
        <w:rPr>
          <w:rFonts w:ascii="Arial" w:hAnsi="Arial" w:cs="Arial"/>
          <w:sz w:val="22"/>
          <w:szCs w:val="22"/>
          <w:lang w:val="sl-SI"/>
        </w:rPr>
        <w:t xml:space="preserve">iz </w:t>
      </w:r>
      <w:r w:rsidR="00F4535D" w:rsidRPr="00AF4CF8">
        <w:rPr>
          <w:rFonts w:ascii="Arial" w:hAnsi="Arial" w:cs="Arial"/>
          <w:sz w:val="22"/>
          <w:szCs w:val="22"/>
          <w:lang w:val="sl-SI"/>
        </w:rPr>
        <w:t xml:space="preserve">tč. II </w:t>
      </w:r>
      <w:r w:rsidR="000C6EEC" w:rsidRPr="00AF4CF8">
        <w:rPr>
          <w:rFonts w:ascii="Arial" w:hAnsi="Arial" w:cs="Arial"/>
          <w:sz w:val="22"/>
          <w:szCs w:val="22"/>
          <w:lang w:val="sl-SI"/>
        </w:rPr>
        <w:t>po</w:t>
      </w:r>
      <w:r w:rsidR="00F4535D" w:rsidRPr="00AF4CF8">
        <w:rPr>
          <w:rFonts w:ascii="Arial" w:hAnsi="Arial" w:cs="Arial"/>
          <w:sz w:val="22"/>
          <w:szCs w:val="22"/>
          <w:lang w:val="sl-SI"/>
        </w:rPr>
        <w:t>šljite</w:t>
      </w:r>
      <w:r w:rsidR="000C6EEC" w:rsidRPr="00AF4CF8">
        <w:rPr>
          <w:rFonts w:ascii="Arial" w:hAnsi="Arial" w:cs="Arial"/>
          <w:sz w:val="22"/>
          <w:szCs w:val="22"/>
          <w:lang w:val="sl-SI"/>
        </w:rPr>
        <w:t xml:space="preserve"> na elektronski naslov: </w:t>
      </w:r>
      <w:hyperlink r:id="rId8" w:history="1">
        <w:r w:rsidR="000C6EEC" w:rsidRPr="00AF4CF8">
          <w:rPr>
            <w:rStyle w:val="Hiperpovezava"/>
            <w:rFonts w:ascii="Arial" w:hAnsi="Arial" w:cs="Arial"/>
            <w:color w:val="auto"/>
            <w:sz w:val="22"/>
            <w:szCs w:val="22"/>
            <w:lang w:val="sl-SI"/>
          </w:rPr>
          <w:t>gp.arso-vode@gov.si</w:t>
        </w:r>
      </w:hyperlink>
      <w:r w:rsidR="00C450D9" w:rsidRPr="00AF4CF8">
        <w:rPr>
          <w:rFonts w:ascii="Arial" w:hAnsi="Arial" w:cs="Arial"/>
          <w:sz w:val="22"/>
          <w:szCs w:val="22"/>
          <w:lang w:val="sl-SI"/>
        </w:rPr>
        <w:t xml:space="preserve"> </w:t>
      </w:r>
      <w:r w:rsidR="00C450D9" w:rsidRPr="00AF4CF8">
        <w:rPr>
          <w:rFonts w:ascii="Arial" w:hAnsi="Arial" w:cs="Arial"/>
          <w:b/>
          <w:sz w:val="22"/>
          <w:szCs w:val="22"/>
          <w:lang w:val="sl-SI"/>
        </w:rPr>
        <w:t>najkasneje do</w:t>
      </w:r>
      <w:r w:rsidR="00C450D9" w:rsidRPr="00AF4CF8">
        <w:rPr>
          <w:rFonts w:ascii="Arial" w:hAnsi="Arial" w:cs="Arial"/>
          <w:sz w:val="22"/>
          <w:szCs w:val="22"/>
          <w:lang w:val="sl-SI"/>
        </w:rPr>
        <w:t xml:space="preserve"> </w:t>
      </w:r>
      <w:r w:rsidR="006D105C" w:rsidRPr="00AF4CF8">
        <w:rPr>
          <w:rFonts w:ascii="Arial" w:hAnsi="Arial" w:cs="Arial"/>
          <w:b/>
          <w:sz w:val="22"/>
          <w:szCs w:val="22"/>
          <w:lang w:val="sl-SI"/>
        </w:rPr>
        <w:t>31.</w:t>
      </w:r>
      <w:r w:rsidR="00095F3C" w:rsidRPr="00AF4CF8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6D105C" w:rsidRPr="00AF4CF8">
        <w:rPr>
          <w:rFonts w:ascii="Arial" w:hAnsi="Arial" w:cs="Arial"/>
          <w:b/>
          <w:sz w:val="22"/>
          <w:szCs w:val="22"/>
          <w:lang w:val="sl-SI"/>
        </w:rPr>
        <w:t>3.</w:t>
      </w:r>
      <w:r w:rsidR="00095F3C" w:rsidRPr="00AF4CF8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493FDC" w:rsidRPr="00AF4CF8">
        <w:rPr>
          <w:rFonts w:ascii="Arial" w:hAnsi="Arial" w:cs="Arial"/>
          <w:b/>
          <w:sz w:val="22"/>
          <w:szCs w:val="22"/>
          <w:lang w:val="sl-SI"/>
        </w:rPr>
        <w:t>20</w:t>
      </w:r>
      <w:r w:rsidR="003D533F" w:rsidRPr="00AF4CF8">
        <w:rPr>
          <w:rFonts w:ascii="Arial" w:hAnsi="Arial" w:cs="Arial"/>
          <w:b/>
          <w:sz w:val="22"/>
          <w:szCs w:val="22"/>
          <w:lang w:val="sl-SI"/>
        </w:rPr>
        <w:t>2</w:t>
      </w:r>
      <w:r w:rsidR="00AC6DA0" w:rsidRPr="00AF4CF8">
        <w:rPr>
          <w:rFonts w:ascii="Arial" w:hAnsi="Arial" w:cs="Arial"/>
          <w:b/>
          <w:sz w:val="22"/>
          <w:szCs w:val="22"/>
          <w:lang w:val="sl-SI"/>
        </w:rPr>
        <w:t>5</w:t>
      </w:r>
      <w:r w:rsidR="001B4209" w:rsidRPr="00AF4CF8">
        <w:rPr>
          <w:rFonts w:ascii="Arial" w:hAnsi="Arial" w:cs="Arial"/>
          <w:sz w:val="22"/>
          <w:szCs w:val="22"/>
          <w:lang w:val="sl-SI"/>
        </w:rPr>
        <w:t>.</w:t>
      </w:r>
      <w:r w:rsidR="00B0015F" w:rsidRPr="00AF4CF8">
        <w:rPr>
          <w:rFonts w:ascii="Arial" w:hAnsi="Arial" w:cs="Arial"/>
          <w:sz w:val="22"/>
          <w:szCs w:val="22"/>
          <w:lang w:val="sl-SI"/>
        </w:rPr>
        <w:t xml:space="preserve"> </w:t>
      </w:r>
      <w:r w:rsidR="000C6EEC" w:rsidRPr="00AF4CF8">
        <w:rPr>
          <w:rFonts w:ascii="Arial" w:hAnsi="Arial" w:cs="Arial"/>
          <w:b/>
          <w:sz w:val="22"/>
          <w:szCs w:val="22"/>
          <w:lang w:val="sl-SI"/>
        </w:rPr>
        <w:t>V elektronsk</w:t>
      </w:r>
      <w:r w:rsidR="00BD7E74" w:rsidRPr="00AF4CF8">
        <w:rPr>
          <w:rFonts w:ascii="Arial" w:hAnsi="Arial" w:cs="Arial"/>
          <w:b/>
          <w:sz w:val="22"/>
          <w:szCs w:val="22"/>
          <w:lang w:val="sl-SI"/>
        </w:rPr>
        <w:t>o</w:t>
      </w:r>
      <w:r w:rsidR="00F4535D" w:rsidRPr="00AF4CF8">
        <w:rPr>
          <w:rFonts w:ascii="Arial" w:hAnsi="Arial" w:cs="Arial"/>
          <w:b/>
          <w:sz w:val="22"/>
          <w:szCs w:val="22"/>
          <w:lang w:val="sl-SI"/>
        </w:rPr>
        <w:t xml:space="preserve"> sporočilo pod naziv zadeve navedite</w:t>
      </w:r>
      <w:r w:rsidR="00BE24B1" w:rsidRPr="00AF4CF8">
        <w:rPr>
          <w:rFonts w:ascii="Arial" w:hAnsi="Arial" w:cs="Arial"/>
          <w:b/>
          <w:sz w:val="22"/>
          <w:szCs w:val="22"/>
          <w:lang w:val="sl-SI"/>
        </w:rPr>
        <w:t>: Zavezanec_</w:t>
      </w:r>
      <w:r w:rsidR="000C6EEC" w:rsidRPr="00AF4CF8">
        <w:rPr>
          <w:rFonts w:ascii="Arial" w:hAnsi="Arial" w:cs="Arial"/>
          <w:b/>
          <w:sz w:val="22"/>
          <w:szCs w:val="22"/>
          <w:lang w:val="sl-SI"/>
        </w:rPr>
        <w:t xml:space="preserve">Naprava – </w:t>
      </w:r>
      <w:r w:rsidR="00493FDC" w:rsidRPr="00AF4CF8">
        <w:rPr>
          <w:rFonts w:ascii="Arial" w:hAnsi="Arial" w:cs="Arial"/>
          <w:b/>
          <w:sz w:val="22"/>
          <w:szCs w:val="22"/>
          <w:lang w:val="sl-SI"/>
        </w:rPr>
        <w:t>POM20</w:t>
      </w:r>
      <w:r w:rsidR="00773ACD" w:rsidRPr="00AF4CF8">
        <w:rPr>
          <w:rFonts w:ascii="Arial" w:hAnsi="Arial" w:cs="Arial"/>
          <w:b/>
          <w:sz w:val="22"/>
          <w:szCs w:val="22"/>
          <w:lang w:val="sl-SI"/>
        </w:rPr>
        <w:t>2</w:t>
      </w:r>
      <w:r w:rsidR="00AC6DA0" w:rsidRPr="00AF4CF8">
        <w:rPr>
          <w:rFonts w:ascii="Arial" w:hAnsi="Arial" w:cs="Arial"/>
          <w:b/>
          <w:sz w:val="22"/>
          <w:szCs w:val="22"/>
          <w:lang w:val="sl-SI"/>
        </w:rPr>
        <w:t>4</w:t>
      </w:r>
      <w:r w:rsidR="00493FDC" w:rsidRPr="00AF4CF8">
        <w:rPr>
          <w:rFonts w:ascii="Arial" w:hAnsi="Arial" w:cs="Arial"/>
          <w:sz w:val="22"/>
          <w:szCs w:val="22"/>
          <w:lang w:val="sl-SI"/>
        </w:rPr>
        <w:t xml:space="preserve"> </w:t>
      </w:r>
      <w:r w:rsidRPr="00AF4CF8">
        <w:rPr>
          <w:rFonts w:ascii="Arial" w:hAnsi="Arial" w:cs="Arial"/>
          <w:sz w:val="22"/>
          <w:szCs w:val="22"/>
          <w:lang w:val="sl-SI"/>
        </w:rPr>
        <w:t xml:space="preserve">(v primeru, da sta naziv zavezanca in naprave enaka, navedite le eno ime, torej: Naprava – </w:t>
      </w:r>
      <w:r w:rsidR="00493FDC" w:rsidRPr="00AF4CF8">
        <w:rPr>
          <w:rFonts w:ascii="Arial" w:hAnsi="Arial" w:cs="Arial"/>
          <w:sz w:val="22"/>
          <w:szCs w:val="22"/>
          <w:lang w:val="sl-SI"/>
        </w:rPr>
        <w:t>POM20</w:t>
      </w:r>
      <w:r w:rsidR="00773ACD" w:rsidRPr="00AF4CF8">
        <w:rPr>
          <w:rFonts w:ascii="Arial" w:hAnsi="Arial" w:cs="Arial"/>
          <w:sz w:val="22"/>
          <w:szCs w:val="22"/>
          <w:lang w:val="sl-SI"/>
        </w:rPr>
        <w:t>2</w:t>
      </w:r>
      <w:r w:rsidR="00AC6DA0" w:rsidRPr="00AF4CF8">
        <w:rPr>
          <w:rFonts w:ascii="Arial" w:hAnsi="Arial" w:cs="Arial"/>
          <w:sz w:val="22"/>
          <w:szCs w:val="22"/>
          <w:lang w:val="sl-SI"/>
        </w:rPr>
        <w:t>4</w:t>
      </w:r>
      <w:r w:rsidRPr="00AF4CF8">
        <w:rPr>
          <w:rFonts w:ascii="Arial" w:hAnsi="Arial" w:cs="Arial"/>
          <w:sz w:val="22"/>
          <w:szCs w:val="22"/>
          <w:lang w:val="sl-SI"/>
        </w:rPr>
        <w:t>).</w:t>
      </w:r>
    </w:p>
    <w:p w:rsidR="009F5413" w:rsidRPr="00AF4CF8" w:rsidRDefault="00E63C7D" w:rsidP="009F5413">
      <w:pPr>
        <w:widowControl w:val="0"/>
        <w:spacing w:after="0"/>
        <w:rPr>
          <w:rFonts w:ascii="Arial" w:hAnsi="Arial" w:cs="Arial"/>
          <w:b/>
          <w:sz w:val="22"/>
          <w:szCs w:val="22"/>
          <w:lang w:val="de-DE"/>
        </w:rPr>
      </w:pPr>
      <w:r w:rsidRPr="00AF4CF8">
        <w:rPr>
          <w:rFonts w:ascii="Arial" w:hAnsi="Arial" w:cs="Arial"/>
          <w:b/>
          <w:sz w:val="22"/>
          <w:szCs w:val="22"/>
          <w:lang w:val="sl-SI"/>
        </w:rPr>
        <w:t xml:space="preserve">Omejitev glede velikosti pošiljanja poročil na naveden elektronski naslov je 13 MB, zato vas opozarjamo, da zagotovite primerno velikost datoteke tako, da odstranite vse nepotrebne priloge oz. jih v datoteko vstavite s primerno resolucijo. </w:t>
      </w:r>
      <w:r w:rsidR="009F5413" w:rsidRPr="00AF4CF8">
        <w:rPr>
          <w:rFonts w:ascii="Arial" w:hAnsi="Arial" w:cs="Arial"/>
          <w:sz w:val="22"/>
          <w:szCs w:val="22"/>
          <w:lang w:val="sl-SI"/>
        </w:rPr>
        <w:t xml:space="preserve">V sporočilu se sklicujte na številko </w:t>
      </w:r>
      <w:r w:rsidR="009F5413" w:rsidRPr="00AF4CF8">
        <w:rPr>
          <w:rFonts w:ascii="Arial" w:hAnsi="Arial" w:cs="Arial"/>
          <w:b/>
          <w:sz w:val="22"/>
          <w:szCs w:val="22"/>
          <w:lang w:val="sl-SI"/>
        </w:rPr>
        <w:t>35437-xy/202</w:t>
      </w:r>
      <w:r w:rsidR="00AC6DA0" w:rsidRPr="00AF4CF8">
        <w:rPr>
          <w:rFonts w:ascii="Arial" w:hAnsi="Arial" w:cs="Arial"/>
          <w:b/>
          <w:sz w:val="22"/>
          <w:szCs w:val="22"/>
          <w:lang w:val="sl-SI"/>
        </w:rPr>
        <w:t>5</w:t>
      </w:r>
      <w:r w:rsidR="009F5413" w:rsidRPr="00AF4CF8">
        <w:rPr>
          <w:rFonts w:ascii="Arial" w:hAnsi="Arial" w:cs="Arial"/>
          <w:sz w:val="22"/>
          <w:szCs w:val="22"/>
          <w:lang w:val="sl-SI"/>
        </w:rPr>
        <w:t>.</w:t>
      </w:r>
    </w:p>
    <w:p w:rsidR="00E63C7D" w:rsidRPr="00AF4CF8" w:rsidRDefault="00E63C7D" w:rsidP="00E63C7D">
      <w:pPr>
        <w:widowControl w:val="0"/>
        <w:spacing w:after="0"/>
        <w:rPr>
          <w:rFonts w:ascii="Arial" w:hAnsi="Arial" w:cs="Arial"/>
          <w:b/>
          <w:sz w:val="22"/>
          <w:szCs w:val="22"/>
          <w:lang w:val="sl-SI"/>
        </w:rPr>
      </w:pPr>
    </w:p>
    <w:p w:rsidR="00A32ABF" w:rsidRPr="00AF4CF8" w:rsidRDefault="00A32ABF" w:rsidP="000C6EEC">
      <w:pPr>
        <w:widowControl w:val="0"/>
        <w:spacing w:after="0"/>
        <w:rPr>
          <w:rFonts w:ascii="Arial" w:hAnsi="Arial" w:cs="Arial"/>
          <w:sz w:val="22"/>
          <w:szCs w:val="22"/>
          <w:lang w:val="sl-SI"/>
        </w:rPr>
      </w:pPr>
    </w:p>
    <w:p w:rsidR="00ED19CC" w:rsidRPr="00AF4CF8" w:rsidRDefault="001B4209" w:rsidP="0038036D">
      <w:pPr>
        <w:widowControl w:val="0"/>
        <w:spacing w:after="0"/>
        <w:rPr>
          <w:rFonts w:ascii="Arial" w:hAnsi="Arial" w:cs="Arial"/>
          <w:b/>
          <w:sz w:val="22"/>
          <w:szCs w:val="22"/>
          <w:lang w:val="sl-SI"/>
        </w:rPr>
      </w:pPr>
      <w:r w:rsidRPr="00AF4CF8">
        <w:rPr>
          <w:rFonts w:ascii="Arial" w:hAnsi="Arial" w:cs="Arial"/>
          <w:sz w:val="22"/>
          <w:szCs w:val="22"/>
          <w:lang w:val="sl-SI"/>
        </w:rPr>
        <w:t xml:space="preserve">Datoteko </w:t>
      </w:r>
      <w:r w:rsidR="00DB4AD7" w:rsidRPr="00AF4CF8">
        <w:rPr>
          <w:rFonts w:ascii="Arial" w:hAnsi="Arial" w:cs="Arial"/>
          <w:sz w:val="22"/>
          <w:szCs w:val="22"/>
          <w:lang w:val="sl-SI"/>
        </w:rPr>
        <w:t>iz. tč. II.-</w:t>
      </w:r>
      <w:r w:rsidRPr="00AF4CF8">
        <w:rPr>
          <w:rFonts w:ascii="Arial" w:hAnsi="Arial" w:cs="Arial"/>
          <w:sz w:val="22"/>
          <w:szCs w:val="22"/>
          <w:lang w:val="sl-SI"/>
        </w:rPr>
        <w:t xml:space="preserve">(3) pošljite na elektronski naslov: </w:t>
      </w:r>
      <w:hyperlink r:id="rId9" w:history="1">
        <w:r w:rsidRPr="00AF4CF8">
          <w:rPr>
            <w:rStyle w:val="Hiperpovezava"/>
            <w:rFonts w:ascii="Arial" w:hAnsi="Arial" w:cs="Arial"/>
            <w:color w:val="auto"/>
            <w:sz w:val="22"/>
            <w:szCs w:val="22"/>
            <w:lang w:val="sl-SI"/>
          </w:rPr>
          <w:t>gp.arso-vode@gov.si</w:t>
        </w:r>
      </w:hyperlink>
      <w:r w:rsidRPr="00AF4CF8">
        <w:rPr>
          <w:rFonts w:ascii="Arial" w:hAnsi="Arial" w:cs="Arial"/>
          <w:sz w:val="22"/>
          <w:szCs w:val="22"/>
          <w:lang w:val="sl-SI"/>
        </w:rPr>
        <w:t xml:space="preserve"> </w:t>
      </w:r>
      <w:r w:rsidRPr="00AF4CF8">
        <w:rPr>
          <w:rFonts w:ascii="Arial" w:hAnsi="Arial" w:cs="Arial"/>
          <w:b/>
          <w:sz w:val="22"/>
          <w:szCs w:val="22"/>
          <w:lang w:val="sl-SI"/>
        </w:rPr>
        <w:t>najkasneje do 15.</w:t>
      </w:r>
      <w:r w:rsidR="00875B24" w:rsidRPr="00AF4CF8">
        <w:rPr>
          <w:rFonts w:ascii="Arial" w:hAnsi="Arial" w:cs="Arial"/>
          <w:b/>
          <w:sz w:val="22"/>
          <w:szCs w:val="22"/>
          <w:lang w:val="sl-SI"/>
        </w:rPr>
        <w:t>1</w:t>
      </w:r>
      <w:r w:rsidRPr="00AF4CF8">
        <w:rPr>
          <w:rFonts w:ascii="Arial" w:hAnsi="Arial" w:cs="Arial"/>
          <w:b/>
          <w:sz w:val="22"/>
          <w:szCs w:val="22"/>
          <w:lang w:val="sl-SI"/>
        </w:rPr>
        <w:t>.</w:t>
      </w:r>
      <w:r w:rsidR="00493FDC" w:rsidRPr="00AF4CF8">
        <w:rPr>
          <w:rFonts w:ascii="Arial" w:hAnsi="Arial" w:cs="Arial"/>
          <w:b/>
          <w:sz w:val="22"/>
          <w:szCs w:val="22"/>
          <w:lang w:val="sl-SI"/>
        </w:rPr>
        <w:t>20</w:t>
      </w:r>
      <w:r w:rsidR="003D533F" w:rsidRPr="00AF4CF8">
        <w:rPr>
          <w:rFonts w:ascii="Arial" w:hAnsi="Arial" w:cs="Arial"/>
          <w:b/>
          <w:sz w:val="22"/>
          <w:szCs w:val="22"/>
          <w:lang w:val="sl-SI"/>
        </w:rPr>
        <w:t>2</w:t>
      </w:r>
      <w:r w:rsidR="00AC6DA0" w:rsidRPr="00AF4CF8">
        <w:rPr>
          <w:rFonts w:ascii="Arial" w:hAnsi="Arial" w:cs="Arial"/>
          <w:b/>
          <w:sz w:val="22"/>
          <w:szCs w:val="22"/>
          <w:lang w:val="sl-SI"/>
        </w:rPr>
        <w:t>5</w:t>
      </w:r>
      <w:r w:rsidRPr="00AF4CF8">
        <w:rPr>
          <w:rFonts w:ascii="Arial" w:hAnsi="Arial" w:cs="Arial"/>
          <w:sz w:val="22"/>
          <w:szCs w:val="22"/>
          <w:lang w:val="sl-SI"/>
        </w:rPr>
        <w:t xml:space="preserve">. Posredujte jo </w:t>
      </w:r>
      <w:r w:rsidRPr="00AF4CF8">
        <w:rPr>
          <w:rFonts w:ascii="Arial" w:hAnsi="Arial" w:cs="Arial"/>
          <w:b/>
          <w:sz w:val="22"/>
          <w:szCs w:val="22"/>
          <w:lang w:val="sl-SI"/>
        </w:rPr>
        <w:t>v Word obliki (.doc)</w:t>
      </w:r>
      <w:r w:rsidRPr="00AF4CF8">
        <w:rPr>
          <w:rFonts w:ascii="Arial" w:hAnsi="Arial" w:cs="Arial"/>
          <w:sz w:val="22"/>
          <w:szCs w:val="22"/>
          <w:lang w:val="sl-SI"/>
        </w:rPr>
        <w:t xml:space="preserve"> in </w:t>
      </w:r>
      <w:r w:rsidR="00C450D9" w:rsidRPr="00AF4CF8">
        <w:rPr>
          <w:rFonts w:ascii="Arial" w:hAnsi="Arial" w:cs="Arial"/>
          <w:b/>
          <w:sz w:val="22"/>
          <w:szCs w:val="22"/>
          <w:lang w:val="sl-SI"/>
        </w:rPr>
        <w:t>kot skeniran doku</w:t>
      </w:r>
      <w:r w:rsidRPr="00AF4CF8">
        <w:rPr>
          <w:rFonts w:ascii="Arial" w:hAnsi="Arial" w:cs="Arial"/>
          <w:b/>
          <w:sz w:val="22"/>
          <w:szCs w:val="22"/>
          <w:lang w:val="sl-SI"/>
        </w:rPr>
        <w:t>ment</w:t>
      </w:r>
      <w:r w:rsidRPr="00AF4CF8">
        <w:rPr>
          <w:rFonts w:ascii="Arial" w:hAnsi="Arial" w:cs="Arial"/>
          <w:sz w:val="22"/>
          <w:szCs w:val="22"/>
          <w:lang w:val="sl-SI"/>
        </w:rPr>
        <w:t xml:space="preserve">, opremljen z zahtevano štampiljko </w:t>
      </w:r>
      <w:r w:rsidR="005454EC" w:rsidRPr="00AF4CF8">
        <w:rPr>
          <w:rFonts w:ascii="Arial" w:hAnsi="Arial" w:cs="Arial"/>
          <w:sz w:val="22"/>
          <w:szCs w:val="22"/>
          <w:lang w:val="sl-SI"/>
        </w:rPr>
        <w:t>in podpisom</w:t>
      </w:r>
      <w:r w:rsidR="006C78F1" w:rsidRPr="00AF4CF8">
        <w:rPr>
          <w:rFonts w:ascii="Arial" w:hAnsi="Arial" w:cs="Arial"/>
          <w:sz w:val="22"/>
          <w:szCs w:val="22"/>
          <w:lang w:val="sl-SI"/>
        </w:rPr>
        <w:t xml:space="preserve"> (.pdf ali</w:t>
      </w:r>
      <w:r w:rsidR="005454EC" w:rsidRPr="00AF4CF8">
        <w:rPr>
          <w:rFonts w:ascii="Arial" w:hAnsi="Arial" w:cs="Arial"/>
          <w:sz w:val="22"/>
          <w:szCs w:val="22"/>
          <w:lang w:val="sl-SI"/>
        </w:rPr>
        <w:t xml:space="preserve"> .tif).</w:t>
      </w:r>
      <w:r w:rsidR="0038036D" w:rsidRPr="00AF4CF8">
        <w:rPr>
          <w:rFonts w:ascii="Arial" w:hAnsi="Arial" w:cs="Arial"/>
          <w:b/>
          <w:sz w:val="22"/>
          <w:szCs w:val="22"/>
          <w:lang w:val="sl-SI"/>
        </w:rPr>
        <w:t xml:space="preserve"> V elektronsko sporočilo pod naziv zadeve navedite: Ime </w:t>
      </w:r>
      <w:r w:rsidR="0010040E" w:rsidRPr="00AF4CF8">
        <w:rPr>
          <w:rFonts w:ascii="Arial" w:hAnsi="Arial" w:cs="Arial"/>
          <w:b/>
          <w:sz w:val="22"/>
          <w:szCs w:val="22"/>
          <w:lang w:val="sl-SI"/>
        </w:rPr>
        <w:t>izvajalca obratovalnega monitoringa</w:t>
      </w:r>
      <w:r w:rsidR="0038036D" w:rsidRPr="00AF4CF8">
        <w:rPr>
          <w:rFonts w:ascii="Arial" w:hAnsi="Arial" w:cs="Arial"/>
          <w:b/>
          <w:sz w:val="22"/>
          <w:szCs w:val="22"/>
          <w:lang w:val="sl-SI"/>
        </w:rPr>
        <w:t xml:space="preserve"> - podatki o digitalnih potrdilih.</w:t>
      </w:r>
      <w:r w:rsidR="00ED19CC" w:rsidRPr="00AF4CF8">
        <w:rPr>
          <w:rFonts w:ascii="Arial" w:hAnsi="Arial" w:cs="Arial"/>
          <w:b/>
          <w:sz w:val="22"/>
          <w:szCs w:val="22"/>
          <w:lang w:val="sl-SI"/>
        </w:rPr>
        <w:t xml:space="preserve"> </w:t>
      </w:r>
    </w:p>
    <w:p w:rsidR="003132FB" w:rsidRPr="00AF4CF8" w:rsidRDefault="00EE507D" w:rsidP="003132FB">
      <w:pPr>
        <w:widowControl w:val="0"/>
        <w:spacing w:after="0"/>
        <w:rPr>
          <w:rFonts w:ascii="Arial" w:hAnsi="Arial" w:cs="Arial"/>
          <w:sz w:val="22"/>
          <w:szCs w:val="22"/>
          <w:lang w:val="sl-SI"/>
        </w:rPr>
      </w:pPr>
      <w:r w:rsidRPr="00AF4CF8">
        <w:rPr>
          <w:rFonts w:ascii="Arial" w:hAnsi="Arial" w:cs="Arial"/>
          <w:sz w:val="22"/>
          <w:szCs w:val="22"/>
          <w:lang w:val="sl-SI"/>
        </w:rPr>
        <w:t xml:space="preserve">V primeru, da so </w:t>
      </w:r>
      <w:r w:rsidR="00ED19CC" w:rsidRPr="00AF4CF8">
        <w:rPr>
          <w:rFonts w:ascii="Arial" w:hAnsi="Arial" w:cs="Arial"/>
          <w:sz w:val="22"/>
          <w:szCs w:val="22"/>
          <w:lang w:val="sl-SI"/>
        </w:rPr>
        <w:t xml:space="preserve">podatki o digitalnih potrdilih </w:t>
      </w:r>
      <w:r w:rsidRPr="00AF4CF8">
        <w:rPr>
          <w:rFonts w:ascii="Arial" w:hAnsi="Arial" w:cs="Arial"/>
          <w:sz w:val="22"/>
          <w:szCs w:val="22"/>
          <w:lang w:val="sl-SI"/>
        </w:rPr>
        <w:t xml:space="preserve">enaki </w:t>
      </w:r>
      <w:r w:rsidR="00ED19CC" w:rsidRPr="00AF4CF8">
        <w:rPr>
          <w:rFonts w:ascii="Arial" w:hAnsi="Arial" w:cs="Arial"/>
          <w:sz w:val="22"/>
          <w:szCs w:val="22"/>
          <w:lang w:val="sl-SI"/>
        </w:rPr>
        <w:t xml:space="preserve">glede na </w:t>
      </w:r>
      <w:r w:rsidRPr="00AF4CF8">
        <w:rPr>
          <w:rFonts w:ascii="Arial" w:hAnsi="Arial" w:cs="Arial"/>
          <w:sz w:val="22"/>
          <w:szCs w:val="22"/>
          <w:lang w:val="sl-SI"/>
        </w:rPr>
        <w:t>tiste</w:t>
      </w:r>
      <w:r w:rsidR="00ED19CC" w:rsidRPr="00AF4CF8">
        <w:rPr>
          <w:rFonts w:ascii="Arial" w:hAnsi="Arial" w:cs="Arial"/>
          <w:sz w:val="22"/>
          <w:szCs w:val="22"/>
          <w:lang w:val="sl-SI"/>
        </w:rPr>
        <w:t xml:space="preserve">, ki ste jih posredovali </w:t>
      </w:r>
      <w:r w:rsidR="00AA0525" w:rsidRPr="00AF4CF8">
        <w:rPr>
          <w:rFonts w:ascii="Arial" w:hAnsi="Arial" w:cs="Arial"/>
          <w:sz w:val="22"/>
          <w:szCs w:val="22"/>
          <w:lang w:val="sl-SI"/>
        </w:rPr>
        <w:t xml:space="preserve">v sklopu poročila za leto </w:t>
      </w:r>
      <w:r w:rsidR="00493FDC" w:rsidRPr="00AF4CF8">
        <w:rPr>
          <w:rFonts w:ascii="Arial" w:hAnsi="Arial" w:cs="Arial"/>
          <w:sz w:val="22"/>
          <w:szCs w:val="22"/>
          <w:lang w:val="sl-SI"/>
        </w:rPr>
        <w:t>20</w:t>
      </w:r>
      <w:r w:rsidR="00FD7103" w:rsidRPr="00AF4CF8">
        <w:rPr>
          <w:rFonts w:ascii="Arial" w:hAnsi="Arial" w:cs="Arial"/>
          <w:sz w:val="22"/>
          <w:szCs w:val="22"/>
          <w:lang w:val="sl-SI"/>
        </w:rPr>
        <w:t>2</w:t>
      </w:r>
      <w:r w:rsidR="00AC6DA0" w:rsidRPr="00AF4CF8">
        <w:rPr>
          <w:rFonts w:ascii="Arial" w:hAnsi="Arial" w:cs="Arial"/>
          <w:sz w:val="22"/>
          <w:szCs w:val="22"/>
          <w:lang w:val="sl-SI"/>
        </w:rPr>
        <w:t>3</w:t>
      </w:r>
      <w:r w:rsidR="00AA0525" w:rsidRPr="00AF4CF8">
        <w:rPr>
          <w:rFonts w:ascii="Arial" w:hAnsi="Arial" w:cs="Arial"/>
          <w:sz w:val="22"/>
          <w:szCs w:val="22"/>
          <w:lang w:val="sl-SI"/>
        </w:rPr>
        <w:t xml:space="preserve">, </w:t>
      </w:r>
      <w:r w:rsidR="00ED19CC" w:rsidRPr="00AF4CF8">
        <w:rPr>
          <w:rFonts w:ascii="Arial" w:hAnsi="Arial" w:cs="Arial"/>
          <w:sz w:val="22"/>
          <w:szCs w:val="22"/>
          <w:lang w:val="sl-SI"/>
        </w:rPr>
        <w:t xml:space="preserve">datoteke ni potrebno posredovati, temveč </w:t>
      </w:r>
      <w:r w:rsidR="00AA0525" w:rsidRPr="00AF4CF8">
        <w:rPr>
          <w:rFonts w:ascii="Arial" w:hAnsi="Arial" w:cs="Arial"/>
          <w:sz w:val="22"/>
          <w:szCs w:val="22"/>
          <w:lang w:val="sl-SI"/>
        </w:rPr>
        <w:t xml:space="preserve">zadostuje, da na navedeni elektronski naslov </w:t>
      </w:r>
      <w:r w:rsidR="00B0015F" w:rsidRPr="00AF4CF8">
        <w:rPr>
          <w:rFonts w:ascii="Arial" w:hAnsi="Arial" w:cs="Arial"/>
          <w:sz w:val="22"/>
          <w:szCs w:val="22"/>
          <w:lang w:val="sl-SI"/>
        </w:rPr>
        <w:t>do 15.1.</w:t>
      </w:r>
      <w:r w:rsidR="00493FDC" w:rsidRPr="00AF4CF8">
        <w:rPr>
          <w:rFonts w:ascii="Arial" w:hAnsi="Arial" w:cs="Arial"/>
          <w:sz w:val="22"/>
          <w:szCs w:val="22"/>
          <w:lang w:val="sl-SI"/>
        </w:rPr>
        <w:t>20</w:t>
      </w:r>
      <w:r w:rsidR="003D533F" w:rsidRPr="00AF4CF8">
        <w:rPr>
          <w:rFonts w:ascii="Arial" w:hAnsi="Arial" w:cs="Arial"/>
          <w:sz w:val="22"/>
          <w:szCs w:val="22"/>
          <w:lang w:val="sl-SI"/>
        </w:rPr>
        <w:t>2</w:t>
      </w:r>
      <w:r w:rsidR="00AC6DA0" w:rsidRPr="00AF4CF8">
        <w:rPr>
          <w:rFonts w:ascii="Arial" w:hAnsi="Arial" w:cs="Arial"/>
          <w:sz w:val="22"/>
          <w:szCs w:val="22"/>
          <w:lang w:val="sl-SI"/>
        </w:rPr>
        <w:t>5</w:t>
      </w:r>
      <w:r w:rsidR="00493FDC" w:rsidRPr="00AF4CF8">
        <w:rPr>
          <w:rFonts w:ascii="Arial" w:hAnsi="Arial" w:cs="Arial"/>
          <w:sz w:val="22"/>
          <w:szCs w:val="22"/>
          <w:lang w:val="sl-SI"/>
        </w:rPr>
        <w:t xml:space="preserve"> </w:t>
      </w:r>
      <w:r w:rsidR="00AA0525" w:rsidRPr="00AF4CF8">
        <w:rPr>
          <w:rFonts w:ascii="Arial" w:hAnsi="Arial" w:cs="Arial"/>
          <w:sz w:val="22"/>
          <w:szCs w:val="22"/>
          <w:lang w:val="sl-SI"/>
        </w:rPr>
        <w:t>javite</w:t>
      </w:r>
      <w:r w:rsidR="00ED19CC" w:rsidRPr="00AF4CF8">
        <w:rPr>
          <w:rFonts w:ascii="Arial" w:hAnsi="Arial" w:cs="Arial"/>
          <w:sz w:val="22"/>
          <w:szCs w:val="22"/>
          <w:lang w:val="sl-SI"/>
        </w:rPr>
        <w:t>, da se podatki niso spremenili.</w:t>
      </w:r>
      <w:r w:rsidR="00F25896" w:rsidRPr="00AF4CF8">
        <w:rPr>
          <w:rFonts w:ascii="Arial" w:hAnsi="Arial" w:cs="Arial"/>
          <w:sz w:val="22"/>
          <w:szCs w:val="22"/>
          <w:lang w:val="sl-SI"/>
        </w:rPr>
        <w:t xml:space="preserve"> V sporočilu se sklicujte na številko </w:t>
      </w:r>
      <w:r w:rsidR="00F25896" w:rsidRPr="00AF4CF8">
        <w:rPr>
          <w:rFonts w:ascii="Arial" w:hAnsi="Arial" w:cs="Arial"/>
          <w:b/>
          <w:sz w:val="22"/>
          <w:szCs w:val="22"/>
          <w:lang w:val="sl-SI"/>
        </w:rPr>
        <w:t>35439-1/202</w:t>
      </w:r>
      <w:r w:rsidR="00AC6DA0" w:rsidRPr="00AF4CF8">
        <w:rPr>
          <w:rFonts w:ascii="Arial" w:hAnsi="Arial" w:cs="Arial"/>
          <w:b/>
          <w:sz w:val="22"/>
          <w:szCs w:val="22"/>
          <w:lang w:val="sl-SI"/>
        </w:rPr>
        <w:t>5</w:t>
      </w:r>
      <w:r w:rsidR="00F25896" w:rsidRPr="00AF4CF8">
        <w:rPr>
          <w:rFonts w:ascii="Arial" w:hAnsi="Arial" w:cs="Arial"/>
          <w:sz w:val="22"/>
          <w:szCs w:val="22"/>
          <w:lang w:val="sl-SI"/>
        </w:rPr>
        <w:t>.</w:t>
      </w:r>
    </w:p>
    <w:p w:rsidR="00BD7E74" w:rsidRPr="00AF4CF8" w:rsidRDefault="00BD7E74" w:rsidP="007870B8">
      <w:pPr>
        <w:pStyle w:val="Odstavekseznama"/>
        <w:widowControl w:val="0"/>
        <w:numPr>
          <w:ilvl w:val="0"/>
          <w:numId w:val="15"/>
        </w:numPr>
        <w:spacing w:before="360" w:line="240" w:lineRule="auto"/>
        <w:rPr>
          <w:rFonts w:ascii="Arial" w:hAnsi="Arial" w:cs="Arial"/>
          <w:b/>
        </w:rPr>
      </w:pPr>
      <w:r w:rsidRPr="00AF4CF8">
        <w:rPr>
          <w:rFonts w:ascii="Arial" w:hAnsi="Arial" w:cs="Arial"/>
          <w:b/>
        </w:rPr>
        <w:lastRenderedPageBreak/>
        <w:t>ELEKTRONSKI PODPIS</w:t>
      </w:r>
      <w:r w:rsidR="00927502" w:rsidRPr="00AF4CF8">
        <w:rPr>
          <w:rFonts w:ascii="Arial" w:hAnsi="Arial" w:cs="Arial"/>
          <w:b/>
        </w:rPr>
        <w:t xml:space="preserve"> IN DIGITALNO POTRDILO</w:t>
      </w:r>
    </w:p>
    <w:p w:rsidR="0012304B" w:rsidRPr="00AF4CF8" w:rsidRDefault="00BD7E74" w:rsidP="00D0516D">
      <w:pPr>
        <w:widowControl w:val="0"/>
        <w:spacing w:after="0"/>
        <w:rPr>
          <w:rFonts w:ascii="Arial" w:hAnsi="Arial" w:cs="Arial"/>
          <w:sz w:val="22"/>
          <w:szCs w:val="22"/>
          <w:lang w:val="sl-SI"/>
        </w:rPr>
      </w:pPr>
      <w:r w:rsidRPr="00AF4CF8">
        <w:rPr>
          <w:rFonts w:ascii="Arial" w:hAnsi="Arial" w:cs="Arial"/>
          <w:sz w:val="22"/>
          <w:szCs w:val="22"/>
          <w:lang w:val="sl-SI"/>
        </w:rPr>
        <w:t>Obraz</w:t>
      </w:r>
      <w:r w:rsidR="00DA601C" w:rsidRPr="00AF4CF8">
        <w:rPr>
          <w:rFonts w:ascii="Arial" w:hAnsi="Arial" w:cs="Arial"/>
          <w:sz w:val="22"/>
          <w:szCs w:val="22"/>
          <w:lang w:val="sl-SI"/>
        </w:rPr>
        <w:t>e</w:t>
      </w:r>
      <w:r w:rsidRPr="00AF4CF8">
        <w:rPr>
          <w:rFonts w:ascii="Arial" w:hAnsi="Arial" w:cs="Arial"/>
          <w:sz w:val="22"/>
          <w:szCs w:val="22"/>
          <w:lang w:val="sl-SI"/>
        </w:rPr>
        <w:t>c iz t</w:t>
      </w:r>
      <w:r w:rsidR="00927502" w:rsidRPr="00AF4CF8">
        <w:rPr>
          <w:rFonts w:ascii="Arial" w:hAnsi="Arial" w:cs="Arial"/>
          <w:sz w:val="22"/>
          <w:szCs w:val="22"/>
          <w:lang w:val="sl-SI"/>
        </w:rPr>
        <w:t>č. II</w:t>
      </w:r>
      <w:r w:rsidR="00160BE8" w:rsidRPr="00AF4CF8">
        <w:rPr>
          <w:rFonts w:ascii="Arial" w:hAnsi="Arial" w:cs="Arial"/>
          <w:sz w:val="22"/>
          <w:szCs w:val="22"/>
          <w:lang w:val="sl-SI"/>
        </w:rPr>
        <w:t>.</w:t>
      </w:r>
      <w:r w:rsidR="0049418C" w:rsidRPr="00AF4CF8">
        <w:rPr>
          <w:rFonts w:ascii="Arial" w:hAnsi="Arial" w:cs="Arial"/>
          <w:sz w:val="22"/>
          <w:szCs w:val="22"/>
          <w:lang w:val="sl-SI"/>
        </w:rPr>
        <w:t>-</w:t>
      </w:r>
      <w:r w:rsidR="00160BE8" w:rsidRPr="00AF4CF8">
        <w:rPr>
          <w:rFonts w:ascii="Arial" w:hAnsi="Arial" w:cs="Arial"/>
          <w:sz w:val="22"/>
          <w:szCs w:val="22"/>
          <w:lang w:val="sl-SI"/>
        </w:rPr>
        <w:t>(</w:t>
      </w:r>
      <w:r w:rsidR="0049418C" w:rsidRPr="00AF4CF8">
        <w:rPr>
          <w:rFonts w:ascii="Arial" w:hAnsi="Arial" w:cs="Arial"/>
          <w:sz w:val="22"/>
          <w:szCs w:val="22"/>
          <w:lang w:val="sl-SI"/>
        </w:rPr>
        <w:t>1)</w:t>
      </w:r>
      <w:r w:rsidR="00927502" w:rsidRPr="00AF4CF8">
        <w:rPr>
          <w:rFonts w:ascii="Arial" w:hAnsi="Arial" w:cs="Arial"/>
          <w:sz w:val="22"/>
          <w:szCs w:val="22"/>
          <w:lang w:val="sl-SI"/>
        </w:rPr>
        <w:t xml:space="preserve"> je potrebno opremiti z elektronskim </w:t>
      </w:r>
      <w:r w:rsidRPr="00AF4CF8">
        <w:rPr>
          <w:rFonts w:ascii="Arial" w:hAnsi="Arial" w:cs="Arial"/>
          <w:sz w:val="22"/>
          <w:szCs w:val="22"/>
          <w:lang w:val="sl-SI"/>
        </w:rPr>
        <w:t>podpis</w:t>
      </w:r>
      <w:r w:rsidR="00927502" w:rsidRPr="00AF4CF8">
        <w:rPr>
          <w:rFonts w:ascii="Arial" w:hAnsi="Arial" w:cs="Arial"/>
          <w:sz w:val="22"/>
          <w:szCs w:val="22"/>
          <w:lang w:val="sl-SI"/>
        </w:rPr>
        <w:t>om</w:t>
      </w:r>
      <w:r w:rsidRPr="00AF4CF8">
        <w:rPr>
          <w:rFonts w:ascii="Arial" w:hAnsi="Arial" w:cs="Arial"/>
          <w:sz w:val="22"/>
          <w:szCs w:val="22"/>
          <w:lang w:val="sl-SI"/>
        </w:rPr>
        <w:t xml:space="preserve"> </w:t>
      </w:r>
      <w:r w:rsidR="0010040E" w:rsidRPr="00AF4CF8">
        <w:rPr>
          <w:rFonts w:ascii="Arial" w:hAnsi="Arial" w:cs="Arial"/>
          <w:sz w:val="22"/>
          <w:szCs w:val="22"/>
          <w:lang w:val="sl-SI"/>
        </w:rPr>
        <w:t>izvajalca obratovalnega monitoringa</w:t>
      </w:r>
      <w:r w:rsidRPr="00AF4CF8">
        <w:rPr>
          <w:rFonts w:ascii="Arial" w:hAnsi="Arial" w:cs="Arial"/>
          <w:sz w:val="22"/>
          <w:szCs w:val="22"/>
          <w:lang w:val="sl-SI"/>
        </w:rPr>
        <w:t xml:space="preserve">. </w:t>
      </w:r>
      <w:r w:rsidR="00927502" w:rsidRPr="00AF4CF8">
        <w:rPr>
          <w:rFonts w:ascii="Arial" w:hAnsi="Arial" w:cs="Arial"/>
          <w:sz w:val="22"/>
          <w:szCs w:val="22"/>
          <w:lang w:val="sl-SI"/>
        </w:rPr>
        <w:t xml:space="preserve">V ta namen si mora </w:t>
      </w:r>
      <w:r w:rsidR="009F71A1" w:rsidRPr="00AF4CF8">
        <w:rPr>
          <w:rFonts w:ascii="Arial" w:hAnsi="Arial" w:cs="Arial"/>
          <w:sz w:val="22"/>
          <w:szCs w:val="22"/>
          <w:lang w:val="sl-SI"/>
        </w:rPr>
        <w:t>le-</w:t>
      </w:r>
      <w:r w:rsidR="0010040E" w:rsidRPr="00AF4CF8">
        <w:rPr>
          <w:rFonts w:ascii="Arial" w:hAnsi="Arial" w:cs="Arial"/>
          <w:sz w:val="22"/>
          <w:szCs w:val="22"/>
          <w:lang w:val="sl-SI"/>
        </w:rPr>
        <w:t>ta</w:t>
      </w:r>
      <w:r w:rsidR="00927502" w:rsidRPr="00AF4CF8">
        <w:rPr>
          <w:rFonts w:ascii="Arial" w:hAnsi="Arial" w:cs="Arial"/>
          <w:sz w:val="22"/>
          <w:szCs w:val="22"/>
          <w:lang w:val="sl-SI"/>
        </w:rPr>
        <w:t xml:space="preserve"> pridobiti </w:t>
      </w:r>
      <w:r w:rsidR="004072BA" w:rsidRPr="00AF4CF8">
        <w:rPr>
          <w:rFonts w:ascii="Arial" w:hAnsi="Arial" w:cs="Arial"/>
          <w:sz w:val="22"/>
          <w:szCs w:val="22"/>
          <w:lang w:val="sl-SI"/>
        </w:rPr>
        <w:t xml:space="preserve">kvalificirano </w:t>
      </w:r>
      <w:r w:rsidR="0012304B" w:rsidRPr="00AF4CF8">
        <w:rPr>
          <w:rFonts w:ascii="Arial" w:hAnsi="Arial" w:cs="Arial"/>
          <w:sz w:val="22"/>
          <w:szCs w:val="22"/>
          <w:lang w:val="sl-SI"/>
        </w:rPr>
        <w:t>digitalno potrdilo over</w:t>
      </w:r>
      <w:r w:rsidR="00927502" w:rsidRPr="00AF4CF8">
        <w:rPr>
          <w:rFonts w:ascii="Arial" w:hAnsi="Arial" w:cs="Arial"/>
          <w:sz w:val="22"/>
          <w:szCs w:val="22"/>
          <w:lang w:val="sl-SI"/>
        </w:rPr>
        <w:t>itelja</w:t>
      </w:r>
      <w:r w:rsidR="00E953C9" w:rsidRPr="00AF4CF8">
        <w:rPr>
          <w:rFonts w:ascii="Arial" w:hAnsi="Arial" w:cs="Arial"/>
          <w:sz w:val="22"/>
          <w:szCs w:val="22"/>
          <w:lang w:val="sl-SI"/>
        </w:rPr>
        <w:t>, npr:</w:t>
      </w:r>
      <w:r w:rsidR="00927502" w:rsidRPr="00AF4CF8">
        <w:rPr>
          <w:rFonts w:ascii="Arial" w:hAnsi="Arial" w:cs="Arial"/>
          <w:sz w:val="22"/>
          <w:szCs w:val="22"/>
          <w:lang w:val="sl-SI"/>
        </w:rPr>
        <w:t xml:space="preserve">. </w:t>
      </w:r>
    </w:p>
    <w:p w:rsidR="004072BA" w:rsidRPr="00AF4CF8" w:rsidRDefault="00A72539" w:rsidP="00270063">
      <w:pPr>
        <w:numPr>
          <w:ilvl w:val="0"/>
          <w:numId w:val="7"/>
        </w:numPr>
        <w:tabs>
          <w:tab w:val="clear" w:pos="720"/>
          <w:tab w:val="num" w:pos="284"/>
        </w:tabs>
        <w:spacing w:after="0"/>
        <w:ind w:left="357" w:hanging="357"/>
        <w:jc w:val="left"/>
        <w:rPr>
          <w:rFonts w:ascii="Arial" w:hAnsi="Arial" w:cs="Arial"/>
          <w:sz w:val="20"/>
          <w:lang w:val="sl-SI"/>
        </w:rPr>
      </w:pPr>
      <w:hyperlink r:id="rId10" w:history="1">
        <w:r w:rsidR="00E953C9" w:rsidRPr="00AF4CF8">
          <w:rPr>
            <w:rStyle w:val="Hiperpovezava"/>
            <w:rFonts w:ascii="Arial" w:hAnsi="Arial" w:cs="Arial"/>
            <w:color w:val="auto"/>
            <w:sz w:val="20"/>
            <w:lang w:val="sl-SI"/>
          </w:rPr>
          <w:t>POŠTA-CA</w:t>
        </w:r>
      </w:hyperlink>
      <w:r w:rsidR="003132FB" w:rsidRPr="00AF4CF8">
        <w:rPr>
          <w:rFonts w:ascii="Arial" w:hAnsi="Arial" w:cs="Arial"/>
          <w:sz w:val="20"/>
          <w:lang w:val="sl-SI"/>
        </w:rPr>
        <w:t>,</w:t>
      </w:r>
    </w:p>
    <w:p w:rsidR="003132FB" w:rsidRPr="00AF4CF8" w:rsidRDefault="00A72539" w:rsidP="00EA47C5">
      <w:pPr>
        <w:numPr>
          <w:ilvl w:val="0"/>
          <w:numId w:val="7"/>
        </w:numPr>
        <w:tabs>
          <w:tab w:val="clear" w:pos="720"/>
          <w:tab w:val="num" w:pos="284"/>
        </w:tabs>
        <w:spacing w:after="0"/>
        <w:ind w:left="357" w:hanging="357"/>
        <w:jc w:val="left"/>
        <w:rPr>
          <w:rFonts w:ascii="Arial" w:hAnsi="Arial" w:cs="Arial"/>
          <w:sz w:val="20"/>
          <w:lang w:val="sl-SI"/>
        </w:rPr>
      </w:pPr>
      <w:hyperlink r:id="rId11" w:history="1">
        <w:r w:rsidR="00E953C9" w:rsidRPr="00AF4CF8">
          <w:rPr>
            <w:rStyle w:val="Hiperpovezava"/>
            <w:rFonts w:ascii="Arial" w:hAnsi="Arial" w:cs="Arial"/>
            <w:color w:val="auto"/>
            <w:sz w:val="20"/>
            <w:lang w:val="sl-SI"/>
          </w:rPr>
          <w:t>SIGEN-CA</w:t>
        </w:r>
      </w:hyperlink>
      <w:r w:rsidR="003132FB" w:rsidRPr="00AF4CF8">
        <w:rPr>
          <w:rFonts w:ascii="Arial" w:hAnsi="Arial" w:cs="Arial"/>
          <w:sz w:val="20"/>
          <w:lang w:val="sl-SI"/>
        </w:rPr>
        <w:t>,</w:t>
      </w:r>
      <w:r w:rsidR="00E953C9" w:rsidRPr="00AF4CF8">
        <w:rPr>
          <w:rFonts w:ascii="Arial" w:hAnsi="Arial" w:cs="Arial"/>
          <w:sz w:val="20"/>
          <w:lang w:val="sl-SI"/>
        </w:rPr>
        <w:t xml:space="preserve">  </w:t>
      </w:r>
    </w:p>
    <w:p w:rsidR="004072BA" w:rsidRPr="00AF4CF8" w:rsidRDefault="00A72539" w:rsidP="00EA47C5">
      <w:pPr>
        <w:numPr>
          <w:ilvl w:val="0"/>
          <w:numId w:val="7"/>
        </w:numPr>
        <w:tabs>
          <w:tab w:val="clear" w:pos="720"/>
          <w:tab w:val="num" w:pos="284"/>
        </w:tabs>
        <w:spacing w:after="0"/>
        <w:ind w:left="357" w:hanging="357"/>
        <w:jc w:val="left"/>
        <w:rPr>
          <w:rFonts w:ascii="Arial" w:hAnsi="Arial" w:cs="Arial"/>
          <w:sz w:val="20"/>
          <w:lang w:val="sl-SI"/>
        </w:rPr>
      </w:pPr>
      <w:hyperlink r:id="rId12" w:history="1">
        <w:r w:rsidR="003132FB" w:rsidRPr="00AF4CF8">
          <w:rPr>
            <w:rStyle w:val="Hiperpovezava"/>
            <w:rFonts w:ascii="Arial" w:hAnsi="Arial" w:cs="Arial"/>
            <w:color w:val="auto"/>
            <w:sz w:val="20"/>
            <w:lang w:val="sl-SI"/>
          </w:rPr>
          <w:t>HALCOM</w:t>
        </w:r>
      </w:hyperlink>
      <w:r w:rsidR="003132FB" w:rsidRPr="00AF4CF8">
        <w:rPr>
          <w:rFonts w:ascii="Arial" w:hAnsi="Arial" w:cs="Arial"/>
          <w:sz w:val="20"/>
          <w:lang w:val="sl-SI"/>
        </w:rPr>
        <w:t>,</w:t>
      </w:r>
      <w:r w:rsidR="00F73A27" w:rsidRPr="00AF4CF8">
        <w:rPr>
          <w:rFonts w:ascii="Arial" w:hAnsi="Arial" w:cs="Arial"/>
          <w:sz w:val="20"/>
          <w:lang w:val="sl-SI"/>
        </w:rPr>
        <w:t xml:space="preserve"> </w:t>
      </w:r>
    </w:p>
    <w:p w:rsidR="004072BA" w:rsidRPr="00AF4CF8" w:rsidRDefault="00A72539" w:rsidP="00270063">
      <w:pPr>
        <w:numPr>
          <w:ilvl w:val="0"/>
          <w:numId w:val="7"/>
        </w:numPr>
        <w:tabs>
          <w:tab w:val="clear" w:pos="720"/>
          <w:tab w:val="num" w:pos="284"/>
        </w:tabs>
        <w:spacing w:after="0"/>
        <w:ind w:left="357" w:hanging="357"/>
        <w:jc w:val="left"/>
        <w:rPr>
          <w:rFonts w:ascii="Arial" w:hAnsi="Arial" w:cs="Arial"/>
          <w:sz w:val="20"/>
          <w:lang w:val="sl-SI"/>
        </w:rPr>
      </w:pPr>
      <w:hyperlink r:id="rId13" w:history="1">
        <w:r w:rsidR="00E953C9" w:rsidRPr="00AF4CF8">
          <w:rPr>
            <w:rStyle w:val="Hiperpovezava"/>
            <w:rFonts w:ascii="Arial" w:hAnsi="Arial" w:cs="Arial"/>
            <w:color w:val="auto"/>
            <w:sz w:val="20"/>
            <w:lang w:val="sl-SI"/>
          </w:rPr>
          <w:t>AC NLB</w:t>
        </w:r>
      </w:hyperlink>
    </w:p>
    <w:p w:rsidR="00E953C9" w:rsidRPr="00AF4CF8" w:rsidRDefault="00E953C9" w:rsidP="00BD7E74">
      <w:pPr>
        <w:widowControl w:val="0"/>
        <w:rPr>
          <w:rFonts w:ascii="Arial" w:hAnsi="Arial" w:cs="Arial"/>
          <w:sz w:val="8"/>
          <w:szCs w:val="8"/>
          <w:lang w:val="sl-SI"/>
        </w:rPr>
      </w:pPr>
    </w:p>
    <w:p w:rsidR="00AD00D6" w:rsidRPr="00AF4CF8" w:rsidRDefault="0049418C" w:rsidP="00BD7E74">
      <w:pPr>
        <w:widowControl w:val="0"/>
        <w:rPr>
          <w:rFonts w:ascii="Arial" w:hAnsi="Arial" w:cs="Arial"/>
          <w:sz w:val="22"/>
          <w:szCs w:val="22"/>
          <w:lang w:val="sl-SI"/>
        </w:rPr>
      </w:pPr>
      <w:r w:rsidRPr="00AF4CF8">
        <w:rPr>
          <w:rFonts w:ascii="Arial" w:hAnsi="Arial" w:cs="Arial"/>
          <w:sz w:val="22"/>
          <w:szCs w:val="22"/>
          <w:lang w:val="sl-SI"/>
        </w:rPr>
        <w:t>Poda</w:t>
      </w:r>
      <w:r w:rsidR="00D27CD4" w:rsidRPr="00AF4CF8">
        <w:rPr>
          <w:rFonts w:ascii="Arial" w:hAnsi="Arial" w:cs="Arial"/>
          <w:sz w:val="22"/>
          <w:szCs w:val="22"/>
          <w:lang w:val="sl-SI"/>
        </w:rPr>
        <w:t xml:space="preserve">tke o uporabnikih, za katere ima </w:t>
      </w:r>
      <w:r w:rsidR="009F71A1" w:rsidRPr="00AF4CF8">
        <w:rPr>
          <w:rFonts w:ascii="Arial" w:hAnsi="Arial" w:cs="Arial"/>
          <w:sz w:val="22"/>
          <w:szCs w:val="22"/>
          <w:lang w:val="sl-SI"/>
        </w:rPr>
        <w:t xml:space="preserve">izvajalec obratovalnega monitoringa </w:t>
      </w:r>
      <w:r w:rsidRPr="00AF4CF8">
        <w:rPr>
          <w:rFonts w:ascii="Arial" w:hAnsi="Arial" w:cs="Arial"/>
          <w:sz w:val="22"/>
          <w:szCs w:val="22"/>
          <w:lang w:val="sl-SI"/>
        </w:rPr>
        <w:t xml:space="preserve">pridobljeno digitalno potrdilo, </w:t>
      </w:r>
      <w:r w:rsidR="009F71A1" w:rsidRPr="00AF4CF8">
        <w:rPr>
          <w:rFonts w:ascii="Arial" w:hAnsi="Arial" w:cs="Arial"/>
          <w:sz w:val="22"/>
          <w:szCs w:val="22"/>
          <w:lang w:val="sl-SI"/>
        </w:rPr>
        <w:t xml:space="preserve">je potrebno navesti </w:t>
      </w:r>
      <w:r w:rsidRPr="00AF4CF8">
        <w:rPr>
          <w:rFonts w:ascii="Arial" w:hAnsi="Arial" w:cs="Arial"/>
          <w:sz w:val="22"/>
          <w:szCs w:val="22"/>
          <w:lang w:val="sl-SI"/>
        </w:rPr>
        <w:t>v datoteko</w:t>
      </w:r>
      <w:r w:rsidR="005529A5" w:rsidRPr="00AF4CF8">
        <w:rPr>
          <w:rFonts w:ascii="Arial" w:hAnsi="Arial" w:cs="Arial"/>
          <w:sz w:val="22"/>
          <w:szCs w:val="22"/>
          <w:lang w:val="sl-SI"/>
        </w:rPr>
        <w:t xml:space="preserve"> </w:t>
      </w:r>
      <w:r w:rsidRPr="00AF4CF8">
        <w:rPr>
          <w:rFonts w:ascii="Arial" w:hAnsi="Arial" w:cs="Arial"/>
          <w:sz w:val="22"/>
          <w:szCs w:val="22"/>
          <w:lang w:val="sl-SI"/>
        </w:rPr>
        <w:t>iz tč. II</w:t>
      </w:r>
      <w:r w:rsidR="00902E6C" w:rsidRPr="00AF4CF8">
        <w:rPr>
          <w:rFonts w:ascii="Arial" w:hAnsi="Arial" w:cs="Arial"/>
          <w:sz w:val="22"/>
          <w:szCs w:val="22"/>
          <w:lang w:val="sl-SI"/>
        </w:rPr>
        <w:t>.-</w:t>
      </w:r>
      <w:r w:rsidR="005529A5" w:rsidRPr="00AF4CF8">
        <w:rPr>
          <w:rFonts w:ascii="Arial" w:hAnsi="Arial" w:cs="Arial"/>
          <w:sz w:val="22"/>
          <w:szCs w:val="22"/>
          <w:lang w:val="sl-SI"/>
        </w:rPr>
        <w:t>(3).</w:t>
      </w:r>
      <w:r w:rsidRPr="00AF4CF8">
        <w:rPr>
          <w:rFonts w:ascii="Arial" w:hAnsi="Arial" w:cs="Arial"/>
          <w:sz w:val="22"/>
          <w:szCs w:val="22"/>
          <w:lang w:val="sl-SI"/>
        </w:rPr>
        <w:t xml:space="preserve"> </w:t>
      </w:r>
    </w:p>
    <w:p w:rsidR="00BD7E74" w:rsidRPr="00AF4CF8" w:rsidRDefault="00AD00D6" w:rsidP="00BD7E74">
      <w:pPr>
        <w:widowControl w:val="0"/>
        <w:rPr>
          <w:rFonts w:ascii="Arial" w:hAnsi="Arial" w:cs="Arial"/>
          <w:sz w:val="22"/>
          <w:szCs w:val="22"/>
          <w:lang w:val="sl-SI"/>
        </w:rPr>
      </w:pPr>
      <w:r w:rsidRPr="00AF4CF8">
        <w:rPr>
          <w:rFonts w:ascii="Arial" w:hAnsi="Arial" w:cs="Arial"/>
          <w:sz w:val="22"/>
          <w:szCs w:val="22"/>
          <w:lang w:val="sl-SI"/>
        </w:rPr>
        <w:t xml:space="preserve">Natančnejša navodila, kako </w:t>
      </w:r>
      <w:r w:rsidR="00EE5FAA" w:rsidRPr="00AF4CF8">
        <w:rPr>
          <w:rFonts w:ascii="Arial" w:hAnsi="Arial" w:cs="Arial"/>
          <w:sz w:val="22"/>
          <w:szCs w:val="22"/>
          <w:lang w:val="sl-SI"/>
        </w:rPr>
        <w:t xml:space="preserve">elektronsko </w:t>
      </w:r>
      <w:r w:rsidRPr="00AF4CF8">
        <w:rPr>
          <w:rFonts w:ascii="Arial" w:hAnsi="Arial" w:cs="Arial"/>
          <w:sz w:val="22"/>
          <w:szCs w:val="22"/>
          <w:lang w:val="sl-SI"/>
        </w:rPr>
        <w:t>podpisati obrazec, se nahajajo v datoteki »Elektronski_podpis.</w:t>
      </w:r>
      <w:r w:rsidR="00935D4F" w:rsidRPr="00AF4CF8">
        <w:rPr>
          <w:rFonts w:ascii="Arial" w:hAnsi="Arial" w:cs="Arial"/>
          <w:sz w:val="22"/>
          <w:szCs w:val="22"/>
          <w:lang w:val="sl-SI"/>
        </w:rPr>
        <w:t>pdf</w:t>
      </w:r>
      <w:r w:rsidRPr="00AF4CF8">
        <w:rPr>
          <w:rFonts w:ascii="Arial" w:hAnsi="Arial" w:cs="Arial"/>
          <w:sz w:val="22"/>
          <w:szCs w:val="22"/>
          <w:lang w:val="sl-SI"/>
        </w:rPr>
        <w:t xml:space="preserve">«. </w:t>
      </w:r>
    </w:p>
    <w:p w:rsidR="009442ED" w:rsidRPr="00AF4CF8" w:rsidRDefault="00784137" w:rsidP="00CB30A1">
      <w:pPr>
        <w:pStyle w:val="Odstavekseznama"/>
        <w:widowControl w:val="0"/>
        <w:numPr>
          <w:ilvl w:val="0"/>
          <w:numId w:val="15"/>
        </w:numPr>
        <w:spacing w:before="240"/>
        <w:rPr>
          <w:rFonts w:ascii="Arial" w:hAnsi="Arial" w:cs="Arial"/>
          <w:b/>
        </w:rPr>
      </w:pPr>
      <w:r w:rsidRPr="00AF4CF8">
        <w:rPr>
          <w:rFonts w:ascii="Arial" w:hAnsi="Arial" w:cs="Arial"/>
          <w:b/>
        </w:rPr>
        <w:t xml:space="preserve">SPLOŠNA </w:t>
      </w:r>
      <w:r w:rsidR="00444E3B" w:rsidRPr="00AF4CF8">
        <w:rPr>
          <w:rFonts w:ascii="Arial" w:hAnsi="Arial" w:cs="Arial"/>
          <w:b/>
        </w:rPr>
        <w:t xml:space="preserve">NAVODILA </w:t>
      </w:r>
      <w:r w:rsidR="0038056C" w:rsidRPr="00AF4CF8">
        <w:rPr>
          <w:rFonts w:ascii="Arial" w:hAnsi="Arial" w:cs="Arial"/>
          <w:b/>
        </w:rPr>
        <w:t xml:space="preserve">IN </w:t>
      </w:r>
      <w:r w:rsidR="00444E3B" w:rsidRPr="00AF4CF8">
        <w:rPr>
          <w:rFonts w:ascii="Arial" w:hAnsi="Arial" w:cs="Arial"/>
          <w:b/>
        </w:rPr>
        <w:t>OPOZORIL</w:t>
      </w:r>
      <w:r w:rsidRPr="00AF4CF8">
        <w:rPr>
          <w:rFonts w:ascii="Arial" w:hAnsi="Arial" w:cs="Arial"/>
          <w:b/>
        </w:rPr>
        <w:t>A</w:t>
      </w:r>
    </w:p>
    <w:p w:rsidR="009442ED" w:rsidRPr="00AF4CF8" w:rsidRDefault="009442ED" w:rsidP="00CB30A1">
      <w:pPr>
        <w:widowControl w:val="0"/>
        <w:rPr>
          <w:rFonts w:ascii="Arial" w:hAnsi="Arial" w:cs="Arial"/>
          <w:sz w:val="22"/>
          <w:szCs w:val="22"/>
          <w:lang w:val="sl-SI"/>
        </w:rPr>
      </w:pPr>
      <w:r w:rsidRPr="00AF4CF8">
        <w:rPr>
          <w:rFonts w:ascii="Arial" w:hAnsi="Arial" w:cs="Arial"/>
          <w:b/>
          <w:sz w:val="22"/>
          <w:szCs w:val="22"/>
          <w:lang w:val="sl-SI"/>
        </w:rPr>
        <w:t>V</w:t>
      </w:r>
      <w:r w:rsidRPr="00AF4CF8">
        <w:rPr>
          <w:rFonts w:ascii="Arial" w:hAnsi="Arial" w:cs="Arial"/>
          <w:sz w:val="22"/>
          <w:szCs w:val="22"/>
          <w:lang w:val="sl-SI"/>
        </w:rPr>
        <w:t xml:space="preserve"> </w:t>
      </w:r>
      <w:r w:rsidRPr="00AF4CF8">
        <w:rPr>
          <w:rFonts w:ascii="Arial" w:hAnsi="Arial" w:cs="Arial"/>
          <w:b/>
          <w:sz w:val="22"/>
          <w:szCs w:val="22"/>
          <w:lang w:val="sl-SI"/>
        </w:rPr>
        <w:t xml:space="preserve">poročilo se navaja podatke, ki odražajo dejansko stanje na napravi, katero pa se lahko v nekaterih primerih </w:t>
      </w:r>
      <w:r w:rsidRPr="00AF4CF8">
        <w:rPr>
          <w:rFonts w:ascii="Arial" w:hAnsi="Arial" w:cs="Arial"/>
          <w:sz w:val="22"/>
          <w:szCs w:val="22"/>
          <w:lang w:val="sl-SI"/>
        </w:rPr>
        <w:t>(npr. pridobivanje spremembe OVD je v obravnavi)</w:t>
      </w:r>
      <w:r w:rsidRPr="00AF4CF8">
        <w:rPr>
          <w:rFonts w:ascii="Arial" w:hAnsi="Arial" w:cs="Arial"/>
          <w:b/>
          <w:sz w:val="22"/>
          <w:szCs w:val="22"/>
          <w:lang w:val="sl-SI"/>
        </w:rPr>
        <w:t xml:space="preserve"> razlikuje od navedb v okoljevarstvenem dovoljenju.</w:t>
      </w:r>
    </w:p>
    <w:p w:rsidR="00CB30A1" w:rsidRPr="00AF4CF8" w:rsidRDefault="00CB30A1" w:rsidP="00CB30A1">
      <w:pPr>
        <w:widowControl w:val="0"/>
        <w:rPr>
          <w:rFonts w:ascii="Arial" w:hAnsi="Arial" w:cs="Arial"/>
          <w:sz w:val="22"/>
          <w:szCs w:val="22"/>
          <w:lang w:val="sl-SI"/>
        </w:rPr>
      </w:pPr>
      <w:r w:rsidRPr="00AF4CF8">
        <w:rPr>
          <w:rFonts w:ascii="Arial" w:hAnsi="Arial" w:cs="Arial"/>
          <w:b/>
          <w:sz w:val="22"/>
          <w:szCs w:val="22"/>
          <w:lang w:val="sl-SI"/>
        </w:rPr>
        <w:t>Komentarji.</w:t>
      </w:r>
      <w:r w:rsidRPr="00AF4CF8">
        <w:rPr>
          <w:rFonts w:ascii="Arial" w:hAnsi="Arial" w:cs="Arial"/>
          <w:sz w:val="22"/>
          <w:szCs w:val="22"/>
          <w:lang w:val="sl-SI"/>
        </w:rPr>
        <w:t xml:space="preserve"> Sledite komentarjem, s katerimi je opremljena večina celic. Ti podrobneje opisujejo, kaj je treba vpisati v </w:t>
      </w:r>
      <w:r w:rsidR="008A3641" w:rsidRPr="00AF4CF8">
        <w:rPr>
          <w:rFonts w:ascii="Arial" w:hAnsi="Arial" w:cs="Arial"/>
          <w:sz w:val="22"/>
          <w:szCs w:val="22"/>
          <w:lang w:val="sl-SI"/>
        </w:rPr>
        <w:t xml:space="preserve">posamezno </w:t>
      </w:r>
      <w:r w:rsidRPr="00AF4CF8">
        <w:rPr>
          <w:rFonts w:ascii="Arial" w:hAnsi="Arial" w:cs="Arial"/>
          <w:sz w:val="22"/>
          <w:szCs w:val="22"/>
          <w:lang w:val="sl-SI"/>
        </w:rPr>
        <w:t>celico.</w:t>
      </w:r>
    </w:p>
    <w:p w:rsidR="000311BE" w:rsidRPr="00AF4CF8" w:rsidRDefault="000311BE" w:rsidP="000311BE">
      <w:pPr>
        <w:widowControl w:val="0"/>
        <w:rPr>
          <w:rFonts w:ascii="Arial" w:hAnsi="Arial" w:cs="Arial"/>
          <w:sz w:val="22"/>
          <w:szCs w:val="22"/>
          <w:lang w:val="sl-SI"/>
        </w:rPr>
      </w:pPr>
      <w:r w:rsidRPr="00AF4CF8">
        <w:rPr>
          <w:rFonts w:ascii="Arial" w:hAnsi="Arial" w:cs="Arial"/>
          <w:b/>
          <w:sz w:val="22"/>
          <w:szCs w:val="22"/>
          <w:lang w:val="sl-SI"/>
        </w:rPr>
        <w:t>Zaščita celic.</w:t>
      </w:r>
      <w:r w:rsidRPr="00AF4CF8">
        <w:rPr>
          <w:rFonts w:ascii="Arial" w:hAnsi="Arial" w:cs="Arial"/>
          <w:sz w:val="22"/>
          <w:szCs w:val="22"/>
          <w:lang w:val="sl-SI"/>
        </w:rPr>
        <w:t xml:space="preserve"> Nekatere celice so zaščitene in jih ni mogoče spreminjati. Celice, ki jih je </w:t>
      </w:r>
      <w:r w:rsidR="00520FA4" w:rsidRPr="00AF4CF8">
        <w:rPr>
          <w:rFonts w:ascii="Arial" w:hAnsi="Arial" w:cs="Arial"/>
          <w:sz w:val="22"/>
          <w:szCs w:val="22"/>
          <w:lang w:val="sl-SI"/>
        </w:rPr>
        <w:t>možno</w:t>
      </w:r>
      <w:r w:rsidRPr="00AF4CF8">
        <w:rPr>
          <w:rFonts w:ascii="Arial" w:hAnsi="Arial" w:cs="Arial"/>
          <w:sz w:val="22"/>
          <w:szCs w:val="22"/>
          <w:lang w:val="sl-SI"/>
        </w:rPr>
        <w:t xml:space="preserve"> spreminjati, so označene s sivo barvo.</w:t>
      </w:r>
    </w:p>
    <w:p w:rsidR="000311BE" w:rsidRPr="00AF4CF8" w:rsidRDefault="000311BE" w:rsidP="000311BE">
      <w:pPr>
        <w:widowControl w:val="0"/>
        <w:rPr>
          <w:rFonts w:ascii="Arial" w:hAnsi="Arial" w:cs="Arial"/>
          <w:sz w:val="22"/>
          <w:szCs w:val="22"/>
          <w:lang w:val="sl-SI"/>
        </w:rPr>
      </w:pPr>
      <w:r w:rsidRPr="00AF4CF8">
        <w:rPr>
          <w:rFonts w:ascii="Arial" w:hAnsi="Arial" w:cs="Arial"/>
          <w:b/>
          <w:sz w:val="22"/>
          <w:szCs w:val="22"/>
          <w:lang w:val="sl-SI"/>
        </w:rPr>
        <w:t>Kopiranje podatkov iz drugih orodij.</w:t>
      </w:r>
      <w:r w:rsidRPr="00AF4CF8">
        <w:rPr>
          <w:rFonts w:ascii="Arial" w:hAnsi="Arial" w:cs="Arial"/>
          <w:sz w:val="22"/>
          <w:szCs w:val="22"/>
          <w:lang w:val="sl-SI"/>
        </w:rPr>
        <w:t xml:space="preserve"> V vse celice obrazca, ki niso zaščitene, je mogoče s pomočjo ukazov Copy/P</w:t>
      </w:r>
      <w:r w:rsidR="00326269" w:rsidRPr="00AF4CF8">
        <w:rPr>
          <w:rFonts w:ascii="Arial" w:hAnsi="Arial" w:cs="Arial"/>
          <w:sz w:val="22"/>
          <w:szCs w:val="22"/>
          <w:lang w:val="sl-SI"/>
        </w:rPr>
        <w:t xml:space="preserve">aste prenesti podatke iz drugih </w:t>
      </w:r>
      <w:r w:rsidRPr="00AF4CF8">
        <w:rPr>
          <w:rFonts w:ascii="Arial" w:hAnsi="Arial" w:cs="Arial"/>
          <w:sz w:val="22"/>
          <w:szCs w:val="22"/>
          <w:lang w:val="sl-SI"/>
        </w:rPr>
        <w:t xml:space="preserve">orodij. Pri tem je treba podatke prilepiti v VNOSNO VRSTICO celice (v belo polje, desno od oznake </w:t>
      </w:r>
      <w:r w:rsidRPr="00AF4CF8">
        <w:rPr>
          <w:rFonts w:ascii="Arial" w:hAnsi="Arial" w:cs="Arial"/>
          <w:i/>
          <w:sz w:val="22"/>
          <w:szCs w:val="22"/>
          <w:lang w:val="sl-SI"/>
        </w:rPr>
        <w:t>fx</w:t>
      </w:r>
      <w:r w:rsidRPr="00AF4CF8">
        <w:rPr>
          <w:rFonts w:ascii="Arial" w:hAnsi="Arial" w:cs="Arial"/>
          <w:sz w:val="22"/>
          <w:szCs w:val="22"/>
          <w:lang w:val="sl-SI"/>
        </w:rPr>
        <w:t xml:space="preserve">). Če se podatki prilepijo </w:t>
      </w:r>
      <w:r w:rsidR="00816B73" w:rsidRPr="00AF4CF8">
        <w:rPr>
          <w:rFonts w:ascii="Arial" w:hAnsi="Arial" w:cs="Arial"/>
          <w:sz w:val="22"/>
          <w:szCs w:val="22"/>
          <w:lang w:val="sl-SI"/>
        </w:rPr>
        <w:t xml:space="preserve">neposredno v </w:t>
      </w:r>
      <w:r w:rsidRPr="00AF4CF8">
        <w:rPr>
          <w:rFonts w:ascii="Arial" w:hAnsi="Arial" w:cs="Arial"/>
          <w:sz w:val="22"/>
          <w:szCs w:val="22"/>
          <w:lang w:val="sl-SI"/>
        </w:rPr>
        <w:t>celico in ne v vnosno vrstico, pride do napak</w:t>
      </w:r>
      <w:r w:rsidR="00816B73" w:rsidRPr="00AF4CF8">
        <w:rPr>
          <w:rFonts w:ascii="Arial" w:hAnsi="Arial" w:cs="Arial"/>
          <w:sz w:val="22"/>
          <w:szCs w:val="22"/>
          <w:lang w:val="sl-SI"/>
        </w:rPr>
        <w:t>, ker se spremenijo prvotne nastavitve celice.</w:t>
      </w:r>
    </w:p>
    <w:p w:rsidR="00784137" w:rsidRPr="00AF4CF8" w:rsidRDefault="00784137" w:rsidP="009A2744">
      <w:pPr>
        <w:widowControl w:val="0"/>
        <w:rPr>
          <w:rFonts w:ascii="Arial" w:hAnsi="Arial" w:cs="Arial"/>
          <w:sz w:val="22"/>
          <w:szCs w:val="22"/>
          <w:lang w:val="sl-SI"/>
        </w:rPr>
      </w:pPr>
      <w:r w:rsidRPr="00AF4CF8">
        <w:rPr>
          <w:rFonts w:ascii="Arial" w:hAnsi="Arial" w:cs="Arial"/>
          <w:b/>
          <w:sz w:val="22"/>
          <w:szCs w:val="22"/>
          <w:lang w:val="sl-SI"/>
        </w:rPr>
        <w:t>Decimalna vejica</w:t>
      </w:r>
      <w:r w:rsidR="00CB30A1" w:rsidRPr="00AF4CF8">
        <w:rPr>
          <w:rFonts w:ascii="Arial" w:hAnsi="Arial" w:cs="Arial"/>
          <w:b/>
          <w:sz w:val="22"/>
          <w:szCs w:val="22"/>
          <w:lang w:val="sl-SI"/>
        </w:rPr>
        <w:t>.</w:t>
      </w:r>
      <w:r w:rsidRPr="00AF4CF8">
        <w:rPr>
          <w:rFonts w:ascii="Arial" w:hAnsi="Arial" w:cs="Arial"/>
          <w:sz w:val="22"/>
          <w:szCs w:val="22"/>
          <w:lang w:val="sl-SI"/>
        </w:rPr>
        <w:t xml:space="preserve"> </w:t>
      </w:r>
      <w:r w:rsidR="00CB30A1" w:rsidRPr="00AF4CF8">
        <w:rPr>
          <w:rFonts w:ascii="Arial" w:hAnsi="Arial" w:cs="Arial"/>
          <w:sz w:val="22"/>
          <w:szCs w:val="22"/>
          <w:lang w:val="sl-SI"/>
        </w:rPr>
        <w:t>P</w:t>
      </w:r>
      <w:r w:rsidRPr="00AF4CF8">
        <w:rPr>
          <w:rFonts w:ascii="Arial" w:hAnsi="Arial" w:cs="Arial"/>
          <w:sz w:val="22"/>
          <w:szCs w:val="22"/>
          <w:lang w:val="sl-SI"/>
        </w:rPr>
        <w:t>ri tipkanju decimalne vejice uporabljajte znak pika</w:t>
      </w:r>
      <w:r w:rsidR="009A2744" w:rsidRPr="00AF4CF8">
        <w:rPr>
          <w:rFonts w:ascii="Arial" w:hAnsi="Arial" w:cs="Arial"/>
          <w:sz w:val="22"/>
          <w:szCs w:val="22"/>
          <w:lang w:val="sl-SI"/>
        </w:rPr>
        <w:t xml:space="preserve"> ali vejica</w:t>
      </w:r>
      <w:r w:rsidRPr="00AF4CF8">
        <w:rPr>
          <w:rFonts w:ascii="Arial" w:hAnsi="Arial" w:cs="Arial"/>
          <w:sz w:val="22"/>
          <w:szCs w:val="22"/>
          <w:lang w:val="sl-SI"/>
        </w:rPr>
        <w:t xml:space="preserve"> na </w:t>
      </w:r>
      <w:r w:rsidR="009A2744" w:rsidRPr="00AF4CF8">
        <w:rPr>
          <w:rFonts w:ascii="Arial" w:hAnsi="Arial" w:cs="Arial"/>
          <w:sz w:val="22"/>
          <w:szCs w:val="22"/>
          <w:lang w:val="sl-SI"/>
        </w:rPr>
        <w:t>desnem delu tipkovnice (</w:t>
      </w:r>
      <w:r w:rsidRPr="00AF4CF8">
        <w:rPr>
          <w:rFonts w:ascii="Arial" w:hAnsi="Arial" w:cs="Arial"/>
          <w:sz w:val="22"/>
          <w:szCs w:val="22"/>
          <w:lang w:val="sl-SI"/>
        </w:rPr>
        <w:t>numeričn</w:t>
      </w:r>
      <w:r w:rsidR="009A2744" w:rsidRPr="00AF4CF8">
        <w:rPr>
          <w:rFonts w:ascii="Arial" w:hAnsi="Arial" w:cs="Arial"/>
          <w:sz w:val="22"/>
          <w:szCs w:val="22"/>
          <w:lang w:val="sl-SI"/>
        </w:rPr>
        <w:t>a</w:t>
      </w:r>
      <w:r w:rsidRPr="00AF4CF8">
        <w:rPr>
          <w:rFonts w:ascii="Arial" w:hAnsi="Arial" w:cs="Arial"/>
          <w:sz w:val="22"/>
          <w:szCs w:val="22"/>
          <w:lang w:val="sl-SI"/>
        </w:rPr>
        <w:t xml:space="preserve"> tipkovnic</w:t>
      </w:r>
      <w:r w:rsidR="009A2744" w:rsidRPr="00AF4CF8">
        <w:rPr>
          <w:rFonts w:ascii="Arial" w:hAnsi="Arial" w:cs="Arial"/>
          <w:sz w:val="22"/>
          <w:szCs w:val="22"/>
          <w:lang w:val="sl-SI"/>
        </w:rPr>
        <w:t>a).</w:t>
      </w:r>
      <w:r w:rsidRPr="00AF4CF8">
        <w:rPr>
          <w:rFonts w:ascii="Arial" w:hAnsi="Arial" w:cs="Arial"/>
          <w:sz w:val="22"/>
          <w:szCs w:val="22"/>
          <w:lang w:val="sl-SI"/>
        </w:rPr>
        <w:t xml:space="preserve"> </w:t>
      </w:r>
      <w:r w:rsidR="009A2744" w:rsidRPr="00AF4CF8">
        <w:rPr>
          <w:rFonts w:ascii="Arial" w:hAnsi="Arial" w:cs="Arial"/>
          <w:sz w:val="22"/>
          <w:szCs w:val="22"/>
          <w:lang w:val="sl-SI"/>
        </w:rPr>
        <w:t>N</w:t>
      </w:r>
      <w:r w:rsidRPr="00AF4CF8">
        <w:rPr>
          <w:rFonts w:ascii="Arial" w:hAnsi="Arial" w:cs="Arial"/>
          <w:sz w:val="22"/>
          <w:szCs w:val="22"/>
          <w:lang w:val="sl-SI"/>
        </w:rPr>
        <w:t>e glede na to</w:t>
      </w:r>
      <w:r w:rsidR="00C35112" w:rsidRPr="00AF4CF8">
        <w:rPr>
          <w:rFonts w:ascii="Arial" w:hAnsi="Arial" w:cs="Arial"/>
          <w:sz w:val="22"/>
          <w:szCs w:val="22"/>
          <w:lang w:val="sl-SI"/>
        </w:rPr>
        <w:t>,</w:t>
      </w:r>
      <w:r w:rsidRPr="00AF4CF8">
        <w:rPr>
          <w:rFonts w:ascii="Arial" w:hAnsi="Arial" w:cs="Arial"/>
          <w:sz w:val="22"/>
          <w:szCs w:val="22"/>
          <w:lang w:val="sl-SI"/>
        </w:rPr>
        <w:t xml:space="preserve"> ali se izpisuje pika ali vejica</w:t>
      </w:r>
      <w:r w:rsidR="009A2744" w:rsidRPr="00AF4CF8">
        <w:rPr>
          <w:rFonts w:ascii="Arial" w:hAnsi="Arial" w:cs="Arial"/>
          <w:sz w:val="22"/>
          <w:szCs w:val="22"/>
          <w:lang w:val="sl-SI"/>
        </w:rPr>
        <w:t>,</w:t>
      </w:r>
      <w:r w:rsidRPr="00AF4CF8">
        <w:rPr>
          <w:rFonts w:ascii="Arial" w:hAnsi="Arial" w:cs="Arial"/>
          <w:sz w:val="22"/>
          <w:szCs w:val="22"/>
          <w:lang w:val="sl-SI"/>
        </w:rPr>
        <w:t xml:space="preserve"> </w:t>
      </w:r>
      <w:r w:rsidR="00D277DA" w:rsidRPr="00AF4CF8">
        <w:rPr>
          <w:rFonts w:ascii="Arial" w:hAnsi="Arial" w:cs="Arial"/>
          <w:sz w:val="22"/>
          <w:szCs w:val="22"/>
          <w:lang w:val="sl-SI"/>
        </w:rPr>
        <w:t xml:space="preserve">za decimalno vejico </w:t>
      </w:r>
      <w:r w:rsidRPr="00AF4CF8">
        <w:rPr>
          <w:rFonts w:ascii="Arial" w:hAnsi="Arial" w:cs="Arial"/>
          <w:sz w:val="22"/>
          <w:szCs w:val="22"/>
          <w:lang w:val="sl-SI"/>
        </w:rPr>
        <w:t xml:space="preserve">dosledno </w:t>
      </w:r>
      <w:r w:rsidR="009A2744" w:rsidRPr="00AF4CF8">
        <w:rPr>
          <w:rFonts w:ascii="Arial" w:hAnsi="Arial" w:cs="Arial"/>
          <w:sz w:val="22"/>
          <w:szCs w:val="22"/>
          <w:lang w:val="sl-SI"/>
        </w:rPr>
        <w:t xml:space="preserve">uporabljajte </w:t>
      </w:r>
      <w:r w:rsidR="00444E3B" w:rsidRPr="00AF4CF8">
        <w:rPr>
          <w:rFonts w:ascii="Arial" w:hAnsi="Arial" w:cs="Arial"/>
          <w:sz w:val="22"/>
          <w:szCs w:val="22"/>
          <w:lang w:val="sl-SI"/>
        </w:rPr>
        <w:t>isti znak.</w:t>
      </w:r>
    </w:p>
    <w:p w:rsidR="00784137" w:rsidRPr="00AF4CF8" w:rsidRDefault="000311BE" w:rsidP="000311BE">
      <w:pPr>
        <w:widowControl w:val="0"/>
        <w:rPr>
          <w:rFonts w:ascii="Arial" w:hAnsi="Arial" w:cs="Arial"/>
          <w:sz w:val="22"/>
          <w:szCs w:val="22"/>
          <w:lang w:val="sl-SI"/>
        </w:rPr>
      </w:pPr>
      <w:r w:rsidRPr="00AF4CF8">
        <w:rPr>
          <w:rFonts w:ascii="Arial" w:hAnsi="Arial" w:cs="Arial"/>
          <w:b/>
          <w:sz w:val="22"/>
          <w:szCs w:val="22"/>
          <w:lang w:val="sl-SI"/>
        </w:rPr>
        <w:t>Tisočice.</w:t>
      </w:r>
      <w:r w:rsidRPr="00AF4CF8">
        <w:rPr>
          <w:rFonts w:ascii="Arial" w:hAnsi="Arial" w:cs="Arial"/>
          <w:sz w:val="22"/>
          <w:szCs w:val="22"/>
          <w:lang w:val="sl-SI"/>
        </w:rPr>
        <w:t xml:space="preserve"> </w:t>
      </w:r>
      <w:r w:rsidR="00784137" w:rsidRPr="00AF4CF8">
        <w:rPr>
          <w:rFonts w:ascii="Arial" w:hAnsi="Arial" w:cs="Arial"/>
          <w:sz w:val="22"/>
          <w:szCs w:val="22"/>
          <w:lang w:val="sl-SI"/>
        </w:rPr>
        <w:t xml:space="preserve">Pri številih nad tisoč </w:t>
      </w:r>
      <w:r w:rsidR="00CB30A1" w:rsidRPr="00AF4CF8">
        <w:rPr>
          <w:rFonts w:ascii="Arial" w:hAnsi="Arial" w:cs="Arial"/>
          <w:sz w:val="22"/>
          <w:szCs w:val="22"/>
          <w:lang w:val="sl-SI"/>
        </w:rPr>
        <w:t>pišite število</w:t>
      </w:r>
      <w:r w:rsidR="00784137" w:rsidRPr="00AF4CF8">
        <w:rPr>
          <w:rFonts w:ascii="Arial" w:hAnsi="Arial" w:cs="Arial"/>
          <w:sz w:val="22"/>
          <w:szCs w:val="22"/>
          <w:lang w:val="sl-SI"/>
        </w:rPr>
        <w:t xml:space="preserve"> enovito, brez vmesnih znakov, razen decimalne vejice.</w:t>
      </w:r>
    </w:p>
    <w:p w:rsidR="00F15303" w:rsidRPr="00AF4CF8" w:rsidRDefault="00F15303" w:rsidP="00F15303">
      <w:pPr>
        <w:widowControl w:val="0"/>
        <w:rPr>
          <w:rFonts w:ascii="Arial" w:hAnsi="Arial" w:cs="Arial"/>
          <w:sz w:val="22"/>
          <w:szCs w:val="22"/>
          <w:lang w:val="sl-SI"/>
        </w:rPr>
      </w:pPr>
      <w:bookmarkStart w:id="1" w:name="izdelava"/>
      <w:r w:rsidRPr="00AF4CF8">
        <w:rPr>
          <w:rFonts w:ascii="Arial" w:hAnsi="Arial" w:cs="Arial"/>
          <w:b/>
          <w:sz w:val="22"/>
          <w:szCs w:val="22"/>
          <w:lang w:val="sl-SI"/>
        </w:rPr>
        <w:t>Dodatni listi (Sheet) v obrazcu.</w:t>
      </w:r>
      <w:r w:rsidRPr="00AF4CF8">
        <w:rPr>
          <w:rFonts w:ascii="Arial" w:hAnsi="Arial" w:cs="Arial"/>
          <w:sz w:val="22"/>
          <w:szCs w:val="22"/>
          <w:lang w:val="sl-SI"/>
        </w:rPr>
        <w:t xml:space="preserve"> Dodatni listi se lahko dodajo za listom </w:t>
      </w:r>
      <w:r w:rsidR="00D277DA" w:rsidRPr="00AF4CF8">
        <w:rPr>
          <w:rFonts w:ascii="Arial" w:hAnsi="Arial" w:cs="Arial"/>
          <w:sz w:val="22"/>
          <w:szCs w:val="22"/>
          <w:lang w:val="sl-SI"/>
        </w:rPr>
        <w:t>»</w:t>
      </w:r>
      <w:r w:rsidR="0041159E" w:rsidRPr="00AF4CF8">
        <w:rPr>
          <w:rFonts w:ascii="Arial" w:hAnsi="Arial" w:cs="Arial"/>
          <w:sz w:val="22"/>
          <w:szCs w:val="22"/>
          <w:lang w:val="sl-SI"/>
        </w:rPr>
        <w:t>Pooblastilo</w:t>
      </w:r>
      <w:r w:rsidR="00D277DA" w:rsidRPr="00AF4CF8">
        <w:rPr>
          <w:rFonts w:ascii="Arial" w:hAnsi="Arial" w:cs="Arial"/>
          <w:sz w:val="22"/>
          <w:szCs w:val="22"/>
          <w:lang w:val="sl-SI"/>
        </w:rPr>
        <w:t>«</w:t>
      </w:r>
      <w:r w:rsidRPr="00AF4CF8">
        <w:rPr>
          <w:rFonts w:ascii="Arial" w:hAnsi="Arial" w:cs="Arial"/>
          <w:sz w:val="22"/>
          <w:szCs w:val="22"/>
          <w:lang w:val="sl-SI"/>
        </w:rPr>
        <w:t>.</w:t>
      </w:r>
    </w:p>
    <w:p w:rsidR="00C56281" w:rsidRPr="00AF4CF8" w:rsidRDefault="00C56281" w:rsidP="009566C2">
      <w:pPr>
        <w:widowControl w:val="0"/>
        <w:rPr>
          <w:rFonts w:ascii="Arial" w:hAnsi="Arial" w:cs="Arial"/>
          <w:b/>
          <w:sz w:val="22"/>
          <w:szCs w:val="22"/>
          <w:lang w:val="sl-SI"/>
        </w:rPr>
      </w:pPr>
    </w:p>
    <w:p w:rsidR="005227EC" w:rsidRPr="00AF4CF8" w:rsidRDefault="009566C2" w:rsidP="009566C2">
      <w:pPr>
        <w:widowControl w:val="0"/>
        <w:rPr>
          <w:rFonts w:ascii="Arial" w:hAnsi="Arial" w:cs="Arial"/>
          <w:b/>
          <w:sz w:val="22"/>
          <w:szCs w:val="22"/>
          <w:lang w:val="sl-SI"/>
        </w:rPr>
      </w:pPr>
      <w:r w:rsidRPr="00AF4CF8">
        <w:rPr>
          <w:rFonts w:ascii="Arial" w:hAnsi="Arial" w:cs="Arial"/>
          <w:b/>
          <w:sz w:val="22"/>
          <w:szCs w:val="22"/>
          <w:lang w:val="sl-SI"/>
        </w:rPr>
        <w:t>Ko so podatki vpisani, datoteko shrani</w:t>
      </w:r>
      <w:r w:rsidR="00F76EEE" w:rsidRPr="00AF4CF8">
        <w:rPr>
          <w:rFonts w:ascii="Arial" w:hAnsi="Arial" w:cs="Arial"/>
          <w:b/>
          <w:sz w:val="22"/>
          <w:szCs w:val="22"/>
          <w:lang w:val="sl-SI"/>
        </w:rPr>
        <w:t>te</w:t>
      </w:r>
      <w:r w:rsidR="00AD695D" w:rsidRPr="00AF4CF8">
        <w:rPr>
          <w:rFonts w:ascii="Arial" w:hAnsi="Arial" w:cs="Arial"/>
          <w:b/>
          <w:sz w:val="22"/>
          <w:szCs w:val="22"/>
          <w:lang w:val="sl-SI"/>
        </w:rPr>
        <w:t xml:space="preserve"> na lokalni disk in jo nato elektronsko podpišite. </w:t>
      </w:r>
      <w:r w:rsidR="00A42014" w:rsidRPr="00AF4CF8">
        <w:rPr>
          <w:rFonts w:ascii="Arial" w:hAnsi="Arial" w:cs="Arial"/>
          <w:b/>
          <w:sz w:val="22"/>
          <w:szCs w:val="22"/>
          <w:lang w:val="sl-SI"/>
        </w:rPr>
        <w:t>Podrobnejša navodila za podpis najdete v datoteki »Elektronski_podpis.doc«.</w:t>
      </w:r>
    </w:p>
    <w:bookmarkEnd w:id="1"/>
    <w:p w:rsidR="00C00F9D" w:rsidRPr="00AF4CF8" w:rsidRDefault="00586CDB" w:rsidP="00784137">
      <w:pPr>
        <w:widowControl w:val="0"/>
        <w:spacing w:after="0"/>
        <w:rPr>
          <w:rFonts w:ascii="Arial" w:hAnsi="Arial" w:cs="Arial"/>
          <w:sz w:val="22"/>
          <w:szCs w:val="22"/>
          <w:lang w:val="sl-SI"/>
        </w:rPr>
      </w:pPr>
      <w:r w:rsidRPr="00AF4CF8">
        <w:rPr>
          <w:rFonts w:ascii="Arial" w:hAnsi="Arial" w:cs="Arial"/>
          <w:sz w:val="22"/>
          <w:szCs w:val="22"/>
          <w:lang w:val="sl-SI"/>
        </w:rPr>
        <w:t xml:space="preserve">V primeru industrijske naprave, ki ima iztok odpadne vode </w:t>
      </w:r>
      <w:r w:rsidR="00B714DE" w:rsidRPr="00AF4CF8">
        <w:rPr>
          <w:rFonts w:ascii="Arial" w:hAnsi="Arial" w:cs="Arial"/>
          <w:sz w:val="22"/>
          <w:szCs w:val="22"/>
          <w:lang w:val="sl-SI"/>
        </w:rPr>
        <w:t xml:space="preserve">speljan </w:t>
      </w:r>
      <w:r w:rsidRPr="00AF4CF8">
        <w:rPr>
          <w:rFonts w:ascii="Arial" w:hAnsi="Arial" w:cs="Arial"/>
          <w:sz w:val="22"/>
          <w:szCs w:val="22"/>
          <w:lang w:val="sl-SI"/>
        </w:rPr>
        <w:t xml:space="preserve">na </w:t>
      </w:r>
      <w:r w:rsidR="00392543" w:rsidRPr="00AF4CF8">
        <w:rPr>
          <w:rFonts w:ascii="Arial" w:hAnsi="Arial" w:cs="Arial"/>
          <w:sz w:val="22"/>
          <w:szCs w:val="22"/>
          <w:lang w:val="sl-SI"/>
        </w:rPr>
        <w:t xml:space="preserve">svojo - </w:t>
      </w:r>
      <w:r w:rsidR="00ED255D" w:rsidRPr="00AF4CF8">
        <w:rPr>
          <w:rFonts w:ascii="Arial" w:hAnsi="Arial" w:cs="Arial"/>
          <w:sz w:val="22"/>
          <w:szCs w:val="22"/>
          <w:lang w:val="sl-SI"/>
        </w:rPr>
        <w:t xml:space="preserve">lastno </w:t>
      </w:r>
      <w:r w:rsidRPr="00AF4CF8">
        <w:rPr>
          <w:rFonts w:ascii="Arial" w:hAnsi="Arial" w:cs="Arial"/>
          <w:sz w:val="22"/>
          <w:szCs w:val="22"/>
          <w:lang w:val="sl-SI"/>
        </w:rPr>
        <w:t>malo komunalno čistilno napravo</w:t>
      </w:r>
      <w:r w:rsidR="00ED255D" w:rsidRPr="00AF4CF8">
        <w:rPr>
          <w:rFonts w:ascii="Arial" w:hAnsi="Arial" w:cs="Arial"/>
          <w:sz w:val="22"/>
          <w:szCs w:val="22"/>
          <w:lang w:val="sl-SI"/>
        </w:rPr>
        <w:t xml:space="preserve"> z zmogljivostjo 50 PE ali več, </w:t>
      </w:r>
      <w:r w:rsidRPr="00AF4CF8">
        <w:rPr>
          <w:rFonts w:ascii="Arial" w:hAnsi="Arial" w:cs="Arial"/>
          <w:sz w:val="22"/>
          <w:szCs w:val="22"/>
          <w:lang w:val="sl-SI"/>
        </w:rPr>
        <w:t xml:space="preserve">je potrebno meritve na mali komunalni čistilni napravi </w:t>
      </w:r>
      <w:r w:rsidR="00392543" w:rsidRPr="00AF4CF8">
        <w:rPr>
          <w:rFonts w:ascii="Arial" w:hAnsi="Arial" w:cs="Arial"/>
          <w:sz w:val="22"/>
          <w:szCs w:val="22"/>
          <w:lang w:val="sl-SI"/>
        </w:rPr>
        <w:t xml:space="preserve">vključiti v vsako </w:t>
      </w:r>
      <w:r w:rsidR="000C04F0" w:rsidRPr="00AF4CF8">
        <w:rPr>
          <w:rFonts w:ascii="Arial" w:hAnsi="Arial" w:cs="Arial"/>
          <w:sz w:val="22"/>
          <w:szCs w:val="22"/>
          <w:lang w:val="sl-SI"/>
        </w:rPr>
        <w:t xml:space="preserve">letno </w:t>
      </w:r>
      <w:r w:rsidRPr="00AF4CF8">
        <w:rPr>
          <w:rFonts w:ascii="Arial" w:hAnsi="Arial" w:cs="Arial"/>
          <w:sz w:val="22"/>
          <w:szCs w:val="22"/>
          <w:lang w:val="sl-SI"/>
        </w:rPr>
        <w:t xml:space="preserve">poročilo o obratovalnem monitoringu za industrijsko napravo, četudi se meritve na tej čistilni napravi ne izvajajo vsako leto. Pri tem v poročilo o obratovalnem monitoringu za industrijsko napravo vpišite podatke o meritvah na mali komunalni čistilni napravi iz zadnjega monitoringa, ki </w:t>
      </w:r>
      <w:r w:rsidR="00F3441F" w:rsidRPr="00AF4CF8">
        <w:rPr>
          <w:rFonts w:ascii="Arial" w:hAnsi="Arial" w:cs="Arial"/>
          <w:sz w:val="22"/>
          <w:szCs w:val="22"/>
          <w:lang w:val="sl-SI"/>
        </w:rPr>
        <w:t xml:space="preserve">je bil zanjo </w:t>
      </w:r>
      <w:r w:rsidRPr="00AF4CF8">
        <w:rPr>
          <w:rFonts w:ascii="Arial" w:hAnsi="Arial" w:cs="Arial"/>
          <w:sz w:val="22"/>
          <w:szCs w:val="22"/>
          <w:lang w:val="sl-SI"/>
        </w:rPr>
        <w:t xml:space="preserve">izveden. </w:t>
      </w:r>
      <w:r w:rsidR="00C00F9D" w:rsidRPr="00AF4CF8">
        <w:rPr>
          <w:rFonts w:ascii="Arial" w:hAnsi="Arial" w:cs="Arial"/>
          <w:sz w:val="22"/>
          <w:szCs w:val="22"/>
          <w:lang w:val="sl-SI"/>
        </w:rPr>
        <w:t xml:space="preserve">Poročilo o obratovalnem monitoringu za </w:t>
      </w:r>
      <w:r w:rsidR="00C00F9D" w:rsidRPr="00AF4CF8">
        <w:rPr>
          <w:rFonts w:ascii="Arial" w:hAnsi="Arial" w:cs="Arial"/>
          <w:sz w:val="22"/>
          <w:szCs w:val="22"/>
          <w:lang w:val="sl-SI"/>
        </w:rPr>
        <w:lastRenderedPageBreak/>
        <w:t>tako malo komunalno čistilno napravo je sicer na naslovni organ p</w:t>
      </w:r>
      <w:r w:rsidR="000C04F0" w:rsidRPr="00AF4CF8">
        <w:rPr>
          <w:rFonts w:ascii="Arial" w:hAnsi="Arial" w:cs="Arial"/>
          <w:sz w:val="22"/>
          <w:szCs w:val="22"/>
          <w:lang w:val="sl-SI"/>
        </w:rPr>
        <w:t>otrebno posredovati vsako leto oz</w:t>
      </w:r>
      <w:r w:rsidR="005E2240" w:rsidRPr="00AF4CF8">
        <w:rPr>
          <w:rFonts w:ascii="Arial" w:hAnsi="Arial" w:cs="Arial"/>
          <w:sz w:val="22"/>
          <w:szCs w:val="22"/>
          <w:lang w:val="sl-SI"/>
        </w:rPr>
        <w:t>.</w:t>
      </w:r>
      <w:r w:rsidR="000C04F0" w:rsidRPr="00AF4CF8">
        <w:rPr>
          <w:rFonts w:ascii="Arial" w:hAnsi="Arial" w:cs="Arial"/>
          <w:sz w:val="22"/>
          <w:szCs w:val="22"/>
          <w:lang w:val="sl-SI"/>
        </w:rPr>
        <w:t xml:space="preserve"> </w:t>
      </w:r>
      <w:r w:rsidR="00C00F9D" w:rsidRPr="00AF4CF8">
        <w:rPr>
          <w:rFonts w:ascii="Arial" w:hAnsi="Arial" w:cs="Arial"/>
          <w:sz w:val="22"/>
          <w:szCs w:val="22"/>
          <w:lang w:val="sl-SI"/>
        </w:rPr>
        <w:t>na dve leti (odvisno od predp</w:t>
      </w:r>
      <w:r w:rsidR="00F3441F" w:rsidRPr="00AF4CF8">
        <w:rPr>
          <w:rFonts w:ascii="Arial" w:hAnsi="Arial" w:cs="Arial"/>
          <w:sz w:val="22"/>
          <w:szCs w:val="22"/>
          <w:lang w:val="sl-SI"/>
        </w:rPr>
        <w:t xml:space="preserve">isane pogostosti meritev) do 31. </w:t>
      </w:r>
      <w:r w:rsidR="00C00F9D" w:rsidRPr="00AF4CF8">
        <w:rPr>
          <w:rFonts w:ascii="Arial" w:hAnsi="Arial" w:cs="Arial"/>
          <w:sz w:val="22"/>
          <w:szCs w:val="22"/>
          <w:lang w:val="sl-SI"/>
        </w:rPr>
        <w:t xml:space="preserve">januarja </w:t>
      </w:r>
      <w:r w:rsidR="00F3441F" w:rsidRPr="00AF4CF8">
        <w:rPr>
          <w:rFonts w:ascii="Arial" w:hAnsi="Arial" w:cs="Arial"/>
          <w:sz w:val="22"/>
          <w:szCs w:val="22"/>
          <w:lang w:val="sl-SI"/>
        </w:rPr>
        <w:t xml:space="preserve">tekočega leta </w:t>
      </w:r>
      <w:r w:rsidR="00C00F9D" w:rsidRPr="00AF4CF8">
        <w:rPr>
          <w:rFonts w:ascii="Arial" w:hAnsi="Arial" w:cs="Arial"/>
          <w:sz w:val="22"/>
          <w:szCs w:val="22"/>
          <w:lang w:val="sl-SI"/>
        </w:rPr>
        <w:t>za preteklo leto.</w:t>
      </w:r>
    </w:p>
    <w:p w:rsidR="00784137" w:rsidRPr="00AF4CF8" w:rsidRDefault="00784137" w:rsidP="007870B8">
      <w:pPr>
        <w:pStyle w:val="Odstavekseznama"/>
        <w:widowControl w:val="0"/>
        <w:numPr>
          <w:ilvl w:val="0"/>
          <w:numId w:val="15"/>
        </w:numPr>
        <w:spacing w:before="240"/>
        <w:rPr>
          <w:rFonts w:ascii="Arial" w:hAnsi="Arial" w:cs="Arial"/>
          <w:b/>
        </w:rPr>
      </w:pPr>
      <w:r w:rsidRPr="00AF4CF8">
        <w:rPr>
          <w:rFonts w:ascii="Arial" w:hAnsi="Arial" w:cs="Arial"/>
          <w:b/>
        </w:rPr>
        <w:t>POTEK DELA</w:t>
      </w:r>
      <w:r w:rsidR="00C7435A" w:rsidRPr="00AF4CF8">
        <w:rPr>
          <w:rFonts w:ascii="Arial" w:hAnsi="Arial" w:cs="Arial"/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0"/>
        <w:gridCol w:w="6929"/>
        <w:gridCol w:w="5115"/>
      </w:tblGrid>
      <w:tr w:rsidR="00AF4CF8" w:rsidRPr="00AF4CF8" w:rsidTr="005227EC">
        <w:tc>
          <w:tcPr>
            <w:tcW w:w="1951" w:type="dxa"/>
            <w:shd w:val="clear" w:color="auto" w:fill="auto"/>
          </w:tcPr>
          <w:p w:rsidR="00FF09A7" w:rsidRPr="00AF4CF8" w:rsidRDefault="00FF09A7" w:rsidP="008A0FA5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7088" w:type="dxa"/>
            <w:shd w:val="clear" w:color="auto" w:fill="auto"/>
          </w:tcPr>
          <w:p w:rsidR="00FF09A7" w:rsidRPr="00AF4CF8" w:rsidRDefault="00514E68" w:rsidP="008A0FA5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>Za</w:t>
            </w:r>
            <w:r w:rsidR="00FF09A7" w:rsidRPr="00AF4CF8">
              <w:rPr>
                <w:rFonts w:ascii="Arial" w:hAnsi="Arial" w:cs="Arial"/>
                <w:sz w:val="22"/>
                <w:szCs w:val="22"/>
                <w:lang w:val="sl-SI"/>
              </w:rPr>
              <w:t>žen</w:t>
            </w:r>
            <w:r w:rsidR="007000CD" w:rsidRPr="00AF4CF8">
              <w:rPr>
                <w:rFonts w:ascii="Arial" w:hAnsi="Arial" w:cs="Arial"/>
                <w:sz w:val="22"/>
                <w:szCs w:val="22"/>
                <w:lang w:val="sl-SI"/>
              </w:rPr>
              <w:t>ite</w:t>
            </w:r>
            <w:r w:rsidR="00FF09A7"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 program Excel in odpr</w:t>
            </w:r>
            <w:r w:rsidR="007000CD" w:rsidRPr="00AF4CF8">
              <w:rPr>
                <w:rFonts w:ascii="Arial" w:hAnsi="Arial" w:cs="Arial"/>
                <w:sz w:val="22"/>
                <w:szCs w:val="22"/>
                <w:lang w:val="sl-SI"/>
              </w:rPr>
              <w:t>ite</w:t>
            </w:r>
            <w:r w:rsidR="00FF09A7"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 obrazec</w:t>
            </w:r>
            <w:r w:rsidR="001348ED" w:rsidRPr="00AF4CF8">
              <w:rPr>
                <w:rFonts w:ascii="Arial" w:hAnsi="Arial" w:cs="Arial"/>
                <w:sz w:val="22"/>
                <w:szCs w:val="22"/>
                <w:lang w:val="sl-SI"/>
              </w:rPr>
              <w:t>.</w:t>
            </w:r>
          </w:p>
        </w:tc>
        <w:tc>
          <w:tcPr>
            <w:tcW w:w="5181" w:type="dxa"/>
            <w:shd w:val="clear" w:color="auto" w:fill="auto"/>
          </w:tcPr>
          <w:p w:rsidR="00FF09A7" w:rsidRPr="00AF4CF8" w:rsidRDefault="00FF09A7" w:rsidP="008A0FA5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AF4CF8" w:rsidRPr="00AF4CF8" w:rsidTr="005227EC">
        <w:tc>
          <w:tcPr>
            <w:tcW w:w="1951" w:type="dxa"/>
            <w:shd w:val="clear" w:color="auto" w:fill="auto"/>
          </w:tcPr>
          <w:p w:rsidR="00FF09A7" w:rsidRPr="00AF4CF8" w:rsidRDefault="00FF09A7" w:rsidP="008A0FA5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7088" w:type="dxa"/>
            <w:shd w:val="clear" w:color="auto" w:fill="auto"/>
          </w:tcPr>
          <w:p w:rsidR="00FF09A7" w:rsidRPr="00AF4CF8" w:rsidRDefault="00FF09A7" w:rsidP="000366B2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>Ker je datoteka zaščitena, mora</w:t>
            </w:r>
            <w:r w:rsidR="007000CD" w:rsidRPr="00AF4CF8">
              <w:rPr>
                <w:rFonts w:ascii="Arial" w:hAnsi="Arial" w:cs="Arial"/>
                <w:sz w:val="22"/>
                <w:szCs w:val="22"/>
                <w:lang w:val="sl-SI"/>
              </w:rPr>
              <w:t>te</w:t>
            </w: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0366B2"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datoteko </w:t>
            </w: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>takoj posneti z novim imenom (Save as</w:t>
            </w:r>
            <w:r w:rsidR="000366B2"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 …*.xls</w:t>
            </w:r>
            <w:r w:rsidR="004F6085" w:rsidRPr="00AF4CF8">
              <w:rPr>
                <w:rFonts w:ascii="Arial" w:hAnsi="Arial" w:cs="Arial"/>
                <w:sz w:val="22"/>
                <w:szCs w:val="22"/>
                <w:lang w:val="sl-SI"/>
              </w:rPr>
              <w:t>m</w:t>
            </w: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>)</w:t>
            </w:r>
            <w:r w:rsidR="003238F4" w:rsidRPr="00AF4CF8">
              <w:rPr>
                <w:rFonts w:ascii="Arial" w:hAnsi="Arial" w:cs="Arial"/>
                <w:sz w:val="22"/>
                <w:szCs w:val="22"/>
                <w:lang w:val="sl-SI"/>
              </w:rPr>
              <w:t>.</w:t>
            </w:r>
          </w:p>
        </w:tc>
        <w:tc>
          <w:tcPr>
            <w:tcW w:w="5181" w:type="dxa"/>
            <w:shd w:val="clear" w:color="auto" w:fill="auto"/>
          </w:tcPr>
          <w:p w:rsidR="00FF09A7" w:rsidRPr="00AF4CF8" w:rsidRDefault="00FF09A7" w:rsidP="008A0FA5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AF4CF8" w:rsidRPr="00AF4CF8" w:rsidTr="005227EC">
        <w:tc>
          <w:tcPr>
            <w:tcW w:w="1951" w:type="dxa"/>
            <w:shd w:val="clear" w:color="auto" w:fill="auto"/>
          </w:tcPr>
          <w:p w:rsidR="00FF09A7" w:rsidRPr="00AF4CF8" w:rsidRDefault="00FF09A7" w:rsidP="008A0FA5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7088" w:type="dxa"/>
            <w:shd w:val="clear" w:color="auto" w:fill="auto"/>
          </w:tcPr>
          <w:p w:rsidR="00FF09A7" w:rsidRPr="00AF4CF8" w:rsidRDefault="00FF09A7" w:rsidP="008A0FA5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>Datoteka je sestavljena iz več listov (Sheet):</w:t>
            </w:r>
          </w:p>
          <w:p w:rsidR="00FF09A7" w:rsidRPr="00AF4CF8" w:rsidRDefault="00FF09A7" w:rsidP="00270063">
            <w:pPr>
              <w:widowControl w:val="0"/>
              <w:numPr>
                <w:ilvl w:val="0"/>
                <w:numId w:val="2"/>
              </w:numPr>
              <w:tabs>
                <w:tab w:val="clear" w:pos="1080"/>
                <w:tab w:val="num" w:pos="421"/>
              </w:tabs>
              <w:spacing w:after="0"/>
              <w:ind w:left="421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>Prvi_list</w:t>
            </w:r>
          </w:p>
          <w:p w:rsidR="00FF09A7" w:rsidRPr="00AF4CF8" w:rsidRDefault="00FF09A7" w:rsidP="00270063">
            <w:pPr>
              <w:widowControl w:val="0"/>
              <w:numPr>
                <w:ilvl w:val="0"/>
                <w:numId w:val="2"/>
              </w:numPr>
              <w:tabs>
                <w:tab w:val="clear" w:pos="1080"/>
                <w:tab w:val="num" w:pos="421"/>
              </w:tabs>
              <w:spacing w:after="0"/>
              <w:ind w:left="421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>Drugi_list</w:t>
            </w:r>
          </w:p>
          <w:p w:rsidR="00C36798" w:rsidRPr="00AF4CF8" w:rsidRDefault="00C36798" w:rsidP="00270063">
            <w:pPr>
              <w:widowControl w:val="0"/>
              <w:numPr>
                <w:ilvl w:val="0"/>
                <w:numId w:val="2"/>
              </w:numPr>
              <w:tabs>
                <w:tab w:val="clear" w:pos="1080"/>
                <w:tab w:val="num" w:pos="421"/>
              </w:tabs>
              <w:spacing w:after="0"/>
              <w:ind w:left="421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>Tretji_list</w:t>
            </w:r>
          </w:p>
          <w:p w:rsidR="00FF09A7" w:rsidRPr="00AF4CF8" w:rsidRDefault="00FF09A7" w:rsidP="00270063">
            <w:pPr>
              <w:widowControl w:val="0"/>
              <w:numPr>
                <w:ilvl w:val="0"/>
                <w:numId w:val="2"/>
              </w:numPr>
              <w:tabs>
                <w:tab w:val="clear" w:pos="1080"/>
                <w:tab w:val="num" w:pos="421"/>
              </w:tabs>
              <w:spacing w:after="0"/>
              <w:ind w:left="421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>Poročilo_1</w:t>
            </w:r>
          </w:p>
          <w:p w:rsidR="00FF09A7" w:rsidRPr="00AF4CF8" w:rsidRDefault="00FF09A7" w:rsidP="00270063">
            <w:pPr>
              <w:widowControl w:val="0"/>
              <w:numPr>
                <w:ilvl w:val="0"/>
                <w:numId w:val="2"/>
              </w:numPr>
              <w:tabs>
                <w:tab w:val="clear" w:pos="1080"/>
                <w:tab w:val="num" w:pos="421"/>
              </w:tabs>
              <w:spacing w:after="0"/>
              <w:ind w:left="421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>Poročilo_2</w:t>
            </w:r>
          </w:p>
          <w:p w:rsidR="00FF09A7" w:rsidRPr="00AF4CF8" w:rsidRDefault="00FF09A7" w:rsidP="00270063">
            <w:pPr>
              <w:widowControl w:val="0"/>
              <w:numPr>
                <w:ilvl w:val="0"/>
                <w:numId w:val="2"/>
              </w:numPr>
              <w:tabs>
                <w:tab w:val="clear" w:pos="1080"/>
                <w:tab w:val="num" w:pos="421"/>
              </w:tabs>
              <w:spacing w:after="0"/>
              <w:ind w:left="421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>Poročilo_3</w:t>
            </w:r>
          </w:p>
          <w:p w:rsidR="00FF09A7" w:rsidRPr="00AF4CF8" w:rsidRDefault="00FF09A7" w:rsidP="00270063">
            <w:pPr>
              <w:widowControl w:val="0"/>
              <w:numPr>
                <w:ilvl w:val="0"/>
                <w:numId w:val="2"/>
              </w:numPr>
              <w:tabs>
                <w:tab w:val="clear" w:pos="1080"/>
                <w:tab w:val="num" w:pos="421"/>
              </w:tabs>
              <w:spacing w:after="0"/>
              <w:ind w:left="421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>Poročilo_4</w:t>
            </w:r>
          </w:p>
          <w:p w:rsidR="00FF09A7" w:rsidRPr="00AF4CF8" w:rsidRDefault="00FF09A7" w:rsidP="00270063">
            <w:pPr>
              <w:widowControl w:val="0"/>
              <w:numPr>
                <w:ilvl w:val="0"/>
                <w:numId w:val="2"/>
              </w:numPr>
              <w:tabs>
                <w:tab w:val="clear" w:pos="1080"/>
                <w:tab w:val="num" w:pos="421"/>
              </w:tabs>
              <w:spacing w:after="0"/>
              <w:ind w:left="421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Poročilo_6 </w:t>
            </w:r>
          </w:p>
          <w:p w:rsidR="00FF09A7" w:rsidRPr="00AF4CF8" w:rsidRDefault="00FF09A7" w:rsidP="00270063">
            <w:pPr>
              <w:widowControl w:val="0"/>
              <w:numPr>
                <w:ilvl w:val="0"/>
                <w:numId w:val="2"/>
              </w:numPr>
              <w:tabs>
                <w:tab w:val="clear" w:pos="1080"/>
                <w:tab w:val="num" w:pos="421"/>
              </w:tabs>
              <w:spacing w:after="0"/>
              <w:ind w:left="421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>Poročilo_7</w:t>
            </w:r>
          </w:p>
          <w:p w:rsidR="00CD4DE3" w:rsidRPr="00AF4CF8" w:rsidRDefault="00CD4DE3" w:rsidP="00270063">
            <w:pPr>
              <w:numPr>
                <w:ilvl w:val="0"/>
                <w:numId w:val="2"/>
              </w:numPr>
              <w:tabs>
                <w:tab w:val="clear" w:pos="1080"/>
                <w:tab w:val="num" w:pos="421"/>
              </w:tabs>
              <w:spacing w:after="0"/>
              <w:ind w:left="421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>Poročilo_8</w:t>
            </w:r>
          </w:p>
          <w:p w:rsidR="00CD4DE3" w:rsidRPr="00AF4CF8" w:rsidRDefault="00CD4DE3" w:rsidP="00270063">
            <w:pPr>
              <w:numPr>
                <w:ilvl w:val="0"/>
                <w:numId w:val="2"/>
              </w:numPr>
              <w:tabs>
                <w:tab w:val="clear" w:pos="1080"/>
                <w:tab w:val="num" w:pos="421"/>
              </w:tabs>
              <w:spacing w:after="0"/>
              <w:ind w:left="421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>Priloge</w:t>
            </w:r>
          </w:p>
          <w:p w:rsidR="00CD4DE3" w:rsidRPr="00AF4CF8" w:rsidRDefault="00F52D4A" w:rsidP="00270063">
            <w:pPr>
              <w:numPr>
                <w:ilvl w:val="0"/>
                <w:numId w:val="2"/>
              </w:numPr>
              <w:tabs>
                <w:tab w:val="clear" w:pos="1080"/>
                <w:tab w:val="num" w:pos="421"/>
              </w:tabs>
              <w:spacing w:after="0"/>
              <w:ind w:left="421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>1, 2, 3, …, 12</w:t>
            </w:r>
          </w:p>
          <w:p w:rsidR="00FA0D38" w:rsidRPr="00AF4CF8" w:rsidRDefault="00FA0D38" w:rsidP="00270063">
            <w:pPr>
              <w:numPr>
                <w:ilvl w:val="0"/>
                <w:numId w:val="2"/>
              </w:numPr>
              <w:tabs>
                <w:tab w:val="clear" w:pos="1080"/>
                <w:tab w:val="num" w:pos="421"/>
              </w:tabs>
              <w:spacing w:after="0"/>
              <w:ind w:left="421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>Podatki</w:t>
            </w:r>
          </w:p>
          <w:p w:rsidR="00F52D4A" w:rsidRPr="00AF4CF8" w:rsidRDefault="00F52D4A" w:rsidP="00270063">
            <w:pPr>
              <w:numPr>
                <w:ilvl w:val="0"/>
                <w:numId w:val="2"/>
              </w:numPr>
              <w:tabs>
                <w:tab w:val="clear" w:pos="1080"/>
                <w:tab w:val="num" w:pos="421"/>
              </w:tabs>
              <w:spacing w:after="0"/>
              <w:ind w:left="421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>obrazec_enote</w:t>
            </w:r>
          </w:p>
          <w:p w:rsidR="00803380" w:rsidRPr="00AF4CF8" w:rsidRDefault="00803380" w:rsidP="00270063">
            <w:pPr>
              <w:numPr>
                <w:ilvl w:val="0"/>
                <w:numId w:val="2"/>
              </w:numPr>
              <w:tabs>
                <w:tab w:val="clear" w:pos="1080"/>
                <w:tab w:val="num" w:pos="421"/>
              </w:tabs>
              <w:spacing w:after="0"/>
              <w:ind w:left="421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>Uredbe</w:t>
            </w:r>
          </w:p>
          <w:p w:rsidR="00CD4DE3" w:rsidRPr="00AF4CF8" w:rsidRDefault="00E47713" w:rsidP="00270063">
            <w:pPr>
              <w:widowControl w:val="0"/>
              <w:numPr>
                <w:ilvl w:val="0"/>
                <w:numId w:val="2"/>
              </w:numPr>
              <w:tabs>
                <w:tab w:val="clear" w:pos="1080"/>
                <w:tab w:val="num" w:pos="421"/>
              </w:tabs>
              <w:spacing w:after="0"/>
              <w:ind w:left="421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>Onesnaževala</w:t>
            </w:r>
            <w:r w:rsidR="00237D29" w:rsidRPr="00AF4CF8">
              <w:rPr>
                <w:rFonts w:ascii="Arial" w:hAnsi="Arial" w:cs="Arial"/>
                <w:sz w:val="22"/>
                <w:szCs w:val="22"/>
                <w:lang w:val="sl-SI"/>
              </w:rPr>
              <w:t>-INFORMATIVNO</w:t>
            </w:r>
          </w:p>
          <w:p w:rsidR="0041159E" w:rsidRPr="00AF4CF8" w:rsidRDefault="0041159E" w:rsidP="00270063">
            <w:pPr>
              <w:widowControl w:val="0"/>
              <w:numPr>
                <w:ilvl w:val="0"/>
                <w:numId w:val="2"/>
              </w:numPr>
              <w:tabs>
                <w:tab w:val="clear" w:pos="1080"/>
                <w:tab w:val="num" w:pos="421"/>
              </w:tabs>
              <w:spacing w:after="0"/>
              <w:ind w:left="421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>Pooblastilo</w:t>
            </w:r>
          </w:p>
          <w:p w:rsidR="00C56281" w:rsidRPr="00AF4CF8" w:rsidRDefault="00C56281" w:rsidP="00C56281">
            <w:pPr>
              <w:widowControl w:val="0"/>
              <w:spacing w:after="0"/>
              <w:ind w:left="421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5181" w:type="dxa"/>
            <w:shd w:val="clear" w:color="auto" w:fill="auto"/>
          </w:tcPr>
          <w:p w:rsidR="005F7F0C" w:rsidRPr="00AF4CF8" w:rsidRDefault="005F7F0C" w:rsidP="008A0FA5">
            <w:pPr>
              <w:spacing w:after="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Izpolnjujte </w:t>
            </w:r>
            <w:r w:rsidR="00326269"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le </w:t>
            </w: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>liste:</w:t>
            </w:r>
          </w:p>
          <w:p w:rsidR="00D250B7" w:rsidRPr="00AF4CF8" w:rsidRDefault="006D55E0" w:rsidP="00270063">
            <w:pPr>
              <w:numPr>
                <w:ilvl w:val="0"/>
                <w:numId w:val="4"/>
              </w:numPr>
              <w:tabs>
                <w:tab w:val="clear" w:pos="2160"/>
                <w:tab w:val="num" w:pos="487"/>
              </w:tabs>
              <w:spacing w:after="0"/>
              <w:ind w:left="48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>Drugi</w:t>
            </w:r>
            <w:r w:rsidR="005F7F0C" w:rsidRPr="00AF4CF8">
              <w:rPr>
                <w:rFonts w:ascii="Arial" w:hAnsi="Arial" w:cs="Arial"/>
                <w:sz w:val="22"/>
                <w:szCs w:val="22"/>
                <w:lang w:val="sl-SI"/>
              </w:rPr>
              <w:t>_list</w:t>
            </w:r>
          </w:p>
          <w:p w:rsidR="008F2466" w:rsidRPr="00AF4CF8" w:rsidRDefault="008F2466" w:rsidP="00270063">
            <w:pPr>
              <w:numPr>
                <w:ilvl w:val="0"/>
                <w:numId w:val="4"/>
              </w:numPr>
              <w:tabs>
                <w:tab w:val="clear" w:pos="2160"/>
                <w:tab w:val="num" w:pos="487"/>
              </w:tabs>
              <w:spacing w:after="0"/>
              <w:ind w:left="48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>Tretji _list</w:t>
            </w:r>
          </w:p>
          <w:p w:rsidR="005F7F0C" w:rsidRPr="00AF4CF8" w:rsidRDefault="005F7F0C" w:rsidP="00270063">
            <w:pPr>
              <w:numPr>
                <w:ilvl w:val="0"/>
                <w:numId w:val="4"/>
              </w:numPr>
              <w:tabs>
                <w:tab w:val="clear" w:pos="2160"/>
                <w:tab w:val="num" w:pos="487"/>
              </w:tabs>
              <w:spacing w:after="0"/>
              <w:ind w:left="48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>Poročilo_2</w:t>
            </w:r>
          </w:p>
          <w:p w:rsidR="00E46E4A" w:rsidRPr="00AF4CF8" w:rsidRDefault="00E46E4A" w:rsidP="00400481">
            <w:pPr>
              <w:numPr>
                <w:ilvl w:val="0"/>
                <w:numId w:val="4"/>
              </w:numPr>
              <w:tabs>
                <w:tab w:val="clear" w:pos="2160"/>
                <w:tab w:val="num" w:pos="487"/>
              </w:tabs>
              <w:spacing w:after="0"/>
              <w:ind w:left="48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>Poročilo_3</w:t>
            </w:r>
          </w:p>
          <w:p w:rsidR="005F7F0C" w:rsidRPr="00AF4CF8" w:rsidRDefault="00FA5614" w:rsidP="00270063">
            <w:pPr>
              <w:numPr>
                <w:ilvl w:val="0"/>
                <w:numId w:val="4"/>
              </w:numPr>
              <w:tabs>
                <w:tab w:val="clear" w:pos="2160"/>
                <w:tab w:val="num" w:pos="487"/>
              </w:tabs>
              <w:spacing w:after="0"/>
              <w:ind w:left="48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>Poročilo_4</w:t>
            </w:r>
          </w:p>
          <w:p w:rsidR="005F7F0C" w:rsidRPr="00AF4CF8" w:rsidRDefault="005F7F0C" w:rsidP="00270063">
            <w:pPr>
              <w:numPr>
                <w:ilvl w:val="0"/>
                <w:numId w:val="4"/>
              </w:numPr>
              <w:tabs>
                <w:tab w:val="clear" w:pos="2160"/>
                <w:tab w:val="num" w:pos="487"/>
              </w:tabs>
              <w:spacing w:after="0"/>
              <w:ind w:left="48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>Poročilo_6</w:t>
            </w:r>
          </w:p>
          <w:p w:rsidR="005F7F0C" w:rsidRPr="00AF4CF8" w:rsidRDefault="005F7F0C" w:rsidP="00270063">
            <w:pPr>
              <w:numPr>
                <w:ilvl w:val="0"/>
                <w:numId w:val="4"/>
              </w:numPr>
              <w:tabs>
                <w:tab w:val="clear" w:pos="2160"/>
                <w:tab w:val="num" w:pos="487"/>
              </w:tabs>
              <w:spacing w:after="0"/>
              <w:ind w:left="48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>Poročilo_</w:t>
            </w:r>
            <w:r w:rsidR="00FA0D38" w:rsidRPr="00AF4CF8">
              <w:rPr>
                <w:rFonts w:ascii="Arial" w:hAnsi="Arial" w:cs="Arial"/>
                <w:sz w:val="22"/>
                <w:szCs w:val="22"/>
                <w:lang w:val="sl-SI"/>
              </w:rPr>
              <w:t>7</w:t>
            </w:r>
          </w:p>
          <w:p w:rsidR="005F7F0C" w:rsidRPr="00AF4CF8" w:rsidRDefault="005F7F0C" w:rsidP="00270063">
            <w:pPr>
              <w:numPr>
                <w:ilvl w:val="0"/>
                <w:numId w:val="4"/>
              </w:numPr>
              <w:tabs>
                <w:tab w:val="clear" w:pos="2160"/>
                <w:tab w:val="num" w:pos="487"/>
              </w:tabs>
              <w:spacing w:after="0"/>
              <w:ind w:left="48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>Priloge</w:t>
            </w:r>
          </w:p>
          <w:p w:rsidR="00292C6A" w:rsidRPr="00AF4CF8" w:rsidRDefault="00DD58B1" w:rsidP="00270063">
            <w:pPr>
              <w:numPr>
                <w:ilvl w:val="0"/>
                <w:numId w:val="4"/>
              </w:numPr>
              <w:tabs>
                <w:tab w:val="clear" w:pos="2160"/>
                <w:tab w:val="num" w:pos="487"/>
              </w:tabs>
              <w:spacing w:after="0"/>
              <w:ind w:left="48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>1</w:t>
            </w:r>
            <w:r w:rsidR="00292C6A" w:rsidRPr="00AF4CF8">
              <w:rPr>
                <w:rFonts w:ascii="Arial" w:hAnsi="Arial" w:cs="Arial"/>
                <w:sz w:val="22"/>
                <w:szCs w:val="22"/>
                <w:lang w:val="sl-SI"/>
              </w:rPr>
              <w:t>, 2, 3, …, 12</w:t>
            </w:r>
          </w:p>
          <w:p w:rsidR="005F7F0C" w:rsidRPr="00AF4CF8" w:rsidRDefault="005F7F0C" w:rsidP="00270063">
            <w:pPr>
              <w:numPr>
                <w:ilvl w:val="0"/>
                <w:numId w:val="4"/>
              </w:numPr>
              <w:tabs>
                <w:tab w:val="clear" w:pos="2160"/>
                <w:tab w:val="num" w:pos="487"/>
              </w:tabs>
              <w:spacing w:after="0"/>
              <w:ind w:left="487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>Podatki</w:t>
            </w:r>
          </w:p>
          <w:p w:rsidR="00FA5614" w:rsidRPr="00AF4CF8" w:rsidRDefault="00E47713" w:rsidP="00270063">
            <w:pPr>
              <w:numPr>
                <w:ilvl w:val="0"/>
                <w:numId w:val="4"/>
              </w:numPr>
              <w:tabs>
                <w:tab w:val="clear" w:pos="2160"/>
                <w:tab w:val="num" w:pos="487"/>
              </w:tabs>
              <w:spacing w:after="0"/>
              <w:ind w:left="482" w:hanging="3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>Onesnaževala</w:t>
            </w:r>
            <w:r w:rsidR="00237D29" w:rsidRPr="00AF4CF8">
              <w:rPr>
                <w:rFonts w:ascii="Arial" w:hAnsi="Arial" w:cs="Arial"/>
                <w:sz w:val="22"/>
                <w:szCs w:val="22"/>
                <w:lang w:val="sl-SI"/>
              </w:rPr>
              <w:t>-INFORMATIVNO</w:t>
            </w:r>
          </w:p>
          <w:p w:rsidR="006C0B53" w:rsidRPr="00AF4CF8" w:rsidRDefault="006C0B53" w:rsidP="00270063">
            <w:pPr>
              <w:numPr>
                <w:ilvl w:val="0"/>
                <w:numId w:val="4"/>
              </w:numPr>
              <w:tabs>
                <w:tab w:val="clear" w:pos="2160"/>
                <w:tab w:val="num" w:pos="487"/>
              </w:tabs>
              <w:spacing w:after="0"/>
              <w:ind w:left="482" w:hanging="3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>Pooblastilo</w:t>
            </w:r>
          </w:p>
          <w:p w:rsidR="005227EC" w:rsidRPr="00AF4CF8" w:rsidRDefault="005227EC" w:rsidP="008A0FA5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F57C38" w:rsidRPr="00AF4CF8" w:rsidRDefault="005F7F0C" w:rsidP="008A0FA5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>Vsi ostali listi se samodejno napolnijo s podatki in preračunanimi vrednostmi</w:t>
            </w:r>
            <w:r w:rsidR="004521AF"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, predlagamo pa, da </w:t>
            </w:r>
            <w:r w:rsidR="002E5A5A" w:rsidRPr="00AF4CF8">
              <w:rPr>
                <w:rFonts w:ascii="Arial" w:hAnsi="Arial" w:cs="Arial"/>
                <w:sz w:val="22"/>
                <w:szCs w:val="22"/>
                <w:lang w:val="sl-SI"/>
              </w:rPr>
              <w:t>ob</w:t>
            </w:r>
            <w:r w:rsidR="004521AF"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 koncu izpolnjevanja pregledate pravilnost vsebine listov »Poročilo_3« in »Poročilo_8«.</w:t>
            </w:r>
          </w:p>
          <w:p w:rsidR="005227EC" w:rsidRPr="00AF4CF8" w:rsidRDefault="005227EC" w:rsidP="00E47713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5227EC" w:rsidRPr="00AF4CF8" w:rsidRDefault="005227EC" w:rsidP="00E47713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>Predlog vrstnega reda izpolnjevanja poročila se nahaja v</w:t>
            </w:r>
            <w:r w:rsidR="00B45176"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 Prilogi 1 </w:t>
            </w:r>
            <w:r w:rsidR="000C5A90" w:rsidRPr="00AF4CF8">
              <w:rPr>
                <w:rFonts w:ascii="Arial" w:hAnsi="Arial" w:cs="Arial"/>
                <w:sz w:val="22"/>
                <w:szCs w:val="22"/>
                <w:lang w:val="sl-SI"/>
              </w:rPr>
              <w:t>tega dokumenta</w:t>
            </w:r>
            <w:r w:rsidR="00B45176" w:rsidRPr="00AF4CF8">
              <w:rPr>
                <w:rFonts w:ascii="Arial" w:hAnsi="Arial" w:cs="Arial"/>
                <w:sz w:val="22"/>
                <w:szCs w:val="22"/>
                <w:lang w:val="sl-SI"/>
              </w:rPr>
              <w:t>.</w:t>
            </w:r>
            <w:r w:rsidR="00B45176" w:rsidRPr="00AF4CF8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</w:p>
        </w:tc>
      </w:tr>
      <w:tr w:rsidR="00AF4CF8" w:rsidRPr="00AF4CF8" w:rsidTr="005227EC">
        <w:tc>
          <w:tcPr>
            <w:tcW w:w="1951" w:type="dxa"/>
            <w:shd w:val="clear" w:color="auto" w:fill="auto"/>
          </w:tcPr>
          <w:p w:rsidR="00E9687F" w:rsidRPr="00AF4CF8" w:rsidRDefault="00E9687F" w:rsidP="008A0FA5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list </w:t>
            </w:r>
            <w:r w:rsidRPr="00AF4CF8">
              <w:rPr>
                <w:rFonts w:ascii="Arial" w:hAnsi="Arial" w:cs="Arial"/>
                <w:b/>
                <w:sz w:val="22"/>
                <w:szCs w:val="22"/>
                <w:lang w:val="sl-SI"/>
              </w:rPr>
              <w:t>Prvi_list</w:t>
            </w:r>
          </w:p>
        </w:tc>
        <w:tc>
          <w:tcPr>
            <w:tcW w:w="7088" w:type="dxa"/>
            <w:shd w:val="clear" w:color="auto" w:fill="auto"/>
          </w:tcPr>
          <w:p w:rsidR="00E9687F" w:rsidRPr="00AF4CF8" w:rsidRDefault="00384FDB" w:rsidP="008A0FA5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Najprej v rubriki ''Izbira obrazca'' izberete ustrezen obrazec, se pravi ''Obratovalni monitoring''. </w:t>
            </w:r>
            <w:r w:rsidR="00E9687F" w:rsidRPr="00AF4CF8">
              <w:rPr>
                <w:rFonts w:ascii="Arial" w:hAnsi="Arial" w:cs="Arial"/>
                <w:sz w:val="22"/>
                <w:szCs w:val="22"/>
                <w:lang w:val="sl-SI"/>
              </w:rPr>
              <w:t>List se samodejno napolni s potrebnimi podatki.</w:t>
            </w:r>
          </w:p>
        </w:tc>
        <w:tc>
          <w:tcPr>
            <w:tcW w:w="5181" w:type="dxa"/>
            <w:shd w:val="clear" w:color="auto" w:fill="auto"/>
          </w:tcPr>
          <w:p w:rsidR="00E9687F" w:rsidRPr="00AF4CF8" w:rsidRDefault="00384FDB" w:rsidP="008A0FA5">
            <w:pPr>
              <w:widowControl w:val="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Gumba </w:t>
            </w:r>
            <w:r w:rsidRPr="00AF4CF8">
              <w:rPr>
                <w:rFonts w:ascii="Arial" w:hAnsi="Arial" w:cs="Arial"/>
                <w:b/>
                <w:sz w:val="22"/>
                <w:szCs w:val="22"/>
                <w:lang w:val="sl-SI"/>
              </w:rPr>
              <w:t>''Obratovalni monitoring''</w:t>
            </w: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 in </w:t>
            </w:r>
            <w:r w:rsidRPr="00AF4CF8">
              <w:rPr>
                <w:rFonts w:ascii="Arial" w:hAnsi="Arial" w:cs="Arial"/>
                <w:b/>
                <w:sz w:val="22"/>
                <w:szCs w:val="22"/>
                <w:lang w:val="sl-SI"/>
              </w:rPr>
              <w:t>''Prve meritve''</w:t>
            </w: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 v sklopu ''Izbira obrazca'' prilagodita obrazec, da le ta ustreza zahtevanemu poročilu (ob izbiri se izpiše ustrezen naslov).</w:t>
            </w:r>
          </w:p>
        </w:tc>
      </w:tr>
      <w:tr w:rsidR="00AF4CF8" w:rsidRPr="00AF4CF8" w:rsidTr="005227EC">
        <w:tc>
          <w:tcPr>
            <w:tcW w:w="1951" w:type="dxa"/>
            <w:shd w:val="clear" w:color="auto" w:fill="auto"/>
          </w:tcPr>
          <w:p w:rsidR="00E9687F" w:rsidRPr="00AF4CF8" w:rsidRDefault="00E9687F" w:rsidP="008A0FA5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list </w:t>
            </w:r>
            <w:r w:rsidRPr="00AF4CF8">
              <w:rPr>
                <w:rFonts w:ascii="Arial" w:hAnsi="Arial" w:cs="Arial"/>
                <w:b/>
                <w:sz w:val="22"/>
                <w:szCs w:val="22"/>
                <w:lang w:val="sl-SI"/>
              </w:rPr>
              <w:t>Drugi_list</w:t>
            </w:r>
          </w:p>
        </w:tc>
        <w:tc>
          <w:tcPr>
            <w:tcW w:w="7088" w:type="dxa"/>
            <w:shd w:val="clear" w:color="auto" w:fill="auto"/>
          </w:tcPr>
          <w:p w:rsidR="00E9687F" w:rsidRPr="00AF4CF8" w:rsidRDefault="00E9687F" w:rsidP="008A0FA5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Vpišite osnovne podatke o </w:t>
            </w:r>
            <w:r w:rsidR="00653D87"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poročilu o </w:t>
            </w:r>
            <w:r w:rsidR="00E55F28" w:rsidRPr="00AF4CF8">
              <w:rPr>
                <w:rFonts w:ascii="Arial" w:hAnsi="Arial" w:cs="Arial"/>
                <w:sz w:val="22"/>
                <w:szCs w:val="22"/>
                <w:lang w:val="sl-SI"/>
              </w:rPr>
              <w:t>obratovalnem monitoringu</w:t>
            </w: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>. List je mogoče poljubno predelati.</w:t>
            </w:r>
          </w:p>
        </w:tc>
        <w:tc>
          <w:tcPr>
            <w:tcW w:w="5181" w:type="dxa"/>
            <w:shd w:val="clear" w:color="auto" w:fill="auto"/>
          </w:tcPr>
          <w:p w:rsidR="00E9687F" w:rsidRPr="00AF4CF8" w:rsidRDefault="00E9687F" w:rsidP="00E52A4A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Možen je </w:t>
            </w:r>
            <w:r w:rsidR="00E52A4A" w:rsidRPr="00AF4CF8">
              <w:rPr>
                <w:rFonts w:ascii="Arial" w:hAnsi="Arial" w:cs="Arial"/>
                <w:sz w:val="22"/>
                <w:szCs w:val="22"/>
                <w:lang w:val="sl-SI"/>
              </w:rPr>
              <w:t>samodejni</w:t>
            </w: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 prepis podatkov iz lanskoletnega obrazca</w:t>
            </w:r>
            <w:r w:rsidR="00A16F70" w:rsidRPr="00AF4CF8">
              <w:rPr>
                <w:rFonts w:ascii="Arial" w:hAnsi="Arial" w:cs="Arial"/>
                <w:sz w:val="22"/>
                <w:szCs w:val="22"/>
                <w:lang w:val="sl-SI"/>
              </w:rPr>
              <w:t>,</w:t>
            </w: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 opisan na listu Podatki.</w:t>
            </w:r>
          </w:p>
        </w:tc>
      </w:tr>
      <w:tr w:rsidR="00AF4CF8" w:rsidRPr="00AF4CF8" w:rsidTr="005227EC">
        <w:tc>
          <w:tcPr>
            <w:tcW w:w="1951" w:type="dxa"/>
            <w:shd w:val="clear" w:color="auto" w:fill="auto"/>
          </w:tcPr>
          <w:p w:rsidR="00165490" w:rsidRPr="00AF4CF8" w:rsidRDefault="00165490" w:rsidP="008A0FA5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lastRenderedPageBreak/>
              <w:t xml:space="preserve">list </w:t>
            </w:r>
            <w:r w:rsidR="00E9687F" w:rsidRPr="00AF4CF8">
              <w:rPr>
                <w:rFonts w:ascii="Arial" w:hAnsi="Arial" w:cs="Arial"/>
                <w:b/>
                <w:sz w:val="22"/>
                <w:szCs w:val="22"/>
                <w:lang w:val="sl-SI"/>
              </w:rPr>
              <w:t>Tretji</w:t>
            </w:r>
            <w:r w:rsidRPr="00AF4CF8">
              <w:rPr>
                <w:rFonts w:ascii="Arial" w:hAnsi="Arial" w:cs="Arial"/>
                <w:b/>
                <w:sz w:val="22"/>
                <w:szCs w:val="22"/>
                <w:lang w:val="sl-SI"/>
              </w:rPr>
              <w:t>_list</w:t>
            </w:r>
          </w:p>
        </w:tc>
        <w:tc>
          <w:tcPr>
            <w:tcW w:w="7088" w:type="dxa"/>
            <w:shd w:val="clear" w:color="auto" w:fill="auto"/>
          </w:tcPr>
          <w:p w:rsidR="00165490" w:rsidRPr="00AF4CF8" w:rsidRDefault="00575DD6" w:rsidP="001B6270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>L</w:t>
            </w:r>
            <w:r w:rsidR="00165490"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ist </w:t>
            </w:r>
            <w:r w:rsidR="009E7AAC"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se </w:t>
            </w:r>
            <w:r w:rsidR="00165490" w:rsidRPr="00AF4CF8">
              <w:rPr>
                <w:rFonts w:ascii="Arial" w:hAnsi="Arial" w:cs="Arial"/>
                <w:sz w:val="22"/>
                <w:szCs w:val="22"/>
                <w:lang w:val="sl-SI"/>
              </w:rPr>
              <w:t>samodejno napolni</w:t>
            </w:r>
            <w:r w:rsidR="008345ED"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 s potrebnimi podatki</w:t>
            </w:r>
            <w:r w:rsidR="00E55F28"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. Opremite </w:t>
            </w:r>
            <w:r w:rsidR="008345ED"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ga </w:t>
            </w:r>
            <w:r w:rsidR="00516EB9"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le z navedbami zakonitih zastopnikov in </w:t>
            </w:r>
            <w:r w:rsidR="001B6270"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s podatki o </w:t>
            </w:r>
            <w:r w:rsidR="00516EB9" w:rsidRPr="00AF4CF8">
              <w:rPr>
                <w:rFonts w:ascii="Arial" w:hAnsi="Arial" w:cs="Arial"/>
                <w:sz w:val="22"/>
                <w:szCs w:val="22"/>
                <w:lang w:val="sl-SI"/>
              </w:rPr>
              <w:t>digitalne</w:t>
            </w:r>
            <w:r w:rsidR="001B6270" w:rsidRPr="00AF4CF8">
              <w:rPr>
                <w:rFonts w:ascii="Arial" w:hAnsi="Arial" w:cs="Arial"/>
                <w:sz w:val="22"/>
                <w:szCs w:val="22"/>
                <w:lang w:val="sl-SI"/>
              </w:rPr>
              <w:t>m podpisniku</w:t>
            </w:r>
            <w:r w:rsidR="00516EB9" w:rsidRPr="00AF4CF8">
              <w:rPr>
                <w:rFonts w:ascii="Arial" w:hAnsi="Arial" w:cs="Arial"/>
                <w:sz w:val="22"/>
                <w:szCs w:val="22"/>
                <w:lang w:val="sl-SI"/>
              </w:rPr>
              <w:t>.</w:t>
            </w:r>
          </w:p>
        </w:tc>
        <w:tc>
          <w:tcPr>
            <w:tcW w:w="5181" w:type="dxa"/>
            <w:shd w:val="clear" w:color="auto" w:fill="auto"/>
          </w:tcPr>
          <w:p w:rsidR="00165490" w:rsidRPr="00AF4CF8" w:rsidRDefault="00165490" w:rsidP="008A0FA5">
            <w:pPr>
              <w:widowControl w:val="0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AF4CF8" w:rsidRPr="00AF4CF8" w:rsidTr="005227EC">
        <w:tc>
          <w:tcPr>
            <w:tcW w:w="1951" w:type="dxa"/>
            <w:shd w:val="clear" w:color="auto" w:fill="auto"/>
          </w:tcPr>
          <w:p w:rsidR="00FF09A7" w:rsidRPr="00AF4CF8" w:rsidRDefault="00FF09A7" w:rsidP="008A0FA5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list </w:t>
            </w:r>
            <w:r w:rsidRPr="00AF4CF8">
              <w:rPr>
                <w:rFonts w:ascii="Arial" w:hAnsi="Arial" w:cs="Arial"/>
                <w:b/>
                <w:sz w:val="22"/>
                <w:szCs w:val="22"/>
                <w:lang w:val="sl-SI"/>
              </w:rPr>
              <w:t>Poročilo_1</w:t>
            </w:r>
          </w:p>
        </w:tc>
        <w:tc>
          <w:tcPr>
            <w:tcW w:w="7088" w:type="dxa"/>
            <w:shd w:val="clear" w:color="auto" w:fill="auto"/>
          </w:tcPr>
          <w:p w:rsidR="00FF09A7" w:rsidRPr="00AF4CF8" w:rsidRDefault="00575DD6" w:rsidP="008A0FA5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>L</w:t>
            </w:r>
            <w:r w:rsidR="009D0026"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ist se samodejno napolni s potrebnimi podatki. </w:t>
            </w:r>
          </w:p>
        </w:tc>
        <w:tc>
          <w:tcPr>
            <w:tcW w:w="5181" w:type="dxa"/>
            <w:shd w:val="clear" w:color="auto" w:fill="auto"/>
          </w:tcPr>
          <w:p w:rsidR="00FF09A7" w:rsidRPr="00AF4CF8" w:rsidRDefault="00FF09A7" w:rsidP="008A0FA5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AF4CF8" w:rsidRPr="00AF4CF8" w:rsidTr="005227EC">
        <w:tc>
          <w:tcPr>
            <w:tcW w:w="1951" w:type="dxa"/>
            <w:shd w:val="clear" w:color="auto" w:fill="auto"/>
          </w:tcPr>
          <w:p w:rsidR="00FF09A7" w:rsidRPr="00AF4CF8" w:rsidRDefault="00F30CD2" w:rsidP="008A0FA5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list </w:t>
            </w:r>
            <w:r w:rsidRPr="00AF4CF8">
              <w:rPr>
                <w:rFonts w:ascii="Arial" w:hAnsi="Arial" w:cs="Arial"/>
                <w:b/>
                <w:sz w:val="22"/>
                <w:szCs w:val="22"/>
                <w:lang w:val="sl-SI"/>
              </w:rPr>
              <w:t>Poročilo_2</w:t>
            </w:r>
          </w:p>
        </w:tc>
        <w:tc>
          <w:tcPr>
            <w:tcW w:w="7088" w:type="dxa"/>
            <w:shd w:val="clear" w:color="auto" w:fill="auto"/>
          </w:tcPr>
          <w:p w:rsidR="00896E8E" w:rsidRPr="00AF4CF8" w:rsidRDefault="00896E8E" w:rsidP="008A0FA5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List je namenjen navedbi glavnih tehničnih značilnosti naprave, ki so pomembne za razlago izmerjenih vrednosti parametrov v odpadni vodi. </w:t>
            </w:r>
          </w:p>
          <w:p w:rsidR="00896E8E" w:rsidRPr="00AF4CF8" w:rsidRDefault="00896E8E" w:rsidP="008A0FA5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FF09A7" w:rsidRPr="00AF4CF8" w:rsidRDefault="009D0026" w:rsidP="008A0FA5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>Opišite napravo</w:t>
            </w:r>
            <w:r w:rsidR="00E032ED"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 tako</w:t>
            </w: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, </w:t>
            </w:r>
            <w:r w:rsidR="00E032ED"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da </w:t>
            </w: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>izpolnit</w:t>
            </w:r>
            <w:r w:rsidR="00E032ED" w:rsidRPr="00AF4CF8">
              <w:rPr>
                <w:rFonts w:ascii="Arial" w:hAnsi="Arial" w:cs="Arial"/>
                <w:sz w:val="22"/>
                <w:szCs w:val="22"/>
                <w:lang w:val="sl-SI"/>
              </w:rPr>
              <w:t>e</w:t>
            </w: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 vse </w:t>
            </w:r>
            <w:r w:rsidR="00466F4D"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podtočke od 1.1 do 1.7, tudi </w:t>
            </w:r>
            <w:r w:rsidR="00E55F28"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podtočko </w:t>
            </w:r>
            <w:r w:rsidR="001C647D" w:rsidRPr="00AF4CF8">
              <w:rPr>
                <w:rFonts w:ascii="Arial" w:hAnsi="Arial" w:cs="Arial"/>
                <w:sz w:val="22"/>
                <w:szCs w:val="22"/>
                <w:lang w:val="sl-SI"/>
              </w:rPr>
              <w:t>»</w:t>
            </w:r>
            <w:r w:rsidR="00466F4D" w:rsidRPr="00AF4CF8">
              <w:rPr>
                <w:rFonts w:ascii="Arial" w:hAnsi="Arial" w:cs="Arial"/>
                <w:sz w:val="22"/>
                <w:szCs w:val="22"/>
                <w:lang w:val="sl-SI"/>
              </w:rPr>
              <w:t>1.6 Spremembe</w:t>
            </w:r>
            <w:r w:rsidR="001C647D" w:rsidRPr="00AF4CF8">
              <w:rPr>
                <w:rFonts w:ascii="Arial" w:hAnsi="Arial" w:cs="Arial"/>
                <w:sz w:val="22"/>
                <w:szCs w:val="22"/>
                <w:lang w:val="sl-SI"/>
              </w:rPr>
              <w:t>«</w:t>
            </w:r>
            <w:r w:rsidR="00466F4D" w:rsidRPr="00AF4CF8">
              <w:rPr>
                <w:rFonts w:ascii="Arial" w:hAnsi="Arial" w:cs="Arial"/>
                <w:sz w:val="22"/>
                <w:szCs w:val="22"/>
                <w:lang w:val="sl-SI"/>
              </w:rPr>
              <w:t>.</w:t>
            </w: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 Tehnološke sheme so obvezna priloga in se dodajo na list </w:t>
            </w:r>
            <w:r w:rsidR="00E032ED" w:rsidRPr="00AF4CF8">
              <w:rPr>
                <w:rFonts w:ascii="Arial" w:hAnsi="Arial" w:cs="Arial"/>
                <w:sz w:val="22"/>
                <w:szCs w:val="22"/>
                <w:lang w:val="sl-SI"/>
              </w:rPr>
              <w:t>Priloge.</w:t>
            </w:r>
          </w:p>
          <w:p w:rsidR="00BC5F7F" w:rsidRPr="00AF4CF8" w:rsidRDefault="00BC5F7F" w:rsidP="008A0FA5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D03CD5" w:rsidRPr="00AF4CF8" w:rsidRDefault="00BC5F7F" w:rsidP="00803380">
            <w:pPr>
              <w:widowControl w:val="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Iz navedb mora biti razviden opis običajnega obratovanja naprave. Če se je najmanj ena meritev izvajala v stanju neobičajnega obratovanja, mora opis glavnih tehničnih značilnosti vsebovati tudi opis tega stanja. Opis glavnih tehničnih značilnosti naprave mora vsebovati podatke za vsako merilno mesto posebej. </w:t>
            </w:r>
          </w:p>
          <w:p w:rsidR="00B64120" w:rsidRPr="00AF4CF8" w:rsidRDefault="00B64120" w:rsidP="00B64120">
            <w:pPr>
              <w:widowControl w:val="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>V primeru, da naprava preneha z obratovanjem ali zaradi sprememb v tehnološkem postopku odpadne vode ne nastajajo več morate to jasno zavesti pod točko »1.7 Opombe / Razno«. Z veliki tiskanimi navedite »ZAKLJUČNO POROČILO:« in poleg pripišete ustrezno pojasnilo zakaj se obratovalni monitoring v prihodnje ne bo izvajal.</w:t>
            </w:r>
          </w:p>
          <w:p w:rsidR="00C725EC" w:rsidRPr="00AF4CF8" w:rsidRDefault="00C725EC" w:rsidP="00C725EC">
            <w:pPr>
              <w:widowControl w:val="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V opombah je potrebno obvezno pojasniti morebitna neskladja med dejanskim stanjem ind. naprave in navedenimi podatki v OVD. Pojasnite tudi ali je sprememba OVD že v obravnavi na pristojnem ministrstvu.  </w:t>
            </w:r>
          </w:p>
        </w:tc>
        <w:tc>
          <w:tcPr>
            <w:tcW w:w="5181" w:type="dxa"/>
            <w:shd w:val="clear" w:color="auto" w:fill="auto"/>
          </w:tcPr>
          <w:p w:rsidR="00466F4D" w:rsidRPr="00AF4CF8" w:rsidRDefault="00466F4D" w:rsidP="008A0FA5">
            <w:pPr>
              <w:widowControl w:val="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Možen je </w:t>
            </w:r>
            <w:r w:rsidR="00E52A4A" w:rsidRPr="00AF4CF8">
              <w:rPr>
                <w:rFonts w:ascii="Arial" w:hAnsi="Arial" w:cs="Arial"/>
                <w:sz w:val="22"/>
                <w:szCs w:val="22"/>
                <w:lang w:val="sl-SI"/>
              </w:rPr>
              <w:t>samodejni</w:t>
            </w: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 prepis podatkov iz lanskoletnega obrazca</w:t>
            </w:r>
            <w:r w:rsidR="00705CB0" w:rsidRPr="00AF4CF8">
              <w:rPr>
                <w:rFonts w:ascii="Arial" w:hAnsi="Arial" w:cs="Arial"/>
                <w:sz w:val="22"/>
                <w:szCs w:val="22"/>
                <w:lang w:val="sl-SI"/>
              </w:rPr>
              <w:t>,</w:t>
            </w:r>
            <w:r w:rsidR="00E64917"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 opisan na listu Podatki. Po prepisu morate podatke </w:t>
            </w:r>
            <w:r w:rsidR="004F7258" w:rsidRPr="00AF4CF8">
              <w:rPr>
                <w:rFonts w:ascii="Arial" w:hAnsi="Arial" w:cs="Arial"/>
                <w:sz w:val="22"/>
                <w:szCs w:val="22"/>
                <w:lang w:val="sl-SI"/>
              </w:rPr>
              <w:t>prilagoditi na podatke aktualnega leta</w:t>
            </w:r>
            <w:r w:rsidR="00484405"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. </w:t>
            </w:r>
          </w:p>
          <w:p w:rsidR="00210B73" w:rsidRPr="00AF4CF8" w:rsidRDefault="00F30CD2" w:rsidP="008A0FA5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>Gumba »</w:t>
            </w:r>
            <w:r w:rsidRPr="00AF4CF8">
              <w:rPr>
                <w:rFonts w:ascii="Arial" w:hAnsi="Arial" w:cs="Arial"/>
                <w:b/>
                <w:sz w:val="22"/>
                <w:szCs w:val="22"/>
                <w:lang w:val="sl-SI"/>
              </w:rPr>
              <w:t>Povišaj vrstico</w:t>
            </w: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>« in »</w:t>
            </w:r>
            <w:r w:rsidRPr="00AF4CF8">
              <w:rPr>
                <w:rFonts w:ascii="Arial" w:hAnsi="Arial" w:cs="Arial"/>
                <w:b/>
                <w:sz w:val="22"/>
                <w:szCs w:val="22"/>
                <w:lang w:val="sl-SI"/>
              </w:rPr>
              <w:t>Znižaj vrstico</w:t>
            </w: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« omogočata </w:t>
            </w:r>
            <w:r w:rsidR="0092612A" w:rsidRPr="00AF4CF8">
              <w:rPr>
                <w:rFonts w:ascii="Arial" w:hAnsi="Arial" w:cs="Arial"/>
                <w:sz w:val="22"/>
                <w:szCs w:val="22"/>
                <w:lang w:val="sl-SI"/>
              </w:rPr>
              <w:t>zapis obsežnejšega teksta. P</w:t>
            </w: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rogram Excel </w:t>
            </w:r>
            <w:r w:rsidR="0092612A"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v celicah </w:t>
            </w: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>prikazuje le omejeno velikost tekstualnega polja</w:t>
            </w:r>
            <w:r w:rsidR="0092612A" w:rsidRPr="00AF4CF8">
              <w:rPr>
                <w:rFonts w:ascii="Arial" w:hAnsi="Arial" w:cs="Arial"/>
                <w:sz w:val="22"/>
                <w:szCs w:val="22"/>
                <w:lang w:val="sl-SI"/>
              </w:rPr>
              <w:t>,</w:t>
            </w: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 zato </w:t>
            </w:r>
            <w:r w:rsidR="008A3641"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je </w:t>
            </w: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>na voljo več celic.</w:t>
            </w:r>
          </w:p>
        </w:tc>
      </w:tr>
      <w:tr w:rsidR="00AF4CF8" w:rsidRPr="00AF4CF8" w:rsidTr="005227EC">
        <w:tc>
          <w:tcPr>
            <w:tcW w:w="1951" w:type="dxa"/>
            <w:shd w:val="clear" w:color="auto" w:fill="auto"/>
          </w:tcPr>
          <w:p w:rsidR="00FF09A7" w:rsidRPr="00AF4CF8" w:rsidRDefault="00664D36" w:rsidP="008A0FA5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list </w:t>
            </w:r>
            <w:r w:rsidRPr="00AF4CF8">
              <w:rPr>
                <w:rFonts w:ascii="Arial" w:hAnsi="Arial" w:cs="Arial"/>
                <w:b/>
                <w:sz w:val="22"/>
                <w:szCs w:val="22"/>
                <w:lang w:val="sl-SI"/>
              </w:rPr>
              <w:t>Poročilo_3</w:t>
            </w:r>
          </w:p>
        </w:tc>
        <w:tc>
          <w:tcPr>
            <w:tcW w:w="7088" w:type="dxa"/>
            <w:shd w:val="clear" w:color="auto" w:fill="auto"/>
          </w:tcPr>
          <w:p w:rsidR="00916C68" w:rsidRPr="00AF4CF8" w:rsidRDefault="00575DD6" w:rsidP="008A0FA5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>L</w:t>
            </w:r>
            <w:r w:rsidR="00E032ED" w:rsidRPr="00AF4CF8">
              <w:rPr>
                <w:rFonts w:ascii="Arial" w:hAnsi="Arial" w:cs="Arial"/>
                <w:sz w:val="22"/>
                <w:szCs w:val="22"/>
                <w:lang w:val="sl-SI"/>
              </w:rPr>
              <w:t>ist se samode</w:t>
            </w:r>
            <w:r w:rsidR="00CD1179" w:rsidRPr="00AF4CF8">
              <w:rPr>
                <w:rFonts w:ascii="Arial" w:hAnsi="Arial" w:cs="Arial"/>
                <w:sz w:val="22"/>
                <w:szCs w:val="22"/>
                <w:lang w:val="sl-SI"/>
              </w:rPr>
              <w:t>jno napolni s potrebnimi podatki</w:t>
            </w:r>
            <w:r w:rsidR="00E032ED" w:rsidRPr="00AF4CF8">
              <w:rPr>
                <w:rFonts w:ascii="Arial" w:hAnsi="Arial" w:cs="Arial"/>
                <w:sz w:val="22"/>
                <w:szCs w:val="22"/>
                <w:lang w:val="sl-SI"/>
              </w:rPr>
              <w:t>.</w:t>
            </w:r>
            <w:r w:rsidR="00705CB0"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</w:p>
        </w:tc>
        <w:tc>
          <w:tcPr>
            <w:tcW w:w="5181" w:type="dxa"/>
            <w:shd w:val="clear" w:color="auto" w:fill="auto"/>
          </w:tcPr>
          <w:p w:rsidR="00FF09A7" w:rsidRPr="00AF4CF8" w:rsidRDefault="00CD1179" w:rsidP="00484405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V tabeli </w:t>
            </w:r>
            <w:r w:rsidR="003B26A6" w:rsidRPr="00AF4CF8">
              <w:rPr>
                <w:rFonts w:ascii="Arial" w:hAnsi="Arial" w:cs="Arial"/>
                <w:sz w:val="22"/>
                <w:szCs w:val="22"/>
                <w:lang w:val="sl-SI"/>
              </w:rPr>
              <w:t>»</w:t>
            </w: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>Bilanca porabljene vode</w:t>
            </w:r>
            <w:r w:rsidR="003B26A6" w:rsidRPr="00AF4CF8">
              <w:rPr>
                <w:rFonts w:ascii="Arial" w:hAnsi="Arial" w:cs="Arial"/>
                <w:sz w:val="22"/>
                <w:szCs w:val="22"/>
                <w:lang w:val="sl-SI"/>
              </w:rPr>
              <w:t>«</w:t>
            </w: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 imate v tretjem stolpcu prostor za vpis opomb.</w:t>
            </w:r>
          </w:p>
        </w:tc>
      </w:tr>
      <w:tr w:rsidR="00AF4CF8" w:rsidRPr="00AF4CF8" w:rsidTr="005227EC">
        <w:tc>
          <w:tcPr>
            <w:tcW w:w="1951" w:type="dxa"/>
            <w:shd w:val="clear" w:color="auto" w:fill="auto"/>
          </w:tcPr>
          <w:p w:rsidR="00FF09A7" w:rsidRPr="00AF4CF8" w:rsidRDefault="00142161" w:rsidP="008A0FA5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list </w:t>
            </w:r>
            <w:r w:rsidRPr="00AF4CF8">
              <w:rPr>
                <w:rFonts w:ascii="Arial" w:hAnsi="Arial" w:cs="Arial"/>
                <w:b/>
                <w:sz w:val="22"/>
                <w:szCs w:val="22"/>
                <w:lang w:val="sl-SI"/>
              </w:rPr>
              <w:t>Poročilo_4</w:t>
            </w:r>
          </w:p>
        </w:tc>
        <w:tc>
          <w:tcPr>
            <w:tcW w:w="7088" w:type="dxa"/>
            <w:shd w:val="clear" w:color="auto" w:fill="auto"/>
          </w:tcPr>
          <w:p w:rsidR="00FF09A7" w:rsidRPr="00AF4CF8" w:rsidRDefault="002D5C6B" w:rsidP="006006A8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Najprej je treba izpolniti liste o iztokih (1, 2, 3, …, 12), nato </w:t>
            </w:r>
            <w:r w:rsidR="003D0BFB"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pa </w:t>
            </w: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se s </w:t>
            </w:r>
            <w:r w:rsidR="00E032ED" w:rsidRPr="00AF4CF8">
              <w:rPr>
                <w:rFonts w:ascii="Arial" w:hAnsi="Arial" w:cs="Arial"/>
                <w:sz w:val="22"/>
                <w:szCs w:val="22"/>
                <w:lang w:val="sl-SI"/>
              </w:rPr>
              <w:t>pritisk</w:t>
            </w: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>om</w:t>
            </w:r>
            <w:r w:rsidR="00E032ED"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 na gumb »</w:t>
            </w:r>
            <w:r w:rsidR="00E032ED" w:rsidRPr="00AF4CF8">
              <w:rPr>
                <w:rFonts w:ascii="Arial" w:hAnsi="Arial" w:cs="Arial"/>
                <w:b/>
                <w:sz w:val="22"/>
                <w:szCs w:val="22"/>
                <w:lang w:val="sl-SI"/>
              </w:rPr>
              <w:t>Prenesi podatke o uredbah</w:t>
            </w:r>
            <w:r w:rsidR="00E032ED"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« </w:t>
            </w: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>ta</w:t>
            </w:r>
            <w:r w:rsidR="00E032ED"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 list delno samodejno napolni. Ob pritisku na gumb se preračunajo in prenesejo </w:t>
            </w:r>
            <w:r w:rsidR="002D572A" w:rsidRPr="00AF4CF8">
              <w:rPr>
                <w:rFonts w:ascii="Arial" w:hAnsi="Arial" w:cs="Arial"/>
                <w:sz w:val="22"/>
                <w:szCs w:val="22"/>
                <w:lang w:val="sl-SI"/>
              </w:rPr>
              <w:t>predpisane pogostosti</w:t>
            </w:r>
            <w:r w:rsidR="00E032ED"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2D572A"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merjenja </w:t>
            </w:r>
            <w:r w:rsidR="00E032ED"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in časi vzorčenja. </w:t>
            </w: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>T</w:t>
            </w:r>
            <w:r w:rsidR="00E032ED" w:rsidRPr="00AF4CF8">
              <w:rPr>
                <w:rFonts w:ascii="Arial" w:hAnsi="Arial" w:cs="Arial"/>
                <w:sz w:val="22"/>
                <w:szCs w:val="22"/>
                <w:lang w:val="sl-SI"/>
              </w:rPr>
              <w:t>reba</w:t>
            </w: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 je</w:t>
            </w:r>
            <w:r w:rsidR="00E032ED"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 dopisati še morebitne </w:t>
            </w:r>
            <w:r w:rsidR="002D572A" w:rsidRPr="00AF4CF8">
              <w:rPr>
                <w:rFonts w:ascii="Arial" w:hAnsi="Arial" w:cs="Arial"/>
                <w:sz w:val="22"/>
                <w:szCs w:val="22"/>
                <w:lang w:val="sl-SI"/>
              </w:rPr>
              <w:t>razloge</w:t>
            </w:r>
            <w:r w:rsidR="00E032ED"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>o</w:t>
            </w:r>
            <w:r w:rsidR="00E032ED"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2D572A"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spremembah </w:t>
            </w:r>
            <w:r w:rsidR="00E032ED" w:rsidRPr="00AF4CF8">
              <w:rPr>
                <w:rFonts w:ascii="Arial" w:hAnsi="Arial" w:cs="Arial"/>
                <w:sz w:val="22"/>
                <w:szCs w:val="22"/>
                <w:lang w:val="sl-SI"/>
              </w:rPr>
              <w:t>pogostost</w:t>
            </w: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>i</w:t>
            </w:r>
            <w:r w:rsidR="00E032ED"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 meritev</w:t>
            </w: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>,</w:t>
            </w:r>
            <w:r w:rsidR="00E032ED"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 čas</w:t>
            </w:r>
            <w:r w:rsidR="002D572A" w:rsidRPr="00AF4CF8">
              <w:rPr>
                <w:rFonts w:ascii="Arial" w:hAnsi="Arial" w:cs="Arial"/>
                <w:sz w:val="22"/>
                <w:szCs w:val="22"/>
                <w:lang w:val="sl-SI"/>
              </w:rPr>
              <w:t>a</w:t>
            </w:r>
            <w:r w:rsidR="00E032ED"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 vzorčenja</w:t>
            </w:r>
            <w:r w:rsidR="006B6A10" w:rsidRPr="00AF4CF8">
              <w:rPr>
                <w:rFonts w:ascii="Arial" w:hAnsi="Arial" w:cs="Arial"/>
                <w:sz w:val="22"/>
                <w:szCs w:val="22"/>
                <w:lang w:val="sl-SI"/>
              </w:rPr>
              <w:t>,</w:t>
            </w:r>
            <w:r w:rsidR="00E032ED"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 nabor</w:t>
            </w:r>
            <w:r w:rsidR="002D572A" w:rsidRPr="00AF4CF8">
              <w:rPr>
                <w:rFonts w:ascii="Arial" w:hAnsi="Arial" w:cs="Arial"/>
                <w:sz w:val="22"/>
                <w:szCs w:val="22"/>
                <w:lang w:val="sl-SI"/>
              </w:rPr>
              <w:t>a</w:t>
            </w:r>
            <w:r w:rsidR="00E032ED"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 parametrov</w:t>
            </w:r>
            <w:r w:rsidR="008345ED"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, </w:t>
            </w:r>
            <w:r w:rsidR="00E032ED" w:rsidRPr="00AF4CF8">
              <w:rPr>
                <w:rFonts w:ascii="Arial" w:hAnsi="Arial" w:cs="Arial"/>
                <w:sz w:val="22"/>
                <w:szCs w:val="22"/>
                <w:lang w:val="sl-SI"/>
              </w:rPr>
              <w:t>(ne)izvedb</w:t>
            </w:r>
            <w:r w:rsidR="002D572A" w:rsidRPr="00AF4CF8">
              <w:rPr>
                <w:rFonts w:ascii="Arial" w:hAnsi="Arial" w:cs="Arial"/>
                <w:sz w:val="22"/>
                <w:szCs w:val="22"/>
                <w:lang w:val="sl-SI"/>
              </w:rPr>
              <w:t>e</w:t>
            </w:r>
            <w:r w:rsidR="00E032ED"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 trajnih meritev in (ne)izvedb</w:t>
            </w:r>
            <w:r w:rsidR="002D572A" w:rsidRPr="00AF4CF8">
              <w:rPr>
                <w:rFonts w:ascii="Arial" w:hAnsi="Arial" w:cs="Arial"/>
                <w:sz w:val="22"/>
                <w:szCs w:val="22"/>
                <w:lang w:val="sl-SI"/>
              </w:rPr>
              <w:t>e</w:t>
            </w:r>
            <w:r w:rsidR="00E032ED"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 meritev pretoka v času vzorčenja. </w:t>
            </w:r>
            <w:r w:rsidR="009B2919" w:rsidRPr="00AF4CF8">
              <w:rPr>
                <w:rFonts w:ascii="Arial" w:hAnsi="Arial" w:cs="Arial"/>
                <w:sz w:val="22"/>
                <w:szCs w:val="22"/>
                <w:lang w:val="sl-SI"/>
              </w:rPr>
              <w:t>Rdeče</w:t>
            </w:r>
            <w:r w:rsidR="006006A8"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9B2919" w:rsidRPr="00AF4CF8">
              <w:rPr>
                <w:rFonts w:ascii="Arial" w:hAnsi="Arial" w:cs="Arial"/>
                <w:sz w:val="22"/>
                <w:szCs w:val="22"/>
                <w:lang w:val="sl-SI"/>
              </w:rPr>
              <w:t>komentarje je treba izbrisati, če na teh mestih ni pripomb.</w:t>
            </w:r>
          </w:p>
          <w:p w:rsidR="00364E3B" w:rsidRPr="00AF4CF8" w:rsidRDefault="00364E3B" w:rsidP="00A83406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lastRenderedPageBreak/>
              <w:t>V primeru</w:t>
            </w:r>
            <w:r w:rsidR="008D3266"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, da po zgoraj navedenih dejanjih izvedete </w:t>
            </w: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>popravk</w:t>
            </w:r>
            <w:r w:rsidR="008D3266" w:rsidRPr="00AF4CF8">
              <w:rPr>
                <w:rFonts w:ascii="Arial" w:hAnsi="Arial" w:cs="Arial"/>
                <w:sz w:val="22"/>
                <w:szCs w:val="22"/>
                <w:lang w:val="sl-SI"/>
              </w:rPr>
              <w:t>e</w:t>
            </w: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 na listih o iztokih (1, 2, 3, …, 12)</w:t>
            </w:r>
            <w:r w:rsidR="008D3266" w:rsidRPr="00AF4CF8">
              <w:rPr>
                <w:rFonts w:ascii="Arial" w:hAnsi="Arial" w:cs="Arial"/>
                <w:sz w:val="22"/>
                <w:szCs w:val="22"/>
                <w:lang w:val="sl-SI"/>
              </w:rPr>
              <w:t>, se nove podatke</w:t>
            </w: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 na list »Poročilo_4« prenese s pritiskom na gumb »</w:t>
            </w:r>
            <w:r w:rsidRPr="00AF4CF8">
              <w:rPr>
                <w:rFonts w:ascii="Arial" w:hAnsi="Arial" w:cs="Arial"/>
                <w:b/>
                <w:sz w:val="22"/>
                <w:szCs w:val="22"/>
                <w:lang w:val="sl-SI"/>
              </w:rPr>
              <w:t>Naknadni popravki</w:t>
            </w: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>«</w:t>
            </w:r>
            <w:r w:rsidR="008D3266"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. Pri tem se vse opombe, ki ste jih že prej vnesli na list »Poročilo_4«, </w:t>
            </w: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>ohranijo.</w:t>
            </w:r>
          </w:p>
        </w:tc>
        <w:tc>
          <w:tcPr>
            <w:tcW w:w="5181" w:type="dxa"/>
            <w:shd w:val="clear" w:color="auto" w:fill="auto"/>
          </w:tcPr>
          <w:p w:rsidR="00FF09A7" w:rsidRPr="00AF4CF8" w:rsidRDefault="00BC4A9B" w:rsidP="008A0FA5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lastRenderedPageBreak/>
              <w:t>Gumba »</w:t>
            </w:r>
            <w:r w:rsidRPr="00AF4CF8">
              <w:rPr>
                <w:rFonts w:ascii="Arial" w:hAnsi="Arial" w:cs="Arial"/>
                <w:b/>
                <w:sz w:val="22"/>
                <w:szCs w:val="22"/>
                <w:lang w:val="sl-SI"/>
              </w:rPr>
              <w:t>Povišaj vrstico</w:t>
            </w: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>« in »</w:t>
            </w:r>
            <w:r w:rsidRPr="00AF4CF8">
              <w:rPr>
                <w:rFonts w:ascii="Arial" w:hAnsi="Arial" w:cs="Arial"/>
                <w:b/>
                <w:sz w:val="22"/>
                <w:szCs w:val="22"/>
                <w:lang w:val="sl-SI"/>
              </w:rPr>
              <w:t>Znižaj vrstico</w:t>
            </w: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>« omogočata zapis obsežnejšega teksta.</w:t>
            </w:r>
          </w:p>
          <w:p w:rsidR="007909ED" w:rsidRPr="00AF4CF8" w:rsidRDefault="007909ED" w:rsidP="008A0FA5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AF4CF8" w:rsidRPr="00AF4CF8" w:rsidTr="005227EC">
        <w:tc>
          <w:tcPr>
            <w:tcW w:w="1951" w:type="dxa"/>
            <w:shd w:val="clear" w:color="auto" w:fill="auto"/>
          </w:tcPr>
          <w:p w:rsidR="00FF09A7" w:rsidRPr="00AF4CF8" w:rsidRDefault="00142161" w:rsidP="008A0FA5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list </w:t>
            </w:r>
            <w:r w:rsidRPr="00AF4CF8">
              <w:rPr>
                <w:rFonts w:ascii="Arial" w:hAnsi="Arial" w:cs="Arial"/>
                <w:b/>
                <w:sz w:val="22"/>
                <w:szCs w:val="22"/>
                <w:lang w:val="sl-SI"/>
              </w:rPr>
              <w:t>Poročilo_6</w:t>
            </w:r>
          </w:p>
        </w:tc>
        <w:tc>
          <w:tcPr>
            <w:tcW w:w="7088" w:type="dxa"/>
            <w:shd w:val="clear" w:color="auto" w:fill="auto"/>
          </w:tcPr>
          <w:p w:rsidR="00672C51" w:rsidRPr="00AF4CF8" w:rsidRDefault="00DB203F" w:rsidP="008A0FA5">
            <w:pPr>
              <w:widowControl w:val="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Vnesite podatke o merilnih metodah (popišete vse uporabljene merilne metode). </w:t>
            </w:r>
            <w:r w:rsidR="00672C51"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Meja zaznavnosti (LOD) in meja določljivosti (LOQ), ki ju je treba vnesti v tabelo, se uporabljata pri izračunu povprečne vrednosti v primerih, ko so izmerjene </w:t>
            </w:r>
            <w:r w:rsidR="00E67A8D" w:rsidRPr="00AF4CF8">
              <w:rPr>
                <w:rFonts w:ascii="Arial" w:hAnsi="Arial" w:cs="Arial"/>
                <w:sz w:val="22"/>
                <w:szCs w:val="22"/>
                <w:lang w:val="sl-SI"/>
              </w:rPr>
              <w:t>vrednosti nižje od LOD ali LOQ.</w:t>
            </w:r>
            <w:r w:rsidR="00036651"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 Če vrednosti LOD in LOQ niso vpisane se povprečna vrednost ne preračuna!</w:t>
            </w:r>
            <w:r w:rsidR="00275998"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</w:p>
          <w:p w:rsidR="00275998" w:rsidRPr="00AF4CF8" w:rsidRDefault="00275998" w:rsidP="008A0FA5">
            <w:pPr>
              <w:widowControl w:val="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V primeru, da meritev izvaja podizvajalec se izpolni stolpec </w:t>
            </w:r>
            <w:r w:rsidR="008C60CC" w:rsidRPr="00AF4CF8">
              <w:rPr>
                <w:rFonts w:ascii="Arial" w:hAnsi="Arial" w:cs="Arial"/>
                <w:sz w:val="22"/>
                <w:szCs w:val="22"/>
                <w:lang w:val="sl-SI"/>
              </w:rPr>
              <w:t>»G«</w:t>
            </w:r>
            <w:r w:rsidR="009E464D" w:rsidRPr="00AF4CF8">
              <w:rPr>
                <w:rFonts w:ascii="Arial" w:hAnsi="Arial" w:cs="Arial"/>
                <w:sz w:val="22"/>
                <w:szCs w:val="22"/>
                <w:lang w:val="sl-SI"/>
              </w:rPr>
              <w:t>.</w:t>
            </w: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9E464D" w:rsidRPr="00AF4CF8">
              <w:rPr>
                <w:rFonts w:ascii="Arial" w:hAnsi="Arial" w:cs="Arial"/>
                <w:sz w:val="22"/>
                <w:szCs w:val="22"/>
                <w:lang w:val="sl-SI"/>
              </w:rPr>
              <w:t>V spustnem seznamu izberite ustreznega podizvajalca.</w:t>
            </w:r>
          </w:p>
          <w:p w:rsidR="00BC4A9B" w:rsidRPr="00AF4CF8" w:rsidRDefault="00BC4A9B" w:rsidP="008A0FA5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5181" w:type="dxa"/>
            <w:shd w:val="clear" w:color="auto" w:fill="auto"/>
          </w:tcPr>
          <w:p w:rsidR="00F06D18" w:rsidRPr="00AF4CF8" w:rsidRDefault="00F06D18" w:rsidP="008A0FA5">
            <w:pPr>
              <w:pStyle w:val="Telobesedila-zamik"/>
              <w:widowControl w:val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AF4CF8">
              <w:rPr>
                <w:rFonts w:ascii="Arial" w:hAnsi="Arial" w:cs="Arial"/>
                <w:b w:val="0"/>
                <w:sz w:val="22"/>
                <w:szCs w:val="22"/>
              </w:rPr>
              <w:t xml:space="preserve">Možen je </w:t>
            </w:r>
            <w:r w:rsidR="00E52A4A" w:rsidRPr="00AF4CF8">
              <w:rPr>
                <w:rFonts w:ascii="Arial" w:hAnsi="Arial" w:cs="Arial"/>
                <w:b w:val="0"/>
                <w:sz w:val="22"/>
                <w:szCs w:val="22"/>
              </w:rPr>
              <w:t>samodejni</w:t>
            </w:r>
            <w:r w:rsidRPr="00AF4CF8">
              <w:rPr>
                <w:rFonts w:ascii="Arial" w:hAnsi="Arial" w:cs="Arial"/>
                <w:b w:val="0"/>
                <w:sz w:val="22"/>
                <w:szCs w:val="22"/>
              </w:rPr>
              <w:t xml:space="preserve"> prepis podatkov iz lanskoletnega obrazca</w:t>
            </w:r>
            <w:r w:rsidR="00705CB0" w:rsidRPr="00AF4CF8">
              <w:rPr>
                <w:rFonts w:ascii="Arial" w:hAnsi="Arial" w:cs="Arial"/>
                <w:b w:val="0"/>
                <w:sz w:val="22"/>
                <w:szCs w:val="22"/>
              </w:rPr>
              <w:t>,</w:t>
            </w:r>
            <w:r w:rsidRPr="00AF4CF8">
              <w:rPr>
                <w:rFonts w:ascii="Arial" w:hAnsi="Arial" w:cs="Arial"/>
                <w:b w:val="0"/>
                <w:sz w:val="22"/>
                <w:szCs w:val="22"/>
              </w:rPr>
              <w:t xml:space="preserve"> opisan na listu Podatki.</w:t>
            </w:r>
          </w:p>
          <w:p w:rsidR="00E1297E" w:rsidRPr="00AF4CF8" w:rsidRDefault="00672C51" w:rsidP="00EF1E4A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>Hitrejši vnos parametrov omogočata gumba »</w:t>
            </w:r>
            <w:r w:rsidRPr="00AF4CF8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 uredbo za avtomatski </w:t>
            </w:r>
            <w:r w:rsidR="00EF1E4A" w:rsidRPr="00AF4CF8">
              <w:rPr>
                <w:rFonts w:ascii="Arial" w:hAnsi="Arial" w:cs="Arial"/>
                <w:b/>
                <w:sz w:val="22"/>
                <w:szCs w:val="22"/>
                <w:lang w:val="sl-SI"/>
              </w:rPr>
              <w:t>vnos vrednosti</w:t>
            </w: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>« in »</w:t>
            </w:r>
            <w:r w:rsidRPr="00AF4CF8">
              <w:rPr>
                <w:rFonts w:ascii="Arial" w:hAnsi="Arial" w:cs="Arial"/>
                <w:b/>
                <w:sz w:val="22"/>
                <w:szCs w:val="22"/>
                <w:lang w:val="sl-SI"/>
              </w:rPr>
              <w:t>Napolni</w:t>
            </w: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>«. Gumb »</w:t>
            </w:r>
            <w:r w:rsidRPr="00AF4CF8">
              <w:rPr>
                <w:rFonts w:ascii="Arial" w:hAnsi="Arial" w:cs="Arial"/>
                <w:b/>
                <w:sz w:val="22"/>
                <w:szCs w:val="22"/>
                <w:lang w:val="sl-SI"/>
              </w:rPr>
              <w:t>Dodaj parameter</w:t>
            </w: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>« omogoča dodajanje posameznega parametr</w:t>
            </w:r>
            <w:r w:rsidR="00F06D18" w:rsidRPr="00AF4CF8">
              <w:rPr>
                <w:rFonts w:ascii="Arial" w:hAnsi="Arial" w:cs="Arial"/>
                <w:sz w:val="22"/>
                <w:szCs w:val="22"/>
                <w:lang w:val="sl-SI"/>
              </w:rPr>
              <w:t>a iz spustnega seznama v celici.</w:t>
            </w: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F06D18" w:rsidRPr="00AF4CF8">
              <w:rPr>
                <w:rFonts w:ascii="Arial" w:hAnsi="Arial" w:cs="Arial"/>
                <w:sz w:val="22"/>
                <w:szCs w:val="22"/>
                <w:lang w:val="sl-SI"/>
              </w:rPr>
              <w:t>G</w:t>
            </w: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>umb »</w:t>
            </w:r>
            <w:r w:rsidRPr="00AF4CF8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Izbriši </w:t>
            </w:r>
            <w:r w:rsidR="001C647D" w:rsidRPr="00AF4CF8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zadnji </w:t>
            </w:r>
            <w:r w:rsidRPr="00AF4CF8">
              <w:rPr>
                <w:rFonts w:ascii="Arial" w:hAnsi="Arial" w:cs="Arial"/>
                <w:b/>
                <w:sz w:val="22"/>
                <w:szCs w:val="22"/>
                <w:lang w:val="sl-SI"/>
              </w:rPr>
              <w:t>parameter</w:t>
            </w:r>
            <w:r w:rsidR="001C647D" w:rsidRPr="00AF4CF8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v tabeli</w:t>
            </w: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>« izbriše zadnji dodani parameter. Osnovnih parametrov in parametrov, ki se taksirajo, ni mogoče izbrisati.</w:t>
            </w:r>
            <w:r w:rsidR="00946DA1"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</w:p>
        </w:tc>
      </w:tr>
      <w:tr w:rsidR="00AF4CF8" w:rsidRPr="00AF4CF8" w:rsidTr="005227EC">
        <w:tc>
          <w:tcPr>
            <w:tcW w:w="1951" w:type="dxa"/>
            <w:shd w:val="clear" w:color="auto" w:fill="auto"/>
          </w:tcPr>
          <w:p w:rsidR="00575DD6" w:rsidRPr="00AF4CF8" w:rsidRDefault="00575DD6" w:rsidP="008A0FA5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list </w:t>
            </w:r>
            <w:r w:rsidRPr="00AF4CF8">
              <w:rPr>
                <w:rFonts w:ascii="Arial" w:hAnsi="Arial" w:cs="Arial"/>
                <w:b/>
                <w:sz w:val="22"/>
                <w:szCs w:val="22"/>
                <w:lang w:val="sl-SI"/>
              </w:rPr>
              <w:t>Poročilo_</w:t>
            </w:r>
            <w:r w:rsidR="00705CB0" w:rsidRPr="00AF4CF8">
              <w:rPr>
                <w:rFonts w:ascii="Arial" w:hAnsi="Arial" w:cs="Arial"/>
                <w:b/>
                <w:sz w:val="22"/>
                <w:szCs w:val="22"/>
                <w:lang w:val="sl-SI"/>
              </w:rPr>
              <w:t>7</w:t>
            </w:r>
          </w:p>
        </w:tc>
        <w:tc>
          <w:tcPr>
            <w:tcW w:w="7088" w:type="dxa"/>
            <w:shd w:val="clear" w:color="auto" w:fill="auto"/>
          </w:tcPr>
          <w:p w:rsidR="00946DA1" w:rsidRPr="00AF4CF8" w:rsidRDefault="00170545" w:rsidP="00146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V primeru iztoka v vodotok vpišite </w:t>
            </w:r>
            <w:r w:rsidR="00946DA1" w:rsidRPr="00AF4CF8">
              <w:rPr>
                <w:rFonts w:ascii="Arial" w:hAnsi="Arial" w:cs="Arial"/>
                <w:sz w:val="22"/>
                <w:szCs w:val="22"/>
                <w:lang w:val="sl-SI"/>
              </w:rPr>
              <w:t>ugotavljanj</w:t>
            </w: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>e</w:t>
            </w:r>
            <w:r w:rsidR="00946DA1"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 čezmernega obremenjevanja celotne naprave po 1</w:t>
            </w:r>
            <w:r w:rsidR="00A165F4" w:rsidRPr="00AF4CF8">
              <w:rPr>
                <w:rFonts w:ascii="Arial" w:hAnsi="Arial" w:cs="Arial"/>
                <w:sz w:val="22"/>
                <w:szCs w:val="22"/>
                <w:lang w:val="sl-SI"/>
              </w:rPr>
              <w:t>1</w:t>
            </w:r>
            <w:r w:rsidR="00946DA1" w:rsidRPr="00AF4CF8">
              <w:rPr>
                <w:rFonts w:ascii="Arial" w:hAnsi="Arial" w:cs="Arial"/>
                <w:sz w:val="22"/>
                <w:szCs w:val="22"/>
                <w:lang w:val="sl-SI"/>
              </w:rPr>
              <w:t>. členu Uredbe o emisiji snovi in toplote pri odvajanju odpadnih vod</w:t>
            </w:r>
            <w:r w:rsidR="00A165F4" w:rsidRPr="00AF4CF8">
              <w:rPr>
                <w:rFonts w:ascii="Arial" w:hAnsi="Arial" w:cs="Arial"/>
                <w:sz w:val="22"/>
                <w:szCs w:val="22"/>
                <w:lang w:val="sl-SI"/>
              </w:rPr>
              <w:t>a</w:t>
            </w:r>
            <w:r w:rsidR="00946DA1"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 v vode in javno kanalizacij</w:t>
            </w: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o (Uradni list RS, št. </w:t>
            </w:r>
            <w:r w:rsidR="00A165F4" w:rsidRPr="00AF4CF8">
              <w:rPr>
                <w:rFonts w:ascii="Arial" w:hAnsi="Arial" w:cs="Arial"/>
                <w:sz w:val="22"/>
                <w:szCs w:val="22"/>
                <w:lang w:val="sl-SI"/>
              </w:rPr>
              <w:t>64/12</w:t>
            </w:r>
            <w:r w:rsidR="003D403C" w:rsidRPr="00AF4CF8">
              <w:rPr>
                <w:rFonts w:ascii="Arial" w:hAnsi="Arial" w:cs="Arial"/>
                <w:sz w:val="22"/>
                <w:szCs w:val="22"/>
                <w:lang w:val="sl-SI"/>
              </w:rPr>
              <w:t>,</w:t>
            </w:r>
            <w:r w:rsidR="00ED255D" w:rsidRPr="00AF4CF8">
              <w:rPr>
                <w:rFonts w:ascii="Arial" w:hAnsi="Arial" w:cs="Arial"/>
                <w:sz w:val="22"/>
                <w:szCs w:val="22"/>
                <w:lang w:val="sl-SI"/>
              </w:rPr>
              <w:t>64/14</w:t>
            </w:r>
            <w:r w:rsidR="003D403C"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 in 98/15</w:t>
            </w:r>
            <w:r w:rsidR="00946DA1"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; v nadaljevanju: </w:t>
            </w:r>
            <w:r w:rsidR="00946DA1" w:rsidRPr="00AF4CF8">
              <w:rPr>
                <w:rFonts w:ascii="Arial" w:hAnsi="Arial" w:cs="Arial"/>
                <w:i/>
                <w:sz w:val="22"/>
                <w:szCs w:val="22"/>
                <w:lang w:val="sl-SI"/>
              </w:rPr>
              <w:t>Uredba</w:t>
            </w:r>
            <w:r w:rsidR="00946DA1"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) glede letnih količin </w:t>
            </w:r>
            <w:r w:rsidR="00A165F4" w:rsidRPr="00AF4CF8">
              <w:rPr>
                <w:rFonts w:ascii="Arial" w:hAnsi="Arial" w:cs="Arial"/>
                <w:sz w:val="22"/>
                <w:szCs w:val="22"/>
                <w:lang w:val="sl-SI"/>
              </w:rPr>
              <w:t>onesnaževal</w:t>
            </w:r>
            <w:r w:rsidR="00946DA1"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 in emisijskega deleža oddane toplote</w:t>
            </w: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>.</w:t>
            </w:r>
          </w:p>
          <w:p w:rsidR="00946DA1" w:rsidRPr="00AF4CF8" w:rsidRDefault="00170545" w:rsidP="00146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Vedno vpišite </w:t>
            </w:r>
            <w:r w:rsidR="00946DA1" w:rsidRPr="00AF4CF8">
              <w:rPr>
                <w:rFonts w:ascii="Arial" w:hAnsi="Arial" w:cs="Arial"/>
                <w:sz w:val="22"/>
                <w:szCs w:val="22"/>
                <w:lang w:val="sl-SI"/>
              </w:rPr>
              <w:t>vrednotenj</w:t>
            </w: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>e</w:t>
            </w:r>
            <w:r w:rsidR="00946DA1"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 po 1</w:t>
            </w:r>
            <w:r w:rsidR="00A165F4" w:rsidRPr="00AF4CF8">
              <w:rPr>
                <w:rFonts w:ascii="Arial" w:hAnsi="Arial" w:cs="Arial"/>
                <w:sz w:val="22"/>
                <w:szCs w:val="22"/>
                <w:lang w:val="sl-SI"/>
              </w:rPr>
              <w:t>0</w:t>
            </w:r>
            <w:r w:rsidR="00946DA1"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. členu </w:t>
            </w:r>
            <w:r w:rsidR="00946DA1" w:rsidRPr="00AF4CF8">
              <w:rPr>
                <w:rFonts w:ascii="Arial" w:hAnsi="Arial" w:cs="Arial"/>
                <w:i/>
                <w:sz w:val="22"/>
                <w:szCs w:val="22"/>
                <w:lang w:val="sl-SI"/>
              </w:rPr>
              <w:t>Uredbe</w:t>
            </w:r>
            <w:r w:rsidR="00946DA1"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2D572A"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o preseganju mejnih vrednosti </w:t>
            </w:r>
            <w:r w:rsidR="00946DA1" w:rsidRPr="00AF4CF8">
              <w:rPr>
                <w:rFonts w:ascii="Arial" w:hAnsi="Arial" w:cs="Arial"/>
                <w:sz w:val="22"/>
                <w:szCs w:val="22"/>
                <w:lang w:val="sl-SI"/>
              </w:rPr>
              <w:t>na posameznem iztoku</w:t>
            </w: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>.</w:t>
            </w:r>
            <w:r w:rsidR="00946DA1"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>N</w:t>
            </w:r>
            <w:r w:rsidR="00946DA1"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azivi iztokov </w:t>
            </w:r>
            <w:r w:rsidR="00DB203F"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in odtokov </w:t>
            </w: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se </w:t>
            </w:r>
            <w:r w:rsidR="00946DA1" w:rsidRPr="00AF4CF8">
              <w:rPr>
                <w:rFonts w:ascii="Arial" w:hAnsi="Arial" w:cs="Arial"/>
                <w:sz w:val="22"/>
                <w:szCs w:val="22"/>
                <w:lang w:val="sl-SI"/>
              </w:rPr>
              <w:t>prepišejo samodejno</w:t>
            </w: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>.</w:t>
            </w:r>
          </w:p>
          <w:p w:rsidR="006D348A" w:rsidRPr="00AF4CF8" w:rsidRDefault="00F05573" w:rsidP="00146405">
            <w:pPr>
              <w:widowControl w:val="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Vedno vpišite </w:t>
            </w:r>
            <w:r w:rsidR="00946DA1" w:rsidRPr="00AF4CF8">
              <w:rPr>
                <w:rFonts w:ascii="Arial" w:hAnsi="Arial" w:cs="Arial"/>
                <w:sz w:val="22"/>
                <w:szCs w:val="22"/>
                <w:lang w:val="sl-SI"/>
              </w:rPr>
              <w:t>vrednotenj</w:t>
            </w: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>e</w:t>
            </w:r>
            <w:r w:rsidR="00946DA1"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 po 1</w:t>
            </w:r>
            <w:r w:rsidR="00A165F4" w:rsidRPr="00AF4CF8">
              <w:rPr>
                <w:rFonts w:ascii="Arial" w:hAnsi="Arial" w:cs="Arial"/>
                <w:sz w:val="22"/>
                <w:szCs w:val="22"/>
                <w:lang w:val="sl-SI"/>
              </w:rPr>
              <w:t>1</w:t>
            </w:r>
            <w:r w:rsidR="00946DA1"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. členu </w:t>
            </w:r>
            <w:r w:rsidR="00946DA1" w:rsidRPr="00AF4CF8">
              <w:rPr>
                <w:rFonts w:ascii="Arial" w:hAnsi="Arial" w:cs="Arial"/>
                <w:i/>
                <w:sz w:val="22"/>
                <w:szCs w:val="22"/>
                <w:lang w:val="sl-SI"/>
              </w:rPr>
              <w:t>Uredbe</w:t>
            </w:r>
            <w:r w:rsidR="00946DA1"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2D572A" w:rsidRPr="00AF4CF8">
              <w:rPr>
                <w:rFonts w:ascii="Arial" w:hAnsi="Arial" w:cs="Arial"/>
                <w:sz w:val="22"/>
                <w:szCs w:val="22"/>
                <w:lang w:val="sl-SI"/>
              </w:rPr>
              <w:t>o čezmernem obremenjevan</w:t>
            </w:r>
            <w:r w:rsidR="00E17EDE" w:rsidRPr="00AF4CF8">
              <w:rPr>
                <w:rFonts w:ascii="Arial" w:hAnsi="Arial" w:cs="Arial"/>
                <w:sz w:val="22"/>
                <w:szCs w:val="22"/>
                <w:lang w:val="sl-SI"/>
              </w:rPr>
              <w:t>j</w:t>
            </w:r>
            <w:r w:rsidR="002D572A"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u okolja </w:t>
            </w:r>
            <w:r w:rsidR="00946DA1" w:rsidRPr="00AF4CF8">
              <w:rPr>
                <w:rFonts w:ascii="Arial" w:hAnsi="Arial" w:cs="Arial"/>
                <w:sz w:val="22"/>
                <w:szCs w:val="22"/>
                <w:lang w:val="sl-SI"/>
              </w:rPr>
              <w:t>na posameznem iztoku</w:t>
            </w: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>.</w:t>
            </w:r>
            <w:r w:rsidR="00946DA1"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>N</w:t>
            </w:r>
            <w:r w:rsidR="00946DA1"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azivi iztokov </w:t>
            </w: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se </w:t>
            </w:r>
            <w:r w:rsidR="00946DA1" w:rsidRPr="00AF4CF8">
              <w:rPr>
                <w:rFonts w:ascii="Arial" w:hAnsi="Arial" w:cs="Arial"/>
                <w:sz w:val="22"/>
                <w:szCs w:val="22"/>
                <w:lang w:val="sl-SI"/>
              </w:rPr>
              <w:t>prepišejo samodejno.</w:t>
            </w:r>
          </w:p>
          <w:p w:rsidR="006D348A" w:rsidRPr="00AF4CF8" w:rsidRDefault="002C05CC" w:rsidP="002C05CC">
            <w:pPr>
              <w:widowControl w:val="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>V</w:t>
            </w:r>
            <w:r w:rsidR="006D348A" w:rsidRPr="00AF4CF8">
              <w:rPr>
                <w:rFonts w:ascii="Arial" w:hAnsi="Arial" w:cs="Arial"/>
                <w:sz w:val="22"/>
                <w:szCs w:val="22"/>
                <w:lang w:val="sl-SI"/>
              </w:rPr>
              <w:t>pišite vrednotenje po zaključku o BAT (best avaible techniques). Nazivi iztokov se prepišejo samodejno.</w:t>
            </w:r>
          </w:p>
        </w:tc>
        <w:tc>
          <w:tcPr>
            <w:tcW w:w="5181" w:type="dxa"/>
            <w:shd w:val="clear" w:color="auto" w:fill="auto"/>
          </w:tcPr>
          <w:p w:rsidR="00575DD6" w:rsidRPr="00AF4CF8" w:rsidRDefault="00F05573" w:rsidP="008A0FA5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>Gumba »</w:t>
            </w:r>
            <w:r w:rsidRPr="00AF4CF8">
              <w:rPr>
                <w:rFonts w:ascii="Arial" w:hAnsi="Arial" w:cs="Arial"/>
                <w:b/>
                <w:sz w:val="22"/>
                <w:szCs w:val="22"/>
                <w:lang w:val="sl-SI"/>
              </w:rPr>
              <w:t>Povišaj vrstico</w:t>
            </w: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>« in »</w:t>
            </w:r>
            <w:r w:rsidRPr="00AF4CF8">
              <w:rPr>
                <w:rFonts w:ascii="Arial" w:hAnsi="Arial" w:cs="Arial"/>
                <w:b/>
                <w:sz w:val="22"/>
                <w:szCs w:val="22"/>
                <w:lang w:val="sl-SI"/>
              </w:rPr>
              <w:t>Znižaj vrstico</w:t>
            </w: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>« omogočata zapis obsežnejšega teksta.</w:t>
            </w:r>
          </w:p>
          <w:p w:rsidR="009801A4" w:rsidRPr="00AF4CF8" w:rsidRDefault="009801A4" w:rsidP="008A0FA5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9801A4" w:rsidRPr="00AF4CF8" w:rsidRDefault="009801A4" w:rsidP="008A0FA5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9801A4" w:rsidRPr="00AF4CF8" w:rsidRDefault="009801A4" w:rsidP="008A0FA5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9801A4" w:rsidRPr="00AF4CF8" w:rsidRDefault="009801A4" w:rsidP="008A0FA5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9801A4" w:rsidRPr="00AF4CF8" w:rsidRDefault="009801A4" w:rsidP="008A0FA5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9801A4" w:rsidRPr="00AF4CF8" w:rsidRDefault="009801A4" w:rsidP="008A0FA5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9801A4" w:rsidRPr="00AF4CF8" w:rsidRDefault="009801A4" w:rsidP="008A0FA5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9801A4" w:rsidRPr="00AF4CF8" w:rsidRDefault="009801A4" w:rsidP="008A0FA5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9801A4" w:rsidRPr="00AF4CF8" w:rsidRDefault="009801A4" w:rsidP="008A0FA5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POZOR: besedilo glede vrednotenja po 10. in 11. členu, ki se samodejno izpiše, nadaljujte tako, da tekst vpišete v vrstico nižje.  </w:t>
            </w:r>
          </w:p>
        </w:tc>
      </w:tr>
      <w:tr w:rsidR="00AF4CF8" w:rsidRPr="00AF4CF8" w:rsidTr="005227EC">
        <w:tc>
          <w:tcPr>
            <w:tcW w:w="1951" w:type="dxa"/>
            <w:shd w:val="clear" w:color="auto" w:fill="auto"/>
          </w:tcPr>
          <w:p w:rsidR="00F05573" w:rsidRPr="00AF4CF8" w:rsidRDefault="00F05573" w:rsidP="008A0FA5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list </w:t>
            </w:r>
            <w:r w:rsidRPr="00AF4CF8">
              <w:rPr>
                <w:rFonts w:ascii="Arial" w:hAnsi="Arial" w:cs="Arial"/>
                <w:b/>
                <w:sz w:val="22"/>
                <w:szCs w:val="22"/>
                <w:lang w:val="sl-SI"/>
              </w:rPr>
              <w:t>Poročilo_</w:t>
            </w:r>
            <w:r w:rsidR="00067B4A" w:rsidRPr="00AF4CF8">
              <w:rPr>
                <w:rFonts w:ascii="Arial" w:hAnsi="Arial" w:cs="Arial"/>
                <w:b/>
                <w:sz w:val="22"/>
                <w:szCs w:val="22"/>
                <w:lang w:val="sl-SI"/>
              </w:rPr>
              <w:t>8</w:t>
            </w:r>
          </w:p>
        </w:tc>
        <w:tc>
          <w:tcPr>
            <w:tcW w:w="7088" w:type="dxa"/>
            <w:shd w:val="clear" w:color="auto" w:fill="auto"/>
          </w:tcPr>
          <w:p w:rsidR="00F05573" w:rsidRPr="00AF4CF8" w:rsidRDefault="00F05573" w:rsidP="008A0FA5">
            <w:pPr>
              <w:spacing w:after="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>List se samodejno napolni s potrebnimi podatki.</w:t>
            </w:r>
          </w:p>
        </w:tc>
        <w:tc>
          <w:tcPr>
            <w:tcW w:w="5181" w:type="dxa"/>
            <w:shd w:val="clear" w:color="auto" w:fill="auto"/>
          </w:tcPr>
          <w:p w:rsidR="00F05573" w:rsidRPr="00AF4CF8" w:rsidRDefault="002C05CC" w:rsidP="008A0FA5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>Seštevka v celicah E33 in E36 morata biti enaka 0.</w:t>
            </w:r>
          </w:p>
        </w:tc>
      </w:tr>
      <w:tr w:rsidR="00AF4CF8" w:rsidRPr="00AF4CF8" w:rsidTr="005227EC">
        <w:tc>
          <w:tcPr>
            <w:tcW w:w="1951" w:type="dxa"/>
            <w:shd w:val="clear" w:color="auto" w:fill="auto"/>
          </w:tcPr>
          <w:p w:rsidR="00F05573" w:rsidRPr="00AF4CF8" w:rsidRDefault="00F05573" w:rsidP="008A0FA5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list </w:t>
            </w:r>
            <w:r w:rsidRPr="00AF4CF8">
              <w:rPr>
                <w:rFonts w:ascii="Arial" w:hAnsi="Arial" w:cs="Arial"/>
                <w:b/>
                <w:sz w:val="22"/>
                <w:szCs w:val="22"/>
                <w:lang w:val="sl-SI"/>
              </w:rPr>
              <w:t>Priloge</w:t>
            </w:r>
          </w:p>
        </w:tc>
        <w:tc>
          <w:tcPr>
            <w:tcW w:w="7088" w:type="dxa"/>
            <w:shd w:val="clear" w:color="auto" w:fill="auto"/>
          </w:tcPr>
          <w:p w:rsidR="00F05573" w:rsidRPr="00AF4CF8" w:rsidRDefault="00A51BA0" w:rsidP="00A51BA0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Na list dodajte shemo tehnološkega procesa in pregledno shemo iztokov odpadne vode ter merilnih mest, ali pa jih priložite kot prilogo. </w:t>
            </w:r>
            <w:r w:rsidR="008950AB"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Na list </w:t>
            </w: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>morajo biti vpisane vse</w:t>
            </w:r>
            <w:r w:rsidR="008950AB"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 priloge, ki so priložene Poročilu (s</w:t>
            </w:r>
            <w:r w:rsidR="005D7DE2" w:rsidRPr="00AF4CF8">
              <w:rPr>
                <w:rFonts w:ascii="Arial" w:hAnsi="Arial" w:cs="Arial"/>
                <w:sz w:val="22"/>
                <w:szCs w:val="22"/>
                <w:lang w:val="sl-SI"/>
              </w:rPr>
              <w:t>hem</w:t>
            </w:r>
            <w:r w:rsidR="008950AB"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a tehnološkega postopka, </w:t>
            </w:r>
            <w:r w:rsidR="005D7DE2" w:rsidRPr="00AF4CF8">
              <w:rPr>
                <w:rFonts w:ascii="Arial" w:hAnsi="Arial" w:cs="Arial"/>
                <w:sz w:val="22"/>
                <w:szCs w:val="22"/>
                <w:lang w:val="sl-SI"/>
              </w:rPr>
              <w:t>pregledn</w:t>
            </w:r>
            <w:r w:rsidR="008950AB" w:rsidRPr="00AF4CF8">
              <w:rPr>
                <w:rFonts w:ascii="Arial" w:hAnsi="Arial" w:cs="Arial"/>
                <w:sz w:val="22"/>
                <w:szCs w:val="22"/>
                <w:lang w:val="sl-SI"/>
              </w:rPr>
              <w:t>a</w:t>
            </w:r>
            <w:r w:rsidR="005D7DE2"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 shem</w:t>
            </w:r>
            <w:r w:rsidR="008950AB" w:rsidRPr="00AF4CF8">
              <w:rPr>
                <w:rFonts w:ascii="Arial" w:hAnsi="Arial" w:cs="Arial"/>
                <w:sz w:val="22"/>
                <w:szCs w:val="22"/>
                <w:lang w:val="sl-SI"/>
              </w:rPr>
              <w:t>a</w:t>
            </w:r>
            <w:r w:rsidR="005D7DE2"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 iztokov</w:t>
            </w:r>
            <w:r w:rsidR="008950AB"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 odpadne vode in merilnih mest, </w:t>
            </w:r>
            <w:r w:rsidR="00F05573" w:rsidRPr="00AF4CF8">
              <w:rPr>
                <w:rFonts w:ascii="Arial" w:hAnsi="Arial" w:cs="Arial"/>
                <w:sz w:val="22"/>
                <w:szCs w:val="22"/>
                <w:lang w:val="sl-SI"/>
              </w:rPr>
              <w:t>podatki o trajnih meritvah,</w:t>
            </w:r>
            <w:r w:rsidR="00F05573" w:rsidRPr="00AF4CF8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="00F05573"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obrazložitev izgub vode zaradi okvare sistema, izračun dejanskih emitiranih letnih količin </w:t>
            </w:r>
            <w:r w:rsidR="00B52A48" w:rsidRPr="00AF4CF8">
              <w:rPr>
                <w:rFonts w:ascii="Arial" w:hAnsi="Arial" w:cs="Arial"/>
                <w:sz w:val="22"/>
                <w:szCs w:val="22"/>
                <w:lang w:val="sl-SI"/>
              </w:rPr>
              <w:lastRenderedPageBreak/>
              <w:t>on</w:t>
            </w:r>
            <w:r w:rsidR="004F1155" w:rsidRPr="00AF4CF8">
              <w:rPr>
                <w:rFonts w:ascii="Arial" w:hAnsi="Arial" w:cs="Arial"/>
                <w:sz w:val="22"/>
                <w:szCs w:val="22"/>
                <w:lang w:val="sl-SI"/>
              </w:rPr>
              <w:t>es</w:t>
            </w:r>
            <w:r w:rsidR="00B52A48" w:rsidRPr="00AF4CF8">
              <w:rPr>
                <w:rFonts w:ascii="Arial" w:hAnsi="Arial" w:cs="Arial"/>
                <w:sz w:val="22"/>
                <w:szCs w:val="22"/>
                <w:lang w:val="sl-SI"/>
              </w:rPr>
              <w:t>naževal</w:t>
            </w:r>
            <w:r w:rsidR="00F05573"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 in primerjava z dovoljenimi količinami teh snovi</w:t>
            </w:r>
            <w:r w:rsidR="005D7DE2" w:rsidRPr="00AF4CF8">
              <w:rPr>
                <w:rFonts w:ascii="Arial" w:hAnsi="Arial" w:cs="Arial"/>
                <w:sz w:val="22"/>
                <w:szCs w:val="22"/>
                <w:lang w:val="sl-SI"/>
              </w:rPr>
              <w:t>,</w:t>
            </w:r>
            <w:r w:rsidR="00F05573"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 izračun emis</w:t>
            </w: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>ijskega deleža oddane toplote</w:t>
            </w:r>
            <w:r w:rsidR="000E3FD4" w:rsidRPr="00AF4CF8">
              <w:rPr>
                <w:rFonts w:ascii="Arial" w:hAnsi="Arial" w:cs="Arial"/>
                <w:sz w:val="22"/>
                <w:szCs w:val="22"/>
                <w:lang w:val="sl-SI"/>
              </w:rPr>
              <w:t>, izračuni in rezultati izračunov emisijskih faktorjev</w:t>
            </w:r>
            <w:r w:rsidR="008950AB" w:rsidRPr="00AF4CF8">
              <w:rPr>
                <w:rFonts w:ascii="Arial" w:hAnsi="Arial" w:cs="Arial"/>
                <w:sz w:val="22"/>
                <w:szCs w:val="22"/>
                <w:lang w:val="sl-SI"/>
              </w:rPr>
              <w:t>)</w:t>
            </w: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>.</w:t>
            </w:r>
          </w:p>
          <w:p w:rsidR="005B3EE8" w:rsidRPr="00AF4CF8" w:rsidRDefault="005B3EE8" w:rsidP="00A51BA0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693589" w:rsidRPr="00AF4CF8" w:rsidRDefault="00E844D5" w:rsidP="005B3EE8">
            <w:pPr>
              <w:widowControl w:val="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Na list vpišite tudi podatke o </w:t>
            </w:r>
            <w:r w:rsidR="0098697C"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poročilu </w:t>
            </w:r>
            <w:r w:rsidR="0018067D" w:rsidRPr="00AF4CF8">
              <w:rPr>
                <w:rFonts w:ascii="Arial" w:hAnsi="Arial" w:cs="Arial"/>
                <w:sz w:val="22"/>
                <w:szCs w:val="22"/>
                <w:lang w:val="sl-SI"/>
              </w:rPr>
              <w:t>o prvih meritvah</w:t>
            </w:r>
            <w:r w:rsidR="00F224EF" w:rsidRPr="00AF4CF8">
              <w:rPr>
                <w:rFonts w:ascii="Arial" w:hAnsi="Arial" w:cs="Arial"/>
                <w:sz w:val="22"/>
                <w:szCs w:val="22"/>
                <w:lang w:val="sl-SI"/>
              </w:rPr>
              <w:t>/</w:t>
            </w: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oceni obratovanja za malo komunalno čistilno napravo (z zmogljivostjo pod 50 PE), in sicer v primeru, če se komunalna odpadna voda iz vaše naprave odvaja v malo komunalno čistilno napravo z zmogljivostjo pod 50 PE (MKČN). Navedite naslednje podatke iz </w:t>
            </w:r>
            <w:r w:rsidR="0018067D" w:rsidRPr="00AF4CF8">
              <w:rPr>
                <w:rFonts w:ascii="Arial" w:hAnsi="Arial" w:cs="Arial"/>
                <w:sz w:val="22"/>
                <w:szCs w:val="22"/>
                <w:lang w:val="sl-SI"/>
              </w:rPr>
              <w:t>poročila</w:t>
            </w:r>
            <w:r w:rsidR="00F224EF" w:rsidRPr="00AF4CF8">
              <w:rPr>
                <w:rFonts w:ascii="Arial" w:hAnsi="Arial" w:cs="Arial"/>
                <w:sz w:val="22"/>
                <w:szCs w:val="22"/>
                <w:lang w:val="sl-SI"/>
              </w:rPr>
              <w:t>/</w:t>
            </w: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>ocene</w:t>
            </w:r>
            <w:r w:rsidR="0098697C" w:rsidRPr="00AF4CF8">
              <w:rPr>
                <w:rFonts w:ascii="Arial" w:hAnsi="Arial" w:cs="Arial"/>
                <w:sz w:val="22"/>
                <w:szCs w:val="22"/>
                <w:lang w:val="sl-SI"/>
              </w:rPr>
              <w:t>:</w:t>
            </w: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 evidenčna številka</w:t>
            </w:r>
            <w:r w:rsidR="0098697C"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, </w:t>
            </w: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datum izdaje, ocena (pozitivna / negativna), naziv izvajalca javne službe odvajanja in čiščenja komunalne odpadne in padavinske vode, ki je izdelal </w:t>
            </w:r>
            <w:r w:rsidR="0018067D" w:rsidRPr="00AF4CF8">
              <w:rPr>
                <w:rFonts w:ascii="Arial" w:hAnsi="Arial" w:cs="Arial"/>
                <w:sz w:val="22"/>
                <w:szCs w:val="22"/>
                <w:lang w:val="sl-SI"/>
              </w:rPr>
              <w:t>poročilo</w:t>
            </w:r>
            <w:r w:rsidR="00F224EF" w:rsidRPr="00AF4CF8">
              <w:rPr>
                <w:rFonts w:ascii="Arial" w:hAnsi="Arial" w:cs="Arial"/>
                <w:sz w:val="22"/>
                <w:szCs w:val="22"/>
                <w:lang w:val="sl-SI"/>
              </w:rPr>
              <w:t>/</w:t>
            </w: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>oceno.</w:t>
            </w:r>
            <w:r w:rsidR="00693589"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</w:p>
          <w:p w:rsidR="0023327D" w:rsidRPr="00AF4CF8" w:rsidRDefault="00693589" w:rsidP="00693589">
            <w:pPr>
              <w:pStyle w:val="Telobesedila-zamik"/>
              <w:widowControl w:val="0"/>
              <w:spacing w:after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AF4CF8">
              <w:rPr>
                <w:rFonts w:ascii="Arial" w:hAnsi="Arial" w:cs="Arial"/>
                <w:b w:val="0"/>
                <w:sz w:val="22"/>
                <w:szCs w:val="22"/>
              </w:rPr>
              <w:t xml:space="preserve">V primeru, da </w:t>
            </w:r>
            <w:r w:rsidR="00EF6930" w:rsidRPr="00AF4CF8">
              <w:rPr>
                <w:rFonts w:ascii="Arial" w:hAnsi="Arial" w:cs="Arial"/>
                <w:b w:val="0"/>
                <w:sz w:val="22"/>
                <w:szCs w:val="22"/>
              </w:rPr>
              <w:t>poročilo o prvih meritvah/</w:t>
            </w:r>
            <w:r w:rsidRPr="00AF4CF8">
              <w:rPr>
                <w:rFonts w:ascii="Arial" w:hAnsi="Arial" w:cs="Arial"/>
                <w:b w:val="0"/>
                <w:sz w:val="22"/>
                <w:szCs w:val="22"/>
              </w:rPr>
              <w:t>ocena obratovanja za malo komunalno čistilno napravo ni pozitivn</w:t>
            </w:r>
            <w:r w:rsidR="0055425E" w:rsidRPr="00AF4CF8">
              <w:rPr>
                <w:rFonts w:ascii="Arial" w:hAnsi="Arial" w:cs="Arial"/>
                <w:b w:val="0"/>
                <w:sz w:val="22"/>
                <w:szCs w:val="22"/>
              </w:rPr>
              <w:t>o</w:t>
            </w:r>
            <w:r w:rsidRPr="00AF4CF8">
              <w:rPr>
                <w:rFonts w:ascii="Arial" w:hAnsi="Arial" w:cs="Arial"/>
                <w:b w:val="0"/>
                <w:sz w:val="22"/>
                <w:szCs w:val="22"/>
              </w:rPr>
              <w:t xml:space="preserve"> ali če </w:t>
            </w:r>
            <w:r w:rsidR="00EF6930" w:rsidRPr="00AF4CF8">
              <w:rPr>
                <w:rFonts w:ascii="Arial" w:hAnsi="Arial" w:cs="Arial"/>
                <w:b w:val="0"/>
                <w:sz w:val="22"/>
                <w:szCs w:val="22"/>
              </w:rPr>
              <w:t>poročila o prvih meritvah/</w:t>
            </w:r>
            <w:r w:rsidRPr="00AF4CF8">
              <w:rPr>
                <w:rFonts w:ascii="Arial" w:hAnsi="Arial" w:cs="Arial"/>
                <w:b w:val="0"/>
                <w:sz w:val="22"/>
                <w:szCs w:val="22"/>
              </w:rPr>
              <w:t xml:space="preserve">ocene obratovanja ni, to pojasnite. </w:t>
            </w:r>
          </w:p>
          <w:p w:rsidR="00C443A9" w:rsidRPr="00AF4CF8" w:rsidRDefault="00C443A9" w:rsidP="00693589">
            <w:pPr>
              <w:pStyle w:val="Telobesedila-zamik"/>
              <w:widowControl w:val="0"/>
              <w:spacing w:after="0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D83113" w:rsidRPr="00AF4CF8" w:rsidRDefault="00C443A9" w:rsidP="00D83113">
            <w:pPr>
              <w:pStyle w:val="Telobesedila-zamik"/>
              <w:widowControl w:val="0"/>
              <w:spacing w:after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AF4CF8">
              <w:rPr>
                <w:rFonts w:ascii="Arial" w:hAnsi="Arial" w:cs="Arial"/>
                <w:b w:val="0"/>
                <w:sz w:val="22"/>
                <w:szCs w:val="22"/>
              </w:rPr>
              <w:t>V primeru odvoza komunalne odpadne vode iz nepretočne greznice na komunalno čistilno napravo na list</w:t>
            </w:r>
            <w:r w:rsidR="00D83113" w:rsidRPr="00AF4CF8">
              <w:rPr>
                <w:rFonts w:ascii="Arial" w:hAnsi="Arial" w:cs="Arial"/>
                <w:b w:val="0"/>
                <w:sz w:val="22"/>
                <w:szCs w:val="22"/>
              </w:rPr>
              <w:t xml:space="preserve"> vstavite skenirano »Potrdilo o odvozu.doc«. Datoteka mora biti podpisana in opremljena s štampiljko upravljavca/zavezanca in upravljalca čistilne naprave.</w:t>
            </w:r>
          </w:p>
          <w:p w:rsidR="00AA2ACF" w:rsidRPr="00AF4CF8" w:rsidRDefault="00AA2ACF" w:rsidP="00693589">
            <w:pPr>
              <w:pStyle w:val="Telobesedila-zamik"/>
              <w:widowControl w:val="0"/>
              <w:spacing w:after="0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C310A7" w:rsidRPr="00AF4CF8" w:rsidRDefault="00C310A7" w:rsidP="00C310A7">
            <w:pPr>
              <w:pStyle w:val="Telobesedila-zamik"/>
              <w:widowControl w:val="0"/>
              <w:spacing w:after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AF4CF8">
              <w:rPr>
                <w:rFonts w:ascii="Arial" w:hAnsi="Arial" w:cs="Arial"/>
                <w:b w:val="0"/>
                <w:sz w:val="22"/>
                <w:szCs w:val="22"/>
              </w:rPr>
              <w:t>V primeru odvoza industrijske odpadne vode iz nepretočne greznice na komunalno čistilno napravo na list vstavite skenirano »Potrdilo o odvozu.doc«. Datoteka mora biti podpisana in opremljena s štampiljko upravljavca/zavezanca in upravljalca čistilne naprave.</w:t>
            </w:r>
          </w:p>
          <w:p w:rsidR="00B85D2D" w:rsidRPr="00AF4CF8" w:rsidRDefault="00B85D2D" w:rsidP="00693589">
            <w:pPr>
              <w:pStyle w:val="Telobesedila-zamik"/>
              <w:widowControl w:val="0"/>
              <w:spacing w:after="0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4F1155" w:rsidRPr="00AF4CF8" w:rsidRDefault="004F1155" w:rsidP="00693589">
            <w:pPr>
              <w:pStyle w:val="Telobesedila-zamik"/>
              <w:widowControl w:val="0"/>
              <w:spacing w:after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AF4CF8">
              <w:rPr>
                <w:rFonts w:ascii="Arial" w:hAnsi="Arial" w:cs="Arial"/>
                <w:b w:val="0"/>
                <w:sz w:val="22"/>
                <w:szCs w:val="22"/>
              </w:rPr>
              <w:t>V primeru, če okoljevarstveno dovoljenje ni izdano, stranka pa želi uveljavljati povišanje mejne vrednosti za določene parametre, na list dodajte mnenje upravljavca javne kanalizacije in komunalne čistilne naprave.</w:t>
            </w:r>
          </w:p>
          <w:p w:rsidR="00D35585" w:rsidRPr="00AF4CF8" w:rsidRDefault="00D35585" w:rsidP="00693589">
            <w:pPr>
              <w:pStyle w:val="Telobesedila-zamik"/>
              <w:widowControl w:val="0"/>
              <w:spacing w:after="0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D35585" w:rsidRPr="00AF4CF8" w:rsidRDefault="00D35585" w:rsidP="00D35585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Če merilno mesto ni urejeno v skladu z zahtevami iz prvega in drugega odstavka 14. člena </w:t>
            </w:r>
            <w:r w:rsidRPr="00AF4CF8">
              <w:rPr>
                <w:rFonts w:ascii="Arial" w:hAnsi="Arial" w:cs="Arial"/>
                <w:i/>
                <w:sz w:val="22"/>
                <w:szCs w:val="22"/>
                <w:lang w:val="sl-SI"/>
              </w:rPr>
              <w:t>Pravilnika</w:t>
            </w: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 (t.j. če se v celico B2</w:t>
            </w:r>
            <w:r w:rsidR="002C05CC" w:rsidRPr="00AF4CF8">
              <w:rPr>
                <w:rFonts w:ascii="Arial" w:hAnsi="Arial" w:cs="Arial"/>
                <w:sz w:val="22"/>
                <w:szCs w:val="22"/>
                <w:lang w:val="sl-SI"/>
              </w:rPr>
              <w:t>5</w:t>
            </w: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 zavihka 1,2,3,.. vpiše "NE"), je potrebno na listu navesti pojasnilo, in sicer:</w:t>
            </w:r>
          </w:p>
          <w:p w:rsidR="00D35585" w:rsidRPr="00AF4CF8" w:rsidRDefault="00D35585" w:rsidP="00D35585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a) pojasnite, zaradi katere nepravilnosti merilno mesto ne ustreza pogojem iz prvega in drugega odstavka 14. člena </w:t>
            </w:r>
            <w:r w:rsidRPr="00AF4CF8">
              <w:rPr>
                <w:rFonts w:ascii="Arial" w:hAnsi="Arial" w:cs="Arial"/>
                <w:i/>
                <w:sz w:val="22"/>
                <w:szCs w:val="22"/>
                <w:lang w:val="sl-SI"/>
              </w:rPr>
              <w:t>Pravilnika</w:t>
            </w:r>
          </w:p>
          <w:p w:rsidR="00D35585" w:rsidRPr="00AF4CF8" w:rsidRDefault="00D35585" w:rsidP="00D35585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lastRenderedPageBreak/>
              <w:t xml:space="preserve">b) navedite, ali gre pri merilnem mestu za katero od izjem iz tretjega odstavka 14. člena </w:t>
            </w:r>
            <w:r w:rsidRPr="00AF4CF8">
              <w:rPr>
                <w:rFonts w:ascii="Arial" w:hAnsi="Arial" w:cs="Arial"/>
                <w:i/>
                <w:sz w:val="22"/>
                <w:szCs w:val="22"/>
                <w:lang w:val="sl-SI"/>
              </w:rPr>
              <w:t>Pravilnika</w:t>
            </w: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>:</w:t>
            </w:r>
          </w:p>
          <w:p w:rsidR="00D35585" w:rsidRPr="00AF4CF8" w:rsidRDefault="00D35585" w:rsidP="00D35585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- ureditev merilnega mesta zaradi posebnega načina odvajanja odpadne vode (npr. šaržni izpust) tehnično ni upravičena in je mogoče z meritvami zagotoviti, da rezultati meritev nimajo višjih merilnih negotovosti kakor meritve, izvedene na merilnem mestu, ki je urejeno skladno s prvim in drugim odstavkom 14. člena </w:t>
            </w:r>
            <w:r w:rsidRPr="00AF4CF8">
              <w:rPr>
                <w:rFonts w:ascii="Arial" w:hAnsi="Arial" w:cs="Arial"/>
                <w:i/>
                <w:sz w:val="22"/>
                <w:szCs w:val="22"/>
                <w:lang w:val="sl-SI"/>
              </w:rPr>
              <w:t>Pravilnika</w:t>
            </w: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>,</w:t>
            </w:r>
          </w:p>
          <w:p w:rsidR="00D35585" w:rsidRPr="00AF4CF8" w:rsidRDefault="00D35585" w:rsidP="00D35585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>- gre za malo komunalno čistilno napravo z zmogljivostjo, manjšo od 50 PE,</w:t>
            </w:r>
          </w:p>
          <w:p w:rsidR="00D35585" w:rsidRPr="00AF4CF8" w:rsidRDefault="00D35585" w:rsidP="00D35585">
            <w:pPr>
              <w:pStyle w:val="Telobesedila-zamik"/>
              <w:widowControl w:val="0"/>
              <w:spacing w:after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AF4CF8">
              <w:rPr>
                <w:rFonts w:ascii="Arial" w:hAnsi="Arial" w:cs="Arial"/>
                <w:b w:val="0"/>
                <w:sz w:val="22"/>
                <w:szCs w:val="22"/>
              </w:rPr>
              <w:t>-  gre za zadrževalnik padavinske odpadne vode.</w:t>
            </w:r>
          </w:p>
        </w:tc>
        <w:tc>
          <w:tcPr>
            <w:tcW w:w="5181" w:type="dxa"/>
            <w:shd w:val="clear" w:color="auto" w:fill="auto"/>
          </w:tcPr>
          <w:p w:rsidR="005B3EE8" w:rsidRPr="00AF4CF8" w:rsidRDefault="00F33E7C" w:rsidP="003132FB">
            <w:pPr>
              <w:pStyle w:val="Telobesedila-zamik"/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AF4CF8">
              <w:rPr>
                <w:rFonts w:ascii="Arial" w:hAnsi="Arial" w:cs="Arial"/>
                <w:b w:val="0"/>
                <w:sz w:val="22"/>
                <w:szCs w:val="22"/>
              </w:rPr>
              <w:lastRenderedPageBreak/>
              <w:t>Pregledna shema</w:t>
            </w:r>
            <w:r w:rsidR="00D22F29" w:rsidRPr="00AF4CF8">
              <w:rPr>
                <w:rFonts w:ascii="Arial" w:hAnsi="Arial" w:cs="Arial"/>
                <w:b w:val="0"/>
                <w:sz w:val="22"/>
                <w:szCs w:val="22"/>
              </w:rPr>
              <w:t xml:space="preserve"> iztokov in merilnih mest </w:t>
            </w:r>
            <w:r w:rsidRPr="00AF4CF8">
              <w:rPr>
                <w:rFonts w:ascii="Arial" w:hAnsi="Arial" w:cs="Arial"/>
                <w:b w:val="0"/>
                <w:sz w:val="22"/>
                <w:szCs w:val="22"/>
              </w:rPr>
              <w:t xml:space="preserve">naj bo izdelana po principu, prikazanem na </w:t>
            </w:r>
            <w:r w:rsidR="00FF19BB" w:rsidRPr="00AF4CF8">
              <w:rPr>
                <w:rFonts w:ascii="Arial" w:hAnsi="Arial" w:cs="Arial"/>
                <w:b w:val="0"/>
                <w:sz w:val="22"/>
                <w:szCs w:val="22"/>
              </w:rPr>
              <w:t xml:space="preserve">Primeru </w:t>
            </w:r>
            <w:r w:rsidR="005227EC" w:rsidRPr="00AF4CF8">
              <w:rPr>
                <w:rFonts w:ascii="Arial" w:hAnsi="Arial" w:cs="Arial"/>
                <w:b w:val="0"/>
                <w:sz w:val="22"/>
                <w:szCs w:val="22"/>
              </w:rPr>
              <w:t>1</w:t>
            </w:r>
            <w:r w:rsidR="00FF19BB" w:rsidRPr="00AF4CF8">
              <w:rPr>
                <w:rFonts w:ascii="Arial" w:hAnsi="Arial" w:cs="Arial"/>
                <w:b w:val="0"/>
                <w:sz w:val="22"/>
                <w:szCs w:val="22"/>
              </w:rPr>
              <w:t xml:space="preserve"> in Primeru 2, ki se nahajata </w:t>
            </w:r>
            <w:r w:rsidR="00B45176" w:rsidRPr="00AF4CF8">
              <w:rPr>
                <w:rFonts w:ascii="Arial" w:hAnsi="Arial" w:cs="Arial"/>
                <w:b w:val="0"/>
                <w:sz w:val="22"/>
                <w:szCs w:val="22"/>
              </w:rPr>
              <w:t xml:space="preserve">v Prilogi 2 </w:t>
            </w:r>
            <w:r w:rsidR="000C5A90" w:rsidRPr="00AF4CF8">
              <w:rPr>
                <w:rFonts w:ascii="Arial" w:hAnsi="Arial" w:cs="Arial"/>
                <w:b w:val="0"/>
                <w:sz w:val="22"/>
                <w:szCs w:val="22"/>
              </w:rPr>
              <w:t>tega dokumenta</w:t>
            </w:r>
            <w:r w:rsidR="00FF19BB" w:rsidRPr="00AF4CF8">
              <w:rPr>
                <w:rFonts w:ascii="Arial" w:hAnsi="Arial" w:cs="Arial"/>
                <w:b w:val="0"/>
                <w:sz w:val="22"/>
                <w:szCs w:val="22"/>
              </w:rPr>
              <w:t>.</w:t>
            </w:r>
            <w:r w:rsidR="003132FB" w:rsidRPr="00AF4CF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5B3EE8" w:rsidRPr="00AF4CF8" w:rsidRDefault="005B3EE8" w:rsidP="005B3EE8">
            <w:pPr>
              <w:widowControl w:val="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POZOR: na listu je potrebno prikazati izračun emitiranih letnih količin onesnaževal. Predlog </w:t>
            </w: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lastRenderedPageBreak/>
              <w:t xml:space="preserve">prikaza izračuna je v Prilogi 3 tega dokumenta. Za informativni izračun emitiranih letnih količin onesnaževal lahko uporabite tabele na listu »Onesnaževala-INFORMATIVNO«. </w:t>
            </w:r>
          </w:p>
          <w:p w:rsidR="000E3FD4" w:rsidRPr="00AF4CF8" w:rsidRDefault="000E3FD4" w:rsidP="000E3FD4">
            <w:pPr>
              <w:widowControl w:val="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>Če so se izvajale trajne meritve, mora poročilo vsebovati grafični prikaz teh meritev in rezultate teh meritev na naslednji način:</w:t>
            </w:r>
          </w:p>
          <w:p w:rsidR="000E3FD4" w:rsidRPr="00AF4CF8" w:rsidRDefault="000E3FD4" w:rsidP="000E3FD4">
            <w:pPr>
              <w:widowControl w:val="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– trajne </w:t>
            </w:r>
            <w:r w:rsidR="00F46C78" w:rsidRPr="00AF4CF8">
              <w:rPr>
                <w:rFonts w:ascii="Arial" w:hAnsi="Arial" w:cs="Arial"/>
                <w:sz w:val="22"/>
                <w:szCs w:val="22"/>
                <w:lang w:val="sl-SI"/>
              </w:rPr>
              <w:t>meritve pretoka se prikažejo v obliki preglednice kot tedenske minimalne, maksimalne in povprečne vrednosti (52-krat po 3 vrednosti). Minimalne, maksimalne in povprečne vrednosti se podajo izražene v m3/dan. Poleg teh treh vrednosti mora biti podana tudi dnevna Količina odpadne vode (m3) za vsak dan obratovanja naprave. Podatke podajte v tabeli za dnevne/tedenske meritve.</w:t>
            </w:r>
          </w:p>
          <w:p w:rsidR="000E3FD4" w:rsidRPr="00AF4CF8" w:rsidRDefault="000E3FD4" w:rsidP="000E3FD4">
            <w:pPr>
              <w:widowControl w:val="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>– trajne meritve pH-vrednosti se prikažejo v obliki preglednice kot tedenske minimalne in maksimalne vrednosti ter kot odstotek časa odstopanja od mejnega intervala, če je za napravo mejna vrednost pH-vrednosti podana kot interval (52-krat po 3 vrednosti),</w:t>
            </w:r>
          </w:p>
          <w:p w:rsidR="000E3FD4" w:rsidRPr="00AF4CF8" w:rsidRDefault="000E3FD4" w:rsidP="000E3FD4">
            <w:pPr>
              <w:widowControl w:val="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>– trajne meritve temperature se prikažejo v obliki preglednice kot tedenske minimalne, maksimalne in povprečne vrednosti ter kot odstotek časa odstopanja od mejnega intervala, če je za napravo mejna vrednost temperature podana kot interval (52-krat po 4 vrednosti),</w:t>
            </w:r>
          </w:p>
          <w:p w:rsidR="000E3FD4" w:rsidRPr="00AF4CF8" w:rsidRDefault="000E3FD4" w:rsidP="000E3FD4">
            <w:pPr>
              <w:widowControl w:val="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– druge trajne meritve se prikažejo v obliki preglednice kot tedenske minimalne, maksimalne in povprečne vrednosti (52-krat po 3 vrednosti). </w:t>
            </w:r>
          </w:p>
          <w:p w:rsidR="000E3FD4" w:rsidRPr="00AF4CF8" w:rsidRDefault="000E3FD4" w:rsidP="005B3EE8">
            <w:pPr>
              <w:widowControl w:val="0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5B3EE8" w:rsidRPr="00AF4CF8" w:rsidRDefault="005B3EE8" w:rsidP="000C5A90">
            <w:pPr>
              <w:pStyle w:val="Telobesedila-zamik"/>
              <w:widowControl w:val="0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AF4CF8" w:rsidRPr="00AF4CF8" w:rsidTr="005227EC">
        <w:tc>
          <w:tcPr>
            <w:tcW w:w="1951" w:type="dxa"/>
            <w:shd w:val="clear" w:color="auto" w:fill="auto"/>
          </w:tcPr>
          <w:p w:rsidR="00F05573" w:rsidRPr="00AF4CF8" w:rsidRDefault="00F05573" w:rsidP="00C407F6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lastRenderedPageBreak/>
              <w:t xml:space="preserve">list </w:t>
            </w:r>
            <w:r w:rsidRPr="00AF4CF8">
              <w:rPr>
                <w:rFonts w:ascii="Arial" w:hAnsi="Arial" w:cs="Arial"/>
                <w:b/>
                <w:sz w:val="22"/>
                <w:szCs w:val="22"/>
                <w:lang w:val="sl-SI"/>
              </w:rPr>
              <w:t>1</w:t>
            </w: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, </w:t>
            </w:r>
            <w:r w:rsidRPr="00AF4CF8">
              <w:rPr>
                <w:rFonts w:ascii="Arial" w:hAnsi="Arial" w:cs="Arial"/>
                <w:b/>
                <w:sz w:val="22"/>
                <w:szCs w:val="22"/>
                <w:lang w:val="sl-SI"/>
              </w:rPr>
              <w:t>2</w:t>
            </w: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, </w:t>
            </w:r>
            <w:r w:rsidRPr="00AF4CF8">
              <w:rPr>
                <w:rFonts w:ascii="Arial" w:hAnsi="Arial" w:cs="Arial"/>
                <w:b/>
                <w:sz w:val="22"/>
                <w:szCs w:val="22"/>
                <w:lang w:val="sl-SI"/>
              </w:rPr>
              <w:t>3</w:t>
            </w: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, … </w:t>
            </w:r>
            <w:r w:rsidRPr="00AF4CF8">
              <w:rPr>
                <w:rFonts w:ascii="Arial" w:hAnsi="Arial" w:cs="Arial"/>
                <w:b/>
                <w:sz w:val="22"/>
                <w:szCs w:val="22"/>
                <w:lang w:val="sl-SI"/>
              </w:rPr>
              <w:t>12</w:t>
            </w:r>
          </w:p>
        </w:tc>
        <w:tc>
          <w:tcPr>
            <w:tcW w:w="7088" w:type="dxa"/>
            <w:shd w:val="clear" w:color="auto" w:fill="auto"/>
          </w:tcPr>
          <w:p w:rsidR="009A776B" w:rsidRPr="00AF4CF8" w:rsidRDefault="00AE370A" w:rsidP="008A0FA5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>Listi</w:t>
            </w:r>
            <w:r w:rsidR="009A776B"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 predstavljajo posamezne iztoke</w:t>
            </w: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>. Izpolnite po en list za vsak iztok:</w:t>
            </w:r>
          </w:p>
          <w:p w:rsidR="00AE370A" w:rsidRPr="00AF4CF8" w:rsidRDefault="00DB5D1C" w:rsidP="00270063">
            <w:pPr>
              <w:numPr>
                <w:ilvl w:val="0"/>
                <w:numId w:val="6"/>
              </w:numPr>
              <w:tabs>
                <w:tab w:val="clear" w:pos="1440"/>
                <w:tab w:val="num" w:pos="421"/>
              </w:tabs>
              <w:spacing w:after="0"/>
              <w:ind w:left="421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>v</w:t>
            </w:r>
            <w:r w:rsidR="00CE7C13"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AE370A" w:rsidRPr="00AF4CF8">
              <w:rPr>
                <w:rFonts w:ascii="Arial" w:hAnsi="Arial" w:cs="Arial"/>
                <w:sz w:val="22"/>
                <w:szCs w:val="22"/>
                <w:lang w:val="sl-SI"/>
              </w:rPr>
              <w:t>celic</w:t>
            </w:r>
            <w:r w:rsidR="00CE7C13" w:rsidRPr="00AF4CF8">
              <w:rPr>
                <w:rFonts w:ascii="Arial" w:hAnsi="Arial" w:cs="Arial"/>
                <w:sz w:val="22"/>
                <w:szCs w:val="22"/>
                <w:lang w:val="sl-SI"/>
              </w:rPr>
              <w:t>o</w:t>
            </w:r>
            <w:r w:rsidR="00AE370A"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 B4 vpiš</w:t>
            </w:r>
            <w:r w:rsidR="00FD128E" w:rsidRPr="00AF4CF8">
              <w:rPr>
                <w:rFonts w:ascii="Arial" w:hAnsi="Arial" w:cs="Arial"/>
                <w:sz w:val="22"/>
                <w:szCs w:val="22"/>
                <w:lang w:val="sl-SI"/>
              </w:rPr>
              <w:t>ite</w:t>
            </w:r>
            <w:r w:rsidR="00AE370A"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 naziv iztoka</w:t>
            </w:r>
            <w:r w:rsidR="00195B4A"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 (i</w:t>
            </w:r>
            <w:r w:rsidR="00AE370A" w:rsidRPr="00AF4CF8">
              <w:rPr>
                <w:rFonts w:ascii="Arial" w:hAnsi="Arial" w:cs="Arial"/>
                <w:sz w:val="22"/>
                <w:szCs w:val="22"/>
                <w:lang w:val="sl-SI"/>
              </w:rPr>
              <w:t>zto</w:t>
            </w:r>
            <w:r w:rsidR="00195B4A" w:rsidRPr="00AF4CF8">
              <w:rPr>
                <w:rFonts w:ascii="Arial" w:hAnsi="Arial" w:cs="Arial"/>
                <w:sz w:val="22"/>
                <w:szCs w:val="22"/>
                <w:lang w:val="sl-SI"/>
              </w:rPr>
              <w:t>ki morajo imeti različna imena; č</w:t>
            </w:r>
            <w:r w:rsidR="00FD128E" w:rsidRPr="00AF4CF8">
              <w:rPr>
                <w:rFonts w:ascii="Arial" w:hAnsi="Arial" w:cs="Arial"/>
                <w:sz w:val="22"/>
                <w:szCs w:val="22"/>
                <w:lang w:val="sl-SI"/>
              </w:rPr>
              <w:t>e</w:t>
            </w:r>
            <w:r w:rsidR="00AE370A"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 je za napravo izdano okoljevarstveno dovoljenje</w:t>
            </w:r>
            <w:r w:rsidR="006C7C15" w:rsidRPr="00AF4CF8">
              <w:rPr>
                <w:rFonts w:ascii="Arial" w:hAnsi="Arial" w:cs="Arial"/>
                <w:sz w:val="22"/>
                <w:szCs w:val="22"/>
                <w:lang w:val="sl-SI"/>
              </w:rPr>
              <w:t>,</w:t>
            </w:r>
            <w:r w:rsidR="00AE370A"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 se uporabi ime iztoka iz dovoljenja)</w:t>
            </w:r>
          </w:p>
          <w:p w:rsidR="006D4D97" w:rsidRPr="00AF4CF8" w:rsidRDefault="006D4D97" w:rsidP="00270063">
            <w:pPr>
              <w:numPr>
                <w:ilvl w:val="0"/>
                <w:numId w:val="6"/>
              </w:numPr>
              <w:tabs>
                <w:tab w:val="clear" w:pos="1440"/>
                <w:tab w:val="num" w:pos="421"/>
              </w:tabs>
              <w:spacing w:after="0"/>
              <w:ind w:left="421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>v celico B5 vpišite naziv odtoka iz okoljevarstvenega dovoljenja (če to ni izdana ali če v njem odtok ni specificiran, celico pustite prazno)</w:t>
            </w:r>
          </w:p>
          <w:p w:rsidR="00AE370A" w:rsidRPr="00AF4CF8" w:rsidRDefault="00CE7C13" w:rsidP="00270063">
            <w:pPr>
              <w:numPr>
                <w:ilvl w:val="0"/>
                <w:numId w:val="6"/>
              </w:numPr>
              <w:tabs>
                <w:tab w:val="clear" w:pos="1440"/>
                <w:tab w:val="num" w:pos="421"/>
              </w:tabs>
              <w:spacing w:after="0"/>
              <w:ind w:left="421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v </w:t>
            </w:r>
            <w:r w:rsidR="00FD128E" w:rsidRPr="00AF4CF8">
              <w:rPr>
                <w:rFonts w:ascii="Arial" w:hAnsi="Arial" w:cs="Arial"/>
                <w:sz w:val="22"/>
                <w:szCs w:val="22"/>
                <w:lang w:val="sl-SI"/>
              </w:rPr>
              <w:t>c</w:t>
            </w:r>
            <w:r w:rsidR="00AE370A" w:rsidRPr="00AF4CF8">
              <w:rPr>
                <w:rFonts w:ascii="Arial" w:hAnsi="Arial" w:cs="Arial"/>
                <w:sz w:val="22"/>
                <w:szCs w:val="22"/>
                <w:lang w:val="sl-SI"/>
              </w:rPr>
              <w:t>elic</w:t>
            </w: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>o</w:t>
            </w:r>
            <w:r w:rsidR="00AE370A"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 B6 vpiš</w:t>
            </w:r>
            <w:r w:rsidR="00FD128E" w:rsidRPr="00AF4CF8">
              <w:rPr>
                <w:rFonts w:ascii="Arial" w:hAnsi="Arial" w:cs="Arial"/>
                <w:sz w:val="22"/>
                <w:szCs w:val="22"/>
                <w:lang w:val="sl-SI"/>
              </w:rPr>
              <w:t>ite</w:t>
            </w:r>
            <w:r w:rsidR="00AE370A"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 oznako merilnega mesta (racionalni naziv iztoka, npr. industrijski kanal - novi)</w:t>
            </w:r>
          </w:p>
          <w:p w:rsidR="00AE370A" w:rsidRPr="00AF4CF8" w:rsidRDefault="00CE7C13" w:rsidP="00270063">
            <w:pPr>
              <w:numPr>
                <w:ilvl w:val="0"/>
                <w:numId w:val="6"/>
              </w:numPr>
              <w:tabs>
                <w:tab w:val="clear" w:pos="1440"/>
                <w:tab w:val="num" w:pos="459"/>
              </w:tabs>
              <w:spacing w:after="0"/>
              <w:ind w:left="459" w:hanging="425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v </w:t>
            </w:r>
            <w:r w:rsidR="00FD128E" w:rsidRPr="00AF4CF8">
              <w:rPr>
                <w:rFonts w:ascii="Arial" w:hAnsi="Arial" w:cs="Arial"/>
                <w:sz w:val="22"/>
                <w:szCs w:val="22"/>
                <w:lang w:val="sl-SI"/>
              </w:rPr>
              <w:t>celici B8 in B9</w:t>
            </w:r>
            <w:r w:rsidR="00AE370A"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 vpiš</w:t>
            </w:r>
            <w:r w:rsidR="00FD128E" w:rsidRPr="00AF4CF8">
              <w:rPr>
                <w:rFonts w:ascii="Arial" w:hAnsi="Arial" w:cs="Arial"/>
                <w:sz w:val="22"/>
                <w:szCs w:val="22"/>
                <w:lang w:val="sl-SI"/>
              </w:rPr>
              <w:t>ite</w:t>
            </w:r>
            <w:r w:rsidR="00AE370A"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A62BB9" w:rsidRPr="00AF4CF8">
              <w:rPr>
                <w:rFonts w:ascii="Arial" w:hAnsi="Arial" w:cs="Arial"/>
                <w:iCs/>
                <w:sz w:val="22"/>
                <w:szCs w:val="22"/>
                <w:lang w:val="sl-SI"/>
              </w:rPr>
              <w:t>Transverzalne (prečne) Mercatorjeve koordinati n in e</w:t>
            </w:r>
            <w:r w:rsidR="00AE370A"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 iztoka</w:t>
            </w:r>
            <w:r w:rsidR="00067A85" w:rsidRPr="00AF4CF8">
              <w:rPr>
                <w:rFonts w:ascii="Arial" w:hAnsi="Arial" w:cs="Arial"/>
                <w:sz w:val="22"/>
                <w:szCs w:val="22"/>
                <w:lang w:val="sl-SI"/>
              </w:rPr>
              <w:t>, t.j. mesta, kjer se odpadna voda izteka v vode (kanalizacijo); v primeru, da imate označen "Odvoz drugam", se tu vpiše koordinat</w:t>
            </w:r>
            <w:r w:rsidR="00F117D2" w:rsidRPr="00AF4CF8">
              <w:rPr>
                <w:rFonts w:ascii="Arial" w:hAnsi="Arial" w:cs="Arial"/>
                <w:sz w:val="22"/>
                <w:szCs w:val="22"/>
                <w:lang w:val="sl-SI"/>
              </w:rPr>
              <w:t>i</w:t>
            </w:r>
            <w:r w:rsidR="00067A85"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 zbiralnika, iz katerega s</w:t>
            </w:r>
            <w:r w:rsidR="00050ADC" w:rsidRPr="00AF4CF8">
              <w:rPr>
                <w:rFonts w:ascii="Arial" w:hAnsi="Arial" w:cs="Arial"/>
                <w:sz w:val="22"/>
                <w:szCs w:val="22"/>
                <w:lang w:val="sl-SI"/>
              </w:rPr>
              <w:t>e odvaža odpadna voda</w:t>
            </w:r>
          </w:p>
          <w:p w:rsidR="00DB5D1C" w:rsidRPr="00AF4CF8" w:rsidRDefault="00DB5D1C" w:rsidP="00270063">
            <w:pPr>
              <w:numPr>
                <w:ilvl w:val="0"/>
                <w:numId w:val="6"/>
              </w:numPr>
              <w:tabs>
                <w:tab w:val="clear" w:pos="1440"/>
                <w:tab w:val="num" w:pos="421"/>
              </w:tabs>
              <w:spacing w:after="0"/>
              <w:ind w:left="421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>v celici B11 iz seznama izberite kam se izteka odpadna voda (dodatna pojasnila za izbor je v pripombi celice)</w:t>
            </w:r>
          </w:p>
          <w:p w:rsidR="00DB5D1C" w:rsidRPr="00AF4CF8" w:rsidRDefault="00DB5D1C" w:rsidP="00284A3C">
            <w:pPr>
              <w:numPr>
                <w:ilvl w:val="0"/>
                <w:numId w:val="6"/>
              </w:numPr>
              <w:tabs>
                <w:tab w:val="clear" w:pos="1440"/>
                <w:tab w:val="num" w:pos="421"/>
              </w:tabs>
              <w:spacing w:after="0"/>
              <w:ind w:left="421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>v</w:t>
            </w:r>
            <w:r w:rsidR="00CE7C13"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 celico B1</w:t>
            </w: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>2</w:t>
            </w:r>
            <w:r w:rsidR="00CE7C13"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 vpišite ime vodotoka ali drugega odvodnika, v kat</w:t>
            </w: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>erega se odvajajo odpadne vode</w:t>
            </w:r>
          </w:p>
          <w:p w:rsidR="00DB5D1C" w:rsidRPr="00AF4CF8" w:rsidRDefault="00DB5D1C" w:rsidP="00DB5D1C">
            <w:pPr>
              <w:numPr>
                <w:ilvl w:val="0"/>
                <w:numId w:val="6"/>
              </w:numPr>
              <w:tabs>
                <w:tab w:val="clear" w:pos="1440"/>
                <w:tab w:val="num" w:pos="421"/>
              </w:tabs>
              <w:spacing w:after="0"/>
              <w:ind w:left="421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v celici B14 iz spustnega seznama izberite način čiščenja odpadne vode </w:t>
            </w:r>
          </w:p>
          <w:p w:rsidR="00C91FE0" w:rsidRPr="00AF4CF8" w:rsidRDefault="007877C3" w:rsidP="00270063">
            <w:pPr>
              <w:numPr>
                <w:ilvl w:val="0"/>
                <w:numId w:val="6"/>
              </w:numPr>
              <w:tabs>
                <w:tab w:val="clear" w:pos="1440"/>
                <w:tab w:val="num" w:pos="421"/>
              </w:tabs>
              <w:spacing w:after="0"/>
              <w:ind w:left="421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V celico B16 vpišite DA ali NE. </w:t>
            </w:r>
            <w:r w:rsidR="003C09FE" w:rsidRPr="00AF4CF8">
              <w:rPr>
                <w:rFonts w:ascii="Helv" w:hAnsi="Helv" w:cs="Helv"/>
                <w:bCs/>
                <w:sz w:val="22"/>
                <w:szCs w:val="22"/>
                <w:lang w:val="sl-SI"/>
              </w:rPr>
              <w:t>DA</w:t>
            </w:r>
            <w:r w:rsidRPr="00AF4CF8">
              <w:rPr>
                <w:rFonts w:ascii="Helv" w:hAnsi="Helv" w:cs="Helv"/>
                <w:bCs/>
                <w:sz w:val="22"/>
                <w:szCs w:val="22"/>
                <w:lang w:val="sl-SI"/>
              </w:rPr>
              <w:t xml:space="preserve"> vpišete</w:t>
            </w:r>
            <w:r w:rsidR="003C09FE" w:rsidRPr="00AF4CF8">
              <w:rPr>
                <w:rFonts w:ascii="Helv" w:hAnsi="Helv" w:cs="Helv"/>
                <w:bCs/>
                <w:sz w:val="22"/>
                <w:szCs w:val="22"/>
                <w:lang w:val="sl-SI"/>
              </w:rPr>
              <w:t xml:space="preserve">, če se na tem iztoku monitoring izvaja, sicer vpišete NE. Pri iztoku odpadne vode komunalnega izvora NE v celico vpišite v primeru, če gre za iztok, na katerem se količina komunalne odpadne vode preračuna iz števila zaposlenih, DA pa vpišite v primeru iztoka, na katerem se </w:t>
            </w:r>
            <w:r w:rsidR="003C09FE" w:rsidRPr="00AF4CF8">
              <w:rPr>
                <w:rFonts w:ascii="Helv" w:hAnsi="Helv" w:cs="Helv"/>
                <w:bCs/>
                <w:sz w:val="22"/>
                <w:szCs w:val="22"/>
                <w:lang w:val="sl-SI"/>
              </w:rPr>
              <w:lastRenderedPageBreak/>
              <w:t>količino komunalne odpadne vode meri (</w:t>
            </w:r>
            <w:r w:rsidR="00F117D2" w:rsidRPr="00AF4CF8">
              <w:rPr>
                <w:rFonts w:ascii="Helv" w:hAnsi="Helv" w:cs="Helv"/>
                <w:bCs/>
                <w:sz w:val="22"/>
                <w:szCs w:val="22"/>
                <w:lang w:val="sl-SI"/>
              </w:rPr>
              <w:t>to količino se vpiše v celico C</w:t>
            </w:r>
            <w:r w:rsidR="003C09FE" w:rsidRPr="00AF4CF8">
              <w:rPr>
                <w:rFonts w:ascii="Helv" w:hAnsi="Helv" w:cs="Helv"/>
                <w:bCs/>
                <w:sz w:val="22"/>
                <w:szCs w:val="22"/>
                <w:lang w:val="sl-SI"/>
              </w:rPr>
              <w:t>3</w:t>
            </w:r>
            <w:r w:rsidR="00DB5D1C" w:rsidRPr="00AF4CF8">
              <w:rPr>
                <w:rFonts w:ascii="Helv" w:hAnsi="Helv" w:cs="Helv"/>
                <w:bCs/>
                <w:sz w:val="22"/>
                <w:szCs w:val="22"/>
                <w:lang w:val="sl-SI"/>
              </w:rPr>
              <w:t>2</w:t>
            </w:r>
            <w:r w:rsidR="003C09FE" w:rsidRPr="00AF4CF8">
              <w:rPr>
                <w:rFonts w:ascii="Helv" w:hAnsi="Helv" w:cs="Helv"/>
                <w:bCs/>
                <w:sz w:val="22"/>
                <w:szCs w:val="22"/>
                <w:lang w:val="sl-SI"/>
              </w:rPr>
              <w:t>).</w:t>
            </w:r>
          </w:p>
          <w:p w:rsidR="00AE370A" w:rsidRPr="00AF4CF8" w:rsidRDefault="0055222D" w:rsidP="00270063">
            <w:pPr>
              <w:numPr>
                <w:ilvl w:val="0"/>
                <w:numId w:val="6"/>
              </w:numPr>
              <w:tabs>
                <w:tab w:val="clear" w:pos="1440"/>
                <w:tab w:val="num" w:pos="421"/>
              </w:tabs>
              <w:spacing w:after="0"/>
              <w:ind w:left="421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>v</w:t>
            </w:r>
            <w:r w:rsidR="00AE370A"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 celico B</w:t>
            </w:r>
            <w:r w:rsidR="00526866" w:rsidRPr="00AF4CF8">
              <w:rPr>
                <w:rFonts w:ascii="Arial" w:hAnsi="Arial" w:cs="Arial"/>
                <w:sz w:val="22"/>
                <w:szCs w:val="22"/>
                <w:lang w:val="sl-SI"/>
              </w:rPr>
              <w:t>17</w:t>
            </w:r>
            <w:r w:rsidR="00AE370A"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2D1DDE" w:rsidRPr="00AF4CF8">
              <w:rPr>
                <w:rFonts w:ascii="Arial" w:hAnsi="Arial" w:cs="Arial"/>
                <w:sz w:val="22"/>
                <w:szCs w:val="22"/>
                <w:lang w:val="sl-SI"/>
              </w:rPr>
              <w:t>označite</w:t>
            </w:r>
            <w:r w:rsidR="00AE370A" w:rsidRPr="00AF4CF8">
              <w:rPr>
                <w:rFonts w:ascii="Arial" w:hAnsi="Arial" w:cs="Arial"/>
                <w:sz w:val="22"/>
                <w:szCs w:val="22"/>
                <w:lang w:val="sl-SI"/>
              </w:rPr>
              <w:t>, če se na iztoku opravljajo trajn</w:t>
            </w:r>
            <w:r w:rsidR="002D1DDE" w:rsidRPr="00AF4CF8">
              <w:rPr>
                <w:rFonts w:ascii="Arial" w:hAnsi="Arial" w:cs="Arial"/>
                <w:sz w:val="22"/>
                <w:szCs w:val="22"/>
                <w:lang w:val="sl-SI"/>
              </w:rPr>
              <w:t>e meritve pretoka odpadne vode, temperature, pH-vrednosti ali kateregakoli drugega parametra</w:t>
            </w:r>
          </w:p>
          <w:p w:rsidR="00DB5D1C" w:rsidRPr="00AF4CF8" w:rsidRDefault="00DB5D1C" w:rsidP="00270063">
            <w:pPr>
              <w:numPr>
                <w:ilvl w:val="0"/>
                <w:numId w:val="6"/>
              </w:numPr>
              <w:tabs>
                <w:tab w:val="clear" w:pos="1440"/>
                <w:tab w:val="num" w:pos="421"/>
              </w:tabs>
              <w:spacing w:after="0"/>
              <w:ind w:left="421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v celico B18 vpišite DA, če meritve količine odpadne vode med vzorčenjem izvaja pooblaščeni izvajalec monitoringa. V kolikor se podatke o količini odpadne vode med vzorčenjem pridobi na kakršen koli drug način (npr. s popisom vodomera) se vpiše NE in na listu Poročilo_4 navede </w:t>
            </w:r>
            <w:r w:rsidR="00D91D24" w:rsidRPr="00AF4CF8">
              <w:rPr>
                <w:rFonts w:ascii="Arial" w:hAnsi="Arial" w:cs="Arial"/>
                <w:sz w:val="22"/>
                <w:szCs w:val="22"/>
                <w:lang w:val="sl-SI"/>
              </w:rPr>
              <w:t>obrazložitev zakaj se meritve ne izvajajo.</w:t>
            </w:r>
          </w:p>
          <w:p w:rsidR="00D91D24" w:rsidRPr="00AF4CF8" w:rsidRDefault="0083353E" w:rsidP="001A3F35">
            <w:pPr>
              <w:numPr>
                <w:ilvl w:val="0"/>
                <w:numId w:val="6"/>
              </w:numPr>
              <w:tabs>
                <w:tab w:val="clear" w:pos="1440"/>
                <w:tab w:val="num" w:pos="421"/>
              </w:tabs>
              <w:spacing w:after="0"/>
              <w:ind w:left="421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če izvajate monitoring (v celici B16 vpisano DA), izpolnite celice </w:t>
            </w:r>
            <w:r w:rsidR="00D91D24" w:rsidRPr="00AF4CF8">
              <w:rPr>
                <w:rFonts w:ascii="Arial" w:hAnsi="Arial" w:cs="Arial"/>
                <w:sz w:val="22"/>
                <w:szCs w:val="22"/>
                <w:lang w:val="sl-SI"/>
              </w:rPr>
              <w:t>od B21 do B33 (razen B29)</w:t>
            </w:r>
            <w:r w:rsidR="003132FB"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</w:p>
          <w:p w:rsidR="00D91D24" w:rsidRPr="00AF4CF8" w:rsidRDefault="00D91D24" w:rsidP="00D91D24">
            <w:pPr>
              <w:spacing w:after="0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662F73" w:rsidRPr="00AF4CF8" w:rsidRDefault="003B1EC3" w:rsidP="00662F73">
            <w:pPr>
              <w:numPr>
                <w:ilvl w:val="0"/>
                <w:numId w:val="6"/>
              </w:numPr>
              <w:tabs>
                <w:tab w:val="clear" w:pos="1440"/>
                <w:tab w:val="num" w:pos="421"/>
              </w:tabs>
              <w:spacing w:after="0"/>
              <w:ind w:left="42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>v celico</w:t>
            </w:r>
            <w:r w:rsidR="00662F73"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 B2</w:t>
            </w: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>5</w:t>
            </w:r>
            <w:r w:rsidR="00662F73"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 vpišite, ali je merilno mesto urejeno v skladu s prvim in drugim odstavkom 14. člena Pravilnika ali ne; v primeru, da merilno mesto ni urejeno v skladu s temi zahtevami, v zavihku »Priloge« navedite, za kakšno nepravilnost gre, oziroma pojasnite, ali gre za izjemo iz tretjega odstavka 14. člena Pravilnika</w:t>
            </w:r>
          </w:p>
          <w:p w:rsidR="00D91D24" w:rsidRPr="00AF4CF8" w:rsidRDefault="00D91D24" w:rsidP="00D91D24">
            <w:pPr>
              <w:numPr>
                <w:ilvl w:val="0"/>
                <w:numId w:val="6"/>
              </w:numPr>
              <w:tabs>
                <w:tab w:val="clear" w:pos="1440"/>
                <w:tab w:val="num" w:pos="421"/>
              </w:tabs>
              <w:spacing w:after="0"/>
              <w:ind w:left="421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v celici B30 in B31 vpišite </w:t>
            </w:r>
            <w:r w:rsidR="00A62BB9" w:rsidRPr="00AF4CF8">
              <w:rPr>
                <w:rFonts w:ascii="Arial" w:hAnsi="Arial" w:cs="Arial"/>
                <w:iCs/>
                <w:sz w:val="22"/>
                <w:szCs w:val="22"/>
                <w:lang w:val="sl-SI"/>
              </w:rPr>
              <w:t>Transverzalne (prečne) Mercatorjeve koordinati n in e</w:t>
            </w:r>
            <w:r w:rsidR="00A62BB9"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>merilnega mesta</w:t>
            </w:r>
          </w:p>
          <w:p w:rsidR="00D91D24" w:rsidRPr="00AF4CF8" w:rsidRDefault="00D91D24" w:rsidP="00D91D24">
            <w:pPr>
              <w:numPr>
                <w:ilvl w:val="0"/>
                <w:numId w:val="6"/>
              </w:numPr>
              <w:tabs>
                <w:tab w:val="clear" w:pos="1440"/>
                <w:tab w:val="num" w:pos="421"/>
              </w:tabs>
              <w:spacing w:after="0"/>
              <w:ind w:left="42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>v celico B32 vpišite količino odpadne vode na iztoku (v 1000 m</w:t>
            </w:r>
            <w:r w:rsidRPr="00AF4CF8">
              <w:rPr>
                <w:rFonts w:ascii="Arial" w:hAnsi="Arial" w:cs="Arial"/>
                <w:sz w:val="22"/>
                <w:szCs w:val="22"/>
                <w:vertAlign w:val="superscript"/>
                <w:lang w:val="sl-SI"/>
              </w:rPr>
              <w:t>3</w:t>
            </w: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>/leto; celico izpolnite tudi, če imate v celici B16 vpisano NE (v tem primeru v celico B32 vpišite vrednost 0)</w:t>
            </w:r>
          </w:p>
          <w:p w:rsidR="00D91D24" w:rsidRPr="00AF4CF8" w:rsidRDefault="00D91D24" w:rsidP="00284A3C">
            <w:pPr>
              <w:numPr>
                <w:ilvl w:val="0"/>
                <w:numId w:val="6"/>
              </w:numPr>
              <w:tabs>
                <w:tab w:val="clear" w:pos="1440"/>
                <w:tab w:val="num" w:pos="421"/>
              </w:tabs>
              <w:spacing w:after="0"/>
              <w:ind w:left="421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>v celico B33 vpišite količino (v 1000 m</w:t>
            </w:r>
            <w:r w:rsidRPr="00AF4CF8">
              <w:rPr>
                <w:rFonts w:ascii="Arial" w:hAnsi="Arial" w:cs="Arial"/>
                <w:sz w:val="22"/>
                <w:szCs w:val="22"/>
                <w:vertAlign w:val="superscript"/>
                <w:lang w:val="sl-SI"/>
              </w:rPr>
              <w:t>3</w:t>
            </w: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/leto) zadržane odpadne vode na iztoku (npr. v </w:t>
            </w:r>
            <w:r w:rsidR="003B1EC3"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nepretočni </w:t>
            </w: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greznici) </w:t>
            </w:r>
          </w:p>
          <w:p w:rsidR="00D91D24" w:rsidRPr="00AF4CF8" w:rsidRDefault="00D91D24" w:rsidP="00D91D24">
            <w:pPr>
              <w:numPr>
                <w:ilvl w:val="0"/>
                <w:numId w:val="6"/>
              </w:numPr>
              <w:tabs>
                <w:tab w:val="clear" w:pos="1440"/>
                <w:tab w:val="num" w:pos="421"/>
              </w:tabs>
              <w:spacing w:after="0"/>
              <w:ind w:left="421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>če gre za komunalne odpadne vode in ne izvajate monitoringa (v celici B16 vpisano NE), izpolnite celico B36</w:t>
            </w:r>
          </w:p>
          <w:p w:rsidR="00D91D24" w:rsidRPr="00AF4CF8" w:rsidRDefault="00D91D24" w:rsidP="00D91D24">
            <w:pPr>
              <w:numPr>
                <w:ilvl w:val="0"/>
                <w:numId w:val="6"/>
              </w:numPr>
              <w:tabs>
                <w:tab w:val="clear" w:pos="1440"/>
                <w:tab w:val="num" w:pos="421"/>
              </w:tabs>
              <w:spacing w:after="0"/>
              <w:ind w:left="421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>če ne izvajate monitoringa (v celici B16 vpisano NE), izpolnite celico B37</w:t>
            </w:r>
          </w:p>
          <w:p w:rsidR="002D6585" w:rsidRPr="00AF4CF8" w:rsidRDefault="002D6585" w:rsidP="002D6585">
            <w:pPr>
              <w:numPr>
                <w:ilvl w:val="0"/>
                <w:numId w:val="6"/>
              </w:numPr>
              <w:tabs>
                <w:tab w:val="clear" w:pos="1440"/>
                <w:tab w:val="num" w:pos="421"/>
              </w:tabs>
              <w:spacing w:after="0"/>
              <w:ind w:left="421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>iz seznama v celicah B39 do B41 izberite OVD, če je izdan, ali uredbe, po katerih se vrednoti iztok odpadne vode; če se iztok ne meri (komunalna odpadna voda ali hladilna odpadna voda, za katero monitoring ni obvezen), izberite ustrezno komunalno ali hladilno uredbo</w:t>
            </w:r>
          </w:p>
          <w:p w:rsidR="00B82F4E" w:rsidRPr="00AF4CF8" w:rsidRDefault="00B82F4E" w:rsidP="00270063">
            <w:pPr>
              <w:numPr>
                <w:ilvl w:val="0"/>
                <w:numId w:val="6"/>
              </w:numPr>
              <w:tabs>
                <w:tab w:val="clear" w:pos="1440"/>
                <w:tab w:val="num" w:pos="421"/>
              </w:tabs>
              <w:spacing w:after="0"/>
              <w:ind w:left="421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lastRenderedPageBreak/>
              <w:t>v celice B44-B46 vpisujte učinke čiščenja čistilne naprave na dve decimalki natančno</w:t>
            </w:r>
            <w:r w:rsidR="003B1EC3"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. Podatki se avtomatsko izpišejo z uporabo gumba </w:t>
            </w:r>
            <w:r w:rsidR="003B1EC3" w:rsidRPr="00AF4CF8">
              <w:rPr>
                <w:rFonts w:ascii="Arial" w:hAnsi="Arial" w:cs="Arial"/>
                <w:b/>
                <w:sz w:val="22"/>
                <w:szCs w:val="22"/>
                <w:lang w:val="sl-SI"/>
              </w:rPr>
              <w:t>»Prepis podatkov o učinkih čiščenja«</w:t>
            </w:r>
            <w:r w:rsidR="003B1EC3"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 na listu »Podatki«</w:t>
            </w:r>
          </w:p>
          <w:p w:rsidR="00295826" w:rsidRPr="00AF4CF8" w:rsidRDefault="00295826" w:rsidP="00270063">
            <w:pPr>
              <w:numPr>
                <w:ilvl w:val="0"/>
                <w:numId w:val="6"/>
              </w:numPr>
              <w:tabs>
                <w:tab w:val="clear" w:pos="1440"/>
                <w:tab w:val="num" w:pos="421"/>
              </w:tabs>
              <w:spacing w:after="0"/>
              <w:ind w:left="42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v celici B44 v primeru MKČN, ki ima pozitivno </w:t>
            </w:r>
            <w:r w:rsidR="0018067D" w:rsidRPr="00AF4CF8">
              <w:rPr>
                <w:rFonts w:ascii="Arial" w:hAnsi="Arial" w:cs="Arial"/>
                <w:sz w:val="22"/>
                <w:szCs w:val="22"/>
                <w:lang w:val="sl-SI"/>
              </w:rPr>
              <w:t>poročilo o prvih meritvah</w:t>
            </w:r>
            <w:r w:rsidR="0019182C" w:rsidRPr="00AF4CF8">
              <w:rPr>
                <w:rFonts w:ascii="Arial" w:hAnsi="Arial" w:cs="Arial"/>
                <w:sz w:val="22"/>
                <w:szCs w:val="22"/>
                <w:lang w:val="sl-SI"/>
              </w:rPr>
              <w:t>/</w:t>
            </w: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>oceno obratovanja, za KPK upoštevajte učinek čiščenja 90%</w:t>
            </w:r>
            <w:r w:rsidR="0018067D"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</w:p>
          <w:p w:rsidR="00CE7C13" w:rsidRPr="00AF4CF8" w:rsidRDefault="00EF65D7" w:rsidP="00270063">
            <w:pPr>
              <w:numPr>
                <w:ilvl w:val="0"/>
                <w:numId w:val="6"/>
              </w:numPr>
              <w:tabs>
                <w:tab w:val="clear" w:pos="1440"/>
                <w:tab w:val="num" w:pos="421"/>
              </w:tabs>
              <w:spacing w:after="0"/>
              <w:ind w:left="421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>v celici B47 iz seznama izberite ime komunalne ali skupne čistilne naprave (ne industrijske čistilne naprave)</w:t>
            </w:r>
          </w:p>
          <w:p w:rsidR="00EF65D7" w:rsidRPr="00AF4CF8" w:rsidRDefault="00CE7C13" w:rsidP="00270063">
            <w:pPr>
              <w:numPr>
                <w:ilvl w:val="0"/>
                <w:numId w:val="6"/>
              </w:numPr>
              <w:tabs>
                <w:tab w:val="clear" w:pos="1440"/>
                <w:tab w:val="num" w:pos="421"/>
              </w:tabs>
              <w:spacing w:after="0"/>
              <w:ind w:left="421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v celico B49 vpišite ime nove </w:t>
            </w:r>
            <w:r w:rsidR="00F55059"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komunalne ali skupne </w:t>
            </w: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>čistilne naprave, č</w:t>
            </w:r>
            <w:r w:rsidR="00EF65D7" w:rsidRPr="00AF4CF8">
              <w:rPr>
                <w:rFonts w:ascii="Arial" w:hAnsi="Arial" w:cs="Arial"/>
                <w:sz w:val="22"/>
                <w:szCs w:val="22"/>
                <w:lang w:val="sl-SI"/>
              </w:rPr>
              <w:t>e imena čistilne naprave ni na seznamu</w:t>
            </w:r>
            <w:r w:rsidR="00AD56F1" w:rsidRPr="00AF4CF8">
              <w:rPr>
                <w:rFonts w:ascii="Arial" w:hAnsi="Arial" w:cs="Arial"/>
                <w:sz w:val="22"/>
                <w:szCs w:val="22"/>
                <w:lang w:val="sl-SI"/>
              </w:rPr>
              <w:t>; č</w:t>
            </w:r>
            <w:r w:rsidR="00F27307" w:rsidRPr="00AF4CF8">
              <w:rPr>
                <w:rFonts w:ascii="Arial" w:hAnsi="Arial" w:cs="Arial"/>
                <w:sz w:val="22"/>
                <w:szCs w:val="22"/>
                <w:lang w:val="sl-SI"/>
              </w:rPr>
              <w:t>e se odpadna voda izteka na malo komunalno čistilno napravo z zmogljivostjo čiščenja pod 50 PE, v celico B49</w:t>
            </w:r>
            <w:r w:rsidR="00AD56F1"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 vpišite tekst »MKČN pod 50 PE«</w:t>
            </w:r>
          </w:p>
          <w:p w:rsidR="002D6585" w:rsidRPr="00AF4CF8" w:rsidRDefault="002D6585" w:rsidP="002D6585">
            <w:pPr>
              <w:spacing w:after="0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0F6916" w:rsidRPr="00AF4CF8" w:rsidRDefault="00EF65D7" w:rsidP="00AD56F1">
            <w:pPr>
              <w:numPr>
                <w:ilvl w:val="0"/>
                <w:numId w:val="6"/>
              </w:numPr>
              <w:tabs>
                <w:tab w:val="clear" w:pos="1440"/>
                <w:tab w:val="num" w:pos="421"/>
              </w:tabs>
              <w:spacing w:after="0"/>
              <w:ind w:left="421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>v</w:t>
            </w:r>
            <w:r w:rsidR="0083353E"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 tabeli (stolpci od D do </w:t>
            </w:r>
            <w:r w:rsidR="00D94318" w:rsidRPr="00AF4CF8">
              <w:rPr>
                <w:rFonts w:ascii="Arial" w:hAnsi="Arial" w:cs="Arial"/>
                <w:sz w:val="22"/>
                <w:szCs w:val="22"/>
                <w:lang w:val="sl-SI"/>
              </w:rPr>
              <w:t>Y</w:t>
            </w:r>
            <w:r w:rsidR="0083353E" w:rsidRPr="00AF4CF8">
              <w:rPr>
                <w:rFonts w:ascii="Arial" w:hAnsi="Arial" w:cs="Arial"/>
                <w:sz w:val="22"/>
                <w:szCs w:val="22"/>
                <w:lang w:val="sl-SI"/>
              </w:rPr>
              <w:t>) izpolni</w:t>
            </w: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>te</w:t>
            </w:r>
            <w:r w:rsidR="0083353E"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>sivi del</w:t>
            </w:r>
            <w:r w:rsidR="000F6916"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. </w:t>
            </w:r>
          </w:p>
        </w:tc>
        <w:tc>
          <w:tcPr>
            <w:tcW w:w="5181" w:type="dxa"/>
            <w:shd w:val="clear" w:color="auto" w:fill="auto"/>
          </w:tcPr>
          <w:p w:rsidR="0001616D" w:rsidRPr="00AF4CF8" w:rsidRDefault="0001616D" w:rsidP="008A0FA5">
            <w:pPr>
              <w:pStyle w:val="Telobesedila-zamik"/>
              <w:widowControl w:val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AF4CF8">
              <w:rPr>
                <w:rFonts w:ascii="Arial" w:hAnsi="Arial" w:cs="Arial"/>
                <w:b w:val="0"/>
                <w:sz w:val="22"/>
                <w:szCs w:val="22"/>
              </w:rPr>
              <w:lastRenderedPageBreak/>
              <w:t xml:space="preserve">Možen je </w:t>
            </w:r>
            <w:r w:rsidR="00E52A4A" w:rsidRPr="00AF4CF8">
              <w:rPr>
                <w:rFonts w:ascii="Arial" w:hAnsi="Arial" w:cs="Arial"/>
                <w:b w:val="0"/>
                <w:sz w:val="22"/>
                <w:szCs w:val="22"/>
              </w:rPr>
              <w:t>samodejni</w:t>
            </w:r>
            <w:r w:rsidRPr="00AF4CF8">
              <w:rPr>
                <w:rFonts w:ascii="Arial" w:hAnsi="Arial" w:cs="Arial"/>
                <w:b w:val="0"/>
                <w:sz w:val="22"/>
                <w:szCs w:val="22"/>
              </w:rPr>
              <w:t xml:space="preserve"> prepis podatkov iz lanskoletnega obrazca</w:t>
            </w:r>
            <w:r w:rsidR="006C7C15" w:rsidRPr="00AF4CF8">
              <w:rPr>
                <w:rFonts w:ascii="Arial" w:hAnsi="Arial" w:cs="Arial"/>
                <w:b w:val="0"/>
                <w:sz w:val="22"/>
                <w:szCs w:val="22"/>
              </w:rPr>
              <w:t>,</w:t>
            </w:r>
            <w:r w:rsidRPr="00AF4CF8">
              <w:rPr>
                <w:rFonts w:ascii="Arial" w:hAnsi="Arial" w:cs="Arial"/>
                <w:b w:val="0"/>
                <w:sz w:val="22"/>
                <w:szCs w:val="22"/>
              </w:rPr>
              <w:t xml:space="preserve"> opisan na listu Podatki.</w:t>
            </w:r>
          </w:p>
          <w:p w:rsidR="00174F42" w:rsidRPr="00AF4CF8" w:rsidRDefault="00692847" w:rsidP="008A0FA5">
            <w:pPr>
              <w:pStyle w:val="Telobesedila-zamik"/>
              <w:widowControl w:val="0"/>
              <w:spacing w:after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AF4CF8">
              <w:rPr>
                <w:rFonts w:ascii="Arial" w:hAnsi="Arial" w:cs="Arial"/>
                <w:b w:val="0"/>
                <w:sz w:val="22"/>
                <w:szCs w:val="22"/>
              </w:rPr>
              <w:t>Gumb »</w:t>
            </w:r>
            <w:r w:rsidRPr="00AF4CF8">
              <w:rPr>
                <w:rFonts w:ascii="Arial" w:hAnsi="Arial" w:cs="Arial"/>
                <w:sz w:val="22"/>
                <w:szCs w:val="22"/>
              </w:rPr>
              <w:t>Napolni</w:t>
            </w:r>
            <w:r w:rsidRPr="00AF4CF8">
              <w:rPr>
                <w:rFonts w:ascii="Arial" w:hAnsi="Arial" w:cs="Arial"/>
                <w:b w:val="0"/>
                <w:sz w:val="22"/>
                <w:szCs w:val="22"/>
              </w:rPr>
              <w:t>« v celici C</w:t>
            </w:r>
            <w:r w:rsidR="00C407F6" w:rsidRPr="00AF4CF8">
              <w:rPr>
                <w:rFonts w:ascii="Arial" w:hAnsi="Arial" w:cs="Arial"/>
                <w:b w:val="0"/>
                <w:sz w:val="22"/>
                <w:szCs w:val="22"/>
              </w:rPr>
              <w:t>40</w:t>
            </w:r>
            <w:r w:rsidR="00174F42" w:rsidRPr="00AF4CF8">
              <w:rPr>
                <w:rFonts w:ascii="Arial" w:hAnsi="Arial" w:cs="Arial"/>
                <w:b w:val="0"/>
                <w:sz w:val="22"/>
                <w:szCs w:val="22"/>
              </w:rPr>
              <w:t>,</w:t>
            </w:r>
            <w:r w:rsidRPr="00AF4CF8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="00174F42" w:rsidRPr="00AF4CF8">
              <w:rPr>
                <w:rFonts w:ascii="Arial" w:hAnsi="Arial" w:cs="Arial"/>
                <w:b w:val="0"/>
                <w:sz w:val="22"/>
                <w:szCs w:val="22"/>
              </w:rPr>
              <w:t>ob</w:t>
            </w:r>
            <w:r w:rsidRPr="00AF4CF8">
              <w:rPr>
                <w:rFonts w:ascii="Arial" w:hAnsi="Arial" w:cs="Arial"/>
                <w:b w:val="0"/>
                <w:sz w:val="22"/>
                <w:szCs w:val="22"/>
              </w:rPr>
              <w:t xml:space="preserve"> predhodno izbran</w:t>
            </w:r>
            <w:r w:rsidR="00174F42" w:rsidRPr="00AF4CF8">
              <w:rPr>
                <w:rFonts w:ascii="Arial" w:hAnsi="Arial" w:cs="Arial"/>
                <w:b w:val="0"/>
                <w:sz w:val="22"/>
                <w:szCs w:val="22"/>
              </w:rPr>
              <w:t>ih</w:t>
            </w:r>
            <w:r w:rsidRPr="00AF4CF8">
              <w:rPr>
                <w:rFonts w:ascii="Arial" w:hAnsi="Arial" w:cs="Arial"/>
                <w:b w:val="0"/>
                <w:sz w:val="22"/>
                <w:szCs w:val="22"/>
              </w:rPr>
              <w:t xml:space="preserve"> uredb</w:t>
            </w:r>
            <w:r w:rsidR="003B26A6" w:rsidRPr="00AF4CF8">
              <w:rPr>
                <w:rFonts w:ascii="Arial" w:hAnsi="Arial" w:cs="Arial"/>
                <w:b w:val="0"/>
                <w:sz w:val="22"/>
                <w:szCs w:val="22"/>
              </w:rPr>
              <w:t>ah v celicah B39</w:t>
            </w:r>
            <w:r w:rsidR="00174F42" w:rsidRPr="00AF4CF8">
              <w:rPr>
                <w:rFonts w:ascii="Arial" w:hAnsi="Arial" w:cs="Arial"/>
                <w:b w:val="0"/>
                <w:sz w:val="22"/>
                <w:szCs w:val="22"/>
              </w:rPr>
              <w:t xml:space="preserve"> do B</w:t>
            </w:r>
            <w:r w:rsidR="003B26A6" w:rsidRPr="00AF4CF8">
              <w:rPr>
                <w:rFonts w:ascii="Arial" w:hAnsi="Arial" w:cs="Arial"/>
                <w:b w:val="0"/>
                <w:sz w:val="22"/>
                <w:szCs w:val="22"/>
              </w:rPr>
              <w:t>41</w:t>
            </w:r>
            <w:r w:rsidR="00174F42" w:rsidRPr="00AF4CF8">
              <w:rPr>
                <w:rFonts w:ascii="Arial" w:hAnsi="Arial" w:cs="Arial"/>
                <w:b w:val="0"/>
                <w:sz w:val="22"/>
                <w:szCs w:val="22"/>
              </w:rPr>
              <w:t>,</w:t>
            </w:r>
            <w:r w:rsidRPr="00AF4CF8">
              <w:rPr>
                <w:rFonts w:ascii="Arial" w:hAnsi="Arial" w:cs="Arial"/>
                <w:b w:val="0"/>
                <w:sz w:val="22"/>
                <w:szCs w:val="22"/>
              </w:rPr>
              <w:t xml:space="preserve"> v tabelo</w:t>
            </w:r>
            <w:r w:rsidR="00174F42" w:rsidRPr="00AF4CF8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="00D864CF" w:rsidRPr="00AF4CF8">
              <w:rPr>
                <w:rFonts w:ascii="Arial" w:hAnsi="Arial" w:cs="Arial"/>
                <w:b w:val="0"/>
                <w:sz w:val="22"/>
                <w:szCs w:val="22"/>
              </w:rPr>
              <w:t xml:space="preserve">samodejno napolni </w:t>
            </w:r>
            <w:r w:rsidR="00174F42" w:rsidRPr="00AF4CF8">
              <w:rPr>
                <w:rFonts w:ascii="Arial" w:hAnsi="Arial" w:cs="Arial"/>
                <w:b w:val="0"/>
                <w:sz w:val="22"/>
                <w:szCs w:val="22"/>
              </w:rPr>
              <w:t>parametre</w:t>
            </w:r>
            <w:r w:rsidRPr="00AF4CF8">
              <w:rPr>
                <w:rFonts w:ascii="Arial" w:hAnsi="Arial" w:cs="Arial"/>
                <w:b w:val="0"/>
                <w:sz w:val="22"/>
                <w:szCs w:val="22"/>
              </w:rPr>
              <w:t>, ki izhajajo iz izbran</w:t>
            </w:r>
            <w:r w:rsidR="00174F42" w:rsidRPr="00AF4CF8">
              <w:rPr>
                <w:rFonts w:ascii="Arial" w:hAnsi="Arial" w:cs="Arial"/>
                <w:b w:val="0"/>
                <w:sz w:val="22"/>
                <w:szCs w:val="22"/>
              </w:rPr>
              <w:t>ih</w:t>
            </w:r>
            <w:r w:rsidRPr="00AF4CF8">
              <w:rPr>
                <w:rFonts w:ascii="Arial" w:hAnsi="Arial" w:cs="Arial"/>
                <w:b w:val="0"/>
                <w:sz w:val="22"/>
                <w:szCs w:val="22"/>
              </w:rPr>
              <w:t xml:space="preserve"> uredb. Hkrati se </w:t>
            </w:r>
            <w:r w:rsidR="00814091" w:rsidRPr="00AF4CF8">
              <w:rPr>
                <w:rFonts w:ascii="Arial" w:hAnsi="Arial" w:cs="Arial"/>
                <w:b w:val="0"/>
                <w:sz w:val="22"/>
                <w:szCs w:val="22"/>
              </w:rPr>
              <w:t>v tabelo (v stolpec F ali</w:t>
            </w:r>
            <w:r w:rsidR="00D864CF" w:rsidRPr="00AF4CF8">
              <w:rPr>
                <w:rFonts w:ascii="Arial" w:hAnsi="Arial" w:cs="Arial"/>
                <w:b w:val="0"/>
                <w:sz w:val="22"/>
                <w:szCs w:val="22"/>
              </w:rPr>
              <w:t xml:space="preserve"> G) </w:t>
            </w:r>
            <w:r w:rsidRPr="00AF4CF8">
              <w:rPr>
                <w:rFonts w:ascii="Arial" w:hAnsi="Arial" w:cs="Arial"/>
                <w:b w:val="0"/>
                <w:sz w:val="22"/>
                <w:szCs w:val="22"/>
              </w:rPr>
              <w:t>samodejno napolnijo mejne vrednosti iz izbrane uredbe</w:t>
            </w:r>
            <w:r w:rsidR="00814091" w:rsidRPr="00AF4CF8">
              <w:rPr>
                <w:rFonts w:ascii="Arial" w:hAnsi="Arial" w:cs="Arial"/>
                <w:b w:val="0"/>
                <w:sz w:val="22"/>
                <w:szCs w:val="22"/>
              </w:rPr>
              <w:t xml:space="preserve"> za izbrani tip odvajanja odpadne vode (vodotok, kanalizacija)</w:t>
            </w:r>
            <w:r w:rsidR="00D864CF" w:rsidRPr="00AF4CF8">
              <w:rPr>
                <w:rFonts w:ascii="Arial" w:hAnsi="Arial" w:cs="Arial"/>
                <w:b w:val="0"/>
                <w:sz w:val="22"/>
                <w:szCs w:val="22"/>
              </w:rPr>
              <w:t xml:space="preserve">. </w:t>
            </w:r>
          </w:p>
          <w:p w:rsidR="00814091" w:rsidRPr="00AF4CF8" w:rsidRDefault="00814091" w:rsidP="008A0FA5">
            <w:pPr>
              <w:pStyle w:val="Telobesedila-zamik"/>
              <w:widowControl w:val="0"/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:rsidR="00692847" w:rsidRPr="00AF4CF8" w:rsidRDefault="00692847" w:rsidP="008A0FA5">
            <w:pPr>
              <w:pStyle w:val="Telobesedila-zamik"/>
              <w:widowControl w:val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AF4CF8">
              <w:rPr>
                <w:rFonts w:ascii="Arial" w:hAnsi="Arial" w:cs="Arial"/>
                <w:b w:val="0"/>
                <w:sz w:val="22"/>
                <w:szCs w:val="22"/>
              </w:rPr>
              <w:t>Gumb je namenjen le kot pomoč</w:t>
            </w:r>
            <w:r w:rsidR="00174F42" w:rsidRPr="00AF4CF8">
              <w:rPr>
                <w:rFonts w:ascii="Arial" w:hAnsi="Arial" w:cs="Arial"/>
                <w:b w:val="0"/>
                <w:sz w:val="22"/>
                <w:szCs w:val="22"/>
              </w:rPr>
              <w:t>.</w:t>
            </w:r>
            <w:r w:rsidRPr="00AF4CF8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="00174F42" w:rsidRPr="00AF4CF8">
              <w:rPr>
                <w:rFonts w:ascii="Arial" w:hAnsi="Arial" w:cs="Arial"/>
                <w:b w:val="0"/>
                <w:sz w:val="22"/>
                <w:szCs w:val="22"/>
              </w:rPr>
              <w:t>M</w:t>
            </w:r>
            <w:r w:rsidRPr="00AF4CF8">
              <w:rPr>
                <w:rFonts w:ascii="Arial" w:hAnsi="Arial" w:cs="Arial"/>
                <w:b w:val="0"/>
                <w:sz w:val="22"/>
                <w:szCs w:val="22"/>
              </w:rPr>
              <w:t xml:space="preserve">ejne vrednosti in nabor parametrov </w:t>
            </w:r>
            <w:r w:rsidR="00174F42" w:rsidRPr="00AF4CF8">
              <w:rPr>
                <w:rFonts w:ascii="Arial" w:hAnsi="Arial" w:cs="Arial"/>
                <w:b w:val="0"/>
                <w:sz w:val="22"/>
                <w:szCs w:val="22"/>
              </w:rPr>
              <w:t xml:space="preserve">morate </w:t>
            </w:r>
            <w:r w:rsidRPr="00AF4CF8">
              <w:rPr>
                <w:rFonts w:ascii="Arial" w:hAnsi="Arial" w:cs="Arial"/>
                <w:b w:val="0"/>
                <w:sz w:val="22"/>
                <w:szCs w:val="22"/>
              </w:rPr>
              <w:t xml:space="preserve">pregledati in popraviti napačne </w:t>
            </w:r>
            <w:r w:rsidR="00940856" w:rsidRPr="00AF4CF8">
              <w:rPr>
                <w:rFonts w:ascii="Arial" w:hAnsi="Arial" w:cs="Arial"/>
                <w:b w:val="0"/>
                <w:sz w:val="22"/>
                <w:szCs w:val="22"/>
              </w:rPr>
              <w:t>samodejne</w:t>
            </w:r>
            <w:r w:rsidRPr="00AF4CF8">
              <w:rPr>
                <w:rFonts w:ascii="Arial" w:hAnsi="Arial" w:cs="Arial"/>
                <w:b w:val="0"/>
                <w:sz w:val="22"/>
                <w:szCs w:val="22"/>
              </w:rPr>
              <w:t xml:space="preserve"> prepise. </w:t>
            </w:r>
            <w:r w:rsidR="00B615F7" w:rsidRPr="00AF4CF8">
              <w:rPr>
                <w:rFonts w:ascii="Arial" w:hAnsi="Arial" w:cs="Arial"/>
                <w:b w:val="0"/>
                <w:sz w:val="22"/>
                <w:szCs w:val="22"/>
              </w:rPr>
              <w:t>R</w:t>
            </w:r>
            <w:r w:rsidRPr="00AF4CF8">
              <w:rPr>
                <w:rFonts w:ascii="Arial" w:hAnsi="Arial" w:cs="Arial"/>
                <w:b w:val="0"/>
                <w:sz w:val="22"/>
                <w:szCs w:val="22"/>
              </w:rPr>
              <w:t>očno vpi</w:t>
            </w:r>
            <w:r w:rsidR="00B615F7" w:rsidRPr="00AF4CF8">
              <w:rPr>
                <w:rFonts w:ascii="Arial" w:hAnsi="Arial" w:cs="Arial"/>
                <w:b w:val="0"/>
                <w:sz w:val="22"/>
                <w:szCs w:val="22"/>
              </w:rPr>
              <w:t>šite</w:t>
            </w:r>
            <w:r w:rsidRPr="00AF4CF8">
              <w:rPr>
                <w:rFonts w:ascii="Arial" w:hAnsi="Arial" w:cs="Arial"/>
                <w:b w:val="0"/>
                <w:sz w:val="22"/>
                <w:szCs w:val="22"/>
              </w:rPr>
              <w:t xml:space="preserve"> vse mejne vrednosti, ki izhajajo iz morebitnih izračunov ali okoljevarstvenih dovoljenj za obratovanje naprave glede emisij v vode (npr. neraztopljene snovi za iztok v kanalizacijo, </w:t>
            </w:r>
            <w:r w:rsidR="00B615F7" w:rsidRPr="00AF4CF8">
              <w:rPr>
                <w:rFonts w:ascii="Arial" w:hAnsi="Arial" w:cs="Arial"/>
                <w:b w:val="0"/>
                <w:sz w:val="22"/>
                <w:szCs w:val="22"/>
              </w:rPr>
              <w:t>.</w:t>
            </w:r>
            <w:r w:rsidRPr="00AF4CF8">
              <w:rPr>
                <w:rFonts w:ascii="Arial" w:hAnsi="Arial" w:cs="Arial"/>
                <w:b w:val="0"/>
                <w:sz w:val="22"/>
                <w:szCs w:val="22"/>
              </w:rPr>
              <w:t>..)</w:t>
            </w:r>
            <w:r w:rsidR="00D864CF" w:rsidRPr="00AF4CF8">
              <w:rPr>
                <w:rFonts w:ascii="Arial" w:hAnsi="Arial" w:cs="Arial"/>
                <w:b w:val="0"/>
                <w:sz w:val="22"/>
                <w:szCs w:val="22"/>
              </w:rPr>
              <w:t>.</w:t>
            </w:r>
          </w:p>
          <w:p w:rsidR="0092119A" w:rsidRPr="00AF4CF8" w:rsidRDefault="0092119A" w:rsidP="0092119A">
            <w:pPr>
              <w:spacing w:after="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>Pri Splošni uredbi je iz seznama uredb v celicah B</w:t>
            </w:r>
            <w:r w:rsidR="003B26A6" w:rsidRPr="00AF4CF8">
              <w:rPr>
                <w:rFonts w:ascii="Arial" w:hAnsi="Arial" w:cs="Arial"/>
                <w:sz w:val="22"/>
                <w:szCs w:val="22"/>
                <w:lang w:val="sl-SI"/>
              </w:rPr>
              <w:t>39</w:t>
            </w: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 do B</w:t>
            </w:r>
            <w:r w:rsidR="003B26A6" w:rsidRPr="00AF4CF8">
              <w:rPr>
                <w:rFonts w:ascii="Arial" w:hAnsi="Arial" w:cs="Arial"/>
                <w:sz w:val="22"/>
                <w:szCs w:val="22"/>
                <w:lang w:val="sl-SI"/>
              </w:rPr>
              <w:t>41</w:t>
            </w: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 možno izbrati le novo Splošno uredbo (</w:t>
            </w:r>
            <w:r w:rsidRPr="00AF4CF8">
              <w:rPr>
                <w:rFonts w:ascii="Arial" w:hAnsi="Arial" w:cs="Arial"/>
                <w:bCs/>
                <w:sz w:val="22"/>
                <w:szCs w:val="22"/>
                <w:lang w:val="sl-SI"/>
              </w:rPr>
              <w:t>Ur. list RS, št. 64/12</w:t>
            </w:r>
            <w:r w:rsidR="003D403C" w:rsidRPr="00AF4CF8">
              <w:rPr>
                <w:rFonts w:ascii="Arial" w:hAnsi="Arial" w:cs="Arial"/>
                <w:bCs/>
                <w:sz w:val="22"/>
                <w:szCs w:val="22"/>
                <w:lang w:val="sl-SI"/>
              </w:rPr>
              <w:t>,</w:t>
            </w:r>
            <w:r w:rsidR="00ED255D" w:rsidRPr="00AF4CF8">
              <w:rPr>
                <w:rFonts w:ascii="Arial" w:hAnsi="Arial" w:cs="Arial"/>
                <w:bCs/>
                <w:sz w:val="22"/>
                <w:szCs w:val="22"/>
                <w:lang w:val="sl-SI"/>
              </w:rPr>
              <w:t xml:space="preserve"> 64/14</w:t>
            </w:r>
            <w:r w:rsidR="003D403C" w:rsidRPr="00AF4CF8">
              <w:rPr>
                <w:rFonts w:ascii="Arial" w:hAnsi="Arial" w:cs="Arial"/>
                <w:bCs/>
                <w:sz w:val="22"/>
                <w:szCs w:val="22"/>
                <w:lang w:val="sl-SI"/>
              </w:rPr>
              <w:t xml:space="preserve"> in 98/15</w:t>
            </w:r>
            <w:r w:rsidRPr="00AF4CF8">
              <w:rPr>
                <w:rFonts w:ascii="Arial" w:hAnsi="Arial" w:cs="Arial"/>
                <w:bCs/>
                <w:sz w:val="22"/>
                <w:szCs w:val="22"/>
                <w:lang w:val="sl-SI"/>
              </w:rPr>
              <w:t xml:space="preserve"> –</w:t>
            </w:r>
            <w:r w:rsidR="000F6916" w:rsidRPr="00AF4CF8">
              <w:rPr>
                <w:rFonts w:ascii="Arial" w:hAnsi="Arial" w:cs="Arial"/>
                <w:bCs/>
                <w:sz w:val="22"/>
                <w:szCs w:val="22"/>
                <w:lang w:val="sl-SI"/>
              </w:rPr>
              <w:t xml:space="preserve"> </w:t>
            </w:r>
            <w:r w:rsidRPr="00AF4CF8">
              <w:rPr>
                <w:rFonts w:ascii="Arial" w:hAnsi="Arial" w:cs="Arial"/>
                <w:bCs/>
                <w:sz w:val="22"/>
                <w:szCs w:val="22"/>
                <w:lang w:val="sl-SI"/>
              </w:rPr>
              <w:t xml:space="preserve">Splošna-nova (NOVA)), samodejni vnos parametrov prek gumba »Napolni« pa </w:t>
            </w:r>
            <w:r w:rsidR="000F6916" w:rsidRPr="00AF4CF8">
              <w:rPr>
                <w:rFonts w:ascii="Arial" w:hAnsi="Arial" w:cs="Arial"/>
                <w:bCs/>
                <w:sz w:val="22"/>
                <w:szCs w:val="22"/>
                <w:lang w:val="sl-SI"/>
              </w:rPr>
              <w:t xml:space="preserve">pri tej uredbi </w:t>
            </w:r>
            <w:r w:rsidRPr="00AF4CF8">
              <w:rPr>
                <w:rFonts w:ascii="Arial" w:hAnsi="Arial" w:cs="Arial"/>
                <w:bCs/>
                <w:sz w:val="22"/>
                <w:szCs w:val="22"/>
                <w:lang w:val="sl-SI"/>
              </w:rPr>
              <w:t>ni mogoč ter morate parametre in mejne vrednost</w:t>
            </w:r>
            <w:r w:rsidR="008150EB" w:rsidRPr="00AF4CF8">
              <w:rPr>
                <w:rFonts w:ascii="Arial" w:hAnsi="Arial" w:cs="Arial"/>
                <w:bCs/>
                <w:sz w:val="22"/>
                <w:szCs w:val="22"/>
                <w:lang w:val="sl-SI"/>
              </w:rPr>
              <w:t>i v tabelo meritev vnesti sami.</w:t>
            </w:r>
          </w:p>
          <w:p w:rsidR="0092119A" w:rsidRPr="00AF4CF8" w:rsidRDefault="0092119A" w:rsidP="008A0FA5">
            <w:pPr>
              <w:pStyle w:val="Telobesedila-zamik"/>
              <w:widowControl w:val="0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01616D" w:rsidRPr="00AF4CF8" w:rsidRDefault="0001616D" w:rsidP="008A0FA5">
            <w:pPr>
              <w:pStyle w:val="Telobesedila-zamik"/>
              <w:widowControl w:val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AF4CF8">
              <w:rPr>
                <w:rFonts w:ascii="Arial" w:hAnsi="Arial" w:cs="Arial"/>
                <w:b w:val="0"/>
                <w:sz w:val="22"/>
                <w:szCs w:val="22"/>
              </w:rPr>
              <w:lastRenderedPageBreak/>
              <w:t>Gumb »</w:t>
            </w:r>
            <w:r w:rsidRPr="00AF4CF8">
              <w:rPr>
                <w:rFonts w:ascii="Arial" w:hAnsi="Arial" w:cs="Arial"/>
                <w:sz w:val="22"/>
                <w:szCs w:val="22"/>
              </w:rPr>
              <w:t>Preverjanje vnosa</w:t>
            </w:r>
            <w:r w:rsidRPr="00AF4CF8">
              <w:rPr>
                <w:rFonts w:ascii="Arial" w:hAnsi="Arial" w:cs="Arial"/>
                <w:b w:val="0"/>
                <w:sz w:val="22"/>
                <w:szCs w:val="22"/>
              </w:rPr>
              <w:t>«</w:t>
            </w:r>
            <w:r w:rsidR="00692847" w:rsidRPr="00AF4CF8">
              <w:rPr>
                <w:rFonts w:ascii="Arial" w:hAnsi="Arial" w:cs="Arial"/>
                <w:b w:val="0"/>
                <w:sz w:val="22"/>
                <w:szCs w:val="22"/>
              </w:rPr>
              <w:t xml:space="preserve"> je namenjen hitremu preverjanju</w:t>
            </w:r>
            <w:r w:rsidR="003C09FE" w:rsidRPr="00AF4CF8">
              <w:rPr>
                <w:rFonts w:ascii="Arial" w:hAnsi="Arial" w:cs="Arial"/>
                <w:b w:val="0"/>
                <w:sz w:val="22"/>
                <w:szCs w:val="22"/>
              </w:rPr>
              <w:t>,</w:t>
            </w:r>
            <w:r w:rsidR="00692847" w:rsidRPr="00AF4CF8">
              <w:rPr>
                <w:rFonts w:ascii="Arial" w:hAnsi="Arial" w:cs="Arial"/>
                <w:b w:val="0"/>
                <w:sz w:val="22"/>
                <w:szCs w:val="22"/>
              </w:rPr>
              <w:t xml:space="preserve"> ali je list s podatki pravi</w:t>
            </w:r>
            <w:r w:rsidR="00E1297E" w:rsidRPr="00AF4CF8">
              <w:rPr>
                <w:rFonts w:ascii="Arial" w:hAnsi="Arial" w:cs="Arial"/>
                <w:b w:val="0"/>
                <w:sz w:val="22"/>
                <w:szCs w:val="22"/>
              </w:rPr>
              <w:t xml:space="preserve">lno izpolnjen. </w:t>
            </w:r>
            <w:r w:rsidR="00155B21" w:rsidRPr="00AF4CF8">
              <w:rPr>
                <w:rFonts w:ascii="Arial" w:hAnsi="Arial" w:cs="Arial"/>
                <w:b w:val="0"/>
                <w:sz w:val="22"/>
                <w:szCs w:val="22"/>
              </w:rPr>
              <w:t>Program bo javil</w:t>
            </w:r>
            <w:r w:rsidR="00692847" w:rsidRPr="00AF4CF8">
              <w:rPr>
                <w:rFonts w:ascii="Arial" w:hAnsi="Arial" w:cs="Arial"/>
                <w:b w:val="0"/>
                <w:sz w:val="22"/>
                <w:szCs w:val="22"/>
              </w:rPr>
              <w:t xml:space="preserve"> morebitne napake.</w:t>
            </w:r>
          </w:p>
          <w:p w:rsidR="0083353E" w:rsidRPr="00AF4CF8" w:rsidRDefault="007752A2" w:rsidP="008A0FA5">
            <w:pPr>
              <w:pStyle w:val="Telobesedila-zamik"/>
              <w:widowControl w:val="0"/>
              <w:spacing w:afterLines="60" w:after="144"/>
              <w:rPr>
                <w:rFonts w:ascii="Arial" w:hAnsi="Arial" w:cs="Arial"/>
                <w:b w:val="0"/>
                <w:sz w:val="22"/>
                <w:szCs w:val="22"/>
              </w:rPr>
            </w:pPr>
            <w:r w:rsidRPr="00AF4CF8">
              <w:rPr>
                <w:rFonts w:ascii="Arial" w:hAnsi="Arial" w:cs="Arial"/>
                <w:b w:val="0"/>
                <w:sz w:val="22"/>
                <w:szCs w:val="22"/>
              </w:rPr>
              <w:t>Gumb »</w:t>
            </w:r>
            <w:r w:rsidRPr="00AF4CF8">
              <w:rPr>
                <w:rFonts w:ascii="Arial" w:hAnsi="Arial" w:cs="Arial"/>
                <w:sz w:val="22"/>
                <w:szCs w:val="22"/>
              </w:rPr>
              <w:t>Izračunaj povprečje</w:t>
            </w:r>
            <w:r w:rsidRPr="00AF4CF8">
              <w:rPr>
                <w:rFonts w:ascii="Arial" w:hAnsi="Arial" w:cs="Arial"/>
                <w:b w:val="0"/>
                <w:sz w:val="22"/>
                <w:szCs w:val="22"/>
              </w:rPr>
              <w:t>«</w:t>
            </w:r>
            <w:r w:rsidR="00B615F7" w:rsidRPr="00AF4CF8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AF4CF8">
              <w:rPr>
                <w:rFonts w:ascii="Arial" w:hAnsi="Arial" w:cs="Arial"/>
                <w:b w:val="0"/>
                <w:sz w:val="22"/>
                <w:szCs w:val="22"/>
              </w:rPr>
              <w:t xml:space="preserve">izračuna povprečne vrednosti parametrov, kot je predpisano v </w:t>
            </w:r>
            <w:r w:rsidR="00526866" w:rsidRPr="00AF4CF8">
              <w:rPr>
                <w:rFonts w:ascii="Arial" w:hAnsi="Arial" w:cs="Arial"/>
                <w:b w:val="0"/>
                <w:sz w:val="22"/>
                <w:szCs w:val="22"/>
              </w:rPr>
              <w:t>18</w:t>
            </w:r>
            <w:r w:rsidRPr="00AF4CF8">
              <w:rPr>
                <w:rFonts w:ascii="Arial" w:hAnsi="Arial" w:cs="Arial"/>
                <w:b w:val="0"/>
                <w:sz w:val="22"/>
                <w:szCs w:val="22"/>
              </w:rPr>
              <w:t xml:space="preserve">. členu </w:t>
            </w:r>
            <w:r w:rsidRPr="00AF4CF8">
              <w:rPr>
                <w:rFonts w:ascii="Arial" w:hAnsi="Arial" w:cs="Arial"/>
                <w:b w:val="0"/>
                <w:i/>
                <w:sz w:val="22"/>
                <w:szCs w:val="22"/>
              </w:rPr>
              <w:t>Pravilnika</w:t>
            </w:r>
            <w:r w:rsidR="00C77BA6" w:rsidRPr="00AF4CF8">
              <w:rPr>
                <w:rFonts w:ascii="Arial" w:hAnsi="Arial" w:cs="Arial"/>
                <w:b w:val="0"/>
                <w:sz w:val="22"/>
                <w:szCs w:val="22"/>
              </w:rPr>
              <w:t>,</w:t>
            </w:r>
            <w:r w:rsidRPr="00AF4CF8">
              <w:rPr>
                <w:rFonts w:ascii="Arial" w:hAnsi="Arial" w:cs="Arial"/>
                <w:b w:val="0"/>
                <w:sz w:val="22"/>
                <w:szCs w:val="22"/>
              </w:rPr>
              <w:t xml:space="preserve"> z upoštevanjem meje zaznavnosti in meje določljivosti</w:t>
            </w:r>
            <w:r w:rsidR="003C09FE" w:rsidRPr="00AF4CF8">
              <w:rPr>
                <w:rFonts w:ascii="Arial" w:hAnsi="Arial" w:cs="Arial"/>
                <w:b w:val="0"/>
                <w:sz w:val="22"/>
                <w:szCs w:val="22"/>
              </w:rPr>
              <w:t>, ki ste ju navedli na listu »Poročilo_6«</w:t>
            </w:r>
            <w:r w:rsidR="00A913A4" w:rsidRPr="00AF4CF8">
              <w:rPr>
                <w:rFonts w:ascii="Arial" w:hAnsi="Arial" w:cs="Arial"/>
                <w:b w:val="0"/>
                <w:sz w:val="22"/>
                <w:szCs w:val="22"/>
              </w:rPr>
              <w:t>, ter minimalne in maksimalne vrednosti meritev</w:t>
            </w:r>
            <w:r w:rsidRPr="00AF4CF8">
              <w:rPr>
                <w:rFonts w:ascii="Arial" w:hAnsi="Arial" w:cs="Arial"/>
                <w:b w:val="0"/>
                <w:sz w:val="22"/>
                <w:szCs w:val="22"/>
              </w:rPr>
              <w:t>.</w:t>
            </w:r>
            <w:r w:rsidR="003C09FE" w:rsidRPr="00AF4CF8">
              <w:rPr>
                <w:rFonts w:ascii="Arial" w:hAnsi="Arial" w:cs="Arial"/>
                <w:b w:val="0"/>
                <w:sz w:val="22"/>
                <w:szCs w:val="22"/>
              </w:rPr>
              <w:t xml:space="preserve"> POZOR: gumb »Izračunaj povprečje« uporabite po vsaki spremembi podatkov v tabeli! </w:t>
            </w:r>
          </w:p>
          <w:p w:rsidR="002914A5" w:rsidRPr="00AF4CF8" w:rsidRDefault="002914A5" w:rsidP="008A0FA5">
            <w:pPr>
              <w:pStyle w:val="Telobesedila-zamik"/>
              <w:widowControl w:val="0"/>
              <w:spacing w:afterLines="60" w:after="144"/>
              <w:rPr>
                <w:rFonts w:ascii="Arial" w:hAnsi="Arial" w:cs="Arial"/>
                <w:b w:val="0"/>
                <w:sz w:val="22"/>
                <w:szCs w:val="22"/>
              </w:rPr>
            </w:pPr>
            <w:r w:rsidRPr="00AF4CF8">
              <w:rPr>
                <w:rFonts w:ascii="Arial" w:hAnsi="Arial" w:cs="Arial"/>
                <w:b w:val="0"/>
                <w:sz w:val="22"/>
                <w:szCs w:val="22"/>
              </w:rPr>
              <w:t>Gumb »</w:t>
            </w:r>
            <w:r w:rsidRPr="00AF4CF8">
              <w:rPr>
                <w:rFonts w:ascii="Arial" w:hAnsi="Arial" w:cs="Arial"/>
                <w:sz w:val="22"/>
                <w:szCs w:val="22"/>
              </w:rPr>
              <w:t>Spreminjanje števila decimalnih mest</w:t>
            </w:r>
            <w:r w:rsidRPr="00AF4CF8">
              <w:rPr>
                <w:rFonts w:ascii="Arial" w:hAnsi="Arial" w:cs="Arial"/>
                <w:b w:val="0"/>
                <w:sz w:val="22"/>
                <w:szCs w:val="22"/>
              </w:rPr>
              <w:t>« odpre okno z navodilom za spreminjanje števila decimalnih mest v posamezni celici.</w:t>
            </w:r>
          </w:p>
          <w:p w:rsidR="00F05573" w:rsidRPr="00AF4CF8" w:rsidRDefault="002914A5" w:rsidP="008A0FA5">
            <w:pPr>
              <w:widowControl w:val="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>Gumb »</w:t>
            </w:r>
            <w:r w:rsidRPr="00AF4CF8">
              <w:rPr>
                <w:rFonts w:ascii="Arial" w:hAnsi="Arial" w:cs="Arial"/>
                <w:b/>
                <w:sz w:val="22"/>
                <w:szCs w:val="22"/>
                <w:lang w:val="sl-SI"/>
              </w:rPr>
              <w:t>Zapis vrednosti pod mejo zaznavnosti/ detekcije</w:t>
            </w: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>« odpre okno z navodilom za označevanje vrednosti v tabeli, ki so pod mejo zaznavnost</w:t>
            </w:r>
            <w:r w:rsidR="00C77BA6" w:rsidRPr="00AF4CF8">
              <w:rPr>
                <w:rFonts w:ascii="Arial" w:hAnsi="Arial" w:cs="Arial"/>
                <w:sz w:val="22"/>
                <w:szCs w:val="22"/>
                <w:lang w:val="sl-SI"/>
              </w:rPr>
              <w:t>i</w:t>
            </w: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 ali mejo določljivosti.</w:t>
            </w:r>
          </w:p>
          <w:p w:rsidR="0001616D" w:rsidRPr="00AF4CF8" w:rsidRDefault="0001616D" w:rsidP="008A0FA5">
            <w:pPr>
              <w:pStyle w:val="Telobesedila-zamik"/>
              <w:widowControl w:val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AF4CF8">
              <w:rPr>
                <w:rFonts w:ascii="Arial" w:hAnsi="Arial" w:cs="Arial"/>
                <w:b w:val="0"/>
                <w:sz w:val="22"/>
                <w:szCs w:val="22"/>
              </w:rPr>
              <w:t>Gumb »</w:t>
            </w:r>
            <w:r w:rsidRPr="00AF4CF8">
              <w:rPr>
                <w:rFonts w:ascii="Arial" w:hAnsi="Arial" w:cs="Arial"/>
                <w:sz w:val="22"/>
                <w:szCs w:val="22"/>
              </w:rPr>
              <w:t>Izmerjena vrednost presega predpisano mejno vrednost</w:t>
            </w:r>
            <w:r w:rsidRPr="00AF4CF8">
              <w:rPr>
                <w:rFonts w:ascii="Arial" w:hAnsi="Arial" w:cs="Arial"/>
                <w:b w:val="0"/>
                <w:sz w:val="22"/>
                <w:szCs w:val="22"/>
              </w:rPr>
              <w:t>« odpre okno z navodilom za označevanje vrednosti v tabeli, ki so nad predpisano mejno vrednostjo.</w:t>
            </w:r>
          </w:p>
          <w:p w:rsidR="00692847" w:rsidRPr="00AF4CF8" w:rsidRDefault="0001616D" w:rsidP="008A0FA5">
            <w:pPr>
              <w:spacing w:after="0"/>
              <w:ind w:left="61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>Gumb »</w:t>
            </w:r>
            <w:r w:rsidRPr="00AF4CF8">
              <w:rPr>
                <w:rFonts w:ascii="Arial" w:hAnsi="Arial" w:cs="Arial"/>
                <w:b/>
                <w:sz w:val="22"/>
                <w:szCs w:val="22"/>
                <w:lang w:val="sl-SI"/>
              </w:rPr>
              <w:t>Dodaj parameter</w:t>
            </w: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>«</w:t>
            </w:r>
            <w:r w:rsidR="00B615F7"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 uporabite,</w:t>
            </w:r>
            <w:r w:rsidR="00692847"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 če se merijo še drugi parametri, ki v tabeli niso navedeni</w:t>
            </w:r>
            <w:r w:rsidR="00B615F7" w:rsidRPr="00AF4CF8">
              <w:rPr>
                <w:rFonts w:ascii="Arial" w:hAnsi="Arial" w:cs="Arial"/>
                <w:sz w:val="22"/>
                <w:szCs w:val="22"/>
                <w:lang w:val="sl-SI"/>
              </w:rPr>
              <w:t>.</w:t>
            </w:r>
            <w:r w:rsidR="00692847"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B615F7" w:rsidRPr="00AF4CF8">
              <w:rPr>
                <w:rFonts w:ascii="Arial" w:hAnsi="Arial" w:cs="Arial"/>
                <w:sz w:val="22"/>
                <w:szCs w:val="22"/>
                <w:lang w:val="sl-SI"/>
              </w:rPr>
              <w:t>D</w:t>
            </w:r>
            <w:r w:rsidR="00692847"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odate </w:t>
            </w:r>
            <w:r w:rsidR="00B615F7"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jih </w:t>
            </w:r>
            <w:r w:rsidR="00692847" w:rsidRPr="00AF4CF8">
              <w:rPr>
                <w:rFonts w:ascii="Arial" w:hAnsi="Arial" w:cs="Arial"/>
                <w:sz w:val="22"/>
                <w:szCs w:val="22"/>
                <w:lang w:val="sl-SI"/>
              </w:rPr>
              <w:t>tako, da iz spustnega seznama obrazca (obra</w:t>
            </w:r>
            <w:r w:rsidR="00CD2A16" w:rsidRPr="00AF4CF8">
              <w:rPr>
                <w:rFonts w:ascii="Arial" w:hAnsi="Arial" w:cs="Arial"/>
                <w:sz w:val="22"/>
                <w:szCs w:val="22"/>
                <w:lang w:val="sl-SI"/>
              </w:rPr>
              <w:t>zec je na mestu celic od U5 do Y</w:t>
            </w:r>
            <w:r w:rsidR="00566C03" w:rsidRPr="00AF4CF8">
              <w:rPr>
                <w:rFonts w:ascii="Arial" w:hAnsi="Arial" w:cs="Arial"/>
                <w:sz w:val="22"/>
                <w:szCs w:val="22"/>
                <w:lang w:val="sl-SI"/>
              </w:rPr>
              <w:t>9</w:t>
            </w:r>
            <w:r w:rsidR="00692847" w:rsidRPr="00AF4CF8">
              <w:rPr>
                <w:rFonts w:ascii="Arial" w:hAnsi="Arial" w:cs="Arial"/>
                <w:sz w:val="22"/>
                <w:szCs w:val="22"/>
                <w:lang w:val="sl-SI"/>
              </w:rPr>
              <w:t>) izberete želeni parameter</w:t>
            </w:r>
            <w:r w:rsidR="007E1F4D" w:rsidRPr="00AF4CF8">
              <w:rPr>
                <w:rFonts w:ascii="Arial" w:hAnsi="Arial" w:cs="Arial"/>
                <w:sz w:val="22"/>
                <w:szCs w:val="22"/>
                <w:lang w:val="sl-SI"/>
              </w:rPr>
              <w:t>, ki</w:t>
            </w:r>
            <w:r w:rsidR="00692847"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 se s pritiskom na gumb "Dodaj parameter" </w:t>
            </w:r>
            <w:r w:rsidR="00C77BA6" w:rsidRPr="00AF4CF8">
              <w:rPr>
                <w:rFonts w:ascii="Arial" w:hAnsi="Arial" w:cs="Arial"/>
                <w:sz w:val="22"/>
                <w:szCs w:val="22"/>
                <w:lang w:val="sl-SI"/>
              </w:rPr>
              <w:t>izpiše</w:t>
            </w:r>
            <w:r w:rsidR="00692847"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 na dno tabele.</w:t>
            </w:r>
          </w:p>
          <w:p w:rsidR="00210B73" w:rsidRPr="00AF4CF8" w:rsidRDefault="00210B73" w:rsidP="008A0FA5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01616D" w:rsidRPr="00AF4CF8" w:rsidRDefault="0001616D" w:rsidP="008A0FA5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>Gumb »</w:t>
            </w:r>
            <w:r w:rsidRPr="00AF4CF8">
              <w:rPr>
                <w:rFonts w:ascii="Arial" w:hAnsi="Arial" w:cs="Arial"/>
                <w:b/>
                <w:sz w:val="22"/>
                <w:szCs w:val="22"/>
                <w:lang w:val="sl-SI"/>
              </w:rPr>
              <w:t>Izbriši zadnji parameter v tabeli</w:t>
            </w: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>«</w:t>
            </w:r>
            <w:r w:rsidR="00B615F7"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 izbriše z</w:t>
            </w:r>
            <w:r w:rsidR="00692847" w:rsidRPr="00AF4CF8">
              <w:rPr>
                <w:rFonts w:ascii="Arial" w:hAnsi="Arial" w:cs="Arial"/>
                <w:sz w:val="22"/>
                <w:szCs w:val="22"/>
                <w:lang w:val="sl-SI"/>
              </w:rPr>
              <w:t>adnjo vrstico tabele</w:t>
            </w:r>
            <w:r w:rsidR="00B615F7" w:rsidRPr="00AF4CF8">
              <w:rPr>
                <w:rFonts w:ascii="Arial" w:hAnsi="Arial" w:cs="Arial"/>
                <w:sz w:val="22"/>
                <w:szCs w:val="22"/>
                <w:lang w:val="sl-SI"/>
              </w:rPr>
              <w:t>.</w:t>
            </w:r>
            <w:r w:rsidR="00692847"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B615F7" w:rsidRPr="00AF4CF8">
              <w:rPr>
                <w:rFonts w:ascii="Arial" w:hAnsi="Arial" w:cs="Arial"/>
                <w:sz w:val="22"/>
                <w:szCs w:val="22"/>
                <w:lang w:val="sl-SI"/>
              </w:rPr>
              <w:t>V</w:t>
            </w:r>
            <w:r w:rsidR="00692847"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rstic do vključno parametra </w:t>
            </w:r>
            <w:r w:rsidR="00D16974" w:rsidRPr="00AF4CF8">
              <w:rPr>
                <w:rFonts w:ascii="Arial" w:hAnsi="Arial" w:cs="Arial"/>
                <w:sz w:val="22"/>
                <w:szCs w:val="22"/>
                <w:lang w:val="sl-SI"/>
              </w:rPr>
              <w:t>celotni organski ogljik (TOC)</w:t>
            </w:r>
            <w:r w:rsidR="00D16974" w:rsidRPr="00AF4CF8">
              <w:rPr>
                <w:rFonts w:cs="Calibri"/>
                <w:sz w:val="22"/>
                <w:szCs w:val="22"/>
                <w:lang w:val="sl-SI"/>
              </w:rPr>
              <w:t xml:space="preserve"> </w:t>
            </w:r>
            <w:r w:rsidR="00B615F7" w:rsidRPr="00AF4CF8">
              <w:rPr>
                <w:rFonts w:ascii="Arial" w:hAnsi="Arial" w:cs="Arial"/>
                <w:sz w:val="22"/>
                <w:szCs w:val="22"/>
                <w:lang w:val="sl-SI"/>
              </w:rPr>
              <w:t>ni mogoče izbrisati</w:t>
            </w:r>
            <w:r w:rsidR="00692847" w:rsidRPr="00AF4CF8">
              <w:rPr>
                <w:rFonts w:ascii="Arial" w:hAnsi="Arial" w:cs="Arial"/>
                <w:sz w:val="22"/>
                <w:szCs w:val="22"/>
                <w:lang w:val="sl-SI"/>
              </w:rPr>
              <w:t>.</w:t>
            </w:r>
          </w:p>
          <w:p w:rsidR="00855D23" w:rsidRPr="00AF4CF8" w:rsidRDefault="00855D23" w:rsidP="008A0FA5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855D23" w:rsidRPr="00AF4CF8" w:rsidRDefault="00855D23" w:rsidP="00855D23">
            <w:pPr>
              <w:spacing w:after="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lastRenderedPageBreak/>
              <w:t>Pri vnosu rezultatov meritev v stolpce H-S upoštevajte naslednje oznake:</w:t>
            </w:r>
          </w:p>
          <w:p w:rsidR="00855D23" w:rsidRPr="00AF4CF8" w:rsidRDefault="00855D23" w:rsidP="00270063">
            <w:pPr>
              <w:numPr>
                <w:ilvl w:val="0"/>
                <w:numId w:val="9"/>
              </w:numPr>
              <w:tabs>
                <w:tab w:val="clear" w:pos="1080"/>
                <w:tab w:val="num" w:pos="453"/>
              </w:tabs>
              <w:spacing w:after="0"/>
              <w:ind w:left="453" w:hanging="425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>LOQ ali podčrtana vrednost – med mejo zaznavnosti in mejo določljivosti</w:t>
            </w:r>
          </w:p>
          <w:p w:rsidR="00855D23" w:rsidRPr="00AF4CF8" w:rsidRDefault="00855D23" w:rsidP="00270063">
            <w:pPr>
              <w:numPr>
                <w:ilvl w:val="0"/>
                <w:numId w:val="9"/>
              </w:numPr>
              <w:tabs>
                <w:tab w:val="clear" w:pos="1080"/>
                <w:tab w:val="num" w:pos="453"/>
              </w:tabs>
              <w:spacing w:after="0"/>
              <w:ind w:left="453" w:hanging="425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>LOD – pod mejo zaznavnosti</w:t>
            </w:r>
          </w:p>
          <w:p w:rsidR="00C5549F" w:rsidRPr="00AF4CF8" w:rsidRDefault="008E3157" w:rsidP="00270063">
            <w:pPr>
              <w:numPr>
                <w:ilvl w:val="0"/>
                <w:numId w:val="9"/>
              </w:numPr>
              <w:tabs>
                <w:tab w:val="clear" w:pos="1080"/>
                <w:tab w:val="num" w:pos="453"/>
              </w:tabs>
              <w:spacing w:after="0"/>
              <w:ind w:left="453" w:hanging="425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>poudarjena, rdeča in poševna</w:t>
            </w:r>
            <w:r w:rsidR="00855D23"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 vrednost – nad mejno vrednostjo</w:t>
            </w:r>
          </w:p>
          <w:p w:rsidR="00BD2C45" w:rsidRPr="00AF4CF8" w:rsidRDefault="00BD2C45" w:rsidP="00C5549F">
            <w:pPr>
              <w:spacing w:after="0"/>
              <w:ind w:left="28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855D23" w:rsidRPr="00AF4CF8" w:rsidRDefault="00AB4A67" w:rsidP="00C5549F">
            <w:pPr>
              <w:spacing w:after="0"/>
              <w:ind w:left="28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Pozor: </w:t>
            </w:r>
            <w:r w:rsidR="00855D23" w:rsidRPr="00AF4CF8">
              <w:rPr>
                <w:rFonts w:ascii="Arial" w:hAnsi="Arial" w:cs="Arial"/>
                <w:sz w:val="22"/>
                <w:szCs w:val="22"/>
                <w:lang w:val="sl-SI"/>
              </w:rPr>
              <w:t>V kolikor je izmerjena vrednost parametra enaka vrednosti LOQ, v tabelo vpišete vredno</w:t>
            </w:r>
            <w:r w:rsidR="0063452D" w:rsidRPr="00AF4CF8">
              <w:rPr>
                <w:rFonts w:ascii="Arial" w:hAnsi="Arial" w:cs="Arial"/>
                <w:sz w:val="22"/>
                <w:szCs w:val="22"/>
                <w:lang w:val="sl-SI"/>
              </w:rPr>
              <w:t>s</w:t>
            </w:r>
            <w:r w:rsidR="00855D23" w:rsidRPr="00AF4CF8">
              <w:rPr>
                <w:rFonts w:ascii="Arial" w:hAnsi="Arial" w:cs="Arial"/>
                <w:sz w:val="22"/>
                <w:szCs w:val="22"/>
                <w:lang w:val="sl-SI"/>
              </w:rPr>
              <w:t>t meritve</w:t>
            </w:r>
            <w:r w:rsidR="00802BA2" w:rsidRPr="00AF4CF8">
              <w:rPr>
                <w:rFonts w:ascii="Arial" w:hAnsi="Arial" w:cs="Arial"/>
                <w:sz w:val="22"/>
                <w:szCs w:val="22"/>
                <w:lang w:val="sl-SI"/>
              </w:rPr>
              <w:t>, ne pa i</w:t>
            </w:r>
            <w:r w:rsidR="00855D23" w:rsidRPr="00AF4CF8">
              <w:rPr>
                <w:rFonts w:ascii="Arial" w:hAnsi="Arial" w:cs="Arial"/>
                <w:sz w:val="22"/>
                <w:szCs w:val="22"/>
                <w:lang w:val="sl-SI"/>
              </w:rPr>
              <w:t>zraz</w:t>
            </w:r>
            <w:r w:rsidR="00802BA2" w:rsidRPr="00AF4CF8">
              <w:rPr>
                <w:rFonts w:ascii="Arial" w:hAnsi="Arial" w:cs="Arial"/>
                <w:sz w:val="22"/>
                <w:szCs w:val="22"/>
                <w:lang w:val="sl-SI"/>
              </w:rPr>
              <w:t>a</w:t>
            </w:r>
            <w:r w:rsidR="00855D23"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 LOQ</w:t>
            </w:r>
            <w:r w:rsidR="0063452D"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 (ali podčrtan</w:t>
            </w:r>
            <w:r w:rsidR="00802BA2" w:rsidRPr="00AF4CF8">
              <w:rPr>
                <w:rFonts w:ascii="Arial" w:hAnsi="Arial" w:cs="Arial"/>
                <w:sz w:val="22"/>
                <w:szCs w:val="22"/>
                <w:lang w:val="sl-SI"/>
              </w:rPr>
              <w:t>e</w:t>
            </w:r>
            <w:r w:rsidR="0063452D"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 vrednost</w:t>
            </w:r>
            <w:r w:rsidR="00802BA2" w:rsidRPr="00AF4CF8">
              <w:rPr>
                <w:rFonts w:ascii="Arial" w:hAnsi="Arial" w:cs="Arial"/>
                <w:sz w:val="22"/>
                <w:szCs w:val="22"/>
                <w:lang w:val="sl-SI"/>
              </w:rPr>
              <w:t>i</w:t>
            </w:r>
            <w:r w:rsidR="0063452D"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 namesto LOQ)</w:t>
            </w:r>
            <w:r w:rsidR="0031255D" w:rsidRPr="00AF4CF8">
              <w:rPr>
                <w:rFonts w:ascii="Arial" w:hAnsi="Arial" w:cs="Arial"/>
                <w:sz w:val="22"/>
                <w:szCs w:val="22"/>
                <w:lang w:val="sl-SI"/>
              </w:rPr>
              <w:t>. LOQ ali podčrtano vrednost vpiši</w:t>
            </w:r>
            <w:r w:rsidR="00855D23" w:rsidRPr="00AF4CF8">
              <w:rPr>
                <w:rFonts w:ascii="Arial" w:hAnsi="Arial" w:cs="Arial"/>
                <w:sz w:val="22"/>
                <w:szCs w:val="22"/>
                <w:lang w:val="sl-SI"/>
              </w:rPr>
              <w:t>te le v primeru, če je rezultat m</w:t>
            </w:r>
            <w:r w:rsidR="0031255D" w:rsidRPr="00AF4CF8">
              <w:rPr>
                <w:rFonts w:ascii="Arial" w:hAnsi="Arial" w:cs="Arial"/>
                <w:sz w:val="22"/>
                <w:szCs w:val="22"/>
                <w:lang w:val="sl-SI"/>
              </w:rPr>
              <w:t>eritve manjši od vrednosti LOQ!</w:t>
            </w:r>
          </w:p>
          <w:p w:rsidR="003841F0" w:rsidRPr="00AF4CF8" w:rsidRDefault="003841F0" w:rsidP="00C5549F">
            <w:pPr>
              <w:spacing w:after="0"/>
              <w:ind w:left="28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4E27F2" w:rsidRPr="00AF4CF8" w:rsidRDefault="004E27F2" w:rsidP="004E27F2">
            <w:pPr>
              <w:spacing w:after="0"/>
              <w:ind w:left="28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>Če se komunalna odpadna voda iz industrijske naprave odvaja na malo komunalno čistilno napravo z zmogljivostjo čiščenja pod 50 PE, na kateri se meritve ne izvajajo, se v primeru pozitivne</w:t>
            </w:r>
            <w:r w:rsidR="00EF6930" w:rsidRPr="00AF4CF8">
              <w:rPr>
                <w:rFonts w:ascii="Arial" w:hAnsi="Arial" w:cs="Arial"/>
                <w:sz w:val="22"/>
                <w:szCs w:val="22"/>
                <w:lang w:val="sl-SI"/>
              </w:rPr>
              <w:t>ga poročila o prvih me</w:t>
            </w:r>
            <w:r w:rsidR="0018067D" w:rsidRPr="00AF4CF8">
              <w:rPr>
                <w:rFonts w:ascii="Arial" w:hAnsi="Arial" w:cs="Arial"/>
                <w:sz w:val="22"/>
                <w:szCs w:val="22"/>
                <w:lang w:val="sl-SI"/>
              </w:rPr>
              <w:t>ritvah</w:t>
            </w:r>
            <w:r w:rsidR="0019182C" w:rsidRPr="00AF4CF8">
              <w:rPr>
                <w:rFonts w:ascii="Arial" w:hAnsi="Arial" w:cs="Arial"/>
                <w:sz w:val="22"/>
                <w:szCs w:val="22"/>
                <w:lang w:val="sl-SI"/>
              </w:rPr>
              <w:t>/</w:t>
            </w: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ocene obratovanja za KPK navede učinek čiščenja 90% (če </w:t>
            </w:r>
            <w:r w:rsidR="00EF6930" w:rsidRPr="00AF4CF8">
              <w:rPr>
                <w:rFonts w:ascii="Arial" w:hAnsi="Arial" w:cs="Arial"/>
                <w:sz w:val="22"/>
                <w:szCs w:val="22"/>
                <w:lang w:val="sl-SI"/>
              </w:rPr>
              <w:t>poročil</w:t>
            </w:r>
            <w:r w:rsidR="0018067D" w:rsidRPr="00AF4CF8">
              <w:rPr>
                <w:rFonts w:ascii="Arial" w:hAnsi="Arial" w:cs="Arial"/>
                <w:sz w:val="22"/>
                <w:szCs w:val="22"/>
                <w:lang w:val="sl-SI"/>
              </w:rPr>
              <w:t>o</w:t>
            </w:r>
            <w:r w:rsidR="0019182C" w:rsidRPr="00AF4CF8">
              <w:rPr>
                <w:rFonts w:ascii="Arial" w:hAnsi="Arial" w:cs="Arial"/>
                <w:sz w:val="22"/>
                <w:szCs w:val="22"/>
                <w:lang w:val="sl-SI"/>
              </w:rPr>
              <w:t>/</w:t>
            </w: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>ocena</w:t>
            </w:r>
            <w:r w:rsidR="0018067D"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 ni pozitivno ali če ga</w:t>
            </w: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 ni, se učinka čiščenja ne vpiše), v naboru uredb se izbere uredbo "Komunalna", v tabelo meritev pa se za KPK vpiše vrednost  900 mg/l.</w:t>
            </w:r>
          </w:p>
          <w:p w:rsidR="004E27F2" w:rsidRPr="00AF4CF8" w:rsidRDefault="004E27F2" w:rsidP="004E27F2">
            <w:pPr>
              <w:spacing w:after="0"/>
              <w:ind w:left="28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>V primeru male komunalne čistilne naprave pod 50 PE, na kateri se meritve izvajajo, za KPK ne vpišite učinka čiščenja, v naboru uredb pa izberite uredbo "Male ČN".</w:t>
            </w:r>
          </w:p>
          <w:p w:rsidR="00B55486" w:rsidRPr="00AF4CF8" w:rsidRDefault="00B55486" w:rsidP="004E27F2">
            <w:pPr>
              <w:spacing w:after="0"/>
              <w:ind w:left="28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857890" w:rsidRPr="00AF4CF8" w:rsidRDefault="006F4A14" w:rsidP="006F4A14">
            <w:pPr>
              <w:pStyle w:val="Telobesedila-zamik"/>
              <w:widowControl w:val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AF4CF8">
              <w:rPr>
                <w:rFonts w:ascii="Arial" w:hAnsi="Arial" w:cs="Arial"/>
                <w:b w:val="0"/>
                <w:sz w:val="22"/>
                <w:szCs w:val="22"/>
              </w:rPr>
              <w:t xml:space="preserve">POZOR: V tabeli meritev je potrebno pri parametru 12006 »Pretok - max 6-urni povpr. pretok odpadne vode v času vz. (l/s)« vpisati rezultate meritev največjega 6-urnega povprečnega pretoka odpadne vode med vzorčenjem. Podatke je potrebno podati le v primeru, če so te meritve </w:t>
            </w:r>
            <w:r w:rsidRPr="00AF4CF8">
              <w:rPr>
                <w:rFonts w:ascii="Arial" w:hAnsi="Arial" w:cs="Arial"/>
                <w:b w:val="0"/>
                <w:sz w:val="22"/>
                <w:szCs w:val="22"/>
              </w:rPr>
              <w:lastRenderedPageBreak/>
              <w:t xml:space="preserve">predpisane v OVD.  </w:t>
            </w:r>
          </w:p>
          <w:p w:rsidR="0063452D" w:rsidRPr="00AF4CF8" w:rsidRDefault="006F4A14" w:rsidP="006F4A14">
            <w:pPr>
              <w:pStyle w:val="Telobesedila-zamik"/>
              <w:widowControl w:val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AF4CF8">
              <w:rPr>
                <w:rFonts w:ascii="Arial" w:hAnsi="Arial" w:cs="Arial"/>
                <w:b w:val="0"/>
                <w:sz w:val="22"/>
                <w:szCs w:val="22"/>
              </w:rPr>
              <w:t xml:space="preserve">POZOR: V tabeli meritev je potrebno pri parametru 37 »Celotni organski ogljik – TOC (mg/l)« upoštevati, da je, če se vpišejo meritve za parameter TOC, za parameter KPK pa ne, izračun enot obremenitev za KPK naslednji: KPK (mg/l) = TOC(mg/l) x 3. V navedenem primeru se bo štelo, da gre za odvajanje kopalne vode iz bazena pri praznjenju bazena, pri katerem se za polnilno vodo v skladu s predpisom, ki ureja minimalne higienske zahteve, ki jih morajo izpolnjevati kopališča in kopalne vode v bazenih, uporablja morska voda. </w:t>
            </w:r>
          </w:p>
        </w:tc>
      </w:tr>
      <w:tr w:rsidR="00AF4CF8" w:rsidRPr="00AF4CF8" w:rsidTr="005227EC">
        <w:tc>
          <w:tcPr>
            <w:tcW w:w="1951" w:type="dxa"/>
            <w:shd w:val="clear" w:color="auto" w:fill="auto"/>
          </w:tcPr>
          <w:p w:rsidR="00A37EE8" w:rsidRPr="00AF4CF8" w:rsidRDefault="00A37EE8" w:rsidP="004E63AF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lastRenderedPageBreak/>
              <w:t xml:space="preserve">list za dnevne meritve </w:t>
            </w:r>
            <w:r w:rsidR="004E63AF" w:rsidRPr="00AF4CF8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1_količina_OV, 1_dnevne_1, 1_dnevne_2… </w:t>
            </w:r>
          </w:p>
        </w:tc>
        <w:tc>
          <w:tcPr>
            <w:tcW w:w="7088" w:type="dxa"/>
            <w:shd w:val="clear" w:color="auto" w:fill="auto"/>
          </w:tcPr>
          <w:p w:rsidR="00A37EE8" w:rsidRPr="00AF4CF8" w:rsidRDefault="00E8516A" w:rsidP="00E8516A">
            <w:pPr>
              <w:spacing w:after="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>Ta list se kreira ob uporabi gumba »</w:t>
            </w:r>
            <w:r w:rsidRPr="00AF4CF8">
              <w:rPr>
                <w:rFonts w:ascii="Arial" w:hAnsi="Arial" w:cs="Arial"/>
                <w:b/>
                <w:sz w:val="22"/>
                <w:szCs w:val="22"/>
                <w:lang w:val="sl-SI"/>
              </w:rPr>
              <w:t>Dodaj tabelo za dnevne/tedenske meritve</w:t>
            </w: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« na listih </w:t>
            </w:r>
            <w:r w:rsidRPr="00AF4CF8">
              <w:rPr>
                <w:rFonts w:ascii="Arial" w:hAnsi="Arial" w:cs="Arial"/>
                <w:b/>
                <w:sz w:val="22"/>
                <w:szCs w:val="22"/>
                <w:lang w:val="sl-SI"/>
              </w:rPr>
              <w:t>1</w:t>
            </w: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, </w:t>
            </w:r>
            <w:r w:rsidRPr="00AF4CF8">
              <w:rPr>
                <w:rFonts w:ascii="Arial" w:hAnsi="Arial" w:cs="Arial"/>
                <w:b/>
                <w:sz w:val="22"/>
                <w:szCs w:val="22"/>
                <w:lang w:val="sl-SI"/>
              </w:rPr>
              <w:t>2</w:t>
            </w: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, </w:t>
            </w:r>
            <w:r w:rsidRPr="00AF4CF8">
              <w:rPr>
                <w:rFonts w:ascii="Arial" w:hAnsi="Arial" w:cs="Arial"/>
                <w:b/>
                <w:sz w:val="22"/>
                <w:szCs w:val="22"/>
                <w:lang w:val="sl-SI"/>
              </w:rPr>
              <w:t>3</w:t>
            </w: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, … </w:t>
            </w:r>
            <w:r w:rsidRPr="00AF4CF8">
              <w:rPr>
                <w:rFonts w:ascii="Arial" w:hAnsi="Arial" w:cs="Arial"/>
                <w:b/>
                <w:sz w:val="22"/>
                <w:szCs w:val="22"/>
                <w:lang w:val="sl-SI"/>
              </w:rPr>
              <w:t>12.</w:t>
            </w:r>
          </w:p>
          <w:p w:rsidR="00E8516A" w:rsidRPr="00AF4CF8" w:rsidRDefault="006A3C18" w:rsidP="00E8516A">
            <w:pPr>
              <w:spacing w:after="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>Na listu,</w:t>
            </w:r>
            <w:r w:rsidR="00982CCF"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 v tabeli izpolnite le sivi del in označite ali</w:t>
            </w:r>
            <w:r w:rsidR="00667368"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 trditev »Meritve izvaja pooblaščeni izvajalec obratovalnega monitoringa ali njegov podizvajalec« </w:t>
            </w:r>
            <w:r w:rsidR="008C60CC" w:rsidRPr="00AF4CF8">
              <w:rPr>
                <w:rFonts w:ascii="Arial" w:hAnsi="Arial" w:cs="Arial"/>
                <w:sz w:val="22"/>
                <w:szCs w:val="22"/>
                <w:lang w:val="sl-SI"/>
              </w:rPr>
              <w:t>drži.</w:t>
            </w:r>
            <w:r w:rsidR="00982CCF"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 Če trditev ne drži to pojasnite na listu </w:t>
            </w:r>
            <w:r w:rsidR="00667368" w:rsidRPr="00AF4CF8">
              <w:rPr>
                <w:rFonts w:ascii="Arial" w:hAnsi="Arial" w:cs="Arial"/>
                <w:sz w:val="22"/>
                <w:szCs w:val="22"/>
                <w:lang w:val="sl-SI"/>
              </w:rPr>
              <w:t>»</w:t>
            </w:r>
            <w:r w:rsidR="00982CCF" w:rsidRPr="00AF4CF8">
              <w:rPr>
                <w:rFonts w:ascii="Arial" w:hAnsi="Arial" w:cs="Arial"/>
                <w:sz w:val="22"/>
                <w:szCs w:val="22"/>
                <w:lang w:val="sl-SI"/>
              </w:rPr>
              <w:t>Poročilo_4</w:t>
            </w:r>
            <w:r w:rsidR="00667368" w:rsidRPr="00AF4CF8">
              <w:rPr>
                <w:rFonts w:ascii="Arial" w:hAnsi="Arial" w:cs="Arial"/>
                <w:sz w:val="22"/>
                <w:szCs w:val="22"/>
                <w:lang w:val="sl-SI"/>
              </w:rPr>
              <w:t>«</w:t>
            </w:r>
            <w:r w:rsidR="008C60CC"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 pri ustreznem iztoku</w:t>
            </w:r>
            <w:r w:rsidR="00982CCF" w:rsidRPr="00AF4CF8">
              <w:rPr>
                <w:rFonts w:ascii="Arial" w:hAnsi="Arial" w:cs="Arial"/>
                <w:sz w:val="22"/>
                <w:szCs w:val="22"/>
                <w:lang w:val="sl-SI"/>
              </w:rPr>
              <w:t>.</w:t>
            </w:r>
          </w:p>
          <w:p w:rsidR="00982CCF" w:rsidRPr="00AF4CF8" w:rsidRDefault="00982CCF" w:rsidP="00E8516A">
            <w:pPr>
              <w:spacing w:after="0"/>
              <w:rPr>
                <w:rFonts w:ascii="Arial" w:hAnsi="Arial" w:cs="Arial"/>
                <w:sz w:val="260"/>
                <w:szCs w:val="260"/>
                <w:lang w:val="sl-SI"/>
              </w:rPr>
            </w:pPr>
          </w:p>
          <w:p w:rsidR="00E8516A" w:rsidRPr="00AF4CF8" w:rsidRDefault="008C60CC" w:rsidP="003132FB">
            <w:pPr>
              <w:spacing w:after="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>Liste na katerih so preračuni faktorji ne izpolnjujete.</w:t>
            </w:r>
            <w:r w:rsidR="00994D0D"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 Ti listi se </w:t>
            </w:r>
            <w:r w:rsidR="00353D5F" w:rsidRPr="00AF4CF8">
              <w:rPr>
                <w:rFonts w:ascii="Arial" w:hAnsi="Arial" w:cs="Arial"/>
                <w:sz w:val="22"/>
                <w:szCs w:val="22"/>
                <w:lang w:val="sl-SI"/>
              </w:rPr>
              <w:t>ločijo</w:t>
            </w:r>
            <w:r w:rsidR="00994D0D"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 tako, da imajo modro obarvano naslovno vrstico in pa belo polje tabele.</w:t>
            </w: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 Podatki se </w:t>
            </w:r>
            <w:r w:rsidR="005C5BE2" w:rsidRPr="00AF4CF8">
              <w:rPr>
                <w:rFonts w:ascii="Arial" w:hAnsi="Arial" w:cs="Arial"/>
                <w:sz w:val="22"/>
                <w:szCs w:val="22"/>
                <w:lang w:val="sl-SI"/>
              </w:rPr>
              <w:t>samodejno</w:t>
            </w: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 preračunajo na podlagi </w:t>
            </w:r>
            <w:r w:rsidR="001720DE" w:rsidRPr="00AF4CF8">
              <w:rPr>
                <w:rFonts w:ascii="Arial" w:hAnsi="Arial" w:cs="Arial"/>
                <w:sz w:val="22"/>
                <w:szCs w:val="22"/>
                <w:lang w:val="sl-SI"/>
              </w:rPr>
              <w:t>vnesene</w:t>
            </w: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 zahteve v polje  »IZRAČUN FAKTORJA«.</w:t>
            </w:r>
          </w:p>
        </w:tc>
        <w:tc>
          <w:tcPr>
            <w:tcW w:w="5181" w:type="dxa"/>
            <w:shd w:val="clear" w:color="auto" w:fill="auto"/>
          </w:tcPr>
          <w:p w:rsidR="00BB0A9C" w:rsidRPr="00AF4CF8" w:rsidRDefault="00EF1105" w:rsidP="008A0FA5">
            <w:pPr>
              <w:pStyle w:val="Telobesedila3"/>
              <w:widowControl w:val="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>List je namenjen za vnos podatkov o meritvah, za tiste parametre ki imajo predpisane dnevne ali tedenske meritve</w:t>
            </w:r>
            <w:r w:rsidR="00EE4F45" w:rsidRPr="00AF4CF8">
              <w:rPr>
                <w:rFonts w:ascii="Arial" w:hAnsi="Arial" w:cs="Arial"/>
                <w:sz w:val="22"/>
                <w:szCs w:val="22"/>
                <w:lang w:val="sl-SI"/>
              </w:rPr>
              <w:t>.</w:t>
            </w:r>
            <w:r w:rsidR="00BB0A9C"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</w:p>
          <w:p w:rsidR="00EF1105" w:rsidRPr="00AF4CF8" w:rsidRDefault="00EF1105" w:rsidP="00EF1105">
            <w:pPr>
              <w:pStyle w:val="Telobesedila3"/>
              <w:widowControl w:val="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Zaradi preračuna </w:t>
            </w:r>
            <w:r w:rsidR="006B05CF" w:rsidRPr="00AF4CF8">
              <w:rPr>
                <w:rFonts w:ascii="Arial" w:hAnsi="Arial" w:cs="Arial"/>
                <w:sz w:val="22"/>
                <w:szCs w:val="22"/>
                <w:lang w:val="sl-SI"/>
              </w:rPr>
              <w:t>povprečnih vrednosti je najprej</w:t>
            </w: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 potrebno podati podatke o dnevni količini odpadne vode.</w:t>
            </w:r>
          </w:p>
          <w:p w:rsidR="00BB0A9C" w:rsidRPr="00AF4CF8" w:rsidRDefault="006A3C18" w:rsidP="006A3C18">
            <w:pPr>
              <w:pStyle w:val="Telobesedila-zamik"/>
              <w:widowControl w:val="0"/>
              <w:spacing w:afterLines="60" w:after="144"/>
              <w:rPr>
                <w:rFonts w:ascii="Arial" w:hAnsi="Arial" w:cs="Arial"/>
                <w:b w:val="0"/>
                <w:sz w:val="22"/>
                <w:szCs w:val="22"/>
              </w:rPr>
            </w:pPr>
            <w:r w:rsidRPr="00AF4CF8">
              <w:rPr>
                <w:rFonts w:ascii="Arial" w:hAnsi="Arial" w:cs="Arial"/>
                <w:b w:val="0"/>
                <w:sz w:val="22"/>
                <w:szCs w:val="22"/>
              </w:rPr>
              <w:t>Gumb »</w:t>
            </w:r>
            <w:r w:rsidRPr="00AF4CF8">
              <w:rPr>
                <w:rFonts w:ascii="Arial" w:hAnsi="Arial" w:cs="Arial"/>
                <w:sz w:val="22"/>
                <w:szCs w:val="22"/>
              </w:rPr>
              <w:t>Izračunaj povprečje</w:t>
            </w:r>
            <w:r w:rsidRPr="00AF4CF8">
              <w:rPr>
                <w:rFonts w:ascii="Arial" w:hAnsi="Arial" w:cs="Arial"/>
                <w:b w:val="0"/>
                <w:sz w:val="22"/>
                <w:szCs w:val="22"/>
              </w:rPr>
              <w:t xml:space="preserve">« izračuna povprečne vrednosti parametra, kot je predpisano v </w:t>
            </w:r>
            <w:r w:rsidR="00526866" w:rsidRPr="00AF4CF8">
              <w:rPr>
                <w:rFonts w:ascii="Arial" w:hAnsi="Arial" w:cs="Arial"/>
                <w:b w:val="0"/>
                <w:sz w:val="22"/>
                <w:szCs w:val="22"/>
              </w:rPr>
              <w:t>1</w:t>
            </w:r>
            <w:r w:rsidR="00DF0FBE" w:rsidRPr="00AF4CF8">
              <w:rPr>
                <w:rFonts w:ascii="Arial" w:hAnsi="Arial" w:cs="Arial"/>
                <w:b w:val="0"/>
                <w:sz w:val="22"/>
                <w:szCs w:val="22"/>
              </w:rPr>
              <w:t>8</w:t>
            </w:r>
            <w:r w:rsidRPr="00AF4CF8">
              <w:rPr>
                <w:rFonts w:ascii="Arial" w:hAnsi="Arial" w:cs="Arial"/>
                <w:b w:val="0"/>
                <w:sz w:val="22"/>
                <w:szCs w:val="22"/>
              </w:rPr>
              <w:t xml:space="preserve">. členu </w:t>
            </w:r>
            <w:r w:rsidRPr="00AF4CF8">
              <w:rPr>
                <w:rFonts w:ascii="Arial" w:hAnsi="Arial" w:cs="Arial"/>
                <w:b w:val="0"/>
                <w:i/>
                <w:sz w:val="22"/>
                <w:szCs w:val="22"/>
              </w:rPr>
              <w:t>Pravilnika</w:t>
            </w:r>
            <w:r w:rsidRPr="00AF4CF8">
              <w:rPr>
                <w:rFonts w:ascii="Arial" w:hAnsi="Arial" w:cs="Arial"/>
                <w:b w:val="0"/>
                <w:sz w:val="22"/>
                <w:szCs w:val="22"/>
              </w:rPr>
              <w:t xml:space="preserve">, z upoštevanjem meje zaznavnosti in meje določljivosti, ki ste ju navedli na listu »Poročilo_6«, ter minimalne in maksimalne vrednosti meritev. POZOR: gumb »Izračunaj povprečje« uporabite po vsaki spremembi podatkov v tabeli! </w:t>
            </w:r>
          </w:p>
          <w:p w:rsidR="00BB0A9C" w:rsidRPr="00AF4CF8" w:rsidRDefault="00E47202" w:rsidP="008A0FA5">
            <w:pPr>
              <w:pStyle w:val="Telobesedila3"/>
              <w:widowControl w:val="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Gumb </w:t>
            </w:r>
            <w:r w:rsidRPr="00AF4CF8">
              <w:rPr>
                <w:rFonts w:ascii="Arial" w:hAnsi="Arial" w:cs="Arial"/>
                <w:b/>
                <w:sz w:val="22"/>
                <w:szCs w:val="22"/>
                <w:lang w:val="sl-SI"/>
              </w:rPr>
              <w:t>»IZBRIŠI TABELO«</w:t>
            </w: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 izbriše celotno tabelo in tudi list.</w:t>
            </w:r>
          </w:p>
          <w:p w:rsidR="00DF0FBE" w:rsidRPr="00AF4CF8" w:rsidRDefault="00777BB8" w:rsidP="00940856">
            <w:pPr>
              <w:pStyle w:val="Telobesedila3"/>
              <w:widowControl w:val="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>Polje</w:t>
            </w:r>
            <w:r w:rsidR="00667368"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 »</w:t>
            </w: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>IZRAČUN FAKTORJA</w:t>
            </w:r>
            <w:r w:rsidR="00667368" w:rsidRPr="00AF4CF8">
              <w:rPr>
                <w:rFonts w:ascii="Arial" w:hAnsi="Arial" w:cs="Arial"/>
                <w:sz w:val="22"/>
                <w:szCs w:val="22"/>
                <w:lang w:val="sl-SI"/>
              </w:rPr>
              <w:t>«</w:t>
            </w: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 je namenjeno </w:t>
            </w:r>
            <w:r w:rsidR="00940856" w:rsidRPr="00AF4CF8">
              <w:rPr>
                <w:rFonts w:ascii="Arial" w:hAnsi="Arial" w:cs="Arial"/>
                <w:sz w:val="22"/>
                <w:szCs w:val="22"/>
                <w:lang w:val="sl-SI"/>
              </w:rPr>
              <w:t>samodejnemu</w:t>
            </w: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 preračunu faktorjev. Dovoljene kombinacije parametrov so: </w:t>
            </w:r>
            <w:r w:rsidRPr="00AF4CF8">
              <w:rPr>
                <w:rFonts w:ascii="Arial" w:hAnsi="Arial" w:cs="Arial"/>
                <w:sz w:val="22"/>
                <w:szCs w:val="22"/>
                <w:u w:val="single"/>
                <w:lang w:val="sl-SI"/>
              </w:rPr>
              <w:t>1.)</w:t>
            </w: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 parameter z enoto (mg/l) in parameter z enoto (m</w:t>
            </w:r>
            <w:r w:rsidRPr="00AF4CF8">
              <w:rPr>
                <w:rFonts w:ascii="Arial" w:hAnsi="Arial" w:cs="Arial"/>
                <w:sz w:val="22"/>
                <w:szCs w:val="22"/>
                <w:vertAlign w:val="superscript"/>
                <w:lang w:val="sl-SI"/>
              </w:rPr>
              <w:t>3</w:t>
            </w: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)… v tem primeru nas program vpraša ali želimo rezultat v gramih ali kilogramih </w:t>
            </w:r>
            <w:r w:rsidRPr="00AF4CF8">
              <w:rPr>
                <w:rFonts w:ascii="Arial" w:hAnsi="Arial" w:cs="Arial"/>
                <w:sz w:val="22"/>
                <w:szCs w:val="22"/>
                <w:u w:val="single"/>
                <w:lang w:val="sl-SI"/>
              </w:rPr>
              <w:t>2.)</w:t>
            </w: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 parameter z enoto (t) in parameter z </w:t>
            </w: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lastRenderedPageBreak/>
              <w:t>enoto (m</w:t>
            </w:r>
            <w:r w:rsidRPr="00AF4CF8">
              <w:rPr>
                <w:rFonts w:ascii="Arial" w:hAnsi="Arial" w:cs="Arial"/>
                <w:sz w:val="22"/>
                <w:szCs w:val="22"/>
                <w:vertAlign w:val="superscript"/>
                <w:lang w:val="sl-SI"/>
              </w:rPr>
              <w:t>3</w:t>
            </w: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>)… v tem primeru nas program vpraša ali želimo rezultat kot (m</w:t>
            </w:r>
            <w:r w:rsidRPr="00AF4CF8">
              <w:rPr>
                <w:rFonts w:ascii="Arial" w:hAnsi="Arial" w:cs="Arial"/>
                <w:sz w:val="22"/>
                <w:szCs w:val="22"/>
                <w:vertAlign w:val="superscript"/>
                <w:lang w:val="sl-SI"/>
              </w:rPr>
              <w:t>3</w:t>
            </w: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>/t) ali (t/m</w:t>
            </w:r>
            <w:r w:rsidRPr="00AF4CF8">
              <w:rPr>
                <w:rFonts w:ascii="Arial" w:hAnsi="Arial" w:cs="Arial"/>
                <w:sz w:val="22"/>
                <w:szCs w:val="22"/>
                <w:vertAlign w:val="superscript"/>
                <w:lang w:val="sl-SI"/>
              </w:rPr>
              <w:t>3</w:t>
            </w: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) </w:t>
            </w:r>
            <w:r w:rsidRPr="00AF4CF8">
              <w:rPr>
                <w:rFonts w:ascii="Arial" w:hAnsi="Arial" w:cs="Arial"/>
                <w:sz w:val="22"/>
                <w:szCs w:val="22"/>
                <w:u w:val="single"/>
                <w:lang w:val="sl-SI"/>
              </w:rPr>
              <w:t>3.)</w:t>
            </w: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 parameter z enoto (t) in parameter z enoto (g) ali (kg)… v tem primeru vedno računa rezultat kot (g/t) oziroma (kg/t)</w:t>
            </w:r>
            <w:r w:rsidR="00044381"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. Po ukazu </w:t>
            </w:r>
            <w:r w:rsidR="008C60CC" w:rsidRPr="00AF4CF8">
              <w:rPr>
                <w:rFonts w:ascii="Arial" w:hAnsi="Arial" w:cs="Arial"/>
                <w:sz w:val="22"/>
                <w:szCs w:val="22"/>
                <w:lang w:val="sl-SI"/>
              </w:rPr>
              <w:t>»</w:t>
            </w:r>
            <w:r w:rsidR="00044381" w:rsidRPr="00AF4CF8">
              <w:rPr>
                <w:rFonts w:ascii="Arial" w:hAnsi="Arial" w:cs="Arial"/>
                <w:sz w:val="22"/>
                <w:szCs w:val="22"/>
                <w:lang w:val="sl-SI"/>
              </w:rPr>
              <w:t>Preračunaj</w:t>
            </w:r>
            <w:r w:rsidR="008C60CC"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 in podaj podatke v novi tabeli«</w:t>
            </w:r>
            <w:r w:rsidR="00044381"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 se formira nov zavihek, kjer so podani podatki izračuna. Preračunan faktor se </w:t>
            </w:r>
            <w:r w:rsidR="005C5BE2" w:rsidRPr="00AF4CF8">
              <w:rPr>
                <w:rFonts w:ascii="Arial" w:hAnsi="Arial" w:cs="Arial"/>
                <w:sz w:val="22"/>
                <w:szCs w:val="22"/>
                <w:lang w:val="sl-SI"/>
              </w:rPr>
              <w:t>samodejno</w:t>
            </w:r>
            <w:r w:rsidR="00044381"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 vnese tudi v osnovno tabelo. V primeru popravkov podatkov, ki so podlaga za nadaljnje preračune je potrebno zavihke po vrstnem redu kreiranja ponovno poklikati, da se preračuni osvežijo.</w:t>
            </w:r>
          </w:p>
        </w:tc>
      </w:tr>
      <w:tr w:rsidR="00AF4CF8" w:rsidRPr="00AF4CF8" w:rsidTr="005227EC">
        <w:tc>
          <w:tcPr>
            <w:tcW w:w="1951" w:type="dxa"/>
            <w:shd w:val="clear" w:color="auto" w:fill="auto"/>
          </w:tcPr>
          <w:p w:rsidR="00EA2FEE" w:rsidRPr="00AF4CF8" w:rsidRDefault="00EA2FEE" w:rsidP="008A0FA5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lastRenderedPageBreak/>
              <w:t xml:space="preserve">list </w:t>
            </w:r>
            <w:r w:rsidRPr="00AF4CF8">
              <w:rPr>
                <w:rFonts w:ascii="Arial" w:hAnsi="Arial" w:cs="Arial"/>
                <w:b/>
                <w:sz w:val="22"/>
                <w:szCs w:val="22"/>
                <w:lang w:val="sl-SI"/>
              </w:rPr>
              <w:t>Podatki</w:t>
            </w:r>
          </w:p>
        </w:tc>
        <w:tc>
          <w:tcPr>
            <w:tcW w:w="7088" w:type="dxa"/>
            <w:shd w:val="clear" w:color="auto" w:fill="auto"/>
          </w:tcPr>
          <w:p w:rsidR="00EA2FEE" w:rsidRPr="00AF4CF8" w:rsidRDefault="00EA2FEE" w:rsidP="008A0FA5">
            <w:pPr>
              <w:spacing w:after="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>Izpolnite naslednje podatke:</w:t>
            </w:r>
          </w:p>
          <w:p w:rsidR="00EA2FEE" w:rsidRPr="00AF4CF8" w:rsidRDefault="00EA2FEE" w:rsidP="00270063">
            <w:pPr>
              <w:numPr>
                <w:ilvl w:val="0"/>
                <w:numId w:val="5"/>
              </w:numPr>
              <w:tabs>
                <w:tab w:val="clear" w:pos="1440"/>
                <w:tab w:val="num" w:pos="421"/>
              </w:tabs>
              <w:spacing w:after="0"/>
              <w:ind w:left="421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>leto izvajanja monitoringa (celica C3)</w:t>
            </w:r>
          </w:p>
          <w:p w:rsidR="00EA2FEE" w:rsidRPr="00AF4CF8" w:rsidRDefault="00EA2FEE" w:rsidP="00270063">
            <w:pPr>
              <w:numPr>
                <w:ilvl w:val="0"/>
                <w:numId w:val="5"/>
              </w:numPr>
              <w:tabs>
                <w:tab w:val="clear" w:pos="1440"/>
                <w:tab w:val="num" w:pos="421"/>
              </w:tabs>
              <w:spacing w:after="0"/>
              <w:ind w:left="421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>osnovni podatki o zavezancu (celice C5 in C7 do C21</w:t>
            </w:r>
            <w:r w:rsidR="008345ED" w:rsidRPr="00AF4CF8">
              <w:rPr>
                <w:rFonts w:ascii="Arial" w:hAnsi="Arial" w:cs="Arial"/>
                <w:sz w:val="22"/>
                <w:szCs w:val="22"/>
                <w:lang w:val="sl-SI"/>
              </w:rPr>
              <w:t>; O</w:t>
            </w: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>bčino v celi</w:t>
            </w:r>
            <w:r w:rsidR="00992E1C" w:rsidRPr="00AF4CF8">
              <w:rPr>
                <w:rFonts w:ascii="Arial" w:hAnsi="Arial" w:cs="Arial"/>
                <w:sz w:val="22"/>
                <w:szCs w:val="22"/>
                <w:lang w:val="sl-SI"/>
              </w:rPr>
              <w:t>ci C12 izberite iz nabora vseh O</w:t>
            </w: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>bčin v spustnem seznamu)</w:t>
            </w:r>
          </w:p>
          <w:p w:rsidR="00EA2FEE" w:rsidRPr="00AF4CF8" w:rsidRDefault="00EA2FEE" w:rsidP="00270063">
            <w:pPr>
              <w:numPr>
                <w:ilvl w:val="0"/>
                <w:numId w:val="5"/>
              </w:numPr>
              <w:tabs>
                <w:tab w:val="clear" w:pos="1440"/>
                <w:tab w:val="num" w:pos="421"/>
              </w:tabs>
              <w:spacing w:after="0"/>
              <w:ind w:left="421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>osnovni podatki o izvajalcu obratovalnega monitoringa (celice C24 in C26 do C36)</w:t>
            </w:r>
            <w:r w:rsidR="001F55F5" w:rsidRPr="00AF4CF8">
              <w:rPr>
                <w:rFonts w:ascii="Arial" w:hAnsi="Arial" w:cs="Arial"/>
                <w:sz w:val="22"/>
                <w:szCs w:val="22"/>
                <w:lang w:val="sl-SI"/>
              </w:rPr>
              <w:t>: izvajalca izberite iz seznama desno od tabele. Podatki o izvajalcu monitoringa se izpišejo samodejno (razen podatkov o šifri dejavnosti in kontaktni osebi). Pri spremembah je treba podatke v celicah C26 do C31 ustrezno popravit.</w:t>
            </w:r>
          </w:p>
          <w:p w:rsidR="00EA2FEE" w:rsidRPr="00AF4CF8" w:rsidRDefault="00EA2FEE" w:rsidP="00270063">
            <w:pPr>
              <w:numPr>
                <w:ilvl w:val="0"/>
                <w:numId w:val="5"/>
              </w:numPr>
              <w:tabs>
                <w:tab w:val="clear" w:pos="1440"/>
                <w:tab w:val="num" w:pos="421"/>
              </w:tabs>
              <w:spacing w:after="0"/>
              <w:ind w:left="421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>osnovni podatki o izvajalcu občinske gospodarske javne službe odvajanja in čiščenja komunalne in padavinske odpadne vode (celice C41 in C43 do C</w:t>
            </w:r>
            <w:r w:rsidR="00E76A7C" w:rsidRPr="00AF4CF8">
              <w:rPr>
                <w:rFonts w:ascii="Arial" w:hAnsi="Arial" w:cs="Arial"/>
                <w:sz w:val="22"/>
                <w:szCs w:val="22"/>
                <w:lang w:val="sl-SI"/>
              </w:rPr>
              <w:t>51</w:t>
            </w:r>
            <w:r w:rsidR="00D35F18" w:rsidRPr="00AF4CF8">
              <w:rPr>
                <w:rFonts w:ascii="Arial" w:hAnsi="Arial" w:cs="Arial"/>
                <w:sz w:val="22"/>
                <w:szCs w:val="22"/>
                <w:lang w:val="sl-SI"/>
              </w:rPr>
              <w:t>): i</w:t>
            </w: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zvajalca </w:t>
            </w:r>
            <w:r w:rsidRPr="00AF4CF8">
              <w:rPr>
                <w:rFonts w:ascii="Arial" w:hAnsi="Arial" w:cs="Arial"/>
                <w:iCs/>
                <w:sz w:val="22"/>
                <w:szCs w:val="22"/>
                <w:lang w:val="sl-SI"/>
              </w:rPr>
              <w:t>izberite iz seznama desno od celice C4</w:t>
            </w:r>
            <w:r w:rsidR="009E1A50" w:rsidRPr="00AF4CF8">
              <w:rPr>
                <w:rFonts w:ascii="Arial" w:hAnsi="Arial" w:cs="Arial"/>
                <w:iCs/>
                <w:sz w:val="22"/>
                <w:szCs w:val="22"/>
                <w:lang w:val="sl-SI"/>
              </w:rPr>
              <w:t>1. Ostali podatki o izvajalcu javne službe se izpišejo samodejno. Pri spremembah je treba podatke v celicah C43 do C51 ustrezno popraviti</w:t>
            </w:r>
            <w:r w:rsidRPr="00AF4CF8">
              <w:rPr>
                <w:rFonts w:ascii="Arial" w:hAnsi="Arial" w:cs="Arial"/>
                <w:iCs/>
                <w:sz w:val="22"/>
                <w:szCs w:val="22"/>
                <w:lang w:val="sl-SI"/>
              </w:rPr>
              <w:t>.</w:t>
            </w:r>
          </w:p>
          <w:p w:rsidR="00EA2FEE" w:rsidRPr="00AF4CF8" w:rsidRDefault="00EA2FEE" w:rsidP="00270063">
            <w:pPr>
              <w:numPr>
                <w:ilvl w:val="0"/>
                <w:numId w:val="5"/>
              </w:numPr>
              <w:tabs>
                <w:tab w:val="clear" w:pos="1440"/>
                <w:tab w:val="num" w:pos="421"/>
              </w:tabs>
              <w:spacing w:after="0"/>
              <w:ind w:left="421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>osnovni podatki o poročilu o opravljenih meritvah (celice C54 do C57)</w:t>
            </w:r>
          </w:p>
          <w:p w:rsidR="008A597E" w:rsidRPr="00AF4CF8" w:rsidRDefault="00EA2FEE" w:rsidP="00270063">
            <w:pPr>
              <w:numPr>
                <w:ilvl w:val="0"/>
                <w:numId w:val="5"/>
              </w:numPr>
              <w:tabs>
                <w:tab w:val="clear" w:pos="1440"/>
                <w:tab w:val="num" w:pos="421"/>
              </w:tabs>
              <w:spacing w:after="0"/>
              <w:ind w:left="421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osnovni podatki o oskrbi in </w:t>
            </w:r>
            <w:r w:rsidR="001F70B8" w:rsidRPr="00AF4CF8">
              <w:rPr>
                <w:rFonts w:ascii="Arial" w:hAnsi="Arial" w:cs="Arial"/>
                <w:sz w:val="22"/>
                <w:szCs w:val="22"/>
                <w:lang w:val="sl-SI"/>
              </w:rPr>
              <w:t>ravnanju z vodo</w:t>
            </w: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 (celice C62-C64 in C67-C7</w:t>
            </w:r>
            <w:r w:rsidR="00B22B48" w:rsidRPr="00AF4CF8">
              <w:rPr>
                <w:rFonts w:ascii="Arial" w:hAnsi="Arial" w:cs="Arial"/>
                <w:sz w:val="22"/>
                <w:szCs w:val="22"/>
                <w:lang w:val="sl-SI"/>
              </w:rPr>
              <w:t>5</w:t>
            </w: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); </w:t>
            </w:r>
          </w:p>
          <w:p w:rsidR="008A597E" w:rsidRPr="00AF4CF8" w:rsidRDefault="00EA2FEE" w:rsidP="008A597E">
            <w:pPr>
              <w:spacing w:after="0"/>
              <w:ind w:left="421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POZOR: </w:t>
            </w:r>
          </w:p>
          <w:p w:rsidR="002A6395" w:rsidRPr="00AF4CF8" w:rsidRDefault="00EA2FEE" w:rsidP="00270063">
            <w:pPr>
              <w:numPr>
                <w:ilvl w:val="1"/>
                <w:numId w:val="11"/>
              </w:numPr>
              <w:spacing w:after="0"/>
              <w:ind w:left="743" w:hanging="284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>če je industrijska odpadna voda posledica padavin (npr. pri odlagališčih, skladiščih odpadkov,…), potem to padavinsko vodo vpiše</w:t>
            </w:r>
            <w:r w:rsidR="00C91DA7" w:rsidRPr="00AF4CF8">
              <w:rPr>
                <w:rFonts w:ascii="Arial" w:hAnsi="Arial" w:cs="Arial"/>
                <w:sz w:val="22"/>
                <w:szCs w:val="22"/>
                <w:lang w:val="sl-SI"/>
              </w:rPr>
              <w:t>te</w:t>
            </w: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 v celico C64</w:t>
            </w:r>
          </w:p>
          <w:p w:rsidR="002A6395" w:rsidRPr="00AF4CF8" w:rsidRDefault="002F2E0E" w:rsidP="00270063">
            <w:pPr>
              <w:numPr>
                <w:ilvl w:val="1"/>
                <w:numId w:val="11"/>
              </w:numPr>
              <w:spacing w:after="0"/>
              <w:ind w:left="743" w:hanging="284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lastRenderedPageBreak/>
              <w:t xml:space="preserve">hladilno </w:t>
            </w:r>
            <w:r w:rsidR="002A6395"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odpadno </w:t>
            </w: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>vodo, za katero ne veljajo določila Uredbe o emisiji snovi pri odvajanju odpadnih vod iz naprav za hlajenje ter naprav za proizvodnjo pare in vroče vode (Ur. list RS, št. 28/00)</w:t>
            </w:r>
            <w:r w:rsidR="00C216E6" w:rsidRPr="00AF4CF8">
              <w:rPr>
                <w:rFonts w:ascii="Arial" w:hAnsi="Arial" w:cs="Arial"/>
                <w:sz w:val="22"/>
                <w:szCs w:val="22"/>
                <w:lang w:val="sl-SI"/>
              </w:rPr>
              <w:t>, vpišite v celico</w:t>
            </w: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 C67</w:t>
            </w:r>
            <w:r w:rsidR="006257BE"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 (hladilne odpadne vode</w:t>
            </w:r>
            <w:r w:rsidR="001F70B8"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 (odvedene)</w:t>
            </w:r>
            <w:r w:rsidR="006257BE" w:rsidRPr="00AF4CF8">
              <w:rPr>
                <w:rFonts w:ascii="Arial" w:hAnsi="Arial" w:cs="Arial"/>
                <w:sz w:val="22"/>
                <w:szCs w:val="22"/>
                <w:lang w:val="sl-SI"/>
              </w:rPr>
              <w:t>)</w:t>
            </w:r>
          </w:p>
          <w:p w:rsidR="002A6395" w:rsidRPr="00AF4CF8" w:rsidRDefault="002F2E0E" w:rsidP="00270063">
            <w:pPr>
              <w:numPr>
                <w:ilvl w:val="1"/>
                <w:numId w:val="11"/>
              </w:numPr>
              <w:spacing w:after="0"/>
              <w:ind w:left="743" w:hanging="284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hladilno </w:t>
            </w:r>
            <w:r w:rsidR="002A6395"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odpadno </w:t>
            </w: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>vodo, za katero veljajo določila Uredbe o emisiji snovi pri odvajanju odpadnih vod iz naprav za hlajenje ter naprav za proizvodnjo pare in vroče vode (Ur. list RS, št. 28/00), vpišite v celic</w:t>
            </w:r>
            <w:r w:rsidR="00C216E6" w:rsidRPr="00AF4CF8">
              <w:rPr>
                <w:rFonts w:ascii="Arial" w:hAnsi="Arial" w:cs="Arial"/>
                <w:sz w:val="22"/>
                <w:szCs w:val="22"/>
                <w:lang w:val="sl-SI"/>
              </w:rPr>
              <w:t>o</w:t>
            </w: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 C69</w:t>
            </w:r>
            <w:r w:rsidR="006257BE"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 (industrijske odpadne vode</w:t>
            </w:r>
            <w:r w:rsidR="001F70B8"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 (odvedene)</w:t>
            </w:r>
            <w:r w:rsidR="006257BE" w:rsidRPr="00AF4CF8">
              <w:rPr>
                <w:rFonts w:ascii="Arial" w:hAnsi="Arial" w:cs="Arial"/>
                <w:sz w:val="22"/>
                <w:szCs w:val="22"/>
                <w:lang w:val="sl-SI"/>
              </w:rPr>
              <w:t>)</w:t>
            </w:r>
          </w:p>
          <w:p w:rsidR="008F6077" w:rsidRPr="00AF4CF8" w:rsidRDefault="008F6077" w:rsidP="008F6077">
            <w:pPr>
              <w:numPr>
                <w:ilvl w:val="0"/>
                <w:numId w:val="13"/>
              </w:numPr>
              <w:spacing w:after="0"/>
              <w:ind w:left="601" w:hanging="241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navodila za izračun letne količine posamezne vrste porabljene vode so podana v točki 2.4 Priloge 4 </w:t>
            </w:r>
            <w:r w:rsidRPr="00AF4CF8">
              <w:rPr>
                <w:rFonts w:ascii="Arial" w:hAnsi="Arial" w:cs="Arial"/>
                <w:i/>
                <w:sz w:val="22"/>
                <w:szCs w:val="22"/>
                <w:lang w:val="sl-SI"/>
              </w:rPr>
              <w:t>Pravilnika</w:t>
            </w: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</w:p>
          <w:p w:rsidR="00EA2FEE" w:rsidRPr="00AF4CF8" w:rsidRDefault="00EA2FEE" w:rsidP="00270063">
            <w:pPr>
              <w:numPr>
                <w:ilvl w:val="0"/>
                <w:numId w:val="5"/>
              </w:numPr>
              <w:tabs>
                <w:tab w:val="clear" w:pos="1440"/>
                <w:tab w:val="num" w:pos="421"/>
              </w:tabs>
              <w:spacing w:after="0"/>
              <w:ind w:left="421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>podatki o utrjenih površinah (celica C79), s katerih se odvaja padavinska voda, se vpišejo ne glede na velikost utrjenih površin in ne glede na odvajanje v vodotok ali javno kanalizacijo</w:t>
            </w:r>
          </w:p>
          <w:p w:rsidR="00EA2FEE" w:rsidRPr="00AF4CF8" w:rsidRDefault="00EA2FEE" w:rsidP="00270063">
            <w:pPr>
              <w:numPr>
                <w:ilvl w:val="0"/>
                <w:numId w:val="5"/>
              </w:numPr>
              <w:tabs>
                <w:tab w:val="clear" w:pos="1440"/>
                <w:tab w:val="num" w:pos="421"/>
              </w:tabs>
              <w:spacing w:after="0"/>
              <w:ind w:left="421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>podatki o napravi (celice C83 in C85 do C94) se izpolnjujejo le v primeru, ko je naslov naprave različen od naslova upravljavca</w:t>
            </w:r>
          </w:p>
          <w:p w:rsidR="00EA2FEE" w:rsidRPr="00AF4CF8" w:rsidRDefault="00EA2FEE" w:rsidP="00270063">
            <w:pPr>
              <w:numPr>
                <w:ilvl w:val="0"/>
                <w:numId w:val="5"/>
              </w:numPr>
              <w:tabs>
                <w:tab w:val="clear" w:pos="1440"/>
                <w:tab w:val="num" w:pos="421"/>
              </w:tabs>
              <w:spacing w:after="0"/>
              <w:ind w:left="421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>podatek o številu odtokov</w:t>
            </w:r>
            <w:r w:rsidR="00D35F18"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 (celica C95)</w:t>
            </w:r>
          </w:p>
          <w:p w:rsidR="00EA2FEE" w:rsidRPr="00AF4CF8" w:rsidRDefault="00EA2FEE" w:rsidP="00270063">
            <w:pPr>
              <w:numPr>
                <w:ilvl w:val="0"/>
                <w:numId w:val="5"/>
              </w:numPr>
              <w:tabs>
                <w:tab w:val="clear" w:pos="1440"/>
                <w:tab w:val="num" w:pos="421"/>
              </w:tabs>
              <w:spacing w:after="0"/>
              <w:ind w:left="421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>podatek o številu iztokov</w:t>
            </w:r>
            <w:r w:rsidR="00D35F18"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 (celica C96)</w:t>
            </w:r>
          </w:p>
          <w:p w:rsidR="00EA2FEE" w:rsidRPr="00AF4CF8" w:rsidRDefault="00EA2FEE" w:rsidP="00270063">
            <w:pPr>
              <w:numPr>
                <w:ilvl w:val="0"/>
                <w:numId w:val="5"/>
              </w:numPr>
              <w:tabs>
                <w:tab w:val="clear" w:pos="1440"/>
                <w:tab w:val="num" w:pos="421"/>
              </w:tabs>
              <w:spacing w:after="0"/>
              <w:ind w:left="421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>podatek o številu zaposlenih</w:t>
            </w:r>
            <w:r w:rsidR="00D35F18"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 (celica C97)</w:t>
            </w:r>
          </w:p>
          <w:p w:rsidR="00F765E3" w:rsidRPr="00AF4CF8" w:rsidRDefault="00F765E3" w:rsidP="00F765E3">
            <w:pPr>
              <w:numPr>
                <w:ilvl w:val="0"/>
                <w:numId w:val="5"/>
              </w:numPr>
              <w:tabs>
                <w:tab w:val="clear" w:pos="1440"/>
                <w:tab w:val="num" w:pos="421"/>
              </w:tabs>
              <w:spacing w:after="0"/>
              <w:ind w:left="421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>podatek o šifri glavne SKD naprave, ki je največji vir emisij v vode (celica C98)</w:t>
            </w:r>
          </w:p>
          <w:p w:rsidR="00472103" w:rsidRPr="00AF4CF8" w:rsidRDefault="00CC3C3B" w:rsidP="00270063">
            <w:pPr>
              <w:numPr>
                <w:ilvl w:val="0"/>
                <w:numId w:val="5"/>
              </w:numPr>
              <w:tabs>
                <w:tab w:val="clear" w:pos="1440"/>
                <w:tab w:val="num" w:pos="421"/>
              </w:tabs>
              <w:spacing w:after="0"/>
              <w:ind w:left="421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>podatek o okoljevarstvenem dovoljenju (številka in datum izdaje), na podlagi katerega se izdeluje monitoring (celici C100-C101).</w:t>
            </w:r>
          </w:p>
          <w:p w:rsidR="00490337" w:rsidRPr="00AF4CF8" w:rsidRDefault="00490337" w:rsidP="00C56281">
            <w:pPr>
              <w:spacing w:after="0"/>
              <w:ind w:left="421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5181" w:type="dxa"/>
            <w:shd w:val="clear" w:color="auto" w:fill="auto"/>
          </w:tcPr>
          <w:p w:rsidR="00EA2FEE" w:rsidRPr="00AF4CF8" w:rsidRDefault="00EA2FEE" w:rsidP="008A0FA5">
            <w:pPr>
              <w:pStyle w:val="Telobesedila3"/>
              <w:widowControl w:val="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lastRenderedPageBreak/>
              <w:t>Gumb »</w:t>
            </w:r>
            <w:r w:rsidRPr="00AF4CF8">
              <w:rPr>
                <w:rFonts w:ascii="Arial" w:hAnsi="Arial" w:cs="Arial"/>
                <w:b/>
                <w:sz w:val="22"/>
                <w:szCs w:val="22"/>
                <w:lang w:val="sl-SI"/>
              </w:rPr>
              <w:t>Preverjanje vnosa</w:t>
            </w: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>« je namenje</w:t>
            </w:r>
            <w:r w:rsidR="0046346B"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n preverjanju, ali so na listu </w:t>
            </w: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>vpisani vsi potrebni podatki. Vsi vnosi se ne preverjajo. Preverja se, ali je vpisan naziv zavezanca, ne pa tudi, ali j</w:t>
            </w:r>
            <w:r w:rsidR="00195B4A"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e vpisan njegov naslov. Zato je </w:t>
            </w: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treba </w:t>
            </w:r>
            <w:r w:rsidR="009D2F85"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na </w:t>
            </w: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>list</w:t>
            </w:r>
            <w:r w:rsidR="00B67A02" w:rsidRPr="00AF4CF8">
              <w:rPr>
                <w:rFonts w:ascii="Arial" w:hAnsi="Arial" w:cs="Arial"/>
                <w:sz w:val="22"/>
                <w:szCs w:val="22"/>
                <w:lang w:val="sl-SI"/>
              </w:rPr>
              <w:t>u</w:t>
            </w: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4B6ED9" w:rsidRPr="00AF4CF8">
              <w:rPr>
                <w:rFonts w:ascii="Arial" w:hAnsi="Arial" w:cs="Arial"/>
                <w:sz w:val="22"/>
                <w:szCs w:val="22"/>
                <w:lang w:val="sl-SI"/>
              </w:rPr>
              <w:t>»Podatki«</w:t>
            </w: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 izpolniti </w:t>
            </w:r>
            <w:r w:rsidR="009D2F85"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podatke o zavezancu </w:t>
            </w: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v celoti. </w:t>
            </w:r>
          </w:p>
          <w:p w:rsidR="00D35F18" w:rsidRPr="00AF4CF8" w:rsidRDefault="00EA2FEE" w:rsidP="008A0FA5">
            <w:pPr>
              <w:pStyle w:val="Telobesedila3"/>
              <w:widowControl w:val="0"/>
              <w:spacing w:after="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>Gumb »</w:t>
            </w:r>
            <w:r w:rsidRPr="00AF4CF8">
              <w:rPr>
                <w:rFonts w:ascii="Arial" w:hAnsi="Arial" w:cs="Arial"/>
                <w:b/>
                <w:sz w:val="22"/>
                <w:szCs w:val="22"/>
                <w:lang w:val="sl-SI"/>
              </w:rPr>
              <w:t>Prepis podatkov iz lanskega monitoringa</w:t>
            </w: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« omogoča </w:t>
            </w:r>
            <w:r w:rsidR="005C5BE2" w:rsidRPr="00AF4CF8">
              <w:rPr>
                <w:rFonts w:ascii="Arial" w:hAnsi="Arial" w:cs="Arial"/>
                <w:sz w:val="22"/>
                <w:szCs w:val="22"/>
                <w:lang w:val="sl-SI"/>
              </w:rPr>
              <w:t>samodejni</w:t>
            </w:r>
            <w:r w:rsidR="000005CE"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prepis večine podatkov o zavezancu iz lanskoletnega obrazca. Ob pritisku gumba vas program najprej povpraša, kje se nahaja lanskoletni obrazec. Treba je vpisati polno pot in ime obrazca. </w:t>
            </w:r>
          </w:p>
          <w:p w:rsidR="00EA2FEE" w:rsidRPr="00AF4CF8" w:rsidRDefault="00EA2FEE" w:rsidP="008A0FA5">
            <w:pPr>
              <w:pStyle w:val="Telobesedila3"/>
              <w:widowControl w:val="0"/>
              <w:spacing w:after="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Če se </w:t>
            </w:r>
            <w:r w:rsidR="00DB3211"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npr. </w:t>
            </w: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>lanskoletni obrazec nahaja na poddirektoriju C:\monitoringi\podatki in je njegovo ime test.xls</w:t>
            </w:r>
            <w:r w:rsidR="004F6085" w:rsidRPr="00AF4CF8">
              <w:rPr>
                <w:rFonts w:ascii="Arial" w:hAnsi="Arial" w:cs="Arial"/>
                <w:sz w:val="22"/>
                <w:szCs w:val="22"/>
                <w:lang w:val="sl-SI"/>
              </w:rPr>
              <w:t>m</w:t>
            </w: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>, je treba vpisati ime in pot kot: C:\monitoringi\podatki\test.xls</w:t>
            </w:r>
            <w:r w:rsidR="004F6085" w:rsidRPr="00AF4CF8">
              <w:rPr>
                <w:rFonts w:ascii="Arial" w:hAnsi="Arial" w:cs="Arial"/>
                <w:sz w:val="22"/>
                <w:szCs w:val="22"/>
                <w:lang w:val="sl-SI"/>
              </w:rPr>
              <w:t>m</w:t>
            </w:r>
          </w:p>
          <w:p w:rsidR="00D35F18" w:rsidRPr="00AF4CF8" w:rsidRDefault="00D35F18" w:rsidP="008A0FA5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EA2FEE" w:rsidRPr="00AF4CF8" w:rsidRDefault="00EA2FEE" w:rsidP="008A0FA5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>Če je lanskoletni obrazec pravilno izpolnjen, se prepišejo podatki na liste:</w:t>
            </w:r>
          </w:p>
          <w:p w:rsidR="00EA2FEE" w:rsidRPr="00AF4CF8" w:rsidRDefault="00EA2FEE" w:rsidP="00270063">
            <w:pPr>
              <w:widowControl w:val="0"/>
              <w:numPr>
                <w:ilvl w:val="0"/>
                <w:numId w:val="3"/>
              </w:numPr>
              <w:tabs>
                <w:tab w:val="clear" w:pos="1080"/>
                <w:tab w:val="num" w:pos="629"/>
              </w:tabs>
              <w:spacing w:after="0"/>
              <w:ind w:left="623" w:hanging="3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>Drugi_list</w:t>
            </w:r>
          </w:p>
          <w:p w:rsidR="00EA2FEE" w:rsidRPr="00AF4CF8" w:rsidRDefault="00EA2FEE" w:rsidP="00270063">
            <w:pPr>
              <w:widowControl w:val="0"/>
              <w:numPr>
                <w:ilvl w:val="0"/>
                <w:numId w:val="3"/>
              </w:numPr>
              <w:tabs>
                <w:tab w:val="clear" w:pos="1080"/>
                <w:tab w:val="num" w:pos="629"/>
              </w:tabs>
              <w:spacing w:after="0"/>
              <w:ind w:left="629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>Poročilo_2</w:t>
            </w:r>
          </w:p>
          <w:p w:rsidR="00EA2FEE" w:rsidRPr="00AF4CF8" w:rsidRDefault="00EA2FEE" w:rsidP="00270063">
            <w:pPr>
              <w:widowControl w:val="0"/>
              <w:numPr>
                <w:ilvl w:val="0"/>
                <w:numId w:val="3"/>
              </w:numPr>
              <w:tabs>
                <w:tab w:val="clear" w:pos="1080"/>
                <w:tab w:val="num" w:pos="629"/>
              </w:tabs>
              <w:spacing w:after="0"/>
              <w:ind w:left="629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>Poročilo_6</w:t>
            </w:r>
          </w:p>
          <w:p w:rsidR="00EA2FEE" w:rsidRPr="00AF4CF8" w:rsidRDefault="00EA2FEE" w:rsidP="00270063">
            <w:pPr>
              <w:widowControl w:val="0"/>
              <w:numPr>
                <w:ilvl w:val="0"/>
                <w:numId w:val="3"/>
              </w:numPr>
              <w:tabs>
                <w:tab w:val="clear" w:pos="1080"/>
                <w:tab w:val="num" w:pos="629"/>
              </w:tabs>
              <w:spacing w:after="0"/>
              <w:ind w:left="623" w:hanging="3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>1, 2, 3, … 12</w:t>
            </w:r>
          </w:p>
          <w:p w:rsidR="00EA2FEE" w:rsidRPr="00AF4CF8" w:rsidRDefault="00EA2FEE" w:rsidP="00270063">
            <w:pPr>
              <w:widowControl w:val="0"/>
              <w:numPr>
                <w:ilvl w:val="0"/>
                <w:numId w:val="3"/>
              </w:numPr>
              <w:tabs>
                <w:tab w:val="clear" w:pos="1080"/>
                <w:tab w:val="num" w:pos="629"/>
              </w:tabs>
              <w:spacing w:after="0"/>
              <w:ind w:left="623" w:hanging="3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>Podatki</w:t>
            </w:r>
            <w:r w:rsidR="007E581C"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</w:p>
          <w:p w:rsidR="00EA2FEE" w:rsidRPr="00AF4CF8" w:rsidRDefault="00EA2FEE" w:rsidP="008A0FA5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lastRenderedPageBreak/>
              <w:t xml:space="preserve">Po </w:t>
            </w:r>
            <w:r w:rsidR="00940856" w:rsidRPr="00AF4CF8">
              <w:rPr>
                <w:rFonts w:ascii="Arial" w:hAnsi="Arial" w:cs="Arial"/>
                <w:sz w:val="22"/>
                <w:szCs w:val="22"/>
                <w:lang w:val="sl-SI"/>
              </w:rPr>
              <w:t>samodjenem</w:t>
            </w: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 prepisu podatkov iz lanskega leta je treba podatke pregledati in popraviti tam, kjer je prišlo do sprememb ali napak.</w:t>
            </w:r>
          </w:p>
          <w:p w:rsidR="005E1CAA" w:rsidRPr="00AF4CF8" w:rsidRDefault="005E1CAA" w:rsidP="008A0FA5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E32CE7" w:rsidRPr="00AF4CF8" w:rsidRDefault="00E32CE7" w:rsidP="00E32CE7">
            <w:pPr>
              <w:pStyle w:val="Telobesedila3"/>
              <w:widowControl w:val="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POZOR: </w:t>
            </w:r>
            <w:r w:rsidRPr="00AF4CF8">
              <w:rPr>
                <w:rFonts w:ascii="Arial" w:hAnsi="Arial" w:cs="Arial"/>
                <w:iCs/>
                <w:sz w:val="22"/>
                <w:szCs w:val="22"/>
                <w:lang w:val="sl-SI"/>
              </w:rPr>
              <w:t xml:space="preserve">V tabeli naziva izvajalca javne službe ni možno spreminjati, ostale podatke pa se lahko spreminja. V kolikor izvajalca javne službe ni v seznamu, je potrebno podatke o izvajalcu javne službe navesti v zavihku »Poročilo_2« pod točko 1.7 Opombe / Razno.  </w:t>
            </w:r>
          </w:p>
          <w:p w:rsidR="00B22B48" w:rsidRPr="00AF4CF8" w:rsidRDefault="00B22B48" w:rsidP="005E1CAA">
            <w:pPr>
              <w:widowControl w:val="0"/>
              <w:spacing w:after="0"/>
              <w:rPr>
                <w:rFonts w:ascii="Arial" w:hAnsi="Arial" w:cs="Arial"/>
                <w:iCs/>
                <w:sz w:val="22"/>
                <w:szCs w:val="22"/>
                <w:lang w:val="sl-SI"/>
              </w:rPr>
            </w:pPr>
          </w:p>
          <w:p w:rsidR="00B22B48" w:rsidRPr="00AF4CF8" w:rsidRDefault="00B22B48" w:rsidP="005E1CAA">
            <w:pPr>
              <w:widowControl w:val="0"/>
              <w:spacing w:after="0"/>
              <w:rPr>
                <w:rFonts w:ascii="Arial" w:hAnsi="Arial" w:cs="Arial"/>
                <w:iCs/>
                <w:sz w:val="22"/>
                <w:szCs w:val="22"/>
                <w:lang w:val="sl-SI"/>
              </w:rPr>
            </w:pPr>
          </w:p>
          <w:p w:rsidR="00B22B48" w:rsidRPr="00AF4CF8" w:rsidRDefault="00B22B48" w:rsidP="00B22B48">
            <w:pPr>
              <w:pStyle w:val="Telobesedila3"/>
              <w:widowControl w:val="0"/>
              <w:spacing w:after="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>Gumb »</w:t>
            </w:r>
            <w:r w:rsidRPr="00AF4CF8">
              <w:rPr>
                <w:rFonts w:ascii="Arial" w:hAnsi="Arial" w:cs="Arial"/>
                <w:b/>
                <w:sz w:val="22"/>
                <w:szCs w:val="22"/>
                <w:lang w:val="sl-SI"/>
              </w:rPr>
              <w:t>Prepis podatkov o učinkih čiščenja</w:t>
            </w: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« omogoča samodejni izpis podatkov o učinkih čiščenja na liste 1, 2, 3, …12 (pogoj je da na teh listih v celici B47 izberete ustrezno KČN) iz obrazca v katerem vam bomo poslali podatke o učinkih čiščenja. Ob pritisku gumba vas program najprej povpraša, kje se nahaja obrazec. Treba je vpisati polno pot in ime obrazca. </w:t>
            </w:r>
          </w:p>
          <w:p w:rsidR="005E1CAA" w:rsidRPr="00AF4CF8" w:rsidRDefault="005E1CAA" w:rsidP="005E1CAA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F4CF8">
              <w:rPr>
                <w:rFonts w:ascii="Arial" w:hAnsi="Arial" w:cs="Arial"/>
                <w:iCs/>
                <w:sz w:val="22"/>
                <w:szCs w:val="22"/>
                <w:lang w:val="sl-SI"/>
              </w:rPr>
              <w:t xml:space="preserve"> </w:t>
            </w:r>
          </w:p>
        </w:tc>
      </w:tr>
      <w:tr w:rsidR="00AF4CF8" w:rsidRPr="00AF4CF8" w:rsidTr="005227EC">
        <w:tc>
          <w:tcPr>
            <w:tcW w:w="1951" w:type="dxa"/>
            <w:shd w:val="clear" w:color="auto" w:fill="auto"/>
          </w:tcPr>
          <w:p w:rsidR="0016421A" w:rsidRPr="00AF4CF8" w:rsidRDefault="0016421A" w:rsidP="008A0FA5">
            <w:pPr>
              <w:widowControl w:val="0"/>
              <w:spacing w:after="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lastRenderedPageBreak/>
              <w:t xml:space="preserve">list </w:t>
            </w:r>
            <w:r w:rsidRPr="00AF4CF8">
              <w:rPr>
                <w:rFonts w:ascii="Arial" w:hAnsi="Arial" w:cs="Arial"/>
                <w:b/>
                <w:sz w:val="22"/>
                <w:szCs w:val="22"/>
                <w:lang w:val="sl-SI"/>
              </w:rPr>
              <w:t>obrazec</w:t>
            </w:r>
            <w:r w:rsidR="000E477B" w:rsidRPr="00AF4CF8">
              <w:rPr>
                <w:rFonts w:ascii="Arial" w:hAnsi="Arial" w:cs="Arial"/>
                <w:b/>
                <w:sz w:val="22"/>
                <w:szCs w:val="22"/>
                <w:lang w:val="sl-SI"/>
              </w:rPr>
              <w:t>_</w:t>
            </w:r>
            <w:r w:rsidRPr="00AF4CF8">
              <w:rPr>
                <w:rFonts w:ascii="Arial" w:hAnsi="Arial" w:cs="Arial"/>
                <w:b/>
                <w:sz w:val="22"/>
                <w:szCs w:val="22"/>
                <w:lang w:val="sl-SI"/>
              </w:rPr>
              <w:t>enote</w:t>
            </w:r>
          </w:p>
        </w:tc>
        <w:tc>
          <w:tcPr>
            <w:tcW w:w="7088" w:type="dxa"/>
            <w:shd w:val="clear" w:color="auto" w:fill="auto"/>
          </w:tcPr>
          <w:p w:rsidR="0016421A" w:rsidRPr="00AF4CF8" w:rsidRDefault="004C08C0" w:rsidP="008A0FA5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>List se samodejno napolni s potrebnimi podatki.</w:t>
            </w:r>
          </w:p>
        </w:tc>
        <w:tc>
          <w:tcPr>
            <w:tcW w:w="5181" w:type="dxa"/>
            <w:shd w:val="clear" w:color="auto" w:fill="auto"/>
          </w:tcPr>
          <w:p w:rsidR="0016421A" w:rsidRPr="00AF4CF8" w:rsidRDefault="0016421A" w:rsidP="008A0FA5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AF4CF8" w:rsidRPr="00AF4CF8" w:rsidTr="005227EC">
        <w:tc>
          <w:tcPr>
            <w:tcW w:w="1951" w:type="dxa"/>
            <w:shd w:val="clear" w:color="auto" w:fill="auto"/>
          </w:tcPr>
          <w:p w:rsidR="0016421A" w:rsidRPr="00AF4CF8" w:rsidRDefault="0016421A" w:rsidP="008A0FA5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list </w:t>
            </w:r>
            <w:r w:rsidRPr="00AF4CF8">
              <w:rPr>
                <w:rFonts w:ascii="Arial" w:hAnsi="Arial" w:cs="Arial"/>
                <w:b/>
                <w:sz w:val="22"/>
                <w:szCs w:val="22"/>
                <w:lang w:val="sl-SI"/>
              </w:rPr>
              <w:t>Uredbe</w:t>
            </w:r>
          </w:p>
        </w:tc>
        <w:tc>
          <w:tcPr>
            <w:tcW w:w="7088" w:type="dxa"/>
            <w:shd w:val="clear" w:color="auto" w:fill="auto"/>
          </w:tcPr>
          <w:p w:rsidR="0016421A" w:rsidRPr="00AF4CF8" w:rsidRDefault="004C08C0" w:rsidP="008A0FA5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Tu je </w:t>
            </w:r>
            <w:r w:rsidR="0016421A" w:rsidRPr="00AF4CF8">
              <w:rPr>
                <w:rFonts w:ascii="Arial" w:hAnsi="Arial" w:cs="Arial"/>
                <w:sz w:val="22"/>
                <w:szCs w:val="22"/>
                <w:lang w:val="sl-SI"/>
              </w:rPr>
              <w:t>seznam uredb</w:t>
            </w: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>.</w:t>
            </w:r>
          </w:p>
        </w:tc>
        <w:tc>
          <w:tcPr>
            <w:tcW w:w="5181" w:type="dxa"/>
            <w:shd w:val="clear" w:color="auto" w:fill="auto"/>
          </w:tcPr>
          <w:p w:rsidR="0016421A" w:rsidRPr="00AF4CF8" w:rsidRDefault="0016421A" w:rsidP="008A0FA5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AF4CF8" w:rsidRPr="00AF4CF8" w:rsidTr="005227EC">
        <w:tc>
          <w:tcPr>
            <w:tcW w:w="1951" w:type="dxa"/>
            <w:shd w:val="clear" w:color="auto" w:fill="auto"/>
          </w:tcPr>
          <w:p w:rsidR="00222684" w:rsidRPr="00AF4CF8" w:rsidRDefault="00222684" w:rsidP="003C3B82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list </w:t>
            </w:r>
          </w:p>
          <w:p w:rsidR="00222684" w:rsidRPr="00AF4CF8" w:rsidRDefault="0016014A" w:rsidP="0016014A">
            <w:pPr>
              <w:widowControl w:val="0"/>
              <w:spacing w:after="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F4CF8">
              <w:rPr>
                <w:rFonts w:ascii="Arial" w:hAnsi="Arial" w:cs="Arial"/>
                <w:b/>
                <w:sz w:val="22"/>
                <w:szCs w:val="22"/>
                <w:lang w:val="sl-SI"/>
              </w:rPr>
              <w:t>Onesnaževala</w:t>
            </w:r>
            <w:r w:rsidR="00B52A48" w:rsidRPr="00AF4CF8">
              <w:rPr>
                <w:rFonts w:ascii="Arial" w:hAnsi="Arial" w:cs="Arial"/>
                <w:b/>
                <w:sz w:val="22"/>
                <w:szCs w:val="22"/>
                <w:lang w:val="sl-SI"/>
              </w:rPr>
              <w:t>-INFORMATIVNO</w:t>
            </w:r>
          </w:p>
        </w:tc>
        <w:tc>
          <w:tcPr>
            <w:tcW w:w="7088" w:type="dxa"/>
            <w:shd w:val="clear" w:color="auto" w:fill="auto"/>
          </w:tcPr>
          <w:p w:rsidR="00B52A48" w:rsidRPr="00AF4CF8" w:rsidRDefault="00222684" w:rsidP="00B52A48">
            <w:pPr>
              <w:widowControl w:val="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>Tu je pripomoček za prikaz izračuna emitiran</w:t>
            </w:r>
            <w:r w:rsidR="00121961" w:rsidRPr="00AF4CF8">
              <w:rPr>
                <w:rFonts w:ascii="Arial" w:hAnsi="Arial" w:cs="Arial"/>
                <w:sz w:val="22"/>
                <w:szCs w:val="22"/>
                <w:lang w:val="sl-SI"/>
              </w:rPr>
              <w:t>ih letnih količin onesnaževal</w:t>
            </w: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. </w:t>
            </w:r>
            <w:r w:rsidR="00B52A48" w:rsidRPr="00AF4CF8">
              <w:rPr>
                <w:rFonts w:ascii="Arial" w:hAnsi="Arial" w:cs="Arial"/>
                <w:sz w:val="22"/>
                <w:szCs w:val="22"/>
                <w:lang w:val="sl-SI"/>
              </w:rPr>
              <w:t>POZOR: list služi za informativni izračun emit</w:t>
            </w:r>
            <w:r w:rsidR="005D6C58" w:rsidRPr="00AF4CF8">
              <w:rPr>
                <w:rFonts w:ascii="Arial" w:hAnsi="Arial" w:cs="Arial"/>
                <w:sz w:val="22"/>
                <w:szCs w:val="22"/>
                <w:lang w:val="sl-SI"/>
              </w:rPr>
              <w:t>iranih letnih količin. Lastni izračun</w:t>
            </w:r>
            <w:r w:rsidR="00B52A48"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 je potrebno izdelati na listu »Priloge«.</w:t>
            </w:r>
          </w:p>
          <w:p w:rsidR="006A5BF1" w:rsidRPr="00AF4CF8" w:rsidRDefault="00222684" w:rsidP="006A5BF1">
            <w:pPr>
              <w:widowControl w:val="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>Pri parametrih cink (Zn) in kadmij (Cd) je okoljski standard kakovosti odvisen od trdote vode v vodotoku. Na listu »</w:t>
            </w:r>
            <w:r w:rsidR="00D35F18" w:rsidRPr="00AF4CF8">
              <w:rPr>
                <w:rFonts w:ascii="Arial" w:hAnsi="Arial" w:cs="Arial"/>
                <w:sz w:val="22"/>
                <w:szCs w:val="22"/>
                <w:lang w:val="sl-SI"/>
              </w:rPr>
              <w:t>Onesn</w:t>
            </w:r>
            <w:r w:rsidR="008E3157" w:rsidRPr="00AF4CF8">
              <w:rPr>
                <w:rFonts w:ascii="Arial" w:hAnsi="Arial" w:cs="Arial"/>
                <w:sz w:val="22"/>
                <w:szCs w:val="22"/>
                <w:lang w:val="sl-SI"/>
              </w:rPr>
              <w:t>aževala</w:t>
            </w:r>
            <w:r w:rsidR="00237D29" w:rsidRPr="00AF4CF8">
              <w:rPr>
                <w:rFonts w:ascii="Arial" w:hAnsi="Arial" w:cs="Arial"/>
                <w:sz w:val="22"/>
                <w:szCs w:val="22"/>
                <w:lang w:val="sl-SI"/>
              </w:rPr>
              <w:t>-INFORMATIVNO</w:t>
            </w: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>« je naveden okoljski standard kakovosti za najvišjo trdoto vode</w:t>
            </w:r>
            <w:r w:rsidR="006A5BF1" w:rsidRPr="00AF4CF8">
              <w:rPr>
                <w:rFonts w:ascii="Arial" w:hAnsi="Arial" w:cs="Arial"/>
                <w:sz w:val="22"/>
                <w:szCs w:val="22"/>
                <w:lang w:val="sl-SI"/>
              </w:rPr>
              <w:t>.</w:t>
            </w:r>
          </w:p>
          <w:p w:rsidR="00222684" w:rsidRPr="00AF4CF8" w:rsidRDefault="00222684" w:rsidP="006A5BF1">
            <w:pPr>
              <w:widowControl w:val="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lastRenderedPageBreak/>
              <w:t xml:space="preserve">V celico C1 vpišite srednji </w:t>
            </w:r>
            <w:r w:rsidR="00121961" w:rsidRPr="00AF4CF8">
              <w:rPr>
                <w:rFonts w:ascii="Arial" w:hAnsi="Arial" w:cs="Arial"/>
                <w:sz w:val="22"/>
                <w:szCs w:val="22"/>
                <w:lang w:val="sl-SI"/>
              </w:rPr>
              <w:t>mali</w:t>
            </w: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 pretok vodotoka. Ob kliku na katerokoli drugo celico se bo samodejno napolnil stolpec F.</w:t>
            </w:r>
          </w:p>
        </w:tc>
        <w:tc>
          <w:tcPr>
            <w:tcW w:w="5181" w:type="dxa"/>
            <w:shd w:val="clear" w:color="auto" w:fill="auto"/>
          </w:tcPr>
          <w:p w:rsidR="00222684" w:rsidRPr="00AF4CF8" w:rsidRDefault="00222684" w:rsidP="003C3B82">
            <w:pPr>
              <w:widowControl w:val="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lastRenderedPageBreak/>
              <w:t>Gumb »</w:t>
            </w:r>
            <w:r w:rsidRPr="00AF4CF8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Izračunaj emisije </w:t>
            </w:r>
            <w:r w:rsidR="00121961" w:rsidRPr="00AF4CF8">
              <w:rPr>
                <w:rFonts w:ascii="Arial" w:hAnsi="Arial" w:cs="Arial"/>
                <w:b/>
                <w:sz w:val="22"/>
                <w:szCs w:val="22"/>
                <w:lang w:val="sl-SI"/>
              </w:rPr>
              <w:t>onesnaževal</w:t>
            </w: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« izračuna </w:t>
            </w:r>
            <w:r w:rsidR="002E1010" w:rsidRPr="00AF4CF8">
              <w:rPr>
                <w:rFonts w:ascii="Arial" w:hAnsi="Arial" w:cs="Arial"/>
                <w:sz w:val="22"/>
                <w:szCs w:val="22"/>
                <w:lang w:val="sl-SI"/>
              </w:rPr>
              <w:t>emisije on</w:t>
            </w:r>
            <w:r w:rsidR="00121961" w:rsidRPr="00AF4CF8">
              <w:rPr>
                <w:rFonts w:ascii="Arial" w:hAnsi="Arial" w:cs="Arial"/>
                <w:sz w:val="22"/>
                <w:szCs w:val="22"/>
                <w:lang w:val="sl-SI"/>
              </w:rPr>
              <w:t>e</w:t>
            </w:r>
            <w:r w:rsidR="002E1010" w:rsidRPr="00AF4CF8">
              <w:rPr>
                <w:rFonts w:ascii="Arial" w:hAnsi="Arial" w:cs="Arial"/>
                <w:sz w:val="22"/>
                <w:szCs w:val="22"/>
                <w:lang w:val="sl-SI"/>
              </w:rPr>
              <w:t>s</w:t>
            </w:r>
            <w:r w:rsidR="00121961"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naževal </w:t>
            </w:r>
            <w:r w:rsidR="00AA6A6C"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in napolni stolpce J do </w:t>
            </w: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>U, odvisno od števila iztokov</w:t>
            </w:r>
            <w:r w:rsidR="00AA6A6C" w:rsidRPr="00AF4CF8">
              <w:rPr>
                <w:rFonts w:ascii="Arial" w:hAnsi="Arial" w:cs="Arial"/>
                <w:sz w:val="22"/>
                <w:szCs w:val="22"/>
                <w:lang w:val="sl-SI"/>
              </w:rPr>
              <w:t>, ampak le za tiste iztoke katerih emisije se odvajajo v vode</w:t>
            </w: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>.</w:t>
            </w:r>
          </w:p>
          <w:p w:rsidR="00222684" w:rsidRPr="00AF4CF8" w:rsidRDefault="00222684" w:rsidP="003C3B82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16421A" w:rsidRPr="00AF4CF8" w:rsidTr="005227EC">
        <w:tc>
          <w:tcPr>
            <w:tcW w:w="1951" w:type="dxa"/>
            <w:shd w:val="clear" w:color="auto" w:fill="auto"/>
          </w:tcPr>
          <w:p w:rsidR="00CF69DE" w:rsidRPr="00AF4CF8" w:rsidRDefault="0016421A" w:rsidP="008A0FA5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list </w:t>
            </w:r>
          </w:p>
          <w:p w:rsidR="0016421A" w:rsidRPr="00AF4CF8" w:rsidRDefault="00222684" w:rsidP="008A0FA5">
            <w:pPr>
              <w:widowControl w:val="0"/>
              <w:spacing w:after="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F4CF8">
              <w:rPr>
                <w:rFonts w:ascii="Arial" w:hAnsi="Arial" w:cs="Arial"/>
                <w:b/>
                <w:sz w:val="22"/>
                <w:szCs w:val="22"/>
                <w:lang w:val="sl-SI"/>
              </w:rPr>
              <w:t>Pooblastilo</w:t>
            </w:r>
          </w:p>
        </w:tc>
        <w:tc>
          <w:tcPr>
            <w:tcW w:w="7088" w:type="dxa"/>
            <w:shd w:val="clear" w:color="auto" w:fill="auto"/>
          </w:tcPr>
          <w:p w:rsidR="00A65F8F" w:rsidRPr="00AF4CF8" w:rsidRDefault="00222684" w:rsidP="00773ACD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Na ta list </w:t>
            </w:r>
            <w:r w:rsidR="00976E8D" w:rsidRPr="00AF4CF8">
              <w:rPr>
                <w:rFonts w:ascii="Arial" w:hAnsi="Arial" w:cs="Arial"/>
                <w:sz w:val="22"/>
                <w:szCs w:val="22"/>
                <w:lang w:val="sl-SI"/>
              </w:rPr>
              <w:t>vstavite</w:t>
            </w: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 skenirano datoteko </w:t>
            </w:r>
            <w:r w:rsidR="00976E8D" w:rsidRPr="00AF4CF8">
              <w:rPr>
                <w:rFonts w:ascii="Arial" w:hAnsi="Arial" w:cs="Arial"/>
                <w:sz w:val="22"/>
                <w:szCs w:val="22"/>
                <w:lang w:val="sl-SI"/>
              </w:rPr>
              <w:t>»</w:t>
            </w: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>Pooblastilo.doc</w:t>
            </w:r>
            <w:r w:rsidR="00976E8D" w:rsidRPr="00AF4CF8">
              <w:rPr>
                <w:rFonts w:ascii="Arial" w:hAnsi="Arial" w:cs="Arial"/>
                <w:sz w:val="22"/>
                <w:szCs w:val="22"/>
                <w:lang w:val="sl-SI"/>
              </w:rPr>
              <w:t>«</w:t>
            </w: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. Datoteka mora biti podpisana in opremljena s štampiljko upravljavca/zavezanca. </w:t>
            </w:r>
          </w:p>
        </w:tc>
        <w:tc>
          <w:tcPr>
            <w:tcW w:w="5181" w:type="dxa"/>
            <w:shd w:val="clear" w:color="auto" w:fill="auto"/>
          </w:tcPr>
          <w:p w:rsidR="0016421A" w:rsidRPr="00AF4CF8" w:rsidRDefault="004B7DA0" w:rsidP="0041159E">
            <w:pPr>
              <w:widowControl w:val="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>Skenirano d</w:t>
            </w:r>
            <w:r w:rsidR="00222684" w:rsidRPr="00AF4CF8">
              <w:rPr>
                <w:rFonts w:ascii="Arial" w:hAnsi="Arial" w:cs="Arial"/>
                <w:sz w:val="22"/>
                <w:szCs w:val="22"/>
                <w:lang w:val="sl-SI"/>
              </w:rPr>
              <w:t>atoteko (.pdf</w:t>
            </w:r>
            <w:r w:rsidR="00976E8D"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 ali</w:t>
            </w:r>
            <w:r w:rsidR="00222684"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 .tif) vstavite </w:t>
            </w:r>
            <w:r w:rsidR="0041159E"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na naslednji način: </w:t>
            </w:r>
          </w:p>
          <w:p w:rsidR="0041159E" w:rsidRPr="00AF4CF8" w:rsidRDefault="004B7DA0" w:rsidP="0041159E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41159E" w:rsidRPr="00AF4CF8">
              <w:rPr>
                <w:rFonts w:ascii="Arial" w:hAnsi="Arial" w:cs="Arial"/>
                <w:sz w:val="22"/>
                <w:szCs w:val="22"/>
                <w:lang w:val="sl-SI"/>
              </w:rPr>
              <w:t>(1) PDF</w:t>
            </w:r>
            <w:r w:rsidR="0089247F"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 datoteko vstavite tako, da</w:t>
            </w:r>
            <w:r w:rsidR="0041159E"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 v meniju »Vstavljanje« izber</w:t>
            </w:r>
            <w:r w:rsidR="0089247F" w:rsidRPr="00AF4CF8">
              <w:rPr>
                <w:rFonts w:ascii="Arial" w:hAnsi="Arial" w:cs="Arial"/>
                <w:sz w:val="22"/>
                <w:szCs w:val="22"/>
                <w:lang w:val="sl-SI"/>
              </w:rPr>
              <w:t>e</w:t>
            </w:r>
            <w:r w:rsidR="0041159E"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te ikono »Predmet« in nato </w:t>
            </w: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>prek zavihka »Ustvari iz datoteke« izberete ustrezno datoteko</w:t>
            </w:r>
            <w:r w:rsidR="00F128B7" w:rsidRPr="00AF4CF8">
              <w:rPr>
                <w:rFonts w:ascii="Arial" w:hAnsi="Arial" w:cs="Arial"/>
                <w:sz w:val="22"/>
                <w:szCs w:val="22"/>
                <w:lang w:val="sl-SI"/>
              </w:rPr>
              <w:t>.</w:t>
            </w:r>
          </w:p>
          <w:p w:rsidR="00F128B7" w:rsidRPr="00AF4CF8" w:rsidRDefault="0041159E" w:rsidP="0041159E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(2) </w:t>
            </w:r>
            <w:r w:rsidR="0089247F"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TIF datoteko vstavite tako, da </w:t>
            </w: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>v meniju »Vstavljanje« izbe</w:t>
            </w:r>
            <w:r w:rsidR="00F128B7" w:rsidRPr="00AF4CF8">
              <w:rPr>
                <w:rFonts w:ascii="Arial" w:hAnsi="Arial" w:cs="Arial"/>
                <w:sz w:val="22"/>
                <w:szCs w:val="22"/>
                <w:lang w:val="sl-SI"/>
              </w:rPr>
              <w:t>re</w:t>
            </w: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>te ikono »Slika«</w:t>
            </w:r>
            <w:r w:rsidR="004B7DA0"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, nakar se vam ponudi možnost izbire datoteke. </w:t>
            </w:r>
          </w:p>
          <w:p w:rsidR="0041159E" w:rsidRPr="00AF4CF8" w:rsidRDefault="004B7DA0" w:rsidP="0041159E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Pri verziji </w:t>
            </w:r>
            <w:r w:rsidR="00E86099"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Excel 2002 </w:t>
            </w:r>
            <w:r w:rsidR="00F128B7"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morate potem, ko v meniju »Vstavljanje« izberete ikono »Slika«, </w:t>
            </w:r>
            <w:r w:rsidR="00E86099" w:rsidRPr="00AF4CF8">
              <w:rPr>
                <w:rFonts w:ascii="Arial" w:hAnsi="Arial" w:cs="Arial"/>
                <w:sz w:val="22"/>
                <w:szCs w:val="22"/>
                <w:lang w:val="sl-SI"/>
              </w:rPr>
              <w:t xml:space="preserve">izbrati še opcijo »Iz datoteke«. </w:t>
            </w:r>
          </w:p>
          <w:p w:rsidR="0041159E" w:rsidRPr="00AF4CF8" w:rsidRDefault="0041159E" w:rsidP="0041159E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</w:tbl>
    <w:p w:rsidR="001A70C1" w:rsidRPr="00AF4CF8" w:rsidRDefault="001A70C1" w:rsidP="00430142">
      <w:pPr>
        <w:widowControl w:val="0"/>
        <w:spacing w:before="360" w:after="240"/>
        <w:rPr>
          <w:rFonts w:ascii="Arial" w:hAnsi="Arial" w:cs="Arial"/>
          <w:sz w:val="22"/>
          <w:szCs w:val="22"/>
          <w:lang w:val="sl-SI"/>
        </w:rPr>
      </w:pPr>
    </w:p>
    <w:p w:rsidR="005227EC" w:rsidRPr="00AF4CF8" w:rsidRDefault="005227EC" w:rsidP="00430142">
      <w:pPr>
        <w:widowControl w:val="0"/>
        <w:spacing w:before="360" w:after="240"/>
        <w:rPr>
          <w:rFonts w:ascii="Arial" w:hAnsi="Arial" w:cs="Arial"/>
          <w:sz w:val="22"/>
          <w:szCs w:val="22"/>
          <w:lang w:val="sl-SI"/>
        </w:rPr>
      </w:pPr>
      <w:r w:rsidRPr="00AF4CF8">
        <w:rPr>
          <w:rFonts w:ascii="Arial" w:hAnsi="Arial" w:cs="Arial"/>
          <w:sz w:val="22"/>
          <w:szCs w:val="22"/>
          <w:lang w:val="sl-SI"/>
        </w:rPr>
        <w:t>Priloga 1:</w:t>
      </w:r>
      <w:r w:rsidR="0039577A" w:rsidRPr="00AF4CF8">
        <w:rPr>
          <w:rFonts w:ascii="Arial" w:hAnsi="Arial" w:cs="Arial"/>
          <w:sz w:val="22"/>
          <w:szCs w:val="22"/>
          <w:lang w:val="sl-SI"/>
        </w:rPr>
        <w:t xml:space="preserve"> </w:t>
      </w:r>
      <w:r w:rsidRPr="00AF4CF8">
        <w:rPr>
          <w:rFonts w:ascii="Arial" w:hAnsi="Arial" w:cs="Arial"/>
          <w:b/>
          <w:sz w:val="22"/>
          <w:szCs w:val="22"/>
          <w:lang w:val="sl-SI"/>
        </w:rPr>
        <w:t>PREDLOG VRSTNEGA REDA IZPOLNJEVANJA POROČILA O MONITORINGU ODPADNIH VODA</w:t>
      </w:r>
    </w:p>
    <w:p w:rsidR="00B45176" w:rsidRPr="00AF4CF8" w:rsidRDefault="00B45176" w:rsidP="00430142">
      <w:pPr>
        <w:pStyle w:val="Odstavekseznama"/>
        <w:widowControl w:val="0"/>
        <w:ind w:left="0"/>
        <w:rPr>
          <w:rFonts w:ascii="Arial" w:hAnsi="Arial" w:cs="Arial"/>
        </w:rPr>
      </w:pPr>
      <w:r w:rsidRPr="00AF4CF8">
        <w:rPr>
          <w:rFonts w:ascii="Arial" w:hAnsi="Arial" w:cs="Arial"/>
        </w:rPr>
        <w:t xml:space="preserve">Najprej izpolnite </w:t>
      </w:r>
      <w:r w:rsidR="004521AF" w:rsidRPr="00AF4CF8">
        <w:rPr>
          <w:rFonts w:ascii="Arial" w:hAnsi="Arial" w:cs="Arial"/>
        </w:rPr>
        <w:t>list</w:t>
      </w:r>
      <w:r w:rsidRPr="00AF4CF8">
        <w:rPr>
          <w:rFonts w:ascii="Arial" w:hAnsi="Arial" w:cs="Arial"/>
        </w:rPr>
        <w:t xml:space="preserve"> </w:t>
      </w:r>
    </w:p>
    <w:p w:rsidR="00B45176" w:rsidRPr="00AF4CF8" w:rsidRDefault="005227EC" w:rsidP="00430142">
      <w:pPr>
        <w:pStyle w:val="Odstavekseznama"/>
        <w:widowControl w:val="0"/>
        <w:numPr>
          <w:ilvl w:val="0"/>
          <w:numId w:val="10"/>
        </w:numPr>
        <w:rPr>
          <w:rFonts w:ascii="Arial" w:hAnsi="Arial" w:cs="Arial"/>
        </w:rPr>
      </w:pPr>
      <w:r w:rsidRPr="00AF4CF8">
        <w:rPr>
          <w:rFonts w:ascii="Arial" w:hAnsi="Arial" w:cs="Arial"/>
        </w:rPr>
        <w:t>Podatki</w:t>
      </w:r>
    </w:p>
    <w:p w:rsidR="005227EC" w:rsidRPr="00AF4CF8" w:rsidRDefault="00B45176" w:rsidP="00430142">
      <w:pPr>
        <w:pStyle w:val="Odstavekseznama"/>
        <w:widowControl w:val="0"/>
        <w:ind w:hanging="720"/>
        <w:rPr>
          <w:rFonts w:ascii="Arial" w:hAnsi="Arial" w:cs="Arial"/>
        </w:rPr>
      </w:pPr>
      <w:r w:rsidRPr="00AF4CF8">
        <w:rPr>
          <w:rFonts w:ascii="Arial" w:hAnsi="Arial" w:cs="Arial"/>
        </w:rPr>
        <w:t>iz katerega</w:t>
      </w:r>
      <w:r w:rsidR="005227EC" w:rsidRPr="00AF4CF8">
        <w:rPr>
          <w:rFonts w:ascii="Arial" w:hAnsi="Arial" w:cs="Arial"/>
        </w:rPr>
        <w:t xml:space="preserve"> se vpisani ali prepisani podatki </w:t>
      </w:r>
      <w:r w:rsidR="00E2447D" w:rsidRPr="00AF4CF8">
        <w:rPr>
          <w:rFonts w:ascii="Arial" w:hAnsi="Arial" w:cs="Arial"/>
        </w:rPr>
        <w:t xml:space="preserve">samodejno </w:t>
      </w:r>
      <w:r w:rsidR="005227EC" w:rsidRPr="00AF4CF8">
        <w:rPr>
          <w:rFonts w:ascii="Arial" w:hAnsi="Arial" w:cs="Arial"/>
        </w:rPr>
        <w:t xml:space="preserve">prenesejo </w:t>
      </w:r>
      <w:r w:rsidR="004521AF" w:rsidRPr="00AF4CF8">
        <w:rPr>
          <w:rFonts w:ascii="Arial" w:hAnsi="Arial" w:cs="Arial"/>
        </w:rPr>
        <w:t>na</w:t>
      </w:r>
      <w:r w:rsidR="005227EC" w:rsidRPr="00AF4CF8">
        <w:rPr>
          <w:rFonts w:ascii="Arial" w:hAnsi="Arial" w:cs="Arial"/>
        </w:rPr>
        <w:t xml:space="preserve"> druge </w:t>
      </w:r>
      <w:r w:rsidR="004521AF" w:rsidRPr="00AF4CF8">
        <w:rPr>
          <w:rFonts w:ascii="Arial" w:hAnsi="Arial" w:cs="Arial"/>
        </w:rPr>
        <w:t>liste</w:t>
      </w:r>
      <w:r w:rsidR="005227EC" w:rsidRPr="00AF4CF8">
        <w:rPr>
          <w:rFonts w:ascii="Arial" w:hAnsi="Arial" w:cs="Arial"/>
        </w:rPr>
        <w:t>.</w:t>
      </w:r>
    </w:p>
    <w:p w:rsidR="00E2447D" w:rsidRPr="00AF4CF8" w:rsidRDefault="00E2447D" w:rsidP="00430142">
      <w:pPr>
        <w:widowControl w:val="0"/>
        <w:rPr>
          <w:rFonts w:ascii="Arial" w:hAnsi="Arial" w:cs="Arial"/>
          <w:sz w:val="22"/>
          <w:szCs w:val="22"/>
          <w:lang w:val="sl-SI"/>
        </w:rPr>
      </w:pPr>
    </w:p>
    <w:p w:rsidR="00E2447D" w:rsidRPr="00AF4CF8" w:rsidRDefault="00E2447D" w:rsidP="00430142">
      <w:pPr>
        <w:widowControl w:val="0"/>
        <w:rPr>
          <w:rFonts w:ascii="Arial" w:hAnsi="Arial" w:cs="Arial"/>
          <w:sz w:val="22"/>
          <w:szCs w:val="22"/>
          <w:lang w:val="sl-SI"/>
        </w:rPr>
      </w:pPr>
      <w:r w:rsidRPr="00AF4CF8">
        <w:rPr>
          <w:rFonts w:ascii="Arial" w:hAnsi="Arial" w:cs="Arial"/>
          <w:sz w:val="22"/>
          <w:szCs w:val="22"/>
          <w:lang w:val="sl-SI"/>
        </w:rPr>
        <w:t xml:space="preserve">Nato izpolnjujte podatke v vrstnem redu in po </w:t>
      </w:r>
      <w:r w:rsidR="004521AF" w:rsidRPr="00AF4CF8">
        <w:rPr>
          <w:rFonts w:ascii="Arial" w:hAnsi="Arial" w:cs="Arial"/>
          <w:sz w:val="22"/>
          <w:szCs w:val="22"/>
          <w:lang w:val="sl-SI"/>
        </w:rPr>
        <w:t>listih</w:t>
      </w:r>
      <w:r w:rsidRPr="00AF4CF8">
        <w:rPr>
          <w:rFonts w:ascii="Arial" w:hAnsi="Arial" w:cs="Arial"/>
          <w:sz w:val="22"/>
          <w:szCs w:val="22"/>
          <w:lang w:val="sl-SI"/>
        </w:rPr>
        <w:t xml:space="preserve">, kot si sledijo spodaj: </w:t>
      </w:r>
    </w:p>
    <w:p w:rsidR="00E32CE7" w:rsidRPr="00AF4CF8" w:rsidRDefault="00E32CE7" w:rsidP="00E32CE7">
      <w:pPr>
        <w:widowControl w:val="0"/>
        <w:numPr>
          <w:ilvl w:val="0"/>
          <w:numId w:val="10"/>
        </w:numPr>
        <w:rPr>
          <w:rFonts w:ascii="Arial" w:hAnsi="Arial" w:cs="Arial"/>
          <w:sz w:val="22"/>
          <w:szCs w:val="22"/>
          <w:lang w:val="sl-SI"/>
        </w:rPr>
      </w:pPr>
      <w:r w:rsidRPr="00AF4CF8">
        <w:rPr>
          <w:rFonts w:ascii="Arial" w:hAnsi="Arial" w:cs="Arial"/>
          <w:sz w:val="22"/>
          <w:szCs w:val="22"/>
          <w:lang w:val="sl-SI"/>
        </w:rPr>
        <w:t>Pooblastilo</w:t>
      </w:r>
    </w:p>
    <w:p w:rsidR="00E32CE7" w:rsidRPr="00AF4CF8" w:rsidRDefault="00E32CE7" w:rsidP="00E32CE7">
      <w:pPr>
        <w:widowControl w:val="0"/>
        <w:numPr>
          <w:ilvl w:val="0"/>
          <w:numId w:val="10"/>
        </w:numPr>
        <w:rPr>
          <w:rFonts w:ascii="Arial" w:hAnsi="Arial" w:cs="Arial"/>
          <w:sz w:val="22"/>
          <w:szCs w:val="22"/>
          <w:lang w:val="sl-SI"/>
        </w:rPr>
      </w:pPr>
      <w:r w:rsidRPr="00AF4CF8">
        <w:rPr>
          <w:rFonts w:ascii="Arial" w:hAnsi="Arial" w:cs="Arial"/>
          <w:sz w:val="22"/>
          <w:szCs w:val="22"/>
          <w:lang w:val="sl-SI"/>
        </w:rPr>
        <w:t>Drugi_list</w:t>
      </w:r>
    </w:p>
    <w:p w:rsidR="00E32CE7" w:rsidRPr="00AF4CF8" w:rsidRDefault="00E32CE7" w:rsidP="00E32CE7">
      <w:pPr>
        <w:widowControl w:val="0"/>
        <w:numPr>
          <w:ilvl w:val="0"/>
          <w:numId w:val="10"/>
        </w:numPr>
        <w:rPr>
          <w:rFonts w:ascii="Arial" w:hAnsi="Arial" w:cs="Arial"/>
          <w:sz w:val="22"/>
          <w:szCs w:val="22"/>
          <w:lang w:val="sl-SI"/>
        </w:rPr>
      </w:pPr>
      <w:r w:rsidRPr="00AF4CF8">
        <w:rPr>
          <w:rFonts w:ascii="Arial" w:hAnsi="Arial" w:cs="Arial"/>
          <w:sz w:val="22"/>
          <w:szCs w:val="22"/>
          <w:lang w:val="sl-SI"/>
        </w:rPr>
        <w:t>Tretji_list</w:t>
      </w:r>
    </w:p>
    <w:p w:rsidR="00E32CE7" w:rsidRPr="00AF4CF8" w:rsidRDefault="00E32CE7" w:rsidP="00E32CE7">
      <w:pPr>
        <w:widowControl w:val="0"/>
        <w:numPr>
          <w:ilvl w:val="0"/>
          <w:numId w:val="10"/>
        </w:numPr>
        <w:rPr>
          <w:rFonts w:ascii="Arial" w:hAnsi="Arial" w:cs="Arial"/>
          <w:sz w:val="22"/>
          <w:szCs w:val="22"/>
          <w:lang w:val="sl-SI"/>
        </w:rPr>
      </w:pPr>
      <w:r w:rsidRPr="00AF4CF8">
        <w:rPr>
          <w:rFonts w:ascii="Arial" w:hAnsi="Arial" w:cs="Arial"/>
          <w:sz w:val="22"/>
          <w:szCs w:val="22"/>
          <w:lang w:val="sl-SI"/>
        </w:rPr>
        <w:t>Poročilo_2</w:t>
      </w:r>
    </w:p>
    <w:p w:rsidR="00E32CE7" w:rsidRPr="00AF4CF8" w:rsidRDefault="00E32CE7" w:rsidP="00E32CE7">
      <w:pPr>
        <w:widowControl w:val="0"/>
        <w:numPr>
          <w:ilvl w:val="0"/>
          <w:numId w:val="10"/>
        </w:numPr>
        <w:rPr>
          <w:rFonts w:ascii="Arial" w:hAnsi="Arial" w:cs="Arial"/>
          <w:sz w:val="22"/>
          <w:szCs w:val="22"/>
          <w:lang w:val="sl-SI"/>
        </w:rPr>
      </w:pPr>
      <w:r w:rsidRPr="00AF4CF8">
        <w:rPr>
          <w:rFonts w:ascii="Arial" w:hAnsi="Arial" w:cs="Arial"/>
          <w:sz w:val="22"/>
          <w:szCs w:val="22"/>
          <w:lang w:val="sl-SI"/>
        </w:rPr>
        <w:t>Poročilo_3</w:t>
      </w:r>
    </w:p>
    <w:p w:rsidR="00E32CE7" w:rsidRPr="00AF4CF8" w:rsidRDefault="00E32CE7" w:rsidP="00E32CE7">
      <w:pPr>
        <w:widowControl w:val="0"/>
        <w:numPr>
          <w:ilvl w:val="0"/>
          <w:numId w:val="10"/>
        </w:numPr>
        <w:rPr>
          <w:rFonts w:ascii="Arial" w:hAnsi="Arial" w:cs="Arial"/>
          <w:sz w:val="22"/>
          <w:szCs w:val="22"/>
          <w:lang w:val="sl-SI"/>
        </w:rPr>
      </w:pPr>
      <w:r w:rsidRPr="00AF4CF8">
        <w:rPr>
          <w:rFonts w:ascii="Arial" w:hAnsi="Arial" w:cs="Arial"/>
          <w:sz w:val="22"/>
          <w:szCs w:val="22"/>
          <w:lang w:val="sl-SI"/>
        </w:rPr>
        <w:lastRenderedPageBreak/>
        <w:t>Poročilo_6</w:t>
      </w:r>
    </w:p>
    <w:p w:rsidR="00E32CE7" w:rsidRPr="00AF4CF8" w:rsidRDefault="00E32CE7" w:rsidP="00E32CE7">
      <w:pPr>
        <w:widowControl w:val="0"/>
        <w:numPr>
          <w:ilvl w:val="0"/>
          <w:numId w:val="10"/>
        </w:numPr>
        <w:rPr>
          <w:rFonts w:ascii="Arial" w:hAnsi="Arial" w:cs="Arial"/>
          <w:sz w:val="22"/>
          <w:szCs w:val="22"/>
          <w:lang w:val="sl-SI"/>
        </w:rPr>
      </w:pPr>
      <w:r w:rsidRPr="00AF4CF8">
        <w:rPr>
          <w:rFonts w:ascii="Arial" w:hAnsi="Arial" w:cs="Arial"/>
          <w:sz w:val="22"/>
          <w:szCs w:val="22"/>
          <w:lang w:val="sl-SI"/>
        </w:rPr>
        <w:t>1-12</w:t>
      </w:r>
    </w:p>
    <w:p w:rsidR="00E32CE7" w:rsidRPr="00AF4CF8" w:rsidRDefault="00E32CE7" w:rsidP="00E32CE7">
      <w:pPr>
        <w:widowControl w:val="0"/>
        <w:numPr>
          <w:ilvl w:val="0"/>
          <w:numId w:val="10"/>
        </w:numPr>
        <w:rPr>
          <w:rFonts w:ascii="Arial" w:hAnsi="Arial" w:cs="Arial"/>
          <w:sz w:val="22"/>
          <w:szCs w:val="22"/>
          <w:lang w:val="sl-SI"/>
        </w:rPr>
      </w:pPr>
      <w:r w:rsidRPr="00AF4CF8">
        <w:rPr>
          <w:rFonts w:ascii="Arial" w:hAnsi="Arial" w:cs="Arial"/>
          <w:sz w:val="22"/>
          <w:szCs w:val="22"/>
          <w:lang w:val="sl-SI"/>
        </w:rPr>
        <w:t>Onesnaževala-INFORMATIVNO (v primeru, da morate izračunati njihove letne količine)</w:t>
      </w:r>
    </w:p>
    <w:p w:rsidR="00E32CE7" w:rsidRPr="00AF4CF8" w:rsidRDefault="00E32CE7" w:rsidP="00E32CE7">
      <w:pPr>
        <w:widowControl w:val="0"/>
        <w:numPr>
          <w:ilvl w:val="0"/>
          <w:numId w:val="10"/>
        </w:numPr>
        <w:rPr>
          <w:rFonts w:ascii="Arial" w:hAnsi="Arial" w:cs="Arial"/>
          <w:sz w:val="22"/>
          <w:szCs w:val="22"/>
          <w:lang w:val="sl-SI"/>
        </w:rPr>
      </w:pPr>
      <w:r w:rsidRPr="00AF4CF8">
        <w:rPr>
          <w:rFonts w:ascii="Arial" w:hAnsi="Arial" w:cs="Arial"/>
          <w:sz w:val="22"/>
          <w:szCs w:val="22"/>
          <w:lang w:val="sl-SI"/>
        </w:rPr>
        <w:t>Poročilo_4</w:t>
      </w:r>
    </w:p>
    <w:p w:rsidR="00E32CE7" w:rsidRPr="00AF4CF8" w:rsidRDefault="00E32CE7" w:rsidP="00E32CE7">
      <w:pPr>
        <w:widowControl w:val="0"/>
        <w:numPr>
          <w:ilvl w:val="0"/>
          <w:numId w:val="10"/>
        </w:numPr>
        <w:rPr>
          <w:rFonts w:ascii="Arial" w:hAnsi="Arial" w:cs="Arial"/>
          <w:sz w:val="22"/>
          <w:szCs w:val="22"/>
          <w:lang w:val="sl-SI"/>
        </w:rPr>
      </w:pPr>
      <w:r w:rsidRPr="00AF4CF8">
        <w:rPr>
          <w:rFonts w:ascii="Arial" w:hAnsi="Arial" w:cs="Arial"/>
          <w:sz w:val="22"/>
          <w:szCs w:val="22"/>
          <w:lang w:val="sl-SI"/>
        </w:rPr>
        <w:t>Poročilo_7</w:t>
      </w:r>
    </w:p>
    <w:p w:rsidR="00E32CE7" w:rsidRPr="00AF4CF8" w:rsidRDefault="00E32CE7" w:rsidP="00E32CE7">
      <w:pPr>
        <w:widowControl w:val="0"/>
        <w:numPr>
          <w:ilvl w:val="0"/>
          <w:numId w:val="10"/>
        </w:numPr>
        <w:rPr>
          <w:rFonts w:ascii="Arial" w:hAnsi="Arial" w:cs="Arial"/>
          <w:sz w:val="22"/>
          <w:szCs w:val="22"/>
          <w:lang w:val="sl-SI"/>
        </w:rPr>
      </w:pPr>
      <w:r w:rsidRPr="00AF4CF8">
        <w:rPr>
          <w:rFonts w:ascii="Arial" w:hAnsi="Arial" w:cs="Arial"/>
          <w:sz w:val="22"/>
          <w:szCs w:val="22"/>
          <w:lang w:val="sl-SI"/>
        </w:rPr>
        <w:t>Poročilo_8 (pregled pravilnosti podatkov in eventuelni popravki)</w:t>
      </w:r>
    </w:p>
    <w:p w:rsidR="00E32CE7" w:rsidRPr="00AF4CF8" w:rsidRDefault="00E32CE7" w:rsidP="00E32CE7">
      <w:pPr>
        <w:widowControl w:val="0"/>
        <w:numPr>
          <w:ilvl w:val="0"/>
          <w:numId w:val="10"/>
        </w:numPr>
        <w:rPr>
          <w:rFonts w:ascii="Arial" w:hAnsi="Arial" w:cs="Arial"/>
          <w:sz w:val="22"/>
          <w:szCs w:val="22"/>
          <w:lang w:val="sl-SI"/>
        </w:rPr>
      </w:pPr>
      <w:r w:rsidRPr="00AF4CF8">
        <w:rPr>
          <w:rFonts w:ascii="Arial" w:hAnsi="Arial" w:cs="Arial"/>
          <w:sz w:val="22"/>
          <w:szCs w:val="22"/>
          <w:lang w:val="sl-SI"/>
        </w:rPr>
        <w:t>Priloge</w:t>
      </w:r>
    </w:p>
    <w:p w:rsidR="00FE04F4" w:rsidRPr="00AF4CF8" w:rsidRDefault="00C07B4D" w:rsidP="00FE04F4">
      <w:pPr>
        <w:widowControl w:val="0"/>
        <w:spacing w:after="0"/>
        <w:rPr>
          <w:rFonts w:ascii="Arial" w:hAnsi="Arial" w:cs="Arial"/>
          <w:sz w:val="22"/>
          <w:szCs w:val="22"/>
          <w:lang w:val="sl-SI"/>
        </w:rPr>
      </w:pPr>
      <w:r w:rsidRPr="00AF4CF8">
        <w:rPr>
          <w:rFonts w:ascii="Arial" w:hAnsi="Arial" w:cs="Arial"/>
          <w:noProof/>
          <w:sz w:val="22"/>
          <w:szCs w:val="22"/>
          <w:lang w:val="sl-SI"/>
        </w:rPr>
        <w:lastRenderedPageBreak/>
        <w:drawing>
          <wp:inline distT="0" distB="0" distL="0" distR="0" wp14:anchorId="0972E8CE">
            <wp:extent cx="5001371" cy="5625044"/>
            <wp:effectExtent l="0" t="0" r="8890" b="0"/>
            <wp:docPr id="337" name="Picture 337" descr="Slika prikazuje primer enostavne naprave z dvema iztokoma v javno kanalizacijo, ki se ne zaključi s čistilno napravo." title="Slika primera  iztokov in merilnih m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6194" cy="56754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E04F4" w:rsidRPr="00AF4CF8" w:rsidRDefault="00FE04F4" w:rsidP="00FE04F4">
      <w:pPr>
        <w:widowControl w:val="0"/>
        <w:spacing w:after="0"/>
        <w:rPr>
          <w:rFonts w:ascii="Arial" w:hAnsi="Arial" w:cs="Arial"/>
          <w:sz w:val="22"/>
          <w:szCs w:val="22"/>
          <w:lang w:val="sl-SI"/>
        </w:rPr>
      </w:pPr>
    </w:p>
    <w:p w:rsidR="00FE04F4" w:rsidRPr="00AF4CF8" w:rsidRDefault="00FE04F4" w:rsidP="00FE04F4">
      <w:pPr>
        <w:widowControl w:val="0"/>
        <w:spacing w:after="0"/>
        <w:rPr>
          <w:rFonts w:ascii="Arial" w:hAnsi="Arial" w:cs="Arial"/>
          <w:sz w:val="22"/>
          <w:szCs w:val="22"/>
          <w:lang w:val="sl-SI"/>
        </w:rPr>
      </w:pPr>
    </w:p>
    <w:p w:rsidR="00FE04F4" w:rsidRPr="00AF4CF8" w:rsidRDefault="00C07B4D" w:rsidP="00FE04F4">
      <w:pPr>
        <w:widowControl w:val="0"/>
        <w:spacing w:after="0"/>
        <w:rPr>
          <w:rFonts w:ascii="Arial" w:hAnsi="Arial" w:cs="Arial"/>
          <w:sz w:val="22"/>
          <w:szCs w:val="22"/>
          <w:lang w:val="sl-SI"/>
        </w:rPr>
      </w:pPr>
      <w:r w:rsidRPr="00AF4CF8">
        <w:rPr>
          <w:rFonts w:ascii="Arial" w:hAnsi="Arial" w:cs="Arial"/>
          <w:noProof/>
          <w:sz w:val="22"/>
          <w:szCs w:val="22"/>
          <w:lang w:val="sl-SI"/>
        </w:rPr>
        <w:lastRenderedPageBreak/>
        <w:drawing>
          <wp:inline distT="0" distB="0" distL="0" distR="0" wp14:anchorId="714816F4">
            <wp:extent cx="8770119" cy="5724939"/>
            <wp:effectExtent l="0" t="0" r="0" b="9525"/>
            <wp:docPr id="338" name="Picture 338" descr="Slika prikazuje primer kompleksne naprave z iztoki v javno kanalizacijo, vodotok, ponikanjem in odvozom odpadne vode. " title="Slika primera  iztokov in merilnih m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8980" cy="57568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E04F4" w:rsidRPr="00AF4CF8" w:rsidRDefault="00FE04F4" w:rsidP="00430142">
      <w:pPr>
        <w:widowControl w:val="0"/>
        <w:spacing w:before="360" w:after="240"/>
        <w:rPr>
          <w:rFonts w:ascii="Arial" w:hAnsi="Arial" w:cs="Arial"/>
          <w:sz w:val="22"/>
          <w:szCs w:val="22"/>
          <w:lang w:val="sl-SI"/>
        </w:rPr>
      </w:pPr>
      <w:r w:rsidRPr="00AF4CF8">
        <w:rPr>
          <w:rFonts w:ascii="Arial" w:hAnsi="Arial" w:cs="Arial"/>
          <w:sz w:val="22"/>
          <w:szCs w:val="22"/>
          <w:lang w:val="sl-SI"/>
        </w:rPr>
        <w:lastRenderedPageBreak/>
        <w:t xml:space="preserve">Priloga 3: </w:t>
      </w:r>
      <w:r w:rsidRPr="00AF4CF8">
        <w:rPr>
          <w:rFonts w:ascii="Arial" w:hAnsi="Arial" w:cs="Arial"/>
          <w:b/>
          <w:sz w:val="22"/>
          <w:szCs w:val="22"/>
          <w:lang w:val="sl-SI"/>
        </w:rPr>
        <w:t>PREDLOG PRIKAZA IZRAČUNA EMITIRANIH LETNIH KOLIČIN ONESNAŽEVAL</w:t>
      </w:r>
    </w:p>
    <w:p w:rsidR="00FE04F4" w:rsidRPr="00AF4CF8" w:rsidRDefault="00FE04F4" w:rsidP="00FE04F4">
      <w:pPr>
        <w:spacing w:after="0"/>
        <w:rPr>
          <w:rFonts w:ascii="Arial" w:hAnsi="Arial" w:cs="Arial"/>
          <w:b/>
          <w:bCs/>
          <w:sz w:val="20"/>
          <w:lang w:val="sl-SI"/>
        </w:rPr>
      </w:pPr>
      <w:r w:rsidRPr="00AF4CF8">
        <w:rPr>
          <w:rFonts w:ascii="Arial" w:hAnsi="Arial" w:cs="Arial"/>
          <w:b/>
          <w:bCs/>
          <w:sz w:val="20"/>
          <w:lang w:val="sl-SI"/>
        </w:rPr>
        <w:t>MVLK = 31,5 x (0,15 x OSK x sQnp)</w:t>
      </w:r>
    </w:p>
    <w:p w:rsidR="00FE04F4" w:rsidRPr="00AF4CF8" w:rsidRDefault="00FE04F4" w:rsidP="00FE04F4">
      <w:pPr>
        <w:spacing w:after="0"/>
        <w:rPr>
          <w:rFonts w:ascii="Arial" w:hAnsi="Arial" w:cs="Arial"/>
          <w:b/>
          <w:bCs/>
          <w:sz w:val="20"/>
          <w:lang w:val="sl-SI"/>
        </w:rPr>
      </w:pPr>
    </w:p>
    <w:p w:rsidR="00FE04F4" w:rsidRPr="00AF4CF8" w:rsidRDefault="00FE04F4" w:rsidP="00FE04F4">
      <w:pPr>
        <w:spacing w:after="0"/>
        <w:rPr>
          <w:rFonts w:ascii="Arial" w:hAnsi="Arial" w:cs="Arial"/>
          <w:sz w:val="18"/>
          <w:szCs w:val="18"/>
          <w:lang w:val="sl-SI"/>
        </w:rPr>
      </w:pPr>
      <w:r w:rsidRPr="00AF4CF8">
        <w:rPr>
          <w:rFonts w:ascii="Arial" w:hAnsi="Arial" w:cs="Arial"/>
          <w:sz w:val="18"/>
          <w:szCs w:val="18"/>
          <w:lang w:val="sl-SI"/>
        </w:rPr>
        <w:t>kjer je:</w:t>
      </w:r>
    </w:p>
    <w:p w:rsidR="00FE04F4" w:rsidRPr="00AF4CF8" w:rsidRDefault="00FE04F4" w:rsidP="00FE04F4">
      <w:pPr>
        <w:spacing w:after="0"/>
        <w:rPr>
          <w:rFonts w:ascii="Arial" w:hAnsi="Arial" w:cs="Arial"/>
          <w:sz w:val="18"/>
          <w:szCs w:val="18"/>
          <w:lang w:val="sl-SI"/>
        </w:rPr>
      </w:pPr>
      <w:r w:rsidRPr="00AF4CF8">
        <w:rPr>
          <w:rFonts w:ascii="Arial" w:hAnsi="Arial" w:cs="Arial"/>
          <w:sz w:val="18"/>
          <w:szCs w:val="18"/>
          <w:lang w:val="sl-SI"/>
        </w:rPr>
        <w:t>MVLK - mejna vrednost letne količine posameznega onesnaževala (kg/leto)</w:t>
      </w:r>
    </w:p>
    <w:p w:rsidR="00FE04F4" w:rsidRPr="00AF4CF8" w:rsidRDefault="00FE04F4" w:rsidP="00FE04F4">
      <w:pPr>
        <w:spacing w:after="0"/>
        <w:rPr>
          <w:rFonts w:ascii="Arial" w:hAnsi="Arial" w:cs="Arial"/>
          <w:sz w:val="18"/>
          <w:szCs w:val="18"/>
          <w:lang w:val="sl-SI"/>
        </w:rPr>
      </w:pPr>
      <w:r w:rsidRPr="00AF4CF8">
        <w:rPr>
          <w:rFonts w:ascii="Arial" w:hAnsi="Arial" w:cs="Arial"/>
          <w:sz w:val="18"/>
          <w:szCs w:val="18"/>
          <w:lang w:val="sl-SI"/>
        </w:rPr>
        <w:t>OSK - okoljski standard kakovosti za vodotok na mestu iztoka odpadne vode v vodotok (mg/l)</w:t>
      </w:r>
    </w:p>
    <w:p w:rsidR="00FE04F4" w:rsidRPr="00AF4CF8" w:rsidRDefault="00FE04F4" w:rsidP="00FE04F4">
      <w:pPr>
        <w:spacing w:after="0"/>
        <w:rPr>
          <w:rFonts w:ascii="Arial" w:hAnsi="Arial" w:cs="Arial"/>
          <w:sz w:val="18"/>
          <w:szCs w:val="18"/>
          <w:lang w:val="sl-SI"/>
        </w:rPr>
      </w:pPr>
      <w:r w:rsidRPr="00AF4CF8">
        <w:rPr>
          <w:rFonts w:ascii="Arial" w:hAnsi="Arial" w:cs="Arial"/>
          <w:sz w:val="18"/>
          <w:szCs w:val="18"/>
          <w:lang w:val="sl-SI"/>
        </w:rPr>
        <w:t>sQnp - srednji nizki pretok vodotoka na mestu iztoka odpadne vode v vodotok (l/s)</w:t>
      </w:r>
    </w:p>
    <w:p w:rsidR="00FE04F4" w:rsidRPr="00AF4CF8" w:rsidRDefault="00FE04F4" w:rsidP="00FE04F4">
      <w:pPr>
        <w:spacing w:after="0"/>
        <w:rPr>
          <w:rFonts w:ascii="Arial" w:hAnsi="Arial" w:cs="Arial"/>
          <w:sz w:val="18"/>
          <w:szCs w:val="18"/>
          <w:lang w:val="sl-SI"/>
        </w:rPr>
      </w:pPr>
    </w:p>
    <w:p w:rsidR="00FE04F4" w:rsidRPr="00AF4CF8" w:rsidRDefault="00FE04F4" w:rsidP="00FE04F4">
      <w:pPr>
        <w:spacing w:after="0"/>
        <w:rPr>
          <w:rFonts w:ascii="Arial" w:hAnsi="Arial" w:cs="Arial"/>
          <w:sz w:val="18"/>
          <w:szCs w:val="18"/>
          <w:lang w:val="sl-SI"/>
        </w:rPr>
      </w:pPr>
      <w:r w:rsidRPr="00AF4CF8">
        <w:rPr>
          <w:rFonts w:ascii="Arial" w:hAnsi="Arial" w:cs="Arial"/>
          <w:sz w:val="18"/>
          <w:szCs w:val="18"/>
          <w:lang w:val="sl-SI"/>
        </w:rPr>
        <w:t>Ime vodotoka: _____________________</w:t>
      </w:r>
    </w:p>
    <w:p w:rsidR="00FE04F4" w:rsidRPr="00AF4CF8" w:rsidRDefault="00FE04F4" w:rsidP="00FE04F4">
      <w:pPr>
        <w:spacing w:after="0"/>
        <w:rPr>
          <w:rFonts w:ascii="Arial" w:hAnsi="Arial" w:cs="Arial"/>
          <w:sz w:val="18"/>
          <w:szCs w:val="18"/>
          <w:lang w:val="sl-SI"/>
        </w:rPr>
      </w:pPr>
    </w:p>
    <w:p w:rsidR="00FE04F4" w:rsidRPr="00AF4CF8" w:rsidRDefault="00015646" w:rsidP="00FE04F4">
      <w:pPr>
        <w:spacing w:after="0"/>
        <w:rPr>
          <w:rFonts w:ascii="Arial" w:hAnsi="Arial" w:cs="Arial"/>
          <w:sz w:val="18"/>
          <w:szCs w:val="18"/>
          <w:lang w:val="sl-SI"/>
        </w:rPr>
      </w:pPr>
      <w:r w:rsidRPr="00AF4CF8">
        <w:rPr>
          <w:rFonts w:ascii="Arial" w:hAnsi="Arial" w:cs="Arial"/>
          <w:sz w:val="18"/>
          <w:szCs w:val="18"/>
          <w:lang w:val="sl-SI"/>
        </w:rPr>
        <w:t>SQnp (l/s</w:t>
      </w:r>
      <w:r w:rsidR="00006D77" w:rsidRPr="00AF4CF8">
        <w:rPr>
          <w:rFonts w:ascii="Arial" w:hAnsi="Arial" w:cs="Arial"/>
          <w:sz w:val="18"/>
          <w:szCs w:val="18"/>
          <w:lang w:val="sl-SI"/>
        </w:rPr>
        <w:t>):  _______________________</w:t>
      </w:r>
    </w:p>
    <w:tbl>
      <w:tblPr>
        <w:tblW w:w="1099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8"/>
        <w:gridCol w:w="1368"/>
        <w:gridCol w:w="61"/>
        <w:gridCol w:w="1307"/>
        <w:gridCol w:w="111"/>
        <w:gridCol w:w="1257"/>
        <w:gridCol w:w="160"/>
        <w:gridCol w:w="1128"/>
        <w:gridCol w:w="2528"/>
        <w:gridCol w:w="1608"/>
      </w:tblGrid>
      <w:tr w:rsidR="00AF4CF8" w:rsidRPr="00AF4CF8" w:rsidTr="003C1EB2">
        <w:trPr>
          <w:trHeight w:val="300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00" w:rsidRPr="00AF4CF8" w:rsidRDefault="00F72B00" w:rsidP="00F72B00">
            <w:pPr>
              <w:spacing w:after="0"/>
              <w:jc w:val="left"/>
              <w:rPr>
                <w:rFonts w:ascii="Arial" w:hAnsi="Arial" w:cs="Arial"/>
                <w:sz w:val="20"/>
                <w:lang w:val="sl-SI"/>
              </w:rPr>
            </w:pPr>
          </w:p>
        </w:tc>
        <w:tc>
          <w:tcPr>
            <w:tcW w:w="1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00" w:rsidRPr="00AF4CF8" w:rsidRDefault="00F72B00" w:rsidP="00F72B00">
            <w:pPr>
              <w:spacing w:after="0"/>
              <w:jc w:val="left"/>
              <w:rPr>
                <w:rFonts w:ascii="Arial" w:hAnsi="Arial" w:cs="Arial"/>
                <w:sz w:val="20"/>
                <w:lang w:val="sl-SI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00" w:rsidRPr="00AF4CF8" w:rsidRDefault="00F72B00" w:rsidP="00F72B00">
            <w:pPr>
              <w:spacing w:after="0"/>
              <w:jc w:val="left"/>
              <w:rPr>
                <w:rFonts w:ascii="Arial" w:hAnsi="Arial" w:cs="Arial"/>
                <w:sz w:val="20"/>
                <w:lang w:val="sl-SI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00" w:rsidRPr="00AF4CF8" w:rsidRDefault="00F72B00" w:rsidP="00F72B00">
            <w:pPr>
              <w:spacing w:after="0"/>
              <w:jc w:val="left"/>
              <w:rPr>
                <w:rFonts w:ascii="Arial" w:hAnsi="Arial" w:cs="Arial"/>
                <w:sz w:val="20"/>
                <w:lang w:val="sl-SI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00" w:rsidRPr="00AF4CF8" w:rsidRDefault="00F72B00" w:rsidP="00F72B00">
            <w:pPr>
              <w:spacing w:after="0"/>
              <w:jc w:val="left"/>
              <w:rPr>
                <w:rFonts w:ascii="Arial" w:hAnsi="Arial" w:cs="Arial"/>
                <w:sz w:val="20"/>
                <w:lang w:val="sl-SI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00" w:rsidRPr="00AF4CF8" w:rsidRDefault="00F72B00" w:rsidP="00F72B00">
            <w:pPr>
              <w:spacing w:after="0"/>
              <w:jc w:val="left"/>
              <w:rPr>
                <w:rFonts w:ascii="Arial" w:hAnsi="Arial" w:cs="Arial"/>
                <w:sz w:val="20"/>
                <w:lang w:val="sl-SI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00" w:rsidRPr="00AF4CF8" w:rsidRDefault="00F72B00" w:rsidP="00F72B00">
            <w:pPr>
              <w:spacing w:after="0"/>
              <w:jc w:val="left"/>
              <w:rPr>
                <w:rFonts w:ascii="Arial" w:hAnsi="Arial" w:cs="Arial"/>
                <w:sz w:val="20"/>
                <w:lang w:val="sl-SI"/>
              </w:rPr>
            </w:pPr>
          </w:p>
        </w:tc>
      </w:tr>
      <w:tr w:rsidR="00AF4CF8" w:rsidRPr="00AF4CF8" w:rsidTr="003C1EB2">
        <w:trPr>
          <w:trHeight w:val="792"/>
        </w:trPr>
        <w:tc>
          <w:tcPr>
            <w:tcW w:w="15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2B00" w:rsidRPr="00AF4CF8" w:rsidRDefault="003C1EB2" w:rsidP="00F72B00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sl-SI"/>
              </w:rPr>
            </w:pPr>
            <w:r w:rsidRPr="00AF4CF8">
              <w:rPr>
                <w:rFonts w:ascii="Arial" w:hAnsi="Arial" w:cs="Arial"/>
                <w:b/>
                <w:bCs/>
                <w:sz w:val="18"/>
                <w:szCs w:val="18"/>
                <w:lang w:val="sl-SI"/>
              </w:rPr>
              <w:t>Iztok - odtok</w:t>
            </w:r>
          </w:p>
        </w:tc>
        <w:tc>
          <w:tcPr>
            <w:tcW w:w="14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B00" w:rsidRPr="00AF4CF8" w:rsidRDefault="00F72B00" w:rsidP="00F72B00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sl-SI"/>
              </w:rPr>
            </w:pPr>
            <w:r w:rsidRPr="00AF4CF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sl-SI"/>
              </w:rPr>
              <w:t>Iztok 1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B00" w:rsidRPr="00AF4CF8" w:rsidRDefault="00F72B00" w:rsidP="00F72B00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sl-SI"/>
              </w:rPr>
            </w:pPr>
            <w:r w:rsidRPr="00AF4CF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sl-SI"/>
              </w:rPr>
              <w:t>Iztok 2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B00" w:rsidRPr="00AF4CF8" w:rsidRDefault="00F72B00" w:rsidP="00F72B00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sl-SI"/>
              </w:rPr>
            </w:pPr>
            <w:r w:rsidRPr="00AF4CF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sl-SI"/>
              </w:rPr>
              <w:t>Iztok 3</w:t>
            </w:r>
          </w:p>
        </w:tc>
        <w:tc>
          <w:tcPr>
            <w:tcW w:w="357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B00" w:rsidRPr="00AF4CF8" w:rsidRDefault="00F72B00" w:rsidP="00F72B00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sl-SI"/>
              </w:rPr>
            </w:pPr>
            <w:r w:rsidRPr="00AF4CF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sl-SI"/>
              </w:rPr>
              <w:t>Celotna naprava (skupaj)</w:t>
            </w:r>
          </w:p>
        </w:tc>
        <w:tc>
          <w:tcPr>
            <w:tcW w:w="16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B00" w:rsidRPr="00AF4CF8" w:rsidRDefault="00F72B00" w:rsidP="00F72B00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sl-SI"/>
              </w:rPr>
            </w:pPr>
            <w:r w:rsidRPr="00AF4CF8">
              <w:rPr>
                <w:rFonts w:ascii="Arial" w:hAnsi="Arial" w:cs="Arial"/>
                <w:b/>
                <w:bCs/>
                <w:sz w:val="18"/>
                <w:szCs w:val="18"/>
                <w:lang w:val="sl-SI"/>
              </w:rPr>
              <w:t xml:space="preserve">Vrednotenje </w:t>
            </w:r>
          </w:p>
        </w:tc>
      </w:tr>
      <w:tr w:rsidR="00AF4CF8" w:rsidRPr="00AF4CF8" w:rsidTr="003C1EB2">
        <w:trPr>
          <w:trHeight w:val="878"/>
        </w:trPr>
        <w:tc>
          <w:tcPr>
            <w:tcW w:w="15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2B00" w:rsidRPr="00AF4CF8" w:rsidRDefault="00F72B00" w:rsidP="00F72B00">
            <w:pPr>
              <w:spacing w:after="0"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72B00" w:rsidRPr="00AF4CF8" w:rsidRDefault="003C1EB2" w:rsidP="00F72B00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sl-SI"/>
              </w:rPr>
            </w:pPr>
            <w:r w:rsidRPr="00AF4CF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sl-SI"/>
              </w:rPr>
              <w:t>naziv iztoka 1 - odtoka 1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72B00" w:rsidRPr="00AF4CF8" w:rsidRDefault="003C1EB2" w:rsidP="00F72B00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sl-SI"/>
              </w:rPr>
            </w:pPr>
            <w:r w:rsidRPr="00AF4CF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sl-SI"/>
              </w:rPr>
              <w:t>naziv iztoka 2 - odtoka 2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72B00" w:rsidRPr="00AF4CF8" w:rsidRDefault="003C1EB2" w:rsidP="00F72B00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sl-SI"/>
              </w:rPr>
            </w:pPr>
            <w:r w:rsidRPr="00AF4CF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sl-SI"/>
              </w:rPr>
              <w:t>naziv iztoka 3 - odtoka 3</w:t>
            </w:r>
          </w:p>
        </w:tc>
        <w:tc>
          <w:tcPr>
            <w:tcW w:w="35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F72B00" w:rsidRPr="00AF4CF8" w:rsidRDefault="00F72B00" w:rsidP="00F72B00">
            <w:pPr>
              <w:spacing w:after="0"/>
              <w:jc w:val="lef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sl-SI"/>
              </w:rPr>
            </w:pPr>
          </w:p>
        </w:tc>
        <w:tc>
          <w:tcPr>
            <w:tcW w:w="16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2B00" w:rsidRPr="00AF4CF8" w:rsidRDefault="00F72B00" w:rsidP="00F72B00">
            <w:pPr>
              <w:spacing w:after="0"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sl-SI"/>
              </w:rPr>
            </w:pPr>
          </w:p>
        </w:tc>
      </w:tr>
      <w:tr w:rsidR="00AF4CF8" w:rsidRPr="00AF4CF8" w:rsidTr="003C1EB2">
        <w:trPr>
          <w:trHeight w:val="600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B00" w:rsidRPr="00AF4CF8" w:rsidRDefault="00F72B00" w:rsidP="00F72B00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sl-SI"/>
              </w:rPr>
            </w:pPr>
            <w:r w:rsidRPr="00AF4CF8">
              <w:rPr>
                <w:rFonts w:ascii="Arial" w:hAnsi="Arial" w:cs="Arial"/>
                <w:b/>
                <w:bCs/>
                <w:sz w:val="18"/>
                <w:szCs w:val="18"/>
                <w:lang w:val="sl-SI"/>
              </w:rPr>
              <w:t>Količina OV (1000 m</w:t>
            </w:r>
            <w:r w:rsidRPr="00AF4CF8">
              <w:rPr>
                <w:rFonts w:ascii="Arial" w:hAnsi="Arial" w:cs="Arial"/>
                <w:b/>
                <w:bCs/>
                <w:sz w:val="12"/>
                <w:szCs w:val="12"/>
                <w:vertAlign w:val="superscript"/>
                <w:lang w:val="sl-SI"/>
              </w:rPr>
              <w:t>3</w:t>
            </w:r>
            <w:r w:rsidRPr="00AF4CF8">
              <w:rPr>
                <w:rFonts w:ascii="Arial" w:hAnsi="Arial" w:cs="Arial"/>
                <w:b/>
                <w:bCs/>
                <w:sz w:val="18"/>
                <w:szCs w:val="18"/>
                <w:lang w:val="sl-SI"/>
              </w:rPr>
              <w:t>)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72B00" w:rsidRPr="00AF4CF8" w:rsidRDefault="00F72B00" w:rsidP="00F72B0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AF4CF8">
              <w:rPr>
                <w:rFonts w:ascii="Arial" w:hAnsi="Arial" w:cs="Arial"/>
                <w:sz w:val="18"/>
                <w:szCs w:val="18"/>
                <w:lang w:val="sl-SI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72B00" w:rsidRPr="00AF4CF8" w:rsidRDefault="00F72B00" w:rsidP="00F72B0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AF4CF8">
              <w:rPr>
                <w:rFonts w:ascii="Arial" w:hAnsi="Arial" w:cs="Arial"/>
                <w:sz w:val="18"/>
                <w:szCs w:val="18"/>
                <w:lang w:val="sl-SI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72B00" w:rsidRPr="00AF4CF8" w:rsidRDefault="00F72B00" w:rsidP="00F72B0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AF4CF8">
              <w:rPr>
                <w:rFonts w:ascii="Arial" w:hAnsi="Arial" w:cs="Arial"/>
                <w:sz w:val="18"/>
                <w:szCs w:val="18"/>
                <w:lang w:val="sl-SI"/>
              </w:rPr>
              <w:t> </w:t>
            </w:r>
          </w:p>
        </w:tc>
        <w:tc>
          <w:tcPr>
            <w:tcW w:w="35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2B00" w:rsidRPr="00AF4CF8" w:rsidRDefault="00F72B00" w:rsidP="00F72B0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AF4CF8">
              <w:rPr>
                <w:rFonts w:ascii="Arial" w:hAnsi="Arial" w:cs="Arial"/>
                <w:sz w:val="18"/>
                <w:szCs w:val="18"/>
                <w:lang w:val="sl-SI"/>
              </w:rPr>
              <w:t> </w:t>
            </w:r>
          </w:p>
        </w:tc>
        <w:tc>
          <w:tcPr>
            <w:tcW w:w="16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2B00" w:rsidRPr="00AF4CF8" w:rsidRDefault="00F72B00" w:rsidP="00F72B00">
            <w:pPr>
              <w:spacing w:after="0"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sl-SI"/>
              </w:rPr>
            </w:pPr>
          </w:p>
        </w:tc>
      </w:tr>
      <w:tr w:rsidR="00AF4CF8" w:rsidRPr="00AF4CF8" w:rsidTr="003C1EB2">
        <w:trPr>
          <w:trHeight w:val="1369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2B00" w:rsidRPr="00AF4CF8" w:rsidRDefault="00F72B00" w:rsidP="00F72B00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</w:pPr>
            <w:r w:rsidRPr="00AF4CF8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>Onesnaževalo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B00" w:rsidRPr="00AF4CF8" w:rsidRDefault="00F72B00" w:rsidP="00F72B0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AF4CF8">
              <w:rPr>
                <w:rFonts w:ascii="Arial" w:hAnsi="Arial" w:cs="Arial"/>
                <w:sz w:val="16"/>
                <w:szCs w:val="16"/>
                <w:lang w:val="sl-SI"/>
              </w:rPr>
              <w:t>Letna količina onesnaževala</w:t>
            </w:r>
            <w:r w:rsidRPr="00AF4CF8">
              <w:rPr>
                <w:rFonts w:ascii="Arial" w:hAnsi="Arial" w:cs="Arial"/>
                <w:sz w:val="16"/>
                <w:szCs w:val="16"/>
                <w:lang w:val="sl-SI"/>
              </w:rPr>
              <w:br/>
              <w:t>(kg/leto)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B00" w:rsidRPr="00AF4CF8" w:rsidRDefault="00F72B00" w:rsidP="00F72B0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AF4CF8">
              <w:rPr>
                <w:rFonts w:ascii="Arial" w:hAnsi="Arial" w:cs="Arial"/>
                <w:sz w:val="16"/>
                <w:szCs w:val="16"/>
                <w:lang w:val="sl-SI"/>
              </w:rPr>
              <w:t>Letna količina onesnaževala</w:t>
            </w:r>
            <w:r w:rsidRPr="00AF4CF8">
              <w:rPr>
                <w:rFonts w:ascii="Arial" w:hAnsi="Arial" w:cs="Arial"/>
                <w:sz w:val="16"/>
                <w:szCs w:val="16"/>
                <w:lang w:val="sl-SI"/>
              </w:rPr>
              <w:br/>
              <w:t>(kg/leto)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B00" w:rsidRPr="00AF4CF8" w:rsidRDefault="00F72B00" w:rsidP="00F72B0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AF4CF8">
              <w:rPr>
                <w:rFonts w:ascii="Arial" w:hAnsi="Arial" w:cs="Arial"/>
                <w:sz w:val="16"/>
                <w:szCs w:val="16"/>
                <w:lang w:val="sl-SI"/>
              </w:rPr>
              <w:t>Letna količina onesnaževala</w:t>
            </w:r>
            <w:r w:rsidRPr="00AF4CF8">
              <w:rPr>
                <w:rFonts w:ascii="Arial" w:hAnsi="Arial" w:cs="Arial"/>
                <w:sz w:val="16"/>
                <w:szCs w:val="16"/>
                <w:lang w:val="sl-SI"/>
              </w:rPr>
              <w:br/>
              <w:t>(kg/leto)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B00" w:rsidRPr="00AF4CF8" w:rsidRDefault="00F72B00" w:rsidP="00F72B0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AF4CF8">
              <w:rPr>
                <w:rFonts w:ascii="Arial" w:hAnsi="Arial" w:cs="Arial"/>
                <w:sz w:val="16"/>
                <w:szCs w:val="16"/>
                <w:lang w:val="sl-SI"/>
              </w:rPr>
              <w:t>Letna količina onesnaževala</w:t>
            </w:r>
            <w:r w:rsidRPr="00AF4CF8">
              <w:rPr>
                <w:rFonts w:ascii="Arial" w:hAnsi="Arial" w:cs="Arial"/>
                <w:sz w:val="16"/>
                <w:szCs w:val="16"/>
                <w:lang w:val="sl-SI"/>
              </w:rPr>
              <w:br/>
              <w:t>(kg/leto)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B00" w:rsidRPr="00AF4CF8" w:rsidRDefault="00F72B00" w:rsidP="00F72B0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AF4CF8">
              <w:rPr>
                <w:rFonts w:ascii="Arial" w:hAnsi="Arial" w:cs="Arial"/>
                <w:sz w:val="16"/>
                <w:szCs w:val="16"/>
                <w:lang w:val="sl-SI"/>
              </w:rPr>
              <w:t xml:space="preserve"> * Mejna vrednost letne količine onesnaževala (kg/leto)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B00" w:rsidRPr="00AF4CF8" w:rsidRDefault="00F72B00" w:rsidP="00F72B0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AF4CF8">
              <w:rPr>
                <w:rFonts w:ascii="Arial" w:hAnsi="Arial" w:cs="Arial"/>
                <w:sz w:val="16"/>
                <w:szCs w:val="16"/>
                <w:lang w:val="sl-SI"/>
              </w:rPr>
              <w:t>Preseganje mejne vrednosti letne količine onesnaževala (da/ne)</w:t>
            </w:r>
          </w:p>
        </w:tc>
      </w:tr>
      <w:tr w:rsidR="00AF4CF8" w:rsidRPr="00AF4CF8" w:rsidTr="003C1EB2">
        <w:trPr>
          <w:trHeight w:val="255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B00" w:rsidRPr="00AF4CF8" w:rsidRDefault="00F72B00" w:rsidP="00F72B0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AF4CF8">
              <w:rPr>
                <w:rFonts w:ascii="Arial" w:hAnsi="Arial" w:cs="Arial"/>
                <w:sz w:val="18"/>
                <w:szCs w:val="18"/>
                <w:lang w:val="sl-SI"/>
              </w:rPr>
              <w:t> </w:t>
            </w: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2B00" w:rsidRPr="00AF4CF8" w:rsidRDefault="00F72B00" w:rsidP="00F72B00">
            <w:pPr>
              <w:spacing w:after="0"/>
              <w:jc w:val="center"/>
              <w:rPr>
                <w:rFonts w:ascii="Arial" w:hAnsi="Arial" w:cs="Arial"/>
                <w:sz w:val="20"/>
                <w:lang w:val="sl-SI"/>
              </w:rPr>
            </w:pPr>
            <w:r w:rsidRPr="00AF4CF8">
              <w:rPr>
                <w:rFonts w:ascii="Arial" w:hAnsi="Arial" w:cs="Arial"/>
                <w:sz w:val="20"/>
                <w:lang w:val="sl-SI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F72B00" w:rsidRPr="00AF4CF8" w:rsidRDefault="00F72B00" w:rsidP="00F72B0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AF4CF8">
              <w:rPr>
                <w:rFonts w:ascii="Arial" w:hAnsi="Arial" w:cs="Arial"/>
                <w:sz w:val="18"/>
                <w:szCs w:val="18"/>
                <w:lang w:val="sl-SI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2B00" w:rsidRPr="00AF4CF8" w:rsidRDefault="00F72B00" w:rsidP="00F72B00">
            <w:pPr>
              <w:spacing w:after="0"/>
              <w:jc w:val="center"/>
              <w:rPr>
                <w:rFonts w:ascii="Arial" w:hAnsi="Arial" w:cs="Arial"/>
                <w:sz w:val="20"/>
                <w:lang w:val="sl-SI"/>
              </w:rPr>
            </w:pPr>
            <w:r w:rsidRPr="00AF4CF8">
              <w:rPr>
                <w:rFonts w:ascii="Arial" w:hAnsi="Arial" w:cs="Arial"/>
                <w:sz w:val="20"/>
                <w:lang w:val="sl-SI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B00" w:rsidRPr="00AF4CF8" w:rsidRDefault="00F72B00" w:rsidP="00F72B0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AF4CF8">
              <w:rPr>
                <w:rFonts w:ascii="Arial" w:hAnsi="Arial" w:cs="Arial"/>
                <w:sz w:val="18"/>
                <w:szCs w:val="18"/>
                <w:lang w:val="sl-SI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B00" w:rsidRPr="00AF4CF8" w:rsidRDefault="00F72B00" w:rsidP="00F72B0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AF4CF8">
              <w:rPr>
                <w:rFonts w:ascii="Arial" w:hAnsi="Arial" w:cs="Arial"/>
                <w:sz w:val="18"/>
                <w:szCs w:val="18"/>
                <w:lang w:val="sl-SI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B00" w:rsidRPr="00AF4CF8" w:rsidRDefault="00F72B00" w:rsidP="00F72B0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AF4CF8">
              <w:rPr>
                <w:rFonts w:ascii="Arial" w:hAnsi="Arial" w:cs="Arial"/>
                <w:sz w:val="18"/>
                <w:szCs w:val="18"/>
                <w:lang w:val="sl-SI"/>
              </w:rPr>
              <w:t> </w:t>
            </w:r>
          </w:p>
        </w:tc>
      </w:tr>
      <w:tr w:rsidR="00AF4CF8" w:rsidRPr="00AF4CF8" w:rsidTr="003C1EB2">
        <w:trPr>
          <w:trHeight w:val="255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B00" w:rsidRPr="00AF4CF8" w:rsidRDefault="00F72B00" w:rsidP="00F72B0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AF4CF8">
              <w:rPr>
                <w:rFonts w:ascii="Arial" w:hAnsi="Arial" w:cs="Arial"/>
                <w:sz w:val="18"/>
                <w:szCs w:val="18"/>
                <w:lang w:val="sl-SI"/>
              </w:rPr>
              <w:t> 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2B00" w:rsidRPr="00AF4CF8" w:rsidRDefault="00F72B00" w:rsidP="00F72B00">
            <w:pPr>
              <w:spacing w:after="0"/>
              <w:jc w:val="center"/>
              <w:rPr>
                <w:rFonts w:ascii="Arial" w:hAnsi="Arial" w:cs="Arial"/>
                <w:sz w:val="20"/>
                <w:lang w:val="sl-SI"/>
              </w:rPr>
            </w:pPr>
            <w:r w:rsidRPr="00AF4CF8">
              <w:rPr>
                <w:rFonts w:ascii="Arial" w:hAnsi="Arial" w:cs="Arial"/>
                <w:sz w:val="20"/>
                <w:lang w:val="sl-SI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F72B00" w:rsidRPr="00AF4CF8" w:rsidRDefault="00F72B00" w:rsidP="00F72B0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AF4CF8">
              <w:rPr>
                <w:rFonts w:ascii="Arial" w:hAnsi="Arial" w:cs="Arial"/>
                <w:sz w:val="18"/>
                <w:szCs w:val="18"/>
                <w:lang w:val="sl-SI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2B00" w:rsidRPr="00AF4CF8" w:rsidRDefault="00F72B00" w:rsidP="00F72B00">
            <w:pPr>
              <w:spacing w:after="0"/>
              <w:jc w:val="center"/>
              <w:rPr>
                <w:rFonts w:ascii="Arial" w:hAnsi="Arial" w:cs="Arial"/>
                <w:sz w:val="20"/>
                <w:lang w:val="sl-SI"/>
              </w:rPr>
            </w:pPr>
            <w:r w:rsidRPr="00AF4CF8">
              <w:rPr>
                <w:rFonts w:ascii="Arial" w:hAnsi="Arial" w:cs="Arial"/>
                <w:sz w:val="20"/>
                <w:lang w:val="sl-SI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B00" w:rsidRPr="00AF4CF8" w:rsidRDefault="00F72B00" w:rsidP="00F72B0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AF4CF8">
              <w:rPr>
                <w:rFonts w:ascii="Arial" w:hAnsi="Arial" w:cs="Arial"/>
                <w:sz w:val="18"/>
                <w:szCs w:val="18"/>
                <w:lang w:val="sl-SI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B00" w:rsidRPr="00AF4CF8" w:rsidRDefault="00F72B00" w:rsidP="00F72B0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AF4CF8">
              <w:rPr>
                <w:rFonts w:ascii="Arial" w:hAnsi="Arial" w:cs="Arial"/>
                <w:sz w:val="18"/>
                <w:szCs w:val="18"/>
                <w:lang w:val="sl-SI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B00" w:rsidRPr="00AF4CF8" w:rsidRDefault="00F72B00" w:rsidP="00F72B0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AF4CF8">
              <w:rPr>
                <w:rFonts w:ascii="Arial" w:hAnsi="Arial" w:cs="Arial"/>
                <w:sz w:val="18"/>
                <w:szCs w:val="18"/>
                <w:lang w:val="sl-SI"/>
              </w:rPr>
              <w:t> </w:t>
            </w:r>
          </w:p>
        </w:tc>
      </w:tr>
      <w:tr w:rsidR="00AF4CF8" w:rsidRPr="00AF4CF8" w:rsidTr="003C1EB2">
        <w:trPr>
          <w:trHeight w:val="255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B00" w:rsidRPr="00AF4CF8" w:rsidRDefault="00F72B00" w:rsidP="00F72B0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AF4CF8">
              <w:rPr>
                <w:rFonts w:ascii="Arial" w:hAnsi="Arial" w:cs="Arial"/>
                <w:sz w:val="18"/>
                <w:szCs w:val="18"/>
                <w:lang w:val="sl-SI"/>
              </w:rPr>
              <w:t> 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2B00" w:rsidRPr="00AF4CF8" w:rsidRDefault="00F72B00" w:rsidP="00F72B00">
            <w:pPr>
              <w:spacing w:after="0"/>
              <w:jc w:val="center"/>
              <w:rPr>
                <w:rFonts w:ascii="Arial" w:hAnsi="Arial" w:cs="Arial"/>
                <w:sz w:val="20"/>
                <w:lang w:val="sl-SI"/>
              </w:rPr>
            </w:pPr>
            <w:r w:rsidRPr="00AF4CF8">
              <w:rPr>
                <w:rFonts w:ascii="Arial" w:hAnsi="Arial" w:cs="Arial"/>
                <w:sz w:val="20"/>
                <w:lang w:val="sl-SI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F72B00" w:rsidRPr="00AF4CF8" w:rsidRDefault="00F72B00" w:rsidP="00F72B0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AF4CF8">
              <w:rPr>
                <w:rFonts w:ascii="Arial" w:hAnsi="Arial" w:cs="Arial"/>
                <w:sz w:val="18"/>
                <w:szCs w:val="18"/>
                <w:lang w:val="sl-SI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2B00" w:rsidRPr="00AF4CF8" w:rsidRDefault="00F72B00" w:rsidP="00F72B00">
            <w:pPr>
              <w:spacing w:after="0"/>
              <w:jc w:val="center"/>
              <w:rPr>
                <w:rFonts w:ascii="Arial" w:hAnsi="Arial" w:cs="Arial"/>
                <w:sz w:val="20"/>
                <w:lang w:val="sl-SI"/>
              </w:rPr>
            </w:pPr>
            <w:r w:rsidRPr="00AF4CF8">
              <w:rPr>
                <w:rFonts w:ascii="Arial" w:hAnsi="Arial" w:cs="Arial"/>
                <w:sz w:val="20"/>
                <w:lang w:val="sl-SI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B00" w:rsidRPr="00AF4CF8" w:rsidRDefault="00F72B00" w:rsidP="00F72B0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AF4CF8">
              <w:rPr>
                <w:rFonts w:ascii="Arial" w:hAnsi="Arial" w:cs="Arial"/>
                <w:sz w:val="18"/>
                <w:szCs w:val="18"/>
                <w:lang w:val="sl-SI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B00" w:rsidRPr="00AF4CF8" w:rsidRDefault="00F72B00" w:rsidP="00F72B0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AF4CF8">
              <w:rPr>
                <w:rFonts w:ascii="Arial" w:hAnsi="Arial" w:cs="Arial"/>
                <w:sz w:val="18"/>
                <w:szCs w:val="18"/>
                <w:lang w:val="sl-SI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B00" w:rsidRPr="00AF4CF8" w:rsidRDefault="00F72B00" w:rsidP="00F72B0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AF4CF8">
              <w:rPr>
                <w:rFonts w:ascii="Arial" w:hAnsi="Arial" w:cs="Arial"/>
                <w:sz w:val="18"/>
                <w:szCs w:val="18"/>
                <w:lang w:val="sl-SI"/>
              </w:rPr>
              <w:t> </w:t>
            </w:r>
          </w:p>
        </w:tc>
      </w:tr>
      <w:tr w:rsidR="00AF4CF8" w:rsidRPr="00AF4CF8" w:rsidTr="003C1EB2">
        <w:trPr>
          <w:trHeight w:val="255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B00" w:rsidRPr="00AF4CF8" w:rsidRDefault="00F72B00" w:rsidP="00F72B0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AF4CF8">
              <w:rPr>
                <w:rFonts w:ascii="Arial" w:hAnsi="Arial" w:cs="Arial"/>
                <w:sz w:val="18"/>
                <w:szCs w:val="18"/>
                <w:lang w:val="sl-SI"/>
              </w:rPr>
              <w:t> 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2B00" w:rsidRPr="00AF4CF8" w:rsidRDefault="00F72B00" w:rsidP="00F72B00">
            <w:pPr>
              <w:spacing w:after="0"/>
              <w:jc w:val="center"/>
              <w:rPr>
                <w:rFonts w:ascii="Arial" w:hAnsi="Arial" w:cs="Arial"/>
                <w:sz w:val="20"/>
                <w:lang w:val="sl-SI"/>
              </w:rPr>
            </w:pPr>
            <w:r w:rsidRPr="00AF4CF8">
              <w:rPr>
                <w:rFonts w:ascii="Arial" w:hAnsi="Arial" w:cs="Arial"/>
                <w:sz w:val="20"/>
                <w:lang w:val="sl-SI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F72B00" w:rsidRPr="00AF4CF8" w:rsidRDefault="00F72B00" w:rsidP="00F72B0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AF4CF8">
              <w:rPr>
                <w:rFonts w:ascii="Arial" w:hAnsi="Arial" w:cs="Arial"/>
                <w:sz w:val="18"/>
                <w:szCs w:val="18"/>
                <w:lang w:val="sl-SI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2B00" w:rsidRPr="00AF4CF8" w:rsidRDefault="00F72B00" w:rsidP="00F72B00">
            <w:pPr>
              <w:spacing w:after="0"/>
              <w:jc w:val="center"/>
              <w:rPr>
                <w:rFonts w:ascii="Arial" w:hAnsi="Arial" w:cs="Arial"/>
                <w:sz w:val="20"/>
                <w:lang w:val="sl-SI"/>
              </w:rPr>
            </w:pPr>
            <w:r w:rsidRPr="00AF4CF8">
              <w:rPr>
                <w:rFonts w:ascii="Arial" w:hAnsi="Arial" w:cs="Arial"/>
                <w:sz w:val="20"/>
                <w:lang w:val="sl-SI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2B00" w:rsidRPr="00AF4CF8" w:rsidRDefault="00F72B00" w:rsidP="00F72B0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AF4CF8">
              <w:rPr>
                <w:rFonts w:ascii="Arial" w:hAnsi="Arial" w:cs="Arial"/>
                <w:sz w:val="18"/>
                <w:szCs w:val="18"/>
                <w:lang w:val="sl-SI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2B00" w:rsidRPr="00AF4CF8" w:rsidRDefault="00F72B00" w:rsidP="00F72B0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AF4CF8">
              <w:rPr>
                <w:rFonts w:ascii="Arial" w:hAnsi="Arial" w:cs="Arial"/>
                <w:sz w:val="18"/>
                <w:szCs w:val="18"/>
                <w:lang w:val="sl-SI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2B00" w:rsidRPr="00AF4CF8" w:rsidRDefault="00F72B00" w:rsidP="00F72B0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AF4CF8">
              <w:rPr>
                <w:rFonts w:ascii="Arial" w:hAnsi="Arial" w:cs="Arial"/>
                <w:sz w:val="18"/>
                <w:szCs w:val="18"/>
                <w:lang w:val="sl-SI"/>
              </w:rPr>
              <w:t> </w:t>
            </w:r>
          </w:p>
        </w:tc>
      </w:tr>
      <w:tr w:rsidR="00AF4CF8" w:rsidRPr="00AF4CF8" w:rsidTr="003C1EB2">
        <w:trPr>
          <w:trHeight w:val="255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B00" w:rsidRPr="00AF4CF8" w:rsidRDefault="00F72B00" w:rsidP="00F72B0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AF4CF8">
              <w:rPr>
                <w:rFonts w:ascii="Arial" w:hAnsi="Arial" w:cs="Arial"/>
                <w:sz w:val="18"/>
                <w:szCs w:val="18"/>
                <w:lang w:val="sl-SI"/>
              </w:rPr>
              <w:t> 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B00" w:rsidRPr="00AF4CF8" w:rsidRDefault="00F72B00" w:rsidP="00F72B0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AF4CF8">
              <w:rPr>
                <w:rFonts w:ascii="Arial" w:hAnsi="Arial" w:cs="Arial"/>
                <w:sz w:val="18"/>
                <w:szCs w:val="18"/>
                <w:lang w:val="sl-SI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F72B00" w:rsidRPr="00AF4CF8" w:rsidRDefault="00F72B00" w:rsidP="00F72B0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AF4CF8">
              <w:rPr>
                <w:rFonts w:ascii="Arial" w:hAnsi="Arial" w:cs="Arial"/>
                <w:sz w:val="18"/>
                <w:szCs w:val="18"/>
                <w:lang w:val="sl-SI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B00" w:rsidRPr="00AF4CF8" w:rsidRDefault="00F72B00" w:rsidP="00F72B0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AF4CF8">
              <w:rPr>
                <w:rFonts w:ascii="Arial" w:hAnsi="Arial" w:cs="Arial"/>
                <w:sz w:val="18"/>
                <w:szCs w:val="18"/>
                <w:lang w:val="sl-SI"/>
              </w:rPr>
              <w:t> 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2B00" w:rsidRPr="00AF4CF8" w:rsidRDefault="00F72B00" w:rsidP="00F72B0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AF4CF8">
              <w:rPr>
                <w:rFonts w:ascii="Arial" w:hAnsi="Arial" w:cs="Arial"/>
                <w:sz w:val="18"/>
                <w:szCs w:val="18"/>
                <w:lang w:val="sl-SI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2B00" w:rsidRPr="00AF4CF8" w:rsidRDefault="00F72B00" w:rsidP="00F72B0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AF4CF8">
              <w:rPr>
                <w:rFonts w:ascii="Arial" w:hAnsi="Arial" w:cs="Arial"/>
                <w:sz w:val="18"/>
                <w:szCs w:val="18"/>
                <w:lang w:val="sl-SI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2B00" w:rsidRPr="00AF4CF8" w:rsidRDefault="00F72B00" w:rsidP="00F72B0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AF4CF8">
              <w:rPr>
                <w:rFonts w:ascii="Arial" w:hAnsi="Arial" w:cs="Arial"/>
                <w:sz w:val="18"/>
                <w:szCs w:val="18"/>
                <w:lang w:val="sl-SI"/>
              </w:rPr>
              <w:t> </w:t>
            </w:r>
          </w:p>
        </w:tc>
      </w:tr>
      <w:tr w:rsidR="00AF4CF8" w:rsidRPr="00AF4CF8" w:rsidTr="00F72B00">
        <w:trPr>
          <w:trHeight w:val="255"/>
        </w:trPr>
        <w:tc>
          <w:tcPr>
            <w:tcW w:w="10996" w:type="dxa"/>
            <w:gridSpan w:val="10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2B00" w:rsidRPr="00AF4CF8" w:rsidRDefault="00F72B00" w:rsidP="00F72B00">
            <w:pPr>
              <w:spacing w:after="0"/>
              <w:jc w:val="left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AF4CF8">
              <w:rPr>
                <w:rFonts w:ascii="Arial" w:hAnsi="Arial" w:cs="Arial"/>
                <w:sz w:val="16"/>
                <w:szCs w:val="16"/>
                <w:lang w:val="sl-SI"/>
              </w:rPr>
              <w:t>* določena v OVD; če OVD ni izdan, upoštevati Splošno uredbo</w:t>
            </w:r>
          </w:p>
        </w:tc>
      </w:tr>
      <w:tr w:rsidR="00AF4CF8" w:rsidRPr="00AF4CF8" w:rsidTr="00F72B00">
        <w:trPr>
          <w:trHeight w:val="135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00" w:rsidRPr="00AF4CF8" w:rsidRDefault="00F72B00" w:rsidP="00F72B00">
            <w:pPr>
              <w:spacing w:after="0"/>
              <w:jc w:val="left"/>
              <w:rPr>
                <w:rFonts w:ascii="Arial" w:hAnsi="Arial" w:cs="Arial"/>
                <w:sz w:val="20"/>
                <w:lang w:val="sl-SI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00" w:rsidRPr="00AF4CF8" w:rsidRDefault="00F72B00" w:rsidP="00F72B00">
            <w:pPr>
              <w:spacing w:after="0"/>
              <w:jc w:val="left"/>
              <w:rPr>
                <w:rFonts w:ascii="Arial" w:hAnsi="Arial" w:cs="Arial"/>
                <w:sz w:val="20"/>
                <w:lang w:val="sl-SI"/>
              </w:rPr>
            </w:pPr>
          </w:p>
        </w:tc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00" w:rsidRPr="00AF4CF8" w:rsidRDefault="00F72B00" w:rsidP="00F72B00">
            <w:pPr>
              <w:spacing w:after="0"/>
              <w:jc w:val="left"/>
              <w:rPr>
                <w:rFonts w:ascii="Arial" w:hAnsi="Arial" w:cs="Arial"/>
                <w:sz w:val="20"/>
                <w:lang w:val="sl-SI"/>
              </w:rPr>
            </w:pPr>
          </w:p>
        </w:tc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00" w:rsidRPr="00AF4CF8" w:rsidRDefault="00F72B00" w:rsidP="00F72B00">
            <w:pPr>
              <w:spacing w:after="0"/>
              <w:jc w:val="left"/>
              <w:rPr>
                <w:rFonts w:ascii="Arial" w:hAnsi="Arial" w:cs="Arial"/>
                <w:sz w:val="20"/>
                <w:lang w:val="sl-SI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00" w:rsidRPr="00AF4CF8" w:rsidRDefault="00F72B00" w:rsidP="00F72B00">
            <w:pPr>
              <w:spacing w:after="0"/>
              <w:jc w:val="left"/>
              <w:rPr>
                <w:rFonts w:ascii="Arial" w:hAnsi="Arial" w:cs="Arial"/>
                <w:sz w:val="20"/>
                <w:lang w:val="sl-SI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00" w:rsidRPr="00AF4CF8" w:rsidRDefault="00F72B00" w:rsidP="00F72B00">
            <w:pPr>
              <w:spacing w:after="0"/>
              <w:jc w:val="left"/>
              <w:rPr>
                <w:rFonts w:ascii="Arial" w:hAnsi="Arial" w:cs="Arial"/>
                <w:sz w:val="20"/>
                <w:lang w:val="sl-SI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00" w:rsidRPr="00AF4CF8" w:rsidRDefault="00F72B00" w:rsidP="00F72B00">
            <w:pPr>
              <w:spacing w:after="0"/>
              <w:jc w:val="left"/>
              <w:rPr>
                <w:rFonts w:ascii="Arial" w:hAnsi="Arial" w:cs="Arial"/>
                <w:sz w:val="20"/>
                <w:lang w:val="sl-SI"/>
              </w:rPr>
            </w:pPr>
          </w:p>
        </w:tc>
      </w:tr>
      <w:tr w:rsidR="00AF4CF8" w:rsidRPr="00AF4CF8" w:rsidTr="00F72B00">
        <w:trPr>
          <w:trHeight w:val="255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F72B00" w:rsidRPr="00AF4CF8" w:rsidRDefault="00F72B00" w:rsidP="00F72B00">
            <w:pPr>
              <w:spacing w:after="0"/>
              <w:jc w:val="left"/>
              <w:rPr>
                <w:rFonts w:ascii="Arial" w:hAnsi="Arial" w:cs="Arial"/>
                <w:sz w:val="20"/>
                <w:lang w:val="sl-SI"/>
              </w:rPr>
            </w:pPr>
            <w:r w:rsidRPr="00AF4CF8">
              <w:rPr>
                <w:rFonts w:ascii="Arial" w:hAnsi="Arial" w:cs="Arial"/>
                <w:sz w:val="20"/>
                <w:lang w:val="sl-SI"/>
              </w:rPr>
              <w:t> </w:t>
            </w:r>
          </w:p>
        </w:tc>
        <w:tc>
          <w:tcPr>
            <w:tcW w:w="41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00" w:rsidRPr="00AF4CF8" w:rsidRDefault="00F72B00" w:rsidP="00F72B00">
            <w:pPr>
              <w:spacing w:after="0"/>
              <w:jc w:val="left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AF4CF8">
              <w:rPr>
                <w:rFonts w:ascii="Arial" w:hAnsi="Arial" w:cs="Arial"/>
                <w:sz w:val="16"/>
                <w:szCs w:val="16"/>
                <w:lang w:val="sl-SI"/>
              </w:rPr>
              <w:t>ni izračuna, ker je iztok v kanal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00" w:rsidRPr="00AF4CF8" w:rsidRDefault="00F72B00" w:rsidP="00F72B00">
            <w:pPr>
              <w:spacing w:after="0"/>
              <w:jc w:val="left"/>
              <w:rPr>
                <w:rFonts w:ascii="Arial" w:hAnsi="Arial" w:cs="Arial"/>
                <w:sz w:val="20"/>
                <w:lang w:val="sl-SI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00" w:rsidRPr="00AF4CF8" w:rsidRDefault="00F72B00" w:rsidP="00F72B00">
            <w:pPr>
              <w:spacing w:after="0"/>
              <w:jc w:val="left"/>
              <w:rPr>
                <w:rFonts w:ascii="Arial" w:hAnsi="Arial" w:cs="Arial"/>
                <w:sz w:val="20"/>
                <w:lang w:val="sl-SI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B00" w:rsidRPr="00AF4CF8" w:rsidRDefault="00F72B00" w:rsidP="00F72B00">
            <w:pPr>
              <w:spacing w:after="0"/>
              <w:jc w:val="left"/>
              <w:rPr>
                <w:rFonts w:ascii="Arial" w:hAnsi="Arial" w:cs="Arial"/>
                <w:sz w:val="20"/>
                <w:lang w:val="sl-SI"/>
              </w:rPr>
            </w:pPr>
          </w:p>
        </w:tc>
      </w:tr>
    </w:tbl>
    <w:p w:rsidR="00006D77" w:rsidRPr="00AF4CF8" w:rsidRDefault="00006D77" w:rsidP="00FE04F4">
      <w:pPr>
        <w:spacing w:after="0"/>
        <w:rPr>
          <w:rFonts w:ascii="Arial" w:hAnsi="Arial" w:cs="Arial"/>
          <w:sz w:val="18"/>
          <w:szCs w:val="18"/>
          <w:lang w:val="sl-SI"/>
        </w:rPr>
      </w:pPr>
    </w:p>
    <w:sectPr w:rsidR="00006D77" w:rsidRPr="00AF4CF8" w:rsidSect="00AD00D6">
      <w:footerReference w:type="default" r:id="rId16"/>
      <w:type w:val="continuous"/>
      <w:pgSz w:w="16840" w:h="11907" w:orient="landscape" w:code="9"/>
      <w:pgMar w:top="1077" w:right="1418" w:bottom="1418" w:left="1418" w:header="709" w:footer="567" w:gutter="0"/>
      <w:cols w:space="397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539" w:rsidRDefault="00A72539">
      <w:pPr>
        <w:spacing w:after="0"/>
      </w:pPr>
      <w:r>
        <w:separator/>
      </w:r>
    </w:p>
  </w:endnote>
  <w:endnote w:type="continuationSeparator" w:id="0">
    <w:p w:rsidR="00A72539" w:rsidRDefault="00A7253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0D5" w:rsidRPr="00AF3F0D" w:rsidRDefault="00C120D5" w:rsidP="00AF3F0D">
    <w:pPr>
      <w:pStyle w:val="Noga"/>
      <w:jc w:val="right"/>
      <w:rPr>
        <w:sz w:val="16"/>
        <w:szCs w:val="16"/>
      </w:rPr>
    </w:pPr>
    <w:r w:rsidRPr="00AF3F0D">
      <w:rPr>
        <w:sz w:val="16"/>
        <w:szCs w:val="16"/>
      </w:rPr>
      <w:t xml:space="preserve">Stran </w:t>
    </w:r>
    <w:r w:rsidRPr="00AF3F0D">
      <w:rPr>
        <w:sz w:val="16"/>
        <w:szCs w:val="16"/>
      </w:rPr>
      <w:fldChar w:fldCharType="begin"/>
    </w:r>
    <w:r w:rsidRPr="00AF3F0D">
      <w:rPr>
        <w:sz w:val="16"/>
        <w:szCs w:val="16"/>
      </w:rPr>
      <w:instrText xml:space="preserve"> PAGE </w:instrText>
    </w:r>
    <w:r w:rsidRPr="00AF3F0D">
      <w:rPr>
        <w:sz w:val="16"/>
        <w:szCs w:val="16"/>
      </w:rPr>
      <w:fldChar w:fldCharType="separate"/>
    </w:r>
    <w:r w:rsidR="00AF4CF8">
      <w:rPr>
        <w:noProof/>
        <w:sz w:val="16"/>
        <w:szCs w:val="16"/>
      </w:rPr>
      <w:t>14</w:t>
    </w:r>
    <w:r w:rsidRPr="00AF3F0D">
      <w:rPr>
        <w:sz w:val="16"/>
        <w:szCs w:val="16"/>
      </w:rPr>
      <w:fldChar w:fldCharType="end"/>
    </w:r>
    <w:r w:rsidRPr="00AF3F0D">
      <w:rPr>
        <w:sz w:val="16"/>
        <w:szCs w:val="16"/>
      </w:rPr>
      <w:t xml:space="preserve"> od </w:t>
    </w:r>
    <w:r w:rsidRPr="00AF3F0D">
      <w:rPr>
        <w:sz w:val="16"/>
        <w:szCs w:val="16"/>
      </w:rPr>
      <w:fldChar w:fldCharType="begin"/>
    </w:r>
    <w:r w:rsidRPr="00AF3F0D">
      <w:rPr>
        <w:sz w:val="16"/>
        <w:szCs w:val="16"/>
      </w:rPr>
      <w:instrText xml:space="preserve"> NUMPAGES </w:instrText>
    </w:r>
    <w:r w:rsidRPr="00AF3F0D">
      <w:rPr>
        <w:sz w:val="16"/>
        <w:szCs w:val="16"/>
      </w:rPr>
      <w:fldChar w:fldCharType="separate"/>
    </w:r>
    <w:r w:rsidR="00AF4CF8">
      <w:rPr>
        <w:noProof/>
        <w:sz w:val="16"/>
        <w:szCs w:val="16"/>
      </w:rPr>
      <w:t>17</w:t>
    </w:r>
    <w:r w:rsidRPr="00AF3F0D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539" w:rsidRDefault="00A72539">
      <w:pPr>
        <w:spacing w:after="0"/>
      </w:pPr>
      <w:r>
        <w:separator/>
      </w:r>
    </w:p>
  </w:footnote>
  <w:footnote w:type="continuationSeparator" w:id="0">
    <w:p w:rsidR="00A72539" w:rsidRDefault="00A7253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83DED"/>
    <w:multiLevelType w:val="hybridMultilevel"/>
    <w:tmpl w:val="C9FC497C"/>
    <w:lvl w:ilvl="0" w:tplc="21E2423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50B46"/>
    <w:multiLevelType w:val="hybridMultilevel"/>
    <w:tmpl w:val="414C849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4C58D9"/>
    <w:multiLevelType w:val="hybridMultilevel"/>
    <w:tmpl w:val="7EB450AE"/>
    <w:lvl w:ilvl="0" w:tplc="5C34B2F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9387D04"/>
    <w:multiLevelType w:val="hybridMultilevel"/>
    <w:tmpl w:val="81202F9E"/>
    <w:lvl w:ilvl="0" w:tplc="03C60E22">
      <w:start w:val="1"/>
      <w:numFmt w:val="upperRoman"/>
      <w:lvlText w:val="%1."/>
      <w:lvlJc w:val="right"/>
      <w:pPr>
        <w:tabs>
          <w:tab w:val="num" w:pos="284"/>
        </w:tabs>
        <w:ind w:left="284" w:hanging="284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3567D9"/>
    <w:multiLevelType w:val="hybridMultilevel"/>
    <w:tmpl w:val="58E0F1BE"/>
    <w:lvl w:ilvl="0" w:tplc="9C7E16D2">
      <w:start w:val="1"/>
      <w:numFmt w:val="bullet"/>
      <w:lvlText w:val="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AA2EB9"/>
    <w:multiLevelType w:val="hybridMultilevel"/>
    <w:tmpl w:val="E7E01024"/>
    <w:lvl w:ilvl="0" w:tplc="8DF214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343B1C"/>
    <w:multiLevelType w:val="hybridMultilevel"/>
    <w:tmpl w:val="78025B5A"/>
    <w:lvl w:ilvl="0" w:tplc="1A90746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EF0022D"/>
    <w:multiLevelType w:val="hybridMultilevel"/>
    <w:tmpl w:val="EA1CF518"/>
    <w:lvl w:ilvl="0" w:tplc="8DF214C6">
      <w:numFmt w:val="bullet"/>
      <w:lvlText w:val="-"/>
      <w:lvlJc w:val="left"/>
      <w:pPr>
        <w:ind w:left="1141" w:hanging="360"/>
      </w:pPr>
      <w:rPr>
        <w:rFonts w:ascii="Arial" w:eastAsia="Times New Roman" w:hAnsi="Arial" w:cs="Arial" w:hint="default"/>
      </w:rPr>
    </w:lvl>
    <w:lvl w:ilvl="1" w:tplc="8DF214C6">
      <w:numFmt w:val="bullet"/>
      <w:lvlText w:val="-"/>
      <w:lvlJc w:val="left"/>
      <w:pPr>
        <w:ind w:left="1861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8" w15:restartNumberingAfterBreak="0">
    <w:nsid w:val="52D206D2"/>
    <w:multiLevelType w:val="hybridMultilevel"/>
    <w:tmpl w:val="4FAE2B68"/>
    <w:lvl w:ilvl="0" w:tplc="5C34B2F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2"/>
        <w:szCs w:val="22"/>
      </w:rPr>
    </w:lvl>
    <w:lvl w:ilvl="1" w:tplc="8DF214C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920900"/>
    <w:multiLevelType w:val="multilevel"/>
    <w:tmpl w:val="DAE2C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5F27A0B"/>
    <w:multiLevelType w:val="hybridMultilevel"/>
    <w:tmpl w:val="EED89D5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6207A2"/>
    <w:multiLevelType w:val="hybridMultilevel"/>
    <w:tmpl w:val="F3187942"/>
    <w:lvl w:ilvl="0" w:tplc="BF049BFA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FAE5A29"/>
    <w:multiLevelType w:val="hybridMultilevel"/>
    <w:tmpl w:val="65E439A0"/>
    <w:lvl w:ilvl="0" w:tplc="5C34B2F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45749F"/>
    <w:multiLevelType w:val="hybridMultilevel"/>
    <w:tmpl w:val="724666A4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B57033"/>
    <w:multiLevelType w:val="hybridMultilevel"/>
    <w:tmpl w:val="27BEEFBC"/>
    <w:lvl w:ilvl="0" w:tplc="9C7E16D2">
      <w:start w:val="1"/>
      <w:numFmt w:val="bullet"/>
      <w:lvlText w:val="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0"/>
  </w:num>
  <w:num w:numId="4">
    <w:abstractNumId w:val="2"/>
  </w:num>
  <w:num w:numId="5">
    <w:abstractNumId w:val="14"/>
  </w:num>
  <w:num w:numId="6">
    <w:abstractNumId w:val="4"/>
  </w:num>
  <w:num w:numId="7">
    <w:abstractNumId w:val="9"/>
  </w:num>
  <w:num w:numId="8">
    <w:abstractNumId w:val="6"/>
  </w:num>
  <w:num w:numId="9">
    <w:abstractNumId w:val="12"/>
  </w:num>
  <w:num w:numId="10">
    <w:abstractNumId w:val="10"/>
  </w:num>
  <w:num w:numId="11">
    <w:abstractNumId w:val="7"/>
  </w:num>
  <w:num w:numId="12">
    <w:abstractNumId w:val="13"/>
  </w:num>
  <w:num w:numId="13">
    <w:abstractNumId w:val="5"/>
  </w:num>
  <w:num w:numId="14">
    <w:abstractNumId w:val="1"/>
  </w:num>
  <w:num w:numId="15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16B"/>
    <w:rsid w:val="000005CE"/>
    <w:rsid w:val="0000089A"/>
    <w:rsid w:val="0000343E"/>
    <w:rsid w:val="000052B4"/>
    <w:rsid w:val="00006D77"/>
    <w:rsid w:val="00007F36"/>
    <w:rsid w:val="00011019"/>
    <w:rsid w:val="000141E5"/>
    <w:rsid w:val="00014C19"/>
    <w:rsid w:val="00015646"/>
    <w:rsid w:val="0001616D"/>
    <w:rsid w:val="00021A06"/>
    <w:rsid w:val="000311BE"/>
    <w:rsid w:val="00033164"/>
    <w:rsid w:val="00036651"/>
    <w:rsid w:val="000366B2"/>
    <w:rsid w:val="00040E25"/>
    <w:rsid w:val="00044381"/>
    <w:rsid w:val="00050ADC"/>
    <w:rsid w:val="000520E8"/>
    <w:rsid w:val="0005430D"/>
    <w:rsid w:val="00054BFA"/>
    <w:rsid w:val="00065A69"/>
    <w:rsid w:val="00067A85"/>
    <w:rsid w:val="00067B4A"/>
    <w:rsid w:val="00083F3F"/>
    <w:rsid w:val="00091048"/>
    <w:rsid w:val="00095F3C"/>
    <w:rsid w:val="000B2B48"/>
    <w:rsid w:val="000C04F0"/>
    <w:rsid w:val="000C0535"/>
    <w:rsid w:val="000C2AAA"/>
    <w:rsid w:val="000C5A90"/>
    <w:rsid w:val="000C5BA5"/>
    <w:rsid w:val="000C6EEC"/>
    <w:rsid w:val="000D00DC"/>
    <w:rsid w:val="000D1990"/>
    <w:rsid w:val="000E3FD4"/>
    <w:rsid w:val="000E477B"/>
    <w:rsid w:val="000F6916"/>
    <w:rsid w:val="0010040E"/>
    <w:rsid w:val="00103C4A"/>
    <w:rsid w:val="001070ED"/>
    <w:rsid w:val="0010743C"/>
    <w:rsid w:val="00107A93"/>
    <w:rsid w:val="0011357B"/>
    <w:rsid w:val="001135B9"/>
    <w:rsid w:val="00115B55"/>
    <w:rsid w:val="00117877"/>
    <w:rsid w:val="00121961"/>
    <w:rsid w:val="0012304B"/>
    <w:rsid w:val="001257E7"/>
    <w:rsid w:val="00127C36"/>
    <w:rsid w:val="00131DB0"/>
    <w:rsid w:val="001320AC"/>
    <w:rsid w:val="001327BD"/>
    <w:rsid w:val="00133486"/>
    <w:rsid w:val="001348ED"/>
    <w:rsid w:val="001366D7"/>
    <w:rsid w:val="00142161"/>
    <w:rsid w:val="00146405"/>
    <w:rsid w:val="0014674A"/>
    <w:rsid w:val="00147D6B"/>
    <w:rsid w:val="00154DE3"/>
    <w:rsid w:val="001552A2"/>
    <w:rsid w:val="00155B21"/>
    <w:rsid w:val="0016014A"/>
    <w:rsid w:val="00160BE8"/>
    <w:rsid w:val="0016421A"/>
    <w:rsid w:val="00165490"/>
    <w:rsid w:val="00170545"/>
    <w:rsid w:val="001720DE"/>
    <w:rsid w:val="00172DDC"/>
    <w:rsid w:val="00174F42"/>
    <w:rsid w:val="0018067D"/>
    <w:rsid w:val="00181DEE"/>
    <w:rsid w:val="001836E7"/>
    <w:rsid w:val="00184632"/>
    <w:rsid w:val="0019182C"/>
    <w:rsid w:val="00194F2B"/>
    <w:rsid w:val="00195B4A"/>
    <w:rsid w:val="00195C05"/>
    <w:rsid w:val="001A1544"/>
    <w:rsid w:val="001A47AA"/>
    <w:rsid w:val="001A4846"/>
    <w:rsid w:val="001A70C1"/>
    <w:rsid w:val="001B30A9"/>
    <w:rsid w:val="001B38BD"/>
    <w:rsid w:val="001B4209"/>
    <w:rsid w:val="001B6270"/>
    <w:rsid w:val="001B789E"/>
    <w:rsid w:val="001B7F0D"/>
    <w:rsid w:val="001C0E2A"/>
    <w:rsid w:val="001C38B6"/>
    <w:rsid w:val="001C556E"/>
    <w:rsid w:val="001C647D"/>
    <w:rsid w:val="001D1F83"/>
    <w:rsid w:val="001D48A9"/>
    <w:rsid w:val="001E4102"/>
    <w:rsid w:val="001F175F"/>
    <w:rsid w:val="001F55F5"/>
    <w:rsid w:val="001F62BF"/>
    <w:rsid w:val="001F70B8"/>
    <w:rsid w:val="00206377"/>
    <w:rsid w:val="00207119"/>
    <w:rsid w:val="0020762B"/>
    <w:rsid w:val="00210B73"/>
    <w:rsid w:val="0021273E"/>
    <w:rsid w:val="00216778"/>
    <w:rsid w:val="00217883"/>
    <w:rsid w:val="00222684"/>
    <w:rsid w:val="002264FA"/>
    <w:rsid w:val="00231F81"/>
    <w:rsid w:val="0023327D"/>
    <w:rsid w:val="0023571E"/>
    <w:rsid w:val="002368B4"/>
    <w:rsid w:val="00237D29"/>
    <w:rsid w:val="0025423C"/>
    <w:rsid w:val="00270063"/>
    <w:rsid w:val="002706BD"/>
    <w:rsid w:val="00273EB3"/>
    <w:rsid w:val="0027466E"/>
    <w:rsid w:val="00275998"/>
    <w:rsid w:val="002819A8"/>
    <w:rsid w:val="00283830"/>
    <w:rsid w:val="00284A3C"/>
    <w:rsid w:val="00285AAC"/>
    <w:rsid w:val="002914A5"/>
    <w:rsid w:val="00292C6A"/>
    <w:rsid w:val="00295826"/>
    <w:rsid w:val="002A0A62"/>
    <w:rsid w:val="002A2165"/>
    <w:rsid w:val="002A35C6"/>
    <w:rsid w:val="002A6395"/>
    <w:rsid w:val="002A7E0E"/>
    <w:rsid w:val="002C05CC"/>
    <w:rsid w:val="002D1DDE"/>
    <w:rsid w:val="002D572A"/>
    <w:rsid w:val="002D5C6B"/>
    <w:rsid w:val="002D6585"/>
    <w:rsid w:val="002D6765"/>
    <w:rsid w:val="002E1010"/>
    <w:rsid w:val="002E43B6"/>
    <w:rsid w:val="002E5A5A"/>
    <w:rsid w:val="002E6F94"/>
    <w:rsid w:val="002E7514"/>
    <w:rsid w:val="002F057B"/>
    <w:rsid w:val="002F0883"/>
    <w:rsid w:val="002F2E0E"/>
    <w:rsid w:val="002F47A4"/>
    <w:rsid w:val="00304466"/>
    <w:rsid w:val="00305BB2"/>
    <w:rsid w:val="003064C6"/>
    <w:rsid w:val="00307639"/>
    <w:rsid w:val="00310DFF"/>
    <w:rsid w:val="0031255D"/>
    <w:rsid w:val="003132FB"/>
    <w:rsid w:val="00313713"/>
    <w:rsid w:val="003226E5"/>
    <w:rsid w:val="003238F4"/>
    <w:rsid w:val="00326269"/>
    <w:rsid w:val="0032736C"/>
    <w:rsid w:val="00332580"/>
    <w:rsid w:val="00334CF4"/>
    <w:rsid w:val="003356C1"/>
    <w:rsid w:val="00340CBD"/>
    <w:rsid w:val="00353D5F"/>
    <w:rsid w:val="00357E19"/>
    <w:rsid w:val="00363483"/>
    <w:rsid w:val="00363EED"/>
    <w:rsid w:val="00364E3B"/>
    <w:rsid w:val="003653AD"/>
    <w:rsid w:val="003659EE"/>
    <w:rsid w:val="00366B5E"/>
    <w:rsid w:val="0037359F"/>
    <w:rsid w:val="003745A9"/>
    <w:rsid w:val="0038036D"/>
    <w:rsid w:val="0038056C"/>
    <w:rsid w:val="00382E5A"/>
    <w:rsid w:val="003841F0"/>
    <w:rsid w:val="00384FDB"/>
    <w:rsid w:val="00392543"/>
    <w:rsid w:val="00392827"/>
    <w:rsid w:val="0039577A"/>
    <w:rsid w:val="003975E6"/>
    <w:rsid w:val="003B1EC3"/>
    <w:rsid w:val="003B26A6"/>
    <w:rsid w:val="003B2785"/>
    <w:rsid w:val="003C0400"/>
    <w:rsid w:val="003C09FE"/>
    <w:rsid w:val="003C0E1B"/>
    <w:rsid w:val="003C1EB2"/>
    <w:rsid w:val="003C34C5"/>
    <w:rsid w:val="003C3B82"/>
    <w:rsid w:val="003D0BFB"/>
    <w:rsid w:val="003D403C"/>
    <w:rsid w:val="003D533F"/>
    <w:rsid w:val="003E0A06"/>
    <w:rsid w:val="003E2296"/>
    <w:rsid w:val="003E5C8B"/>
    <w:rsid w:val="003E6588"/>
    <w:rsid w:val="003F0FBA"/>
    <w:rsid w:val="003F18B5"/>
    <w:rsid w:val="003F3082"/>
    <w:rsid w:val="0040403F"/>
    <w:rsid w:val="00404160"/>
    <w:rsid w:val="004045FE"/>
    <w:rsid w:val="004072BA"/>
    <w:rsid w:val="0041159E"/>
    <w:rsid w:val="00415D65"/>
    <w:rsid w:val="00426E89"/>
    <w:rsid w:val="00430142"/>
    <w:rsid w:val="004308EC"/>
    <w:rsid w:val="0043744E"/>
    <w:rsid w:val="00444E3B"/>
    <w:rsid w:val="004521AF"/>
    <w:rsid w:val="00454E15"/>
    <w:rsid w:val="00456A23"/>
    <w:rsid w:val="00460502"/>
    <w:rsid w:val="0046346B"/>
    <w:rsid w:val="00466F4D"/>
    <w:rsid w:val="00472103"/>
    <w:rsid w:val="00477216"/>
    <w:rsid w:val="004813E5"/>
    <w:rsid w:val="00482958"/>
    <w:rsid w:val="00483A5C"/>
    <w:rsid w:val="00484405"/>
    <w:rsid w:val="00490337"/>
    <w:rsid w:val="00491661"/>
    <w:rsid w:val="00493ACF"/>
    <w:rsid w:val="00493FDC"/>
    <w:rsid w:val="0049418C"/>
    <w:rsid w:val="004B60EB"/>
    <w:rsid w:val="004B6ED9"/>
    <w:rsid w:val="004B741A"/>
    <w:rsid w:val="004B7DA0"/>
    <w:rsid w:val="004C08C0"/>
    <w:rsid w:val="004C280B"/>
    <w:rsid w:val="004E27F2"/>
    <w:rsid w:val="004E63AF"/>
    <w:rsid w:val="004F1155"/>
    <w:rsid w:val="004F49AB"/>
    <w:rsid w:val="004F6085"/>
    <w:rsid w:val="004F7258"/>
    <w:rsid w:val="0050016B"/>
    <w:rsid w:val="00504758"/>
    <w:rsid w:val="00504E50"/>
    <w:rsid w:val="00514E68"/>
    <w:rsid w:val="00516EB9"/>
    <w:rsid w:val="00520FA4"/>
    <w:rsid w:val="005227EC"/>
    <w:rsid w:val="00523BDC"/>
    <w:rsid w:val="00526866"/>
    <w:rsid w:val="00533CB0"/>
    <w:rsid w:val="0054173D"/>
    <w:rsid w:val="005449BD"/>
    <w:rsid w:val="005454EC"/>
    <w:rsid w:val="005509FE"/>
    <w:rsid w:val="00551DFB"/>
    <w:rsid w:val="0055222D"/>
    <w:rsid w:val="005529A5"/>
    <w:rsid w:val="0055425E"/>
    <w:rsid w:val="0056013E"/>
    <w:rsid w:val="005634A9"/>
    <w:rsid w:val="00566C03"/>
    <w:rsid w:val="0057128E"/>
    <w:rsid w:val="005715FE"/>
    <w:rsid w:val="00572686"/>
    <w:rsid w:val="00573589"/>
    <w:rsid w:val="00575DD6"/>
    <w:rsid w:val="0058328E"/>
    <w:rsid w:val="00585CDF"/>
    <w:rsid w:val="00586CDB"/>
    <w:rsid w:val="00587B1A"/>
    <w:rsid w:val="00593C31"/>
    <w:rsid w:val="005A187D"/>
    <w:rsid w:val="005B10AA"/>
    <w:rsid w:val="005B380D"/>
    <w:rsid w:val="005B3EE8"/>
    <w:rsid w:val="005C299B"/>
    <w:rsid w:val="005C5BE2"/>
    <w:rsid w:val="005C7A82"/>
    <w:rsid w:val="005D6C58"/>
    <w:rsid w:val="005D7DE2"/>
    <w:rsid w:val="005E1CAA"/>
    <w:rsid w:val="005E2240"/>
    <w:rsid w:val="005E467D"/>
    <w:rsid w:val="005E4C82"/>
    <w:rsid w:val="005F3E90"/>
    <w:rsid w:val="005F7F0C"/>
    <w:rsid w:val="006006A8"/>
    <w:rsid w:val="00601118"/>
    <w:rsid w:val="00611AEA"/>
    <w:rsid w:val="0061250C"/>
    <w:rsid w:val="006155E9"/>
    <w:rsid w:val="00620D9C"/>
    <w:rsid w:val="00621400"/>
    <w:rsid w:val="006257BE"/>
    <w:rsid w:val="00632DEE"/>
    <w:rsid w:val="0063452D"/>
    <w:rsid w:val="00636D4F"/>
    <w:rsid w:val="006374C4"/>
    <w:rsid w:val="00640E24"/>
    <w:rsid w:val="00643893"/>
    <w:rsid w:val="0064750C"/>
    <w:rsid w:val="00650018"/>
    <w:rsid w:val="00650853"/>
    <w:rsid w:val="00653C67"/>
    <w:rsid w:val="00653D87"/>
    <w:rsid w:val="0065590B"/>
    <w:rsid w:val="00655CD5"/>
    <w:rsid w:val="00661709"/>
    <w:rsid w:val="00662F73"/>
    <w:rsid w:val="00664D36"/>
    <w:rsid w:val="00665A96"/>
    <w:rsid w:val="00667368"/>
    <w:rsid w:val="00672C51"/>
    <w:rsid w:val="00692847"/>
    <w:rsid w:val="00693589"/>
    <w:rsid w:val="00695B2E"/>
    <w:rsid w:val="006972C6"/>
    <w:rsid w:val="006A1C1D"/>
    <w:rsid w:val="006A3C18"/>
    <w:rsid w:val="006A5BF1"/>
    <w:rsid w:val="006B05CF"/>
    <w:rsid w:val="006B110F"/>
    <w:rsid w:val="006B23C1"/>
    <w:rsid w:val="006B2FEA"/>
    <w:rsid w:val="006B330F"/>
    <w:rsid w:val="006B6A10"/>
    <w:rsid w:val="006B722F"/>
    <w:rsid w:val="006C0B53"/>
    <w:rsid w:val="006C6E3A"/>
    <w:rsid w:val="006C78F1"/>
    <w:rsid w:val="006C7C15"/>
    <w:rsid w:val="006C7F8A"/>
    <w:rsid w:val="006D105C"/>
    <w:rsid w:val="006D348A"/>
    <w:rsid w:val="006D48DB"/>
    <w:rsid w:val="006D4D97"/>
    <w:rsid w:val="006D55E0"/>
    <w:rsid w:val="006E7188"/>
    <w:rsid w:val="006F119D"/>
    <w:rsid w:val="006F4A14"/>
    <w:rsid w:val="006F6213"/>
    <w:rsid w:val="007000CD"/>
    <w:rsid w:val="00703207"/>
    <w:rsid w:val="00705CB0"/>
    <w:rsid w:val="007078FF"/>
    <w:rsid w:val="00710166"/>
    <w:rsid w:val="00712356"/>
    <w:rsid w:val="0071555E"/>
    <w:rsid w:val="00720DFC"/>
    <w:rsid w:val="00722835"/>
    <w:rsid w:val="0072322D"/>
    <w:rsid w:val="00730B3B"/>
    <w:rsid w:val="00740517"/>
    <w:rsid w:val="00744DB5"/>
    <w:rsid w:val="0074526F"/>
    <w:rsid w:val="0075116D"/>
    <w:rsid w:val="00753270"/>
    <w:rsid w:val="00757DCA"/>
    <w:rsid w:val="00760E3D"/>
    <w:rsid w:val="00763B25"/>
    <w:rsid w:val="0076458E"/>
    <w:rsid w:val="00764BF6"/>
    <w:rsid w:val="00764EFB"/>
    <w:rsid w:val="007715CC"/>
    <w:rsid w:val="0077282C"/>
    <w:rsid w:val="00773ACD"/>
    <w:rsid w:val="007752A2"/>
    <w:rsid w:val="00776BF1"/>
    <w:rsid w:val="00777BB8"/>
    <w:rsid w:val="00782337"/>
    <w:rsid w:val="00784137"/>
    <w:rsid w:val="007870B8"/>
    <w:rsid w:val="007877C3"/>
    <w:rsid w:val="007909ED"/>
    <w:rsid w:val="007960B8"/>
    <w:rsid w:val="007A50F5"/>
    <w:rsid w:val="007D388A"/>
    <w:rsid w:val="007D4A55"/>
    <w:rsid w:val="007D67AA"/>
    <w:rsid w:val="007E1F4D"/>
    <w:rsid w:val="007E3906"/>
    <w:rsid w:val="007E51B0"/>
    <w:rsid w:val="007E581C"/>
    <w:rsid w:val="007E6F38"/>
    <w:rsid w:val="007F2AD6"/>
    <w:rsid w:val="007F5250"/>
    <w:rsid w:val="0080215D"/>
    <w:rsid w:val="00802BA2"/>
    <w:rsid w:val="00803380"/>
    <w:rsid w:val="008055E2"/>
    <w:rsid w:val="0081269C"/>
    <w:rsid w:val="00814091"/>
    <w:rsid w:val="008150EB"/>
    <w:rsid w:val="00816115"/>
    <w:rsid w:val="00816B73"/>
    <w:rsid w:val="00826DBE"/>
    <w:rsid w:val="0083353E"/>
    <w:rsid w:val="008345ED"/>
    <w:rsid w:val="008424DA"/>
    <w:rsid w:val="008442E3"/>
    <w:rsid w:val="0084448B"/>
    <w:rsid w:val="008546BD"/>
    <w:rsid w:val="00855D23"/>
    <w:rsid w:val="00856125"/>
    <w:rsid w:val="00857890"/>
    <w:rsid w:val="008670C8"/>
    <w:rsid w:val="00870C94"/>
    <w:rsid w:val="00875B24"/>
    <w:rsid w:val="00881285"/>
    <w:rsid w:val="00881FBB"/>
    <w:rsid w:val="00883537"/>
    <w:rsid w:val="00885161"/>
    <w:rsid w:val="00886F1A"/>
    <w:rsid w:val="00891F88"/>
    <w:rsid w:val="0089247F"/>
    <w:rsid w:val="008950AB"/>
    <w:rsid w:val="00896E8E"/>
    <w:rsid w:val="008A0FA5"/>
    <w:rsid w:val="008A2DE7"/>
    <w:rsid w:val="008A3641"/>
    <w:rsid w:val="008A597E"/>
    <w:rsid w:val="008C4CEA"/>
    <w:rsid w:val="008C60CC"/>
    <w:rsid w:val="008D3266"/>
    <w:rsid w:val="008E23F6"/>
    <w:rsid w:val="008E3157"/>
    <w:rsid w:val="008E526D"/>
    <w:rsid w:val="008E6DBE"/>
    <w:rsid w:val="008F2466"/>
    <w:rsid w:val="008F440F"/>
    <w:rsid w:val="008F6077"/>
    <w:rsid w:val="00902E6C"/>
    <w:rsid w:val="009031C8"/>
    <w:rsid w:val="00905CB1"/>
    <w:rsid w:val="00910DD5"/>
    <w:rsid w:val="00916C68"/>
    <w:rsid w:val="0092119A"/>
    <w:rsid w:val="0092612A"/>
    <w:rsid w:val="00927502"/>
    <w:rsid w:val="0093125D"/>
    <w:rsid w:val="009352C5"/>
    <w:rsid w:val="00935D4F"/>
    <w:rsid w:val="00937958"/>
    <w:rsid w:val="00940856"/>
    <w:rsid w:val="009442ED"/>
    <w:rsid w:val="0094487E"/>
    <w:rsid w:val="00946DA1"/>
    <w:rsid w:val="009529F2"/>
    <w:rsid w:val="009566C2"/>
    <w:rsid w:val="00960CDF"/>
    <w:rsid w:val="00964A56"/>
    <w:rsid w:val="00976E8D"/>
    <w:rsid w:val="009801A4"/>
    <w:rsid w:val="00982CCF"/>
    <w:rsid w:val="0098697C"/>
    <w:rsid w:val="00991054"/>
    <w:rsid w:val="00992E1C"/>
    <w:rsid w:val="00994D0D"/>
    <w:rsid w:val="0099683F"/>
    <w:rsid w:val="009A2744"/>
    <w:rsid w:val="009A4348"/>
    <w:rsid w:val="009A73E6"/>
    <w:rsid w:val="009A776B"/>
    <w:rsid w:val="009B014E"/>
    <w:rsid w:val="009B2919"/>
    <w:rsid w:val="009C7DC7"/>
    <w:rsid w:val="009D0026"/>
    <w:rsid w:val="009D2F85"/>
    <w:rsid w:val="009E1A50"/>
    <w:rsid w:val="009E464D"/>
    <w:rsid w:val="009E7AAC"/>
    <w:rsid w:val="009F0539"/>
    <w:rsid w:val="009F5413"/>
    <w:rsid w:val="009F71A1"/>
    <w:rsid w:val="00A060CB"/>
    <w:rsid w:val="00A069A5"/>
    <w:rsid w:val="00A1273C"/>
    <w:rsid w:val="00A1320C"/>
    <w:rsid w:val="00A1395B"/>
    <w:rsid w:val="00A13A59"/>
    <w:rsid w:val="00A165F4"/>
    <w:rsid w:val="00A16F70"/>
    <w:rsid w:val="00A17393"/>
    <w:rsid w:val="00A210F8"/>
    <w:rsid w:val="00A24B14"/>
    <w:rsid w:val="00A27F3B"/>
    <w:rsid w:val="00A32ABF"/>
    <w:rsid w:val="00A32F5E"/>
    <w:rsid w:val="00A3458A"/>
    <w:rsid w:val="00A36B2E"/>
    <w:rsid w:val="00A37EE8"/>
    <w:rsid w:val="00A42014"/>
    <w:rsid w:val="00A51BA0"/>
    <w:rsid w:val="00A60C53"/>
    <w:rsid w:val="00A62BB9"/>
    <w:rsid w:val="00A633F7"/>
    <w:rsid w:val="00A65F8F"/>
    <w:rsid w:val="00A7213E"/>
    <w:rsid w:val="00A72539"/>
    <w:rsid w:val="00A72D64"/>
    <w:rsid w:val="00A734C0"/>
    <w:rsid w:val="00A83406"/>
    <w:rsid w:val="00A913A4"/>
    <w:rsid w:val="00A95106"/>
    <w:rsid w:val="00A96C91"/>
    <w:rsid w:val="00A975B9"/>
    <w:rsid w:val="00AA019A"/>
    <w:rsid w:val="00AA0525"/>
    <w:rsid w:val="00AA2ACF"/>
    <w:rsid w:val="00AA6284"/>
    <w:rsid w:val="00AA6A6C"/>
    <w:rsid w:val="00AA70F3"/>
    <w:rsid w:val="00AB1FAF"/>
    <w:rsid w:val="00AB2752"/>
    <w:rsid w:val="00AB29F9"/>
    <w:rsid w:val="00AB4A67"/>
    <w:rsid w:val="00AB5D18"/>
    <w:rsid w:val="00AC2AE4"/>
    <w:rsid w:val="00AC6DA0"/>
    <w:rsid w:val="00AD00D6"/>
    <w:rsid w:val="00AD1613"/>
    <w:rsid w:val="00AD56F1"/>
    <w:rsid w:val="00AD695D"/>
    <w:rsid w:val="00AE18F8"/>
    <w:rsid w:val="00AE1997"/>
    <w:rsid w:val="00AE370A"/>
    <w:rsid w:val="00AE396C"/>
    <w:rsid w:val="00AF3F0D"/>
    <w:rsid w:val="00AF4CF8"/>
    <w:rsid w:val="00B0015F"/>
    <w:rsid w:val="00B06DB5"/>
    <w:rsid w:val="00B12381"/>
    <w:rsid w:val="00B22B48"/>
    <w:rsid w:val="00B377D1"/>
    <w:rsid w:val="00B43BA6"/>
    <w:rsid w:val="00B45176"/>
    <w:rsid w:val="00B51C94"/>
    <w:rsid w:val="00B5278D"/>
    <w:rsid w:val="00B52A48"/>
    <w:rsid w:val="00B55486"/>
    <w:rsid w:val="00B615F7"/>
    <w:rsid w:val="00B6334C"/>
    <w:rsid w:val="00B64120"/>
    <w:rsid w:val="00B642FD"/>
    <w:rsid w:val="00B677ED"/>
    <w:rsid w:val="00B67A02"/>
    <w:rsid w:val="00B714DE"/>
    <w:rsid w:val="00B82F4E"/>
    <w:rsid w:val="00B85D2D"/>
    <w:rsid w:val="00B87D0A"/>
    <w:rsid w:val="00B946D8"/>
    <w:rsid w:val="00BB0A9C"/>
    <w:rsid w:val="00BB0D4A"/>
    <w:rsid w:val="00BB7C79"/>
    <w:rsid w:val="00BC20F5"/>
    <w:rsid w:val="00BC2292"/>
    <w:rsid w:val="00BC4A9B"/>
    <w:rsid w:val="00BC5F7F"/>
    <w:rsid w:val="00BD2C45"/>
    <w:rsid w:val="00BD3503"/>
    <w:rsid w:val="00BD5CC2"/>
    <w:rsid w:val="00BD7E74"/>
    <w:rsid w:val="00BE24B1"/>
    <w:rsid w:val="00BE53A7"/>
    <w:rsid w:val="00BF1DAF"/>
    <w:rsid w:val="00BF26BC"/>
    <w:rsid w:val="00BF7B62"/>
    <w:rsid w:val="00C00F9D"/>
    <w:rsid w:val="00C02802"/>
    <w:rsid w:val="00C041C6"/>
    <w:rsid w:val="00C07B4D"/>
    <w:rsid w:val="00C120D5"/>
    <w:rsid w:val="00C13EF3"/>
    <w:rsid w:val="00C15F81"/>
    <w:rsid w:val="00C16536"/>
    <w:rsid w:val="00C210FE"/>
    <w:rsid w:val="00C216E6"/>
    <w:rsid w:val="00C233C9"/>
    <w:rsid w:val="00C2542F"/>
    <w:rsid w:val="00C27CED"/>
    <w:rsid w:val="00C307A7"/>
    <w:rsid w:val="00C30996"/>
    <w:rsid w:val="00C310A7"/>
    <w:rsid w:val="00C326D1"/>
    <w:rsid w:val="00C35112"/>
    <w:rsid w:val="00C36798"/>
    <w:rsid w:val="00C36DED"/>
    <w:rsid w:val="00C407F6"/>
    <w:rsid w:val="00C443A9"/>
    <w:rsid w:val="00C450D9"/>
    <w:rsid w:val="00C52C75"/>
    <w:rsid w:val="00C5549F"/>
    <w:rsid w:val="00C56281"/>
    <w:rsid w:val="00C5725B"/>
    <w:rsid w:val="00C64683"/>
    <w:rsid w:val="00C725EC"/>
    <w:rsid w:val="00C733E9"/>
    <w:rsid w:val="00C7435A"/>
    <w:rsid w:val="00C74D64"/>
    <w:rsid w:val="00C75C0D"/>
    <w:rsid w:val="00C77BA6"/>
    <w:rsid w:val="00C84176"/>
    <w:rsid w:val="00C91DA7"/>
    <w:rsid w:val="00C91FE0"/>
    <w:rsid w:val="00CA35E5"/>
    <w:rsid w:val="00CA6843"/>
    <w:rsid w:val="00CB02CF"/>
    <w:rsid w:val="00CB0654"/>
    <w:rsid w:val="00CB30A1"/>
    <w:rsid w:val="00CC21BB"/>
    <w:rsid w:val="00CC3C3B"/>
    <w:rsid w:val="00CC7B4B"/>
    <w:rsid w:val="00CD0060"/>
    <w:rsid w:val="00CD1179"/>
    <w:rsid w:val="00CD2A16"/>
    <w:rsid w:val="00CD4DE3"/>
    <w:rsid w:val="00CD5D9E"/>
    <w:rsid w:val="00CD777C"/>
    <w:rsid w:val="00CE347B"/>
    <w:rsid w:val="00CE7941"/>
    <w:rsid w:val="00CE7C13"/>
    <w:rsid w:val="00CF33A4"/>
    <w:rsid w:val="00CF4574"/>
    <w:rsid w:val="00CF69DE"/>
    <w:rsid w:val="00D03CD5"/>
    <w:rsid w:val="00D0516D"/>
    <w:rsid w:val="00D1017A"/>
    <w:rsid w:val="00D10A87"/>
    <w:rsid w:val="00D150E8"/>
    <w:rsid w:val="00D16974"/>
    <w:rsid w:val="00D17862"/>
    <w:rsid w:val="00D22F29"/>
    <w:rsid w:val="00D250B7"/>
    <w:rsid w:val="00D277DA"/>
    <w:rsid w:val="00D27CD4"/>
    <w:rsid w:val="00D35585"/>
    <w:rsid w:val="00D35F18"/>
    <w:rsid w:val="00D4153F"/>
    <w:rsid w:val="00D474F0"/>
    <w:rsid w:val="00D52F57"/>
    <w:rsid w:val="00D57AA6"/>
    <w:rsid w:val="00D63D39"/>
    <w:rsid w:val="00D65D8F"/>
    <w:rsid w:val="00D83113"/>
    <w:rsid w:val="00D83321"/>
    <w:rsid w:val="00D864CF"/>
    <w:rsid w:val="00D91D24"/>
    <w:rsid w:val="00D92BDB"/>
    <w:rsid w:val="00D94318"/>
    <w:rsid w:val="00DA2A8B"/>
    <w:rsid w:val="00DA601C"/>
    <w:rsid w:val="00DA6D43"/>
    <w:rsid w:val="00DA77D2"/>
    <w:rsid w:val="00DA7986"/>
    <w:rsid w:val="00DA7CB7"/>
    <w:rsid w:val="00DB203F"/>
    <w:rsid w:val="00DB3211"/>
    <w:rsid w:val="00DB4AD7"/>
    <w:rsid w:val="00DB5D1C"/>
    <w:rsid w:val="00DC16C4"/>
    <w:rsid w:val="00DC76EF"/>
    <w:rsid w:val="00DD150E"/>
    <w:rsid w:val="00DD340F"/>
    <w:rsid w:val="00DD490D"/>
    <w:rsid w:val="00DD58B1"/>
    <w:rsid w:val="00DD5C0F"/>
    <w:rsid w:val="00DD6704"/>
    <w:rsid w:val="00DE09A7"/>
    <w:rsid w:val="00DE7FB6"/>
    <w:rsid w:val="00DF0FBE"/>
    <w:rsid w:val="00DF16F6"/>
    <w:rsid w:val="00DF3552"/>
    <w:rsid w:val="00E032ED"/>
    <w:rsid w:val="00E1244F"/>
    <w:rsid w:val="00E1297E"/>
    <w:rsid w:val="00E145B6"/>
    <w:rsid w:val="00E15138"/>
    <w:rsid w:val="00E17EDE"/>
    <w:rsid w:val="00E20881"/>
    <w:rsid w:val="00E2447D"/>
    <w:rsid w:val="00E247A9"/>
    <w:rsid w:val="00E26D96"/>
    <w:rsid w:val="00E32CE7"/>
    <w:rsid w:val="00E331A4"/>
    <w:rsid w:val="00E41D65"/>
    <w:rsid w:val="00E42D94"/>
    <w:rsid w:val="00E43E36"/>
    <w:rsid w:val="00E46E4A"/>
    <w:rsid w:val="00E47202"/>
    <w:rsid w:val="00E47713"/>
    <w:rsid w:val="00E52286"/>
    <w:rsid w:val="00E52A4A"/>
    <w:rsid w:val="00E55F28"/>
    <w:rsid w:val="00E63C7D"/>
    <w:rsid w:val="00E64917"/>
    <w:rsid w:val="00E67A8D"/>
    <w:rsid w:val="00E705A3"/>
    <w:rsid w:val="00E73232"/>
    <w:rsid w:val="00E7405E"/>
    <w:rsid w:val="00E76A7C"/>
    <w:rsid w:val="00E8068B"/>
    <w:rsid w:val="00E80E88"/>
    <w:rsid w:val="00E82BC1"/>
    <w:rsid w:val="00E844D5"/>
    <w:rsid w:val="00E8516A"/>
    <w:rsid w:val="00E86099"/>
    <w:rsid w:val="00E953C9"/>
    <w:rsid w:val="00E9580E"/>
    <w:rsid w:val="00E9687F"/>
    <w:rsid w:val="00EA2FEE"/>
    <w:rsid w:val="00EA3DCB"/>
    <w:rsid w:val="00EB228E"/>
    <w:rsid w:val="00EB40F5"/>
    <w:rsid w:val="00EB5A04"/>
    <w:rsid w:val="00EC0E8A"/>
    <w:rsid w:val="00EC180C"/>
    <w:rsid w:val="00EC2C8B"/>
    <w:rsid w:val="00EC5B3F"/>
    <w:rsid w:val="00EC732A"/>
    <w:rsid w:val="00ED19CC"/>
    <w:rsid w:val="00ED255D"/>
    <w:rsid w:val="00ED3C06"/>
    <w:rsid w:val="00ED4C35"/>
    <w:rsid w:val="00EE2E0F"/>
    <w:rsid w:val="00EE4EC4"/>
    <w:rsid w:val="00EE4F45"/>
    <w:rsid w:val="00EE507D"/>
    <w:rsid w:val="00EE5FAA"/>
    <w:rsid w:val="00EF1105"/>
    <w:rsid w:val="00EF1E4A"/>
    <w:rsid w:val="00EF65D7"/>
    <w:rsid w:val="00EF6930"/>
    <w:rsid w:val="00F05573"/>
    <w:rsid w:val="00F06D18"/>
    <w:rsid w:val="00F07618"/>
    <w:rsid w:val="00F117D2"/>
    <w:rsid w:val="00F121C6"/>
    <w:rsid w:val="00F128B7"/>
    <w:rsid w:val="00F15303"/>
    <w:rsid w:val="00F168C2"/>
    <w:rsid w:val="00F224EF"/>
    <w:rsid w:val="00F23394"/>
    <w:rsid w:val="00F25896"/>
    <w:rsid w:val="00F26FFE"/>
    <w:rsid w:val="00F27307"/>
    <w:rsid w:val="00F30CD2"/>
    <w:rsid w:val="00F333AC"/>
    <w:rsid w:val="00F33E7C"/>
    <w:rsid w:val="00F3441F"/>
    <w:rsid w:val="00F37074"/>
    <w:rsid w:val="00F37B93"/>
    <w:rsid w:val="00F40487"/>
    <w:rsid w:val="00F40813"/>
    <w:rsid w:val="00F40AE5"/>
    <w:rsid w:val="00F4318A"/>
    <w:rsid w:val="00F4535D"/>
    <w:rsid w:val="00F4680F"/>
    <w:rsid w:val="00F468BF"/>
    <w:rsid w:val="00F46B8F"/>
    <w:rsid w:val="00F46C78"/>
    <w:rsid w:val="00F47297"/>
    <w:rsid w:val="00F51B5D"/>
    <w:rsid w:val="00F52D4A"/>
    <w:rsid w:val="00F5304F"/>
    <w:rsid w:val="00F55059"/>
    <w:rsid w:val="00F57C38"/>
    <w:rsid w:val="00F63975"/>
    <w:rsid w:val="00F71454"/>
    <w:rsid w:val="00F72928"/>
    <w:rsid w:val="00F72B00"/>
    <w:rsid w:val="00F73A27"/>
    <w:rsid w:val="00F74DD3"/>
    <w:rsid w:val="00F765E3"/>
    <w:rsid w:val="00F76A35"/>
    <w:rsid w:val="00F76EEE"/>
    <w:rsid w:val="00F90E5E"/>
    <w:rsid w:val="00F91ECE"/>
    <w:rsid w:val="00F9371A"/>
    <w:rsid w:val="00F93D74"/>
    <w:rsid w:val="00FA0D38"/>
    <w:rsid w:val="00FA5614"/>
    <w:rsid w:val="00FB4667"/>
    <w:rsid w:val="00FC3174"/>
    <w:rsid w:val="00FC4266"/>
    <w:rsid w:val="00FD128E"/>
    <w:rsid w:val="00FD1905"/>
    <w:rsid w:val="00FD2A3B"/>
    <w:rsid w:val="00FD7103"/>
    <w:rsid w:val="00FE04F4"/>
    <w:rsid w:val="00FE149E"/>
    <w:rsid w:val="00FF09A7"/>
    <w:rsid w:val="00FF19BB"/>
    <w:rsid w:val="00FF1C63"/>
    <w:rsid w:val="00FF38BA"/>
    <w:rsid w:val="00FF3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05781D-DF06-4F87-B2D5-87661E11B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after="120"/>
      <w:jc w:val="both"/>
    </w:pPr>
    <w:rPr>
      <w:sz w:val="24"/>
      <w:lang w:val="en-GB"/>
    </w:rPr>
  </w:style>
  <w:style w:type="paragraph" w:styleId="Naslov1">
    <w:name w:val="heading 1"/>
    <w:basedOn w:val="Navaden"/>
    <w:next w:val="Navaden"/>
    <w:qFormat/>
    <w:pPr>
      <w:keepNext/>
      <w:spacing w:before="240" w:after="200"/>
      <w:jc w:val="left"/>
      <w:outlineLvl w:val="0"/>
    </w:pPr>
    <w:rPr>
      <w:b/>
      <w:kern w:val="28"/>
      <w:sz w:val="28"/>
    </w:rPr>
  </w:style>
  <w:style w:type="paragraph" w:styleId="Naslov2">
    <w:name w:val="heading 2"/>
    <w:basedOn w:val="Navaden"/>
    <w:next w:val="Navaden"/>
    <w:qFormat/>
    <w:pPr>
      <w:keepNext/>
      <w:spacing w:before="240" w:after="240"/>
      <w:outlineLvl w:val="1"/>
    </w:pPr>
    <w:rPr>
      <w:b/>
    </w:rPr>
  </w:style>
  <w:style w:type="paragraph" w:styleId="Naslov3">
    <w:name w:val="heading 3"/>
    <w:basedOn w:val="Navaden"/>
    <w:next w:val="Navaden"/>
    <w:qFormat/>
    <w:pPr>
      <w:keepNext/>
      <w:spacing w:before="240"/>
      <w:outlineLvl w:val="2"/>
    </w:pPr>
    <w:rPr>
      <w:b/>
    </w:rPr>
  </w:style>
  <w:style w:type="paragraph" w:styleId="Naslov4">
    <w:name w:val="heading 4"/>
    <w:basedOn w:val="Navaden"/>
    <w:next w:val="Navaden"/>
    <w:qFormat/>
    <w:pPr>
      <w:keepNext/>
      <w:spacing w:before="240"/>
      <w:jc w:val="center"/>
      <w:outlineLvl w:val="3"/>
    </w:pPr>
    <w:rPr>
      <w:b/>
      <w:sz w:val="36"/>
      <w:lang w:val="sl-SI"/>
    </w:rPr>
  </w:style>
  <w:style w:type="paragraph" w:styleId="Naslov5">
    <w:name w:val="heading 5"/>
    <w:basedOn w:val="Navaden"/>
    <w:next w:val="Navaden"/>
    <w:qFormat/>
    <w:pPr>
      <w:spacing w:before="120"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qFormat/>
    <w:pPr>
      <w:keepNext/>
      <w:spacing w:after="0"/>
      <w:jc w:val="center"/>
      <w:outlineLvl w:val="5"/>
    </w:pPr>
    <w:rPr>
      <w:b/>
      <w:sz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slov1"/>
    <w:next w:val="Navaden"/>
    <w:qFormat/>
    <w:pPr>
      <w:spacing w:before="0" w:after="240"/>
      <w:jc w:val="center"/>
      <w:outlineLvl w:val="9"/>
    </w:pPr>
    <w:rPr>
      <w:caps/>
      <w:sz w:val="32"/>
    </w:rPr>
  </w:style>
  <w:style w:type="paragraph" w:styleId="Kazalovsebine1">
    <w:name w:val="toc 1"/>
    <w:basedOn w:val="Navaden"/>
    <w:next w:val="Navaden"/>
    <w:semiHidden/>
    <w:pPr>
      <w:tabs>
        <w:tab w:val="right" w:pos="8505"/>
      </w:tabs>
      <w:spacing w:before="360" w:after="0"/>
      <w:jc w:val="left"/>
    </w:pPr>
    <w:rPr>
      <w:rFonts w:ascii="Arial" w:hAnsi="Arial"/>
      <w:b/>
      <w:caps/>
    </w:rPr>
  </w:style>
  <w:style w:type="paragraph" w:styleId="Kazalovsebine2">
    <w:name w:val="toc 2"/>
    <w:basedOn w:val="Navaden"/>
    <w:next w:val="Navaden"/>
    <w:semiHidden/>
    <w:pPr>
      <w:tabs>
        <w:tab w:val="right" w:pos="8505"/>
      </w:tabs>
      <w:spacing w:before="240" w:after="0"/>
      <w:ind w:left="240"/>
      <w:jc w:val="left"/>
    </w:pPr>
    <w:rPr>
      <w:b/>
    </w:rPr>
  </w:style>
  <w:style w:type="paragraph" w:styleId="Napis">
    <w:name w:val="caption"/>
    <w:basedOn w:val="Navaden"/>
    <w:next w:val="Navaden"/>
    <w:qFormat/>
    <w:pPr>
      <w:spacing w:before="120"/>
      <w:jc w:val="left"/>
    </w:pPr>
    <w:rPr>
      <w:b/>
    </w:rPr>
  </w:style>
  <w:style w:type="paragraph" w:customStyle="1" w:styleId="Abstract">
    <w:name w:val="Abstract"/>
    <w:basedOn w:val="Naslov1"/>
    <w:pPr>
      <w:spacing w:before="0" w:after="120"/>
      <w:ind w:left="1701"/>
      <w:outlineLvl w:val="9"/>
    </w:pPr>
    <w:rPr>
      <w:sz w:val="24"/>
    </w:rPr>
  </w:style>
  <w:style w:type="paragraph" w:styleId="Glava">
    <w:name w:val="header"/>
    <w:basedOn w:val="Navaden"/>
    <w:pPr>
      <w:tabs>
        <w:tab w:val="center" w:pos="4153"/>
        <w:tab w:val="right" w:pos="8306"/>
      </w:tabs>
    </w:pPr>
  </w:style>
  <w:style w:type="paragraph" w:styleId="Noga">
    <w:name w:val="footer"/>
    <w:basedOn w:val="Navaden"/>
    <w:link w:val="NogaZnak"/>
    <w:uiPriority w:val="99"/>
    <w:pPr>
      <w:tabs>
        <w:tab w:val="center" w:pos="4153"/>
        <w:tab w:val="right" w:pos="8306"/>
      </w:tabs>
    </w:pPr>
  </w:style>
  <w:style w:type="character" w:styleId="tevilkastrani">
    <w:name w:val="page number"/>
    <w:basedOn w:val="Privzetapisavaodstavka"/>
  </w:style>
  <w:style w:type="paragraph" w:styleId="Telobesedila">
    <w:name w:val="Body Text"/>
    <w:basedOn w:val="Navaden"/>
    <w:pPr>
      <w:spacing w:after="360"/>
      <w:jc w:val="center"/>
    </w:pPr>
    <w:rPr>
      <w:b/>
      <w:sz w:val="36"/>
      <w:lang w:val="sl-SI"/>
    </w:rPr>
  </w:style>
  <w:style w:type="paragraph" w:styleId="Telobesedila-zamik">
    <w:name w:val="Body Text Indent"/>
    <w:basedOn w:val="Navaden"/>
    <w:link w:val="Telobesedila-zamikZnak"/>
    <w:rPr>
      <w:b/>
      <w:sz w:val="28"/>
      <w:lang w:val="sl-SI"/>
    </w:rPr>
  </w:style>
  <w:style w:type="paragraph" w:styleId="Telobesedila3">
    <w:name w:val="Body Text 3"/>
    <w:basedOn w:val="Navaden"/>
    <w:rsid w:val="00CB02CF"/>
    <w:rPr>
      <w:sz w:val="16"/>
      <w:szCs w:val="16"/>
    </w:rPr>
  </w:style>
  <w:style w:type="character" w:styleId="Hiperpovezava">
    <w:name w:val="Hyperlink"/>
    <w:rsid w:val="00DC16C4"/>
    <w:rPr>
      <w:color w:val="0000FF"/>
      <w:u w:val="single"/>
    </w:rPr>
  </w:style>
  <w:style w:type="paragraph" w:styleId="Besedilooblaka">
    <w:name w:val="Balloon Text"/>
    <w:basedOn w:val="Navaden"/>
    <w:semiHidden/>
    <w:rsid w:val="00F468BF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784137"/>
    <w:pPr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lobesedila2">
    <w:name w:val="Body Text 2"/>
    <w:basedOn w:val="Navaden"/>
    <w:rsid w:val="008546BD"/>
    <w:pPr>
      <w:spacing w:line="480" w:lineRule="auto"/>
    </w:pPr>
  </w:style>
  <w:style w:type="character" w:customStyle="1" w:styleId="Telobesedila-zamikZnak">
    <w:name w:val="Telo besedila - zamik Znak"/>
    <w:link w:val="Telobesedila-zamik"/>
    <w:rsid w:val="00EA3DCB"/>
    <w:rPr>
      <w:b/>
      <w:sz w:val="28"/>
    </w:rPr>
  </w:style>
  <w:style w:type="character" w:customStyle="1" w:styleId="NogaZnak">
    <w:name w:val="Noga Znak"/>
    <w:link w:val="Noga"/>
    <w:uiPriority w:val="99"/>
    <w:rsid w:val="005E4C82"/>
    <w:rPr>
      <w:sz w:val="24"/>
      <w:lang w:val="en-GB"/>
    </w:rPr>
  </w:style>
  <w:style w:type="character" w:customStyle="1" w:styleId="null">
    <w:name w:val="null"/>
    <w:rsid w:val="00D52F57"/>
  </w:style>
  <w:style w:type="paragraph" w:styleId="Odstavekseznama">
    <w:name w:val="List Paragraph"/>
    <w:basedOn w:val="Navaden"/>
    <w:uiPriority w:val="34"/>
    <w:qFormat/>
    <w:rsid w:val="005227EC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val="sl-SI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208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2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0504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98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3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arso-vode@gov.si" TargetMode="External"/><Relationship Id="rId13" Type="http://schemas.openxmlformats.org/officeDocument/2006/relationships/hyperlink" Target="http://www.nlb.si/klik-kdp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AL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igen-ca.si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http://postarca.posta.si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p.arso-vode@gov.si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A1224-12F3-4C53-B9B6-528871AC0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17</Pages>
  <Words>4988</Words>
  <Characters>28432</Characters>
  <Application>Microsoft Office Word</Application>
  <DocSecurity>0</DocSecurity>
  <Lines>236</Lines>
  <Paragraphs>66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Navodila za izpolnjevanje elektronskih obrazcev</vt:lpstr>
      <vt:lpstr>Navodila za izpolnjevanje elektronskih obrazcev</vt:lpstr>
    </vt:vector>
  </TitlesOfParts>
  <Company>URSVN</Company>
  <LinksUpToDate>false</LinksUpToDate>
  <CharactersWithSpaces>33354</CharactersWithSpaces>
  <SharedDoc>false</SharedDoc>
  <HLinks>
    <vt:vector size="24" baseType="variant">
      <vt:variant>
        <vt:i4>7667811</vt:i4>
      </vt:variant>
      <vt:variant>
        <vt:i4>9</vt:i4>
      </vt:variant>
      <vt:variant>
        <vt:i4>0</vt:i4>
      </vt:variant>
      <vt:variant>
        <vt:i4>5</vt:i4>
      </vt:variant>
      <vt:variant>
        <vt:lpwstr>http://www.sigen-ca.si/</vt:lpwstr>
      </vt:variant>
      <vt:variant>
        <vt:lpwstr/>
      </vt:variant>
      <vt:variant>
        <vt:i4>5767184</vt:i4>
      </vt:variant>
      <vt:variant>
        <vt:i4>6</vt:i4>
      </vt:variant>
      <vt:variant>
        <vt:i4>0</vt:i4>
      </vt:variant>
      <vt:variant>
        <vt:i4>5</vt:i4>
      </vt:variant>
      <vt:variant>
        <vt:lpwstr>http://postarca.posta.si/</vt:lpwstr>
      </vt:variant>
      <vt:variant>
        <vt:lpwstr/>
      </vt:variant>
      <vt:variant>
        <vt:i4>4980845</vt:i4>
      </vt:variant>
      <vt:variant>
        <vt:i4>3</vt:i4>
      </vt:variant>
      <vt:variant>
        <vt:i4>0</vt:i4>
      </vt:variant>
      <vt:variant>
        <vt:i4>5</vt:i4>
      </vt:variant>
      <vt:variant>
        <vt:lpwstr>mailto:gp.arso-vode@gov.si</vt:lpwstr>
      </vt:variant>
      <vt:variant>
        <vt:lpwstr/>
      </vt:variant>
      <vt:variant>
        <vt:i4>4980845</vt:i4>
      </vt:variant>
      <vt:variant>
        <vt:i4>0</vt:i4>
      </vt:variant>
      <vt:variant>
        <vt:i4>0</vt:i4>
      </vt:variant>
      <vt:variant>
        <vt:i4>5</vt:i4>
      </vt:variant>
      <vt:variant>
        <vt:lpwstr>mailto:gp.arso-vode@gov.si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Navodila za izpolnjevanje elektronskih obrazcev</dc:title>
  <dc:subject>Za obrazce MONCN (čistilne naprave)</dc:subject>
  <dc:creator>Mario Zec</dc:creator>
  <cp:keywords/>
  <cp:lastModifiedBy>Gregor Kepec</cp:lastModifiedBy>
  <cp:revision>46</cp:revision>
  <cp:lastPrinted>2018-12-24T07:17:00Z</cp:lastPrinted>
  <dcterms:created xsi:type="dcterms:W3CDTF">2020-12-18T13:18:00Z</dcterms:created>
  <dcterms:modified xsi:type="dcterms:W3CDTF">2025-02-11T10:29:00Z</dcterms:modified>
</cp:coreProperties>
</file>