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E37A6B">
        <w:rPr>
          <w:rFonts w:ascii="Arial" w:hAnsi="Arial" w:cs="Arial"/>
          <w:b/>
          <w:sz w:val="21"/>
          <w:szCs w:val="21"/>
        </w:rPr>
        <w:t>svetovalec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, šifra DM </w:t>
      </w:r>
      <w:r w:rsidR="00E37A6B">
        <w:rPr>
          <w:rFonts w:ascii="Arial" w:hAnsi="Arial" w:cs="Arial"/>
          <w:b/>
          <w:sz w:val="21"/>
          <w:szCs w:val="21"/>
        </w:rPr>
        <w:t xml:space="preserve">555,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</w:t>
      </w:r>
      <w:r w:rsidR="00E37A6B" w:rsidRPr="00E37A6B">
        <w:rPr>
          <w:rFonts w:ascii="Arial" w:hAnsi="Arial" w:cs="Arial"/>
          <w:b/>
          <w:sz w:val="21"/>
          <w:szCs w:val="21"/>
        </w:rPr>
        <w:t>Sektorju za kakovost voda, Uradu za varstvo okolja in narave</w:t>
      </w:r>
      <w:r w:rsidR="00CD212F">
        <w:rPr>
          <w:rFonts w:ascii="Arial" w:hAnsi="Arial" w:cs="Arial"/>
          <w:b/>
          <w:sz w:val="21"/>
          <w:szCs w:val="21"/>
        </w:rPr>
        <w:t xml:space="preserve"> na </w:t>
      </w:r>
      <w:r w:rsidR="00597DCA" w:rsidRPr="003B3704">
        <w:rPr>
          <w:rFonts w:ascii="Arial" w:hAnsi="Arial" w:cs="Arial"/>
          <w:b/>
          <w:sz w:val="21"/>
          <w:szCs w:val="21"/>
        </w:rPr>
        <w:t>Agenciji RS za okolje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E37A6B" w:rsidRPr="00E37A6B">
        <w:rPr>
          <w:rFonts w:ascii="Arial" w:hAnsi="Arial" w:cs="Arial"/>
          <w:sz w:val="21"/>
          <w:szCs w:val="21"/>
        </w:rPr>
        <w:t xml:space="preserve">svetovalec, šifra DM 555,  Sektorju za kakovost voda, Uradu za varstvo okolja in narave </w:t>
      </w:r>
      <w:r w:rsidRPr="003B3704">
        <w:rPr>
          <w:rFonts w:ascii="Arial" w:hAnsi="Arial" w:cs="Arial"/>
          <w:sz w:val="21"/>
          <w:szCs w:val="21"/>
        </w:rPr>
        <w:t>na Agenciji RS za okolje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21078">
        <w:rPr>
          <w:rFonts w:ascii="Arial" w:hAnsi="Arial" w:cs="Arial"/>
          <w:sz w:val="21"/>
          <w:szCs w:val="21"/>
        </w:rPr>
        <w:t>Nika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CD212F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CD212F" w:rsidRPr="004833EB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7805B2" w:rsidP="0033752C">
      <w:pPr>
        <w:spacing w:after="0" w:line="276" w:lineRule="auto"/>
        <w:ind w:left="6372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 </w:t>
      </w:r>
      <w:r w:rsidR="00CD212F">
        <w:rPr>
          <w:rFonts w:ascii="Arial" w:hAnsi="Arial" w:cs="Arial"/>
          <w:b/>
          <w:sz w:val="21"/>
          <w:szCs w:val="21"/>
        </w:rPr>
        <w:t xml:space="preserve"> </w:t>
      </w:r>
      <w:r w:rsidRPr="003B3704">
        <w:rPr>
          <w:rFonts w:ascii="Arial" w:hAnsi="Arial" w:cs="Arial"/>
          <w:b/>
          <w:sz w:val="21"/>
          <w:szCs w:val="21"/>
        </w:rPr>
        <w:t xml:space="preserve"> 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33752C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674469864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117212"/>
    <w:rsid w:val="00257708"/>
    <w:rsid w:val="00321078"/>
    <w:rsid w:val="0033752C"/>
    <w:rsid w:val="003A330D"/>
    <w:rsid w:val="003B3704"/>
    <w:rsid w:val="0043111A"/>
    <w:rsid w:val="00523D7F"/>
    <w:rsid w:val="00597DCA"/>
    <w:rsid w:val="006B7CD8"/>
    <w:rsid w:val="00765CDA"/>
    <w:rsid w:val="007805B2"/>
    <w:rsid w:val="0083621B"/>
    <w:rsid w:val="0098798C"/>
    <w:rsid w:val="009C4319"/>
    <w:rsid w:val="00C82CFF"/>
    <w:rsid w:val="00CD212F"/>
    <w:rsid w:val="00E37A6B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375B92-98E1-4DDA-9C2D-07AEE12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2</cp:revision>
  <cp:lastPrinted>2021-02-10T12:44:00Z</cp:lastPrinted>
  <dcterms:created xsi:type="dcterms:W3CDTF">2021-02-10T12:45:00Z</dcterms:created>
  <dcterms:modified xsi:type="dcterms:W3CDTF">2021-02-10T12:45:00Z</dcterms:modified>
</cp:coreProperties>
</file>