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137563" w:rsidP="004441A0">
      <w:pPr>
        <w:tabs>
          <w:tab w:val="left" w:pos="2835"/>
        </w:tabs>
        <w:spacing w:line="288" w:lineRule="auto"/>
        <w:jc w:val="both"/>
        <w:rPr>
          <w:rFonts w:cs="Arial"/>
          <w:szCs w:val="20"/>
        </w:rPr>
      </w:pPr>
      <w:r>
        <w:rPr>
          <w:rFonts w:cs="Arial"/>
          <w:szCs w:val="20"/>
        </w:rPr>
        <w:t>Številka: 10033-6/2024/1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137563">
        <w:rPr>
          <w:rFonts w:cs="Arial"/>
          <w:szCs w:val="20"/>
        </w:rPr>
        <w:t>12. 1. 2024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336915" w:rsidP="006318A2">
      <w:pPr>
        <w:tabs>
          <w:tab w:val="left" w:pos="2835"/>
        </w:tabs>
        <w:spacing w:line="288" w:lineRule="auto"/>
        <w:jc w:val="both"/>
        <w:rPr>
          <w:rFonts w:cs="Arial"/>
          <w:b/>
          <w:szCs w:val="20"/>
        </w:rPr>
      </w:pPr>
      <w:r w:rsidRPr="006318A2">
        <w:rPr>
          <w:rFonts w:cs="Arial"/>
          <w:b/>
          <w:szCs w:val="20"/>
        </w:rPr>
        <w:t>POD</w:t>
      </w:r>
      <w:r w:rsidR="008020BD" w:rsidRPr="006318A2">
        <w:rPr>
          <w:rFonts w:cs="Arial"/>
          <w:b/>
          <w:szCs w:val="20"/>
        </w:rPr>
        <w:t xml:space="preserve">SEKRETAR </w:t>
      </w:r>
      <w:r w:rsidR="008020BD" w:rsidRPr="00137563">
        <w:rPr>
          <w:rFonts w:cs="Arial"/>
          <w:szCs w:val="20"/>
        </w:rPr>
        <w:t xml:space="preserve">(m/ž), šifra DM </w:t>
      </w:r>
      <w:r w:rsidR="00137563" w:rsidRPr="00137563">
        <w:rPr>
          <w:rFonts w:cs="Arial"/>
          <w:szCs w:val="20"/>
        </w:rPr>
        <w:t>461</w:t>
      </w:r>
      <w:r w:rsidR="000A02C0" w:rsidRPr="00137563">
        <w:rPr>
          <w:rFonts w:cs="Arial"/>
          <w:szCs w:val="20"/>
        </w:rPr>
        <w:t xml:space="preserve">, </w:t>
      </w:r>
      <w:r w:rsidR="00CC5B12" w:rsidRPr="00137563">
        <w:rPr>
          <w:rFonts w:cs="Arial"/>
          <w:szCs w:val="20"/>
        </w:rPr>
        <w:t xml:space="preserve">v </w:t>
      </w:r>
      <w:r w:rsidR="00137563" w:rsidRPr="00137563">
        <w:rPr>
          <w:rFonts w:cs="Arial"/>
          <w:szCs w:val="20"/>
        </w:rPr>
        <w:t>Službi za informacijsko in komunikacijsko tehnologijo</w:t>
      </w:r>
      <w:r w:rsidR="00137563">
        <w:rPr>
          <w:rFonts w:cs="Arial"/>
          <w:b/>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bookmarkStart w:id="1" w:name="_GoBack"/>
      <w:bookmarkEnd w:id="1"/>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B61580"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neposredna pomoč pri vodenju strokovnih nalog na delu delovnega področja;</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najzahtevnejših projektnih skupinah s področja IKT;</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zagotavljanje delovanja strežnikov, omrežij, operacijskih sistemov in na njih aplikacij, komunikacijskih sistemov ter drugih orodij;</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nalog s področja IKT;</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načrtovanje in upravljanje zanesljivega in varnega delovanja strežniške infrastrukture in omrežja ARSO;</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priprava in sodelovanje pri najzahtevnejših razvojnih nalogah in projektih s strokovnega področja;</w:t>
      </w:r>
    </w:p>
    <w:p w:rsid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137563" w:rsidRPr="00137563" w:rsidRDefault="00137563" w:rsidP="00137563">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323307" w:rsidRDefault="00323307" w:rsidP="00323307">
      <w:pPr>
        <w:widowControl w:val="0"/>
        <w:spacing w:after="120" w:line="240" w:lineRule="auto"/>
        <w:rPr>
          <w:szCs w:val="22"/>
        </w:rPr>
      </w:pPr>
    </w:p>
    <w:p w:rsidR="00323307" w:rsidRDefault="008A014E" w:rsidP="00323307">
      <w:pPr>
        <w:widowControl w:val="0"/>
        <w:spacing w:line="288" w:lineRule="auto"/>
        <w:jc w:val="both"/>
        <w:rPr>
          <w:rFonts w:cs="Arial"/>
          <w:szCs w:val="20"/>
        </w:rPr>
      </w:pPr>
      <w:r w:rsidRPr="008A014E">
        <w:rPr>
          <w:szCs w:val="22"/>
        </w:rPr>
        <w:lastRenderedPageBreak/>
        <w:t>Prednost pri izbir bodo imeli kandidati</w:t>
      </w:r>
      <w:r>
        <w:rPr>
          <w:szCs w:val="22"/>
        </w:rPr>
        <w:t>/ke</w:t>
      </w:r>
      <w:r w:rsidRPr="008A014E">
        <w:rPr>
          <w:szCs w:val="22"/>
        </w:rPr>
        <w:t xml:space="preserve"> </w:t>
      </w:r>
      <w:r w:rsidR="00323307">
        <w:rPr>
          <w:rFonts w:cs="Arial"/>
          <w:szCs w:val="20"/>
        </w:rPr>
        <w:t>z dobrim poznavanjem:</w:t>
      </w:r>
    </w:p>
    <w:p w:rsidR="00323307" w:rsidRDefault="00323307" w:rsidP="00323307">
      <w:pPr>
        <w:pStyle w:val="Odstavekseznama"/>
        <w:widowControl w:val="0"/>
        <w:numPr>
          <w:ilvl w:val="0"/>
          <w:numId w:val="27"/>
        </w:numPr>
        <w:suppressAutoHyphens/>
        <w:spacing w:line="288" w:lineRule="auto"/>
        <w:jc w:val="both"/>
        <w:rPr>
          <w:rFonts w:cs="Arial"/>
          <w:szCs w:val="20"/>
        </w:rPr>
      </w:pPr>
      <w:r w:rsidRPr="0012009D">
        <w:rPr>
          <w:rFonts w:cs="Arial"/>
          <w:szCs w:val="20"/>
        </w:rPr>
        <w:t>sistemske ad</w:t>
      </w:r>
      <w:r>
        <w:rPr>
          <w:rFonts w:cs="Arial"/>
          <w:szCs w:val="20"/>
        </w:rPr>
        <w:t>ministracije Windows Server OS;</w:t>
      </w:r>
    </w:p>
    <w:p w:rsidR="00323307" w:rsidRDefault="00323307" w:rsidP="00323307">
      <w:pPr>
        <w:pStyle w:val="Odstavekseznama"/>
        <w:widowControl w:val="0"/>
        <w:numPr>
          <w:ilvl w:val="0"/>
          <w:numId w:val="27"/>
        </w:numPr>
        <w:suppressAutoHyphens/>
        <w:spacing w:line="288" w:lineRule="auto"/>
        <w:jc w:val="both"/>
        <w:rPr>
          <w:rFonts w:cs="Arial"/>
          <w:szCs w:val="20"/>
        </w:rPr>
      </w:pPr>
      <w:r w:rsidRPr="0012009D">
        <w:rPr>
          <w:rFonts w:cs="Arial"/>
          <w:szCs w:val="20"/>
        </w:rPr>
        <w:t>si</w:t>
      </w:r>
      <w:r>
        <w:rPr>
          <w:rFonts w:cs="Arial"/>
          <w:szCs w:val="20"/>
        </w:rPr>
        <w:t>stemske administracije Linux OS;</w:t>
      </w:r>
    </w:p>
    <w:p w:rsidR="00323307" w:rsidRDefault="00323307" w:rsidP="00323307">
      <w:pPr>
        <w:pStyle w:val="Odstavekseznama"/>
        <w:widowControl w:val="0"/>
        <w:numPr>
          <w:ilvl w:val="0"/>
          <w:numId w:val="27"/>
        </w:numPr>
        <w:suppressAutoHyphens/>
        <w:spacing w:line="288" w:lineRule="auto"/>
        <w:jc w:val="both"/>
        <w:rPr>
          <w:rFonts w:cs="Arial"/>
          <w:szCs w:val="20"/>
        </w:rPr>
      </w:pPr>
      <w:r w:rsidRPr="0012009D">
        <w:rPr>
          <w:rFonts w:cs="Arial"/>
          <w:szCs w:val="20"/>
        </w:rPr>
        <w:t>Windows Server storitev (AD, IIS)</w:t>
      </w:r>
      <w:r>
        <w:rPr>
          <w:rFonts w:cs="Arial"/>
          <w:szCs w:val="20"/>
        </w:rPr>
        <w:t>;</w:t>
      </w:r>
    </w:p>
    <w:p w:rsidR="00323307" w:rsidRDefault="00323307" w:rsidP="00323307">
      <w:pPr>
        <w:pStyle w:val="Odstavekseznama"/>
        <w:widowControl w:val="0"/>
        <w:numPr>
          <w:ilvl w:val="0"/>
          <w:numId w:val="27"/>
        </w:numPr>
        <w:suppressAutoHyphens/>
        <w:spacing w:line="288" w:lineRule="auto"/>
        <w:jc w:val="both"/>
        <w:rPr>
          <w:rFonts w:cs="Arial"/>
          <w:szCs w:val="20"/>
        </w:rPr>
      </w:pPr>
      <w:r>
        <w:rPr>
          <w:rFonts w:cs="Arial"/>
          <w:szCs w:val="20"/>
        </w:rPr>
        <w:t>virtualnih strežnikov;</w:t>
      </w:r>
    </w:p>
    <w:p w:rsidR="00323307" w:rsidRDefault="00323307" w:rsidP="00323307">
      <w:pPr>
        <w:pStyle w:val="Odstavekseznama"/>
        <w:widowControl w:val="0"/>
        <w:numPr>
          <w:ilvl w:val="0"/>
          <w:numId w:val="27"/>
        </w:numPr>
        <w:suppressAutoHyphens/>
        <w:spacing w:line="288" w:lineRule="auto"/>
        <w:jc w:val="both"/>
        <w:rPr>
          <w:rFonts w:cs="Arial"/>
          <w:szCs w:val="20"/>
        </w:rPr>
      </w:pPr>
      <w:r>
        <w:rPr>
          <w:rFonts w:cs="Arial"/>
          <w:szCs w:val="20"/>
        </w:rPr>
        <w:t>Kubernetes;</w:t>
      </w:r>
    </w:p>
    <w:p w:rsidR="00323307" w:rsidRDefault="00323307" w:rsidP="00323307">
      <w:pPr>
        <w:pStyle w:val="Odstavekseznama"/>
        <w:widowControl w:val="0"/>
        <w:numPr>
          <w:ilvl w:val="0"/>
          <w:numId w:val="27"/>
        </w:numPr>
        <w:suppressAutoHyphens/>
        <w:spacing w:line="288" w:lineRule="auto"/>
        <w:jc w:val="both"/>
        <w:rPr>
          <w:rFonts w:cs="Arial"/>
          <w:szCs w:val="20"/>
        </w:rPr>
      </w:pPr>
      <w:r>
        <w:rPr>
          <w:rFonts w:cs="Arial"/>
          <w:szCs w:val="20"/>
        </w:rPr>
        <w:t>podatkovnih baz Oracle ali PostgreSQL</w:t>
      </w:r>
      <w:r>
        <w:rPr>
          <w:rFonts w:cs="Arial"/>
          <w:szCs w:val="20"/>
        </w:rPr>
        <w:t>;</w:t>
      </w:r>
    </w:p>
    <w:p w:rsidR="00323307" w:rsidRDefault="00323307" w:rsidP="00323307">
      <w:pPr>
        <w:pStyle w:val="Odstavekseznama"/>
        <w:widowControl w:val="0"/>
        <w:numPr>
          <w:ilvl w:val="0"/>
          <w:numId w:val="27"/>
        </w:numPr>
        <w:suppressAutoHyphens/>
        <w:spacing w:line="288" w:lineRule="auto"/>
        <w:jc w:val="both"/>
        <w:rPr>
          <w:rFonts w:cs="Arial"/>
          <w:szCs w:val="20"/>
        </w:rPr>
      </w:pPr>
      <w:r>
        <w:rPr>
          <w:rFonts w:cs="Arial"/>
          <w:szCs w:val="20"/>
        </w:rPr>
        <w:t>IBM Notes;</w:t>
      </w:r>
    </w:p>
    <w:p w:rsidR="00323307" w:rsidRDefault="00323307" w:rsidP="00323307">
      <w:pPr>
        <w:pStyle w:val="Odstavekseznama"/>
        <w:widowControl w:val="0"/>
        <w:numPr>
          <w:ilvl w:val="0"/>
          <w:numId w:val="27"/>
        </w:numPr>
        <w:suppressAutoHyphens/>
        <w:spacing w:line="288" w:lineRule="auto"/>
        <w:jc w:val="both"/>
        <w:rPr>
          <w:rFonts w:cs="Arial"/>
          <w:szCs w:val="20"/>
        </w:rPr>
      </w:pPr>
      <w:r w:rsidRPr="0012009D">
        <w:rPr>
          <w:rFonts w:cs="Arial"/>
          <w:szCs w:val="20"/>
        </w:rPr>
        <w:t>omrežnih protokolov (DNS, FTP) in tehnologij (ethernet</w:t>
      </w:r>
      <w:r>
        <w:rPr>
          <w:rFonts w:cs="Arial"/>
          <w:szCs w:val="20"/>
        </w:rPr>
        <w:t>, VLAN, usmerjanje IP, Radius;</w:t>
      </w:r>
    </w:p>
    <w:p w:rsidR="00323307" w:rsidRDefault="00323307" w:rsidP="00323307">
      <w:pPr>
        <w:pStyle w:val="Odstavekseznama"/>
        <w:widowControl w:val="0"/>
        <w:numPr>
          <w:ilvl w:val="0"/>
          <w:numId w:val="27"/>
        </w:numPr>
        <w:suppressAutoHyphens/>
        <w:spacing w:line="288" w:lineRule="auto"/>
        <w:jc w:val="both"/>
        <w:rPr>
          <w:rFonts w:cs="Arial"/>
          <w:szCs w:val="20"/>
        </w:rPr>
      </w:pPr>
      <w:r>
        <w:rPr>
          <w:rFonts w:cs="Arial"/>
          <w:szCs w:val="20"/>
        </w:rPr>
        <w:t>postopkov javnih naročil.</w:t>
      </w:r>
    </w:p>
    <w:p w:rsidR="00726B0F" w:rsidRPr="006318A2" w:rsidRDefault="00726B0F" w:rsidP="006318A2">
      <w:pPr>
        <w:autoSpaceDE w:val="0"/>
        <w:autoSpaceDN w:val="0"/>
        <w:adjustRightInd w:val="0"/>
        <w:spacing w:line="288" w:lineRule="auto"/>
        <w:jc w:val="both"/>
        <w:rPr>
          <w:rFonts w:cs="Arial"/>
          <w:bCs/>
          <w:szCs w:val="20"/>
          <w:lang w:eastAsia="en-GB"/>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lastRenderedPageBreak/>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184D07"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323307">
        <w:rPr>
          <w:rFonts w:cs="Arial"/>
          <w:szCs w:val="20"/>
        </w:rPr>
        <w:t>461</w:t>
      </w:r>
      <w:r w:rsidRPr="006318A2">
        <w:rPr>
          <w:rFonts w:cs="Arial"/>
          <w:szCs w:val="20"/>
        </w:rPr>
        <w:t xml:space="preserve">, </w:t>
      </w:r>
      <w:r w:rsidR="00323307">
        <w:rPr>
          <w:rFonts w:cs="Arial"/>
          <w:szCs w:val="20"/>
        </w:rPr>
        <w:t xml:space="preserve">v Službi </w:t>
      </w:r>
      <w:r w:rsidR="00323307" w:rsidRPr="00137563">
        <w:rPr>
          <w:rFonts w:cs="Arial"/>
          <w:szCs w:val="20"/>
        </w:rPr>
        <w:t>za informacijsko in komunikacijsko tehnologijo</w:t>
      </w:r>
      <w:r w:rsidR="00323307">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323307">
        <w:rPr>
          <w:rFonts w:cs="Arial"/>
          <w:b/>
          <w:color w:val="000000"/>
          <w:szCs w:val="20"/>
          <w:lang w:eastAsia="sl-SI"/>
        </w:rPr>
        <w:t>6/2024</w:t>
      </w:r>
      <w:r w:rsidRPr="006318A2">
        <w:rPr>
          <w:rFonts w:cs="Arial"/>
          <w:szCs w:val="20"/>
        </w:rPr>
        <w:t xml:space="preserve">« na naslov: Agencija Republike Slovenije za okolje, Vojkova 1b, 1000 Ljubljana. Prijava je možna do vključno </w:t>
      </w:r>
      <w:r w:rsidR="00323307">
        <w:rPr>
          <w:rFonts w:cs="Arial"/>
          <w:b/>
          <w:szCs w:val="20"/>
        </w:rPr>
        <w:t>torka</w:t>
      </w:r>
      <w:r w:rsidR="000A6B1A" w:rsidRPr="006318A2">
        <w:rPr>
          <w:rFonts w:cs="Arial"/>
          <w:b/>
          <w:szCs w:val="20"/>
        </w:rPr>
        <w:t xml:space="preserve">, </w:t>
      </w:r>
      <w:r w:rsidR="00323307">
        <w:rPr>
          <w:rFonts w:cs="Arial"/>
          <w:b/>
          <w:szCs w:val="20"/>
        </w:rPr>
        <w:t>23. 1</w:t>
      </w:r>
      <w:r w:rsidR="000A6B1A" w:rsidRPr="006318A2">
        <w:rPr>
          <w:rFonts w:cs="Arial"/>
          <w:b/>
          <w:szCs w:val="20"/>
        </w:rPr>
        <w:t>.</w:t>
      </w:r>
      <w:r w:rsidR="00781082" w:rsidRPr="006318A2">
        <w:rPr>
          <w:rFonts w:cs="Arial"/>
          <w:b/>
          <w:szCs w:val="20"/>
        </w:rPr>
        <w:t xml:space="preserve"> 202</w:t>
      </w:r>
      <w:r w:rsidR="00323307">
        <w:rPr>
          <w:rFonts w:cs="Arial"/>
          <w:b/>
          <w:szCs w:val="20"/>
        </w:rPr>
        <w:t>4</w:t>
      </w:r>
      <w:r w:rsidRPr="006318A2">
        <w:rPr>
          <w:rFonts w:cs="Arial"/>
          <w:szCs w:val="20"/>
        </w:rPr>
        <w:t xml:space="preserve">. Za pisno obliko prijave se šteje tudi elektronska oblika, poslana na elektronski naslov: </w:t>
      </w:r>
      <w:hyperlink r:id="rId8" w:history="1">
        <w:r w:rsidRPr="00323307">
          <w:rPr>
            <w:rFonts w:cs="Arial"/>
            <w:color w:val="0000FF"/>
            <w:szCs w:val="20"/>
          </w:rPr>
          <w:t>gp.arso@gov.si</w:t>
        </w:r>
      </w:hyperlink>
      <w:r w:rsidRPr="00323307">
        <w:rPr>
          <w:rFonts w:cs="Arial"/>
          <w:szCs w:val="20"/>
        </w:rPr>
        <w:t>, pri čemer veljavnost prijave ni pogojena z elektronskim podpisom.</w:t>
      </w:r>
      <w:r w:rsidRPr="006318A2">
        <w:rPr>
          <w:rFonts w:cs="Arial"/>
          <w:szCs w:val="20"/>
        </w:rPr>
        <w:t xml:space="preserve">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323307">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323307" w:rsidRPr="00323307">
          <w:rPr>
            <w:rStyle w:val="Hiperpovezava"/>
            <w:rFonts w:cs="Arial"/>
            <w:szCs w:val="20"/>
            <w:u w:val="none"/>
          </w:rPr>
          <w:t>matej.cucek@gov.si</w:t>
        </w:r>
      </w:hyperlink>
      <w:r w:rsidRPr="00323307">
        <w:rPr>
          <w:rFonts w:cs="Arial"/>
          <w:szCs w:val="20"/>
        </w:rPr>
        <w:t xml:space="preserve"> (</w:t>
      </w:r>
      <w:r w:rsidR="00323307" w:rsidRPr="00323307">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E7" w:rsidRDefault="005024E7">
      <w:r>
        <w:separator/>
      </w:r>
    </w:p>
  </w:endnote>
  <w:endnote w:type="continuationSeparator" w:id="0">
    <w:p w:rsidR="005024E7" w:rsidRDefault="0050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E7" w:rsidRDefault="005024E7">
      <w:r>
        <w:separator/>
      </w:r>
    </w:p>
  </w:footnote>
  <w:footnote w:type="continuationSeparator" w:id="0">
    <w:p w:rsidR="005024E7" w:rsidRDefault="0050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A0951C1"/>
    <w:multiLevelType w:val="hybridMultilevel"/>
    <w:tmpl w:val="D9229A6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0"/>
  </w:num>
  <w:num w:numId="2">
    <w:abstractNumId w:val="9"/>
  </w:num>
  <w:num w:numId="3">
    <w:abstractNumId w:val="14"/>
  </w:num>
  <w:num w:numId="4">
    <w:abstractNumId w:val="0"/>
  </w:num>
  <w:num w:numId="5">
    <w:abstractNumId w:val="1"/>
  </w:num>
  <w:num w:numId="6">
    <w:abstractNumId w:val="22"/>
  </w:num>
  <w:num w:numId="7">
    <w:abstractNumId w:val="4"/>
  </w:num>
  <w:num w:numId="8">
    <w:abstractNumId w:val="17"/>
  </w:num>
  <w:num w:numId="9">
    <w:abstractNumId w:val="10"/>
  </w:num>
  <w:num w:numId="10">
    <w:abstractNumId w:val="4"/>
  </w:num>
  <w:num w:numId="11">
    <w:abstractNumId w:val="22"/>
  </w:num>
  <w:num w:numId="12">
    <w:abstractNumId w:val="17"/>
  </w:num>
  <w:num w:numId="13">
    <w:abstractNumId w:val="19"/>
  </w:num>
  <w:num w:numId="14">
    <w:abstractNumId w:val="2"/>
  </w:num>
  <w:num w:numId="15">
    <w:abstractNumId w:val="6"/>
  </w:num>
  <w:num w:numId="16">
    <w:abstractNumId w:val="13"/>
  </w:num>
  <w:num w:numId="17">
    <w:abstractNumId w:val="12"/>
  </w:num>
  <w:num w:numId="18">
    <w:abstractNumId w:val="7"/>
  </w:num>
  <w:num w:numId="19">
    <w:abstractNumId w:val="21"/>
  </w:num>
  <w:num w:numId="20">
    <w:abstractNumId w:val="3"/>
  </w:num>
  <w:num w:numId="21">
    <w:abstractNumId w:val="16"/>
  </w:num>
  <w:num w:numId="22">
    <w:abstractNumId w:val="5"/>
  </w:num>
  <w:num w:numId="23">
    <w:abstractNumId w:val="18"/>
  </w:num>
  <w:num w:numId="24">
    <w:abstractNumId w:val="11"/>
  </w:num>
  <w:num w:numId="25">
    <w:abstractNumId w:val="15"/>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563"/>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4BB6"/>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23307"/>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024E7"/>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FC76-8EB0-409B-B05A-B33DF158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1102</Words>
  <Characters>6286</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2020-09-02T12:11:00Z</cp:lastPrinted>
  <dcterms:created xsi:type="dcterms:W3CDTF">2024-01-12T10:21:00Z</dcterms:created>
  <dcterms:modified xsi:type="dcterms:W3CDTF">2024-01-12T10:37:00Z</dcterms:modified>
</cp:coreProperties>
</file>