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24EB4" w14:textId="77777777" w:rsidR="00AE54C2" w:rsidRDefault="00AE54C2" w:rsidP="00CF306E"/>
    <w:p w14:paraId="7F9CBBD0" w14:textId="77777777" w:rsidR="00AE54C2" w:rsidRDefault="00AE54C2" w:rsidP="00CF306E"/>
    <w:p w14:paraId="3011C1F8" w14:textId="77777777" w:rsidR="00666F08" w:rsidRDefault="00666F08" w:rsidP="008B7298">
      <w:pPr>
        <w:rPr>
          <w:color w:val="FF0000"/>
        </w:rPr>
      </w:pPr>
    </w:p>
    <w:p w14:paraId="33B5F099" w14:textId="77777777" w:rsidR="000A1D4B" w:rsidRDefault="000A1D4B" w:rsidP="000A1D4B">
      <w:pPr>
        <w:spacing w:line="312" w:lineRule="auto"/>
        <w:rPr>
          <w:color w:val="FF0000"/>
        </w:rPr>
      </w:pPr>
    </w:p>
    <w:p w14:paraId="06BF1875" w14:textId="77777777" w:rsidR="000A1D4B" w:rsidRDefault="000A1D4B" w:rsidP="000A1D4B">
      <w:pPr>
        <w:spacing w:before="0" w:after="0" w:line="312" w:lineRule="auto"/>
        <w:rPr>
          <w:sz w:val="20"/>
          <w:szCs w:val="20"/>
        </w:rPr>
      </w:pPr>
    </w:p>
    <w:p w14:paraId="738A18B8" w14:textId="6C19FC25" w:rsidR="000A1D4B" w:rsidRPr="000A1D4B" w:rsidRDefault="000A1D4B" w:rsidP="000A1D4B">
      <w:pPr>
        <w:spacing w:before="0" w:after="0" w:line="312" w:lineRule="auto"/>
        <w:rPr>
          <w:sz w:val="20"/>
          <w:szCs w:val="20"/>
        </w:rPr>
      </w:pPr>
      <w:r w:rsidRPr="000A1D4B">
        <w:rPr>
          <w:sz w:val="20"/>
          <w:szCs w:val="20"/>
        </w:rPr>
        <w:t>Številka: 10033-30/2026/1</w:t>
      </w:r>
    </w:p>
    <w:p w14:paraId="13E350AB" w14:textId="2A4EEA89" w:rsidR="000A1D4B" w:rsidRPr="000A1D4B" w:rsidRDefault="000A1D4B" w:rsidP="000A1D4B">
      <w:pPr>
        <w:spacing w:before="0" w:after="0" w:line="312" w:lineRule="auto"/>
        <w:rPr>
          <w:sz w:val="20"/>
          <w:szCs w:val="20"/>
        </w:rPr>
      </w:pPr>
      <w:r w:rsidRPr="000A1D4B">
        <w:rPr>
          <w:sz w:val="20"/>
          <w:szCs w:val="20"/>
        </w:rPr>
        <w:t xml:space="preserve">Datum:   </w:t>
      </w:r>
      <w:r w:rsidR="006D06F7">
        <w:rPr>
          <w:sz w:val="20"/>
          <w:szCs w:val="20"/>
        </w:rPr>
        <w:t>2</w:t>
      </w:r>
      <w:r w:rsidRPr="000A1D4B">
        <w:rPr>
          <w:sz w:val="20"/>
          <w:szCs w:val="20"/>
        </w:rPr>
        <w:t>. 4. 2026</w:t>
      </w:r>
    </w:p>
    <w:p w14:paraId="129A737C" w14:textId="77777777" w:rsidR="000A1D4B" w:rsidRPr="000A1D4B" w:rsidRDefault="000A1D4B" w:rsidP="000A1D4B">
      <w:pPr>
        <w:spacing w:before="0" w:after="0" w:line="312" w:lineRule="auto"/>
        <w:rPr>
          <w:sz w:val="20"/>
          <w:szCs w:val="20"/>
        </w:rPr>
      </w:pPr>
    </w:p>
    <w:p w14:paraId="0B0B65D4" w14:textId="403531F7" w:rsidR="000A1D4B" w:rsidRPr="000A1D4B" w:rsidRDefault="000A1D4B" w:rsidP="000A1D4B">
      <w:pPr>
        <w:spacing w:before="0" w:after="0" w:line="312" w:lineRule="auto"/>
        <w:rPr>
          <w:sz w:val="20"/>
          <w:szCs w:val="20"/>
        </w:rPr>
      </w:pPr>
      <w:bookmarkStart w:id="0" w:name="OLE_LINK1"/>
      <w:r w:rsidRPr="000A1D4B">
        <w:rPr>
          <w:sz w:val="20"/>
          <w:szCs w:val="20"/>
        </w:rPr>
        <w:t xml:space="preserve">Skladno z 9. odstavkom 61. člena iz razloga pod 3. točko prvega odstavka 76. člena Zakona o javnih uslužbencih (Uradni list RS, št. 32/25; v nadaljnjem besedilu: ZJU-1) in na podlagi 25. člena Zakona o delovnih razmerjih (ZDR-1, </w:t>
      </w:r>
      <w:r w:rsidRPr="000A1D4B">
        <w:rPr>
          <w:bCs/>
          <w:sz w:val="20"/>
          <w:szCs w:val="20"/>
        </w:rPr>
        <w:t>Ur. l. RS, št. </w:t>
      </w:r>
      <w:hyperlink r:id="rId10" w:tgtFrame="_blank" w:tooltip="Zakon o delovnih razmerjih (ZDR-1)" w:history="1">
        <w:r w:rsidRPr="000A1D4B">
          <w:rPr>
            <w:rStyle w:val="Hiperpovezava"/>
            <w:bCs/>
            <w:color w:val="auto"/>
            <w:sz w:val="20"/>
            <w:szCs w:val="20"/>
            <w:u w:val="none"/>
          </w:rPr>
          <w:t>21/13</w:t>
        </w:r>
      </w:hyperlink>
      <w:r w:rsidRPr="000A1D4B">
        <w:rPr>
          <w:bCs/>
          <w:sz w:val="20"/>
          <w:szCs w:val="20"/>
        </w:rPr>
        <w:t>, </w:t>
      </w:r>
      <w:r w:rsidRPr="000A1D4B">
        <w:rPr>
          <w:sz w:val="20"/>
          <w:szCs w:val="20"/>
        </w:rPr>
        <w:t>s spremembami in dopolnitvami) Agencija Republike Slovenije za okolje objavlja prosto strokovno-tehnično delovno mesto</w:t>
      </w:r>
    </w:p>
    <w:p w14:paraId="2154B0D5" w14:textId="77777777" w:rsidR="000A1D4B" w:rsidRPr="000A1D4B" w:rsidRDefault="000A1D4B" w:rsidP="000A1D4B">
      <w:pPr>
        <w:spacing w:before="0" w:after="0" w:line="312" w:lineRule="auto"/>
        <w:rPr>
          <w:sz w:val="20"/>
          <w:szCs w:val="20"/>
        </w:rPr>
      </w:pPr>
    </w:p>
    <w:p w14:paraId="4F4E2093" w14:textId="77777777" w:rsidR="000A1D4B" w:rsidRPr="000A1D4B" w:rsidRDefault="000A1D4B" w:rsidP="000A1D4B">
      <w:pPr>
        <w:spacing w:before="0" w:after="0" w:line="312" w:lineRule="auto"/>
        <w:rPr>
          <w:sz w:val="20"/>
          <w:szCs w:val="20"/>
        </w:rPr>
      </w:pPr>
      <w:bookmarkStart w:id="1" w:name="_Hlk206592089"/>
      <w:bookmarkStart w:id="2" w:name="_Hlk220404045"/>
      <w:r w:rsidRPr="000A1D4B">
        <w:rPr>
          <w:b/>
          <w:sz w:val="20"/>
          <w:szCs w:val="20"/>
        </w:rPr>
        <w:t xml:space="preserve">OKOLJSKI INŽENIR </w:t>
      </w:r>
      <w:bookmarkStart w:id="3" w:name="_Hlk220408550"/>
      <w:r w:rsidRPr="000A1D4B">
        <w:rPr>
          <w:b/>
          <w:sz w:val="20"/>
          <w:szCs w:val="20"/>
        </w:rPr>
        <w:t xml:space="preserve">II </w:t>
      </w:r>
      <w:r w:rsidRPr="000A1D4B">
        <w:rPr>
          <w:sz w:val="20"/>
          <w:szCs w:val="20"/>
        </w:rPr>
        <w:t>(m/ž), šifra DM 12080, v Sektorju za kakovost tal, Uradu za stanje okolja, za določen čas do 30. 4. 2029, s polnim delovnim časom, oziroma do porabe sredstev za zaposlitve na projektu PARC, oziroma do konca izvajanja projekta PARC.</w:t>
      </w:r>
    </w:p>
    <w:bookmarkEnd w:id="0"/>
    <w:bookmarkEnd w:id="1"/>
    <w:bookmarkEnd w:id="2"/>
    <w:bookmarkEnd w:id="3"/>
    <w:p w14:paraId="034487D7" w14:textId="77777777" w:rsidR="000A1D4B" w:rsidRPr="000A1D4B" w:rsidRDefault="000A1D4B" w:rsidP="000A1D4B">
      <w:pPr>
        <w:spacing w:before="0" w:after="0" w:line="312" w:lineRule="auto"/>
        <w:rPr>
          <w:sz w:val="20"/>
          <w:szCs w:val="20"/>
        </w:rPr>
      </w:pPr>
    </w:p>
    <w:p w14:paraId="771BEDD0" w14:textId="77777777" w:rsidR="000A1D4B" w:rsidRPr="000A1D4B" w:rsidRDefault="000A1D4B" w:rsidP="000A1D4B">
      <w:pPr>
        <w:spacing w:before="0" w:after="0" w:line="312" w:lineRule="auto"/>
        <w:rPr>
          <w:sz w:val="20"/>
          <w:szCs w:val="20"/>
        </w:rPr>
      </w:pPr>
      <w:r w:rsidRPr="000A1D4B">
        <w:rPr>
          <w:sz w:val="20"/>
          <w:szCs w:val="20"/>
        </w:rPr>
        <w:t>Kandidati/ke, ki se bodo prijavili/le na prosto delovno mesto, morajo izpolnjevati naslednja pogoja:</w:t>
      </w:r>
    </w:p>
    <w:p w14:paraId="057F32F0" w14:textId="77777777" w:rsidR="000A1D4B" w:rsidRPr="000A1D4B" w:rsidRDefault="000A1D4B" w:rsidP="000A1D4B">
      <w:pPr>
        <w:numPr>
          <w:ilvl w:val="0"/>
          <w:numId w:val="9"/>
        </w:numPr>
        <w:tabs>
          <w:tab w:val="clear" w:pos="1051"/>
        </w:tabs>
        <w:adjustRightInd/>
        <w:snapToGrid/>
        <w:spacing w:before="0" w:after="0" w:line="312" w:lineRule="auto"/>
        <w:rPr>
          <w:sz w:val="20"/>
          <w:szCs w:val="20"/>
        </w:rPr>
      </w:pPr>
      <w:r w:rsidRPr="000A1D4B">
        <w:rPr>
          <w:iCs/>
          <w:sz w:val="20"/>
          <w:szCs w:val="20"/>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 specialistično izobraževanje po višješolski izobrazbi (prejšnje)/specializacija po višješolski izobrazbi (prejšnja) oziroma višješolsko izobraževanje (prejšnje)/višješolska izobrazba (prejšnja),</w:t>
      </w:r>
      <w:r w:rsidRPr="000A1D4B">
        <w:rPr>
          <w:iCs/>
          <w:sz w:val="20"/>
          <w:szCs w:val="20"/>
          <w:vertAlign w:val="superscript"/>
        </w:rPr>
        <w:footnoteReference w:id="1"/>
      </w:r>
    </w:p>
    <w:p w14:paraId="7BD1DAA7" w14:textId="77777777" w:rsidR="000A1D4B" w:rsidRPr="000A1D4B" w:rsidRDefault="000A1D4B" w:rsidP="000A1D4B">
      <w:pPr>
        <w:numPr>
          <w:ilvl w:val="0"/>
          <w:numId w:val="9"/>
        </w:numPr>
        <w:tabs>
          <w:tab w:val="clear" w:pos="1051"/>
        </w:tabs>
        <w:adjustRightInd/>
        <w:snapToGrid/>
        <w:spacing w:before="0" w:after="0" w:line="312" w:lineRule="auto"/>
        <w:rPr>
          <w:sz w:val="20"/>
          <w:szCs w:val="20"/>
        </w:rPr>
      </w:pPr>
      <w:r w:rsidRPr="000A1D4B">
        <w:rPr>
          <w:sz w:val="20"/>
          <w:szCs w:val="20"/>
        </w:rPr>
        <w:t>najmanj 4 leta delovnih izkušenj.</w:t>
      </w:r>
    </w:p>
    <w:p w14:paraId="3CBE4516" w14:textId="77777777" w:rsidR="000A1D4B" w:rsidRPr="000A1D4B" w:rsidRDefault="000A1D4B" w:rsidP="000A1D4B">
      <w:pPr>
        <w:spacing w:before="0" w:after="0" w:line="312" w:lineRule="auto"/>
        <w:rPr>
          <w:sz w:val="20"/>
          <w:szCs w:val="20"/>
        </w:rPr>
      </w:pPr>
    </w:p>
    <w:p w14:paraId="6A6D1FC0" w14:textId="77777777" w:rsidR="000A1D4B" w:rsidRPr="000A1D4B" w:rsidRDefault="000A1D4B" w:rsidP="000A1D4B">
      <w:pPr>
        <w:spacing w:before="0" w:after="0" w:line="312" w:lineRule="auto"/>
        <w:rPr>
          <w:sz w:val="20"/>
          <w:szCs w:val="20"/>
        </w:rPr>
      </w:pPr>
      <w:r w:rsidRPr="000A1D4B">
        <w:rPr>
          <w:sz w:val="20"/>
          <w:szCs w:val="20"/>
        </w:rPr>
        <w:t>Delovne naloge:</w:t>
      </w:r>
    </w:p>
    <w:p w14:paraId="776802E1" w14:textId="77777777" w:rsidR="000A1D4B" w:rsidRPr="000A1D4B" w:rsidRDefault="000A1D4B" w:rsidP="000A1D4B">
      <w:pPr>
        <w:numPr>
          <w:ilvl w:val="0"/>
          <w:numId w:val="8"/>
        </w:numPr>
        <w:tabs>
          <w:tab w:val="clear" w:pos="1051"/>
        </w:tabs>
        <w:adjustRightInd/>
        <w:snapToGrid/>
        <w:spacing w:before="0" w:after="0" w:line="312" w:lineRule="auto"/>
        <w:rPr>
          <w:sz w:val="20"/>
          <w:szCs w:val="20"/>
        </w:rPr>
      </w:pPr>
      <w:r w:rsidRPr="000A1D4B">
        <w:rPr>
          <w:sz w:val="20"/>
          <w:szCs w:val="20"/>
        </w:rPr>
        <w:t>neposredna pomoč in izvajanje nalog na projektu PARC;</w:t>
      </w:r>
    </w:p>
    <w:p w14:paraId="6C4374C9" w14:textId="77777777" w:rsidR="000A1D4B" w:rsidRPr="000A1D4B" w:rsidRDefault="000A1D4B" w:rsidP="000A1D4B">
      <w:pPr>
        <w:numPr>
          <w:ilvl w:val="0"/>
          <w:numId w:val="8"/>
        </w:numPr>
        <w:tabs>
          <w:tab w:val="clear" w:pos="1051"/>
        </w:tabs>
        <w:adjustRightInd/>
        <w:snapToGrid/>
        <w:spacing w:before="0" w:after="0" w:line="312" w:lineRule="auto"/>
        <w:rPr>
          <w:sz w:val="20"/>
          <w:szCs w:val="20"/>
        </w:rPr>
      </w:pPr>
      <w:r w:rsidRPr="000A1D4B">
        <w:rPr>
          <w:sz w:val="20"/>
          <w:szCs w:val="20"/>
        </w:rPr>
        <w:t>sodelovanje v zahtevnih razvojnih nalogah;</w:t>
      </w:r>
    </w:p>
    <w:p w14:paraId="72E43761" w14:textId="77777777" w:rsidR="000A1D4B" w:rsidRPr="000A1D4B" w:rsidRDefault="000A1D4B" w:rsidP="000A1D4B">
      <w:pPr>
        <w:numPr>
          <w:ilvl w:val="0"/>
          <w:numId w:val="8"/>
        </w:numPr>
        <w:tabs>
          <w:tab w:val="clear" w:pos="1051"/>
        </w:tabs>
        <w:adjustRightInd/>
        <w:snapToGrid/>
        <w:spacing w:before="0" w:after="0" w:line="312" w:lineRule="auto"/>
        <w:rPr>
          <w:sz w:val="20"/>
          <w:szCs w:val="20"/>
        </w:rPr>
      </w:pPr>
      <w:r w:rsidRPr="000A1D4B">
        <w:rPr>
          <w:sz w:val="20"/>
          <w:szCs w:val="20"/>
        </w:rPr>
        <w:t>administrativna in druga dela na projektu;</w:t>
      </w:r>
    </w:p>
    <w:p w14:paraId="382D87E3" w14:textId="77777777" w:rsidR="000A1D4B" w:rsidRPr="000A1D4B" w:rsidRDefault="000A1D4B" w:rsidP="000A1D4B">
      <w:pPr>
        <w:numPr>
          <w:ilvl w:val="0"/>
          <w:numId w:val="8"/>
        </w:numPr>
        <w:tabs>
          <w:tab w:val="clear" w:pos="1051"/>
        </w:tabs>
        <w:adjustRightInd/>
        <w:snapToGrid/>
        <w:spacing w:before="0" w:after="0" w:line="312" w:lineRule="auto"/>
        <w:rPr>
          <w:sz w:val="20"/>
          <w:szCs w:val="20"/>
        </w:rPr>
      </w:pPr>
      <w:r w:rsidRPr="000A1D4B">
        <w:rPr>
          <w:sz w:val="20"/>
          <w:szCs w:val="20"/>
        </w:rPr>
        <w:t>opravljanje drugih zahtevnejših nalog.</w:t>
      </w:r>
    </w:p>
    <w:p w14:paraId="45C2EED9" w14:textId="77777777" w:rsidR="000A1D4B" w:rsidRPr="000A1D4B" w:rsidRDefault="000A1D4B" w:rsidP="000A1D4B">
      <w:pPr>
        <w:spacing w:before="0" w:after="0" w:line="312" w:lineRule="auto"/>
        <w:ind w:left="720"/>
        <w:rPr>
          <w:sz w:val="20"/>
          <w:szCs w:val="20"/>
        </w:rPr>
      </w:pPr>
    </w:p>
    <w:p w14:paraId="6251DD70" w14:textId="77777777" w:rsidR="000A1D4B" w:rsidRPr="000A1D4B" w:rsidRDefault="000A1D4B" w:rsidP="000A1D4B">
      <w:pPr>
        <w:spacing w:before="0" w:after="0" w:line="312" w:lineRule="auto"/>
        <w:rPr>
          <w:sz w:val="20"/>
          <w:szCs w:val="20"/>
        </w:rPr>
      </w:pPr>
      <w:r w:rsidRPr="000A1D4B">
        <w:rPr>
          <w:sz w:val="20"/>
          <w:szCs w:val="20"/>
        </w:rPr>
        <w:t xml:space="preserve">Prednost pri izbiri bodo imeli kandidati/ke </w:t>
      </w:r>
      <w:r w:rsidRPr="000A1D4B">
        <w:rPr>
          <w:color w:val="000000"/>
          <w:sz w:val="20"/>
          <w:szCs w:val="20"/>
        </w:rPr>
        <w:t>s formalno izobrazbo s področja kemije, agronomije,  geologije ali okolja, s strokovnim znanjem s področja novodobnih onesnaževal in spremljanja stanja okolja, z razvitimi veščinami obdelave podatkov, prestavitve rezultatov in z izkušnjami s projektnim delom ter koordinacijo projektnih aktivnosti.</w:t>
      </w:r>
    </w:p>
    <w:p w14:paraId="79A8ED06" w14:textId="77777777" w:rsidR="000A1D4B" w:rsidRPr="000A1D4B" w:rsidRDefault="000A1D4B" w:rsidP="000A1D4B">
      <w:pPr>
        <w:spacing w:before="0" w:after="0" w:line="312" w:lineRule="auto"/>
        <w:rPr>
          <w:sz w:val="20"/>
          <w:szCs w:val="20"/>
        </w:rPr>
      </w:pPr>
    </w:p>
    <w:p w14:paraId="6099E920" w14:textId="77777777" w:rsidR="000A1D4B" w:rsidRPr="000A1D4B" w:rsidRDefault="000A1D4B" w:rsidP="000A1D4B">
      <w:pPr>
        <w:spacing w:before="0" w:after="0" w:line="312" w:lineRule="auto"/>
        <w:rPr>
          <w:sz w:val="20"/>
          <w:szCs w:val="20"/>
        </w:rPr>
      </w:pPr>
      <w:r w:rsidRPr="000A1D4B">
        <w:rPr>
          <w:sz w:val="20"/>
          <w:szCs w:val="20"/>
        </w:rPr>
        <w:lastRenderedPageBreak/>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0B916AD6" w14:textId="77777777" w:rsidR="000A1D4B" w:rsidRPr="000A1D4B" w:rsidRDefault="000A1D4B" w:rsidP="000A1D4B">
      <w:pPr>
        <w:spacing w:before="0" w:after="0" w:line="312" w:lineRule="auto"/>
        <w:rPr>
          <w:sz w:val="20"/>
          <w:szCs w:val="20"/>
        </w:rPr>
      </w:pPr>
    </w:p>
    <w:p w14:paraId="64BC5108" w14:textId="77777777" w:rsidR="000A1D4B" w:rsidRPr="000A1D4B" w:rsidRDefault="000A1D4B" w:rsidP="000A1D4B">
      <w:pPr>
        <w:spacing w:before="0" w:after="0" w:line="312" w:lineRule="auto"/>
        <w:rPr>
          <w:sz w:val="20"/>
          <w:szCs w:val="20"/>
        </w:rPr>
      </w:pPr>
      <w:r w:rsidRPr="000A1D4B">
        <w:rPr>
          <w:sz w:val="20"/>
          <w:szCs w:val="20"/>
        </w:rPr>
        <w:t xml:space="preserve">Zahtevane delovne izkušnje se skrajšajo v primerih, določenih v 62. členu Uredbe o notranji organizaciji, sistemizaciji, delovnih mestih in nazivih v organih državne uprave, upravah lokalnih skupnosti in pravosodnih organih (Uradni list RS, št. 107/25). </w:t>
      </w:r>
    </w:p>
    <w:p w14:paraId="277D9013" w14:textId="77777777" w:rsidR="000A1D4B" w:rsidRPr="000A1D4B" w:rsidRDefault="000A1D4B" w:rsidP="000A1D4B">
      <w:pPr>
        <w:spacing w:before="0" w:after="0" w:line="312" w:lineRule="auto"/>
        <w:rPr>
          <w:sz w:val="20"/>
          <w:szCs w:val="20"/>
        </w:rPr>
      </w:pPr>
    </w:p>
    <w:p w14:paraId="170CFF86" w14:textId="071C8869" w:rsidR="000A1D4B" w:rsidRPr="000A1D4B" w:rsidRDefault="000A1D4B" w:rsidP="000A1D4B">
      <w:pPr>
        <w:spacing w:before="0" w:after="0" w:line="312" w:lineRule="auto"/>
        <w:rPr>
          <w:sz w:val="20"/>
          <w:szCs w:val="20"/>
        </w:rPr>
      </w:pPr>
      <w:r w:rsidRPr="000A1D4B">
        <w:rPr>
          <w:sz w:val="20"/>
          <w:szCs w:val="20"/>
        </w:rPr>
        <w:t>Delovno razmerje z izbranim/o kandidatom/ko bo sklenjeno za določen čas do 30. 4. 20</w:t>
      </w:r>
      <w:r w:rsidR="0009212B">
        <w:rPr>
          <w:sz w:val="20"/>
          <w:szCs w:val="20"/>
        </w:rPr>
        <w:t>29</w:t>
      </w:r>
      <w:r w:rsidRPr="000A1D4B">
        <w:rPr>
          <w:sz w:val="20"/>
          <w:szCs w:val="20"/>
        </w:rPr>
        <w:t>, s polnim delovnim časom, oziroma do porabe sredstev za zaposlitve na projektu PARC, oziroma do konca izvajanja projekta PARC</w:t>
      </w:r>
      <w:r w:rsidRPr="000A1D4B">
        <w:rPr>
          <w:bCs/>
          <w:sz w:val="20"/>
          <w:szCs w:val="20"/>
        </w:rPr>
        <w:t xml:space="preserve">. </w:t>
      </w:r>
      <w:r w:rsidRPr="000A1D4B">
        <w:rPr>
          <w:sz w:val="20"/>
          <w:szCs w:val="20"/>
        </w:rPr>
        <w:t>Izbrani/a kandidat/ka bo delo opravljal/a v prostorih Agencije Republike Slovenije za okolje, Vojkova 1b, 1000 Ljubljana.</w:t>
      </w:r>
    </w:p>
    <w:p w14:paraId="68B36A41" w14:textId="77777777" w:rsidR="000A1D4B" w:rsidRPr="000A1D4B" w:rsidRDefault="000A1D4B" w:rsidP="000A1D4B">
      <w:pPr>
        <w:spacing w:before="0" w:after="0" w:line="312" w:lineRule="auto"/>
        <w:rPr>
          <w:sz w:val="20"/>
          <w:szCs w:val="20"/>
        </w:rPr>
      </w:pPr>
    </w:p>
    <w:p w14:paraId="17C9D0F3" w14:textId="4FD0768E" w:rsidR="000A1D4B" w:rsidRPr="000A1D4B" w:rsidRDefault="000A1D4B" w:rsidP="000A1D4B">
      <w:pPr>
        <w:pStyle w:val="Style2"/>
        <w:spacing w:line="312" w:lineRule="auto"/>
        <w:rPr>
          <w:rFonts w:ascii="Arial" w:hAnsi="Arial" w:cs="Arial"/>
          <w:sz w:val="20"/>
          <w:szCs w:val="20"/>
        </w:rPr>
      </w:pPr>
      <w:r w:rsidRPr="000A1D4B">
        <w:rPr>
          <w:rFonts w:ascii="Arial" w:hAnsi="Arial" w:cs="Arial"/>
          <w:sz w:val="20"/>
          <w:szCs w:val="20"/>
        </w:rPr>
        <w:t>Projekt PARC je sofinanciran iz okvirnega programa Evropske unije za raziskave in inovacije (Obzorje Evropa) v okviru Grant Agreement št. 101057014. Denarna sredstva za financiranje zaposlitve so zagotovljena v proračunu Republike Slovenije na proračunskih postavkah:</w:t>
      </w:r>
    </w:p>
    <w:p w14:paraId="3461C9ED" w14:textId="3DAC998F" w:rsidR="000A1D4B" w:rsidRPr="000A1D4B" w:rsidRDefault="000A1D4B" w:rsidP="000A1D4B">
      <w:pPr>
        <w:pStyle w:val="Style2"/>
        <w:numPr>
          <w:ilvl w:val="0"/>
          <w:numId w:val="10"/>
        </w:numPr>
        <w:spacing w:line="312" w:lineRule="auto"/>
        <w:rPr>
          <w:rFonts w:ascii="Arial" w:hAnsi="Arial" w:cs="Arial"/>
          <w:sz w:val="20"/>
          <w:szCs w:val="20"/>
        </w:rPr>
      </w:pPr>
      <w:r w:rsidRPr="000A1D4B">
        <w:rPr>
          <w:rFonts w:ascii="Arial" w:hAnsi="Arial" w:cs="Arial"/>
          <w:sz w:val="20"/>
          <w:szCs w:val="20"/>
        </w:rPr>
        <w:t>231681 – Obzorje Evropa – PARC – EU</w:t>
      </w:r>
      <w:r w:rsidR="00474344">
        <w:rPr>
          <w:rFonts w:ascii="Arial" w:hAnsi="Arial" w:cs="Arial"/>
          <w:sz w:val="20"/>
          <w:szCs w:val="20"/>
        </w:rPr>
        <w:t>;</w:t>
      </w:r>
    </w:p>
    <w:p w14:paraId="268C6629" w14:textId="218BD034" w:rsidR="000A1D4B" w:rsidRPr="000A1D4B" w:rsidRDefault="000A1D4B" w:rsidP="000A1D4B">
      <w:pPr>
        <w:pStyle w:val="Style2"/>
        <w:numPr>
          <w:ilvl w:val="0"/>
          <w:numId w:val="10"/>
        </w:numPr>
        <w:spacing w:line="312" w:lineRule="auto"/>
        <w:rPr>
          <w:rFonts w:ascii="Arial" w:hAnsi="Arial" w:cs="Arial"/>
          <w:sz w:val="20"/>
          <w:szCs w:val="20"/>
        </w:rPr>
      </w:pPr>
      <w:r w:rsidRPr="000A1D4B">
        <w:rPr>
          <w:rFonts w:ascii="Arial" w:hAnsi="Arial" w:cs="Arial"/>
          <w:sz w:val="20"/>
          <w:szCs w:val="20"/>
        </w:rPr>
        <w:t>231682 – Obzorje Evropa – PARC – slovenska udeležba.</w:t>
      </w:r>
    </w:p>
    <w:p w14:paraId="7337FD4C" w14:textId="77777777" w:rsidR="000A1D4B" w:rsidRPr="000A1D4B" w:rsidRDefault="000A1D4B" w:rsidP="000A1D4B">
      <w:pPr>
        <w:spacing w:before="0" w:after="0" w:line="312" w:lineRule="auto"/>
        <w:rPr>
          <w:sz w:val="20"/>
          <w:szCs w:val="20"/>
        </w:rPr>
      </w:pPr>
    </w:p>
    <w:p w14:paraId="45FD349C" w14:textId="77777777" w:rsidR="000A1D4B" w:rsidRPr="000A1D4B" w:rsidRDefault="000A1D4B" w:rsidP="000A1D4B">
      <w:pPr>
        <w:spacing w:before="0" w:after="0" w:line="312" w:lineRule="auto"/>
        <w:rPr>
          <w:iCs/>
          <w:sz w:val="20"/>
          <w:szCs w:val="20"/>
        </w:rPr>
      </w:pPr>
      <w:r w:rsidRPr="000A1D4B">
        <w:rPr>
          <w:iCs/>
          <w:sz w:val="20"/>
          <w:szCs w:val="20"/>
        </w:rPr>
        <w:t>V skladu z 11. členom Uredbe o postopku za zasedbo delovnega mesta v organih državne uprave, pravosodnih organih in organih internega trga dela (Uradni list št. 104/25) se v izbirni postopek ne uvrsti kandidat/ka, ki prijavo pošlje prepozno, pošlje nepopolno prijavo, ali ne izkazuje izpolnjevanja pogojev.</w:t>
      </w:r>
    </w:p>
    <w:p w14:paraId="1DD82302" w14:textId="77777777" w:rsidR="000A1D4B" w:rsidRPr="000A1D4B" w:rsidRDefault="000A1D4B" w:rsidP="000A1D4B">
      <w:pPr>
        <w:spacing w:before="0" w:after="0" w:line="312" w:lineRule="auto"/>
        <w:rPr>
          <w:sz w:val="20"/>
          <w:szCs w:val="20"/>
        </w:rPr>
      </w:pPr>
    </w:p>
    <w:p w14:paraId="07C3D182" w14:textId="0D25B652" w:rsidR="000A1D4B" w:rsidRPr="000A1D4B" w:rsidRDefault="000A1D4B" w:rsidP="000A1D4B">
      <w:pPr>
        <w:spacing w:before="0" w:after="0" w:line="312" w:lineRule="auto"/>
        <w:rPr>
          <w:sz w:val="20"/>
          <w:szCs w:val="20"/>
        </w:rPr>
      </w:pPr>
      <w:r w:rsidRPr="000A1D4B">
        <w:rPr>
          <w:sz w:val="20"/>
          <w:szCs w:val="20"/>
        </w:rPr>
        <w:t>Delovno mesto okoljski inženir II je uvrščeno v 23. plačni razred, kar znaša 2.</w:t>
      </w:r>
      <w:r w:rsidR="007C4901">
        <w:rPr>
          <w:sz w:val="20"/>
          <w:szCs w:val="20"/>
        </w:rPr>
        <w:t>424,22</w:t>
      </w:r>
      <w:r w:rsidRPr="000A1D4B">
        <w:rPr>
          <w:sz w:val="20"/>
          <w:szCs w:val="20"/>
        </w:rPr>
        <w:t xml:space="preserve"> EUR bruto, pri čemer javni/a uslužbenec/ka pridobi pravico do izplačila osnovne plače postopno, na način iz 3. točke prvega odstavka 101. člena Zakona o skupnih temeljih sistema plač v javnem sektorju </w:t>
      </w:r>
      <w:r w:rsidRPr="000A1D4B">
        <w:rPr>
          <w:sz w:val="20"/>
          <w:szCs w:val="20"/>
        </w:rPr>
        <w:lastRenderedPageBreak/>
        <w:t>(Uradni list RS, št. 95/24). Na dan javne objave, skladno z zgoraj navedenim, znaša osnovna plača 2.152,08 EUR bruto.</w:t>
      </w:r>
    </w:p>
    <w:p w14:paraId="7E490A2A" w14:textId="77777777" w:rsidR="000A1D4B" w:rsidRPr="000A1D4B" w:rsidRDefault="000A1D4B" w:rsidP="000A1D4B">
      <w:pPr>
        <w:spacing w:before="0" w:after="0" w:line="312" w:lineRule="auto"/>
        <w:rPr>
          <w:sz w:val="20"/>
          <w:szCs w:val="20"/>
        </w:rPr>
      </w:pPr>
    </w:p>
    <w:p w14:paraId="5317F853" w14:textId="77777777" w:rsidR="000A1D4B" w:rsidRPr="000A1D4B" w:rsidRDefault="000A1D4B" w:rsidP="000A1D4B">
      <w:pPr>
        <w:spacing w:before="0" w:after="0" w:line="312" w:lineRule="auto"/>
        <w:rPr>
          <w:b/>
          <w:sz w:val="20"/>
          <w:szCs w:val="20"/>
        </w:rPr>
      </w:pPr>
      <w:r w:rsidRPr="000A1D4B">
        <w:rPr>
          <w:b/>
          <w:sz w:val="20"/>
          <w:szCs w:val="20"/>
        </w:rPr>
        <w:t>Kandidat/ka mora k prijavi priložiti naslednje izjave:</w:t>
      </w:r>
    </w:p>
    <w:p w14:paraId="599E66C9" w14:textId="77777777" w:rsidR="000A1D4B" w:rsidRPr="000A1D4B" w:rsidRDefault="000A1D4B" w:rsidP="000A1D4B">
      <w:pPr>
        <w:numPr>
          <w:ilvl w:val="0"/>
          <w:numId w:val="7"/>
        </w:numPr>
        <w:tabs>
          <w:tab w:val="clear" w:pos="1051"/>
        </w:tabs>
        <w:adjustRightInd/>
        <w:snapToGrid/>
        <w:spacing w:before="0" w:after="0" w:line="312" w:lineRule="auto"/>
        <w:rPr>
          <w:sz w:val="20"/>
          <w:szCs w:val="20"/>
        </w:rPr>
      </w:pPr>
      <w:r w:rsidRPr="000A1D4B">
        <w:rPr>
          <w:sz w:val="20"/>
          <w:szCs w:val="20"/>
        </w:rPr>
        <w:t>izjavo o izpolnjevanju pogoja glede zahtevane izobrazbe, iz katere mora biti razvidna stopnja in smer izobrazbe ter leto in ustanova, na kateri je bila izobrazba pridobljena,</w:t>
      </w:r>
    </w:p>
    <w:p w14:paraId="2CDA16AB" w14:textId="77777777" w:rsidR="000A1D4B" w:rsidRPr="000A1D4B" w:rsidRDefault="000A1D4B" w:rsidP="000A1D4B">
      <w:pPr>
        <w:numPr>
          <w:ilvl w:val="0"/>
          <w:numId w:val="7"/>
        </w:numPr>
        <w:tabs>
          <w:tab w:val="clear" w:pos="1051"/>
        </w:tabs>
        <w:adjustRightInd/>
        <w:snapToGrid/>
        <w:spacing w:before="0" w:after="0" w:line="312" w:lineRule="auto"/>
        <w:rPr>
          <w:sz w:val="20"/>
          <w:szCs w:val="20"/>
        </w:rPr>
      </w:pPr>
      <w:r w:rsidRPr="000A1D4B">
        <w:rPr>
          <w:sz w:val="20"/>
          <w:szCs w:val="20"/>
        </w:rPr>
        <w:t>izjavo o izpolnjevanju pogoja glede delovnih izkušenj oziroma opis delovnih izkušenj in</w:t>
      </w:r>
    </w:p>
    <w:p w14:paraId="45A47C4E" w14:textId="77777777" w:rsidR="000A1D4B" w:rsidRPr="000A1D4B" w:rsidRDefault="000A1D4B" w:rsidP="000A1D4B">
      <w:pPr>
        <w:numPr>
          <w:ilvl w:val="0"/>
          <w:numId w:val="7"/>
        </w:numPr>
        <w:tabs>
          <w:tab w:val="clear" w:pos="1051"/>
        </w:tabs>
        <w:adjustRightInd/>
        <w:snapToGrid/>
        <w:spacing w:before="0" w:after="0" w:line="312" w:lineRule="auto"/>
        <w:rPr>
          <w:sz w:val="20"/>
          <w:szCs w:val="20"/>
        </w:rPr>
      </w:pPr>
      <w:r w:rsidRPr="000A1D4B">
        <w:rPr>
          <w:sz w:val="20"/>
          <w:szCs w:val="20"/>
        </w:rPr>
        <w:t>izjavo, da za namen te javne objave dovoljuje Agenciji Republike Slovenije za okolje pridobitev teh podatkov iz uradne evidence.</w:t>
      </w:r>
    </w:p>
    <w:p w14:paraId="5241A28A" w14:textId="77777777" w:rsidR="000A1D4B" w:rsidRPr="000A1D4B" w:rsidRDefault="000A1D4B" w:rsidP="000A1D4B">
      <w:pPr>
        <w:spacing w:before="0" w:after="0" w:line="312" w:lineRule="auto"/>
        <w:rPr>
          <w:sz w:val="20"/>
          <w:szCs w:val="20"/>
        </w:rPr>
      </w:pPr>
    </w:p>
    <w:p w14:paraId="3B0558AE" w14:textId="77777777" w:rsidR="000A1D4B" w:rsidRPr="000A1D4B" w:rsidRDefault="000A1D4B" w:rsidP="000A1D4B">
      <w:pPr>
        <w:spacing w:before="0" w:after="0" w:line="312" w:lineRule="auto"/>
        <w:rPr>
          <w:sz w:val="20"/>
          <w:szCs w:val="20"/>
        </w:rPr>
      </w:pPr>
      <w:r w:rsidRPr="000A1D4B">
        <w:rPr>
          <w:sz w:val="20"/>
          <w:szCs w:val="20"/>
        </w:rPr>
        <w:t xml:space="preserve">Kandidati/ke za razpisano prosto strokovno-tehnično delovno mesto vložijo prijavo na obrazcu </w:t>
      </w:r>
      <w:r w:rsidRPr="000A1D4B">
        <w:rPr>
          <w:b/>
          <w:sz w:val="20"/>
          <w:szCs w:val="20"/>
        </w:rPr>
        <w:t>»prijavni obrazec«</w:t>
      </w:r>
      <w:r w:rsidRPr="000A1D4B">
        <w:rPr>
          <w:sz w:val="20"/>
          <w:szCs w:val="20"/>
        </w:rPr>
        <w:t>, ki je priloga tej javni objavi. Zaželeno je, da je prijavnemu obrazcu priložen tudi kratek življenjepis kjer kandidat/ka poleg formalne izobrazbe navede tudi druga znanja in veščine, ki jih je pridobil/a.</w:t>
      </w:r>
    </w:p>
    <w:p w14:paraId="5727EF2A" w14:textId="77777777" w:rsidR="000A1D4B" w:rsidRPr="000A1D4B" w:rsidRDefault="000A1D4B" w:rsidP="000A1D4B">
      <w:pPr>
        <w:spacing w:before="0" w:after="0" w:line="312" w:lineRule="auto"/>
        <w:rPr>
          <w:sz w:val="20"/>
          <w:szCs w:val="20"/>
        </w:rPr>
      </w:pPr>
    </w:p>
    <w:p w14:paraId="320F03F0" w14:textId="7257D074" w:rsidR="000A1D4B" w:rsidRPr="000A1D4B" w:rsidRDefault="000A1D4B" w:rsidP="000A1D4B">
      <w:pPr>
        <w:spacing w:before="0" w:after="0" w:line="312" w:lineRule="auto"/>
        <w:rPr>
          <w:sz w:val="20"/>
          <w:szCs w:val="20"/>
        </w:rPr>
      </w:pPr>
      <w:r w:rsidRPr="000A1D4B">
        <w:rPr>
          <w:sz w:val="20"/>
          <w:szCs w:val="20"/>
        </w:rPr>
        <w:t xml:space="preserve">Kandidat/ka vloži prijavo v elektronski obliki na elektronski naslov </w:t>
      </w:r>
      <w:hyperlink r:id="rId11" w:history="1">
        <w:r w:rsidRPr="000A1D4B">
          <w:rPr>
            <w:rStyle w:val="Hiperpovezava"/>
            <w:sz w:val="20"/>
            <w:szCs w:val="20"/>
          </w:rPr>
          <w:t>gp.arso@gov.si</w:t>
        </w:r>
      </w:hyperlink>
      <w:r w:rsidRPr="000A1D4B">
        <w:rPr>
          <w:sz w:val="20"/>
          <w:szCs w:val="20"/>
        </w:rPr>
        <w:t xml:space="preserve"> z označbo: »za javno objavo delovnega mesta okoljski inženir II, šifra DM 12080, v Sektorju za kakovost tal, Uradu za stanje okolja na Agenciji Republike Slovenije za okolje, pod zaporedno št. 10033-30/2026«. Prijava je možna do vključno </w:t>
      </w:r>
      <w:r w:rsidR="007D0558">
        <w:rPr>
          <w:b/>
          <w:sz w:val="20"/>
          <w:szCs w:val="20"/>
        </w:rPr>
        <w:t>petka</w:t>
      </w:r>
      <w:r w:rsidRPr="000A1D4B">
        <w:rPr>
          <w:b/>
          <w:sz w:val="20"/>
          <w:szCs w:val="20"/>
        </w:rPr>
        <w:t xml:space="preserve">, </w:t>
      </w:r>
      <w:r w:rsidR="007D0558">
        <w:rPr>
          <w:b/>
          <w:sz w:val="20"/>
          <w:szCs w:val="20"/>
        </w:rPr>
        <w:t>10</w:t>
      </w:r>
      <w:r w:rsidRPr="000A1D4B">
        <w:rPr>
          <w:b/>
          <w:sz w:val="20"/>
          <w:szCs w:val="20"/>
        </w:rPr>
        <w:t>. 4. 2026</w:t>
      </w:r>
      <w:r w:rsidRPr="000A1D4B">
        <w:rPr>
          <w:sz w:val="20"/>
          <w:szCs w:val="20"/>
        </w:rPr>
        <w:t xml:space="preserve">. Veljavnost prijave ni pogojena z elektronskim podpisom. </w:t>
      </w:r>
    </w:p>
    <w:p w14:paraId="0516D453" w14:textId="77777777" w:rsidR="000A1D4B" w:rsidRPr="000A1D4B" w:rsidRDefault="000A1D4B" w:rsidP="000A1D4B">
      <w:pPr>
        <w:spacing w:before="0" w:after="0" w:line="312" w:lineRule="auto"/>
        <w:rPr>
          <w:sz w:val="20"/>
          <w:szCs w:val="20"/>
        </w:rPr>
      </w:pPr>
    </w:p>
    <w:p w14:paraId="57DC283A" w14:textId="77777777" w:rsidR="000A1D4B" w:rsidRPr="000A1D4B" w:rsidRDefault="000A1D4B" w:rsidP="000A1D4B">
      <w:pPr>
        <w:spacing w:before="0" w:after="0" w:line="312" w:lineRule="auto"/>
        <w:rPr>
          <w:sz w:val="20"/>
          <w:szCs w:val="20"/>
        </w:rPr>
      </w:pPr>
      <w:r w:rsidRPr="000A1D4B">
        <w:rPr>
          <w:sz w:val="20"/>
          <w:szCs w:val="20"/>
        </w:rPr>
        <w:t>Kandidati/ke bodo pisno obveščeni o (ne)izboru, v roku 8 dni po zaključenem postopku izbire. Informacije o izvedbi javne objave dobite na tel.: 01/ 478 4134  (Matej Čuček).</w:t>
      </w:r>
    </w:p>
    <w:p w14:paraId="34001C20" w14:textId="77777777" w:rsidR="000A1D4B" w:rsidRPr="000A1D4B" w:rsidRDefault="000A1D4B" w:rsidP="000A1D4B">
      <w:pPr>
        <w:spacing w:before="0" w:after="0" w:line="312" w:lineRule="auto"/>
        <w:rPr>
          <w:sz w:val="20"/>
          <w:szCs w:val="20"/>
        </w:rPr>
      </w:pPr>
    </w:p>
    <w:p w14:paraId="0343D66A" w14:textId="77777777" w:rsidR="000A1D4B" w:rsidRPr="000A1D4B" w:rsidRDefault="000A1D4B" w:rsidP="000A1D4B">
      <w:pPr>
        <w:spacing w:before="0" w:after="0" w:line="312" w:lineRule="auto"/>
        <w:rPr>
          <w:sz w:val="20"/>
          <w:szCs w:val="20"/>
        </w:rPr>
      </w:pPr>
    </w:p>
    <w:p w14:paraId="5C854B5E" w14:textId="77777777" w:rsidR="000A1D4B" w:rsidRPr="000A1D4B" w:rsidRDefault="000A1D4B" w:rsidP="000A1D4B">
      <w:pPr>
        <w:spacing w:before="0" w:after="0" w:line="312" w:lineRule="auto"/>
        <w:rPr>
          <w:sz w:val="20"/>
          <w:szCs w:val="20"/>
        </w:rPr>
      </w:pPr>
    </w:p>
    <w:p w14:paraId="00A92B19" w14:textId="373A4AE2" w:rsidR="000A1D4B" w:rsidRPr="000A1D4B" w:rsidRDefault="000A1D4B" w:rsidP="000A1D4B">
      <w:pPr>
        <w:spacing w:before="0" w:after="0" w:line="312" w:lineRule="auto"/>
        <w:rPr>
          <w:sz w:val="20"/>
          <w:szCs w:val="20"/>
        </w:rPr>
      </w:pPr>
      <w:r w:rsidRPr="000A1D4B">
        <w:rPr>
          <w:sz w:val="20"/>
          <w:szCs w:val="20"/>
        </w:rPr>
        <w:t xml:space="preserve">                                                                                                 mag. Gregor SLUGA</w:t>
      </w:r>
    </w:p>
    <w:p w14:paraId="74E70F4F" w14:textId="11CB75F4" w:rsidR="000A1D4B" w:rsidRPr="000A1D4B" w:rsidRDefault="000A1D4B" w:rsidP="000A1D4B">
      <w:pPr>
        <w:spacing w:before="0" w:after="0" w:line="312" w:lineRule="auto"/>
        <w:rPr>
          <w:sz w:val="20"/>
          <w:szCs w:val="20"/>
        </w:rPr>
      </w:pPr>
      <w:r w:rsidRPr="000A1D4B">
        <w:rPr>
          <w:sz w:val="20"/>
          <w:szCs w:val="20"/>
        </w:rPr>
        <w:t xml:space="preserve"> </w:t>
      </w:r>
      <w:r w:rsidRPr="000A1D4B">
        <w:rPr>
          <w:sz w:val="20"/>
          <w:szCs w:val="20"/>
        </w:rPr>
        <w:tab/>
      </w:r>
      <w:r w:rsidRPr="000A1D4B">
        <w:rPr>
          <w:sz w:val="20"/>
          <w:szCs w:val="20"/>
        </w:rPr>
        <w:tab/>
      </w:r>
      <w:r w:rsidRPr="000A1D4B">
        <w:rPr>
          <w:sz w:val="20"/>
          <w:szCs w:val="20"/>
        </w:rPr>
        <w:tab/>
      </w:r>
      <w:r w:rsidRPr="000A1D4B">
        <w:rPr>
          <w:sz w:val="20"/>
          <w:szCs w:val="20"/>
        </w:rPr>
        <w:tab/>
      </w:r>
      <w:r w:rsidRPr="000A1D4B">
        <w:rPr>
          <w:sz w:val="20"/>
          <w:szCs w:val="20"/>
        </w:rPr>
        <w:tab/>
      </w:r>
      <w:r w:rsidRPr="000A1D4B">
        <w:rPr>
          <w:sz w:val="20"/>
          <w:szCs w:val="20"/>
        </w:rPr>
        <w:tab/>
      </w:r>
      <w:r>
        <w:rPr>
          <w:sz w:val="20"/>
          <w:szCs w:val="20"/>
        </w:rPr>
        <w:t xml:space="preserve">            </w:t>
      </w:r>
      <w:r w:rsidRPr="000A1D4B">
        <w:rPr>
          <w:sz w:val="20"/>
          <w:szCs w:val="20"/>
        </w:rPr>
        <w:t>namestnik generalnega direktorja</w:t>
      </w:r>
    </w:p>
    <w:p w14:paraId="5F433080" w14:textId="2C6FE28A" w:rsidR="000A1D4B" w:rsidRPr="000A1D4B" w:rsidRDefault="000A1D4B" w:rsidP="000A1D4B">
      <w:pPr>
        <w:spacing w:before="0" w:after="0" w:line="312" w:lineRule="auto"/>
        <w:ind w:left="4248"/>
        <w:rPr>
          <w:sz w:val="20"/>
          <w:szCs w:val="20"/>
        </w:rPr>
      </w:pPr>
      <w:r w:rsidRPr="000A1D4B">
        <w:rPr>
          <w:sz w:val="20"/>
          <w:szCs w:val="20"/>
        </w:rPr>
        <w:t xml:space="preserve">   p. p. št. 0210-9/2019-MIG/14 z dne 19. 1. 2026</w:t>
      </w:r>
    </w:p>
    <w:p w14:paraId="2FA88BF9" w14:textId="77777777" w:rsidR="000A1D4B" w:rsidRPr="000A1D4B" w:rsidRDefault="000A1D4B" w:rsidP="000A1D4B">
      <w:pPr>
        <w:spacing w:before="0" w:after="0" w:line="312" w:lineRule="auto"/>
        <w:rPr>
          <w:sz w:val="20"/>
          <w:szCs w:val="20"/>
        </w:rPr>
      </w:pPr>
      <w:r w:rsidRPr="000A1D4B">
        <w:rPr>
          <w:sz w:val="20"/>
          <w:szCs w:val="20"/>
        </w:rPr>
        <w:t xml:space="preserve">    </w:t>
      </w:r>
    </w:p>
    <w:p w14:paraId="700E9164" w14:textId="77777777" w:rsidR="000A1D4B" w:rsidRPr="000A1D4B" w:rsidRDefault="000A1D4B" w:rsidP="000A1D4B">
      <w:pPr>
        <w:spacing w:before="0" w:after="0" w:line="312" w:lineRule="auto"/>
        <w:rPr>
          <w:sz w:val="20"/>
          <w:szCs w:val="20"/>
        </w:rPr>
      </w:pPr>
    </w:p>
    <w:p w14:paraId="437143CE" w14:textId="77777777" w:rsidR="000A1D4B" w:rsidRPr="000A1D4B" w:rsidRDefault="000A1D4B" w:rsidP="000A1D4B">
      <w:pPr>
        <w:spacing w:before="0" w:after="0" w:line="312" w:lineRule="auto"/>
        <w:rPr>
          <w:sz w:val="20"/>
          <w:szCs w:val="20"/>
        </w:rPr>
      </w:pPr>
    </w:p>
    <w:p w14:paraId="344B11F8" w14:textId="77777777" w:rsidR="002C5F51" w:rsidRPr="000A1D4B" w:rsidRDefault="002C5F51" w:rsidP="000A1D4B">
      <w:pPr>
        <w:spacing w:before="0" w:after="0" w:line="312" w:lineRule="auto"/>
        <w:rPr>
          <w:sz w:val="20"/>
          <w:szCs w:val="20"/>
        </w:rPr>
      </w:pPr>
    </w:p>
    <w:p w14:paraId="3EFD1450" w14:textId="77777777" w:rsidR="002C5F51" w:rsidRPr="000A1D4B" w:rsidRDefault="002C5F51" w:rsidP="000A1D4B">
      <w:pPr>
        <w:spacing w:before="0" w:after="0" w:line="312" w:lineRule="auto"/>
        <w:rPr>
          <w:sz w:val="20"/>
          <w:szCs w:val="20"/>
        </w:rPr>
      </w:pPr>
    </w:p>
    <w:sectPr w:rsidR="002C5F51" w:rsidRPr="000A1D4B" w:rsidSect="004D6A99">
      <w:headerReference w:type="even" r:id="rId12"/>
      <w:headerReference w:type="default" r:id="rId13"/>
      <w:footerReference w:type="even" r:id="rId14"/>
      <w:footerReference w:type="default" r:id="rId15"/>
      <w:headerReference w:type="first" r:id="rId16"/>
      <w:footerReference w:type="first" r:id="rId17"/>
      <w:pgSz w:w="11900" w:h="16840" w:code="9"/>
      <w:pgMar w:top="1709" w:right="1701" w:bottom="1701" w:left="1701" w:header="1587" w:footer="34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A6DF3" w14:textId="77777777" w:rsidR="004B5F26" w:rsidRDefault="004B5F26">
      <w:r>
        <w:separator/>
      </w:r>
    </w:p>
  </w:endnote>
  <w:endnote w:type="continuationSeparator" w:id="0">
    <w:p w14:paraId="65D468D4" w14:textId="77777777" w:rsidR="004B5F26" w:rsidRDefault="004B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Republika">
    <w:altName w:val="Franklin Gothic Medium Cond"/>
    <w:panose1 w:val="00000000000000000000"/>
    <w:charset w:val="00"/>
    <w:family w:val="modern"/>
    <w:notTrueType/>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0DB51" w14:textId="77777777" w:rsidR="00D20A5B" w:rsidRDefault="00D20A5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112F" w14:textId="77777777" w:rsidR="00D20A5B" w:rsidRDefault="00D20A5B">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EA9C" w14:textId="6DBB2B67" w:rsidR="00E461D1" w:rsidRPr="008B7298" w:rsidRDefault="00130D98" w:rsidP="00130D98">
    <w:pPr>
      <w:pStyle w:val="Noga"/>
      <w:rPr>
        <w:color w:val="A6A6A6" w:themeColor="background1" w:themeShade="A6"/>
        <w:sz w:val="16"/>
      </w:rPr>
    </w:pPr>
    <w:r>
      <w:rPr>
        <w:rFonts w:asciiTheme="minorHAnsi" w:hAnsiTheme="minorHAnsi" w:cstheme="minorHAnsi"/>
        <w:noProof/>
        <w:color w:val="A6A6A6" w:themeColor="background1" w:themeShade="A6"/>
        <w:sz w:val="16"/>
      </w:rPr>
      <w:drawing>
        <wp:anchor distT="0" distB="0" distL="114300" distR="114300" simplePos="0" relativeHeight="251659264" behindDoc="1" locked="0" layoutInCell="1" allowOverlap="1" wp14:anchorId="4E48425D" wp14:editId="14F0F03F">
          <wp:simplePos x="0" y="0"/>
          <wp:positionH relativeFrom="column">
            <wp:posOffset>-282463</wp:posOffset>
          </wp:positionH>
          <wp:positionV relativeFrom="paragraph">
            <wp:posOffset>-666750</wp:posOffset>
          </wp:positionV>
          <wp:extent cx="1579245" cy="890270"/>
          <wp:effectExtent l="0" t="0" r="0" b="0"/>
          <wp:wrapTight wrapText="bothSides">
            <wp:wrapPolygon edited="0">
              <wp:start x="2084" y="6933"/>
              <wp:lineTo x="2345" y="14328"/>
              <wp:lineTo x="19021" y="14328"/>
              <wp:lineTo x="19021" y="8320"/>
              <wp:lineTo x="18760" y="6933"/>
              <wp:lineTo x="2084" y="6933"/>
            </wp:wrapPolygon>
          </wp:wrapTight>
          <wp:docPr id="51480721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245" cy="89027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0A8B6" w14:textId="77777777" w:rsidR="004B5F26" w:rsidRDefault="004B5F26">
      <w:r>
        <w:separator/>
      </w:r>
    </w:p>
  </w:footnote>
  <w:footnote w:type="continuationSeparator" w:id="0">
    <w:p w14:paraId="3052CA9C" w14:textId="77777777" w:rsidR="004B5F26" w:rsidRDefault="004B5F26">
      <w:r>
        <w:continuationSeparator/>
      </w:r>
    </w:p>
  </w:footnote>
  <w:footnote w:id="1">
    <w:p w14:paraId="79ECA388" w14:textId="77777777" w:rsidR="000A1D4B" w:rsidRDefault="000A1D4B" w:rsidP="000A1D4B">
      <w:pPr>
        <w:pStyle w:val="Sprotnaopomba-besedilo"/>
        <w:jc w:val="both"/>
        <w:rPr>
          <w:sz w:val="14"/>
          <w:szCs w:val="14"/>
        </w:rPr>
      </w:pPr>
      <w:r w:rsidRPr="00C46045">
        <w:rPr>
          <w:rStyle w:val="Sprotnaopomba-sklic"/>
          <w:sz w:val="14"/>
          <w:szCs w:val="14"/>
        </w:rPr>
        <w:footnoteRef/>
      </w:r>
      <w:r w:rsidRPr="00C46045">
        <w:rPr>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064AA281" w14:textId="77777777" w:rsidR="000A1D4B" w:rsidRPr="00C46045" w:rsidRDefault="000A1D4B" w:rsidP="000A1D4B">
      <w:pPr>
        <w:pStyle w:val="Sprotnaopomba-besedil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C431C" w14:textId="77777777" w:rsidR="00D20A5B" w:rsidRDefault="00D20A5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AC6D" w14:textId="77777777" w:rsidR="00E461D1" w:rsidRPr="00110CBD" w:rsidRDefault="00E461D1"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D443" w14:textId="1047A0AF" w:rsidR="00B16E8D" w:rsidRDefault="00000000" w:rsidP="00CE5238">
    <w:pPr>
      <w:pStyle w:val="Glava"/>
      <w:tabs>
        <w:tab w:val="clear" w:pos="4320"/>
        <w:tab w:val="clear" w:pos="8640"/>
        <w:tab w:val="left" w:pos="5112"/>
      </w:tabs>
      <w:spacing w:before="120" w:line="240" w:lineRule="exact"/>
      <w:rPr>
        <w:rFonts w:cs="Arial"/>
        <w:sz w:val="16"/>
        <w:lang w:val="sl-SI"/>
      </w:rPr>
    </w:pPr>
    <w:r>
      <w:rPr>
        <w:noProof/>
        <w:lang w:eastAsia="sl-SI"/>
      </w:rPr>
      <w:object w:dxaOrig="1440" w:dyaOrig="1440" w14:anchorId="7BBF7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9.15pt;margin-top:-32.75pt;width:251.85pt;height:47.1pt;z-index:251662336;mso-position-horizontal-relative:text;mso-position-vertical-relative:text">
          <v:imagedata r:id="rId1" o:title=""/>
        </v:shape>
        <o:OLEObject Type="Embed" ProgID="CorelDraw.Graphic.25" ShapeID="_x0000_s1025" DrawAspect="Content" ObjectID="_1836625050" r:id="rId2"/>
      </w:object>
    </w:r>
    <w:r w:rsidR="00D20A5B">
      <w:rPr>
        <w:noProof/>
        <w:lang w:eastAsia="sl-SI"/>
      </w:rPr>
      <w:drawing>
        <wp:anchor distT="0" distB="0" distL="114300" distR="114300" simplePos="0" relativeHeight="251661312" behindDoc="1" locked="0" layoutInCell="1" allowOverlap="1" wp14:anchorId="50568CAD" wp14:editId="607FBC01">
          <wp:simplePos x="0" y="0"/>
          <wp:positionH relativeFrom="page">
            <wp:posOffset>4406900</wp:posOffset>
          </wp:positionH>
          <wp:positionV relativeFrom="paragraph">
            <wp:posOffset>-368300</wp:posOffset>
          </wp:positionV>
          <wp:extent cx="2852420" cy="596900"/>
          <wp:effectExtent l="0" t="0" r="0" b="0"/>
          <wp:wrapTight wrapText="bothSides">
            <wp:wrapPolygon edited="0">
              <wp:start x="0" y="0"/>
              <wp:lineTo x="0" y="20681"/>
              <wp:lineTo x="6636" y="20681"/>
              <wp:lineTo x="16589" y="17234"/>
              <wp:lineTo x="17311" y="13098"/>
              <wp:lineTo x="16301" y="11030"/>
              <wp:lineTo x="16445" y="6204"/>
              <wp:lineTo x="12839" y="2068"/>
              <wp:lineTo x="6636" y="0"/>
              <wp:lineTo x="0" y="0"/>
            </wp:wrapPolygon>
          </wp:wrapTight>
          <wp:docPr id="568828538" name="Slika 568828538" descr="C:\Users\novakkatarina\AppData\Local\Microsoft\Windows\INetCache\Content.Word\SL Sofinancira Evropska unija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ovakkatarina\AppData\Local\Microsoft\Windows\INetCache\Content.Word\SL Sofinancira Evropska unija_POS.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852420" cy="596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6DA355C2"/>
    <w:multiLevelType w:val="hybridMultilevel"/>
    <w:tmpl w:val="882469C4"/>
    <w:lvl w:ilvl="0" w:tplc="CFCA2648">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21276887">
    <w:abstractNumId w:val="7"/>
  </w:num>
  <w:num w:numId="2" w16cid:durableId="1124809557">
    <w:abstractNumId w:val="2"/>
  </w:num>
  <w:num w:numId="3" w16cid:durableId="26372015">
    <w:abstractNumId w:val="5"/>
  </w:num>
  <w:num w:numId="4" w16cid:durableId="1833639352">
    <w:abstractNumId w:val="0"/>
  </w:num>
  <w:num w:numId="5" w16cid:durableId="1205219476">
    <w:abstractNumId w:val="1"/>
  </w:num>
  <w:num w:numId="6" w16cid:durableId="2065443335">
    <w:abstractNumId w:val="9"/>
  </w:num>
  <w:num w:numId="7" w16cid:durableId="18106315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6212164">
    <w:abstractNumId w:val="4"/>
  </w:num>
  <w:num w:numId="9" w16cid:durableId="1494877813">
    <w:abstractNumId w:val="3"/>
  </w:num>
  <w:num w:numId="10" w16cid:durableId="3213958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E8D"/>
    <w:rsid w:val="00013EAC"/>
    <w:rsid w:val="00023A88"/>
    <w:rsid w:val="0009212B"/>
    <w:rsid w:val="000A0B02"/>
    <w:rsid w:val="000A1D4B"/>
    <w:rsid w:val="000A35BB"/>
    <w:rsid w:val="000A7238"/>
    <w:rsid w:val="000B0941"/>
    <w:rsid w:val="000C0E1E"/>
    <w:rsid w:val="00102655"/>
    <w:rsid w:val="001200AC"/>
    <w:rsid w:val="001227DF"/>
    <w:rsid w:val="00130D98"/>
    <w:rsid w:val="001357B2"/>
    <w:rsid w:val="0017478F"/>
    <w:rsid w:val="001D572C"/>
    <w:rsid w:val="001F2682"/>
    <w:rsid w:val="00202A77"/>
    <w:rsid w:val="002076CF"/>
    <w:rsid w:val="0023164E"/>
    <w:rsid w:val="002456A2"/>
    <w:rsid w:val="00271CE5"/>
    <w:rsid w:val="00282020"/>
    <w:rsid w:val="002A2B69"/>
    <w:rsid w:val="002B0164"/>
    <w:rsid w:val="002C5F51"/>
    <w:rsid w:val="0030167F"/>
    <w:rsid w:val="00317E71"/>
    <w:rsid w:val="00331F00"/>
    <w:rsid w:val="003436F1"/>
    <w:rsid w:val="003636BF"/>
    <w:rsid w:val="00371442"/>
    <w:rsid w:val="003845B4"/>
    <w:rsid w:val="00387B1A"/>
    <w:rsid w:val="003A56DD"/>
    <w:rsid w:val="003A5FA5"/>
    <w:rsid w:val="003C4155"/>
    <w:rsid w:val="003C5EE5"/>
    <w:rsid w:val="003E1C74"/>
    <w:rsid w:val="00426D44"/>
    <w:rsid w:val="004657EE"/>
    <w:rsid w:val="00474344"/>
    <w:rsid w:val="004A67F5"/>
    <w:rsid w:val="004B5F26"/>
    <w:rsid w:val="004D6A99"/>
    <w:rsid w:val="004E5091"/>
    <w:rsid w:val="00500885"/>
    <w:rsid w:val="005047CC"/>
    <w:rsid w:val="00521223"/>
    <w:rsid w:val="00526246"/>
    <w:rsid w:val="00553AF5"/>
    <w:rsid w:val="00567106"/>
    <w:rsid w:val="00572C0E"/>
    <w:rsid w:val="005E0F8E"/>
    <w:rsid w:val="005E1D3C"/>
    <w:rsid w:val="00625AE6"/>
    <w:rsid w:val="00632253"/>
    <w:rsid w:val="00642714"/>
    <w:rsid w:val="006455CE"/>
    <w:rsid w:val="00655148"/>
    <w:rsid w:val="00655841"/>
    <w:rsid w:val="00666F08"/>
    <w:rsid w:val="00680709"/>
    <w:rsid w:val="00687B93"/>
    <w:rsid w:val="006B43FF"/>
    <w:rsid w:val="006C536E"/>
    <w:rsid w:val="006D06F7"/>
    <w:rsid w:val="006D612C"/>
    <w:rsid w:val="006E1390"/>
    <w:rsid w:val="006F6C53"/>
    <w:rsid w:val="007038B7"/>
    <w:rsid w:val="00714EE4"/>
    <w:rsid w:val="00733017"/>
    <w:rsid w:val="007574DE"/>
    <w:rsid w:val="00770643"/>
    <w:rsid w:val="00783310"/>
    <w:rsid w:val="00785C8E"/>
    <w:rsid w:val="007A23DD"/>
    <w:rsid w:val="007A4A6D"/>
    <w:rsid w:val="007C4901"/>
    <w:rsid w:val="007D0558"/>
    <w:rsid w:val="007D1BCF"/>
    <w:rsid w:val="007D75CF"/>
    <w:rsid w:val="007D778A"/>
    <w:rsid w:val="007E0440"/>
    <w:rsid w:val="007E6DC5"/>
    <w:rsid w:val="00800BA5"/>
    <w:rsid w:val="00814927"/>
    <w:rsid w:val="00821C5F"/>
    <w:rsid w:val="00834512"/>
    <w:rsid w:val="00842C89"/>
    <w:rsid w:val="0084390A"/>
    <w:rsid w:val="00854FD6"/>
    <w:rsid w:val="0088043C"/>
    <w:rsid w:val="00884889"/>
    <w:rsid w:val="008906C9"/>
    <w:rsid w:val="008B7298"/>
    <w:rsid w:val="008C5738"/>
    <w:rsid w:val="008D04F0"/>
    <w:rsid w:val="008D0B54"/>
    <w:rsid w:val="008F3500"/>
    <w:rsid w:val="00901138"/>
    <w:rsid w:val="00924E3C"/>
    <w:rsid w:val="00927EF9"/>
    <w:rsid w:val="00934E47"/>
    <w:rsid w:val="009467C6"/>
    <w:rsid w:val="00955F52"/>
    <w:rsid w:val="0095631D"/>
    <w:rsid w:val="009612BB"/>
    <w:rsid w:val="00962D5C"/>
    <w:rsid w:val="00963115"/>
    <w:rsid w:val="00976BAE"/>
    <w:rsid w:val="00995820"/>
    <w:rsid w:val="009A70B4"/>
    <w:rsid w:val="009C740A"/>
    <w:rsid w:val="00A125C5"/>
    <w:rsid w:val="00A2451C"/>
    <w:rsid w:val="00A524D6"/>
    <w:rsid w:val="00A65EE7"/>
    <w:rsid w:val="00A70133"/>
    <w:rsid w:val="00A770A6"/>
    <w:rsid w:val="00A813B1"/>
    <w:rsid w:val="00A91A2D"/>
    <w:rsid w:val="00A92A7A"/>
    <w:rsid w:val="00AB36C4"/>
    <w:rsid w:val="00AC07CC"/>
    <w:rsid w:val="00AC32B2"/>
    <w:rsid w:val="00AE54C2"/>
    <w:rsid w:val="00AF7CDE"/>
    <w:rsid w:val="00B1102B"/>
    <w:rsid w:val="00B16E8D"/>
    <w:rsid w:val="00B17141"/>
    <w:rsid w:val="00B26827"/>
    <w:rsid w:val="00B30DF7"/>
    <w:rsid w:val="00B31575"/>
    <w:rsid w:val="00B6739A"/>
    <w:rsid w:val="00B810E8"/>
    <w:rsid w:val="00B8547D"/>
    <w:rsid w:val="00C13400"/>
    <w:rsid w:val="00C250D5"/>
    <w:rsid w:val="00C35666"/>
    <w:rsid w:val="00C708B4"/>
    <w:rsid w:val="00C92898"/>
    <w:rsid w:val="00CA4340"/>
    <w:rsid w:val="00CC3CC7"/>
    <w:rsid w:val="00CC4A25"/>
    <w:rsid w:val="00CE5238"/>
    <w:rsid w:val="00CE7514"/>
    <w:rsid w:val="00CF306E"/>
    <w:rsid w:val="00D02787"/>
    <w:rsid w:val="00D20A5B"/>
    <w:rsid w:val="00D248DE"/>
    <w:rsid w:val="00D8542D"/>
    <w:rsid w:val="00D9582A"/>
    <w:rsid w:val="00DC6A71"/>
    <w:rsid w:val="00DE507F"/>
    <w:rsid w:val="00E0357D"/>
    <w:rsid w:val="00E461D1"/>
    <w:rsid w:val="00E706A8"/>
    <w:rsid w:val="00EC027F"/>
    <w:rsid w:val="00ED1C3E"/>
    <w:rsid w:val="00EE62A3"/>
    <w:rsid w:val="00F240BB"/>
    <w:rsid w:val="00F44150"/>
    <w:rsid w:val="00F5246E"/>
    <w:rsid w:val="00F57FED"/>
    <w:rsid w:val="00FC2DD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D23C97D"/>
  <w15:chartTrackingRefBased/>
  <w15:docId w15:val="{32A5BDBC-254C-48D1-B688-FCC5796B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F306E"/>
    <w:pPr>
      <w:tabs>
        <w:tab w:val="left" w:pos="1051"/>
      </w:tabs>
      <w:adjustRightInd w:val="0"/>
      <w:snapToGrid w:val="0"/>
      <w:spacing w:before="120" w:after="120" w:line="276" w:lineRule="auto"/>
      <w:jc w:val="both"/>
    </w:pPr>
    <w:rPr>
      <w:rFonts w:ascii="Arial" w:eastAsiaTheme="minorHAnsi" w:hAnsi="Arial" w:cs="Arial"/>
      <w:sz w:val="22"/>
      <w:szCs w:val="18"/>
      <w:lang w:eastAsia="en-US"/>
    </w:rPr>
  </w:style>
  <w:style w:type="paragraph" w:styleId="Naslov1">
    <w:name w:val="heading 1"/>
    <w:aliases w:val="NASLOV"/>
    <w:basedOn w:val="Navaden"/>
    <w:next w:val="Navaden"/>
    <w:autoRedefine/>
    <w:qFormat/>
    <w:rsid w:val="003F0585"/>
    <w:pPr>
      <w:keepNext/>
      <w:tabs>
        <w:tab w:val="clear" w:pos="1051"/>
      </w:tabs>
      <w:adjustRightInd/>
      <w:snapToGrid/>
      <w:spacing w:before="240" w:after="60" w:line="260" w:lineRule="exact"/>
      <w:jc w:val="left"/>
      <w:outlineLvl w:val="0"/>
    </w:pPr>
    <w:rPr>
      <w:rFonts w:eastAsia="Times New Roman" w:cs="Times New Roman"/>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lear" w:pos="1051"/>
        <w:tab w:val="center" w:pos="4320"/>
        <w:tab w:val="right" w:pos="8640"/>
      </w:tabs>
      <w:adjustRightInd/>
      <w:snapToGrid/>
      <w:spacing w:before="0" w:after="0" w:line="260" w:lineRule="exact"/>
      <w:jc w:val="left"/>
    </w:pPr>
    <w:rPr>
      <w:rFonts w:eastAsia="Times New Roman" w:cs="Times New Roman"/>
      <w:sz w:val="20"/>
      <w:szCs w:val="24"/>
      <w:lang w:val="en-US"/>
    </w:rPr>
  </w:style>
  <w:style w:type="paragraph" w:styleId="Noga">
    <w:name w:val="footer"/>
    <w:basedOn w:val="Navaden"/>
    <w:semiHidden/>
    <w:rsid w:val="00AD2B87"/>
    <w:pPr>
      <w:tabs>
        <w:tab w:val="clear" w:pos="1051"/>
        <w:tab w:val="center" w:pos="4320"/>
        <w:tab w:val="right" w:pos="8640"/>
      </w:tabs>
      <w:adjustRightInd/>
      <w:snapToGrid/>
      <w:spacing w:before="0" w:after="0" w:line="260" w:lineRule="exact"/>
      <w:jc w:val="left"/>
    </w:pPr>
    <w:rPr>
      <w:rFonts w:eastAsia="Times New Roman" w:cs="Times New Roman"/>
      <w:sz w:val="20"/>
      <w:szCs w:val="24"/>
      <w:lang w:val="en-US"/>
    </w:r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clear" w:pos="1051"/>
        <w:tab w:val="left" w:pos="1701"/>
      </w:tabs>
      <w:adjustRightInd/>
      <w:snapToGrid/>
      <w:spacing w:before="0" w:after="0" w:line="260" w:lineRule="exact"/>
      <w:jc w:val="left"/>
    </w:pPr>
    <w:rPr>
      <w:rFonts w:eastAsia="Times New Roman" w:cs="Times New Roman"/>
      <w:sz w:val="20"/>
      <w:szCs w:val="20"/>
      <w:lang w:eastAsia="sl-SI"/>
    </w:rPr>
  </w:style>
  <w:style w:type="paragraph" w:customStyle="1" w:styleId="ZADEVA">
    <w:name w:val="ZADEVA"/>
    <w:basedOn w:val="Navaden"/>
    <w:qFormat/>
    <w:rsid w:val="00DC6A71"/>
    <w:pPr>
      <w:tabs>
        <w:tab w:val="clear" w:pos="1051"/>
        <w:tab w:val="left" w:pos="1701"/>
      </w:tabs>
      <w:adjustRightInd/>
      <w:snapToGrid/>
      <w:spacing w:before="0" w:after="0" w:line="260" w:lineRule="exact"/>
      <w:ind w:left="1701" w:hanging="1701"/>
      <w:jc w:val="left"/>
    </w:pPr>
    <w:rPr>
      <w:rFonts w:eastAsia="Times New Roman" w:cs="Times New Roman"/>
      <w:b/>
      <w:sz w:val="20"/>
      <w:szCs w:val="24"/>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clear" w:pos="1051"/>
        <w:tab w:val="left" w:pos="3402"/>
      </w:tabs>
      <w:adjustRightInd/>
      <w:snapToGrid/>
      <w:spacing w:before="0" w:after="0" w:line="260" w:lineRule="exact"/>
      <w:jc w:val="left"/>
    </w:pPr>
    <w:rPr>
      <w:rFonts w:eastAsia="Times New Roman" w:cs="Times New Roman"/>
      <w:sz w:val="20"/>
      <w:szCs w:val="24"/>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paragraph" w:styleId="Odstavekseznama">
    <w:name w:val="List Paragraph"/>
    <w:basedOn w:val="Navaden"/>
    <w:uiPriority w:val="34"/>
    <w:qFormat/>
    <w:rsid w:val="00B16E8D"/>
    <w:pPr>
      <w:tabs>
        <w:tab w:val="clear" w:pos="1051"/>
      </w:tabs>
      <w:adjustRightInd/>
      <w:snapToGrid/>
      <w:spacing w:before="0" w:after="0" w:line="260" w:lineRule="exact"/>
      <w:ind w:left="720"/>
      <w:contextualSpacing/>
      <w:jc w:val="left"/>
    </w:pPr>
    <w:rPr>
      <w:rFonts w:eastAsia="Times New Roman" w:cs="Times New Roman"/>
      <w:sz w:val="20"/>
      <w:szCs w:val="24"/>
      <w:lang w:val="en-US"/>
    </w:rPr>
  </w:style>
  <w:style w:type="paragraph" w:styleId="Sprotnaopomba-besedilo">
    <w:name w:val="footnote text"/>
    <w:basedOn w:val="Navaden"/>
    <w:link w:val="Sprotnaopomba-besediloZnak"/>
    <w:uiPriority w:val="99"/>
    <w:semiHidden/>
    <w:unhideWhenUsed/>
    <w:rsid w:val="000A1D4B"/>
    <w:pPr>
      <w:tabs>
        <w:tab w:val="clear" w:pos="1051"/>
      </w:tabs>
      <w:adjustRightInd/>
      <w:snapToGrid/>
      <w:spacing w:before="0" w:after="0" w:line="240" w:lineRule="auto"/>
      <w:jc w:val="left"/>
    </w:pPr>
    <w:rPr>
      <w:rFonts w:ascii="Cooper Lt BT" w:eastAsia="Times New Roman" w:hAnsi="Cooper Lt BT" w:cs="Times New Roman"/>
      <w:sz w:val="20"/>
      <w:szCs w:val="20"/>
    </w:rPr>
  </w:style>
  <w:style w:type="character" w:customStyle="1" w:styleId="Sprotnaopomba-besediloZnak">
    <w:name w:val="Sprotna opomba - besedilo Znak"/>
    <w:basedOn w:val="Privzetapisavaodstavka"/>
    <w:link w:val="Sprotnaopomba-besedilo"/>
    <w:uiPriority w:val="99"/>
    <w:semiHidden/>
    <w:rsid w:val="000A1D4B"/>
    <w:rPr>
      <w:rFonts w:ascii="Cooper Lt BT" w:hAnsi="Cooper Lt BT"/>
      <w:lang w:eastAsia="en-US"/>
    </w:rPr>
  </w:style>
  <w:style w:type="character" w:styleId="Sprotnaopomba-sklic">
    <w:name w:val="footnote reference"/>
    <w:basedOn w:val="Privzetapisavaodstavka"/>
    <w:uiPriority w:val="99"/>
    <w:semiHidden/>
    <w:unhideWhenUsed/>
    <w:rsid w:val="000A1D4B"/>
    <w:rPr>
      <w:vertAlign w:val="superscript"/>
    </w:rPr>
  </w:style>
  <w:style w:type="paragraph" w:customStyle="1" w:styleId="Style2">
    <w:name w:val="Style2"/>
    <w:basedOn w:val="Navaden"/>
    <w:link w:val="Style2Char"/>
    <w:qFormat/>
    <w:rsid w:val="000A1D4B"/>
    <w:pPr>
      <w:tabs>
        <w:tab w:val="clear" w:pos="1051"/>
      </w:tabs>
      <w:adjustRightInd/>
      <w:snapToGrid/>
      <w:spacing w:before="0" w:after="0" w:line="240" w:lineRule="auto"/>
    </w:pPr>
    <w:rPr>
      <w:rFonts w:ascii="Calibri" w:eastAsia="Calibri" w:hAnsi="Calibri" w:cs="Times New Roman"/>
      <w:szCs w:val="22"/>
    </w:rPr>
  </w:style>
  <w:style w:type="character" w:customStyle="1" w:styleId="Style2Char">
    <w:name w:val="Style2 Char"/>
    <w:basedOn w:val="Privzetapisavaodstavka"/>
    <w:link w:val="Style2"/>
    <w:rsid w:val="000A1D4B"/>
    <w:rPr>
      <w:rFonts w:ascii="Calibri" w:eastAsia="Calibri" w:hAnsi="Calibri"/>
      <w:sz w:val="22"/>
      <w:szCs w:val="22"/>
      <w:lang w:eastAsia="en-US"/>
    </w:rPr>
  </w:style>
  <w:style w:type="paragraph" w:styleId="Revizija">
    <w:name w:val="Revision"/>
    <w:hidden/>
    <w:uiPriority w:val="99"/>
    <w:semiHidden/>
    <w:rsid w:val="003A5FA5"/>
    <w:rPr>
      <w:rFonts w:ascii="Arial" w:eastAsiaTheme="minorHAnsi" w:hAnsi="Arial" w:cs="Arial"/>
      <w:sz w:val="2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p.arso@gov.si"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uradni-list.si/1/objava.jsp?sop=2013-01-078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akkatarina\Downloads\DOPIS_ars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C19FE4-4024-41E0-A4D0-362437F51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B4699E-20C7-49F4-85A6-203533B31CFE}">
  <ds:schemaRefs>
    <ds:schemaRef ds:uri="http://schemas.microsoft.com/sharepoint/v3/contenttype/forms"/>
  </ds:schemaRefs>
</ds:datastoreItem>
</file>

<file path=customXml/itemProps3.xml><?xml version="1.0" encoding="utf-8"?>
<ds:datastoreItem xmlns:ds="http://schemas.openxmlformats.org/officeDocument/2006/customXml" ds:itemID="{D323A920-CA5F-4BB3-A353-D771F7C262F4}">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docProps/app.xml><?xml version="1.0" encoding="utf-8"?>
<Properties xmlns="http://schemas.openxmlformats.org/officeDocument/2006/extended-properties" xmlns:vt="http://schemas.openxmlformats.org/officeDocument/2006/docPropsVTypes">
  <Template>DOPIS_arso</Template>
  <TotalTime>3</TotalTime>
  <Pages>3</Pages>
  <Words>1064</Words>
  <Characters>6068</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Katarina Novak</dc:creator>
  <cp:keywords/>
  <cp:lastModifiedBy>Matej Čuček</cp:lastModifiedBy>
  <cp:revision>6</cp:revision>
  <cp:lastPrinted>2026-04-01T09:29:00Z</cp:lastPrinted>
  <dcterms:created xsi:type="dcterms:W3CDTF">2026-04-01T12:44:00Z</dcterms:created>
  <dcterms:modified xsi:type="dcterms:W3CDTF">2026-04-02T06:51:00Z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