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2425D56D"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5050B3">
        <w:rPr>
          <w:rFonts w:ascii="Arial" w:hAnsi="Arial" w:cs="Arial"/>
          <w:sz w:val="20"/>
        </w:rPr>
        <w:t>32/2026/1</w:t>
      </w:r>
    </w:p>
    <w:p w14:paraId="15A7DBDC" w14:textId="1E7D5033"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5050B3">
        <w:rPr>
          <w:rFonts w:ascii="Arial" w:hAnsi="Arial" w:cs="Arial"/>
          <w:sz w:val="20"/>
        </w:rPr>
        <w:t>8</w:t>
      </w:r>
      <w:r w:rsidRPr="00C475D3">
        <w:rPr>
          <w:rFonts w:ascii="Arial" w:hAnsi="Arial" w:cs="Arial"/>
          <w:sz w:val="20"/>
        </w:rPr>
        <w:t xml:space="preserve">. </w:t>
      </w:r>
      <w:r w:rsidR="005050B3">
        <w:rPr>
          <w:rFonts w:ascii="Arial" w:hAnsi="Arial" w:cs="Arial"/>
          <w:sz w:val="20"/>
        </w:rPr>
        <w:t>4</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2B2EFBAC" w:rsidR="00415AD3" w:rsidRPr="00C475D3" w:rsidRDefault="0072790C" w:rsidP="004A4632">
      <w:pPr>
        <w:autoSpaceDE w:val="0"/>
        <w:autoSpaceDN w:val="0"/>
        <w:adjustRightInd w:val="0"/>
        <w:spacing w:line="288" w:lineRule="auto"/>
        <w:jc w:val="both"/>
        <w:rPr>
          <w:rFonts w:ascii="Arial" w:hAnsi="Arial" w:cs="Arial"/>
          <w:sz w:val="20"/>
        </w:rPr>
      </w:pPr>
      <w:bookmarkStart w:id="1" w:name="_Hlk206592089"/>
      <w:bookmarkStart w:id="2" w:name="_Hlk220404045"/>
      <w:r w:rsidRPr="00C475D3">
        <w:rPr>
          <w:rFonts w:ascii="Arial" w:hAnsi="Arial" w:cs="Arial"/>
          <w:b/>
          <w:sz w:val="20"/>
        </w:rPr>
        <w:t>OKOLJSKI INŽENIR</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sidRPr="00C475D3">
        <w:rPr>
          <w:rFonts w:ascii="Arial" w:hAnsi="Arial" w:cs="Arial"/>
          <w:sz w:val="20"/>
        </w:rPr>
        <w:t>728</w:t>
      </w:r>
      <w:r w:rsidR="001778EF" w:rsidRPr="00C475D3">
        <w:rPr>
          <w:rFonts w:ascii="Arial" w:hAnsi="Arial" w:cs="Arial"/>
          <w:sz w:val="20"/>
        </w:rPr>
        <w:t xml:space="preserve">, v </w:t>
      </w:r>
      <w:r w:rsidRPr="00C475D3">
        <w:rPr>
          <w:rFonts w:ascii="Arial" w:hAnsi="Arial" w:cs="Arial"/>
          <w:sz w:val="20"/>
        </w:rPr>
        <w:t>Sektorju za vzdrževanje merilnih mrež, Uradu za okoljska merjenja</w:t>
      </w:r>
      <w:r w:rsidR="00415AD3" w:rsidRPr="00C475D3">
        <w:rPr>
          <w:rFonts w:ascii="Arial" w:hAnsi="Arial" w:cs="Arial"/>
          <w:sz w:val="20"/>
        </w:rPr>
        <w:t>, za nedoločen čas, s polnim delovnim časom s 6 – mesečnim poskusnim delom</w:t>
      </w:r>
      <w:bookmarkEnd w:id="3"/>
      <w:r w:rsidR="00415AD3" w:rsidRPr="00C475D3">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1B58A613" w:rsidR="00F9278F"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opravljanje najzahtevnejših del s strokovnega področja;</w:t>
      </w:r>
    </w:p>
    <w:p w14:paraId="034A1192" w14:textId="696CBE93"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priprava razvojnih nalog in projektov s strokovnega področja;</w:t>
      </w:r>
    </w:p>
    <w:p w14:paraId="798C109E" w14:textId="27A3B0E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vzdrževanje merilne infrastrukture in objektov;</w:t>
      </w:r>
    </w:p>
    <w:p w14:paraId="4E8A5A87" w14:textId="5F12478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vodenje in sodelovanje pri najzahtevnejših razvojnih nalogah in projektih s strokovnega področja.</w:t>
      </w:r>
    </w:p>
    <w:p w14:paraId="1B32B6B1" w14:textId="77777777" w:rsidR="00542904" w:rsidRPr="00C475D3" w:rsidRDefault="00542904" w:rsidP="004A4632">
      <w:pPr>
        <w:spacing w:line="288" w:lineRule="auto"/>
        <w:ind w:left="714"/>
        <w:rPr>
          <w:rFonts w:ascii="Arial" w:hAnsi="Arial" w:cs="Arial"/>
          <w:color w:val="000000"/>
          <w:sz w:val="20"/>
          <w:lang w:eastAsia="sl-SI"/>
        </w:rPr>
      </w:pPr>
    </w:p>
    <w:p w14:paraId="0A29D2E9" w14:textId="77777777" w:rsidR="0072790C" w:rsidRPr="00C475D3" w:rsidRDefault="0072790C" w:rsidP="0072790C">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Prednost pri izbiri bodo imeli kandidati/ke naravoslovne izobrazbe, ki imajo:</w:t>
      </w:r>
    </w:p>
    <w:p w14:paraId="018CF889"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izkušnje na področju poznavanja in načrtovanja meteoroloških merilnih sistemov ter merilnih metod za merjenje meteoroloških parametrov,</w:t>
      </w:r>
    </w:p>
    <w:p w14:paraId="1827429D"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poznavanje strokovnih in pravnih podlag za umestitev meteoroloških merilnih inštrumentov v prostor,</w:t>
      </w:r>
    </w:p>
    <w:p w14:paraId="35334645"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razumevanje osnovnih principov zagotavljanja kakovosti meteoroloških podatkov.</w:t>
      </w:r>
    </w:p>
    <w:p w14:paraId="634D14E4" w14:textId="77777777" w:rsidR="0072790C" w:rsidRPr="00C475D3" w:rsidRDefault="0072790C" w:rsidP="0072790C">
      <w:pPr>
        <w:pStyle w:val="Brezrazmikov"/>
        <w:spacing w:line="288" w:lineRule="auto"/>
        <w:jc w:val="both"/>
        <w:rPr>
          <w:rFonts w:ascii="Arial" w:hAnsi="Arial" w:cs="Arial"/>
          <w:color w:val="000000"/>
          <w:sz w:val="20"/>
          <w:szCs w:val="20"/>
        </w:rPr>
      </w:pPr>
    </w:p>
    <w:p w14:paraId="45A8F27B"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Dodatno prednost predstavljajo:</w:t>
      </w:r>
    </w:p>
    <w:p w14:paraId="7D6B3F1B"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pri vodenju skupine,</w:t>
      </w:r>
    </w:p>
    <w:p w14:paraId="1660FAA1"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s postopki vzpostavitve meteorološke infrastrukture, od faze projektiranja in pridobivanja soglasij do gradnje in končnega prevzema objekta.</w:t>
      </w:r>
    </w:p>
    <w:p w14:paraId="37BE840A" w14:textId="77777777" w:rsidR="00C475D3" w:rsidRPr="00C475D3" w:rsidRDefault="00C475D3" w:rsidP="00C475D3">
      <w:pPr>
        <w:pStyle w:val="Brezrazmikov"/>
        <w:spacing w:line="288" w:lineRule="auto"/>
        <w:ind w:left="720"/>
        <w:jc w:val="both"/>
        <w:rPr>
          <w:rFonts w:ascii="Arial" w:hAnsi="Arial" w:cs="Arial"/>
          <w:color w:val="000000"/>
          <w:sz w:val="20"/>
          <w:szCs w:val="20"/>
        </w:rPr>
      </w:pPr>
    </w:p>
    <w:p w14:paraId="217BA3DE"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Zaželen je tudi vozniški izpit B kategorije ter znanje angleškega jezika.</w:t>
      </w:r>
    </w:p>
    <w:p w14:paraId="7DF10D7A" w14:textId="77777777" w:rsidR="0072790C" w:rsidRPr="00C475D3" w:rsidRDefault="0072790C"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w:t>
      </w:r>
      <w:r w:rsidRPr="00C475D3">
        <w:rPr>
          <w:rFonts w:ascii="Arial" w:hAnsi="Arial" w:cs="Arial"/>
          <w:sz w:val="20"/>
        </w:rPr>
        <w:lastRenderedPageBreak/>
        <w:t xml:space="preserve">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4C556D3C" w:rsidR="00542904" w:rsidRPr="00C475D3"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 s 6 – mesečnim poskusnim delom</w:t>
      </w:r>
      <w:r w:rsidRPr="00C475D3">
        <w:rPr>
          <w:rFonts w:ascii="Arial" w:hAnsi="Arial" w:cs="Arial"/>
          <w:bCs/>
          <w:color w:val="000000"/>
          <w:sz w:val="20"/>
          <w:lang w:eastAsia="sl-SI"/>
        </w:rPr>
        <w:t xml:space="preserve">. </w:t>
      </w:r>
      <w:r w:rsidRPr="00C475D3">
        <w:rPr>
          <w:rFonts w:ascii="Arial" w:hAnsi="Arial" w:cs="Arial"/>
          <w:sz w:val="20"/>
        </w:rPr>
        <w:t xml:space="preserve">Izbrani/a kandidat/ka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/ka</w:t>
      </w:r>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5687E623"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72790C" w:rsidRPr="00C475D3">
        <w:rPr>
          <w:rFonts w:ascii="Arial" w:hAnsi="Arial" w:cs="Arial"/>
          <w:sz w:val="20"/>
        </w:rPr>
        <w:t>okoljski inženir</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2.785,27 </w:t>
      </w:r>
      <w:r w:rsidR="00A015AA">
        <w:rPr>
          <w:rFonts w:ascii="Arial" w:hAnsi="Arial" w:cs="Arial"/>
          <w:sz w:val="20"/>
        </w:rPr>
        <w:t>EUR</w:t>
      </w:r>
      <w:r w:rsidR="006A636B" w:rsidRPr="00C475D3">
        <w:rPr>
          <w:rFonts w:ascii="Arial" w:hAnsi="Arial" w:cs="Arial"/>
          <w:sz w:val="20"/>
        </w:rPr>
        <w:t xml:space="preserve"> bruto, pri čemer javni/a uslužbenec/ka pridobi pravico do izplačila osnovne plače postopno, na način iz 3. točke prvega odstavka 101. člena Zakona o skupnih temeljih sistema plač v javnem sektorju (Uradni list RS, št. 95/24).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 xml:space="preserve">znaša osnovna plača 2.575,00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Kandidat/ka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 xml:space="preserve">Kandidati/ke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520B5024"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 xml:space="preserve">Kandidat/ka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okoljski inženir</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72790C" w:rsidRPr="00C475D3">
        <w:rPr>
          <w:rFonts w:ascii="Arial" w:hAnsi="Arial" w:cs="Arial"/>
          <w:sz w:val="20"/>
        </w:rPr>
        <w:t xml:space="preserve">šifra DM 728, v Sektorju za vzdrževanje merilnih mrež, Uradu za okoljska merjenja </w:t>
      </w:r>
      <w:r w:rsidRPr="00C475D3">
        <w:rPr>
          <w:rFonts w:ascii="Arial" w:hAnsi="Arial" w:cs="Arial"/>
          <w:sz w:val="20"/>
        </w:rPr>
        <w:t>na Agenciji Republike Slovenije za okolje, pod zaporedno št. 10033-</w:t>
      </w:r>
      <w:r w:rsidR="005050B3">
        <w:rPr>
          <w:rFonts w:ascii="Arial" w:hAnsi="Arial" w:cs="Arial"/>
          <w:sz w:val="20"/>
        </w:rPr>
        <w:t>32</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5050B3" w:rsidRPr="005050B3">
        <w:rPr>
          <w:rFonts w:ascii="Arial" w:hAnsi="Arial" w:cs="Arial"/>
          <w:b/>
          <w:sz w:val="20"/>
        </w:rPr>
        <w:t>četrtka</w:t>
      </w:r>
      <w:r w:rsidRPr="00C475D3">
        <w:rPr>
          <w:rFonts w:ascii="Arial" w:hAnsi="Arial" w:cs="Arial"/>
          <w:b/>
          <w:sz w:val="20"/>
        </w:rPr>
        <w:t xml:space="preserve">, </w:t>
      </w:r>
      <w:r w:rsidR="005050B3">
        <w:rPr>
          <w:rFonts w:ascii="Arial" w:hAnsi="Arial" w:cs="Arial"/>
          <w:b/>
          <w:sz w:val="20"/>
        </w:rPr>
        <w:t>16</w:t>
      </w:r>
      <w:r w:rsidRPr="00C475D3">
        <w:rPr>
          <w:rFonts w:ascii="Arial" w:hAnsi="Arial" w:cs="Arial"/>
          <w:b/>
          <w:sz w:val="20"/>
        </w:rPr>
        <w:t xml:space="preserve">. </w:t>
      </w:r>
      <w:r w:rsidR="005050B3">
        <w:rPr>
          <w:rFonts w:ascii="Arial" w:hAnsi="Arial" w:cs="Arial"/>
          <w:b/>
          <w:sz w:val="20"/>
        </w:rPr>
        <w:t>4</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25A827BB"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1BF91368"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w:t>
      </w:r>
      <w:r w:rsidR="005050B3">
        <w:rPr>
          <w:rFonts w:ascii="Arial" w:hAnsi="Arial" w:cs="Arial"/>
          <w:color w:val="000000"/>
          <w:sz w:val="20"/>
          <w:szCs w:val="16"/>
          <w:lang w:eastAsia="sl-SI"/>
        </w:rPr>
        <w:t>/</w:t>
      </w:r>
      <w:r w:rsidRPr="00C475D3">
        <w:rPr>
          <w:rFonts w:ascii="Arial" w:hAnsi="Arial" w:cs="Arial"/>
          <w:color w:val="000000"/>
          <w:sz w:val="20"/>
          <w:szCs w:val="16"/>
          <w:lang w:eastAsia="sl-SI"/>
        </w:rPr>
        <w:t>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58BA" w14:textId="77777777" w:rsidR="00D40F2E" w:rsidRDefault="00D40F2E">
      <w:r>
        <w:separator/>
      </w:r>
    </w:p>
  </w:endnote>
  <w:endnote w:type="continuationSeparator" w:id="0">
    <w:p w14:paraId="21F37D97" w14:textId="77777777" w:rsidR="00D40F2E" w:rsidRDefault="00D4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3118" w14:textId="77777777" w:rsidR="00D40F2E" w:rsidRDefault="00D40F2E">
      <w:r>
        <w:separator/>
      </w:r>
    </w:p>
  </w:footnote>
  <w:footnote w:type="continuationSeparator" w:id="0">
    <w:p w14:paraId="4C8CDB02" w14:textId="77777777" w:rsidR="00D40F2E" w:rsidRDefault="00D4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7077124"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0B3"/>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068C"/>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0F2E"/>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9A5"/>
    <w:rsid w:val="00DD6B29"/>
    <w:rsid w:val="00DD792A"/>
    <w:rsid w:val="00DD7BD5"/>
    <w:rsid w:val="00DE4A86"/>
    <w:rsid w:val="00DF2DA5"/>
    <w:rsid w:val="00E00615"/>
    <w:rsid w:val="00E03DCD"/>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4D89B-EBD0-4C39-9DEB-FCFCC93C9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1001</Words>
  <Characters>5709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11</cp:revision>
  <cp:lastPrinted>2026-02-11T10:32:00Z</cp:lastPrinted>
  <dcterms:created xsi:type="dcterms:W3CDTF">2026-02-11T10:20:00Z</dcterms:created>
  <dcterms:modified xsi:type="dcterms:W3CDTF">2026-04-07T12:26:00Z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