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353598B6" w14:textId="7086B843" w:rsidR="000564F4" w:rsidRPr="0001564E" w:rsidRDefault="000564F4" w:rsidP="006B6869">
      <w:pPr>
        <w:tabs>
          <w:tab w:val="left" w:pos="2835"/>
        </w:tabs>
        <w:spacing w:after="0" w:line="264" w:lineRule="auto"/>
        <w:jc w:val="both"/>
        <w:rPr>
          <w:rFonts w:ascii="Arial" w:hAnsi="Arial" w:cs="Arial"/>
          <w:sz w:val="20"/>
          <w:szCs w:val="20"/>
        </w:rPr>
      </w:pPr>
      <w:r w:rsidRPr="005D6796">
        <w:rPr>
          <w:rFonts w:ascii="Arial" w:hAnsi="Arial" w:cs="Arial"/>
          <w:sz w:val="20"/>
          <w:szCs w:val="20"/>
        </w:rPr>
        <w:t>Številka: 10033-</w:t>
      </w:r>
      <w:r w:rsidR="00ED64B6">
        <w:rPr>
          <w:rFonts w:ascii="Arial" w:hAnsi="Arial" w:cs="Arial"/>
          <w:sz w:val="20"/>
          <w:szCs w:val="20"/>
        </w:rPr>
        <w:t>5</w:t>
      </w:r>
      <w:r w:rsidR="005A6917">
        <w:rPr>
          <w:rFonts w:ascii="Arial" w:hAnsi="Arial" w:cs="Arial"/>
          <w:sz w:val="20"/>
          <w:szCs w:val="20"/>
        </w:rPr>
        <w:t>6/2025/1</w:t>
      </w:r>
    </w:p>
    <w:p w14:paraId="64305FBF" w14:textId="71DD8B61" w:rsidR="000564F4" w:rsidRPr="00C40EC3" w:rsidRDefault="000564F4" w:rsidP="006B6869">
      <w:pPr>
        <w:tabs>
          <w:tab w:val="left" w:pos="2835"/>
        </w:tabs>
        <w:spacing w:after="0" w:line="264" w:lineRule="auto"/>
        <w:jc w:val="both"/>
        <w:rPr>
          <w:rFonts w:ascii="Arial" w:hAnsi="Arial" w:cs="Arial"/>
          <w:sz w:val="20"/>
          <w:szCs w:val="20"/>
        </w:rPr>
      </w:pPr>
      <w:r w:rsidRPr="0001564E">
        <w:rPr>
          <w:rFonts w:ascii="Arial" w:hAnsi="Arial" w:cs="Arial"/>
          <w:sz w:val="20"/>
          <w:szCs w:val="20"/>
        </w:rPr>
        <w:t>Datum</w:t>
      </w:r>
      <w:r w:rsidRPr="009D4B29">
        <w:rPr>
          <w:rFonts w:ascii="Arial" w:hAnsi="Arial" w:cs="Arial"/>
          <w:sz w:val="20"/>
          <w:szCs w:val="20"/>
        </w:rPr>
        <w:t xml:space="preserve">:   </w:t>
      </w:r>
      <w:r w:rsidR="005A6917">
        <w:rPr>
          <w:rFonts w:ascii="Arial" w:hAnsi="Arial" w:cs="Arial"/>
          <w:sz w:val="20"/>
          <w:szCs w:val="20"/>
        </w:rPr>
        <w:t>8</w:t>
      </w:r>
      <w:r w:rsidRPr="009D4B29">
        <w:rPr>
          <w:rFonts w:ascii="Arial" w:hAnsi="Arial" w:cs="Arial"/>
          <w:sz w:val="20"/>
          <w:szCs w:val="20"/>
        </w:rPr>
        <w:t xml:space="preserve">. </w:t>
      </w:r>
      <w:r w:rsidR="00ED64B6">
        <w:rPr>
          <w:rFonts w:ascii="Arial" w:hAnsi="Arial" w:cs="Arial"/>
          <w:sz w:val="20"/>
          <w:szCs w:val="20"/>
        </w:rPr>
        <w:t>8</w:t>
      </w:r>
      <w:r w:rsidRPr="009D4B29">
        <w:rPr>
          <w:rFonts w:ascii="Arial" w:hAnsi="Arial" w:cs="Arial"/>
          <w:sz w:val="20"/>
          <w:szCs w:val="20"/>
        </w:rPr>
        <w:t>. 202</w:t>
      </w:r>
      <w:r w:rsidR="00442C17" w:rsidRPr="009D4B29">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6B6AB4C9" w:rsidR="000564F4" w:rsidRPr="00C40EC3" w:rsidRDefault="005D6796" w:rsidP="004A1137">
      <w:pPr>
        <w:autoSpaceDE w:val="0"/>
        <w:autoSpaceDN w:val="0"/>
        <w:adjustRightInd w:val="0"/>
        <w:spacing w:after="0" w:line="312" w:lineRule="auto"/>
        <w:jc w:val="both"/>
        <w:rPr>
          <w:rFonts w:ascii="Arial" w:hAnsi="Arial" w:cs="Arial"/>
          <w:sz w:val="20"/>
          <w:szCs w:val="20"/>
        </w:rPr>
      </w:pPr>
      <w:bookmarkStart w:id="1" w:name="_Hlk202441499"/>
      <w:r>
        <w:rPr>
          <w:rFonts w:ascii="Arial" w:hAnsi="Arial" w:cs="Arial"/>
          <w:b/>
          <w:sz w:val="20"/>
          <w:szCs w:val="20"/>
        </w:rPr>
        <w:t>METEOROLOG III</w:t>
      </w:r>
      <w:r w:rsidR="000564F4" w:rsidRPr="00C40EC3">
        <w:rPr>
          <w:rFonts w:ascii="Arial" w:hAnsi="Arial" w:cs="Arial"/>
          <w:b/>
          <w:sz w:val="20"/>
          <w:szCs w:val="20"/>
        </w:rPr>
        <w:t xml:space="preserve"> </w:t>
      </w:r>
      <w:r w:rsidR="000564F4" w:rsidRPr="00C40EC3">
        <w:rPr>
          <w:rFonts w:ascii="Arial" w:hAnsi="Arial" w:cs="Arial"/>
          <w:sz w:val="20"/>
          <w:szCs w:val="20"/>
        </w:rPr>
        <w:t xml:space="preserve">(m/ž), </w:t>
      </w:r>
      <w:r w:rsidR="0004271A" w:rsidRPr="00C40EC3">
        <w:rPr>
          <w:rFonts w:ascii="Arial" w:hAnsi="Arial" w:cs="Arial"/>
          <w:sz w:val="20"/>
          <w:szCs w:val="20"/>
        </w:rPr>
        <w:t xml:space="preserve">šifra DM </w:t>
      </w:r>
      <w:r>
        <w:rPr>
          <w:rFonts w:ascii="Arial" w:hAnsi="Arial" w:cs="Arial"/>
          <w:sz w:val="20"/>
          <w:szCs w:val="20"/>
        </w:rPr>
        <w:t>1205</w:t>
      </w:r>
      <w:r w:rsidR="00DE7406">
        <w:rPr>
          <w:rFonts w:ascii="Arial" w:hAnsi="Arial" w:cs="Arial"/>
          <w:sz w:val="20"/>
          <w:szCs w:val="20"/>
        </w:rPr>
        <w:t>8</w:t>
      </w:r>
      <w:r>
        <w:rPr>
          <w:rFonts w:ascii="Arial" w:hAnsi="Arial" w:cs="Arial"/>
          <w:sz w:val="20"/>
          <w:szCs w:val="20"/>
        </w:rPr>
        <w:t>, v Oddel</w:t>
      </w:r>
      <w:r w:rsidR="006C4E49">
        <w:rPr>
          <w:rFonts w:ascii="Arial" w:hAnsi="Arial" w:cs="Arial"/>
          <w:sz w:val="20"/>
          <w:szCs w:val="20"/>
        </w:rPr>
        <w:t>ku</w:t>
      </w:r>
      <w:r>
        <w:rPr>
          <w:rFonts w:ascii="Arial" w:hAnsi="Arial" w:cs="Arial"/>
          <w:sz w:val="20"/>
          <w:szCs w:val="20"/>
        </w:rPr>
        <w:t xml:space="preserve"> za meteorološke podatke, Sektor</w:t>
      </w:r>
      <w:r w:rsidR="006C4E49">
        <w:rPr>
          <w:rFonts w:ascii="Arial" w:hAnsi="Arial" w:cs="Arial"/>
          <w:sz w:val="20"/>
          <w:szCs w:val="20"/>
        </w:rPr>
        <w:t>ju</w:t>
      </w:r>
      <w:r>
        <w:rPr>
          <w:rFonts w:ascii="Arial" w:hAnsi="Arial" w:cs="Arial"/>
          <w:sz w:val="20"/>
          <w:szCs w:val="20"/>
        </w:rPr>
        <w:t xml:space="preserve"> za kontrolo</w:t>
      </w:r>
      <w:r w:rsidR="009C4465">
        <w:rPr>
          <w:rFonts w:ascii="Arial" w:hAnsi="Arial" w:cs="Arial"/>
          <w:sz w:val="20"/>
          <w:szCs w:val="20"/>
        </w:rPr>
        <w:t>,</w:t>
      </w:r>
      <w:r>
        <w:rPr>
          <w:rFonts w:ascii="Arial" w:hAnsi="Arial" w:cs="Arial"/>
          <w:sz w:val="20"/>
          <w:szCs w:val="20"/>
        </w:rPr>
        <w:t xml:space="preserve"> tok in arhiv podatkov, Urad</w:t>
      </w:r>
      <w:r w:rsidR="006C4E49">
        <w:rPr>
          <w:rFonts w:ascii="Arial" w:hAnsi="Arial" w:cs="Arial"/>
          <w:sz w:val="20"/>
          <w:szCs w:val="20"/>
        </w:rPr>
        <w:t>u</w:t>
      </w:r>
      <w:r>
        <w:rPr>
          <w:rFonts w:ascii="Arial" w:hAnsi="Arial" w:cs="Arial"/>
          <w:sz w:val="20"/>
          <w:szCs w:val="20"/>
        </w:rPr>
        <w:t xml:space="preserve"> za meteorologijo, hidrologijo in oceanografijo, za določen čas </w:t>
      </w:r>
      <w:r w:rsidR="00DE7406">
        <w:rPr>
          <w:rFonts w:ascii="Arial" w:hAnsi="Arial" w:cs="Arial"/>
          <w:sz w:val="20"/>
          <w:szCs w:val="20"/>
        </w:rPr>
        <w:t>3</w:t>
      </w:r>
      <w:r>
        <w:rPr>
          <w:rFonts w:ascii="Arial" w:hAnsi="Arial" w:cs="Arial"/>
          <w:sz w:val="20"/>
          <w:szCs w:val="20"/>
        </w:rPr>
        <w:t xml:space="preserve"> let </w:t>
      </w:r>
      <w:r w:rsidR="0064120A" w:rsidRPr="0064120A">
        <w:rPr>
          <w:rFonts w:ascii="Arial" w:hAnsi="Arial" w:cs="Arial"/>
          <w:sz w:val="20"/>
          <w:szCs w:val="20"/>
        </w:rPr>
        <w:t>s polnim delovnim časom</w:t>
      </w:r>
      <w:r w:rsidR="009519C7">
        <w:rPr>
          <w:rFonts w:ascii="Arial" w:hAnsi="Arial" w:cs="Arial"/>
          <w:sz w:val="20"/>
          <w:szCs w:val="20"/>
        </w:rPr>
        <w:t>,</w:t>
      </w:r>
      <w:r w:rsidR="0064120A" w:rsidRPr="0064120A">
        <w:rPr>
          <w:rFonts w:ascii="Arial" w:hAnsi="Arial" w:cs="Arial"/>
          <w:sz w:val="20"/>
          <w:szCs w:val="20"/>
        </w:rPr>
        <w:t xml:space="preserve">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56C195DC"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 xml:space="preserve">najmanj </w:t>
      </w:r>
      <w:r w:rsidR="005D6796">
        <w:rPr>
          <w:rFonts w:ascii="Arial" w:hAnsi="Arial" w:cs="Arial"/>
          <w:sz w:val="20"/>
          <w:szCs w:val="20"/>
        </w:rPr>
        <w:t>8</w:t>
      </w:r>
      <w:r w:rsidRPr="00C40EC3">
        <w:rPr>
          <w:rFonts w:ascii="Arial" w:hAnsi="Arial" w:cs="Arial"/>
          <w:sz w:val="20"/>
          <w:szCs w:val="20"/>
        </w:rPr>
        <w:t xml:space="preserve"> </w:t>
      </w:r>
      <w:r w:rsidR="005D6796">
        <w:rPr>
          <w:rFonts w:ascii="Arial" w:hAnsi="Arial" w:cs="Arial"/>
          <w:sz w:val="20"/>
          <w:szCs w:val="20"/>
        </w:rPr>
        <w:t>mesecev</w:t>
      </w:r>
      <w:r w:rsidRPr="00C40EC3">
        <w:rPr>
          <w:rFonts w:ascii="Arial" w:hAnsi="Arial" w:cs="Arial"/>
          <w:sz w:val="20"/>
          <w:szCs w:val="20"/>
        </w:rPr>
        <w:t xml:space="preserve">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73C84304" w14:textId="251B7399" w:rsidR="005D6796" w:rsidRDefault="00DE740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DE7406">
        <w:rPr>
          <w:rFonts w:ascii="Arial" w:hAnsi="Arial" w:cs="Arial"/>
          <w:color w:val="000000"/>
          <w:sz w:val="20"/>
          <w:szCs w:val="20"/>
        </w:rPr>
        <w:t>opravljanje strokovnih del s področja meteorologije / hidrologije v okviru projekta SOVIR</w:t>
      </w:r>
      <w:r>
        <w:rPr>
          <w:rFonts w:ascii="Arial" w:hAnsi="Arial" w:cs="Arial"/>
          <w:color w:val="000000"/>
          <w:sz w:val="20"/>
          <w:szCs w:val="20"/>
        </w:rPr>
        <w:t>;</w:t>
      </w:r>
    </w:p>
    <w:p w14:paraId="749CF625" w14:textId="042E4387" w:rsidR="00DE7406" w:rsidRDefault="00DE740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DE7406">
        <w:rPr>
          <w:rFonts w:ascii="Arial" w:hAnsi="Arial" w:cs="Arial"/>
          <w:color w:val="000000"/>
          <w:sz w:val="20"/>
          <w:szCs w:val="20"/>
        </w:rPr>
        <w:t>sodelovanje pri razvoju in vpeljavi novih tehnologij in metodologij v okviru projekta SOVIR</w:t>
      </w:r>
      <w:r>
        <w:rPr>
          <w:rFonts w:ascii="Arial" w:hAnsi="Arial" w:cs="Arial"/>
          <w:color w:val="000000"/>
          <w:sz w:val="20"/>
          <w:szCs w:val="20"/>
        </w:rPr>
        <w:t>;</w:t>
      </w:r>
    </w:p>
    <w:p w14:paraId="451DFD88" w14:textId="435109EC" w:rsidR="00DE7406" w:rsidRDefault="00DE7406"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DE7406">
        <w:rPr>
          <w:rFonts w:ascii="Arial" w:hAnsi="Arial" w:cs="Arial"/>
          <w:color w:val="000000"/>
          <w:sz w:val="20"/>
          <w:szCs w:val="20"/>
        </w:rPr>
        <w:t>administrativno in drugo delo na projektu SOVIR v skladu s tekočimi potrebami, navodili vodje projekta in navodili vodilnega partnerja</w:t>
      </w:r>
      <w:r>
        <w:rPr>
          <w:rFonts w:ascii="Arial" w:hAnsi="Arial" w:cs="Arial"/>
          <w:color w:val="000000"/>
          <w:sz w:val="20"/>
          <w:szCs w:val="20"/>
        </w:rPr>
        <w:t>.</w:t>
      </w:r>
    </w:p>
    <w:p w14:paraId="509F2A5F"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pPr>
    </w:p>
    <w:p w14:paraId="1DDEC9FE" w14:textId="3C47A9DD" w:rsidR="005D6796" w:rsidRDefault="00DE7406" w:rsidP="00DE7406">
      <w:pPr>
        <w:autoSpaceDE w:val="0"/>
        <w:autoSpaceDN w:val="0"/>
        <w:adjustRightInd w:val="0"/>
        <w:spacing w:after="0" w:line="312" w:lineRule="auto"/>
        <w:jc w:val="both"/>
        <w:rPr>
          <w:rFonts w:ascii="Arial" w:hAnsi="Arial" w:cs="Arial"/>
          <w:bCs/>
          <w:color w:val="000000"/>
          <w:sz w:val="20"/>
          <w:szCs w:val="20"/>
        </w:rPr>
      </w:pPr>
      <w:r w:rsidRPr="00DE7406">
        <w:rPr>
          <w:rFonts w:ascii="Arial" w:hAnsi="Arial" w:cs="Arial"/>
          <w:bCs/>
          <w:color w:val="000000"/>
          <w:sz w:val="20"/>
          <w:szCs w:val="20"/>
        </w:rPr>
        <w:t>Prednost pri izbiri bodo imeli kandidati</w:t>
      </w:r>
      <w:r>
        <w:rPr>
          <w:rFonts w:ascii="Arial" w:hAnsi="Arial" w:cs="Arial"/>
          <w:bCs/>
          <w:color w:val="000000"/>
          <w:sz w:val="20"/>
          <w:szCs w:val="20"/>
        </w:rPr>
        <w:t>/</w:t>
      </w:r>
      <w:proofErr w:type="spellStart"/>
      <w:r>
        <w:rPr>
          <w:rFonts w:ascii="Arial" w:hAnsi="Arial" w:cs="Arial"/>
          <w:bCs/>
          <w:color w:val="000000"/>
          <w:sz w:val="20"/>
          <w:szCs w:val="20"/>
        </w:rPr>
        <w:t>ke</w:t>
      </w:r>
      <w:proofErr w:type="spellEnd"/>
      <w:r w:rsidRPr="00DE7406">
        <w:rPr>
          <w:rFonts w:ascii="Arial" w:hAnsi="Arial" w:cs="Arial"/>
          <w:bCs/>
          <w:color w:val="000000"/>
          <w:sz w:val="20"/>
          <w:szCs w:val="20"/>
        </w:rPr>
        <w:t xml:space="preserve"> z univerzitetno izobrazbo</w:t>
      </w:r>
      <w:r>
        <w:rPr>
          <w:rFonts w:ascii="Arial" w:hAnsi="Arial" w:cs="Arial"/>
          <w:bCs/>
          <w:color w:val="000000"/>
          <w:sz w:val="20"/>
          <w:szCs w:val="20"/>
        </w:rPr>
        <w:t xml:space="preserve"> </w:t>
      </w:r>
      <w:r w:rsidRPr="00DE7406">
        <w:rPr>
          <w:rFonts w:ascii="Arial" w:hAnsi="Arial" w:cs="Arial"/>
          <w:bCs/>
          <w:color w:val="000000"/>
          <w:sz w:val="20"/>
          <w:szCs w:val="20"/>
        </w:rPr>
        <w:t>meteorološke, fizikalne, matematične ali druge tehnične ali naravoslovne smeri. Zaželene so</w:t>
      </w:r>
      <w:r>
        <w:rPr>
          <w:rFonts w:ascii="Arial" w:hAnsi="Arial" w:cs="Arial"/>
          <w:bCs/>
          <w:color w:val="000000"/>
          <w:sz w:val="20"/>
          <w:szCs w:val="20"/>
        </w:rPr>
        <w:t xml:space="preserve"> </w:t>
      </w:r>
      <w:r w:rsidRPr="00DE7406">
        <w:rPr>
          <w:rFonts w:ascii="Arial" w:hAnsi="Arial" w:cs="Arial"/>
          <w:bCs/>
          <w:color w:val="000000"/>
          <w:sz w:val="20"/>
          <w:szCs w:val="20"/>
        </w:rPr>
        <w:t>izkušnje iz področja obdelave podatkov in dostopanjem do podatkov v relacijskih zbirkah</w:t>
      </w:r>
      <w:r>
        <w:rPr>
          <w:rFonts w:ascii="Arial" w:hAnsi="Arial" w:cs="Arial"/>
          <w:bCs/>
          <w:color w:val="000000"/>
          <w:sz w:val="20"/>
          <w:szCs w:val="20"/>
        </w:rPr>
        <w:t xml:space="preserve">, </w:t>
      </w:r>
      <w:r w:rsidRPr="00DE7406">
        <w:rPr>
          <w:rFonts w:ascii="Arial" w:hAnsi="Arial" w:cs="Arial"/>
          <w:bCs/>
          <w:color w:val="000000"/>
          <w:sz w:val="20"/>
          <w:szCs w:val="20"/>
        </w:rPr>
        <w:t>poznavanje meteoroloških podatkov ter poznavanje in uporaba programskih orodij kot je na</w:t>
      </w:r>
      <w:r>
        <w:rPr>
          <w:rFonts w:ascii="Arial" w:hAnsi="Arial" w:cs="Arial"/>
          <w:bCs/>
          <w:color w:val="000000"/>
          <w:sz w:val="20"/>
          <w:szCs w:val="20"/>
        </w:rPr>
        <w:t xml:space="preserve"> </w:t>
      </w:r>
      <w:r w:rsidRPr="00DE7406">
        <w:rPr>
          <w:rFonts w:ascii="Arial" w:hAnsi="Arial" w:cs="Arial"/>
          <w:bCs/>
          <w:color w:val="000000"/>
          <w:sz w:val="20"/>
          <w:szCs w:val="20"/>
        </w:rPr>
        <w:t xml:space="preserve">primer </w:t>
      </w:r>
      <w:proofErr w:type="spellStart"/>
      <w:r w:rsidRPr="00DE7406">
        <w:rPr>
          <w:rFonts w:ascii="Arial" w:hAnsi="Arial" w:cs="Arial"/>
          <w:bCs/>
          <w:color w:val="000000"/>
          <w:sz w:val="20"/>
          <w:szCs w:val="20"/>
        </w:rPr>
        <w:t>Python</w:t>
      </w:r>
      <w:proofErr w:type="spellEnd"/>
      <w:r w:rsidRPr="00DE7406">
        <w:rPr>
          <w:rFonts w:ascii="Arial" w:hAnsi="Arial" w:cs="Arial"/>
          <w:bCs/>
          <w:color w:val="000000"/>
          <w:sz w:val="20"/>
          <w:szCs w:val="20"/>
        </w:rPr>
        <w:t>.</w:t>
      </w:r>
    </w:p>
    <w:p w14:paraId="130013F2" w14:textId="77777777" w:rsidR="005D6796" w:rsidRDefault="005D6796" w:rsidP="0001564E">
      <w:pPr>
        <w:autoSpaceDE w:val="0"/>
        <w:autoSpaceDN w:val="0"/>
        <w:adjustRightInd w:val="0"/>
        <w:spacing w:after="0" w:line="312" w:lineRule="auto"/>
        <w:jc w:val="both"/>
        <w:rPr>
          <w:rFonts w:ascii="Arial" w:hAnsi="Arial" w:cs="Arial"/>
          <w:bCs/>
          <w:color w:val="000000"/>
          <w:sz w:val="20"/>
          <w:szCs w:val="20"/>
        </w:rPr>
      </w:pPr>
    </w:p>
    <w:p w14:paraId="619877A8" w14:textId="60D87335" w:rsidR="005D6796" w:rsidRPr="005D6796" w:rsidRDefault="005D6796" w:rsidP="005D6796">
      <w:pPr>
        <w:spacing w:after="0" w:line="312" w:lineRule="auto"/>
        <w:jc w:val="both"/>
        <w:rPr>
          <w:rFonts w:ascii="Arial" w:hAnsi="Arial" w:cs="Arial"/>
          <w:sz w:val="20"/>
          <w:szCs w:val="20"/>
        </w:rPr>
        <w:sectPr w:rsidR="005D6796" w:rsidRPr="005D6796" w:rsidSect="00442C17">
          <w:headerReference w:type="default" r:id="rId13"/>
          <w:footerReference w:type="default" r:id="rId14"/>
          <w:pgSz w:w="11906" w:h="16838"/>
          <w:pgMar w:top="1417" w:right="1417" w:bottom="1417" w:left="1417" w:header="0" w:footer="708" w:gutter="0"/>
          <w:cols w:space="708"/>
          <w:docGrid w:linePitch="360"/>
        </w:sect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ki ima univerzitetno izobrazbo, </w:t>
      </w:r>
      <w:r w:rsidRPr="00C40EC3">
        <w:rPr>
          <w:rFonts w:ascii="Arial" w:hAnsi="Arial" w:cs="Arial"/>
          <w:sz w:val="20"/>
          <w:szCs w:val="20"/>
          <w:lang w:eastAsia="en-GB"/>
        </w:rPr>
        <w:t>visoko strokovno izobrazbo s specializacijo oziroma magisterij znanosti.</w:t>
      </w:r>
    </w:p>
    <w:p w14:paraId="117ECC17" w14:textId="0C507FA4"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 xml:space="preserve">za določen čas </w:t>
      </w:r>
      <w:r w:rsidR="00DE7406">
        <w:rPr>
          <w:rFonts w:ascii="Arial" w:hAnsi="Arial" w:cs="Arial"/>
          <w:sz w:val="20"/>
          <w:szCs w:val="20"/>
        </w:rPr>
        <w:t>3</w:t>
      </w:r>
      <w:r w:rsidR="005D6796">
        <w:rPr>
          <w:rFonts w:ascii="Arial" w:hAnsi="Arial" w:cs="Arial"/>
          <w:sz w:val="20"/>
          <w:szCs w:val="20"/>
        </w:rPr>
        <w:t xml:space="preserve"> let</w:t>
      </w:r>
      <w:r w:rsidR="009E0E02" w:rsidRPr="0064120A">
        <w:rPr>
          <w:rFonts w:ascii="Arial" w:hAnsi="Arial" w:cs="Arial"/>
          <w:sz w:val="20"/>
          <w:szCs w:val="20"/>
        </w:rPr>
        <w:t xml:space="preserve"> s polnim delovnim časom</w:t>
      </w:r>
      <w:r w:rsidR="009519C7">
        <w:rPr>
          <w:rFonts w:ascii="Arial" w:hAnsi="Arial" w:cs="Arial"/>
          <w:sz w:val="20"/>
          <w:szCs w:val="20"/>
        </w:rPr>
        <w:t xml:space="preserve">, </w:t>
      </w:r>
      <w:r w:rsidR="009E0E02" w:rsidRPr="0064120A">
        <w:rPr>
          <w:rFonts w:ascii="Arial" w:hAnsi="Arial" w:cs="Arial"/>
          <w:sz w:val="20"/>
          <w:szCs w:val="20"/>
        </w:rPr>
        <w:t>oziroma do porabe sredstev za zaposlitve na projektu SOVIR, oziroma do konca izvajanja projekta SOVIR.</w:t>
      </w:r>
      <w:r w:rsidR="009E0E02">
        <w:rPr>
          <w:rFonts w:ascii="Arial" w:hAnsi="Arial" w:cs="Arial"/>
          <w:sz w:val="20"/>
          <w:szCs w:val="20"/>
        </w:rPr>
        <w:t xml:space="preserve"> </w:t>
      </w:r>
      <w:r w:rsidR="005D6796" w:rsidRPr="008C4D6B">
        <w:rPr>
          <w:rFonts w:ascii="Arial" w:hAnsi="Arial" w:cs="Arial"/>
          <w:sz w:val="20"/>
          <w:szCs w:val="20"/>
        </w:rPr>
        <w:t>Izbrani/a kandidat/</w:t>
      </w:r>
      <w:proofErr w:type="spellStart"/>
      <w:r w:rsidR="005D6796" w:rsidRPr="008C4D6B">
        <w:rPr>
          <w:rFonts w:ascii="Arial" w:hAnsi="Arial" w:cs="Arial"/>
          <w:sz w:val="20"/>
          <w:szCs w:val="20"/>
        </w:rPr>
        <w:t>ka</w:t>
      </w:r>
      <w:proofErr w:type="spellEnd"/>
      <w:r w:rsidR="005D6796" w:rsidRPr="008C4D6B">
        <w:rPr>
          <w:rFonts w:ascii="Arial" w:hAnsi="Arial" w:cs="Arial"/>
          <w:sz w:val="20"/>
          <w:szCs w:val="20"/>
        </w:rPr>
        <w:t xml:space="preserve"> bo delo opravljal/a v prostorih Agencije Republike Slovenije za okolje, Vojkova 1b, Ljubljana.</w:t>
      </w:r>
    </w:p>
    <w:p w14:paraId="5324FD70" w14:textId="0FE2A0ED"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 xml:space="preserve">Projekt </w:t>
      </w:r>
      <w:r w:rsidRPr="00745AD0">
        <w:rPr>
          <w:rFonts w:ascii="Arial" w:hAnsi="Arial" w:cs="Arial"/>
          <w:i/>
          <w:iCs/>
          <w:sz w:val="20"/>
          <w:szCs w:val="18"/>
        </w:rPr>
        <w:t>Nadgradnja sistema za opozarjanje in osveščanje na vremensko pogojene izredne razmere ter prilagajanje nanje v spremenjenem podnebju</w:t>
      </w:r>
      <w:r w:rsidR="00FA7981">
        <w:rPr>
          <w:rFonts w:ascii="Arial" w:hAnsi="Arial" w:cs="Arial"/>
          <w:sz w:val="20"/>
          <w:szCs w:val="18"/>
        </w:rPr>
        <w:t xml:space="preserve"> (SOVIR)</w:t>
      </w:r>
      <w:r w:rsidRPr="00696F3B">
        <w:rPr>
          <w:rFonts w:ascii="Arial" w:hAnsi="Arial" w:cs="Arial"/>
          <w:sz w:val="20"/>
          <w:szCs w:val="18"/>
        </w:rPr>
        <w:t xml:space="preserve"> sofinancirata Republika Slovenija in Evropska unija iz Kohezijskega sklada. Denarna sredstva za financiranje </w:t>
      </w:r>
      <w:r w:rsidR="00FA7981">
        <w:rPr>
          <w:rFonts w:ascii="Arial" w:hAnsi="Arial" w:cs="Arial"/>
          <w:sz w:val="20"/>
          <w:szCs w:val="18"/>
        </w:rPr>
        <w:t>zaposlitve</w:t>
      </w:r>
      <w:r w:rsidR="00FA7981" w:rsidRPr="00696F3B">
        <w:rPr>
          <w:rFonts w:ascii="Arial" w:hAnsi="Arial" w:cs="Arial"/>
          <w:sz w:val="20"/>
          <w:szCs w:val="18"/>
        </w:rPr>
        <w:t xml:space="preserve"> </w:t>
      </w:r>
      <w:r w:rsidRPr="00696F3B">
        <w:rPr>
          <w:rFonts w:ascii="Arial" w:hAnsi="Arial" w:cs="Arial"/>
          <w:sz w:val="20"/>
          <w:szCs w:val="18"/>
        </w:rPr>
        <w:t>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w:t>
      </w:r>
      <w:proofErr w:type="spellStart"/>
      <w:r w:rsidRPr="00C40EC3">
        <w:rPr>
          <w:rFonts w:ascii="Arial" w:hAnsi="Arial" w:cs="Arial"/>
          <w:b/>
          <w:sz w:val="20"/>
          <w:szCs w:val="20"/>
          <w:u w:val="single"/>
        </w:rPr>
        <w:t>ka</w:t>
      </w:r>
      <w:proofErr w:type="spellEnd"/>
      <w:r w:rsidRPr="00C40EC3">
        <w:rPr>
          <w:rFonts w:ascii="Arial" w:hAnsi="Arial" w:cs="Arial"/>
          <w:b/>
          <w:sz w:val="20"/>
          <w:szCs w:val="20"/>
          <w:u w:val="single"/>
        </w:rPr>
        <w:t xml:space="preserve">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1E5270A5"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vloži prijavo v pisni obliki, ki jo pošlje v zaprti ovojnici z označbo: »za javno objavo </w:t>
      </w:r>
      <w:r w:rsidRPr="0001564E">
        <w:rPr>
          <w:rFonts w:ascii="Arial" w:hAnsi="Arial" w:cs="Arial"/>
          <w:sz w:val="20"/>
          <w:szCs w:val="20"/>
        </w:rPr>
        <w:t xml:space="preserve">delovnega mesta </w:t>
      </w:r>
      <w:r w:rsidR="005D6796">
        <w:rPr>
          <w:rFonts w:ascii="Arial" w:hAnsi="Arial" w:cs="Arial"/>
          <w:sz w:val="20"/>
          <w:szCs w:val="20"/>
        </w:rPr>
        <w:t>meteorolog III</w:t>
      </w:r>
      <w:r w:rsidR="008F73E2">
        <w:rPr>
          <w:rFonts w:ascii="Arial" w:hAnsi="Arial" w:cs="Arial"/>
          <w:sz w:val="20"/>
          <w:szCs w:val="20"/>
        </w:rPr>
        <w:t xml:space="preserve"> (m/ž)</w:t>
      </w:r>
      <w:r w:rsidRPr="0001564E">
        <w:rPr>
          <w:rFonts w:ascii="Arial" w:hAnsi="Arial" w:cs="Arial"/>
          <w:sz w:val="20"/>
          <w:szCs w:val="20"/>
        </w:rPr>
        <w:t xml:space="preserve">,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5D6796">
        <w:rPr>
          <w:rFonts w:ascii="Arial" w:hAnsi="Arial" w:cs="Arial"/>
          <w:sz w:val="20"/>
          <w:szCs w:val="20"/>
        </w:rPr>
        <w:t>1205</w:t>
      </w:r>
      <w:r w:rsidR="00DE7406">
        <w:rPr>
          <w:rFonts w:ascii="Arial" w:hAnsi="Arial" w:cs="Arial"/>
          <w:sz w:val="20"/>
          <w:szCs w:val="20"/>
        </w:rPr>
        <w:t>8</w:t>
      </w:r>
      <w:r w:rsidR="005D6796">
        <w:rPr>
          <w:rFonts w:ascii="Arial" w:hAnsi="Arial" w:cs="Arial"/>
          <w:sz w:val="20"/>
          <w:szCs w:val="20"/>
        </w:rPr>
        <w:t>, v Oddel</w:t>
      </w:r>
      <w:r w:rsidR="006C4E49">
        <w:rPr>
          <w:rFonts w:ascii="Arial" w:hAnsi="Arial" w:cs="Arial"/>
          <w:sz w:val="20"/>
          <w:szCs w:val="20"/>
        </w:rPr>
        <w:t>ku</w:t>
      </w:r>
      <w:r w:rsidR="005D6796">
        <w:rPr>
          <w:rFonts w:ascii="Arial" w:hAnsi="Arial" w:cs="Arial"/>
          <w:sz w:val="20"/>
          <w:szCs w:val="20"/>
        </w:rPr>
        <w:t xml:space="preserve"> za meteorološke podatke, Sektor</w:t>
      </w:r>
      <w:r w:rsidR="006C4E49">
        <w:rPr>
          <w:rFonts w:ascii="Arial" w:hAnsi="Arial" w:cs="Arial"/>
          <w:sz w:val="20"/>
          <w:szCs w:val="20"/>
        </w:rPr>
        <w:t>ju</w:t>
      </w:r>
      <w:r w:rsidR="005D6796">
        <w:rPr>
          <w:rFonts w:ascii="Arial" w:hAnsi="Arial" w:cs="Arial"/>
          <w:sz w:val="20"/>
          <w:szCs w:val="20"/>
        </w:rPr>
        <w:t xml:space="preserve"> za kontrolo</w:t>
      </w:r>
      <w:r w:rsidR="009C4465">
        <w:rPr>
          <w:rFonts w:ascii="Arial" w:hAnsi="Arial" w:cs="Arial"/>
          <w:sz w:val="20"/>
          <w:szCs w:val="20"/>
        </w:rPr>
        <w:t xml:space="preserve">, </w:t>
      </w:r>
      <w:r w:rsidR="005D6796">
        <w:rPr>
          <w:rFonts w:ascii="Arial" w:hAnsi="Arial" w:cs="Arial"/>
          <w:sz w:val="20"/>
          <w:szCs w:val="20"/>
        </w:rPr>
        <w:t>tok in arhiv podatkov, Urad</w:t>
      </w:r>
      <w:r w:rsidR="006C4E49">
        <w:rPr>
          <w:rFonts w:ascii="Arial" w:hAnsi="Arial" w:cs="Arial"/>
          <w:sz w:val="20"/>
          <w:szCs w:val="20"/>
        </w:rPr>
        <w:t>u</w:t>
      </w:r>
      <w:r w:rsidR="005D6796">
        <w:rPr>
          <w:rFonts w:ascii="Arial" w:hAnsi="Arial" w:cs="Arial"/>
          <w:sz w:val="20"/>
          <w:szCs w:val="20"/>
        </w:rPr>
        <w:t xml:space="preserve"> za meteorologijo, hidrologijo in oceanografijo </w:t>
      </w:r>
      <w:r w:rsidRPr="0001564E">
        <w:rPr>
          <w:rFonts w:ascii="Arial" w:hAnsi="Arial" w:cs="Arial"/>
          <w:sz w:val="20"/>
          <w:szCs w:val="20"/>
        </w:rPr>
        <w:t>na Agenciji Republike Slovenije za okolje, pod zaporedno št.10033-</w:t>
      </w:r>
      <w:r w:rsidR="00967F1C">
        <w:rPr>
          <w:rFonts w:ascii="Arial" w:hAnsi="Arial" w:cs="Arial"/>
          <w:sz w:val="20"/>
          <w:szCs w:val="20"/>
        </w:rPr>
        <w:t>5</w:t>
      </w:r>
      <w:r w:rsidR="00DE7406">
        <w:rPr>
          <w:rFonts w:ascii="Arial" w:hAnsi="Arial" w:cs="Arial"/>
          <w:sz w:val="20"/>
          <w:szCs w:val="20"/>
        </w:rPr>
        <w:t>6</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9D4B29">
        <w:rPr>
          <w:rFonts w:ascii="Arial" w:hAnsi="Arial" w:cs="Arial"/>
          <w:sz w:val="20"/>
          <w:szCs w:val="20"/>
        </w:rPr>
        <w:t xml:space="preserve">vključno </w:t>
      </w:r>
      <w:r w:rsidR="00DE7406">
        <w:rPr>
          <w:rFonts w:ascii="Arial" w:hAnsi="Arial" w:cs="Arial"/>
          <w:b/>
          <w:bCs/>
          <w:sz w:val="20"/>
          <w:szCs w:val="20"/>
        </w:rPr>
        <w:t>srede</w:t>
      </w:r>
      <w:r w:rsidRPr="009D4B29">
        <w:rPr>
          <w:rFonts w:ascii="Arial" w:hAnsi="Arial" w:cs="Arial"/>
          <w:b/>
          <w:bCs/>
          <w:sz w:val="20"/>
          <w:szCs w:val="20"/>
        </w:rPr>
        <w:t xml:space="preserve">, </w:t>
      </w:r>
      <w:r w:rsidR="00DE7406">
        <w:rPr>
          <w:rFonts w:ascii="Arial" w:hAnsi="Arial" w:cs="Arial"/>
          <w:b/>
          <w:bCs/>
          <w:sz w:val="20"/>
          <w:szCs w:val="20"/>
        </w:rPr>
        <w:t>13</w:t>
      </w:r>
      <w:r w:rsidRPr="009D4B29">
        <w:rPr>
          <w:rFonts w:ascii="Arial" w:hAnsi="Arial" w:cs="Arial"/>
          <w:b/>
          <w:bCs/>
          <w:sz w:val="20"/>
          <w:szCs w:val="20"/>
        </w:rPr>
        <w:t xml:space="preserve">. </w:t>
      </w:r>
      <w:r w:rsidR="00967F1C">
        <w:rPr>
          <w:rFonts w:ascii="Arial" w:hAnsi="Arial" w:cs="Arial"/>
          <w:b/>
          <w:bCs/>
          <w:sz w:val="20"/>
          <w:szCs w:val="20"/>
        </w:rPr>
        <w:t>8</w:t>
      </w:r>
      <w:r w:rsidRPr="009D4B29">
        <w:rPr>
          <w:rFonts w:ascii="Arial" w:hAnsi="Arial" w:cs="Arial"/>
          <w:b/>
          <w:bCs/>
          <w:sz w:val="20"/>
          <w:szCs w:val="20"/>
        </w:rPr>
        <w:t>. 202</w:t>
      </w:r>
      <w:r w:rsidR="00442C17" w:rsidRPr="009D4B29">
        <w:rPr>
          <w:rFonts w:ascii="Arial" w:hAnsi="Arial" w:cs="Arial"/>
          <w:b/>
          <w:bCs/>
          <w:sz w:val="20"/>
          <w:szCs w:val="20"/>
        </w:rPr>
        <w:t>5</w:t>
      </w:r>
      <w:r w:rsidRPr="009D4B29">
        <w:rPr>
          <w:rFonts w:ascii="Arial" w:hAnsi="Arial" w:cs="Arial"/>
          <w:sz w:val="20"/>
          <w:szCs w:val="20"/>
        </w:rPr>
        <w:t xml:space="preserve"> </w:t>
      </w:r>
      <w:r w:rsidRPr="00B614AA">
        <w:rPr>
          <w:rFonts w:ascii="Arial" w:hAnsi="Arial" w:cs="Arial"/>
          <w:sz w:val="20"/>
          <w:szCs w:val="20"/>
        </w:rPr>
        <w:t>in</w:t>
      </w:r>
      <w:r w:rsidRPr="00C40EC3">
        <w:rPr>
          <w:rFonts w:ascii="Arial" w:hAnsi="Arial" w:cs="Arial"/>
          <w:sz w:val="20"/>
          <w:szCs w:val="20"/>
        </w:rPr>
        <w:t xml:space="preserve">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04E6F94A"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w:t>
      </w:r>
      <w:proofErr w:type="spellStart"/>
      <w:r w:rsidRPr="00C40EC3">
        <w:rPr>
          <w:rFonts w:ascii="Arial" w:hAnsi="Arial" w:cs="Arial"/>
          <w:b/>
          <w:sz w:val="20"/>
          <w:szCs w:val="20"/>
          <w:u w:val="single"/>
        </w:rPr>
        <w:t>ke</w:t>
      </w:r>
      <w:proofErr w:type="spellEnd"/>
      <w:r w:rsidRPr="00C40EC3">
        <w:rPr>
          <w:rFonts w:ascii="Arial" w:hAnsi="Arial" w:cs="Arial"/>
          <w:b/>
          <w:sz w:val="20"/>
          <w:szCs w:val="20"/>
          <w:u w:val="single"/>
        </w:rPr>
        <w:t>.</w:t>
      </w:r>
    </w:p>
    <w:p w14:paraId="21CAC989" w14:textId="77777777" w:rsidR="000564F4" w:rsidRPr="00C40EC3" w:rsidRDefault="000564F4" w:rsidP="00442C17">
      <w:pPr>
        <w:spacing w:after="0" w:line="288" w:lineRule="auto"/>
        <w:jc w:val="both"/>
        <w:rPr>
          <w:rFonts w:ascii="Arial" w:hAnsi="Arial" w:cs="Arial"/>
          <w:sz w:val="20"/>
          <w:szCs w:val="20"/>
        </w:rPr>
      </w:pPr>
    </w:p>
    <w:p w14:paraId="202606E4" w14:textId="77777777" w:rsidR="005D6796" w:rsidRDefault="005D6796" w:rsidP="00442C17">
      <w:pPr>
        <w:spacing w:after="0" w:line="288" w:lineRule="auto"/>
        <w:jc w:val="both"/>
        <w:rPr>
          <w:rFonts w:ascii="Arial" w:hAnsi="Arial" w:cs="Arial"/>
          <w:sz w:val="20"/>
          <w:szCs w:val="20"/>
        </w:rPr>
      </w:pPr>
    </w:p>
    <w:p w14:paraId="7BA24D34" w14:textId="2BF63A44"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lastRenderedPageBreak/>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77FB" w14:textId="77777777" w:rsidR="0005643C" w:rsidRDefault="0005643C" w:rsidP="00387277">
      <w:pPr>
        <w:spacing w:after="0" w:line="240" w:lineRule="auto"/>
      </w:pPr>
      <w:r>
        <w:separator/>
      </w:r>
    </w:p>
  </w:endnote>
  <w:endnote w:type="continuationSeparator" w:id="0">
    <w:p w14:paraId="10D809BE" w14:textId="77777777" w:rsidR="0005643C" w:rsidRDefault="0005643C"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783132985"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7C72" w14:textId="77777777" w:rsidR="0005643C" w:rsidRDefault="0005643C" w:rsidP="00387277">
      <w:pPr>
        <w:spacing w:after="0" w:line="240" w:lineRule="auto"/>
      </w:pPr>
      <w:r>
        <w:separator/>
      </w:r>
    </w:p>
  </w:footnote>
  <w:footnote w:type="continuationSeparator" w:id="0">
    <w:p w14:paraId="426CF52D" w14:textId="77777777" w:rsidR="0005643C" w:rsidRDefault="0005643C"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980161578" name="Slika 98016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1104517857" name="Slika 1104517857"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727012064" name="Slika 727012064"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3C"/>
    <w:rsid w:val="000564F4"/>
    <w:rsid w:val="0006391F"/>
    <w:rsid w:val="00080740"/>
    <w:rsid w:val="00097BF9"/>
    <w:rsid w:val="000A4BD5"/>
    <w:rsid w:val="000A595B"/>
    <w:rsid w:val="000B17C9"/>
    <w:rsid w:val="000C7AB5"/>
    <w:rsid w:val="000D0043"/>
    <w:rsid w:val="000D0FEE"/>
    <w:rsid w:val="00111E7C"/>
    <w:rsid w:val="0016480F"/>
    <w:rsid w:val="001777AE"/>
    <w:rsid w:val="00191924"/>
    <w:rsid w:val="00196B8B"/>
    <w:rsid w:val="001A29B0"/>
    <w:rsid w:val="001B2836"/>
    <w:rsid w:val="001B619A"/>
    <w:rsid w:val="001D5151"/>
    <w:rsid w:val="001E7CA4"/>
    <w:rsid w:val="001F0D2A"/>
    <w:rsid w:val="001F6EAB"/>
    <w:rsid w:val="002007C9"/>
    <w:rsid w:val="00207788"/>
    <w:rsid w:val="002136F9"/>
    <w:rsid w:val="002175F8"/>
    <w:rsid w:val="002316A1"/>
    <w:rsid w:val="002B1796"/>
    <w:rsid w:val="002C7205"/>
    <w:rsid w:val="002C785B"/>
    <w:rsid w:val="002F360F"/>
    <w:rsid w:val="0030008B"/>
    <w:rsid w:val="00300372"/>
    <w:rsid w:val="00301600"/>
    <w:rsid w:val="00302B26"/>
    <w:rsid w:val="00331FB5"/>
    <w:rsid w:val="00335810"/>
    <w:rsid w:val="00385D3B"/>
    <w:rsid w:val="00387277"/>
    <w:rsid w:val="003A274A"/>
    <w:rsid w:val="003C5FFB"/>
    <w:rsid w:val="003C6A91"/>
    <w:rsid w:val="003D77F3"/>
    <w:rsid w:val="003E5315"/>
    <w:rsid w:val="003F0215"/>
    <w:rsid w:val="00412787"/>
    <w:rsid w:val="004328E4"/>
    <w:rsid w:val="004346FB"/>
    <w:rsid w:val="004367F1"/>
    <w:rsid w:val="004421C7"/>
    <w:rsid w:val="00442C17"/>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66559"/>
    <w:rsid w:val="00577BCE"/>
    <w:rsid w:val="00585316"/>
    <w:rsid w:val="00594C9A"/>
    <w:rsid w:val="00596356"/>
    <w:rsid w:val="005A6917"/>
    <w:rsid w:val="005C31F9"/>
    <w:rsid w:val="005C53BA"/>
    <w:rsid w:val="005D6796"/>
    <w:rsid w:val="005E096A"/>
    <w:rsid w:val="00615F37"/>
    <w:rsid w:val="00621E7F"/>
    <w:rsid w:val="006330ED"/>
    <w:rsid w:val="0064120A"/>
    <w:rsid w:val="00641E76"/>
    <w:rsid w:val="00642DCB"/>
    <w:rsid w:val="00646868"/>
    <w:rsid w:val="006561EE"/>
    <w:rsid w:val="00656CB2"/>
    <w:rsid w:val="006600A0"/>
    <w:rsid w:val="0067247C"/>
    <w:rsid w:val="00693206"/>
    <w:rsid w:val="00693FC3"/>
    <w:rsid w:val="00695EA6"/>
    <w:rsid w:val="00696F3B"/>
    <w:rsid w:val="006B1FB7"/>
    <w:rsid w:val="006B6869"/>
    <w:rsid w:val="006C4E49"/>
    <w:rsid w:val="006D211F"/>
    <w:rsid w:val="006F558C"/>
    <w:rsid w:val="00704B19"/>
    <w:rsid w:val="00713435"/>
    <w:rsid w:val="00714E9D"/>
    <w:rsid w:val="00716035"/>
    <w:rsid w:val="00734D37"/>
    <w:rsid w:val="00745AD0"/>
    <w:rsid w:val="0076405F"/>
    <w:rsid w:val="00767E7C"/>
    <w:rsid w:val="00771F54"/>
    <w:rsid w:val="00791B4E"/>
    <w:rsid w:val="007A3A1F"/>
    <w:rsid w:val="007A49A0"/>
    <w:rsid w:val="007A649F"/>
    <w:rsid w:val="007C02D8"/>
    <w:rsid w:val="007D1636"/>
    <w:rsid w:val="007D3313"/>
    <w:rsid w:val="007E32E1"/>
    <w:rsid w:val="007E5B70"/>
    <w:rsid w:val="0081266A"/>
    <w:rsid w:val="00820CDA"/>
    <w:rsid w:val="00837890"/>
    <w:rsid w:val="008422E2"/>
    <w:rsid w:val="00843251"/>
    <w:rsid w:val="00854FC0"/>
    <w:rsid w:val="008623A9"/>
    <w:rsid w:val="00872D07"/>
    <w:rsid w:val="00875755"/>
    <w:rsid w:val="00881B9B"/>
    <w:rsid w:val="0089365A"/>
    <w:rsid w:val="008E0F95"/>
    <w:rsid w:val="008E1FF8"/>
    <w:rsid w:val="008F73E2"/>
    <w:rsid w:val="009014E7"/>
    <w:rsid w:val="00911401"/>
    <w:rsid w:val="0091296E"/>
    <w:rsid w:val="009133A1"/>
    <w:rsid w:val="009143AB"/>
    <w:rsid w:val="00916087"/>
    <w:rsid w:val="009167E0"/>
    <w:rsid w:val="0093007C"/>
    <w:rsid w:val="00947BDC"/>
    <w:rsid w:val="009519C7"/>
    <w:rsid w:val="00967F1C"/>
    <w:rsid w:val="00972D0A"/>
    <w:rsid w:val="009936F4"/>
    <w:rsid w:val="009A7A6B"/>
    <w:rsid w:val="009B0B20"/>
    <w:rsid w:val="009C2F61"/>
    <w:rsid w:val="009C4465"/>
    <w:rsid w:val="009D1872"/>
    <w:rsid w:val="009D39C5"/>
    <w:rsid w:val="009D4B29"/>
    <w:rsid w:val="009E0E02"/>
    <w:rsid w:val="00A05679"/>
    <w:rsid w:val="00A06C77"/>
    <w:rsid w:val="00A42A30"/>
    <w:rsid w:val="00A54F98"/>
    <w:rsid w:val="00A6725B"/>
    <w:rsid w:val="00A944E4"/>
    <w:rsid w:val="00AD71A4"/>
    <w:rsid w:val="00B079AB"/>
    <w:rsid w:val="00B1079A"/>
    <w:rsid w:val="00B20293"/>
    <w:rsid w:val="00B47424"/>
    <w:rsid w:val="00B559F5"/>
    <w:rsid w:val="00B614AA"/>
    <w:rsid w:val="00BA601F"/>
    <w:rsid w:val="00BB5112"/>
    <w:rsid w:val="00BC3454"/>
    <w:rsid w:val="00BD1281"/>
    <w:rsid w:val="00BE7D3D"/>
    <w:rsid w:val="00C033C9"/>
    <w:rsid w:val="00C14B85"/>
    <w:rsid w:val="00C17675"/>
    <w:rsid w:val="00C23F45"/>
    <w:rsid w:val="00C40EC3"/>
    <w:rsid w:val="00C46384"/>
    <w:rsid w:val="00C52F61"/>
    <w:rsid w:val="00C55EF8"/>
    <w:rsid w:val="00C87658"/>
    <w:rsid w:val="00CA283F"/>
    <w:rsid w:val="00CB1D61"/>
    <w:rsid w:val="00CD55BD"/>
    <w:rsid w:val="00CD72B2"/>
    <w:rsid w:val="00CE668A"/>
    <w:rsid w:val="00D23414"/>
    <w:rsid w:val="00D26B46"/>
    <w:rsid w:val="00D3324B"/>
    <w:rsid w:val="00D43011"/>
    <w:rsid w:val="00D54431"/>
    <w:rsid w:val="00D642EA"/>
    <w:rsid w:val="00D86519"/>
    <w:rsid w:val="00DA1558"/>
    <w:rsid w:val="00DC13F8"/>
    <w:rsid w:val="00DC38E6"/>
    <w:rsid w:val="00DE7406"/>
    <w:rsid w:val="00E30C8F"/>
    <w:rsid w:val="00E50CA8"/>
    <w:rsid w:val="00E67E36"/>
    <w:rsid w:val="00E853AA"/>
    <w:rsid w:val="00E87B32"/>
    <w:rsid w:val="00EA7F5A"/>
    <w:rsid w:val="00EC7270"/>
    <w:rsid w:val="00ED409B"/>
    <w:rsid w:val="00ED54BB"/>
    <w:rsid w:val="00ED64B6"/>
    <w:rsid w:val="00EF0B8C"/>
    <w:rsid w:val="00F134C7"/>
    <w:rsid w:val="00F17535"/>
    <w:rsid w:val="00F26721"/>
    <w:rsid w:val="00F42965"/>
    <w:rsid w:val="00F565B0"/>
    <w:rsid w:val="00F655B8"/>
    <w:rsid w:val="00F74EA6"/>
    <w:rsid w:val="00FA333D"/>
    <w:rsid w:val="00FA58E5"/>
    <w:rsid w:val="00FA7981"/>
    <w:rsid w:val="00FB3FE8"/>
    <w:rsid w:val="00FC362D"/>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2025-04-10T07:51:00Z</cp:lastPrinted>
  <dcterms:created xsi:type="dcterms:W3CDTF">2025-08-08T05:53:00Z</dcterms:created>
  <dcterms:modified xsi:type="dcterms:W3CDTF">2025-08-08T05:53:00Z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