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07" w:rsidRDefault="001B0807" w:rsidP="001B0807">
      <w:pPr>
        <w:rPr>
          <w:rFonts w:ascii="Arial" w:hAnsi="Arial" w:cs="Arial"/>
          <w:sz w:val="20"/>
          <w:szCs w:val="20"/>
        </w:rPr>
      </w:pPr>
      <w:r>
        <w:rPr>
          <w:rFonts w:ascii="Arial" w:hAnsi="Arial" w:cs="Arial"/>
          <w:sz w:val="20"/>
          <w:szCs w:val="20"/>
        </w:rPr>
        <w:t xml:space="preserve">Številka: </w:t>
      </w:r>
      <w:r w:rsidR="00257D87">
        <w:rPr>
          <w:rFonts w:ascii="Arial" w:hAnsi="Arial" w:cs="Arial"/>
          <w:sz w:val="20"/>
          <w:szCs w:val="20"/>
        </w:rPr>
        <w:t>10033-</w:t>
      </w:r>
      <w:r w:rsidR="00BD2321">
        <w:rPr>
          <w:rFonts w:ascii="Arial" w:hAnsi="Arial" w:cs="Arial"/>
          <w:sz w:val="20"/>
          <w:szCs w:val="20"/>
        </w:rPr>
        <w:t>6/2021-1</w:t>
      </w:r>
    </w:p>
    <w:p w:rsidR="001B0807" w:rsidRDefault="001B0807" w:rsidP="001B0807">
      <w:pPr>
        <w:tabs>
          <w:tab w:val="left" w:pos="2835"/>
        </w:tabs>
        <w:rPr>
          <w:rFonts w:ascii="Arial" w:hAnsi="Arial" w:cs="Arial"/>
          <w:sz w:val="20"/>
          <w:szCs w:val="20"/>
        </w:rPr>
      </w:pPr>
      <w:r>
        <w:rPr>
          <w:rFonts w:ascii="Arial" w:hAnsi="Arial" w:cs="Arial"/>
          <w:sz w:val="20"/>
          <w:szCs w:val="20"/>
        </w:rPr>
        <w:t xml:space="preserve">Datum:   </w:t>
      </w:r>
      <w:r w:rsidR="00BD2321">
        <w:rPr>
          <w:rFonts w:ascii="Arial" w:hAnsi="Arial" w:cs="Arial"/>
          <w:sz w:val="20"/>
          <w:szCs w:val="20"/>
        </w:rPr>
        <w:t>14</w:t>
      </w:r>
      <w:r w:rsidR="00257D87">
        <w:rPr>
          <w:rFonts w:ascii="Arial" w:hAnsi="Arial" w:cs="Arial"/>
          <w:sz w:val="20"/>
          <w:szCs w:val="20"/>
        </w:rPr>
        <w:t>. 1. 2021</w:t>
      </w:r>
    </w:p>
    <w:p w:rsidR="001B0807" w:rsidRDefault="001B0807" w:rsidP="001B0807">
      <w:pPr>
        <w:tabs>
          <w:tab w:val="left" w:pos="2835"/>
        </w:tabs>
        <w:rPr>
          <w:rFonts w:ascii="Arial" w:hAnsi="Arial" w:cs="Arial"/>
          <w:sz w:val="20"/>
          <w:szCs w:val="20"/>
        </w:rPr>
      </w:pPr>
    </w:p>
    <w:p w:rsidR="001B0807" w:rsidRDefault="001B0807" w:rsidP="001B0807">
      <w:pPr>
        <w:tabs>
          <w:tab w:val="left" w:pos="2835"/>
        </w:tabs>
        <w:rPr>
          <w:rFonts w:ascii="Arial" w:hAnsi="Arial" w:cs="Arial"/>
          <w:sz w:val="20"/>
          <w:szCs w:val="20"/>
        </w:rPr>
      </w:pPr>
    </w:p>
    <w:p w:rsidR="001B0807" w:rsidRPr="00905A0C" w:rsidRDefault="001B0807" w:rsidP="001B0807">
      <w:pPr>
        <w:tabs>
          <w:tab w:val="left" w:pos="2835"/>
        </w:tabs>
        <w:rPr>
          <w:rFonts w:ascii="Arial" w:hAnsi="Arial" w:cs="Arial"/>
          <w:sz w:val="20"/>
          <w:szCs w:val="20"/>
        </w:rPr>
      </w:pPr>
      <w:bookmarkStart w:id="0" w:name="OLE_LINK1"/>
      <w:r w:rsidRPr="00905A0C">
        <w:rPr>
          <w:rFonts w:ascii="Arial" w:hAnsi="Arial" w:cs="Arial"/>
          <w:sz w:val="20"/>
          <w:szCs w:val="20"/>
        </w:rPr>
        <w:t xml:space="preserve">Skladno s 7. odstavkom 57. člena iz razloga pod 3. točko prvega odstavka 68. člena Zakona o javnih uslužbencih  (ZJU; </w:t>
      </w:r>
      <w:r w:rsidRPr="00905A0C">
        <w:rPr>
          <w:rFonts w:ascii="Arial" w:hAnsi="Arial" w:cs="Arial"/>
          <w:bCs/>
          <w:sz w:val="20"/>
          <w:szCs w:val="20"/>
          <w:shd w:val="clear" w:color="auto" w:fill="FFFFFF"/>
        </w:rPr>
        <w:t>Ur. L. RS, št. </w:t>
      </w:r>
      <w:hyperlink r:id="rId7" w:tgtFrame="_blank" w:tooltip="Zakon o javnih uslužbencih (uradno prečiščeno besedilo)" w:history="1">
        <w:r w:rsidRPr="00905A0C">
          <w:rPr>
            <w:rStyle w:val="Hiperpovezava"/>
            <w:rFonts w:ascii="Arial" w:hAnsi="Arial" w:cs="Arial"/>
            <w:bCs/>
            <w:sz w:val="20"/>
            <w:szCs w:val="20"/>
            <w:shd w:val="clear" w:color="auto" w:fill="FFFFFF"/>
          </w:rPr>
          <w:t>63/07</w:t>
        </w:r>
      </w:hyperlink>
      <w:r w:rsidRPr="00905A0C">
        <w:rPr>
          <w:rFonts w:ascii="Arial" w:hAnsi="Arial" w:cs="Arial"/>
          <w:bCs/>
          <w:sz w:val="20"/>
          <w:szCs w:val="20"/>
          <w:shd w:val="clear" w:color="auto" w:fill="FFFFFF"/>
        </w:rPr>
        <w:t> UPB, s spremembami in dopolnitvami</w:t>
      </w:r>
      <w:r w:rsidRPr="00905A0C">
        <w:rPr>
          <w:rFonts w:ascii="Arial" w:hAnsi="Arial" w:cs="Arial"/>
          <w:sz w:val="20"/>
          <w:szCs w:val="20"/>
        </w:rPr>
        <w:t xml:space="preserve">) in na podlagi 25. člena Zakona o delovnih razmerjih (ZDR-1, </w:t>
      </w:r>
      <w:r w:rsidRPr="00905A0C">
        <w:rPr>
          <w:rFonts w:ascii="Arial" w:hAnsi="Arial" w:cs="Arial"/>
          <w:bCs/>
          <w:sz w:val="20"/>
          <w:szCs w:val="20"/>
          <w:shd w:val="clear" w:color="auto" w:fill="FFFFFF"/>
        </w:rPr>
        <w:t>Ur. l. RS, št. </w:t>
      </w:r>
      <w:hyperlink r:id="rId8" w:tgtFrame="_blank" w:tooltip="Zakon o delovnih razmerjih (ZDR-1)" w:history="1">
        <w:r w:rsidRPr="00905A0C">
          <w:rPr>
            <w:rStyle w:val="Hiperpovezava"/>
            <w:rFonts w:ascii="Arial" w:hAnsi="Arial" w:cs="Arial"/>
            <w:bCs/>
            <w:sz w:val="20"/>
            <w:szCs w:val="20"/>
            <w:shd w:val="clear" w:color="auto" w:fill="FFFFFF"/>
          </w:rPr>
          <w:t>21/13</w:t>
        </w:r>
      </w:hyperlink>
      <w:r w:rsidRPr="00905A0C">
        <w:rPr>
          <w:rFonts w:ascii="Arial" w:hAnsi="Arial" w:cs="Arial"/>
          <w:bCs/>
          <w:sz w:val="20"/>
          <w:szCs w:val="20"/>
          <w:shd w:val="clear" w:color="auto" w:fill="FFFFFF"/>
        </w:rPr>
        <w:t>, </w:t>
      </w:r>
      <w:r w:rsidR="00905A0C" w:rsidRPr="00905A0C">
        <w:rPr>
          <w:rFonts w:ascii="Arial" w:hAnsi="Arial" w:cs="Arial"/>
          <w:sz w:val="20"/>
          <w:szCs w:val="20"/>
        </w:rPr>
        <w:t>s spremembami in dopolnitvami</w:t>
      </w:r>
      <w:r w:rsidRPr="00905A0C">
        <w:rPr>
          <w:rFonts w:ascii="Arial" w:hAnsi="Arial" w:cs="Arial"/>
          <w:sz w:val="20"/>
          <w:szCs w:val="20"/>
        </w:rPr>
        <w:t>) Agencija Republike Slovenije za okolje objavlja prosto strokovno-tehnično delovno mesto</w:t>
      </w:r>
    </w:p>
    <w:p w:rsidR="001B0807" w:rsidRDefault="001B0807" w:rsidP="001B0807">
      <w:pPr>
        <w:tabs>
          <w:tab w:val="left" w:pos="2835"/>
        </w:tabs>
        <w:rPr>
          <w:rFonts w:ascii="Arial" w:hAnsi="Arial" w:cs="Arial"/>
          <w:b/>
          <w:sz w:val="20"/>
          <w:szCs w:val="20"/>
        </w:rPr>
      </w:pPr>
    </w:p>
    <w:p w:rsidR="00905A0C" w:rsidRDefault="00BD2321" w:rsidP="001B0807">
      <w:pPr>
        <w:rPr>
          <w:rFonts w:ascii="Arial" w:hAnsi="Arial" w:cs="Arial"/>
          <w:sz w:val="20"/>
          <w:szCs w:val="20"/>
        </w:rPr>
      </w:pPr>
      <w:r>
        <w:rPr>
          <w:rFonts w:ascii="Arial" w:hAnsi="Arial" w:cs="Arial"/>
          <w:b/>
          <w:sz w:val="20"/>
          <w:szCs w:val="20"/>
        </w:rPr>
        <w:t>METEOROLOG</w:t>
      </w:r>
      <w:r w:rsidR="001B0807">
        <w:rPr>
          <w:rFonts w:ascii="Arial" w:hAnsi="Arial" w:cs="Arial"/>
          <w:b/>
          <w:sz w:val="20"/>
          <w:szCs w:val="20"/>
        </w:rPr>
        <w:t xml:space="preserve"> III (m/ž), </w:t>
      </w:r>
      <w:r w:rsidR="001B0807">
        <w:rPr>
          <w:rFonts w:ascii="Arial" w:hAnsi="Arial" w:cs="Arial"/>
          <w:sz w:val="20"/>
          <w:szCs w:val="20"/>
        </w:rPr>
        <w:t xml:space="preserve">šifra DM </w:t>
      </w:r>
      <w:r w:rsidR="00257D87">
        <w:rPr>
          <w:rFonts w:ascii="Arial" w:hAnsi="Arial" w:cs="Arial"/>
          <w:sz w:val="20"/>
          <w:szCs w:val="20"/>
        </w:rPr>
        <w:t>120</w:t>
      </w:r>
      <w:r>
        <w:rPr>
          <w:rFonts w:ascii="Arial" w:hAnsi="Arial" w:cs="Arial"/>
          <w:sz w:val="20"/>
          <w:szCs w:val="20"/>
        </w:rPr>
        <w:t>26</w:t>
      </w:r>
      <w:r w:rsidR="001B0807">
        <w:rPr>
          <w:rFonts w:ascii="Arial" w:hAnsi="Arial" w:cs="Arial"/>
          <w:sz w:val="20"/>
          <w:szCs w:val="20"/>
        </w:rPr>
        <w:t>,</w:t>
      </w:r>
      <w:bookmarkEnd w:id="0"/>
      <w:r w:rsidR="00991B88">
        <w:rPr>
          <w:rFonts w:ascii="Arial" w:hAnsi="Arial" w:cs="Arial"/>
          <w:sz w:val="20"/>
          <w:szCs w:val="20"/>
        </w:rPr>
        <w:t xml:space="preserve"> na</w:t>
      </w:r>
      <w:r w:rsidRPr="00BD2321">
        <w:rPr>
          <w:rFonts w:ascii="Arial" w:hAnsi="Arial" w:cs="Arial"/>
          <w:sz w:val="20"/>
          <w:szCs w:val="20"/>
        </w:rPr>
        <w:t xml:space="preserve"> Sektorju za meteorološke, hidrološke in oceanografske napovedi, </w:t>
      </w:r>
      <w:r>
        <w:rPr>
          <w:rFonts w:ascii="Arial" w:hAnsi="Arial" w:cs="Arial"/>
          <w:sz w:val="20"/>
          <w:szCs w:val="20"/>
        </w:rPr>
        <w:t>na Uradu za meteorologijo in hidrologijo</w:t>
      </w:r>
      <w:r w:rsidRPr="00BD2321">
        <w:rPr>
          <w:rFonts w:ascii="Arial" w:hAnsi="Arial" w:cs="Arial"/>
          <w:sz w:val="20"/>
          <w:szCs w:val="20"/>
        </w:rPr>
        <w:t>, za določen čas do 30. 6. 2021 oz. do konca trajanja projekta</w:t>
      </w:r>
      <w:r>
        <w:rPr>
          <w:rFonts w:ascii="Arial" w:hAnsi="Arial" w:cs="Arial"/>
          <w:sz w:val="20"/>
          <w:szCs w:val="20"/>
        </w:rPr>
        <w:t xml:space="preserve"> </w:t>
      </w:r>
      <w:r w:rsidRPr="00BD2321">
        <w:rPr>
          <w:rFonts w:ascii="Arial" w:hAnsi="Arial" w:cs="Arial"/>
          <w:sz w:val="20"/>
          <w:szCs w:val="20"/>
        </w:rPr>
        <w:t xml:space="preserve">Elektronska napoved za splošno letalstvo </w:t>
      </w:r>
      <w:r>
        <w:rPr>
          <w:rFonts w:ascii="Arial" w:hAnsi="Arial" w:cs="Arial"/>
          <w:sz w:val="20"/>
          <w:szCs w:val="20"/>
        </w:rPr>
        <w:t>»</w:t>
      </w:r>
      <w:proofErr w:type="spellStart"/>
      <w:r w:rsidRPr="00BD2321">
        <w:rPr>
          <w:rFonts w:ascii="Arial" w:hAnsi="Arial" w:cs="Arial"/>
          <w:sz w:val="20"/>
          <w:szCs w:val="20"/>
        </w:rPr>
        <w:t>eGAFOR</w:t>
      </w:r>
      <w:proofErr w:type="spellEnd"/>
      <w:r>
        <w:rPr>
          <w:rFonts w:ascii="Arial" w:hAnsi="Arial" w:cs="Arial"/>
          <w:sz w:val="20"/>
          <w:szCs w:val="20"/>
        </w:rPr>
        <w:t>«</w:t>
      </w:r>
    </w:p>
    <w:p w:rsidR="00BD2321" w:rsidRDefault="00BD2321" w:rsidP="001B0807">
      <w:pPr>
        <w:rPr>
          <w:rFonts w:ascii="Arial" w:hAnsi="Arial" w:cs="Arial"/>
          <w:sz w:val="20"/>
          <w:szCs w:val="20"/>
        </w:rPr>
      </w:pPr>
    </w:p>
    <w:p w:rsidR="00BD2321" w:rsidRDefault="00BD2321"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Kandidati, ki se bodo prijavili na prosto delovno mesto, morajo izpolnjevati naslednja pogoja:</w:t>
      </w:r>
    </w:p>
    <w:p w:rsidR="001B0807" w:rsidRDefault="001B0807" w:rsidP="001B0807">
      <w:pPr>
        <w:numPr>
          <w:ilvl w:val="0"/>
          <w:numId w:val="1"/>
        </w:numPr>
        <w:spacing w:line="276" w:lineRule="auto"/>
        <w:rPr>
          <w:rFonts w:ascii="Arial" w:hAnsi="Arial" w:cs="Arial"/>
          <w:sz w:val="20"/>
          <w:szCs w:val="20"/>
        </w:rPr>
      </w:pPr>
      <w:r>
        <w:rPr>
          <w:rFonts w:ascii="Arial" w:hAnsi="Arial" w:cs="Arial"/>
          <w:iCs/>
          <w:sz w:val="20"/>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rsidR="001B0807" w:rsidRDefault="001B0807" w:rsidP="001B0807">
      <w:pPr>
        <w:numPr>
          <w:ilvl w:val="0"/>
          <w:numId w:val="1"/>
        </w:numPr>
        <w:spacing w:line="276" w:lineRule="auto"/>
        <w:rPr>
          <w:rFonts w:ascii="Arial" w:hAnsi="Arial" w:cs="Arial"/>
          <w:sz w:val="20"/>
          <w:szCs w:val="20"/>
        </w:rPr>
      </w:pPr>
      <w:r>
        <w:rPr>
          <w:rFonts w:ascii="Arial" w:hAnsi="Arial" w:cs="Arial"/>
          <w:iCs/>
          <w:sz w:val="20"/>
          <w:szCs w:val="20"/>
          <w:lang w:eastAsia="sl-SI"/>
        </w:rPr>
        <w:t>najmanj 8 mesecev delovnih izkušenj.</w:t>
      </w:r>
    </w:p>
    <w:p w:rsidR="001B0807" w:rsidRDefault="001B0807" w:rsidP="001B0807">
      <w:pPr>
        <w:spacing w:line="276" w:lineRule="auto"/>
        <w:ind w:left="720"/>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Delovne naloge:</w:t>
      </w:r>
    </w:p>
    <w:p w:rsidR="002F4820" w:rsidRDefault="008F092B" w:rsidP="002F4820">
      <w:pPr>
        <w:numPr>
          <w:ilvl w:val="0"/>
          <w:numId w:val="6"/>
        </w:numPr>
        <w:rPr>
          <w:rFonts w:ascii="Arial" w:hAnsi="Arial" w:cs="Arial"/>
          <w:sz w:val="20"/>
          <w:szCs w:val="20"/>
        </w:rPr>
      </w:pPr>
      <w:r>
        <w:rPr>
          <w:rFonts w:ascii="Arial" w:hAnsi="Arial" w:cs="Arial"/>
          <w:sz w:val="20"/>
          <w:szCs w:val="20"/>
        </w:rPr>
        <w:t>priprava predlogov novih standardov s področja letalskih predpisov</w:t>
      </w:r>
    </w:p>
    <w:p w:rsidR="008F092B" w:rsidRDefault="008F092B" w:rsidP="002F4820">
      <w:pPr>
        <w:numPr>
          <w:ilvl w:val="0"/>
          <w:numId w:val="6"/>
        </w:numPr>
        <w:rPr>
          <w:rFonts w:ascii="Arial" w:hAnsi="Arial" w:cs="Arial"/>
          <w:sz w:val="20"/>
          <w:szCs w:val="20"/>
        </w:rPr>
      </w:pPr>
      <w:r>
        <w:rPr>
          <w:rFonts w:ascii="Arial" w:hAnsi="Arial" w:cs="Arial"/>
          <w:sz w:val="20"/>
          <w:szCs w:val="20"/>
        </w:rPr>
        <w:t>koordinacija in komunikacija z uporabniki meteoroloških produktov s področja letalstva in navigacijskih služb</w:t>
      </w:r>
    </w:p>
    <w:p w:rsidR="008F092B" w:rsidRDefault="008F092B" w:rsidP="002F4820">
      <w:pPr>
        <w:numPr>
          <w:ilvl w:val="0"/>
          <w:numId w:val="6"/>
        </w:numPr>
        <w:rPr>
          <w:rFonts w:ascii="Arial" w:hAnsi="Arial" w:cs="Arial"/>
          <w:sz w:val="20"/>
          <w:szCs w:val="20"/>
        </w:rPr>
      </w:pPr>
      <w:r>
        <w:rPr>
          <w:rFonts w:ascii="Arial" w:hAnsi="Arial" w:cs="Arial"/>
          <w:sz w:val="20"/>
          <w:szCs w:val="20"/>
        </w:rPr>
        <w:t>administrativna in druga dela na projektu</w:t>
      </w:r>
    </w:p>
    <w:p w:rsidR="002F4820" w:rsidRDefault="002F4820" w:rsidP="001B0807">
      <w:pPr>
        <w:rPr>
          <w:rFonts w:ascii="Arial" w:hAnsi="Arial" w:cs="Arial"/>
          <w:sz w:val="20"/>
          <w:szCs w:val="20"/>
        </w:rPr>
      </w:pPr>
    </w:p>
    <w:p w:rsidR="00617E35" w:rsidRDefault="00617E35" w:rsidP="001B0807">
      <w:pPr>
        <w:rPr>
          <w:rFonts w:ascii="Arial" w:hAnsi="Arial" w:cs="Arial"/>
          <w:sz w:val="20"/>
          <w:szCs w:val="20"/>
        </w:rPr>
      </w:pPr>
      <w:r>
        <w:rPr>
          <w:rFonts w:ascii="Arial" w:hAnsi="Arial" w:cs="Arial"/>
          <w:color w:val="000000"/>
          <w:sz w:val="20"/>
          <w:szCs w:val="20"/>
          <w:lang w:eastAsia="sl-SI"/>
        </w:rPr>
        <w:t xml:space="preserve">Prednost pri izbiri imajo kandidati </w:t>
      </w:r>
      <w:r w:rsidR="008F092B">
        <w:rPr>
          <w:rFonts w:ascii="Arial" w:hAnsi="Arial" w:cs="Arial"/>
          <w:color w:val="000000"/>
          <w:sz w:val="20"/>
          <w:szCs w:val="20"/>
          <w:lang w:eastAsia="sl-SI"/>
        </w:rPr>
        <w:t>s formalno izobrazbo s področja meteorologije ter z izkušnjami pri delu na mednarodnih projektih.</w:t>
      </w:r>
    </w:p>
    <w:p w:rsidR="00617E35" w:rsidRDefault="00617E35"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B0807" w:rsidRDefault="001B0807" w:rsidP="001B0807">
      <w:pPr>
        <w:rPr>
          <w:rFonts w:ascii="Arial" w:hAnsi="Arial" w:cs="Arial"/>
          <w:sz w:val="20"/>
          <w:szCs w:val="20"/>
        </w:rPr>
      </w:pPr>
    </w:p>
    <w:p w:rsidR="005B18D2" w:rsidRDefault="005B18D2" w:rsidP="005B18D2">
      <w:pPr>
        <w:rPr>
          <w:rFonts w:ascii="Arial" w:hAnsi="Arial" w:cs="Arial"/>
          <w:color w:val="000000"/>
          <w:sz w:val="20"/>
          <w:szCs w:val="20"/>
        </w:rPr>
      </w:pPr>
    </w:p>
    <w:p w:rsidR="001B0807" w:rsidRDefault="001B0807" w:rsidP="001B0807">
      <w:pPr>
        <w:rPr>
          <w:rFonts w:ascii="Arial" w:hAnsi="Arial" w:cs="Arial"/>
          <w:b/>
          <w:sz w:val="20"/>
          <w:szCs w:val="20"/>
          <w:u w:val="single"/>
        </w:rPr>
      </w:pPr>
      <w:r>
        <w:rPr>
          <w:rFonts w:ascii="Arial" w:hAnsi="Arial" w:cs="Arial"/>
          <w:b/>
          <w:sz w:val="20"/>
          <w:szCs w:val="20"/>
          <w:u w:val="single"/>
        </w:rPr>
        <w:t>Kandidat mora k prijavi priložiti naslednje izjave:</w:t>
      </w:r>
    </w:p>
    <w:p w:rsidR="001B0807" w:rsidRDefault="001B0807" w:rsidP="001B0807">
      <w:pPr>
        <w:numPr>
          <w:ilvl w:val="0"/>
          <w:numId w:val="3"/>
        </w:numPr>
        <w:spacing w:line="276" w:lineRule="auto"/>
        <w:rPr>
          <w:rFonts w:ascii="Arial" w:hAnsi="Arial" w:cs="Arial"/>
          <w:sz w:val="20"/>
          <w:szCs w:val="20"/>
        </w:rPr>
      </w:pPr>
      <w:r>
        <w:rPr>
          <w:rFonts w:ascii="Arial" w:hAnsi="Arial" w:cs="Arial"/>
          <w:sz w:val="20"/>
          <w:szCs w:val="20"/>
        </w:rPr>
        <w:t>izjavo o izpolnjevanju pogoja glede zahtevane izobrazbe, iz katere mora biti razvidna stopnja in smer izobrazbe ter leto in ustanova, na kateri je bila izobrazba pridobljena,</w:t>
      </w:r>
    </w:p>
    <w:p w:rsidR="001B0807" w:rsidRDefault="001B0807" w:rsidP="001B0807">
      <w:pPr>
        <w:numPr>
          <w:ilvl w:val="0"/>
          <w:numId w:val="3"/>
        </w:numPr>
        <w:spacing w:line="276" w:lineRule="auto"/>
        <w:rPr>
          <w:rFonts w:ascii="Arial" w:hAnsi="Arial" w:cs="Arial"/>
          <w:sz w:val="20"/>
          <w:szCs w:val="20"/>
        </w:rPr>
      </w:pPr>
      <w:r>
        <w:rPr>
          <w:rFonts w:ascii="Arial" w:hAnsi="Arial" w:cs="Arial"/>
          <w:sz w:val="20"/>
          <w:szCs w:val="20"/>
        </w:rPr>
        <w:t>izjavo o izpolnjevanju pogoja glede delovnih izkušenj oziroma opis delovnih izkušenj in</w:t>
      </w:r>
    </w:p>
    <w:p w:rsidR="001B0807" w:rsidRDefault="001B0807" w:rsidP="001B0807">
      <w:pPr>
        <w:numPr>
          <w:ilvl w:val="0"/>
          <w:numId w:val="3"/>
        </w:numPr>
        <w:spacing w:line="276" w:lineRule="auto"/>
        <w:rPr>
          <w:rFonts w:ascii="Arial" w:hAnsi="Arial" w:cs="Arial"/>
          <w:sz w:val="20"/>
          <w:szCs w:val="20"/>
        </w:rPr>
      </w:pPr>
      <w:r>
        <w:rPr>
          <w:rFonts w:ascii="Arial" w:hAnsi="Arial" w:cs="Arial"/>
          <w:sz w:val="20"/>
          <w:szCs w:val="20"/>
        </w:rPr>
        <w:t>izjavo, da za namen te javne objave dovoljuje Agenciji Republike Slovenije za okolje pridobitev teh podatkov iz uradne evidence.</w:t>
      </w:r>
    </w:p>
    <w:p w:rsidR="001B0807" w:rsidRDefault="001B0807" w:rsidP="001B0807">
      <w:pPr>
        <w:rPr>
          <w:rFonts w:ascii="Arial" w:hAnsi="Arial" w:cs="Arial"/>
          <w:sz w:val="20"/>
          <w:szCs w:val="20"/>
        </w:rPr>
      </w:pPr>
    </w:p>
    <w:p w:rsidR="00617E35" w:rsidRDefault="00617E35"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 xml:space="preserve">Kandidati za razpisano prosto strokovno-tehnično delovno mesto vložijo prijavo na obrazcu </w:t>
      </w:r>
      <w:r>
        <w:rPr>
          <w:rFonts w:ascii="Arial" w:hAnsi="Arial" w:cs="Arial"/>
          <w:b/>
          <w:sz w:val="20"/>
          <w:szCs w:val="20"/>
        </w:rPr>
        <w:t>»prijavni obrazec«</w:t>
      </w:r>
      <w:r>
        <w:rPr>
          <w:rFonts w:ascii="Arial" w:hAnsi="Arial" w:cs="Arial"/>
          <w:sz w:val="20"/>
          <w:szCs w:val="20"/>
        </w:rPr>
        <w:t>, ki je priloga tej javni objavi. Zaželeno je, da je prijavnemu obrazcu priložen tudi kratek življenjepis kjer kandidat poleg formalne izobrazbe navede tudi druga znanja in veščine, ki jih je pridobil.</w:t>
      </w:r>
    </w:p>
    <w:p w:rsidR="001B0807" w:rsidRDefault="001B0807" w:rsidP="001B0807">
      <w:pPr>
        <w:rPr>
          <w:rFonts w:ascii="Arial" w:hAnsi="Arial" w:cs="Arial"/>
          <w:sz w:val="20"/>
          <w:szCs w:val="20"/>
        </w:rPr>
      </w:pPr>
    </w:p>
    <w:p w:rsidR="001B0807" w:rsidRDefault="001B0807" w:rsidP="001B0807">
      <w:pPr>
        <w:rPr>
          <w:rFonts w:ascii="Arial" w:hAnsi="Arial" w:cs="Arial"/>
          <w:sz w:val="20"/>
          <w:szCs w:val="20"/>
        </w:rPr>
      </w:pPr>
    </w:p>
    <w:p w:rsidR="008F092B" w:rsidRDefault="001B0807" w:rsidP="008F092B">
      <w:pPr>
        <w:rPr>
          <w:rFonts w:ascii="Arial" w:hAnsi="Arial" w:cs="Arial"/>
          <w:sz w:val="20"/>
          <w:szCs w:val="20"/>
        </w:rPr>
      </w:pPr>
      <w:r>
        <w:rPr>
          <w:rFonts w:ascii="Arial" w:hAnsi="Arial" w:cs="Arial"/>
          <w:sz w:val="20"/>
          <w:szCs w:val="20"/>
        </w:rPr>
        <w:lastRenderedPageBreak/>
        <w:t>D</w:t>
      </w:r>
      <w:r w:rsidR="00617E35">
        <w:rPr>
          <w:rFonts w:ascii="Arial" w:hAnsi="Arial" w:cs="Arial"/>
          <w:sz w:val="20"/>
          <w:szCs w:val="20"/>
        </w:rPr>
        <w:t xml:space="preserve">elovno razmerje bo sklenjeno za določen čas, s polnim delovnim časom, do </w:t>
      </w:r>
      <w:r w:rsidR="008F092B" w:rsidRPr="00BD2321">
        <w:rPr>
          <w:rFonts w:ascii="Arial" w:hAnsi="Arial" w:cs="Arial"/>
          <w:sz w:val="20"/>
          <w:szCs w:val="20"/>
        </w:rPr>
        <w:t>30. 6. 2021 oz. do konca trajanja projekta</w:t>
      </w:r>
      <w:r w:rsidR="008F092B">
        <w:rPr>
          <w:rFonts w:ascii="Arial" w:hAnsi="Arial" w:cs="Arial"/>
          <w:sz w:val="20"/>
          <w:szCs w:val="20"/>
        </w:rPr>
        <w:t xml:space="preserve"> </w:t>
      </w:r>
      <w:r w:rsidR="008F092B" w:rsidRPr="00BD2321">
        <w:rPr>
          <w:rFonts w:ascii="Arial" w:hAnsi="Arial" w:cs="Arial"/>
          <w:sz w:val="20"/>
          <w:szCs w:val="20"/>
        </w:rPr>
        <w:t xml:space="preserve">Elektronska napoved za splošno letalstvo </w:t>
      </w:r>
      <w:r w:rsidR="008F092B">
        <w:rPr>
          <w:rFonts w:ascii="Arial" w:hAnsi="Arial" w:cs="Arial"/>
          <w:sz w:val="20"/>
          <w:szCs w:val="20"/>
        </w:rPr>
        <w:t>»</w:t>
      </w:r>
      <w:proofErr w:type="spellStart"/>
      <w:r w:rsidR="008F092B" w:rsidRPr="00BD2321">
        <w:rPr>
          <w:rFonts w:ascii="Arial" w:hAnsi="Arial" w:cs="Arial"/>
          <w:sz w:val="20"/>
          <w:szCs w:val="20"/>
        </w:rPr>
        <w:t>eGAFOR</w:t>
      </w:r>
      <w:proofErr w:type="spellEnd"/>
      <w:r w:rsidR="008F092B">
        <w:rPr>
          <w:rFonts w:ascii="Arial" w:hAnsi="Arial" w:cs="Arial"/>
          <w:sz w:val="20"/>
          <w:szCs w:val="20"/>
        </w:rPr>
        <w:t>«</w:t>
      </w:r>
    </w:p>
    <w:p w:rsidR="004207C5" w:rsidRDefault="004207C5" w:rsidP="004207C5">
      <w:pPr>
        <w:rPr>
          <w:rFonts w:ascii="Arial" w:hAnsi="Arial" w:cs="Arial"/>
          <w:sz w:val="20"/>
          <w:szCs w:val="20"/>
        </w:rPr>
      </w:pPr>
    </w:p>
    <w:p w:rsidR="001B0807" w:rsidRDefault="001B0807" w:rsidP="001B0807">
      <w:pPr>
        <w:rPr>
          <w:rFonts w:ascii="Arial" w:hAnsi="Arial" w:cs="Arial"/>
          <w:sz w:val="20"/>
          <w:szCs w:val="20"/>
        </w:rPr>
      </w:pPr>
    </w:p>
    <w:p w:rsidR="008F092B" w:rsidRDefault="008F092B" w:rsidP="008F092B">
      <w:pPr>
        <w:rPr>
          <w:rFonts w:ascii="Arial" w:hAnsi="Arial" w:cs="Arial"/>
          <w:sz w:val="20"/>
          <w:szCs w:val="20"/>
        </w:rPr>
      </w:pPr>
      <w:r w:rsidRPr="008F092B">
        <w:rPr>
          <w:rFonts w:ascii="Arial" w:hAnsi="Arial" w:cs="Arial"/>
          <w:sz w:val="20"/>
          <w:szCs w:val="20"/>
        </w:rPr>
        <w:t xml:space="preserve">Projekt </w:t>
      </w:r>
      <w:proofErr w:type="spellStart"/>
      <w:r w:rsidRPr="008F092B">
        <w:rPr>
          <w:rFonts w:ascii="Arial" w:hAnsi="Arial" w:cs="Arial"/>
          <w:sz w:val="20"/>
          <w:szCs w:val="20"/>
        </w:rPr>
        <w:t>eGAFOR</w:t>
      </w:r>
      <w:proofErr w:type="spellEnd"/>
      <w:r w:rsidRPr="008F092B">
        <w:rPr>
          <w:rFonts w:ascii="Arial" w:hAnsi="Arial" w:cs="Arial"/>
          <w:sz w:val="20"/>
          <w:szCs w:val="20"/>
        </w:rPr>
        <w:t xml:space="preserve"> se izvaja v okviru Instrumenta za povezovanje Evrope (IPE) na vseevropskem prometnem omrežju v programskem obdobju 2014 – 2020 preko programa na področju transporta. Projekt delno financira Evropska komisija (85 %) s pomočjo IPE. </w:t>
      </w:r>
    </w:p>
    <w:p w:rsidR="008F092B" w:rsidRDefault="008F092B" w:rsidP="008F092B">
      <w:pPr>
        <w:rPr>
          <w:rFonts w:ascii="Arial" w:hAnsi="Arial" w:cs="Arial"/>
          <w:sz w:val="20"/>
          <w:szCs w:val="20"/>
        </w:rPr>
      </w:pPr>
    </w:p>
    <w:p w:rsidR="008F092B" w:rsidRPr="008F092B" w:rsidRDefault="008F092B" w:rsidP="008F092B">
      <w:pPr>
        <w:rPr>
          <w:rFonts w:ascii="Arial" w:hAnsi="Arial" w:cs="Arial"/>
          <w:sz w:val="20"/>
          <w:szCs w:val="20"/>
        </w:rPr>
      </w:pPr>
      <w:r w:rsidRPr="008F092B">
        <w:rPr>
          <w:rFonts w:ascii="Arial" w:hAnsi="Arial" w:cs="Arial"/>
          <w:sz w:val="20"/>
          <w:szCs w:val="20"/>
        </w:rPr>
        <w:t>Denarna sredstva za financiranje projekta so zagotovljena v proračunu Republike Slovenije na proračunskih postavkah:</w:t>
      </w:r>
    </w:p>
    <w:p w:rsidR="008F092B" w:rsidRPr="008F092B" w:rsidRDefault="008F092B" w:rsidP="008F092B">
      <w:pPr>
        <w:rPr>
          <w:rFonts w:ascii="Arial" w:hAnsi="Arial" w:cs="Arial"/>
          <w:sz w:val="20"/>
          <w:szCs w:val="20"/>
        </w:rPr>
      </w:pPr>
      <w:r w:rsidRPr="008F092B">
        <w:rPr>
          <w:rFonts w:ascii="Arial" w:hAnsi="Arial" w:cs="Arial"/>
          <w:sz w:val="20"/>
          <w:szCs w:val="20"/>
        </w:rPr>
        <w:t xml:space="preserve">- 170256 – Projekt </w:t>
      </w:r>
      <w:proofErr w:type="spellStart"/>
      <w:r w:rsidRPr="008F092B">
        <w:rPr>
          <w:rFonts w:ascii="Arial" w:hAnsi="Arial" w:cs="Arial"/>
          <w:sz w:val="20"/>
          <w:szCs w:val="20"/>
        </w:rPr>
        <w:t>eGAFOR</w:t>
      </w:r>
      <w:proofErr w:type="spellEnd"/>
      <w:r w:rsidRPr="008F092B">
        <w:rPr>
          <w:rFonts w:ascii="Arial" w:hAnsi="Arial" w:cs="Arial"/>
          <w:sz w:val="20"/>
          <w:szCs w:val="20"/>
        </w:rPr>
        <w:t xml:space="preserve"> - EU (85 %) in</w:t>
      </w:r>
    </w:p>
    <w:p w:rsidR="000A0D36" w:rsidRDefault="008F092B" w:rsidP="008F092B">
      <w:pPr>
        <w:rPr>
          <w:rFonts w:ascii="Arial" w:hAnsi="Arial" w:cs="Arial"/>
          <w:sz w:val="20"/>
          <w:szCs w:val="20"/>
        </w:rPr>
      </w:pPr>
      <w:r w:rsidRPr="008F092B">
        <w:rPr>
          <w:rFonts w:ascii="Arial" w:hAnsi="Arial" w:cs="Arial"/>
          <w:sz w:val="20"/>
          <w:szCs w:val="20"/>
        </w:rPr>
        <w:t xml:space="preserve">- 170257 – Projekt </w:t>
      </w:r>
      <w:proofErr w:type="spellStart"/>
      <w:r w:rsidRPr="008F092B">
        <w:rPr>
          <w:rFonts w:ascii="Arial" w:hAnsi="Arial" w:cs="Arial"/>
          <w:sz w:val="20"/>
          <w:szCs w:val="20"/>
        </w:rPr>
        <w:t>eGAFOR</w:t>
      </w:r>
      <w:proofErr w:type="spellEnd"/>
      <w:r w:rsidRPr="008F092B">
        <w:rPr>
          <w:rFonts w:ascii="Arial" w:hAnsi="Arial" w:cs="Arial"/>
          <w:sz w:val="20"/>
          <w:szCs w:val="20"/>
        </w:rPr>
        <w:t>- slovenska udeležba (15 %).</w:t>
      </w:r>
    </w:p>
    <w:p w:rsidR="008F092B" w:rsidRDefault="008F092B" w:rsidP="008F092B">
      <w:pPr>
        <w:rPr>
          <w:rFonts w:ascii="Arial" w:hAnsi="Arial" w:cs="Arial"/>
          <w:sz w:val="20"/>
          <w:szCs w:val="20"/>
          <w:lang w:eastAsia="sl-SI"/>
        </w:rPr>
      </w:pPr>
    </w:p>
    <w:p w:rsidR="001B0807" w:rsidRDefault="001B0807" w:rsidP="001B0807">
      <w:pPr>
        <w:rPr>
          <w:rFonts w:ascii="Arial" w:hAnsi="Arial" w:cs="Arial"/>
          <w:sz w:val="20"/>
          <w:szCs w:val="20"/>
        </w:rPr>
      </w:pPr>
      <w:r>
        <w:rPr>
          <w:rFonts w:ascii="Arial" w:hAnsi="Arial" w:cs="Arial"/>
          <w:sz w:val="20"/>
          <w:szCs w:val="20"/>
        </w:rPr>
        <w:t xml:space="preserve">Kandidat vloži prijavo v pisni obliki, ki jo pošlje v zaprti ovojnici z označbo: »za javno objavo delovnega mesta </w:t>
      </w:r>
      <w:r w:rsidR="008F092B">
        <w:rPr>
          <w:rFonts w:ascii="Arial" w:hAnsi="Arial" w:cs="Arial"/>
          <w:sz w:val="20"/>
          <w:szCs w:val="20"/>
        </w:rPr>
        <w:t>METEOROLOG III</w:t>
      </w:r>
      <w:r>
        <w:rPr>
          <w:rFonts w:ascii="Arial" w:hAnsi="Arial" w:cs="Arial"/>
          <w:sz w:val="20"/>
          <w:szCs w:val="20"/>
        </w:rPr>
        <w:t xml:space="preserve"> (m/ž), šifra DM </w:t>
      </w:r>
      <w:r w:rsidR="005D32C4">
        <w:rPr>
          <w:rFonts w:ascii="Arial" w:hAnsi="Arial" w:cs="Arial"/>
          <w:sz w:val="20"/>
          <w:szCs w:val="20"/>
        </w:rPr>
        <w:t>120</w:t>
      </w:r>
      <w:r w:rsidR="008F092B">
        <w:rPr>
          <w:rFonts w:ascii="Arial" w:hAnsi="Arial" w:cs="Arial"/>
          <w:sz w:val="20"/>
          <w:szCs w:val="20"/>
        </w:rPr>
        <w:t>26</w:t>
      </w:r>
      <w:r>
        <w:rPr>
          <w:rFonts w:ascii="Arial" w:hAnsi="Arial" w:cs="Arial"/>
          <w:sz w:val="20"/>
          <w:szCs w:val="20"/>
        </w:rPr>
        <w:t>, na Agenciji Republike Slovenije</w:t>
      </w:r>
      <w:r w:rsidR="00F36FB2">
        <w:rPr>
          <w:rFonts w:ascii="Arial" w:hAnsi="Arial" w:cs="Arial"/>
          <w:sz w:val="20"/>
          <w:szCs w:val="20"/>
        </w:rPr>
        <w:t xml:space="preserve"> za okolje, pod </w:t>
      </w:r>
      <w:proofErr w:type="spellStart"/>
      <w:r w:rsidR="00F36FB2">
        <w:rPr>
          <w:rFonts w:ascii="Arial" w:hAnsi="Arial" w:cs="Arial"/>
          <w:sz w:val="20"/>
          <w:szCs w:val="20"/>
        </w:rPr>
        <w:t>zap</w:t>
      </w:r>
      <w:proofErr w:type="spellEnd"/>
      <w:r w:rsidR="00F36FB2">
        <w:rPr>
          <w:rFonts w:ascii="Arial" w:hAnsi="Arial" w:cs="Arial"/>
          <w:sz w:val="20"/>
          <w:szCs w:val="20"/>
        </w:rPr>
        <w:t xml:space="preserve">. št. </w:t>
      </w:r>
      <w:r w:rsidR="008F092B">
        <w:rPr>
          <w:rFonts w:ascii="Arial" w:hAnsi="Arial" w:cs="Arial"/>
          <w:sz w:val="20"/>
          <w:szCs w:val="20"/>
        </w:rPr>
        <w:t>10033-6</w:t>
      </w:r>
      <w:r w:rsidR="00617E35">
        <w:rPr>
          <w:rFonts w:ascii="Arial" w:hAnsi="Arial" w:cs="Arial"/>
          <w:sz w:val="20"/>
          <w:szCs w:val="20"/>
        </w:rPr>
        <w:t>/2021</w:t>
      </w:r>
      <w:r>
        <w:rPr>
          <w:rFonts w:ascii="Arial" w:hAnsi="Arial" w:cs="Arial"/>
          <w:sz w:val="20"/>
          <w:szCs w:val="20"/>
        </w:rPr>
        <w:t xml:space="preserve">« na naslov: Agencija Republike Slovenije za okolje, Vojkova 1b, 1000 Ljubljana. Prijava je možna do vključno </w:t>
      </w:r>
      <w:r w:rsidR="00F32969">
        <w:rPr>
          <w:rFonts w:ascii="Arial" w:hAnsi="Arial" w:cs="Arial"/>
          <w:b/>
          <w:sz w:val="20"/>
          <w:szCs w:val="20"/>
        </w:rPr>
        <w:t xml:space="preserve">petka, </w:t>
      </w:r>
      <w:r w:rsidR="008F092B">
        <w:rPr>
          <w:rFonts w:ascii="Arial" w:hAnsi="Arial" w:cs="Arial"/>
          <w:b/>
          <w:sz w:val="20"/>
          <w:szCs w:val="20"/>
        </w:rPr>
        <w:t>22</w:t>
      </w:r>
      <w:bookmarkStart w:id="1" w:name="_GoBack"/>
      <w:bookmarkEnd w:id="1"/>
      <w:r w:rsidR="00617E35">
        <w:rPr>
          <w:rFonts w:ascii="Arial" w:hAnsi="Arial" w:cs="Arial"/>
          <w:b/>
          <w:sz w:val="20"/>
          <w:szCs w:val="20"/>
        </w:rPr>
        <w:t>. 1. 2021</w:t>
      </w:r>
      <w:r>
        <w:rPr>
          <w:rFonts w:ascii="Arial" w:hAnsi="Arial" w:cs="Arial"/>
          <w:sz w:val="20"/>
          <w:szCs w:val="20"/>
        </w:rPr>
        <w:t xml:space="preserve">. Za pisno obliko prijave se šteje tudi elektronska oblika, poslana na elektronski naslov: gp.arso@gov.si, pri čemer veljavnost prijave ni pogojena z elektronskim podpisom. </w:t>
      </w:r>
    </w:p>
    <w:p w:rsidR="001B0807" w:rsidRDefault="001B0807" w:rsidP="001B0807">
      <w:pPr>
        <w:ind w:left="2832"/>
        <w:rPr>
          <w:rFonts w:ascii="Arial" w:hAnsi="Arial" w:cs="Arial"/>
          <w:sz w:val="20"/>
          <w:szCs w:val="20"/>
        </w:rPr>
      </w:pPr>
    </w:p>
    <w:p w:rsidR="001B0807" w:rsidRDefault="001B0807" w:rsidP="001B0807">
      <w:pPr>
        <w:rPr>
          <w:rFonts w:ascii="Arial" w:hAnsi="Arial" w:cs="Arial"/>
          <w:b/>
          <w:sz w:val="20"/>
          <w:szCs w:val="20"/>
          <w:u w:val="single"/>
        </w:rPr>
      </w:pPr>
      <w:r>
        <w:rPr>
          <w:rFonts w:ascii="Arial" w:hAnsi="Arial" w:cs="Arial"/>
          <w:b/>
          <w:sz w:val="20"/>
          <w:szCs w:val="20"/>
          <w:u w:val="single"/>
        </w:rPr>
        <w:t>Prijavni obrazec je obvezna sestavina prijavne vloge posameznega kandidata.</w:t>
      </w:r>
    </w:p>
    <w:p w:rsidR="001B0807" w:rsidRDefault="001B0807"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Kandidati bodo pisno obveščeni o (ne)izboru, v roku 8 dni po zaključenem postopku izbire.</w:t>
      </w:r>
    </w:p>
    <w:p w:rsidR="001B0807" w:rsidRDefault="001B0807"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Informacije o izvedbi javne objave dobite na tel.: 01/ 478 44 11  (Nika Javornik).</w:t>
      </w:r>
    </w:p>
    <w:p w:rsidR="001B0807" w:rsidRDefault="001B0807" w:rsidP="001B0807">
      <w:pPr>
        <w:rPr>
          <w:rFonts w:ascii="Arial" w:hAnsi="Arial" w:cs="Arial"/>
          <w:sz w:val="20"/>
          <w:szCs w:val="20"/>
        </w:rPr>
      </w:pPr>
    </w:p>
    <w:p w:rsidR="001B0807" w:rsidRDefault="001B0807" w:rsidP="001B0807">
      <w:pPr>
        <w:rPr>
          <w:rFonts w:ascii="Arial" w:hAnsi="Arial" w:cs="Arial"/>
          <w:sz w:val="20"/>
          <w:szCs w:val="20"/>
        </w:rPr>
      </w:pPr>
      <w:r>
        <w:rPr>
          <w:rFonts w:ascii="Arial" w:hAnsi="Arial" w:cs="Arial"/>
          <w:sz w:val="20"/>
          <w:szCs w:val="20"/>
        </w:rPr>
        <w:t>Opomba: Uporabljeni izrazi, zapisani v moški slovnični obliki, so uporabljeni kot nevtralni za moške in ženske.</w:t>
      </w:r>
    </w:p>
    <w:p w:rsidR="001B0807" w:rsidRDefault="001B0807" w:rsidP="001B0807">
      <w:pPr>
        <w:rPr>
          <w:rFonts w:ascii="Arial" w:hAnsi="Arial" w:cs="Arial"/>
          <w:sz w:val="20"/>
          <w:szCs w:val="20"/>
        </w:rPr>
      </w:pPr>
      <w:r>
        <w:rPr>
          <w:rFonts w:ascii="Arial" w:hAnsi="Arial" w:cs="Arial"/>
          <w:sz w:val="20"/>
          <w:szCs w:val="20"/>
        </w:rPr>
        <w:t xml:space="preserve"> </w:t>
      </w:r>
    </w:p>
    <w:p w:rsidR="001B0807" w:rsidRDefault="001B0807" w:rsidP="001B0807">
      <w:pPr>
        <w:ind w:left="2832"/>
        <w:rPr>
          <w:rFonts w:ascii="Arial" w:hAnsi="Arial" w:cs="Arial"/>
          <w:sz w:val="20"/>
          <w:szCs w:val="20"/>
        </w:rPr>
      </w:pPr>
    </w:p>
    <w:p w:rsidR="001B0807" w:rsidRDefault="001B0807" w:rsidP="001B0807">
      <w:pPr>
        <w:ind w:left="2832"/>
        <w:rPr>
          <w:rFonts w:ascii="Arial" w:hAnsi="Arial" w:cs="Arial"/>
          <w:sz w:val="20"/>
          <w:szCs w:val="20"/>
        </w:rPr>
      </w:pPr>
      <w:r>
        <w:rPr>
          <w:rFonts w:ascii="Arial" w:hAnsi="Arial" w:cs="Arial"/>
          <w:sz w:val="20"/>
          <w:szCs w:val="20"/>
        </w:rPr>
        <w:t xml:space="preserve">                            </w:t>
      </w:r>
    </w:p>
    <w:p w:rsidR="001B0807" w:rsidRDefault="001B0807" w:rsidP="00617E35">
      <w:pPr>
        <w:ind w:left="2832"/>
        <w:rPr>
          <w:rFonts w:ascii="Arial" w:hAnsi="Arial" w:cs="Arial"/>
          <w:b/>
          <w:sz w:val="20"/>
          <w:szCs w:val="20"/>
        </w:rPr>
      </w:pPr>
      <w:r>
        <w:rPr>
          <w:rFonts w:ascii="Arial" w:hAnsi="Arial" w:cs="Arial"/>
          <w:sz w:val="20"/>
          <w:szCs w:val="20"/>
        </w:rPr>
        <w:t xml:space="preserve">                                        </w:t>
      </w:r>
      <w:r w:rsidR="00F32969">
        <w:rPr>
          <w:rFonts w:ascii="Arial" w:hAnsi="Arial" w:cs="Arial"/>
          <w:sz w:val="20"/>
          <w:szCs w:val="20"/>
        </w:rPr>
        <w:t xml:space="preserve">  </w:t>
      </w:r>
      <w:r>
        <w:rPr>
          <w:rFonts w:ascii="Arial" w:hAnsi="Arial" w:cs="Arial"/>
          <w:sz w:val="20"/>
          <w:szCs w:val="20"/>
        </w:rPr>
        <w:t xml:space="preserve">     </w:t>
      </w:r>
      <w:r w:rsidR="00617E35">
        <w:rPr>
          <w:rFonts w:ascii="Arial" w:hAnsi="Arial" w:cs="Arial"/>
          <w:b/>
          <w:sz w:val="20"/>
          <w:szCs w:val="20"/>
        </w:rPr>
        <w:t>Iztok Slatinšek</w:t>
      </w:r>
    </w:p>
    <w:p w:rsidR="00617E35" w:rsidRDefault="00617E35" w:rsidP="00617E35">
      <w:pPr>
        <w:ind w:left="4248" w:firstLine="708"/>
        <w:rPr>
          <w:rFonts w:ascii="Arial" w:hAnsi="Arial" w:cs="Arial"/>
          <w:b/>
          <w:sz w:val="20"/>
          <w:szCs w:val="20"/>
        </w:rPr>
      </w:pPr>
      <w:r>
        <w:rPr>
          <w:rFonts w:ascii="Arial" w:hAnsi="Arial" w:cs="Arial"/>
          <w:b/>
          <w:sz w:val="20"/>
          <w:szCs w:val="20"/>
        </w:rPr>
        <w:t>GENERALNI DIREKTOR</w:t>
      </w:r>
    </w:p>
    <w:p w:rsidR="001B0807" w:rsidRDefault="001B0807" w:rsidP="001B0807">
      <w:pPr>
        <w:rPr>
          <w:rFonts w:ascii="Arial" w:hAnsi="Arial" w:cs="Arial"/>
          <w:sz w:val="20"/>
          <w:szCs w:val="20"/>
        </w:rPr>
      </w:pPr>
    </w:p>
    <w:p w:rsidR="00CB31E8" w:rsidRPr="00724BD9" w:rsidRDefault="00CB31E8"/>
    <w:p w:rsidR="00C836FD" w:rsidRPr="00724BD9" w:rsidRDefault="00C836FD"/>
    <w:p w:rsidR="00C836FD" w:rsidRPr="00724BD9" w:rsidRDefault="00C836FD" w:rsidP="00C836FD">
      <w:pPr>
        <w:tabs>
          <w:tab w:val="right" w:pos="7513"/>
        </w:tabs>
        <w:ind w:left="-284"/>
        <w:rPr>
          <w:rFonts w:cs="Arial"/>
        </w:rPr>
      </w:pPr>
    </w:p>
    <w:p w:rsidR="00C836FD" w:rsidRPr="00724BD9" w:rsidRDefault="00C836FD" w:rsidP="00C836FD">
      <w:pPr>
        <w:tabs>
          <w:tab w:val="right" w:pos="7513"/>
        </w:tabs>
        <w:ind w:left="-284"/>
        <w:rPr>
          <w:rFonts w:cs="Arial"/>
        </w:rPr>
      </w:pPr>
    </w:p>
    <w:sectPr w:rsidR="00C836FD" w:rsidRPr="00724BD9" w:rsidSect="001B0807">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D9" w:rsidRDefault="00724BD9" w:rsidP="001B7E3E">
      <w:r>
        <w:separator/>
      </w:r>
    </w:p>
  </w:endnote>
  <w:endnote w:type="continuationSeparator" w:id="0">
    <w:p w:rsidR="00724BD9" w:rsidRDefault="00724BD9" w:rsidP="001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2B" w:rsidRPr="008F092B" w:rsidRDefault="008F092B" w:rsidP="008F092B">
    <w:pPr>
      <w:spacing w:line="288" w:lineRule="auto"/>
      <w:rPr>
        <w:rStyle w:val="Poudarek"/>
        <w:rFonts w:cs="Calibri"/>
        <w:color w:val="808080"/>
        <w:sz w:val="16"/>
        <w:szCs w:val="16"/>
        <w:lang w:val="en"/>
      </w:rPr>
    </w:pPr>
    <w:proofErr w:type="spellStart"/>
    <w:r w:rsidRPr="008F092B">
      <w:rPr>
        <w:rStyle w:val="Poudarek"/>
        <w:rFonts w:cs="Calibri"/>
        <w:color w:val="808080"/>
        <w:sz w:val="16"/>
        <w:szCs w:val="16"/>
        <w:lang w:val="en"/>
      </w:rPr>
      <w:t>Pravno</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obvestilo</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Za</w:t>
    </w:r>
    <w:proofErr w:type="spellEnd"/>
    <w:r w:rsidRPr="008F092B">
      <w:rPr>
        <w:rStyle w:val="Poudarek"/>
        <w:rFonts w:cs="Calibri"/>
        <w:color w:val="808080"/>
        <w:sz w:val="16"/>
        <w:szCs w:val="16"/>
        <w:lang w:val="en"/>
      </w:rPr>
      <w:t xml:space="preserve"> to </w:t>
    </w:r>
    <w:proofErr w:type="spellStart"/>
    <w:r w:rsidRPr="008F092B">
      <w:rPr>
        <w:rStyle w:val="Poudarek"/>
        <w:rFonts w:cs="Calibri"/>
        <w:color w:val="808080"/>
        <w:sz w:val="16"/>
        <w:szCs w:val="16"/>
        <w:lang w:val="en"/>
      </w:rPr>
      <w:t>publikacijo</w:t>
    </w:r>
    <w:proofErr w:type="spellEnd"/>
    <w:r w:rsidRPr="008F092B">
      <w:rPr>
        <w:rStyle w:val="Poudarek"/>
        <w:rFonts w:cs="Calibri"/>
        <w:color w:val="808080"/>
        <w:sz w:val="16"/>
        <w:szCs w:val="16"/>
        <w:lang w:val="en"/>
      </w:rPr>
      <w:t xml:space="preserve"> je </w:t>
    </w:r>
    <w:proofErr w:type="spellStart"/>
    <w:r w:rsidRPr="008F092B">
      <w:rPr>
        <w:rStyle w:val="Poudarek"/>
        <w:rFonts w:cs="Calibri"/>
        <w:color w:val="808080"/>
        <w:sz w:val="16"/>
        <w:szCs w:val="16"/>
        <w:lang w:val="en"/>
      </w:rPr>
      <w:t>odgovoren</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izključno</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avtor</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Evropska</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unija</w:t>
    </w:r>
    <w:proofErr w:type="spellEnd"/>
    <w:r w:rsidRPr="008F092B">
      <w:rPr>
        <w:rStyle w:val="Poudarek"/>
        <w:rFonts w:cs="Calibri"/>
        <w:color w:val="808080"/>
        <w:sz w:val="16"/>
        <w:szCs w:val="16"/>
        <w:lang w:val="en"/>
      </w:rPr>
      <w:t xml:space="preserve"> ne </w:t>
    </w:r>
    <w:proofErr w:type="spellStart"/>
    <w:r w:rsidRPr="008F092B">
      <w:rPr>
        <w:rStyle w:val="Poudarek"/>
        <w:rFonts w:cs="Calibri"/>
        <w:color w:val="808080"/>
        <w:sz w:val="16"/>
        <w:szCs w:val="16"/>
        <w:lang w:val="en"/>
      </w:rPr>
      <w:t>odgovarja</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za</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kakršnokoli</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morebitno</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uporabo</w:t>
    </w:r>
    <w:proofErr w:type="spellEnd"/>
    <w:r w:rsidRPr="008F092B">
      <w:rPr>
        <w:rStyle w:val="Poudarek"/>
        <w:rFonts w:cs="Calibri"/>
        <w:color w:val="808080"/>
        <w:sz w:val="16"/>
        <w:szCs w:val="16"/>
        <w:lang w:val="en"/>
      </w:rPr>
      <w:t xml:space="preserve"> v </w:t>
    </w:r>
    <w:proofErr w:type="spellStart"/>
    <w:r w:rsidRPr="008F092B">
      <w:rPr>
        <w:rStyle w:val="Poudarek"/>
        <w:rFonts w:cs="Calibri"/>
        <w:color w:val="808080"/>
        <w:sz w:val="16"/>
        <w:szCs w:val="16"/>
        <w:lang w:val="en"/>
      </w:rPr>
      <w:t>njej</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navedenih</w:t>
    </w:r>
    <w:proofErr w:type="spellEnd"/>
    <w:r w:rsidRPr="008F092B">
      <w:rPr>
        <w:rStyle w:val="Poudarek"/>
        <w:rFonts w:cs="Calibri"/>
        <w:color w:val="808080"/>
        <w:sz w:val="16"/>
        <w:szCs w:val="16"/>
        <w:lang w:val="en"/>
      </w:rPr>
      <w:t xml:space="preserve"> </w:t>
    </w:r>
    <w:proofErr w:type="spellStart"/>
    <w:r w:rsidRPr="008F092B">
      <w:rPr>
        <w:rStyle w:val="Poudarek"/>
        <w:rFonts w:cs="Calibri"/>
        <w:color w:val="808080"/>
        <w:sz w:val="16"/>
        <w:szCs w:val="16"/>
        <w:lang w:val="en"/>
      </w:rPr>
      <w:t>informacij</w:t>
    </w:r>
    <w:proofErr w:type="spellEnd"/>
    <w:r w:rsidRPr="008F092B">
      <w:rPr>
        <w:rStyle w:val="Poudarek"/>
        <w:rFonts w:cs="Calibri"/>
        <w:color w:val="808080"/>
        <w:sz w:val="16"/>
        <w:szCs w:val="16"/>
        <w:lang w:val="en"/>
      </w:rPr>
      <w:t>.         /             Disclaimer: The sole responsibility of this publication lies with the author. The European Union is not responsible for any use that may be made of the information contained therein."</w:t>
    </w:r>
  </w:p>
  <w:p w:rsidR="008F092B" w:rsidRDefault="008F092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D9" w:rsidRDefault="00724BD9" w:rsidP="001B7E3E">
      <w:r>
        <w:separator/>
      </w:r>
    </w:p>
  </w:footnote>
  <w:footnote w:type="continuationSeparator" w:id="0">
    <w:p w:rsidR="00724BD9" w:rsidRDefault="00724BD9" w:rsidP="001B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3A" w:rsidRDefault="00B9713A" w:rsidP="001A2D4D">
    <w:pPr>
      <w:pStyle w:val="Glava"/>
      <w:ind w:right="-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1" w:rsidRDefault="00BD2321" w:rsidP="00BD2321">
    <w:pPr>
      <w:pStyle w:val="Glava"/>
      <w:ind w:left="-680"/>
      <w:jc w:val="left"/>
      <w:rPr>
        <w:noProof/>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34" type="#_x0000_t75" style="position:absolute;left:0;text-align:left;margin-left:280.9pt;margin-top:1.1pt;width:243.25pt;height:42.85pt;z-index:-251655168;mso-position-horizontal-relative:text;mso-position-vertical-relative:text" wrapcoords="769 4725 769 17212 4320 17212 20061 16538 20002 15525 20239 13838 19647 11475 14203 10125 19825 10125 19647 5738 4320 4725 769 4725">
          <v:imagedata r:id="rId1" o:title="sl_horizontal_cef_logo"/>
          <w10:wrap type="tight"/>
        </v:shape>
      </w:pict>
    </w:r>
    <w:r>
      <w:rPr>
        <w:noProof/>
        <w:lang w:eastAsia="sl-SI"/>
      </w:rPr>
      <w:object w:dxaOrig="1440" w:dyaOrig="1440">
        <v:shape id="_x0000_s22532" type="#_x0000_t75" style="position:absolute;left:0;text-align:left;margin-left:-29.4pt;margin-top:-1.85pt;width:199.3pt;height:40.3pt;z-index:-251657216">
          <v:imagedata r:id="rId2" o:title=""/>
        </v:shape>
        <o:OLEObject Type="Embed" ProgID="CorelDRAW.CMX.15" ShapeID="_x0000_s22532" DrawAspect="Content" ObjectID="_1672146539" r:id="rId3"/>
      </w:object>
    </w:r>
    <w:r>
      <w:rPr>
        <w:noProof/>
      </w:rPr>
      <w:pict>
        <v:shape id="_x0000_s22533" type="#_x0000_t75" style="position:absolute;left:0;text-align:left;margin-left:180.7pt;margin-top:9.85pt;width:97.7pt;height:28.6pt;z-index:-251656192;mso-position-horizontal-relative:text;mso-position-vertical-relative:text">
          <v:imagedata r:id="rId4" o:title="eGAFOR_logo"/>
        </v:shape>
      </w:pict>
    </w:r>
    <w:r>
      <w:rPr>
        <w:noProof/>
        <w:lang w:eastAsia="sl-SI"/>
      </w:rPr>
      <w:t xml:space="preserve">                                                                                                                            </w:t>
    </w:r>
  </w:p>
  <w:p w:rsidR="00BD2321" w:rsidRDefault="00BD2321" w:rsidP="00BD2321">
    <w:pPr>
      <w:pStyle w:val="Glava"/>
      <w:ind w:left="-680"/>
      <w:jc w:val="left"/>
      <w:rPr>
        <w:noProof/>
        <w:lang w:eastAsia="sl-SI"/>
      </w:rPr>
    </w:pPr>
    <w:r>
      <w:rPr>
        <w:noProof/>
        <w:lang w:eastAsia="sl-SI"/>
      </w:rPr>
      <w:t xml:space="preserve">                                                                                                                                      </w:t>
    </w:r>
  </w:p>
  <w:p w:rsidR="00BD2321" w:rsidRDefault="00BD2321" w:rsidP="00BD2321">
    <w:pPr>
      <w:pStyle w:val="Glava"/>
      <w:ind w:left="-680"/>
      <w:rPr>
        <w:rFonts w:cs="Arial"/>
        <w:sz w:val="16"/>
      </w:rPr>
    </w:pPr>
    <w:r>
      <w:rPr>
        <w:rFonts w:cs="Arial"/>
        <w:sz w:val="16"/>
      </w:rPr>
      <w:t xml:space="preserve">   </w:t>
    </w:r>
    <w:r>
      <w:rPr>
        <w:rFonts w:cs="Arial"/>
        <w:sz w:val="16"/>
      </w:rPr>
      <w:br/>
      <w:t xml:space="preserve">        </w:t>
    </w:r>
  </w:p>
  <w:p w:rsidR="00BD2321" w:rsidRPr="00DA3266" w:rsidRDefault="00BD2321" w:rsidP="00BD2321">
    <w:pPr>
      <w:pStyle w:val="Glava"/>
      <w:ind w:left="-680"/>
      <w:rPr>
        <w:rFonts w:cs="Arial"/>
        <w:sz w:val="16"/>
      </w:rPr>
    </w:pPr>
    <w:r>
      <w:rPr>
        <w:rFonts w:cs="Arial"/>
        <w:sz w:val="16"/>
      </w:rPr>
      <w:t xml:space="preserve">                      </w:t>
    </w:r>
    <w:r w:rsidRPr="003F4FB6">
      <w:rPr>
        <w:rFonts w:cs="Arial"/>
        <w:color w:val="808080"/>
        <w:sz w:val="16"/>
      </w:rPr>
      <w:t>Vojkova 1b, 1000 Ljubljana</w:t>
    </w:r>
  </w:p>
  <w:p w:rsidR="00D54E86" w:rsidRDefault="00D54E8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37F0"/>
    <w:multiLevelType w:val="hybridMultilevel"/>
    <w:tmpl w:val="BB5C61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E3E"/>
    <w:rsid w:val="00056635"/>
    <w:rsid w:val="000A0D36"/>
    <w:rsid w:val="000E3DEA"/>
    <w:rsid w:val="001A2D4D"/>
    <w:rsid w:val="001A7D06"/>
    <w:rsid w:val="001B0807"/>
    <w:rsid w:val="001B7E3E"/>
    <w:rsid w:val="00224669"/>
    <w:rsid w:val="002318E9"/>
    <w:rsid w:val="00243E61"/>
    <w:rsid w:val="00257D87"/>
    <w:rsid w:val="002F4820"/>
    <w:rsid w:val="004207C5"/>
    <w:rsid w:val="00545350"/>
    <w:rsid w:val="00552DD8"/>
    <w:rsid w:val="005651C0"/>
    <w:rsid w:val="00581BAE"/>
    <w:rsid w:val="005B18D2"/>
    <w:rsid w:val="005D32C4"/>
    <w:rsid w:val="006032B2"/>
    <w:rsid w:val="00617E35"/>
    <w:rsid w:val="006D5054"/>
    <w:rsid w:val="00724BD9"/>
    <w:rsid w:val="008176EC"/>
    <w:rsid w:val="008F092B"/>
    <w:rsid w:val="00905A0C"/>
    <w:rsid w:val="0095384F"/>
    <w:rsid w:val="00991B88"/>
    <w:rsid w:val="00B9713A"/>
    <w:rsid w:val="00BD2321"/>
    <w:rsid w:val="00C836FD"/>
    <w:rsid w:val="00CB0A32"/>
    <w:rsid w:val="00CB31E8"/>
    <w:rsid w:val="00D06DF9"/>
    <w:rsid w:val="00D21596"/>
    <w:rsid w:val="00D54E86"/>
    <w:rsid w:val="00DB4805"/>
    <w:rsid w:val="00E3477E"/>
    <w:rsid w:val="00E722E7"/>
    <w:rsid w:val="00E8352C"/>
    <w:rsid w:val="00F00ECE"/>
    <w:rsid w:val="00F306A3"/>
    <w:rsid w:val="00F32969"/>
    <w:rsid w:val="00F36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15:docId w15:val="{E9DDC149-03A7-47D2-9FF2-CCE171DF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477E"/>
    <w:pPr>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7E3E"/>
    <w:pPr>
      <w:tabs>
        <w:tab w:val="center" w:pos="4536"/>
        <w:tab w:val="right" w:pos="9072"/>
      </w:tabs>
    </w:pPr>
  </w:style>
  <w:style w:type="character" w:customStyle="1" w:styleId="GlavaZnak">
    <w:name w:val="Glava Znak"/>
    <w:basedOn w:val="Privzetapisavaodstavka"/>
    <w:link w:val="Glava"/>
    <w:uiPriority w:val="99"/>
    <w:rsid w:val="001B7E3E"/>
  </w:style>
  <w:style w:type="paragraph" w:styleId="Noga">
    <w:name w:val="footer"/>
    <w:basedOn w:val="Navaden"/>
    <w:link w:val="NogaZnak"/>
    <w:uiPriority w:val="99"/>
    <w:unhideWhenUsed/>
    <w:rsid w:val="001B7E3E"/>
    <w:pPr>
      <w:tabs>
        <w:tab w:val="center" w:pos="4536"/>
        <w:tab w:val="right" w:pos="9072"/>
      </w:tabs>
    </w:pPr>
  </w:style>
  <w:style w:type="character" w:customStyle="1" w:styleId="NogaZnak">
    <w:name w:val="Noga Znak"/>
    <w:basedOn w:val="Privzetapisavaodstavka"/>
    <w:link w:val="Noga"/>
    <w:uiPriority w:val="99"/>
    <w:rsid w:val="001B7E3E"/>
  </w:style>
  <w:style w:type="paragraph" w:styleId="Besedilooblaka">
    <w:name w:val="Balloon Text"/>
    <w:basedOn w:val="Navaden"/>
    <w:link w:val="BesedilooblakaZnak"/>
    <w:uiPriority w:val="99"/>
    <w:semiHidden/>
    <w:unhideWhenUsed/>
    <w:rsid w:val="001B7E3E"/>
    <w:rPr>
      <w:rFonts w:ascii="Tahoma" w:hAnsi="Tahoma" w:cs="Tahoma"/>
      <w:sz w:val="16"/>
      <w:szCs w:val="16"/>
    </w:rPr>
  </w:style>
  <w:style w:type="character" w:customStyle="1" w:styleId="BesedilooblakaZnak">
    <w:name w:val="Besedilo oblačka Znak"/>
    <w:link w:val="Besedilooblaka"/>
    <w:uiPriority w:val="99"/>
    <w:semiHidden/>
    <w:rsid w:val="001B7E3E"/>
    <w:rPr>
      <w:rFonts w:ascii="Tahoma" w:hAnsi="Tahoma" w:cs="Tahoma"/>
      <w:sz w:val="16"/>
      <w:szCs w:val="16"/>
    </w:rPr>
  </w:style>
  <w:style w:type="paragraph" w:styleId="Odstavekseznama">
    <w:name w:val="List Paragraph"/>
    <w:basedOn w:val="Navaden"/>
    <w:uiPriority w:val="34"/>
    <w:qFormat/>
    <w:rsid w:val="001B0807"/>
    <w:pPr>
      <w:spacing w:line="260" w:lineRule="exact"/>
      <w:ind w:left="720"/>
      <w:contextualSpacing/>
      <w:jc w:val="left"/>
    </w:pPr>
    <w:rPr>
      <w:rFonts w:ascii="Arial" w:eastAsia="Times New Roman" w:hAnsi="Arial"/>
      <w:sz w:val="20"/>
      <w:szCs w:val="24"/>
      <w:lang w:val="en-US"/>
    </w:rPr>
  </w:style>
  <w:style w:type="character" w:styleId="Hiperpovezava">
    <w:name w:val="Hyperlink"/>
    <w:uiPriority w:val="99"/>
    <w:semiHidden/>
    <w:unhideWhenUsed/>
    <w:rsid w:val="001B0807"/>
    <w:rPr>
      <w:color w:val="0000FF"/>
      <w:u w:val="single"/>
    </w:rPr>
  </w:style>
  <w:style w:type="character" w:styleId="Poudarek">
    <w:name w:val="Emphasis"/>
    <w:uiPriority w:val="20"/>
    <w:qFormat/>
    <w:rsid w:val="008F0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 Kočevar</dc:creator>
  <cp:keywords/>
  <dc:description/>
  <cp:lastModifiedBy>Nika Javornik</cp:lastModifiedBy>
  <cp:revision>16</cp:revision>
  <cp:lastPrinted>2019-03-08T08:32:00Z</cp:lastPrinted>
  <dcterms:created xsi:type="dcterms:W3CDTF">2019-03-07T08:51:00Z</dcterms:created>
  <dcterms:modified xsi:type="dcterms:W3CDTF">2021-01-14T15:22:00Z</dcterms:modified>
</cp:coreProperties>
</file>