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4307" w14:textId="764E1932" w:rsidR="00511438" w:rsidRDefault="00511438" w:rsidP="008E1248">
      <w:pPr>
        <w:spacing w:after="0" w:line="280" w:lineRule="exact"/>
        <w:rPr>
          <w:rFonts w:ascii="Arial" w:eastAsia="Calibri" w:hAnsi="Arial" w:cs="Arial"/>
          <w:b/>
          <w:bCs/>
          <w:sz w:val="20"/>
          <w:szCs w:val="20"/>
        </w:rPr>
      </w:pPr>
      <w:r w:rsidRPr="00511438">
        <w:rPr>
          <w:rFonts w:ascii="Arial" w:eastAsia="Calibri" w:hAnsi="Arial" w:cs="Arial"/>
          <w:b/>
          <w:bCs/>
          <w:sz w:val="20"/>
          <w:szCs w:val="20"/>
        </w:rPr>
        <w:t>ODGOVORI NA VPRAŠANJA, ZASTAVLJENA NA IZOBRAŽEVANJU ZA ZAVEZANCE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D299B76" w14:textId="77777777" w:rsidR="00511438" w:rsidRPr="00511438" w:rsidRDefault="00511438" w:rsidP="008E1248">
      <w:pPr>
        <w:spacing w:after="0" w:line="280" w:lineRule="exact"/>
        <w:rPr>
          <w:rFonts w:ascii="Arial" w:eastAsia="Calibri" w:hAnsi="Arial" w:cs="Arial"/>
          <w:b/>
          <w:bCs/>
          <w:sz w:val="20"/>
          <w:szCs w:val="20"/>
        </w:rPr>
      </w:pPr>
    </w:p>
    <w:p w14:paraId="56628E94" w14:textId="77777777" w:rsidR="00335A4D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Arial" w:eastAsia="Calibri" w:hAnsi="Arial" w:cs="Arial"/>
          <w:sz w:val="20"/>
          <w:szCs w:val="20"/>
        </w:rPr>
        <w:t xml:space="preserve">1. V katerem primeru trgovec poroča tudi za kmetijske pridelke in ne zgolj za živilske proizvode?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Trgovec poroča za kmetijske pridelke v primeru, da jih odkupuje in prodaja naprej končnemu kupcu. Na primer, da odkupi </w:t>
      </w:r>
      <w:proofErr w:type="spellStart"/>
      <w:r w:rsidRPr="00511438">
        <w:rPr>
          <w:rFonts w:ascii="Arial" w:eastAsia="Calibri" w:hAnsi="Arial" w:cs="Arial"/>
          <w:color w:val="FF0000"/>
          <w:sz w:val="20"/>
          <w:szCs w:val="20"/>
        </w:rPr>
        <w:t>nepredpakirana</w:t>
      </w:r>
      <w:proofErr w:type="spellEnd"/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jajca, ki so kmetijski pridelek. </w:t>
      </w:r>
    </w:p>
    <w:p w14:paraId="2B255AFA" w14:textId="18C43CE2" w:rsidR="003933CA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Pomembno je, da ne prihaja do podvajanja podatkov, zato se npr. jabolka vnese samo v 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 xml:space="preserve">en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razdelek 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 xml:space="preserve">–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kmetijski pridelki ali živilski proizvodi.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2. V primeru, da določene kategorije ne poročamo torej zadostuje označba "Ni podatkov" v aplikaciji?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Da, v kolikor ne trgujete s pridelki oz. proizvodi iz posamezne kategorije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označite ni podatkov. Če obstaja sektor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 xml:space="preserve"> ali kategorija,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s katerim se v celoti ne ukvarjate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pa lahko že vnaprej na pooblastilu izberete, da podatkov za ta sektor ne boste poročali in se vam niti ne bo odprl.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3. Kaj če imaš odkup v enem mesecu, prodajo pa v naslednjem? V tem primeru nimaš obeh podatkov za vsak mesec.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primeru, da določen kmetijski pridelek ali živilski proizvod kupite v določenem mesecu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o 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 xml:space="preserve">odkupu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poročate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 xml:space="preserve"> v tem mesecu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. Če v 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>is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tem mesecu prodate samo polovico zaloge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poročate realizirano prodano količino. Prodajo ostale količine pa poročate v</w:t>
      </w:r>
      <w:r w:rsidR="0045557F">
        <w:rPr>
          <w:rFonts w:ascii="Arial" w:eastAsia="Calibri" w:hAnsi="Arial" w:cs="Arial"/>
          <w:color w:val="FF0000"/>
          <w:sz w:val="20"/>
          <w:szCs w:val="20"/>
        </w:rPr>
        <w:t xml:space="preserve"> naslednjih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mesecih</w:t>
      </w:r>
      <w:r w:rsidR="00335A4D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v katerih je bila realizirana prodaja.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4. Izraz sveže predelano mleko se v navodilih nanaša tudi na trajno mleko (UHT, sterilno), kar ni ustrezen izraz.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Pri določenih živilskih proizvodih predlagamo, da ste pozorni na opredelitev teh proizvodov, ki so navedene v </w:t>
      </w:r>
      <w:r w:rsidR="000F4654" w:rsidRPr="00511438">
        <w:rPr>
          <w:rFonts w:ascii="Arial" w:eastAsia="Calibri" w:hAnsi="Arial" w:cs="Arial"/>
          <w:color w:val="FF0000"/>
          <w:sz w:val="20"/>
          <w:szCs w:val="20"/>
        </w:rPr>
        <w:t>Prilog</w:t>
      </w:r>
      <w:r w:rsidR="000F4654">
        <w:rPr>
          <w:rFonts w:ascii="Arial" w:eastAsia="Calibri" w:hAnsi="Arial" w:cs="Arial"/>
          <w:color w:val="FF0000"/>
          <w:sz w:val="20"/>
          <w:szCs w:val="20"/>
        </w:rPr>
        <w:t>i</w:t>
      </w:r>
      <w:r w:rsidR="000F4654"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2 Opis kategorij. Navedba Sveže polnomastno mleko (sveže, pasterizirano, sterilizirano in UHT mleko) se nanaša na Sveže, polnomastno kravje mleko; pasterizirano ali sterilizirano kravje mleko; "ultra pasterizirano" ali "UHT" kravje mleko; vse velikosti pakiranja</w:t>
      </w:r>
      <w:r w:rsidR="000F4654">
        <w:rPr>
          <w:rFonts w:ascii="Arial" w:eastAsia="Calibri" w:hAnsi="Arial" w:cs="Arial"/>
          <w:color w:val="FF0000"/>
          <w:sz w:val="20"/>
          <w:szCs w:val="20"/>
        </w:rPr>
        <w:t>, vključuje pa tudi kravje mleko brez laktoze</w:t>
      </w:r>
      <w:r w:rsidR="0045557F">
        <w:rPr>
          <w:rFonts w:ascii="Arial" w:eastAsia="Calibri" w:hAnsi="Arial" w:cs="Arial"/>
          <w:color w:val="FF0000"/>
          <w:sz w:val="20"/>
          <w:szCs w:val="20"/>
        </w:rPr>
        <w:t>, pri tem pa je izločeno kondenzirano mleko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. Vse opise za kategorije najdete v navedeni prilogi.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5. Prodajo sadja in mleka že poročamo v tržno informacijski sistem. Zakaj je potrebno dvojno poročanje?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V 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>T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ržno informacijski sistem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 xml:space="preserve"> (TIS)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se poroča prodaja določenih kmetijskih proizvodov, z namenom poročanja o cenah in količinah v EU. Frekvenca poročanja v 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 xml:space="preserve">TIS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je drugačna, obenem pa v 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>TIS-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u ni podatkov o poreklu za vse poročane kmetijske pridelke.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6. Ali so kmetije tudi zavezanci za poročanje?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Kmetije (pridelovalci) so zavezanci za poročanje</w:t>
      </w:r>
      <w:r w:rsidR="003933CA" w:rsidRPr="003933CA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3933CA">
        <w:rPr>
          <w:rFonts w:ascii="Arial" w:eastAsia="Calibri" w:hAnsi="Arial" w:cs="Arial"/>
          <w:color w:val="FF0000"/>
          <w:sz w:val="20"/>
          <w:szCs w:val="20"/>
        </w:rPr>
        <w:t xml:space="preserve">kot </w:t>
      </w:r>
      <w:r w:rsidR="003933CA" w:rsidRPr="00511438">
        <w:rPr>
          <w:rFonts w:ascii="Arial" w:eastAsia="Calibri" w:hAnsi="Arial" w:cs="Arial"/>
          <w:color w:val="FF0000"/>
          <w:sz w:val="20"/>
          <w:szCs w:val="20"/>
        </w:rPr>
        <w:t>pridelovalc</w:t>
      </w:r>
      <w:r w:rsidR="003933CA">
        <w:rPr>
          <w:rFonts w:ascii="Arial" w:eastAsia="Calibri" w:hAnsi="Arial" w:cs="Arial"/>
          <w:color w:val="FF0000"/>
          <w:sz w:val="20"/>
          <w:szCs w:val="20"/>
        </w:rPr>
        <w:t>i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, če izpolnjujejo dva pogoja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>: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14:paraId="19F6701E" w14:textId="3B605DA7" w:rsidR="003933CA" w:rsidRDefault="003933CA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- </w:t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>da prideluje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>jo</w:t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 xml:space="preserve"> navedene kmetijske pridelke (pšenica, goveje meso, svinjsko meso, piščančje meso, jajca kategorije M ali L, sveže mleko nepredelano in jabolka) in </w:t>
      </w:r>
    </w:p>
    <w:p w14:paraId="06B59C60" w14:textId="29DBEBCB" w:rsidR="0004795C" w:rsidRPr="0004795C" w:rsidRDefault="003933CA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 xml:space="preserve">- </w:t>
      </w:r>
      <w:r w:rsidR="00865876">
        <w:rPr>
          <w:rFonts w:ascii="Arial" w:eastAsia="Calibri" w:hAnsi="Arial" w:cs="Arial"/>
          <w:color w:val="FF0000"/>
          <w:sz w:val="20"/>
          <w:szCs w:val="20"/>
        </w:rPr>
        <w:t xml:space="preserve">da </w:t>
      </w:r>
      <w:r w:rsidRPr="003933CA">
        <w:rPr>
          <w:rFonts w:ascii="Arial" w:eastAsia="Calibri" w:hAnsi="Arial" w:cs="Arial"/>
          <w:color w:val="FF0000"/>
          <w:sz w:val="20"/>
          <w:szCs w:val="20"/>
        </w:rPr>
        <w:t>imajo po zadnji javno dostopni bilanci več kot 250.000 evrov letnega prometa.</w:t>
      </w:r>
      <w:r w:rsidR="00511438" w:rsidRPr="00511438">
        <w:rPr>
          <w:rFonts w:ascii="Calibri" w:eastAsia="Calibri" w:hAnsi="Calibri" w:cs="Times New Roman"/>
        </w:rPr>
        <w:br/>
      </w:r>
      <w:r w:rsidR="00511438" w:rsidRPr="00511438">
        <w:rPr>
          <w:rFonts w:ascii="Calibri" w:eastAsia="Calibri" w:hAnsi="Calibri" w:cs="Times New Roman"/>
        </w:rPr>
        <w:br/>
      </w:r>
      <w:r w:rsidR="00511438" w:rsidRPr="00511438">
        <w:rPr>
          <w:rFonts w:ascii="Arial" w:eastAsia="Calibri" w:hAnsi="Arial" w:cs="Arial"/>
          <w:sz w:val="20"/>
          <w:szCs w:val="20"/>
        </w:rPr>
        <w:t>7. Katero ceno se poroča, glede na to da imamo vrsto različnih rabatov/popustov?</w:t>
      </w:r>
      <w:r w:rsidR="00511438" w:rsidRPr="00511438">
        <w:rPr>
          <w:rFonts w:ascii="Calibri" w:eastAsia="Calibri" w:hAnsi="Calibri" w:cs="Times New Roman"/>
        </w:rPr>
        <w:t xml:space="preserve"> </w:t>
      </w:r>
      <w:r w:rsidR="00511438" w:rsidRPr="00511438">
        <w:rPr>
          <w:rFonts w:ascii="Calibri" w:eastAsia="Calibri" w:hAnsi="Calibri" w:cs="Times New Roman"/>
        </w:rPr>
        <w:br/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>Zavezanci so dolžni poročati realizirane nabavna in prodajne cene brez DDV</w:t>
      </w:r>
      <w:r>
        <w:rPr>
          <w:rFonts w:ascii="Arial" w:eastAsia="Calibri" w:hAnsi="Arial" w:cs="Arial"/>
          <w:color w:val="FF0000"/>
          <w:sz w:val="20"/>
          <w:szCs w:val="20"/>
        </w:rPr>
        <w:t>,</w:t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 xml:space="preserve"> v katerih so upoštevan</w:t>
      </w:r>
      <w:r w:rsidR="0045557F">
        <w:rPr>
          <w:rFonts w:ascii="Arial" w:eastAsia="Calibri" w:hAnsi="Arial" w:cs="Arial"/>
          <w:color w:val="FF0000"/>
          <w:sz w:val="20"/>
          <w:szCs w:val="20"/>
        </w:rPr>
        <w:t xml:space="preserve">i znani </w:t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 xml:space="preserve"> popust</w:t>
      </w:r>
      <w:r w:rsidR="0045557F">
        <w:rPr>
          <w:rFonts w:ascii="Arial" w:eastAsia="Calibri" w:hAnsi="Arial" w:cs="Arial"/>
          <w:color w:val="FF0000"/>
          <w:sz w:val="20"/>
          <w:szCs w:val="20"/>
        </w:rPr>
        <w:t>i</w:t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 xml:space="preserve"> in rabat</w:t>
      </w:r>
      <w:r w:rsidR="0045557F">
        <w:rPr>
          <w:rFonts w:ascii="Arial" w:eastAsia="Calibri" w:hAnsi="Arial" w:cs="Arial"/>
          <w:color w:val="FF0000"/>
          <w:sz w:val="20"/>
          <w:szCs w:val="20"/>
        </w:rPr>
        <w:t>i</w:t>
      </w:r>
      <w:r w:rsidR="00511438" w:rsidRPr="00511438">
        <w:rPr>
          <w:rFonts w:ascii="Arial" w:eastAsia="Calibri" w:hAnsi="Arial" w:cs="Arial"/>
          <w:color w:val="FF0000"/>
          <w:sz w:val="20"/>
          <w:szCs w:val="20"/>
        </w:rPr>
        <w:t xml:space="preserve">. V </w:t>
      </w:r>
      <w:r w:rsidR="00511438" w:rsidRPr="0045557F">
        <w:rPr>
          <w:rFonts w:ascii="Arial" w:eastAsia="Calibri" w:hAnsi="Arial" w:cs="Arial"/>
          <w:color w:val="FF0000"/>
          <w:sz w:val="20"/>
          <w:szCs w:val="20"/>
        </w:rPr>
        <w:t>primeru letnih rabatov se bodo obračuni poročali konec leta.</w:t>
      </w:r>
      <w:r w:rsidR="0045557F" w:rsidRPr="0045557F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45557F" w:rsidRPr="0045557F">
        <w:rPr>
          <w:rFonts w:ascii="Arial" w:hAnsi="Arial" w:cs="Arial"/>
          <w:color w:val="FF0000"/>
          <w:sz w:val="20"/>
          <w:szCs w:val="20"/>
        </w:rPr>
        <w:t>Marketinških stroškov kot so stroški za izpostavljenost na polici, letake in prospekte se v prodajnih cenah ne upošteva</w:t>
      </w:r>
      <w:r w:rsidR="00511438" w:rsidRPr="0045557F">
        <w:rPr>
          <w:rFonts w:ascii="Calibri" w:eastAsia="Calibri" w:hAnsi="Calibri" w:cs="Times New Roman"/>
        </w:rPr>
        <w:br/>
      </w:r>
      <w:r w:rsidR="00511438" w:rsidRPr="00511438">
        <w:rPr>
          <w:rFonts w:ascii="Calibri" w:eastAsia="Calibri" w:hAnsi="Calibri" w:cs="Times New Roman"/>
        </w:rPr>
        <w:br/>
      </w:r>
      <w:r w:rsidR="00511438" w:rsidRPr="00511438">
        <w:rPr>
          <w:rFonts w:ascii="Arial" w:eastAsia="Calibri" w:hAnsi="Arial" w:cs="Arial"/>
          <w:sz w:val="20"/>
          <w:szCs w:val="20"/>
        </w:rPr>
        <w:t>8. Drugi mesni pripravki ter posušeno, soljeno ali dimljeno meso - ali se poroča samo za izdelke, ki vsebujejo piščančje, svinjsko ali goveje meso?</w:t>
      </w:r>
      <w:r w:rsidR="00511438" w:rsidRPr="00511438">
        <w:rPr>
          <w:rFonts w:ascii="Calibri" w:eastAsia="Calibri" w:hAnsi="Calibri" w:cs="Times New Roman"/>
        </w:rPr>
        <w:t xml:space="preserve"> </w:t>
      </w:r>
      <w:r w:rsidR="00511438" w:rsidRPr="00511438">
        <w:rPr>
          <w:rFonts w:ascii="Calibri" w:eastAsia="Calibri" w:hAnsi="Calibri" w:cs="Times New Roman"/>
        </w:rPr>
        <w:br/>
      </w:r>
      <w:r w:rsidR="0045557F" w:rsidRPr="0045557F">
        <w:rPr>
          <w:rFonts w:ascii="Arial" w:hAnsi="Arial" w:cs="Arial"/>
          <w:color w:val="FF0000"/>
          <w:sz w:val="20"/>
          <w:szCs w:val="20"/>
        </w:rPr>
        <w:t>Da</w:t>
      </w:r>
      <w:r w:rsidR="0045557F" w:rsidRPr="0045557F">
        <w:rPr>
          <w:rFonts w:ascii="Helv" w:hAnsi="Helv" w:cs="Helv"/>
          <w:color w:val="FF0000"/>
          <w:sz w:val="20"/>
          <w:szCs w:val="20"/>
        </w:rPr>
        <w:t>,</w:t>
      </w:r>
      <w:r w:rsidR="0045557F" w:rsidRPr="0045557F">
        <w:rPr>
          <w:rFonts w:ascii="Arial" w:hAnsi="Arial" w:cs="Arial"/>
          <w:color w:val="FF0000"/>
          <w:sz w:val="20"/>
          <w:szCs w:val="20"/>
        </w:rPr>
        <w:t xml:space="preserve"> zavezanci poročajo samo o piščančjem, svinjskem ali govejem, posušenem, soljenem ali </w:t>
      </w:r>
      <w:r w:rsidR="0045557F" w:rsidRPr="0045557F">
        <w:rPr>
          <w:rFonts w:ascii="Arial" w:hAnsi="Arial" w:cs="Arial"/>
          <w:color w:val="FF0000"/>
          <w:sz w:val="20"/>
          <w:szCs w:val="20"/>
        </w:rPr>
        <w:lastRenderedPageBreak/>
        <w:t>dimljenem mesu ter drugih mesnih pripravkih.</w:t>
      </w:r>
      <w:r w:rsidR="0045557F" w:rsidRPr="0045557F">
        <w:rPr>
          <w:rFonts w:ascii="Calibri" w:hAnsi="Calibri" w:cs="Calibri"/>
          <w:color w:val="000000"/>
        </w:rPr>
        <w:t xml:space="preserve"> </w:t>
      </w:r>
      <w:r w:rsidR="0045557F" w:rsidRPr="0045557F">
        <w:rPr>
          <w:rFonts w:ascii="Arial" w:hAnsi="Arial" w:cs="Arial"/>
          <w:color w:val="FF0000"/>
          <w:sz w:val="20"/>
          <w:szCs w:val="20"/>
        </w:rPr>
        <w:t>Večino sušenega, soljenega ali dimljenega mesa predstavlja svinjsko, piščančje ali goveje meso.</w:t>
      </w:r>
      <w:r w:rsidR="00511438" w:rsidRPr="0045557F">
        <w:rPr>
          <w:rFonts w:ascii="Calibri" w:eastAsia="Calibri" w:hAnsi="Calibri" w:cs="Times New Roman"/>
        </w:rPr>
        <w:br/>
      </w:r>
      <w:r w:rsidR="00511438" w:rsidRPr="00511438">
        <w:rPr>
          <w:rFonts w:ascii="Calibri" w:eastAsia="Calibri" w:hAnsi="Calibri" w:cs="Times New Roman"/>
        </w:rPr>
        <w:br/>
      </w:r>
      <w:r w:rsidR="00511438" w:rsidRPr="00511438">
        <w:rPr>
          <w:rFonts w:ascii="Arial" w:eastAsia="Calibri" w:hAnsi="Arial" w:cs="Arial"/>
          <w:sz w:val="20"/>
          <w:szCs w:val="20"/>
        </w:rPr>
        <w:t>9. Kako je s pariteto nabavnih cen</w:t>
      </w:r>
      <w:r w:rsidR="00C56BB6">
        <w:rPr>
          <w:rFonts w:ascii="Arial" w:eastAsia="Calibri" w:hAnsi="Arial" w:cs="Arial"/>
          <w:sz w:val="20"/>
          <w:szCs w:val="20"/>
        </w:rPr>
        <w:t xml:space="preserve"> </w:t>
      </w:r>
      <w:r w:rsidR="00511438" w:rsidRPr="00511438">
        <w:rPr>
          <w:rFonts w:ascii="Arial" w:eastAsia="Calibri" w:hAnsi="Arial" w:cs="Arial"/>
          <w:sz w:val="20"/>
          <w:szCs w:val="20"/>
        </w:rPr>
        <w:t>trgovskega blaga, proizvodov, surovin?</w:t>
      </w:r>
      <w:r w:rsidR="00511438" w:rsidRPr="00511438">
        <w:rPr>
          <w:rFonts w:ascii="Calibri" w:eastAsia="Calibri" w:hAnsi="Calibri" w:cs="Times New Roman"/>
        </w:rPr>
        <w:t xml:space="preserve"> </w:t>
      </w:r>
      <w:r w:rsidR="00511438" w:rsidRPr="00511438">
        <w:rPr>
          <w:rFonts w:ascii="Calibri" w:eastAsia="Calibri" w:hAnsi="Calibri" w:cs="Times New Roman"/>
        </w:rPr>
        <w:br/>
      </w:r>
      <w:r w:rsidR="0004795C" w:rsidRPr="00EA402E">
        <w:rPr>
          <w:rFonts w:ascii="Calibri" w:eastAsia="Calibri" w:hAnsi="Calibri" w:cs="Times New Roman"/>
          <w:noProof/>
          <w:color w:val="FF0000"/>
          <w:kern w:val="2"/>
          <w:lang w:val="it-IT"/>
        </w:rPr>
        <w:t>Zavezanci so dolžni poročati realizirane nabavne in prodajne cene brez DDV, v katerih so upoštevan</w:t>
      </w:r>
      <w:r w:rsidR="0004795C" w:rsidRPr="00EA402E">
        <w:rPr>
          <w:rFonts w:ascii="Calibri" w:eastAsia="Calibri" w:hAnsi="Calibri"/>
          <w:noProof/>
          <w:color w:val="FF0000"/>
          <w:kern w:val="2"/>
          <w:lang w:val="it-IT"/>
        </w:rPr>
        <w:t>i znani</w:t>
      </w:r>
      <w:r w:rsidR="0004795C" w:rsidRPr="00EA402E">
        <w:rPr>
          <w:rFonts w:ascii="Calibri" w:eastAsia="Calibri" w:hAnsi="Calibri" w:cs="Times New Roman"/>
          <w:noProof/>
          <w:color w:val="FF0000"/>
          <w:kern w:val="2"/>
          <w:lang w:val="it-IT"/>
        </w:rPr>
        <w:t xml:space="preserve"> popusti in rabati. V primeru letnih rabatov se bodo obračuni poročali konec leta.</w:t>
      </w:r>
    </w:p>
    <w:p w14:paraId="5BE0CC8F" w14:textId="67CDCC98" w:rsidR="003F5255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10. Primer: vnaša se kot predelovalec (kmetijski pridelek). Zakaj je na voljo tudi vnos za prodajo. V kolikor prodaja enak proizvod kot je nabavljen, bi potem moral vnašati kot posrednik?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="0004795C" w:rsidRPr="00511438">
        <w:rPr>
          <w:rFonts w:ascii="Arial" w:eastAsia="Calibri" w:hAnsi="Arial" w:cs="Arial"/>
          <w:color w:val="FF0000"/>
          <w:sz w:val="20"/>
          <w:szCs w:val="20"/>
        </w:rPr>
        <w:t xml:space="preserve">Ko 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se </w:t>
      </w:r>
      <w:r w:rsidR="0004795C">
        <w:rPr>
          <w:rFonts w:ascii="Arial" w:eastAsia="Calibri" w:hAnsi="Arial" w:cs="Arial"/>
          <w:color w:val="FF0000"/>
          <w:sz w:val="20"/>
          <w:szCs w:val="20"/>
        </w:rPr>
        <w:t>zavezanec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opredeli kot predelovalec</w:t>
      </w:r>
      <w:r w:rsidR="0004795C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04795C" w:rsidRPr="00511438">
        <w:rPr>
          <w:rFonts w:ascii="Arial" w:eastAsia="Calibri" w:hAnsi="Arial" w:cs="Arial"/>
          <w:color w:val="FF0000"/>
          <w:sz w:val="20"/>
          <w:szCs w:val="20"/>
        </w:rPr>
        <w:t>vnaša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>podatke o nabavnih cenah, količinah in poreklu, ter o prodajnih cenah, količinah in poreklu</w:t>
      </w:r>
      <w:r w:rsidR="0004795C" w:rsidRPr="00511438">
        <w:rPr>
          <w:rFonts w:ascii="Arial" w:eastAsia="Calibri" w:hAnsi="Arial" w:cs="Arial"/>
          <w:color w:val="FF0000"/>
          <w:sz w:val="20"/>
          <w:szCs w:val="20"/>
        </w:rPr>
        <w:t xml:space="preserve"> kot predelovalec,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to pomeni</w:t>
      </w:r>
      <w:r w:rsidR="00CA6267">
        <w:rPr>
          <w:rFonts w:ascii="Arial" w:eastAsia="Calibri" w:hAnsi="Arial" w:cs="Arial"/>
          <w:color w:val="FF0000"/>
          <w:sz w:val="20"/>
          <w:szCs w:val="20"/>
        </w:rPr>
        <w:t>,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da</w:t>
      </w:r>
      <w:r w:rsidR="0004795C" w:rsidRPr="00511438">
        <w:rPr>
          <w:rFonts w:ascii="Arial" w:eastAsia="Calibri" w:hAnsi="Arial" w:cs="Arial"/>
          <w:color w:val="FF0000"/>
          <w:sz w:val="20"/>
          <w:szCs w:val="20"/>
        </w:rPr>
        <w:t xml:space="preserve"> kupi kmetijski pridelek, ga predela in proda živilski proizvod.</w:t>
      </w:r>
      <w:r w:rsidR="003F5255" w:rsidRPr="003F5255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>V tem primeru pri prodajnih cenah in količinah kmetijskih pridelkov in odkupnih cenah živilskih proizvodov tako poroča cene in količine 0.</w:t>
      </w:r>
    </w:p>
    <w:p w14:paraId="5537F419" w14:textId="12A2513D" w:rsidR="008E1248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Arial" w:eastAsia="Calibri" w:hAnsi="Arial" w:cs="Arial"/>
          <w:color w:val="FF0000"/>
          <w:sz w:val="20"/>
          <w:szCs w:val="20"/>
        </w:rPr>
        <w:t>V primeru, da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isti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zavezanec</w:t>
      </w:r>
      <w:r w:rsidR="00CA6267">
        <w:rPr>
          <w:rFonts w:ascii="Arial" w:eastAsia="Calibri" w:hAnsi="Arial" w:cs="Arial"/>
          <w:color w:val="FF0000"/>
          <w:sz w:val="20"/>
          <w:szCs w:val="20"/>
        </w:rPr>
        <w:t xml:space="preserve"> poleg predelave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 xml:space="preserve">tudi kupuje in 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naprej 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 xml:space="preserve">prodaja 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>nespremenjene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 xml:space="preserve"> kmetijske pridelke ali živilske proizvode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>, se mora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 xml:space="preserve"> opredeliti tudi kot posrednik in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 xml:space="preserve"> za te proizvode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 xml:space="preserve"> vnašati podatke o nabavnih cenah, količinah in poreklu, ter o prodajnih cenah, količinah in poreklu</w:t>
      </w:r>
      <w:r w:rsidR="003F5255">
        <w:rPr>
          <w:rFonts w:ascii="Arial" w:eastAsia="Calibri" w:hAnsi="Arial" w:cs="Arial"/>
          <w:color w:val="FF0000"/>
          <w:sz w:val="20"/>
          <w:szCs w:val="20"/>
        </w:rPr>
        <w:t>, tudi v primeru če gre za posredovanje manjših količin izdelkov. Pri tem je pomembno da</w:t>
      </w:r>
      <w:r w:rsidR="003F5255" w:rsidRPr="00511438">
        <w:rPr>
          <w:rFonts w:ascii="Arial" w:eastAsia="Calibri" w:hAnsi="Arial" w:cs="Arial"/>
          <w:color w:val="FF0000"/>
          <w:sz w:val="20"/>
          <w:szCs w:val="20"/>
        </w:rPr>
        <w:t xml:space="preserve"> se podatki ne podvajajo</w:t>
      </w:r>
    </w:p>
    <w:p w14:paraId="4D903A59" w14:textId="77777777" w:rsidR="008E1248" w:rsidRDefault="008E1248" w:rsidP="008E1248">
      <w:pPr>
        <w:spacing w:after="0" w:line="280" w:lineRule="exact"/>
        <w:rPr>
          <w:rFonts w:ascii="Arial" w:eastAsia="Calibri" w:hAnsi="Arial" w:cs="Arial"/>
          <w:sz w:val="20"/>
          <w:szCs w:val="20"/>
        </w:rPr>
      </w:pPr>
    </w:p>
    <w:p w14:paraId="71964A46" w14:textId="77777777" w:rsidR="008E1248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Arial" w:eastAsia="Calibri" w:hAnsi="Arial" w:cs="Arial"/>
          <w:sz w:val="20"/>
          <w:szCs w:val="20"/>
        </w:rPr>
        <w:t>11. Pri žitih se poroča samo pšenica, kaj pa ostalo?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Pri žitih se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poroča samo pšenico vseh kakovostnih razredov navadne pšenice (</w:t>
      </w:r>
      <w:proofErr w:type="spellStart"/>
      <w:r w:rsidRPr="00511438">
        <w:rPr>
          <w:rFonts w:ascii="Arial" w:eastAsia="Calibri" w:hAnsi="Arial" w:cs="Arial"/>
          <w:color w:val="FF0000"/>
          <w:sz w:val="20"/>
          <w:szCs w:val="20"/>
        </w:rPr>
        <w:t>Triticum</w:t>
      </w:r>
      <w:proofErr w:type="spellEnd"/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proofErr w:type="spellStart"/>
      <w:r w:rsidRPr="00511438">
        <w:rPr>
          <w:rFonts w:ascii="Arial" w:eastAsia="Calibri" w:hAnsi="Arial" w:cs="Arial"/>
          <w:color w:val="FF0000"/>
          <w:sz w:val="20"/>
          <w:szCs w:val="20"/>
        </w:rPr>
        <w:t>aestivum</w:t>
      </w:r>
      <w:proofErr w:type="spellEnd"/>
      <w:r w:rsidRPr="00511438">
        <w:rPr>
          <w:rFonts w:ascii="Arial" w:eastAsia="Calibri" w:hAnsi="Arial" w:cs="Arial"/>
          <w:color w:val="FF0000"/>
          <w:sz w:val="20"/>
          <w:szCs w:val="20"/>
        </w:rPr>
        <w:t>), brez krmne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ekološke in </w:t>
      </w:r>
      <w:proofErr w:type="spellStart"/>
      <w:r w:rsidR="00682690">
        <w:rPr>
          <w:rFonts w:ascii="Arial" w:eastAsia="Calibri" w:hAnsi="Arial" w:cs="Arial"/>
          <w:color w:val="FF0000"/>
          <w:sz w:val="20"/>
          <w:szCs w:val="20"/>
        </w:rPr>
        <w:t>durum</w:t>
      </w:r>
      <w:proofErr w:type="spellEnd"/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pšenice. </w:t>
      </w:r>
    </w:p>
    <w:p w14:paraId="4964B598" w14:textId="77777777" w:rsidR="008E1248" w:rsidRDefault="008E124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</w:p>
    <w:p w14:paraId="6B3824C3" w14:textId="22363076" w:rsidR="007E7121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Arial" w:eastAsia="Calibri" w:hAnsi="Arial" w:cs="Arial"/>
          <w:sz w:val="20"/>
          <w:szCs w:val="20"/>
        </w:rPr>
        <w:t xml:space="preserve">12. Omenili ste, da kot trgovci poročajo samo velika podjetja. 6. 7. 2023 pa je bila sprejeta dopolnitev po kateri naj bi poročala kot trgovci tudi srednja. Kaj torej velja?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Odredba o obveznem rednem pošiljanju podatkov o cenah kmetijskih pridelkov oziroma živilskih proizvodov je objavljena v </w:t>
      </w:r>
      <w:r w:rsidR="009C1316" w:rsidRPr="00511438">
        <w:rPr>
          <w:rFonts w:ascii="Arial" w:eastAsia="Calibri" w:hAnsi="Arial" w:cs="Arial"/>
          <w:color w:val="FF0000"/>
          <w:sz w:val="20"/>
          <w:szCs w:val="20"/>
        </w:rPr>
        <w:t>U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L</w:t>
      </w:r>
      <w:r w:rsidR="009C1316"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RS št. 60 z dne 31. 5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>.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2023. Sprememba te odredbe je bila objavljena v </w:t>
      </w:r>
      <w:r w:rsidR="009C1316" w:rsidRPr="00511438">
        <w:rPr>
          <w:rFonts w:ascii="Arial" w:eastAsia="Calibri" w:hAnsi="Arial" w:cs="Arial"/>
          <w:color w:val="FF0000"/>
          <w:sz w:val="20"/>
          <w:szCs w:val="20"/>
        </w:rPr>
        <w:t>U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L</w:t>
      </w:r>
      <w:r w:rsidR="009C1316"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RS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š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t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>.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74.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 xml:space="preserve"> z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dne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7. 7. 2023. Sedaj veljata ti dve odredbi, ki sta pripravljeni na podlagi Zakona o kontroli cen. V teh dveh odredbah so trgovci definirani kot velika podjetja, ki imajo v zadnjem poslovnem letu, za katero so javno dostopne bilance, nad 50.000.000 eurov letnega prometa.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="007E7121">
        <w:rPr>
          <w:rFonts w:ascii="Arial" w:eastAsia="Calibri" w:hAnsi="Arial" w:cs="Arial"/>
          <w:color w:val="FF0000"/>
          <w:sz w:val="20"/>
          <w:szCs w:val="20"/>
        </w:rPr>
        <w:t>Z</w:t>
      </w:r>
      <w:r w:rsidR="007E7121" w:rsidRPr="00511438">
        <w:rPr>
          <w:rFonts w:ascii="Arial" w:eastAsia="Calibri" w:hAnsi="Arial" w:cs="Arial"/>
          <w:color w:val="FF0000"/>
          <w:sz w:val="20"/>
          <w:szCs w:val="20"/>
        </w:rPr>
        <w:t>akon o spremembah in dopolnitvah Zakona o kmetijstvu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, ki bo predstavljal pravno podlago za pripravo </w:t>
      </w:r>
      <w:r w:rsidR="00CA6267">
        <w:rPr>
          <w:rFonts w:ascii="Arial" w:eastAsia="Calibri" w:hAnsi="Arial" w:cs="Arial"/>
          <w:color w:val="FF0000"/>
          <w:sz w:val="20"/>
          <w:szCs w:val="20"/>
        </w:rPr>
        <w:t xml:space="preserve">nove 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>odredbe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,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j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e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bil </w:t>
      </w:r>
      <w:r w:rsidR="00682690" w:rsidRPr="00511438">
        <w:rPr>
          <w:rFonts w:ascii="Arial" w:eastAsia="Calibri" w:hAnsi="Arial" w:cs="Arial"/>
          <w:color w:val="FF0000"/>
          <w:sz w:val="20"/>
          <w:szCs w:val="20"/>
        </w:rPr>
        <w:t>objavljen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U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L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RS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š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t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.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78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z dne 19. 7. 2023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>.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N</w:t>
      </w:r>
      <w:r w:rsidR="007E7121" w:rsidRPr="00511438">
        <w:rPr>
          <w:rFonts w:ascii="Arial" w:eastAsia="Calibri" w:hAnsi="Arial" w:cs="Arial"/>
          <w:color w:val="FF0000"/>
          <w:sz w:val="20"/>
          <w:szCs w:val="20"/>
        </w:rPr>
        <w:t>ovel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a</w:t>
      </w:r>
      <w:r w:rsidR="007E7121" w:rsidRPr="00511438">
        <w:rPr>
          <w:rFonts w:ascii="Arial" w:eastAsia="Calibri" w:hAnsi="Arial" w:cs="Arial"/>
          <w:color w:val="FF0000"/>
          <w:sz w:val="20"/>
          <w:szCs w:val="20"/>
        </w:rPr>
        <w:t xml:space="preserve"> Zakona o kmetijstvu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 xml:space="preserve"> tako</w:t>
      </w:r>
      <w:r w:rsidR="007E7121"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61.o členu opredeljuje trgovce kot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pravne osebe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ki opravljajo trgovinsko dejavnost z živili in po zadnji javno dostopni bilanci sodi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jo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med srednja ali velika podjetja</w:t>
      </w:r>
      <w:r w:rsidR="00CA6267">
        <w:rPr>
          <w:rFonts w:ascii="Arial" w:eastAsia="Calibri" w:hAnsi="Arial" w:cs="Arial"/>
          <w:color w:val="FF0000"/>
          <w:sz w:val="20"/>
          <w:szCs w:val="20"/>
        </w:rPr>
        <w:t xml:space="preserve"> (nad 10.000.000 eurov letnega prometa </w:t>
      </w:r>
      <w:r w:rsidR="00CA6267" w:rsidRPr="00511438">
        <w:rPr>
          <w:rFonts w:ascii="Arial" w:eastAsia="Calibri" w:hAnsi="Arial" w:cs="Arial"/>
          <w:color w:val="FF0000"/>
          <w:sz w:val="20"/>
          <w:szCs w:val="20"/>
        </w:rPr>
        <w:t>v zadnjem poslovnem letu, za katero so javno dostopne bilance</w:t>
      </w:r>
      <w:r w:rsidR="00CA6267">
        <w:rPr>
          <w:rFonts w:ascii="Arial" w:eastAsia="Calibri" w:hAnsi="Arial" w:cs="Arial"/>
          <w:color w:val="FF0000"/>
          <w:sz w:val="20"/>
          <w:szCs w:val="20"/>
        </w:rPr>
        <w:t>)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. Ta sprememba  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bo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uvelj</w:t>
      </w:r>
      <w:r w:rsidR="009C1316">
        <w:rPr>
          <w:rFonts w:ascii="Arial" w:eastAsia="Calibri" w:hAnsi="Arial" w:cs="Arial"/>
          <w:color w:val="FF0000"/>
          <w:sz w:val="20"/>
          <w:szCs w:val="20"/>
        </w:rPr>
        <w:t>avlj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ena v praksi</w:t>
      </w:r>
      <w:r w:rsidR="00EA402E">
        <w:rPr>
          <w:rFonts w:ascii="Arial" w:eastAsia="Calibri" w:hAnsi="Arial" w:cs="Arial"/>
          <w:color w:val="FF0000"/>
          <w:sz w:val="20"/>
          <w:szCs w:val="20"/>
        </w:rPr>
        <w:t xml:space="preserve"> šele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,</w:t>
      </w:r>
      <w:r w:rsidR="00682690">
        <w:rPr>
          <w:rFonts w:ascii="Arial" w:eastAsia="Calibri" w:hAnsi="Arial" w:cs="Arial"/>
          <w:color w:val="FF0000"/>
          <w:sz w:val="20"/>
          <w:szCs w:val="20"/>
        </w:rPr>
        <w:t xml:space="preserve"> ko bo na podlagi Zakona o kmetijstvu pripravljena nova odredba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>.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14:paraId="3F22B2C1" w14:textId="77F2D5C0" w:rsidR="0055708D" w:rsidRDefault="0051143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13. Torej kot trgovec pri odkupljenih vstavljamo nabavne cene, pri podaji pa maloprodajne cene brez DDV?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Da.</w:t>
      </w:r>
      <w:r w:rsidR="007E7121">
        <w:rPr>
          <w:rFonts w:ascii="Arial" w:eastAsia="Calibri" w:hAnsi="Arial" w:cs="Arial"/>
          <w:color w:val="FF0000"/>
          <w:sz w:val="20"/>
          <w:szCs w:val="20"/>
        </w:rPr>
        <w:t xml:space="preserve"> Trgovci ste dolžni poročati o ponderiranih nabavnih in prodajnih cenah  brez DDV. 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14. Imamo lastno maloprodajo, kako poročamo tukaj?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primeru, da imate lastno maloprodajo in izpolnjujete pogoj glede velikosti podjetja za trgovce (več kot 50.000.000 eurov letnega prometa</w:t>
      </w:r>
      <w:r w:rsidR="00CA626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CA6267" w:rsidRPr="00511438">
        <w:rPr>
          <w:rFonts w:ascii="Arial" w:eastAsia="Calibri" w:hAnsi="Arial" w:cs="Arial"/>
          <w:color w:val="FF0000"/>
          <w:sz w:val="20"/>
          <w:szCs w:val="20"/>
        </w:rPr>
        <w:t>v zadnjem poslovnem letu, za katero so javno dostopne bilance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), proizvode, ki jih </w:t>
      </w:r>
      <w:r w:rsidR="00237F3B" w:rsidRPr="00511438">
        <w:rPr>
          <w:rFonts w:ascii="Arial" w:eastAsia="Calibri" w:hAnsi="Arial" w:cs="Arial"/>
          <w:color w:val="FF0000"/>
          <w:sz w:val="20"/>
          <w:szCs w:val="20"/>
        </w:rPr>
        <w:t>kupujet</w:t>
      </w:r>
      <w:r w:rsidR="00237F3B">
        <w:rPr>
          <w:rFonts w:ascii="Arial" w:eastAsia="Calibri" w:hAnsi="Arial" w:cs="Arial"/>
          <w:color w:val="FF0000"/>
          <w:sz w:val="20"/>
          <w:szCs w:val="20"/>
        </w:rPr>
        <w:t xml:space="preserve">e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in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prodajate v maloprodaji</w:t>
      </w:r>
      <w:r w:rsidR="00ED4876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poročate kot tip zavezanca trgovec. Če pogoja o velikosti podjetja kot trgovec ne dosegate</w:t>
      </w:r>
      <w:r w:rsidR="00ED4876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niste zavezanec za poročanje (za lastno maloprodajo).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15. Podjetje ima skupno nabavo za veleprodajo in maloprodajo -</w:t>
      </w:r>
      <w:r w:rsidR="00C56BB6">
        <w:rPr>
          <w:rFonts w:ascii="Arial" w:eastAsia="Calibri" w:hAnsi="Arial" w:cs="Arial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sz w:val="20"/>
          <w:szCs w:val="20"/>
        </w:rPr>
        <w:t>kam vnesemo odkup?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primeru, da poslujete kot trgovec in, da razumemo veleprodajo kot posredništvo (pomeni, da</w:t>
      </w:r>
      <w:r w:rsidR="00C56BB6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kot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lastRenderedPageBreak/>
        <w:t>posrednik prodajate enake proizvode</w:t>
      </w:r>
      <w:r w:rsidR="00ED4876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kot ste jih kupili</w:t>
      </w:r>
      <w:r w:rsidR="00ED4876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in ti proizvodi niso prodani končnemu kupcu), so iz prodanih količin razvidne količine prodanih proizvodov v maloprodaji in v posredni prodaji. Če je možno</w:t>
      </w:r>
      <w:r w:rsidR="00ED4876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poročajte ločeno podatke o nabavnih količinah kot posrednik in kot trgovec. V kolikor to ni mogoče</w:t>
      </w:r>
      <w:r w:rsidR="00ED4876">
        <w:rPr>
          <w:rFonts w:ascii="Arial" w:eastAsia="Calibri" w:hAnsi="Arial" w:cs="Arial"/>
          <w:color w:val="FF0000"/>
          <w:sz w:val="20"/>
          <w:szCs w:val="20"/>
        </w:rPr>
        <w:t>,</w:t>
      </w:r>
      <w:r w:rsidR="00624F68">
        <w:rPr>
          <w:rFonts w:ascii="Arial" w:eastAsia="Calibri" w:hAnsi="Arial" w:cs="Arial"/>
          <w:color w:val="FF0000"/>
          <w:sz w:val="20"/>
          <w:szCs w:val="20"/>
        </w:rPr>
        <w:t xml:space="preserve"> poročajte na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kupno količino kot trgovec. Pomembno je, da se podatki ne podvajajo.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16. Kaj pa poročanje kot trgovec v primeru, ko na primer mesne pripravke nabavimo samo kot surovino za nek drug končni izdelek (na primer salam</w:t>
      </w:r>
      <w:r w:rsidR="002E3D57">
        <w:rPr>
          <w:rFonts w:ascii="Arial" w:eastAsia="Calibri" w:hAnsi="Arial" w:cs="Arial"/>
          <w:sz w:val="20"/>
          <w:szCs w:val="20"/>
        </w:rPr>
        <w:t xml:space="preserve">e za </w:t>
      </w:r>
      <w:r w:rsidRPr="00511438">
        <w:rPr>
          <w:rFonts w:ascii="Arial" w:eastAsia="Calibri" w:hAnsi="Arial" w:cs="Arial"/>
          <w:sz w:val="20"/>
          <w:szCs w:val="20"/>
        </w:rPr>
        <w:t>sendvič</w:t>
      </w:r>
      <w:r w:rsidR="002E3D57">
        <w:rPr>
          <w:rFonts w:ascii="Arial" w:eastAsia="Calibri" w:hAnsi="Arial" w:cs="Arial"/>
          <w:sz w:val="20"/>
          <w:szCs w:val="20"/>
        </w:rPr>
        <w:t>e</w:t>
      </w:r>
      <w:r w:rsidRPr="00511438">
        <w:rPr>
          <w:rFonts w:ascii="Arial" w:eastAsia="Calibri" w:hAnsi="Arial" w:cs="Arial"/>
          <w:sz w:val="20"/>
          <w:szCs w:val="20"/>
        </w:rPr>
        <w:t>) kaj poročamo v tem primeru?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primeru, da mesne pripravke kupite kot surovino za končni izdelek</w:t>
      </w:r>
      <w:r w:rsidR="00EA624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o katerem se ne poroča (npr. sendvič), poročate samo nabavne podatke za tiste kmetijske pridelke oziroma živilske proizvode</w:t>
      </w:r>
      <w:r w:rsidR="000C3C05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o katerih se poroča</w:t>
      </w:r>
      <w:r w:rsidR="00EA6247">
        <w:rPr>
          <w:rFonts w:ascii="Arial" w:eastAsia="Calibri" w:hAnsi="Arial" w:cs="Arial"/>
          <w:color w:val="FF0000"/>
          <w:sz w:val="20"/>
          <w:szCs w:val="20"/>
        </w:rPr>
        <w:t>, če te surovine potem prodate v sendvičih, o prodaji sendvičev ni potrebno poročati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17. Torej v kolikor kupimo meso iz</w:t>
      </w:r>
      <w:r w:rsidR="009B0C03">
        <w:rPr>
          <w:rFonts w:ascii="Arial" w:eastAsia="Calibri" w:hAnsi="Arial" w:cs="Arial"/>
          <w:sz w:val="20"/>
          <w:szCs w:val="20"/>
        </w:rPr>
        <w:t xml:space="preserve"> </w:t>
      </w:r>
      <w:r w:rsidR="000C3C05">
        <w:rPr>
          <w:rFonts w:ascii="Arial" w:eastAsia="Calibri" w:hAnsi="Arial" w:cs="Arial"/>
          <w:sz w:val="20"/>
          <w:szCs w:val="20"/>
        </w:rPr>
        <w:t>EU</w:t>
      </w:r>
      <w:r w:rsidRPr="00511438">
        <w:rPr>
          <w:rFonts w:ascii="Arial" w:eastAsia="Calibri" w:hAnsi="Arial" w:cs="Arial"/>
          <w:sz w:val="20"/>
          <w:szCs w:val="20"/>
        </w:rPr>
        <w:t xml:space="preserve"> in enake izdelke prodamo v Slo</w:t>
      </w:r>
      <w:r w:rsidR="002E3D57">
        <w:rPr>
          <w:rFonts w:ascii="Arial" w:eastAsia="Calibri" w:hAnsi="Arial" w:cs="Arial"/>
          <w:sz w:val="20"/>
          <w:szCs w:val="20"/>
        </w:rPr>
        <w:t>veniji</w:t>
      </w:r>
      <w:r w:rsidRPr="00511438">
        <w:rPr>
          <w:rFonts w:ascii="Arial" w:eastAsia="Calibri" w:hAnsi="Arial" w:cs="Arial"/>
          <w:sz w:val="20"/>
          <w:szCs w:val="20"/>
        </w:rPr>
        <w:t xml:space="preserve"> smo dejansko posredniki in ne trgovci?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V primeru, da </w:t>
      </w:r>
      <w:r w:rsidR="00624F68" w:rsidRPr="00511438">
        <w:rPr>
          <w:rFonts w:ascii="Arial" w:eastAsia="Calibri" w:hAnsi="Arial" w:cs="Arial"/>
          <w:color w:val="FF0000"/>
          <w:sz w:val="20"/>
          <w:szCs w:val="20"/>
        </w:rPr>
        <w:t xml:space="preserve">kupite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meso</w:t>
      </w:r>
      <w:r w:rsidR="00880408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ne glede na poreklo</w:t>
      </w:r>
      <w:r w:rsidR="00880408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ter to meso prodate naprej</w:t>
      </w:r>
      <w:r w:rsidR="00EA402E">
        <w:rPr>
          <w:rFonts w:ascii="Arial" w:eastAsia="Calibri" w:hAnsi="Arial" w:cs="Arial"/>
          <w:color w:val="FF0000"/>
          <w:sz w:val="20"/>
          <w:szCs w:val="20"/>
        </w:rPr>
        <w:t xml:space="preserve"> in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pri tem ne opravite nobene faze predelave, ste posredniki.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sz w:val="20"/>
          <w:szCs w:val="20"/>
        </w:rPr>
        <w:t>18. V zadrugi odkupujemo krompir od kmetov, katerega prodajamo v naših trgovinah končnim kupcem. Ali moramo poročati odkup krompirja. Kot trgovec ne poročamo, ker ne dosegamo kriterija.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  <w:r w:rsidRPr="00511438">
        <w:rPr>
          <w:rFonts w:ascii="Arial" w:eastAsia="Calibri" w:hAnsi="Arial" w:cs="Arial"/>
          <w:color w:val="FF0000"/>
          <w:sz w:val="20"/>
          <w:szCs w:val="20"/>
        </w:rPr>
        <w:t>V kolikor krompir odkupujete od pridelovalcev in ga ne predelujete</w:t>
      </w:r>
      <w:r w:rsidR="009B0C03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9B0C03">
        <w:rPr>
          <w:rFonts w:ascii="Arial" w:eastAsia="Calibri" w:hAnsi="Arial" w:cs="Arial"/>
          <w:color w:val="FF0000"/>
          <w:sz w:val="20"/>
          <w:szCs w:val="20"/>
        </w:rPr>
        <w:t xml:space="preserve">ampak ga </w:t>
      </w:r>
      <w:r w:rsidR="009B0C03" w:rsidRPr="00511438">
        <w:rPr>
          <w:rFonts w:ascii="Arial" w:eastAsia="Calibri" w:hAnsi="Arial" w:cs="Arial"/>
          <w:color w:val="FF0000"/>
          <w:sz w:val="20"/>
          <w:szCs w:val="20"/>
        </w:rPr>
        <w:t>prodajate predelovalcem in trgovcem</w:t>
      </w:r>
      <w:r w:rsidR="009B0C03">
        <w:rPr>
          <w:rFonts w:ascii="Arial" w:eastAsia="Calibri" w:hAnsi="Arial" w:cs="Arial"/>
          <w:color w:val="FF0000"/>
          <w:sz w:val="20"/>
          <w:szCs w:val="20"/>
        </w:rPr>
        <w:t>,</w:t>
      </w:r>
      <w:r w:rsidR="009B0C03" w:rsidRPr="0051143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>poročate kot posrednik</w:t>
      </w:r>
      <w:r w:rsidR="008E1248">
        <w:rPr>
          <w:rFonts w:ascii="Arial" w:eastAsia="Calibri" w:hAnsi="Arial" w:cs="Arial"/>
          <w:color w:val="FF0000"/>
          <w:sz w:val="20"/>
          <w:szCs w:val="20"/>
        </w:rPr>
        <w:t xml:space="preserve">, </w:t>
      </w:r>
      <w:r w:rsidR="008E1248" w:rsidRPr="00511438">
        <w:rPr>
          <w:rFonts w:ascii="Arial" w:eastAsia="Calibri" w:hAnsi="Arial" w:cs="Arial"/>
          <w:color w:val="FF0000"/>
          <w:sz w:val="20"/>
          <w:szCs w:val="20"/>
        </w:rPr>
        <w:t>če</w:t>
      </w:r>
      <w:r w:rsidR="00624F68">
        <w:rPr>
          <w:rFonts w:ascii="Arial" w:eastAsia="Calibri" w:hAnsi="Arial" w:cs="Arial"/>
          <w:color w:val="FF0000"/>
          <w:sz w:val="20"/>
          <w:szCs w:val="20"/>
        </w:rPr>
        <w:t xml:space="preserve"> skupna</w:t>
      </w:r>
      <w:r w:rsidR="008E1248" w:rsidRPr="00511438">
        <w:rPr>
          <w:rFonts w:ascii="Arial" w:eastAsia="Calibri" w:hAnsi="Arial" w:cs="Arial"/>
          <w:color w:val="FF0000"/>
          <w:sz w:val="20"/>
          <w:szCs w:val="20"/>
        </w:rPr>
        <w:t xml:space="preserve"> višina</w:t>
      </w:r>
      <w:r w:rsidR="008E1248">
        <w:rPr>
          <w:rFonts w:ascii="Arial" w:eastAsia="Calibri" w:hAnsi="Arial" w:cs="Arial"/>
          <w:color w:val="FF0000"/>
          <w:sz w:val="20"/>
          <w:szCs w:val="20"/>
        </w:rPr>
        <w:t xml:space="preserve"> vašega letnega prometa presega 2</w:t>
      </w:r>
      <w:r w:rsidR="008E1248" w:rsidRPr="00511438">
        <w:rPr>
          <w:rFonts w:ascii="Arial" w:eastAsia="Calibri" w:hAnsi="Arial" w:cs="Arial"/>
          <w:color w:val="FF0000"/>
          <w:sz w:val="20"/>
          <w:szCs w:val="20"/>
        </w:rPr>
        <w:t>.000.000 €.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Če pa krompir prodajate končnim kupcem v vaših trgovinah</w:t>
      </w:r>
      <w:r w:rsidR="009B0C03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delujete kot trgovec</w:t>
      </w:r>
      <w:r w:rsidR="009B0C03">
        <w:rPr>
          <w:rFonts w:ascii="Arial" w:eastAsia="Calibri" w:hAnsi="Arial" w:cs="Arial"/>
          <w:color w:val="FF0000"/>
          <w:sz w:val="20"/>
          <w:szCs w:val="20"/>
        </w:rPr>
        <w:t>.</w:t>
      </w:r>
      <w:r w:rsidR="002E3D5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9B0C03">
        <w:rPr>
          <w:rFonts w:ascii="Arial" w:eastAsia="Calibri" w:hAnsi="Arial" w:cs="Arial"/>
          <w:color w:val="FF0000"/>
          <w:sz w:val="20"/>
          <w:szCs w:val="20"/>
        </w:rPr>
        <w:t>V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tem primeru ste dolžni poročati</w:t>
      </w:r>
      <w:r w:rsidR="002E3D57">
        <w:rPr>
          <w:rFonts w:ascii="Arial" w:eastAsia="Calibri" w:hAnsi="Arial" w:cs="Arial"/>
          <w:color w:val="FF0000"/>
          <w:sz w:val="20"/>
          <w:szCs w:val="20"/>
        </w:rPr>
        <w:t>,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če</w:t>
      </w:r>
      <w:r w:rsidR="00624F68">
        <w:rPr>
          <w:rFonts w:ascii="Arial" w:eastAsia="Calibri" w:hAnsi="Arial" w:cs="Arial"/>
          <w:color w:val="FF0000"/>
          <w:sz w:val="20"/>
          <w:szCs w:val="20"/>
        </w:rPr>
        <w:t xml:space="preserve"> skupna</w:t>
      </w:r>
      <w:r w:rsidRPr="00511438">
        <w:rPr>
          <w:rFonts w:ascii="Arial" w:eastAsia="Calibri" w:hAnsi="Arial" w:cs="Arial"/>
          <w:color w:val="FF0000"/>
          <w:sz w:val="20"/>
          <w:szCs w:val="20"/>
        </w:rPr>
        <w:t xml:space="preserve"> višina vašega letnega prometa presega 50.000.000 €.</w:t>
      </w:r>
      <w:r w:rsidRPr="00511438">
        <w:rPr>
          <w:rFonts w:ascii="Calibri" w:eastAsia="Calibri" w:hAnsi="Calibri" w:cs="Times New Roman"/>
        </w:rPr>
        <w:t xml:space="preserve"> </w:t>
      </w:r>
      <w:r w:rsidRPr="00511438">
        <w:rPr>
          <w:rFonts w:ascii="Calibri" w:eastAsia="Calibri" w:hAnsi="Calibri" w:cs="Times New Roman"/>
        </w:rPr>
        <w:br/>
      </w:r>
    </w:p>
    <w:p w14:paraId="5818C753" w14:textId="1A605CEA" w:rsidR="008E1248" w:rsidRPr="008E1248" w:rsidRDefault="008E1248" w:rsidP="008E1248">
      <w:pPr>
        <w:spacing w:after="0" w:line="280" w:lineRule="exact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E1248">
        <w:rPr>
          <w:rFonts w:ascii="Arial" w:eastAsia="Calibri" w:hAnsi="Arial" w:cs="Arial"/>
          <w:color w:val="000000" w:themeColor="text1"/>
          <w:sz w:val="20"/>
          <w:szCs w:val="20"/>
        </w:rPr>
        <w:t xml:space="preserve">Dodatna vprašanja: </w:t>
      </w:r>
    </w:p>
    <w:p w14:paraId="22727323" w14:textId="77777777" w:rsidR="008E1248" w:rsidRDefault="008E124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</w:p>
    <w:p w14:paraId="5524ED8D" w14:textId="0E0A3ADB" w:rsidR="008E1248" w:rsidRPr="00714A2E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Pr="00714A2E">
        <w:rPr>
          <w:rFonts w:ascii="Arial" w:hAnsi="Arial" w:cs="Arial"/>
          <w:sz w:val="20"/>
          <w:szCs w:val="20"/>
        </w:rPr>
        <w:t>Ali bodo morali zamudniki, ki jih bomo šele inšpektorji spomnili na obveznost, naknadno (z zamudo) vnašati podatke? Bo aplikacija to dovoljevala?</w:t>
      </w:r>
    </w:p>
    <w:p w14:paraId="04BA1830" w14:textId="0D3E846A" w:rsidR="008E1248" w:rsidRPr="008E1248" w:rsidRDefault="008E1248" w:rsidP="008E1248">
      <w:pPr>
        <w:spacing w:after="0" w:line="280" w:lineRule="exact"/>
        <w:rPr>
          <w:rFonts w:ascii="Arial" w:hAnsi="Arial" w:cs="Arial"/>
          <w:color w:val="FF0000"/>
          <w:sz w:val="20"/>
          <w:szCs w:val="20"/>
        </w:rPr>
      </w:pPr>
      <w:r w:rsidRPr="008E1248">
        <w:rPr>
          <w:rFonts w:ascii="Arial" w:hAnsi="Arial" w:cs="Arial"/>
          <w:color w:val="FF0000"/>
          <w:sz w:val="20"/>
          <w:szCs w:val="20"/>
        </w:rPr>
        <w:t xml:space="preserve">Aplikacija bo sicer oddajo </w:t>
      </w:r>
      <w:r>
        <w:rPr>
          <w:rFonts w:ascii="Arial" w:hAnsi="Arial" w:cs="Arial"/>
          <w:color w:val="FF0000"/>
          <w:sz w:val="20"/>
          <w:szCs w:val="20"/>
        </w:rPr>
        <w:t xml:space="preserve">to </w:t>
      </w:r>
      <w:r w:rsidRPr="008E1248">
        <w:rPr>
          <w:rFonts w:ascii="Arial" w:hAnsi="Arial" w:cs="Arial"/>
          <w:color w:val="FF0000"/>
          <w:sz w:val="20"/>
          <w:szCs w:val="20"/>
        </w:rPr>
        <w:t>dovoljevala, bo pa poročilo označeno kot oddano po roku.</w:t>
      </w:r>
    </w:p>
    <w:p w14:paraId="4D88F1C5" w14:textId="77777777" w:rsidR="008E1248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  <w:bookmarkStart w:id="0" w:name="_Hlk141287638"/>
    </w:p>
    <w:p w14:paraId="723E945E" w14:textId="2EB76ACC" w:rsidR="008E1248" w:rsidRPr="00714A2E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Pr="00714A2E">
        <w:rPr>
          <w:rFonts w:ascii="Arial" w:hAnsi="Arial" w:cs="Arial"/>
          <w:sz w:val="20"/>
          <w:szCs w:val="20"/>
        </w:rPr>
        <w:t>Ali se bo mogoče prijaviti tudi s HALCOM-om?</w:t>
      </w:r>
    </w:p>
    <w:p w14:paraId="65CEDD6C" w14:textId="77777777" w:rsidR="008E1248" w:rsidRPr="008E1248" w:rsidRDefault="008E1248" w:rsidP="008E1248">
      <w:pPr>
        <w:spacing w:after="0" w:line="280" w:lineRule="exact"/>
        <w:rPr>
          <w:rFonts w:ascii="Arial" w:hAnsi="Arial" w:cs="Arial"/>
          <w:color w:val="FF0000"/>
          <w:sz w:val="20"/>
          <w:szCs w:val="20"/>
        </w:rPr>
      </w:pPr>
      <w:r w:rsidRPr="008E1248">
        <w:rPr>
          <w:rFonts w:ascii="Arial" w:hAnsi="Arial" w:cs="Arial"/>
          <w:color w:val="FF0000"/>
          <w:sz w:val="20"/>
          <w:szCs w:val="20"/>
        </w:rPr>
        <w:t>Da, prijava bo možna tudi s HALCOM-om.</w:t>
      </w:r>
    </w:p>
    <w:p w14:paraId="0D57E018" w14:textId="77777777" w:rsidR="008E1248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4C115B10" w14:textId="19AFEE5B" w:rsidR="008E1248" w:rsidRPr="00714A2E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</w:t>
      </w:r>
      <w:r w:rsidRPr="00714A2E">
        <w:rPr>
          <w:rFonts w:ascii="Arial" w:hAnsi="Arial" w:cs="Arial"/>
          <w:sz w:val="20"/>
          <w:szCs w:val="20"/>
        </w:rPr>
        <w:t xml:space="preserve">Ali bo mogoče podatke uvoziti v aplikacijo iz </w:t>
      </w:r>
      <w:proofErr w:type="spellStart"/>
      <w:r w:rsidRPr="00714A2E">
        <w:rPr>
          <w:rFonts w:ascii="Arial" w:hAnsi="Arial" w:cs="Arial"/>
          <w:sz w:val="20"/>
          <w:szCs w:val="20"/>
        </w:rPr>
        <w:t>excel</w:t>
      </w:r>
      <w:proofErr w:type="spellEnd"/>
      <w:r w:rsidRPr="00714A2E">
        <w:rPr>
          <w:rFonts w:ascii="Arial" w:hAnsi="Arial" w:cs="Arial"/>
          <w:sz w:val="20"/>
          <w:szCs w:val="20"/>
        </w:rPr>
        <w:t xml:space="preserve"> datoteke?</w:t>
      </w:r>
    </w:p>
    <w:p w14:paraId="50DF650E" w14:textId="77777777" w:rsidR="008E1248" w:rsidRPr="008E1248" w:rsidRDefault="008E1248" w:rsidP="008E1248">
      <w:pPr>
        <w:spacing w:after="0" w:line="280" w:lineRule="exact"/>
        <w:rPr>
          <w:rFonts w:ascii="Arial" w:hAnsi="Arial" w:cs="Arial"/>
          <w:color w:val="FF0000"/>
          <w:sz w:val="20"/>
          <w:szCs w:val="20"/>
        </w:rPr>
      </w:pPr>
      <w:r w:rsidRPr="008E1248">
        <w:rPr>
          <w:rFonts w:ascii="Arial" w:hAnsi="Arial" w:cs="Arial"/>
          <w:color w:val="FF0000"/>
          <w:sz w:val="20"/>
          <w:szCs w:val="20"/>
        </w:rPr>
        <w:t>Zaenkrat to ne bo mogoče, dolgoročno pa si želimo omogočiti tudi to funkcionalnost.</w:t>
      </w:r>
    </w:p>
    <w:bookmarkEnd w:id="0"/>
    <w:p w14:paraId="56C63EE7" w14:textId="77777777" w:rsidR="008E1248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2534A7AC" w14:textId="7F3CB3AF" w:rsidR="008E1248" w:rsidRPr="00714A2E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</w:t>
      </w:r>
      <w:r w:rsidRPr="00714A2E">
        <w:rPr>
          <w:rFonts w:ascii="Arial" w:hAnsi="Arial" w:cs="Arial"/>
          <w:sz w:val="20"/>
          <w:szCs w:val="20"/>
        </w:rPr>
        <w:t>Ali za aplikacijo obstajajo kakšna navodila za uporabo? Jih bomo lahko prejeli?</w:t>
      </w:r>
    </w:p>
    <w:p w14:paraId="7011464D" w14:textId="77777777" w:rsidR="008E1248" w:rsidRPr="008E1248" w:rsidRDefault="008E1248" w:rsidP="008E1248">
      <w:pPr>
        <w:spacing w:after="0" w:line="280" w:lineRule="exact"/>
        <w:rPr>
          <w:rFonts w:ascii="Arial" w:hAnsi="Arial" w:cs="Arial"/>
          <w:color w:val="FF0000"/>
          <w:sz w:val="20"/>
          <w:szCs w:val="20"/>
        </w:rPr>
      </w:pPr>
      <w:r w:rsidRPr="008E1248">
        <w:rPr>
          <w:rFonts w:ascii="Arial" w:hAnsi="Arial" w:cs="Arial"/>
          <w:color w:val="FF0000"/>
          <w:sz w:val="20"/>
          <w:szCs w:val="20"/>
        </w:rPr>
        <w:t>Da, navodila so na voljo na naši spletni strani z ostalimi objavljenimi dokumenti, poslali jih bomo tudi pooblaščenim osebam z obvestilom o delovanju aplikacije.</w:t>
      </w:r>
    </w:p>
    <w:p w14:paraId="47EEBC98" w14:textId="77777777" w:rsidR="008E1248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</w:p>
    <w:p w14:paraId="61C2E97D" w14:textId="0E68075A" w:rsidR="008E1248" w:rsidRPr="00714A2E" w:rsidRDefault="008E1248" w:rsidP="008E1248">
      <w:pPr>
        <w:spacing w:after="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</w:t>
      </w:r>
      <w:r w:rsidRPr="00714A2E">
        <w:rPr>
          <w:rFonts w:ascii="Arial" w:hAnsi="Arial" w:cs="Arial"/>
          <w:sz w:val="20"/>
          <w:szCs w:val="20"/>
        </w:rPr>
        <w:t>Glede na oblico vprašanj ali boste imeli na spletni strani sekcijo FAQ?</w:t>
      </w:r>
    </w:p>
    <w:p w14:paraId="0D844172" w14:textId="77777777" w:rsidR="008E1248" w:rsidRPr="008E1248" w:rsidRDefault="008E1248" w:rsidP="008E1248">
      <w:pPr>
        <w:spacing w:after="0" w:line="280" w:lineRule="exact"/>
        <w:rPr>
          <w:rFonts w:ascii="Arial" w:hAnsi="Arial" w:cs="Arial"/>
          <w:color w:val="FF0000"/>
          <w:sz w:val="20"/>
          <w:szCs w:val="20"/>
        </w:rPr>
      </w:pPr>
      <w:r w:rsidRPr="008E1248">
        <w:rPr>
          <w:rFonts w:ascii="Arial" w:hAnsi="Arial" w:cs="Arial"/>
          <w:color w:val="FF0000"/>
          <w:sz w:val="20"/>
          <w:szCs w:val="20"/>
        </w:rPr>
        <w:t>Zaenkrat objavljamo odgovore na vprašanja, ki so bila zastavljena na izobraževanju, če nam bo čas omogočal, bomo kasneje objavili tudi odgovore na najpogosteje zastavljena vprašanja.</w:t>
      </w:r>
    </w:p>
    <w:p w14:paraId="77E8BAB3" w14:textId="3DCBE824" w:rsidR="008E1248" w:rsidRDefault="008E1248" w:rsidP="008E1248">
      <w:pPr>
        <w:spacing w:after="0" w:line="280" w:lineRule="exact"/>
        <w:rPr>
          <w:rFonts w:ascii="Arial" w:eastAsia="Calibri" w:hAnsi="Arial" w:cs="Arial"/>
          <w:color w:val="FF0000"/>
          <w:sz w:val="20"/>
          <w:szCs w:val="20"/>
        </w:rPr>
      </w:pPr>
    </w:p>
    <w:p w14:paraId="6CC69E2E" w14:textId="77777777" w:rsidR="0055708D" w:rsidRPr="0055708D" w:rsidRDefault="0055708D" w:rsidP="008E1248">
      <w:pPr>
        <w:spacing w:after="0" w:line="280" w:lineRule="exact"/>
        <w:rPr>
          <w:rFonts w:ascii="Helv" w:hAnsi="Helv" w:cs="Helv"/>
          <w:color w:val="000000"/>
          <w:sz w:val="20"/>
          <w:szCs w:val="20"/>
        </w:rPr>
      </w:pPr>
      <w:r w:rsidRPr="0055708D">
        <w:rPr>
          <w:rFonts w:ascii="Arial" w:eastAsia="Calibri" w:hAnsi="Arial" w:cs="Arial"/>
          <w:color w:val="000000" w:themeColor="text1"/>
          <w:sz w:val="20"/>
          <w:szCs w:val="20"/>
        </w:rPr>
        <w:t xml:space="preserve">24. </w:t>
      </w:r>
      <w:r w:rsidRPr="0055708D">
        <w:rPr>
          <w:rFonts w:ascii="Helv" w:hAnsi="Helv" w:cs="Helv"/>
          <w:color w:val="000000"/>
          <w:sz w:val="20"/>
          <w:szCs w:val="20"/>
        </w:rPr>
        <w:t>Poreklo mesa: Kako postopamo pri piščančjem in svinjskem mesu, kjer država rojstva npr. ni znana in ne morejo določiti porekla.</w:t>
      </w:r>
    </w:p>
    <w:p w14:paraId="6C1D22E3" w14:textId="380028F4" w:rsidR="0055708D" w:rsidRPr="0055708D" w:rsidRDefault="0055708D" w:rsidP="008E1248">
      <w:pPr>
        <w:spacing w:after="0" w:line="280" w:lineRule="exact"/>
        <w:rPr>
          <w:rFonts w:ascii="Helv" w:hAnsi="Helv" w:cs="Helv"/>
          <w:color w:val="FF0000"/>
          <w:sz w:val="20"/>
          <w:szCs w:val="20"/>
        </w:rPr>
      </w:pPr>
      <w:r w:rsidRPr="0055708D">
        <w:rPr>
          <w:rFonts w:ascii="Helv" w:hAnsi="Helv" w:cs="Helv"/>
          <w:color w:val="FF0000"/>
          <w:sz w:val="20"/>
          <w:szCs w:val="20"/>
        </w:rPr>
        <w:t xml:space="preserve">V skladu z Uredbo 1337/20213 morata biti pri piščančjem </w:t>
      </w:r>
      <w:r w:rsidR="00E26A4A">
        <w:rPr>
          <w:rFonts w:ascii="Helv" w:hAnsi="Helv" w:cs="Helv"/>
          <w:color w:val="FF0000"/>
          <w:sz w:val="20"/>
          <w:szCs w:val="20"/>
        </w:rPr>
        <w:t xml:space="preserve">in svinskem </w:t>
      </w:r>
      <w:r w:rsidRPr="0055708D">
        <w:rPr>
          <w:rFonts w:ascii="Helv" w:hAnsi="Helv" w:cs="Helv"/>
          <w:color w:val="FF0000"/>
          <w:sz w:val="20"/>
          <w:szCs w:val="20"/>
        </w:rPr>
        <w:t>mesu na</w:t>
      </w:r>
      <w:r>
        <w:rPr>
          <w:rFonts w:ascii="Helv" w:hAnsi="Helv" w:cs="Helv"/>
          <w:color w:val="FF0000"/>
          <w:sz w:val="20"/>
          <w:szCs w:val="20"/>
        </w:rPr>
        <w:t xml:space="preserve">vedeno ime države vzreje in zakola. </w:t>
      </w:r>
      <w:r w:rsidRPr="0055708D">
        <w:rPr>
          <w:rFonts w:ascii="Helv" w:hAnsi="Helv" w:cs="Helv"/>
          <w:color w:val="FF0000"/>
          <w:sz w:val="20"/>
          <w:szCs w:val="20"/>
        </w:rPr>
        <w:t xml:space="preserve"> Menimo</w:t>
      </w:r>
      <w:r>
        <w:rPr>
          <w:rFonts w:ascii="Helv" w:hAnsi="Helv" w:cs="Helv"/>
          <w:color w:val="FF0000"/>
          <w:sz w:val="20"/>
          <w:szCs w:val="20"/>
        </w:rPr>
        <w:t>,</w:t>
      </w:r>
      <w:r w:rsidRPr="0055708D">
        <w:rPr>
          <w:rFonts w:ascii="Helv" w:hAnsi="Helv" w:cs="Helv"/>
          <w:color w:val="FF0000"/>
          <w:sz w:val="20"/>
          <w:szCs w:val="20"/>
        </w:rPr>
        <w:t xml:space="preserve"> da je iz t</w:t>
      </w:r>
      <w:r>
        <w:rPr>
          <w:rFonts w:ascii="Helv" w:hAnsi="Helv" w:cs="Helv"/>
          <w:color w:val="FF0000"/>
          <w:sz w:val="20"/>
          <w:szCs w:val="20"/>
        </w:rPr>
        <w:t>eh</w:t>
      </w:r>
      <w:r w:rsidRPr="0055708D">
        <w:rPr>
          <w:rFonts w:ascii="Helv" w:hAnsi="Helv" w:cs="Helv"/>
          <w:color w:val="FF0000"/>
          <w:sz w:val="20"/>
          <w:szCs w:val="20"/>
        </w:rPr>
        <w:t xml:space="preserve"> dveh podatkov možno opredeliti </w:t>
      </w:r>
      <w:r>
        <w:rPr>
          <w:rFonts w:ascii="Helv" w:hAnsi="Helv" w:cs="Helv"/>
          <w:color w:val="FF0000"/>
          <w:sz w:val="20"/>
          <w:szCs w:val="20"/>
        </w:rPr>
        <w:t xml:space="preserve"> poreklo (</w:t>
      </w:r>
      <w:r w:rsidRPr="0055708D">
        <w:rPr>
          <w:rFonts w:ascii="Helv" w:hAnsi="Helv" w:cs="Helv"/>
          <w:color w:val="FF0000"/>
          <w:sz w:val="20"/>
          <w:szCs w:val="20"/>
        </w:rPr>
        <w:t>izven EU, EU  ali slovensko</w:t>
      </w:r>
      <w:r>
        <w:rPr>
          <w:rFonts w:ascii="Helv" w:hAnsi="Helv" w:cs="Helv"/>
          <w:color w:val="FF0000"/>
          <w:sz w:val="20"/>
          <w:szCs w:val="20"/>
        </w:rPr>
        <w:t>)</w:t>
      </w:r>
      <w:r w:rsidRPr="0055708D">
        <w:rPr>
          <w:rFonts w:ascii="Helv" w:hAnsi="Helv" w:cs="Helv"/>
          <w:color w:val="FF0000"/>
          <w:sz w:val="20"/>
          <w:szCs w:val="20"/>
        </w:rPr>
        <w:t>.</w:t>
      </w:r>
      <w:r w:rsidR="00E26A4A">
        <w:rPr>
          <w:rFonts w:ascii="Helv" w:hAnsi="Helv" w:cs="Helv"/>
          <w:color w:val="FF0000"/>
          <w:sz w:val="20"/>
          <w:szCs w:val="20"/>
        </w:rPr>
        <w:t xml:space="preserve"> V primeru da je navedeno, da je </w:t>
      </w:r>
      <w:r w:rsidR="00624F68">
        <w:rPr>
          <w:rFonts w:ascii="Helv" w:hAnsi="Helv" w:cs="Helv"/>
          <w:color w:val="FF0000"/>
          <w:sz w:val="20"/>
          <w:szCs w:val="20"/>
        </w:rPr>
        <w:t>ž</w:t>
      </w:r>
      <w:r w:rsidR="00E26A4A" w:rsidRPr="00E26A4A">
        <w:rPr>
          <w:rFonts w:ascii="Helv" w:hAnsi="Helv" w:cs="Helv"/>
          <w:color w:val="FF0000"/>
          <w:sz w:val="20"/>
          <w:szCs w:val="20"/>
        </w:rPr>
        <w:t xml:space="preserve">ival vzrejena v: več državah članicah EU in državah, ki niso članice EU </w:t>
      </w:r>
      <w:r w:rsidR="00E26A4A">
        <w:rPr>
          <w:rFonts w:ascii="Helv" w:hAnsi="Helv" w:cs="Helv"/>
          <w:color w:val="FF0000"/>
          <w:sz w:val="20"/>
          <w:szCs w:val="20"/>
        </w:rPr>
        <w:t>navedete</w:t>
      </w:r>
      <w:r w:rsidR="00E26A4A" w:rsidRPr="00E26A4A">
        <w:rPr>
          <w:rFonts w:ascii="Helv" w:hAnsi="Helv" w:cs="Helv"/>
          <w:color w:val="FF0000"/>
          <w:sz w:val="20"/>
          <w:szCs w:val="20"/>
        </w:rPr>
        <w:t xml:space="preserve"> da je poreklo izven EU. </w:t>
      </w:r>
      <w:r w:rsidRPr="0055708D">
        <w:rPr>
          <w:rFonts w:ascii="Helv" w:hAnsi="Helv" w:cs="Helv"/>
          <w:color w:val="FF0000"/>
          <w:sz w:val="20"/>
          <w:szCs w:val="20"/>
        </w:rPr>
        <w:t xml:space="preserve">   </w:t>
      </w:r>
    </w:p>
    <w:sectPr w:rsidR="0055708D" w:rsidRPr="0055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38"/>
    <w:rsid w:val="0003521F"/>
    <w:rsid w:val="0004795C"/>
    <w:rsid w:val="000C3C05"/>
    <w:rsid w:val="000F4654"/>
    <w:rsid w:val="00157C72"/>
    <w:rsid w:val="001F22F2"/>
    <w:rsid w:val="00237F3B"/>
    <w:rsid w:val="002C18A0"/>
    <w:rsid w:val="002E3D57"/>
    <w:rsid w:val="00335A4D"/>
    <w:rsid w:val="0038142A"/>
    <w:rsid w:val="003933CA"/>
    <w:rsid w:val="003C08F5"/>
    <w:rsid w:val="003D3B96"/>
    <w:rsid w:val="003F5255"/>
    <w:rsid w:val="0045557F"/>
    <w:rsid w:val="004C0D07"/>
    <w:rsid w:val="00511438"/>
    <w:rsid w:val="0055708D"/>
    <w:rsid w:val="00624F68"/>
    <w:rsid w:val="00682690"/>
    <w:rsid w:val="007E7121"/>
    <w:rsid w:val="00865876"/>
    <w:rsid w:val="00880408"/>
    <w:rsid w:val="008C1C21"/>
    <w:rsid w:val="008E1248"/>
    <w:rsid w:val="00997CAD"/>
    <w:rsid w:val="009B0C03"/>
    <w:rsid w:val="009C1316"/>
    <w:rsid w:val="00BE0082"/>
    <w:rsid w:val="00C56BB6"/>
    <w:rsid w:val="00CA6267"/>
    <w:rsid w:val="00E26A4A"/>
    <w:rsid w:val="00E3180A"/>
    <w:rsid w:val="00E71217"/>
    <w:rsid w:val="00EA402E"/>
    <w:rsid w:val="00EA6247"/>
    <w:rsid w:val="00ED4876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C5F9"/>
  <w15:chartTrackingRefBased/>
  <w15:docId w15:val="{47EFC18E-A9D2-4D9A-A684-88E696EF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5A4D"/>
    <w:pPr>
      <w:ind w:left="720"/>
      <w:contextualSpacing/>
    </w:pPr>
  </w:style>
  <w:style w:type="paragraph" w:styleId="Revizija">
    <w:name w:val="Revision"/>
    <w:hidden/>
    <w:uiPriority w:val="99"/>
    <w:semiHidden/>
    <w:rsid w:val="00335A4D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933C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33C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33C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3C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33C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1512</Words>
  <Characters>8620</Characters>
  <Application>Microsoft Office Word</Application>
  <DocSecurity>4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Žmauc</dc:creator>
  <cp:keywords/>
  <dc:description/>
  <cp:lastModifiedBy>Urška Žmauc</cp:lastModifiedBy>
  <cp:revision>2</cp:revision>
  <dcterms:created xsi:type="dcterms:W3CDTF">2023-07-28T12:25:00Z</dcterms:created>
  <dcterms:modified xsi:type="dcterms:W3CDTF">2023-07-28T12:25:00Z</dcterms:modified>
</cp:coreProperties>
</file>