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C29A" w14:textId="77777777" w:rsidR="00B92FE4" w:rsidRPr="00EC5393" w:rsidRDefault="00B92FE4" w:rsidP="00EC5393">
      <w:pPr>
        <w:jc w:val="both"/>
        <w:rPr>
          <w:rFonts w:ascii="Arial" w:hAnsi="Arial" w:cs="Arial"/>
          <w:b/>
          <w:sz w:val="20"/>
          <w:szCs w:val="20"/>
        </w:rPr>
      </w:pPr>
    </w:p>
    <w:p w14:paraId="39793249" w14:textId="77777777" w:rsidR="00B92FE4" w:rsidRPr="00EC5393" w:rsidRDefault="00B92FE4" w:rsidP="00EC5393">
      <w:pPr>
        <w:jc w:val="both"/>
        <w:rPr>
          <w:rFonts w:ascii="Arial" w:hAnsi="Arial" w:cs="Arial"/>
          <w:b/>
          <w:sz w:val="20"/>
          <w:szCs w:val="20"/>
        </w:rPr>
      </w:pPr>
    </w:p>
    <w:p w14:paraId="798AF807" w14:textId="77777777" w:rsidR="00B92FE4" w:rsidRPr="00EC5393" w:rsidRDefault="00B92FE4" w:rsidP="00EC5393">
      <w:pPr>
        <w:jc w:val="both"/>
        <w:rPr>
          <w:rFonts w:ascii="Arial" w:hAnsi="Arial" w:cs="Arial"/>
          <w:b/>
          <w:sz w:val="20"/>
          <w:szCs w:val="20"/>
        </w:rPr>
      </w:pPr>
    </w:p>
    <w:p w14:paraId="17630CCF" w14:textId="77777777" w:rsidR="001751E9" w:rsidRPr="00B92FE4" w:rsidRDefault="001751E9" w:rsidP="001751E9">
      <w:pPr>
        <w:jc w:val="center"/>
        <w:rPr>
          <w:b/>
          <w:sz w:val="36"/>
          <w:szCs w:val="36"/>
        </w:rPr>
      </w:pPr>
      <w:r w:rsidRPr="00B92FE4">
        <w:rPr>
          <w:b/>
          <w:sz w:val="36"/>
          <w:szCs w:val="36"/>
        </w:rPr>
        <w:t xml:space="preserve">SMERNICE </w:t>
      </w:r>
    </w:p>
    <w:p w14:paraId="5DA52D22" w14:textId="77777777" w:rsidR="009A0A0E" w:rsidRDefault="001751E9" w:rsidP="001751E9">
      <w:pPr>
        <w:jc w:val="center"/>
        <w:rPr>
          <w:b/>
          <w:sz w:val="36"/>
          <w:szCs w:val="36"/>
        </w:rPr>
      </w:pPr>
      <w:r w:rsidRPr="00B92FE4">
        <w:rPr>
          <w:b/>
          <w:sz w:val="36"/>
          <w:szCs w:val="36"/>
        </w:rPr>
        <w:t xml:space="preserve">za uveljavljanje </w:t>
      </w:r>
      <w:r w:rsidR="009A0A0E">
        <w:rPr>
          <w:b/>
          <w:sz w:val="36"/>
          <w:szCs w:val="36"/>
        </w:rPr>
        <w:t>vlog za povrnitev upravičenih stroškov na podlagi izvedenih dejavnosti</w:t>
      </w:r>
      <w:r w:rsidRPr="00B92FE4">
        <w:rPr>
          <w:b/>
          <w:sz w:val="36"/>
          <w:szCs w:val="36"/>
        </w:rPr>
        <w:t xml:space="preserve"> </w:t>
      </w:r>
    </w:p>
    <w:p w14:paraId="4DEF11C1" w14:textId="5F83F844" w:rsidR="001751E9" w:rsidRDefault="009A0A0E" w:rsidP="001751E9">
      <w:pPr>
        <w:jc w:val="center"/>
        <w:rPr>
          <w:b/>
          <w:sz w:val="36"/>
          <w:szCs w:val="36"/>
        </w:rPr>
      </w:pPr>
      <w:r>
        <w:rPr>
          <w:b/>
          <w:sz w:val="36"/>
          <w:szCs w:val="36"/>
        </w:rPr>
        <w:t>Promocija</w:t>
      </w:r>
      <w:r w:rsidR="001751E9" w:rsidRPr="00B92FE4">
        <w:rPr>
          <w:b/>
          <w:sz w:val="36"/>
          <w:szCs w:val="36"/>
        </w:rPr>
        <w:t xml:space="preserve"> vina na trgih tretjih držav</w:t>
      </w:r>
    </w:p>
    <w:p w14:paraId="6788E790" w14:textId="77777777" w:rsidR="001751E9" w:rsidRDefault="001751E9" w:rsidP="001751E9">
      <w:pPr>
        <w:jc w:val="center"/>
        <w:rPr>
          <w:b/>
          <w:sz w:val="36"/>
          <w:szCs w:val="36"/>
        </w:rPr>
      </w:pPr>
    </w:p>
    <w:p w14:paraId="0A285FF9" w14:textId="70E31EF1" w:rsidR="001751E9" w:rsidRDefault="002618D4" w:rsidP="001751E9">
      <w:pPr>
        <w:jc w:val="center"/>
        <w:rPr>
          <w:b/>
          <w:sz w:val="36"/>
          <w:szCs w:val="36"/>
        </w:rPr>
      </w:pPr>
      <w:r>
        <w:rPr>
          <w:b/>
          <w:sz w:val="36"/>
          <w:szCs w:val="36"/>
        </w:rPr>
        <w:t>november</w:t>
      </w:r>
      <w:r w:rsidR="00236FB0">
        <w:rPr>
          <w:b/>
          <w:sz w:val="36"/>
          <w:szCs w:val="36"/>
        </w:rPr>
        <w:t xml:space="preserve"> 202</w:t>
      </w:r>
      <w:r w:rsidR="00AE759D">
        <w:rPr>
          <w:b/>
          <w:sz w:val="36"/>
          <w:szCs w:val="36"/>
        </w:rPr>
        <w:t>4</w:t>
      </w:r>
    </w:p>
    <w:p w14:paraId="49F69312" w14:textId="77777777" w:rsidR="001751E9" w:rsidRDefault="001751E9" w:rsidP="001751E9">
      <w:pPr>
        <w:jc w:val="center"/>
        <w:rPr>
          <w:b/>
          <w:sz w:val="36"/>
          <w:szCs w:val="36"/>
        </w:rPr>
      </w:pPr>
    </w:p>
    <w:p w14:paraId="1374FB8C" w14:textId="77777777" w:rsidR="001751E9" w:rsidRDefault="001751E9" w:rsidP="001751E9">
      <w:pPr>
        <w:jc w:val="center"/>
        <w:rPr>
          <w:b/>
          <w:sz w:val="36"/>
          <w:szCs w:val="36"/>
        </w:rPr>
      </w:pPr>
    </w:p>
    <w:p w14:paraId="09E2F3D1" w14:textId="77777777" w:rsidR="001751E9" w:rsidRDefault="001751E9" w:rsidP="001751E9">
      <w:pPr>
        <w:jc w:val="center"/>
        <w:rPr>
          <w:b/>
          <w:sz w:val="36"/>
          <w:szCs w:val="36"/>
        </w:rPr>
      </w:pPr>
    </w:p>
    <w:p w14:paraId="62B0571D" w14:textId="77777777" w:rsidR="001751E9" w:rsidRPr="00B92FE4" w:rsidRDefault="001751E9" w:rsidP="001751E9">
      <w:pPr>
        <w:jc w:val="center"/>
        <w:rPr>
          <w:sz w:val="24"/>
          <w:szCs w:val="24"/>
        </w:rPr>
      </w:pPr>
      <w:r>
        <w:rPr>
          <w:sz w:val="24"/>
          <w:szCs w:val="24"/>
        </w:rPr>
        <w:t>(</w:t>
      </w:r>
      <w:r w:rsidRPr="00B92FE4">
        <w:rPr>
          <w:sz w:val="24"/>
          <w:szCs w:val="24"/>
        </w:rPr>
        <w:t>Smernice so informativne narave in namenjene kot pomoč vlagateljem pri uveljavljanju podpore</w:t>
      </w:r>
      <w:r>
        <w:rPr>
          <w:sz w:val="24"/>
          <w:szCs w:val="24"/>
        </w:rPr>
        <w:t xml:space="preserve"> in dopolnjujejo smernice Evropske </w:t>
      </w:r>
      <w:r w:rsidRPr="00BA2BB0">
        <w:rPr>
          <w:sz w:val="24"/>
          <w:szCs w:val="24"/>
        </w:rPr>
        <w:t>komisije za izvajanje nacionalnih podpornih programov v vinskem sektorju</w:t>
      </w:r>
      <w:r>
        <w:rPr>
          <w:sz w:val="24"/>
          <w:szCs w:val="24"/>
        </w:rPr>
        <w:t>)</w:t>
      </w:r>
    </w:p>
    <w:p w14:paraId="220AEA99" w14:textId="77777777" w:rsidR="001751E9" w:rsidRDefault="001751E9" w:rsidP="001751E9">
      <w:pPr>
        <w:rPr>
          <w:b/>
          <w:sz w:val="28"/>
        </w:rPr>
      </w:pPr>
      <w:r>
        <w:rPr>
          <w:b/>
          <w:sz w:val="28"/>
        </w:rPr>
        <w:br w:type="page"/>
      </w:r>
    </w:p>
    <w:p w14:paraId="1065C7AC" w14:textId="77777777" w:rsidR="0019010C" w:rsidRPr="00EC5393" w:rsidRDefault="00B17973" w:rsidP="00EC5393">
      <w:pPr>
        <w:jc w:val="both"/>
        <w:rPr>
          <w:rFonts w:ascii="Arial" w:hAnsi="Arial" w:cs="Arial"/>
          <w:b/>
          <w:sz w:val="20"/>
          <w:szCs w:val="20"/>
        </w:rPr>
      </w:pPr>
      <w:r w:rsidRPr="00EC5393">
        <w:rPr>
          <w:rFonts w:ascii="Arial" w:hAnsi="Arial" w:cs="Arial"/>
          <w:b/>
          <w:sz w:val="20"/>
          <w:szCs w:val="20"/>
        </w:rPr>
        <w:lastRenderedPageBreak/>
        <w:t>UVOD</w:t>
      </w:r>
    </w:p>
    <w:p w14:paraId="2BA9D5BF" w14:textId="4E8F46ED" w:rsidR="00B17973" w:rsidRPr="00177547" w:rsidRDefault="00B17973" w:rsidP="00EC5393">
      <w:pPr>
        <w:jc w:val="both"/>
        <w:rPr>
          <w:rFonts w:ascii="Arial" w:hAnsi="Arial" w:cs="Arial"/>
          <w:sz w:val="20"/>
          <w:szCs w:val="20"/>
        </w:rPr>
      </w:pPr>
      <w:r w:rsidRPr="00177547">
        <w:rPr>
          <w:rFonts w:ascii="Arial" w:hAnsi="Arial" w:cs="Arial"/>
          <w:sz w:val="20"/>
          <w:szCs w:val="20"/>
        </w:rPr>
        <w:t xml:space="preserve">Namen tega dokumenta je pomoč vlagateljem pri uveljavljanju </w:t>
      </w:r>
      <w:r w:rsidR="000B7703" w:rsidRPr="00177547">
        <w:rPr>
          <w:rFonts w:ascii="Arial" w:hAnsi="Arial" w:cs="Arial"/>
          <w:sz w:val="20"/>
          <w:szCs w:val="20"/>
        </w:rPr>
        <w:t>vlog</w:t>
      </w:r>
      <w:r w:rsidRPr="00177547">
        <w:rPr>
          <w:rFonts w:ascii="Arial" w:hAnsi="Arial" w:cs="Arial"/>
          <w:sz w:val="20"/>
          <w:szCs w:val="20"/>
        </w:rPr>
        <w:t xml:space="preserve"> za dodelitev podpore za promocijo vina </w:t>
      </w:r>
      <w:r w:rsidR="0070095E">
        <w:rPr>
          <w:rFonts w:ascii="Arial" w:hAnsi="Arial" w:cs="Arial"/>
          <w:sz w:val="20"/>
          <w:szCs w:val="20"/>
        </w:rPr>
        <w:t>v</w:t>
      </w:r>
      <w:r w:rsidRPr="00177547">
        <w:rPr>
          <w:rFonts w:ascii="Arial" w:hAnsi="Arial" w:cs="Arial"/>
          <w:sz w:val="20"/>
          <w:szCs w:val="20"/>
        </w:rPr>
        <w:t xml:space="preserve"> tretjih držav in pri zagotavljanju ustreznih dokazil o izvedenih ukrepih v primeru nadzora nad porabo sredstev.</w:t>
      </w:r>
    </w:p>
    <w:p w14:paraId="2D79C612" w14:textId="77777777" w:rsidR="00BE48B3" w:rsidRPr="00177547" w:rsidRDefault="00BE48B3" w:rsidP="00EC5393">
      <w:pPr>
        <w:jc w:val="both"/>
        <w:rPr>
          <w:rFonts w:ascii="Arial" w:hAnsi="Arial" w:cs="Arial"/>
          <w:b/>
          <w:sz w:val="20"/>
          <w:szCs w:val="20"/>
        </w:rPr>
      </w:pPr>
    </w:p>
    <w:p w14:paraId="33B07788" w14:textId="77777777" w:rsidR="00B17973" w:rsidRPr="00177547" w:rsidRDefault="00B17973" w:rsidP="00EC5393">
      <w:pPr>
        <w:jc w:val="both"/>
        <w:rPr>
          <w:rFonts w:ascii="Arial" w:hAnsi="Arial" w:cs="Arial"/>
          <w:b/>
          <w:sz w:val="20"/>
          <w:szCs w:val="20"/>
        </w:rPr>
      </w:pPr>
      <w:r w:rsidRPr="00177547">
        <w:rPr>
          <w:rFonts w:ascii="Arial" w:hAnsi="Arial" w:cs="Arial"/>
          <w:b/>
          <w:sz w:val="20"/>
          <w:szCs w:val="20"/>
        </w:rPr>
        <w:t>ZAKONSKA PODLAGA IN OSNOVE ZA IZVAJANJE UKREPA</w:t>
      </w:r>
    </w:p>
    <w:p w14:paraId="5E66BA5B" w14:textId="3103D22B" w:rsidR="00A9650E" w:rsidRPr="00177547" w:rsidRDefault="00B17973" w:rsidP="00A9650E">
      <w:pPr>
        <w:jc w:val="both"/>
        <w:rPr>
          <w:rFonts w:ascii="Arial" w:hAnsi="Arial" w:cs="Arial"/>
          <w:sz w:val="20"/>
          <w:szCs w:val="20"/>
        </w:rPr>
      </w:pPr>
      <w:r w:rsidRPr="00177547">
        <w:rPr>
          <w:rFonts w:ascii="Arial" w:hAnsi="Arial" w:cs="Arial"/>
          <w:sz w:val="20"/>
          <w:szCs w:val="20"/>
        </w:rPr>
        <w:t>Predpisi in dokumenti, ki jih je treba upoštevati pri izvajanju ukrepa:</w:t>
      </w:r>
    </w:p>
    <w:p w14:paraId="472DA279" w14:textId="3CBECADB" w:rsidR="00A26F8E" w:rsidRPr="00177547" w:rsidRDefault="00D66EBD" w:rsidP="00A26F8E">
      <w:pPr>
        <w:pStyle w:val="Odstavekseznama"/>
        <w:numPr>
          <w:ilvl w:val="0"/>
          <w:numId w:val="26"/>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Uredbe (EU) 2021/2115 Evropskega parlamenta in Sveta</w:t>
      </w:r>
      <w:r w:rsidRPr="00177547">
        <w:rPr>
          <w:rFonts w:ascii="Arial" w:eastAsia="Times New Roman" w:hAnsi="Arial" w:cs="Arial"/>
          <w:color w:val="000000"/>
          <w:sz w:val="20"/>
          <w:szCs w:val="20"/>
          <w:lang w:eastAsia="sl-SI"/>
        </w:rPr>
        <w:t xml:space="preserve">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št. 435 z dne 6. 12. 2021, str. 1), zadnjič spremenjene z Izvedbeno uredbo Komisije (EU) 2023/1620 z dne 8. avgusta 2023 o začasnih nujnih ukrepih, ki za leto 2023 odstopajo od nekaterih določb Uredbe (EU) 2021/2115 Evropskega parlamenta in Sveta, za reševanje specifičnih problemov v sektorju sadja in zelenjave, ki so jih povzročili neugodni vremenski dogodki, ter o ukrepih v zvezi z njimi (UL L št. 199 z dne 9. 8. 2023, str. 101), </w:t>
      </w:r>
    </w:p>
    <w:p w14:paraId="7E7917A9" w14:textId="77777777" w:rsidR="00A26F8E" w:rsidRPr="00177547" w:rsidRDefault="00A26F8E" w:rsidP="00A26F8E">
      <w:pPr>
        <w:pStyle w:val="Odstavekseznama"/>
        <w:shd w:val="clear" w:color="auto" w:fill="FFFFFF"/>
        <w:spacing w:after="120" w:line="240" w:lineRule="auto"/>
        <w:ind w:left="142"/>
        <w:jc w:val="both"/>
        <w:rPr>
          <w:rFonts w:ascii="Arial" w:eastAsia="Times New Roman" w:hAnsi="Arial" w:cs="Arial"/>
          <w:b/>
          <w:bCs/>
          <w:color w:val="000000"/>
          <w:sz w:val="20"/>
          <w:szCs w:val="20"/>
          <w:lang w:eastAsia="sl-SI"/>
        </w:rPr>
      </w:pPr>
    </w:p>
    <w:p w14:paraId="14E01CAB" w14:textId="77777777" w:rsidR="00A26F8E" w:rsidRPr="00177547" w:rsidRDefault="00D66EBD" w:rsidP="00A26F8E">
      <w:pPr>
        <w:pStyle w:val="Odstavekseznama"/>
        <w:numPr>
          <w:ilvl w:val="0"/>
          <w:numId w:val="26"/>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Uredbe (EU) 2021/2116 Evropskega parlamenta in Sveta</w:t>
      </w:r>
      <w:r w:rsidRPr="00177547">
        <w:rPr>
          <w:rFonts w:ascii="Arial" w:eastAsia="Times New Roman" w:hAnsi="Arial" w:cs="Arial"/>
          <w:color w:val="000000"/>
          <w:sz w:val="20"/>
          <w:szCs w:val="20"/>
          <w:lang w:eastAsia="sl-SI"/>
        </w:rPr>
        <w:t xml:space="preserve"> z dne 2. decembra 2021 o financiranju, upravljanju in spremljanju skupne kmetijske politike ter razveljavitvi Uredbe (EU) št. 1306/2013 (UL L št. 435 z dne 6. 12. 2021, str. 187), zadnjič spremenjene z Izvedbeno uredbo Komisije (EU) 2023/1508 z dne 20. julija 2023 o odstopanju za leto 2023 od člena 44(2), drugi pododstavek, Uredbe (EU) 2021/2116 Evropskega parlamenta in Sveta v zvezi s stopnjo predplačil za intervencije v obliki neposrednih plačil ter intervencije za razvoj podeželja na osnovi površin in živali (UL L št. 184 z dne 21. 7. 2023, str. 17), </w:t>
      </w:r>
    </w:p>
    <w:p w14:paraId="74B876D4" w14:textId="77777777" w:rsidR="00A26F8E" w:rsidRPr="00177547" w:rsidRDefault="00A26F8E" w:rsidP="00A26F8E">
      <w:pPr>
        <w:pStyle w:val="Odstavekseznama"/>
        <w:rPr>
          <w:rFonts w:ascii="Arial" w:eastAsia="Times New Roman" w:hAnsi="Arial" w:cs="Arial"/>
          <w:b/>
          <w:bCs/>
          <w:i/>
          <w:iCs/>
          <w:color w:val="000000"/>
          <w:sz w:val="20"/>
          <w:szCs w:val="20"/>
          <w:lang w:eastAsia="sl-SI"/>
        </w:rPr>
      </w:pPr>
    </w:p>
    <w:p w14:paraId="5CDA2A48" w14:textId="77777777" w:rsidR="00A26F8E" w:rsidRPr="00177547" w:rsidRDefault="00D66EBD" w:rsidP="00A26F8E">
      <w:pPr>
        <w:pStyle w:val="Odstavekseznama"/>
        <w:numPr>
          <w:ilvl w:val="0"/>
          <w:numId w:val="26"/>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Izvedbene uredbe Komisije (EU) 2021/2289</w:t>
      </w:r>
      <w:r w:rsidRPr="00177547">
        <w:rPr>
          <w:rFonts w:ascii="Arial" w:eastAsia="Times New Roman" w:hAnsi="Arial" w:cs="Arial"/>
          <w:color w:val="000000"/>
          <w:sz w:val="20"/>
          <w:szCs w:val="20"/>
          <w:lang w:eastAsia="sl-SI"/>
        </w:rPr>
        <w:t xml:space="preserve"> z dne 21. decembra 2021 o določitvi pravil za uporabo Uredbe (EU) 2021/2115 Evropskega parlamenta in Sveta o predstavitvi vsebine strateških načrtov SKP in elektronskem sistemu za varno izmenjavo informacij (UL L št. 458 z dne 22. 12. 2021, str. 463), popravljene s Popravkom (UL L št. 156 z dne 9. 6. 2022, str. 163);</w:t>
      </w:r>
    </w:p>
    <w:p w14:paraId="3894EB8A" w14:textId="77777777" w:rsidR="00A26F8E" w:rsidRPr="00177547" w:rsidRDefault="00A26F8E" w:rsidP="00A26F8E">
      <w:pPr>
        <w:pStyle w:val="Odstavekseznama"/>
        <w:rPr>
          <w:rFonts w:ascii="Arial" w:eastAsia="Times New Roman" w:hAnsi="Arial" w:cs="Arial"/>
          <w:b/>
          <w:bCs/>
          <w:i/>
          <w:iCs/>
          <w:color w:val="000000"/>
          <w:sz w:val="20"/>
          <w:szCs w:val="20"/>
          <w:lang w:eastAsia="sl-SI"/>
        </w:rPr>
      </w:pPr>
    </w:p>
    <w:p w14:paraId="2B9A1916" w14:textId="77777777" w:rsidR="00A26F8E" w:rsidRPr="00177547" w:rsidRDefault="00D66EBD" w:rsidP="00A26F8E">
      <w:pPr>
        <w:pStyle w:val="Odstavekseznama"/>
        <w:numPr>
          <w:ilvl w:val="0"/>
          <w:numId w:val="26"/>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Delegirane uredbe Komisije (EU) 2022/126</w:t>
      </w:r>
      <w:r w:rsidRPr="00177547">
        <w:rPr>
          <w:rFonts w:ascii="Arial" w:eastAsia="Times New Roman" w:hAnsi="Arial" w:cs="Arial"/>
          <w:color w:val="000000"/>
          <w:sz w:val="20"/>
          <w:szCs w:val="20"/>
          <w:lang w:eastAsia="sl-SI"/>
        </w:rPr>
        <w:t xml:space="preserve"> z dne 7. decembra 2021 o dopolnitvi Uredbe (EU) 2021/2115 Evropskega parlamenta in Sveta z dodatnimi zahtevami za nekatere vrste intervencij, ki jih države članice določijo v svojih strateških načrtih SKP za obdobje 2023–2027 na podlagi navedene uredbe, ter pravili o deležu za standard dobrih kmetijskih in </w:t>
      </w:r>
      <w:proofErr w:type="spellStart"/>
      <w:r w:rsidRPr="00177547">
        <w:rPr>
          <w:rFonts w:ascii="Arial" w:eastAsia="Times New Roman" w:hAnsi="Arial" w:cs="Arial"/>
          <w:color w:val="000000"/>
          <w:sz w:val="20"/>
          <w:szCs w:val="20"/>
          <w:lang w:eastAsia="sl-SI"/>
        </w:rPr>
        <w:t>okoljskih</w:t>
      </w:r>
      <w:proofErr w:type="spellEnd"/>
      <w:r w:rsidRPr="00177547">
        <w:rPr>
          <w:rFonts w:ascii="Arial" w:eastAsia="Times New Roman" w:hAnsi="Arial" w:cs="Arial"/>
          <w:color w:val="000000"/>
          <w:sz w:val="20"/>
          <w:szCs w:val="20"/>
          <w:lang w:eastAsia="sl-SI"/>
        </w:rPr>
        <w:t xml:space="preserve"> pogojev (DKOP) 1 (UL L št. 20 z dne 31. 1. 2022, str. 52), zadnjič spremenjene z Delegirano uredbo Komisije (EU) 2023/1975 z dne 10. avgusta 2023 o začasnih nujnih ukrepih, ki za leto 2023 odstopajo od nekaterih določb Delegirane uredbe Komisije (EU) 2022/126 o dopolnitvi Uredbe (EU) 2021/2115 Evropskega parlamenta in Sveta, za reševanje specifičnih problemov v sektorju sadja in zelenjave, ki so jih povzročili neugodni vremenski dogodki, ter o ukrepih v zvezi z njimi (UL L št. 235 z dne 25. 9. 2023, str. 4),</w:t>
      </w:r>
    </w:p>
    <w:p w14:paraId="51C13297" w14:textId="77777777" w:rsidR="00A26F8E" w:rsidRPr="00177547" w:rsidRDefault="00A26F8E" w:rsidP="00A26F8E">
      <w:pPr>
        <w:pStyle w:val="Odstavekseznama"/>
        <w:rPr>
          <w:rFonts w:ascii="Arial" w:eastAsia="Times New Roman" w:hAnsi="Arial" w:cs="Arial"/>
          <w:b/>
          <w:bCs/>
          <w:i/>
          <w:iCs/>
          <w:color w:val="000000"/>
          <w:sz w:val="20"/>
          <w:szCs w:val="20"/>
          <w:lang w:eastAsia="sl-SI"/>
        </w:rPr>
      </w:pPr>
    </w:p>
    <w:p w14:paraId="2C1C1A9E" w14:textId="77777777" w:rsidR="00A26F8E" w:rsidRPr="00177547" w:rsidRDefault="00D66EBD" w:rsidP="00A26F8E">
      <w:pPr>
        <w:pStyle w:val="Odstavekseznama"/>
        <w:numPr>
          <w:ilvl w:val="0"/>
          <w:numId w:val="26"/>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Delegirane uredbe Komisije (EU) 2022/127</w:t>
      </w:r>
      <w:r w:rsidRPr="00177547">
        <w:rPr>
          <w:rFonts w:ascii="Arial" w:eastAsia="Times New Roman" w:hAnsi="Arial" w:cs="Arial"/>
          <w:color w:val="000000"/>
          <w:sz w:val="20"/>
          <w:szCs w:val="20"/>
          <w:lang w:eastAsia="sl-SI"/>
        </w:rPr>
        <w:t xml:space="preserve"> z dne 7. decembra 2021 o dopolnitvi Uredbe (EU) 2021/2116 Evropskega parlamenta in Sveta s pravili o plačilnih agencijah in drugih organih, finančnem upravljanju, potrditvi obračunov, varščinah in uporabi eura (UL L št. 20 z dne 31. 1. 2022, str. 95), zadnjič spremenjene z Delegirano uredbo Komisije (EU) 2023/1448 z dne 10. maja 2023 o spremembi Delegirane uredbe (EU) 2022/127 glede izplačila predplačil v okviru šolske sheme in o popravku navedene uredbe (UL L št.179 z dne 14. 7. 2023, str. 2), (v nadaljnjem besedilu: Delegirana uredba 2022/127/EU);</w:t>
      </w:r>
    </w:p>
    <w:p w14:paraId="4D35F963" w14:textId="77777777" w:rsidR="00A26F8E" w:rsidRPr="00177547" w:rsidRDefault="00A26F8E" w:rsidP="00A26F8E">
      <w:pPr>
        <w:pStyle w:val="Odstavekseznama"/>
        <w:rPr>
          <w:rFonts w:ascii="Arial" w:eastAsia="Times New Roman" w:hAnsi="Arial" w:cs="Arial"/>
          <w:b/>
          <w:bCs/>
          <w:i/>
          <w:iCs/>
          <w:color w:val="000000"/>
          <w:sz w:val="20"/>
          <w:szCs w:val="20"/>
          <w:lang w:eastAsia="sl-SI"/>
        </w:rPr>
      </w:pPr>
    </w:p>
    <w:p w14:paraId="78D5C2E2" w14:textId="319B4112" w:rsidR="00D66EBD" w:rsidRPr="00177547" w:rsidRDefault="00D66EBD" w:rsidP="00A26F8E">
      <w:pPr>
        <w:pStyle w:val="Odstavekseznama"/>
        <w:numPr>
          <w:ilvl w:val="0"/>
          <w:numId w:val="26"/>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Izvedbene uredbe Komisije (EU) 2022/128</w:t>
      </w:r>
      <w:r w:rsidRPr="00177547">
        <w:rPr>
          <w:rFonts w:ascii="Arial" w:eastAsia="Times New Roman" w:hAnsi="Arial" w:cs="Arial"/>
          <w:color w:val="000000"/>
          <w:sz w:val="20"/>
          <w:szCs w:val="20"/>
          <w:lang w:eastAsia="sl-SI"/>
        </w:rPr>
        <w:t xml:space="preserve"> z dne 21. decembra 2021 o pravilih za uporabo Uredbe (EU) 2021/2116 Evropskega parlamenta in Sveta v zvezi s plačilnimi agencijami in drugimi organi, finančnim upravljanjem, potrditvijo obračunov, pregledi, varščinami in preglednostjo (UL L št. 20 z dne 31. 1. 2022, str. 131), zadnjič spremenjene z Izvedbeno uredbo Komisije (EU) 2023/2155 z dne 17. oktobra 2023 o spremembi Izvedbene uredbe (EU) 2022/128 glede nekaterih zahtev glede poročanja za sporočila o EKJS v elektronski obliki (UL L št. 2023/2155 z dne 18. 10. 2023),</w:t>
      </w:r>
    </w:p>
    <w:p w14:paraId="5D84611F" w14:textId="77777777" w:rsidR="00D66EBD" w:rsidRPr="00177547" w:rsidRDefault="00D66EBD" w:rsidP="00D66EBD">
      <w:pPr>
        <w:pStyle w:val="Odstavekseznama"/>
        <w:shd w:val="clear" w:color="auto" w:fill="FFFFFF"/>
        <w:spacing w:after="120" w:line="240" w:lineRule="auto"/>
        <w:jc w:val="both"/>
        <w:rPr>
          <w:rFonts w:ascii="Arial" w:eastAsia="Times New Roman" w:hAnsi="Arial" w:cs="Arial"/>
          <w:color w:val="000000"/>
          <w:sz w:val="20"/>
          <w:szCs w:val="20"/>
          <w:lang w:eastAsia="sl-SI"/>
        </w:rPr>
      </w:pPr>
    </w:p>
    <w:p w14:paraId="6566998C" w14:textId="7C7DEED1" w:rsidR="00D66EBD" w:rsidRPr="00177547" w:rsidRDefault="00D66EBD" w:rsidP="00D66EBD">
      <w:pPr>
        <w:pStyle w:val="Odstavekseznama"/>
        <w:numPr>
          <w:ilvl w:val="0"/>
          <w:numId w:val="26"/>
        </w:numPr>
        <w:shd w:val="clear" w:color="auto" w:fill="FFFFFF"/>
        <w:spacing w:after="120" w:line="240" w:lineRule="auto"/>
        <w:ind w:left="426"/>
        <w:jc w:val="both"/>
        <w:rPr>
          <w:rFonts w:ascii="Arial" w:eastAsia="Times New Roman" w:hAnsi="Arial" w:cs="Arial"/>
          <w:color w:val="000000"/>
          <w:sz w:val="20"/>
          <w:szCs w:val="20"/>
          <w:lang w:eastAsia="sl-SI"/>
        </w:rPr>
      </w:pPr>
      <w:r w:rsidRPr="00177547">
        <w:rPr>
          <w:rFonts w:ascii="Arial" w:hAnsi="Arial" w:cs="Arial"/>
          <w:b/>
          <w:bCs/>
          <w:color w:val="000000"/>
          <w:sz w:val="20"/>
          <w:szCs w:val="20"/>
        </w:rPr>
        <w:t>Uredbe (EU) št. 1308/2013</w:t>
      </w:r>
      <w:r w:rsidRPr="00177547">
        <w:rPr>
          <w:rFonts w:ascii="Arial" w:hAnsi="Arial" w:cs="Arial"/>
          <w:color w:val="000000"/>
          <w:sz w:val="20"/>
          <w:szCs w:val="20"/>
        </w:rPr>
        <w:t xml:space="preserve"> Evropskega parlamenta in Sveta </w:t>
      </w:r>
    </w:p>
    <w:p w14:paraId="231B2A19" w14:textId="77777777" w:rsidR="00D66EBD" w:rsidRPr="00177547" w:rsidRDefault="00D66EBD" w:rsidP="007947D8">
      <w:pPr>
        <w:autoSpaceDE w:val="0"/>
        <w:autoSpaceDN w:val="0"/>
        <w:adjustRightInd w:val="0"/>
        <w:spacing w:after="0" w:line="240" w:lineRule="auto"/>
        <w:ind w:left="360"/>
        <w:jc w:val="both"/>
        <w:rPr>
          <w:rFonts w:ascii="Arial" w:hAnsi="Arial" w:cs="Arial"/>
          <w:i/>
          <w:iCs/>
          <w:sz w:val="20"/>
          <w:szCs w:val="20"/>
        </w:rPr>
      </w:pPr>
    </w:p>
    <w:p w14:paraId="6E299956" w14:textId="54074578" w:rsidR="00D66EBD" w:rsidRPr="00177547" w:rsidRDefault="00D66EBD" w:rsidP="00D66EBD">
      <w:pPr>
        <w:numPr>
          <w:ilvl w:val="0"/>
          <w:numId w:val="11"/>
        </w:numPr>
        <w:tabs>
          <w:tab w:val="clear" w:pos="720"/>
        </w:tabs>
        <w:autoSpaceDE w:val="0"/>
        <w:autoSpaceDN w:val="0"/>
        <w:adjustRightInd w:val="0"/>
        <w:spacing w:after="0" w:line="240" w:lineRule="auto"/>
        <w:ind w:left="360"/>
        <w:jc w:val="both"/>
        <w:rPr>
          <w:rFonts w:ascii="Arial" w:hAnsi="Arial" w:cs="Arial"/>
          <w:i/>
          <w:iCs/>
          <w:sz w:val="20"/>
          <w:szCs w:val="20"/>
        </w:rPr>
      </w:pPr>
      <w:r w:rsidRPr="00177547">
        <w:rPr>
          <w:rFonts w:ascii="Arial" w:hAnsi="Arial" w:cs="Arial"/>
          <w:b/>
          <w:i/>
          <w:sz w:val="20"/>
          <w:szCs w:val="20"/>
        </w:rPr>
        <w:t>Uredba o izvajanju in</w:t>
      </w:r>
      <w:r w:rsidR="007947D8">
        <w:rPr>
          <w:rFonts w:ascii="Arial" w:hAnsi="Arial" w:cs="Arial"/>
          <w:b/>
          <w:i/>
          <w:sz w:val="20"/>
          <w:szCs w:val="20"/>
        </w:rPr>
        <w:t>t</w:t>
      </w:r>
      <w:r w:rsidRPr="00177547">
        <w:rPr>
          <w:rFonts w:ascii="Arial" w:hAnsi="Arial" w:cs="Arial"/>
          <w:b/>
          <w:i/>
          <w:sz w:val="20"/>
          <w:szCs w:val="20"/>
        </w:rPr>
        <w:t>ervencij v vinskem sektorju</w:t>
      </w:r>
      <w:r w:rsidRPr="00177547">
        <w:rPr>
          <w:rFonts w:ascii="Arial" w:hAnsi="Arial" w:cs="Arial"/>
          <w:i/>
          <w:sz w:val="20"/>
          <w:szCs w:val="20"/>
        </w:rPr>
        <w:t xml:space="preserve"> (Uradni list RS, št. </w:t>
      </w:r>
      <w:r w:rsidRPr="00177547">
        <w:rPr>
          <w:rFonts w:ascii="Arial" w:hAnsi="Arial" w:cs="Arial"/>
          <w:sz w:val="20"/>
          <w:szCs w:val="20"/>
        </w:rPr>
        <w:t>132/23</w:t>
      </w:r>
      <w:r w:rsidR="007947D8">
        <w:rPr>
          <w:rFonts w:ascii="Arial" w:hAnsi="Arial" w:cs="Arial"/>
          <w:sz w:val="20"/>
          <w:szCs w:val="20"/>
        </w:rPr>
        <w:t xml:space="preserve"> in 85/24</w:t>
      </w:r>
      <w:r w:rsidRPr="00177547">
        <w:rPr>
          <w:rFonts w:ascii="Arial" w:hAnsi="Arial" w:cs="Arial"/>
          <w:i/>
          <w:sz w:val="20"/>
          <w:szCs w:val="20"/>
        </w:rPr>
        <w:t>);</w:t>
      </w:r>
      <w:r w:rsidRPr="00177547">
        <w:rPr>
          <w:rFonts w:ascii="Arial" w:hAnsi="Arial" w:cs="Arial"/>
          <w:bCs/>
          <w:i/>
          <w:color w:val="000000"/>
          <w:sz w:val="20"/>
          <w:szCs w:val="20"/>
          <w:highlight w:val="darkMagenta"/>
        </w:rPr>
        <w:t xml:space="preserve"> </w:t>
      </w:r>
    </w:p>
    <w:p w14:paraId="28C4BD05" w14:textId="77777777" w:rsidR="00D66EBD" w:rsidRPr="00177547" w:rsidRDefault="00D66EBD" w:rsidP="00D66EBD">
      <w:pPr>
        <w:autoSpaceDE w:val="0"/>
        <w:autoSpaceDN w:val="0"/>
        <w:adjustRightInd w:val="0"/>
        <w:spacing w:after="0" w:line="240" w:lineRule="auto"/>
        <w:ind w:left="360"/>
        <w:jc w:val="both"/>
        <w:rPr>
          <w:rFonts w:ascii="Arial" w:hAnsi="Arial" w:cs="Arial"/>
          <w:i/>
          <w:iCs/>
          <w:sz w:val="20"/>
          <w:szCs w:val="20"/>
        </w:rPr>
      </w:pPr>
    </w:p>
    <w:p w14:paraId="1E942284" w14:textId="77777777" w:rsidR="00D66EBD" w:rsidRPr="00177547" w:rsidRDefault="00D66EBD" w:rsidP="00D66EBD">
      <w:pPr>
        <w:numPr>
          <w:ilvl w:val="0"/>
          <w:numId w:val="11"/>
        </w:numPr>
        <w:tabs>
          <w:tab w:val="clear" w:pos="720"/>
        </w:tabs>
        <w:autoSpaceDE w:val="0"/>
        <w:autoSpaceDN w:val="0"/>
        <w:adjustRightInd w:val="0"/>
        <w:spacing w:after="0" w:line="240" w:lineRule="auto"/>
        <w:ind w:left="360"/>
        <w:jc w:val="both"/>
        <w:rPr>
          <w:rStyle w:val="Poudarek"/>
          <w:rFonts w:ascii="Arial" w:hAnsi="Arial" w:cs="Arial"/>
          <w:sz w:val="20"/>
          <w:szCs w:val="20"/>
        </w:rPr>
      </w:pPr>
      <w:bookmarkStart w:id="0" w:name="_Hlk130474966"/>
      <w:r w:rsidRPr="00177547">
        <w:rPr>
          <w:rFonts w:ascii="Arial" w:hAnsi="Arial" w:cs="Arial"/>
          <w:b/>
          <w:bCs/>
          <w:i/>
          <w:iCs/>
          <w:sz w:val="20"/>
          <w:szCs w:val="20"/>
        </w:rPr>
        <w:t>Zakon o kmetijstvu</w:t>
      </w:r>
      <w:r w:rsidRPr="00177547">
        <w:rPr>
          <w:rFonts w:ascii="Arial" w:hAnsi="Arial" w:cs="Arial"/>
          <w:i/>
          <w:iCs/>
          <w:sz w:val="20"/>
          <w:szCs w:val="20"/>
        </w:rPr>
        <w:t xml:space="preserve"> (Uradni list RS, št. </w:t>
      </w:r>
      <w:hyperlink r:id="rId8" w:history="1">
        <w:r w:rsidRPr="00177547">
          <w:rPr>
            <w:rFonts w:ascii="Arial" w:hAnsi="Arial" w:cs="Arial"/>
            <w:i/>
            <w:iCs/>
            <w:sz w:val="20"/>
            <w:szCs w:val="20"/>
          </w:rPr>
          <w:t>45/08</w:t>
        </w:r>
      </w:hyperlink>
      <w:r w:rsidRPr="00177547">
        <w:rPr>
          <w:rFonts w:ascii="Arial" w:hAnsi="Arial" w:cs="Arial"/>
          <w:i/>
          <w:iCs/>
          <w:sz w:val="20"/>
          <w:szCs w:val="20"/>
        </w:rPr>
        <w:t xml:space="preserve">, </w:t>
      </w:r>
      <w:hyperlink r:id="rId9" w:history="1">
        <w:r w:rsidRPr="00177547">
          <w:rPr>
            <w:rFonts w:ascii="Arial" w:hAnsi="Arial" w:cs="Arial"/>
            <w:i/>
            <w:iCs/>
            <w:sz w:val="20"/>
            <w:szCs w:val="20"/>
          </w:rPr>
          <w:t>57/12</w:t>
        </w:r>
      </w:hyperlink>
      <w:r w:rsidRPr="00177547">
        <w:rPr>
          <w:rFonts w:ascii="Arial" w:hAnsi="Arial" w:cs="Arial"/>
          <w:i/>
          <w:iCs/>
          <w:sz w:val="20"/>
          <w:szCs w:val="20"/>
        </w:rPr>
        <w:t xml:space="preserve">, </w:t>
      </w:r>
      <w:hyperlink r:id="rId10" w:history="1">
        <w:r w:rsidRPr="00177547">
          <w:rPr>
            <w:rFonts w:ascii="Arial" w:hAnsi="Arial" w:cs="Arial"/>
            <w:i/>
            <w:iCs/>
            <w:sz w:val="20"/>
            <w:szCs w:val="20"/>
          </w:rPr>
          <w:t>90/12</w:t>
        </w:r>
      </w:hyperlink>
      <w:r w:rsidRPr="00177547">
        <w:rPr>
          <w:rFonts w:ascii="Arial" w:hAnsi="Arial" w:cs="Arial"/>
          <w:i/>
          <w:iCs/>
          <w:sz w:val="20"/>
          <w:szCs w:val="20"/>
        </w:rPr>
        <w:t xml:space="preserve"> – </w:t>
      </w:r>
      <w:proofErr w:type="spellStart"/>
      <w:r w:rsidRPr="00177547">
        <w:rPr>
          <w:rFonts w:ascii="Arial" w:hAnsi="Arial" w:cs="Arial"/>
          <w:i/>
          <w:iCs/>
          <w:sz w:val="20"/>
          <w:szCs w:val="20"/>
        </w:rPr>
        <w:t>ZdZPVHVVR</w:t>
      </w:r>
      <w:proofErr w:type="spellEnd"/>
      <w:r w:rsidRPr="00177547">
        <w:rPr>
          <w:rFonts w:ascii="Arial" w:hAnsi="Arial" w:cs="Arial"/>
          <w:i/>
          <w:iCs/>
          <w:sz w:val="20"/>
          <w:szCs w:val="20"/>
        </w:rPr>
        <w:t xml:space="preserve">, </w:t>
      </w:r>
      <w:hyperlink r:id="rId11" w:history="1">
        <w:r w:rsidRPr="00177547">
          <w:rPr>
            <w:rFonts w:ascii="Arial" w:hAnsi="Arial" w:cs="Arial"/>
            <w:i/>
            <w:iCs/>
            <w:sz w:val="20"/>
            <w:szCs w:val="20"/>
          </w:rPr>
          <w:t>26/14</w:t>
        </w:r>
      </w:hyperlink>
      <w:r w:rsidRPr="00177547">
        <w:rPr>
          <w:rFonts w:ascii="Arial" w:hAnsi="Arial" w:cs="Arial"/>
          <w:i/>
          <w:iCs/>
          <w:sz w:val="20"/>
          <w:szCs w:val="20"/>
        </w:rPr>
        <w:t xml:space="preserve">, </w:t>
      </w:r>
      <w:hyperlink r:id="rId12" w:history="1">
        <w:r w:rsidRPr="00177547">
          <w:rPr>
            <w:rFonts w:ascii="Arial" w:hAnsi="Arial" w:cs="Arial"/>
            <w:i/>
            <w:iCs/>
            <w:sz w:val="20"/>
            <w:szCs w:val="20"/>
          </w:rPr>
          <w:t>32/15</w:t>
        </w:r>
      </w:hyperlink>
      <w:r w:rsidRPr="00177547">
        <w:rPr>
          <w:rFonts w:ascii="Arial" w:hAnsi="Arial" w:cs="Arial"/>
          <w:i/>
          <w:iCs/>
          <w:sz w:val="20"/>
          <w:szCs w:val="20"/>
        </w:rPr>
        <w:t xml:space="preserve">, </w:t>
      </w:r>
      <w:hyperlink r:id="rId13" w:history="1">
        <w:r w:rsidRPr="00177547">
          <w:rPr>
            <w:rFonts w:ascii="Arial" w:hAnsi="Arial" w:cs="Arial"/>
            <w:i/>
            <w:iCs/>
            <w:sz w:val="20"/>
            <w:szCs w:val="20"/>
          </w:rPr>
          <w:t>27/17</w:t>
        </w:r>
      </w:hyperlink>
      <w:r w:rsidRPr="00177547">
        <w:rPr>
          <w:rFonts w:ascii="Arial" w:hAnsi="Arial" w:cs="Arial"/>
          <w:i/>
          <w:iCs/>
          <w:sz w:val="20"/>
          <w:szCs w:val="20"/>
        </w:rPr>
        <w:t xml:space="preserve">, </w:t>
      </w:r>
      <w:hyperlink r:id="rId14" w:history="1">
        <w:r w:rsidRPr="00177547">
          <w:rPr>
            <w:rFonts w:ascii="Arial" w:hAnsi="Arial" w:cs="Arial"/>
            <w:i/>
            <w:iCs/>
            <w:sz w:val="20"/>
            <w:szCs w:val="20"/>
          </w:rPr>
          <w:t>22/18</w:t>
        </w:r>
      </w:hyperlink>
      <w:r w:rsidRPr="00177547">
        <w:rPr>
          <w:rFonts w:ascii="Arial" w:hAnsi="Arial" w:cs="Arial"/>
          <w:i/>
          <w:iCs/>
          <w:sz w:val="20"/>
          <w:szCs w:val="20"/>
        </w:rPr>
        <w:t xml:space="preserve">, </w:t>
      </w:r>
      <w:hyperlink r:id="rId15" w:history="1">
        <w:r w:rsidRPr="00177547">
          <w:rPr>
            <w:rFonts w:ascii="Arial" w:hAnsi="Arial" w:cs="Arial"/>
            <w:i/>
            <w:iCs/>
            <w:sz w:val="20"/>
            <w:szCs w:val="20"/>
          </w:rPr>
          <w:t>86/21</w:t>
        </w:r>
      </w:hyperlink>
      <w:r w:rsidRPr="00177547">
        <w:rPr>
          <w:rFonts w:ascii="Arial" w:hAnsi="Arial" w:cs="Arial"/>
          <w:i/>
          <w:iCs/>
          <w:sz w:val="20"/>
          <w:szCs w:val="20"/>
        </w:rPr>
        <w:t xml:space="preserve"> – </w:t>
      </w:r>
      <w:proofErr w:type="spellStart"/>
      <w:r w:rsidRPr="00177547">
        <w:rPr>
          <w:rFonts w:ascii="Arial" w:hAnsi="Arial" w:cs="Arial"/>
          <w:i/>
          <w:iCs/>
          <w:sz w:val="20"/>
          <w:szCs w:val="20"/>
        </w:rPr>
        <w:t>odl</w:t>
      </w:r>
      <w:proofErr w:type="spellEnd"/>
      <w:r w:rsidRPr="00177547">
        <w:rPr>
          <w:rFonts w:ascii="Arial" w:hAnsi="Arial" w:cs="Arial"/>
          <w:i/>
          <w:iCs/>
          <w:sz w:val="20"/>
          <w:szCs w:val="20"/>
        </w:rPr>
        <w:t xml:space="preserve">. US, </w:t>
      </w:r>
      <w:hyperlink r:id="rId16" w:history="1">
        <w:r w:rsidRPr="00177547">
          <w:rPr>
            <w:rFonts w:ascii="Arial" w:hAnsi="Arial" w:cs="Arial"/>
            <w:i/>
            <w:iCs/>
            <w:sz w:val="20"/>
            <w:szCs w:val="20"/>
          </w:rPr>
          <w:t>123/21</w:t>
        </w:r>
      </w:hyperlink>
      <w:r w:rsidRPr="00177547">
        <w:rPr>
          <w:rFonts w:ascii="Arial" w:hAnsi="Arial" w:cs="Arial"/>
          <w:i/>
          <w:iCs/>
          <w:sz w:val="20"/>
          <w:szCs w:val="20"/>
        </w:rPr>
        <w:t xml:space="preserve">, </w:t>
      </w:r>
      <w:hyperlink r:id="rId17" w:history="1">
        <w:r w:rsidRPr="00177547">
          <w:rPr>
            <w:rFonts w:ascii="Arial" w:hAnsi="Arial" w:cs="Arial"/>
            <w:i/>
            <w:iCs/>
            <w:sz w:val="20"/>
            <w:szCs w:val="20"/>
          </w:rPr>
          <w:t>44/22</w:t>
        </w:r>
      </w:hyperlink>
      <w:r w:rsidRPr="00177547">
        <w:rPr>
          <w:rFonts w:ascii="Arial" w:hAnsi="Arial" w:cs="Arial"/>
          <w:i/>
          <w:iCs/>
          <w:sz w:val="20"/>
          <w:szCs w:val="20"/>
        </w:rPr>
        <w:t xml:space="preserve">, </w:t>
      </w:r>
      <w:hyperlink r:id="rId18" w:history="1">
        <w:r w:rsidRPr="00177547">
          <w:rPr>
            <w:rFonts w:ascii="Arial" w:hAnsi="Arial" w:cs="Arial"/>
            <w:i/>
            <w:iCs/>
            <w:sz w:val="20"/>
            <w:szCs w:val="20"/>
          </w:rPr>
          <w:t>130/22</w:t>
        </w:r>
      </w:hyperlink>
      <w:r w:rsidRPr="00177547">
        <w:rPr>
          <w:rFonts w:ascii="Arial" w:hAnsi="Arial" w:cs="Arial"/>
          <w:i/>
          <w:iCs/>
          <w:sz w:val="20"/>
          <w:szCs w:val="20"/>
        </w:rPr>
        <w:t xml:space="preserve"> – ZPOmK-2 in </w:t>
      </w:r>
      <w:hyperlink r:id="rId19" w:history="1">
        <w:r w:rsidRPr="00177547">
          <w:rPr>
            <w:rFonts w:ascii="Arial" w:hAnsi="Arial" w:cs="Arial"/>
            <w:i/>
            <w:iCs/>
            <w:sz w:val="20"/>
            <w:szCs w:val="20"/>
          </w:rPr>
          <w:t>18/23</w:t>
        </w:r>
      </w:hyperlink>
      <w:r w:rsidRPr="00177547">
        <w:rPr>
          <w:rFonts w:ascii="Arial" w:hAnsi="Arial" w:cs="Arial"/>
          <w:i/>
          <w:iCs/>
          <w:sz w:val="20"/>
          <w:szCs w:val="20"/>
        </w:rPr>
        <w:t>);</w:t>
      </w:r>
      <w:bookmarkEnd w:id="0"/>
    </w:p>
    <w:p w14:paraId="0684B3D7" w14:textId="77777777" w:rsidR="00D66EBD" w:rsidRPr="00177547" w:rsidRDefault="00D66EBD" w:rsidP="00D66EBD">
      <w:pPr>
        <w:autoSpaceDE w:val="0"/>
        <w:autoSpaceDN w:val="0"/>
        <w:adjustRightInd w:val="0"/>
        <w:rPr>
          <w:rStyle w:val="Poudarek"/>
          <w:rFonts w:ascii="Arial" w:hAnsi="Arial" w:cs="Arial"/>
          <w:sz w:val="20"/>
          <w:szCs w:val="20"/>
        </w:rPr>
      </w:pPr>
    </w:p>
    <w:p w14:paraId="2BF3E01D" w14:textId="77777777" w:rsidR="00D66EBD" w:rsidRPr="00177547" w:rsidRDefault="00D66EBD" w:rsidP="00D66EBD">
      <w:pPr>
        <w:numPr>
          <w:ilvl w:val="0"/>
          <w:numId w:val="11"/>
        </w:numPr>
        <w:tabs>
          <w:tab w:val="clear" w:pos="720"/>
        </w:tabs>
        <w:autoSpaceDE w:val="0"/>
        <w:autoSpaceDN w:val="0"/>
        <w:adjustRightInd w:val="0"/>
        <w:spacing w:after="0" w:line="240" w:lineRule="auto"/>
        <w:ind w:left="360"/>
        <w:jc w:val="both"/>
        <w:rPr>
          <w:rStyle w:val="Poudarek"/>
          <w:rFonts w:ascii="Arial" w:hAnsi="Arial" w:cs="Arial"/>
          <w:sz w:val="20"/>
          <w:szCs w:val="20"/>
        </w:rPr>
      </w:pPr>
      <w:r w:rsidRPr="00177547">
        <w:rPr>
          <w:rStyle w:val="Poudarek"/>
          <w:rFonts w:ascii="Arial" w:hAnsi="Arial" w:cs="Arial"/>
          <w:b/>
          <w:sz w:val="20"/>
          <w:szCs w:val="20"/>
        </w:rPr>
        <w:t>Zakon o splošnem upravnem postopku</w:t>
      </w:r>
      <w:r w:rsidRPr="00177547">
        <w:rPr>
          <w:rStyle w:val="Poudarek"/>
          <w:rFonts w:ascii="Arial" w:hAnsi="Arial" w:cs="Arial"/>
          <w:sz w:val="20"/>
          <w:szCs w:val="20"/>
        </w:rPr>
        <w:t xml:space="preserve"> </w:t>
      </w:r>
      <w:r w:rsidRPr="00177547">
        <w:rPr>
          <w:rFonts w:ascii="Arial" w:hAnsi="Arial" w:cs="Arial"/>
          <w:bCs/>
          <w:sz w:val="20"/>
          <w:szCs w:val="20"/>
          <w:shd w:val="clear" w:color="auto" w:fill="FFFFFF"/>
        </w:rPr>
        <w:t>(Uradni list RS, št. </w:t>
      </w:r>
      <w:hyperlink r:id="rId20" w:tgtFrame="_blank" w:tooltip="Zakon o splošnem upravnem postopku (uradno prečiščeno besedilo)" w:history="1">
        <w:r w:rsidRPr="00177547">
          <w:rPr>
            <w:rStyle w:val="Hiperpovezava"/>
            <w:rFonts w:ascii="Arial" w:hAnsi="Arial" w:cs="Arial"/>
            <w:bCs/>
            <w:sz w:val="20"/>
            <w:szCs w:val="20"/>
            <w:shd w:val="clear" w:color="auto" w:fill="FFFFFF"/>
          </w:rPr>
          <w:t>24/06</w:t>
        </w:r>
      </w:hyperlink>
      <w:r w:rsidRPr="00177547">
        <w:rPr>
          <w:rFonts w:ascii="Arial" w:hAnsi="Arial" w:cs="Arial"/>
          <w:bCs/>
          <w:sz w:val="20"/>
          <w:szCs w:val="20"/>
          <w:shd w:val="clear" w:color="auto" w:fill="FFFFFF"/>
        </w:rPr>
        <w:t> – uradno prečiščeno besedilo, </w:t>
      </w:r>
      <w:hyperlink r:id="rId21" w:tgtFrame="_blank" w:tooltip="Zakon o upravnem sporu" w:history="1">
        <w:r w:rsidRPr="00177547">
          <w:rPr>
            <w:rStyle w:val="Hiperpovezava"/>
            <w:rFonts w:ascii="Arial" w:hAnsi="Arial" w:cs="Arial"/>
            <w:bCs/>
            <w:sz w:val="20"/>
            <w:szCs w:val="20"/>
            <w:shd w:val="clear" w:color="auto" w:fill="FFFFFF"/>
          </w:rPr>
          <w:t>105/06</w:t>
        </w:r>
      </w:hyperlink>
      <w:r w:rsidRPr="00177547">
        <w:rPr>
          <w:rFonts w:ascii="Arial" w:hAnsi="Arial" w:cs="Arial"/>
          <w:bCs/>
          <w:sz w:val="20"/>
          <w:szCs w:val="20"/>
          <w:shd w:val="clear" w:color="auto" w:fill="FFFFFF"/>
        </w:rPr>
        <w:t> – ZUS-1, </w:t>
      </w:r>
      <w:hyperlink r:id="rId22" w:tgtFrame="_blank" w:tooltip="Zakon o spremembah in dopolnitvah Zakona o splošnem upravnem postopku" w:history="1">
        <w:r w:rsidRPr="00177547">
          <w:rPr>
            <w:rStyle w:val="Hiperpovezava"/>
            <w:rFonts w:ascii="Arial" w:hAnsi="Arial" w:cs="Arial"/>
            <w:bCs/>
            <w:sz w:val="20"/>
            <w:szCs w:val="20"/>
            <w:shd w:val="clear" w:color="auto" w:fill="FFFFFF"/>
          </w:rPr>
          <w:t>126/07</w:t>
        </w:r>
      </w:hyperlink>
      <w:r w:rsidRPr="00177547">
        <w:rPr>
          <w:rFonts w:ascii="Arial" w:hAnsi="Arial" w:cs="Arial"/>
          <w:bCs/>
          <w:sz w:val="20"/>
          <w:szCs w:val="20"/>
          <w:shd w:val="clear" w:color="auto" w:fill="FFFFFF"/>
        </w:rPr>
        <w:t>, </w:t>
      </w:r>
      <w:hyperlink r:id="rId23" w:tgtFrame="_blank" w:tooltip="Zakon o spremembi in dopolnitvah Zakona o splošnem upravnem postopku" w:history="1">
        <w:r w:rsidRPr="00177547">
          <w:rPr>
            <w:rStyle w:val="Hiperpovezava"/>
            <w:rFonts w:ascii="Arial" w:hAnsi="Arial" w:cs="Arial"/>
            <w:bCs/>
            <w:sz w:val="20"/>
            <w:szCs w:val="20"/>
            <w:shd w:val="clear" w:color="auto" w:fill="FFFFFF"/>
          </w:rPr>
          <w:t>65/08</w:t>
        </w:r>
      </w:hyperlink>
      <w:r w:rsidRPr="00177547">
        <w:rPr>
          <w:rFonts w:ascii="Arial" w:hAnsi="Arial" w:cs="Arial"/>
          <w:bCs/>
          <w:sz w:val="20"/>
          <w:szCs w:val="20"/>
          <w:shd w:val="clear" w:color="auto" w:fill="FFFFFF"/>
        </w:rPr>
        <w:t>, </w:t>
      </w:r>
      <w:hyperlink r:id="rId24" w:tgtFrame="_blank" w:tooltip="Zakon o spremembah in dopolnitvah Zakona o splošnem upravnem postopku" w:history="1">
        <w:r w:rsidRPr="00177547">
          <w:rPr>
            <w:rStyle w:val="Hiperpovezava"/>
            <w:rFonts w:ascii="Arial" w:hAnsi="Arial" w:cs="Arial"/>
            <w:bCs/>
            <w:sz w:val="20"/>
            <w:szCs w:val="20"/>
            <w:shd w:val="clear" w:color="auto" w:fill="FFFFFF"/>
          </w:rPr>
          <w:t>8/10</w:t>
        </w:r>
      </w:hyperlink>
      <w:r w:rsidRPr="00177547">
        <w:rPr>
          <w:rFonts w:ascii="Arial" w:hAnsi="Arial" w:cs="Arial"/>
          <w:bCs/>
          <w:sz w:val="20"/>
          <w:szCs w:val="20"/>
          <w:shd w:val="clear" w:color="auto" w:fill="FFFFFF"/>
        </w:rPr>
        <w:t>, </w:t>
      </w:r>
      <w:hyperlink r:id="rId25" w:tgtFrame="_blank" w:tooltip="Zakon o spremembah in dopolnitvi Zakona o splošnem upravnem postopku" w:history="1">
        <w:r w:rsidRPr="00177547">
          <w:rPr>
            <w:rStyle w:val="Hiperpovezava"/>
            <w:rFonts w:ascii="Arial" w:hAnsi="Arial" w:cs="Arial"/>
            <w:bCs/>
            <w:sz w:val="20"/>
            <w:szCs w:val="20"/>
            <w:shd w:val="clear" w:color="auto" w:fill="FFFFFF"/>
          </w:rPr>
          <w:t>82/13</w:t>
        </w:r>
      </w:hyperlink>
      <w:r w:rsidRPr="00177547">
        <w:rPr>
          <w:rFonts w:ascii="Arial" w:hAnsi="Arial" w:cs="Arial"/>
          <w:bCs/>
          <w:sz w:val="20"/>
          <w:szCs w:val="20"/>
          <w:shd w:val="clear" w:color="auto" w:fill="FFFFFF"/>
        </w:rPr>
        <w:t>, </w:t>
      </w:r>
      <w:hyperlink r:id="rId26" w:tgtFrame="_blank" w:tooltip="Zakon o interventnih ukrepih za omilitev posledic drugega vala epidemije COVID-19" w:history="1">
        <w:r w:rsidRPr="00177547">
          <w:rPr>
            <w:rStyle w:val="Hiperpovezava"/>
            <w:rFonts w:ascii="Arial" w:hAnsi="Arial" w:cs="Arial"/>
            <w:bCs/>
            <w:sz w:val="20"/>
            <w:szCs w:val="20"/>
            <w:shd w:val="clear" w:color="auto" w:fill="FFFFFF"/>
          </w:rPr>
          <w:t>175/20</w:t>
        </w:r>
      </w:hyperlink>
      <w:r w:rsidRPr="00177547">
        <w:rPr>
          <w:rFonts w:ascii="Arial" w:hAnsi="Arial" w:cs="Arial"/>
          <w:bCs/>
          <w:sz w:val="20"/>
          <w:szCs w:val="20"/>
          <w:shd w:val="clear" w:color="auto" w:fill="FFFFFF"/>
        </w:rPr>
        <w:t> – ZIUOPDVE in </w:t>
      </w:r>
      <w:hyperlink r:id="rId27" w:tgtFrame="_blank" w:tooltip="Zakon o debirokratizaciji" w:history="1">
        <w:r w:rsidRPr="00177547">
          <w:rPr>
            <w:rStyle w:val="Hiperpovezava"/>
            <w:rFonts w:ascii="Arial" w:hAnsi="Arial" w:cs="Arial"/>
            <w:bCs/>
            <w:sz w:val="20"/>
            <w:szCs w:val="20"/>
            <w:shd w:val="clear" w:color="auto" w:fill="FFFFFF"/>
          </w:rPr>
          <w:t>3/22</w:t>
        </w:r>
      </w:hyperlink>
      <w:r w:rsidRPr="00177547">
        <w:rPr>
          <w:rFonts w:ascii="Arial" w:hAnsi="Arial" w:cs="Arial"/>
          <w:bCs/>
          <w:sz w:val="20"/>
          <w:szCs w:val="20"/>
          <w:shd w:val="clear" w:color="auto" w:fill="FFFFFF"/>
        </w:rPr>
        <w:t xml:space="preserve"> – </w:t>
      </w:r>
      <w:proofErr w:type="spellStart"/>
      <w:r w:rsidRPr="00177547">
        <w:rPr>
          <w:rFonts w:ascii="Arial" w:hAnsi="Arial" w:cs="Arial"/>
          <w:bCs/>
          <w:sz w:val="20"/>
          <w:szCs w:val="20"/>
          <w:shd w:val="clear" w:color="auto" w:fill="FFFFFF"/>
        </w:rPr>
        <w:t>ZDeb</w:t>
      </w:r>
      <w:proofErr w:type="spellEnd"/>
      <w:r w:rsidRPr="00177547">
        <w:rPr>
          <w:rStyle w:val="Poudarek"/>
          <w:rFonts w:ascii="Arial" w:hAnsi="Arial" w:cs="Arial"/>
          <w:sz w:val="20"/>
          <w:szCs w:val="20"/>
        </w:rPr>
        <w:t>);</w:t>
      </w:r>
    </w:p>
    <w:p w14:paraId="4B51A105" w14:textId="77777777" w:rsidR="00D66EBD" w:rsidRPr="00177547" w:rsidRDefault="00D66EBD" w:rsidP="00D66EBD">
      <w:pPr>
        <w:pStyle w:val="Odstavekseznama"/>
        <w:rPr>
          <w:rFonts w:ascii="Arial" w:hAnsi="Arial" w:cs="Arial"/>
          <w:i/>
          <w:color w:val="000000"/>
          <w:sz w:val="20"/>
          <w:szCs w:val="20"/>
        </w:rPr>
      </w:pPr>
    </w:p>
    <w:p w14:paraId="159B21E6" w14:textId="77777777" w:rsidR="00D66EBD" w:rsidRPr="00177547" w:rsidRDefault="00D66EBD" w:rsidP="00D66EBD">
      <w:pPr>
        <w:numPr>
          <w:ilvl w:val="0"/>
          <w:numId w:val="11"/>
        </w:numPr>
        <w:tabs>
          <w:tab w:val="clear" w:pos="720"/>
        </w:tabs>
        <w:autoSpaceDE w:val="0"/>
        <w:autoSpaceDN w:val="0"/>
        <w:adjustRightInd w:val="0"/>
        <w:spacing w:after="0" w:line="240" w:lineRule="auto"/>
        <w:ind w:left="360"/>
        <w:jc w:val="both"/>
        <w:rPr>
          <w:rFonts w:ascii="Arial" w:hAnsi="Arial" w:cs="Arial"/>
          <w:i/>
          <w:sz w:val="20"/>
          <w:szCs w:val="20"/>
        </w:rPr>
      </w:pPr>
      <w:r w:rsidRPr="00177547">
        <w:rPr>
          <w:rFonts w:ascii="Arial" w:hAnsi="Arial" w:cs="Arial"/>
          <w:b/>
          <w:bCs/>
          <w:i/>
          <w:sz w:val="20"/>
          <w:szCs w:val="20"/>
          <w:shd w:val="clear" w:color="auto" w:fill="FFFFFF"/>
        </w:rPr>
        <w:t>Pravilnik</w:t>
      </w:r>
      <w:r w:rsidRPr="00177547">
        <w:rPr>
          <w:rFonts w:ascii="Arial" w:hAnsi="Arial" w:cs="Arial"/>
          <w:bCs/>
          <w:i/>
          <w:sz w:val="20"/>
          <w:szCs w:val="20"/>
          <w:shd w:val="clear" w:color="auto" w:fill="FFFFFF"/>
        </w:rPr>
        <w:t xml:space="preserve"> o seznamu geografskih označb za vina in trsnem izboru (Uradni list RS, št. </w:t>
      </w:r>
      <w:hyperlink r:id="rId28" w:tgtFrame="_blank" w:tooltip="Pravilnik o seznamu geografskih označb za vina in trsnem izboru" w:history="1">
        <w:r w:rsidRPr="00177547">
          <w:rPr>
            <w:rStyle w:val="Hiperpovezava"/>
            <w:rFonts w:ascii="Arial" w:hAnsi="Arial" w:cs="Arial"/>
            <w:bCs/>
            <w:i/>
            <w:sz w:val="20"/>
            <w:szCs w:val="20"/>
            <w:shd w:val="clear" w:color="auto" w:fill="FFFFFF"/>
          </w:rPr>
          <w:t>49/07</w:t>
        </w:r>
      </w:hyperlink>
      <w:r w:rsidRPr="00177547">
        <w:rPr>
          <w:rStyle w:val="Hiperpovezava"/>
          <w:rFonts w:ascii="Arial" w:hAnsi="Arial" w:cs="Arial"/>
          <w:bCs/>
          <w:i/>
          <w:sz w:val="20"/>
          <w:szCs w:val="20"/>
          <w:shd w:val="clear" w:color="auto" w:fill="FFFFFF"/>
        </w:rPr>
        <w:t>, 26/21 in 15/22</w:t>
      </w:r>
      <w:r w:rsidRPr="00177547">
        <w:rPr>
          <w:rFonts w:ascii="Arial" w:hAnsi="Arial" w:cs="Arial"/>
          <w:bCs/>
          <w:i/>
          <w:sz w:val="20"/>
          <w:szCs w:val="20"/>
          <w:shd w:val="clear" w:color="auto" w:fill="FFFFFF"/>
        </w:rPr>
        <w:t>).</w:t>
      </w:r>
    </w:p>
    <w:p w14:paraId="2CADC9C3" w14:textId="77777777" w:rsidR="00A9650E" w:rsidRPr="00177547" w:rsidRDefault="00A9650E" w:rsidP="00A9650E">
      <w:pPr>
        <w:autoSpaceDE w:val="0"/>
        <w:autoSpaceDN w:val="0"/>
        <w:adjustRightInd w:val="0"/>
        <w:rPr>
          <w:rFonts w:ascii="Arial" w:hAnsi="Arial" w:cs="Arial"/>
          <w:i/>
          <w:iCs/>
          <w:color w:val="000000"/>
          <w:sz w:val="20"/>
          <w:szCs w:val="20"/>
        </w:rPr>
      </w:pPr>
    </w:p>
    <w:p w14:paraId="55C03F56" w14:textId="77777777" w:rsidR="00177547" w:rsidRPr="00177547" w:rsidRDefault="00177547">
      <w:pPr>
        <w:rPr>
          <w:rFonts w:ascii="Arial" w:hAnsi="Arial" w:cs="Arial"/>
          <w:b/>
          <w:sz w:val="20"/>
          <w:szCs w:val="20"/>
        </w:rPr>
      </w:pPr>
      <w:r w:rsidRPr="00177547">
        <w:rPr>
          <w:rFonts w:ascii="Arial" w:hAnsi="Arial" w:cs="Arial"/>
          <w:b/>
          <w:sz w:val="20"/>
          <w:szCs w:val="20"/>
        </w:rPr>
        <w:br w:type="page"/>
      </w:r>
    </w:p>
    <w:p w14:paraId="3BD2D868" w14:textId="2CBFD0F6" w:rsidR="008711F9" w:rsidRDefault="008711F9" w:rsidP="00EC5393">
      <w:pPr>
        <w:jc w:val="both"/>
        <w:rPr>
          <w:rFonts w:ascii="Arial" w:hAnsi="Arial" w:cs="Arial"/>
          <w:b/>
          <w:sz w:val="20"/>
          <w:szCs w:val="20"/>
        </w:rPr>
      </w:pPr>
      <w:r w:rsidRPr="00EC5393">
        <w:rPr>
          <w:rFonts w:ascii="Arial" w:hAnsi="Arial" w:cs="Arial"/>
          <w:b/>
          <w:sz w:val="20"/>
          <w:szCs w:val="20"/>
        </w:rPr>
        <w:lastRenderedPageBreak/>
        <w:t>UPRAVIČENI STROŠKI IN USTREZNA DOKAZILA</w:t>
      </w:r>
      <w:r w:rsidR="00BE48B3" w:rsidRPr="00EC5393">
        <w:rPr>
          <w:rFonts w:ascii="Arial" w:hAnsi="Arial" w:cs="Arial"/>
          <w:b/>
          <w:sz w:val="20"/>
          <w:szCs w:val="20"/>
        </w:rPr>
        <w:t xml:space="preserve"> ZA POSAMEZNE DEJAVNOSTI</w:t>
      </w:r>
    </w:p>
    <w:p w14:paraId="170029B7" w14:textId="77777777" w:rsidR="000B7703" w:rsidRPr="00EC5393" w:rsidRDefault="000B7703" w:rsidP="00EC5393">
      <w:pPr>
        <w:jc w:val="both"/>
        <w:rPr>
          <w:rFonts w:ascii="Arial" w:hAnsi="Arial" w:cs="Arial"/>
          <w:b/>
          <w:sz w:val="20"/>
          <w:szCs w:val="20"/>
        </w:rPr>
      </w:pPr>
    </w:p>
    <w:p w14:paraId="22C4DE08" w14:textId="0780280E" w:rsidR="008711F9" w:rsidRPr="00EC5393" w:rsidRDefault="009A0A0E" w:rsidP="00EC5393">
      <w:pPr>
        <w:autoSpaceDE w:val="0"/>
        <w:autoSpaceDN w:val="0"/>
        <w:adjustRightInd w:val="0"/>
        <w:jc w:val="both"/>
        <w:rPr>
          <w:rFonts w:ascii="Arial" w:hAnsi="Arial" w:cs="Arial"/>
          <w:sz w:val="20"/>
          <w:szCs w:val="20"/>
        </w:rPr>
      </w:pPr>
      <w:r w:rsidRPr="002E45B2">
        <w:rPr>
          <w:rFonts w:ascii="Arial" w:hAnsi="Arial" w:cs="Arial"/>
          <w:b/>
          <w:sz w:val="20"/>
          <w:szCs w:val="20"/>
        </w:rPr>
        <w:t>1.</w:t>
      </w:r>
      <w:r w:rsidR="008711F9" w:rsidRPr="002E45B2">
        <w:rPr>
          <w:rFonts w:ascii="Arial" w:hAnsi="Arial" w:cs="Arial"/>
          <w:b/>
          <w:sz w:val="20"/>
          <w:szCs w:val="20"/>
        </w:rPr>
        <w:t xml:space="preserve"> Objava oglasov v medijih</w:t>
      </w:r>
      <w:r w:rsidR="008711F9" w:rsidRPr="00EC5393">
        <w:rPr>
          <w:rFonts w:ascii="Arial" w:hAnsi="Arial" w:cs="Arial"/>
          <w:sz w:val="20"/>
          <w:szCs w:val="20"/>
        </w:rPr>
        <w:t xml:space="preserve"> (tiskani, televizijski, radijski, internetni)</w:t>
      </w:r>
    </w:p>
    <w:p w14:paraId="7586A0FC" w14:textId="4D11BF2A" w:rsidR="002D3FE8" w:rsidRPr="00EC5393" w:rsidRDefault="002E45B2" w:rsidP="00EC5393">
      <w:pPr>
        <w:jc w:val="both"/>
        <w:rPr>
          <w:rFonts w:ascii="Arial" w:hAnsi="Arial" w:cs="Arial"/>
          <w:sz w:val="20"/>
          <w:szCs w:val="20"/>
        </w:rPr>
      </w:pPr>
      <w:r>
        <w:rPr>
          <w:rFonts w:ascii="Arial" w:hAnsi="Arial" w:cs="Arial"/>
          <w:sz w:val="20"/>
          <w:szCs w:val="20"/>
        </w:rPr>
        <w:t xml:space="preserve">1.1 </w:t>
      </w:r>
      <w:r w:rsidR="002D3FE8" w:rsidRPr="00EC5393">
        <w:rPr>
          <w:rFonts w:ascii="Arial" w:hAnsi="Arial" w:cs="Arial"/>
          <w:sz w:val="20"/>
          <w:szCs w:val="20"/>
        </w:rPr>
        <w:t>Upravičeni stroški za dejavnost objave oglasov v medijih so:</w:t>
      </w:r>
    </w:p>
    <w:p w14:paraId="48DAD9B5" w14:textId="77777777" w:rsidR="008711F9" w:rsidRPr="00EC5393" w:rsidRDefault="008711F9" w:rsidP="00EC5393">
      <w:pPr>
        <w:spacing w:after="0" w:line="240" w:lineRule="auto"/>
        <w:jc w:val="both"/>
        <w:rPr>
          <w:rFonts w:ascii="Arial" w:hAnsi="Arial" w:cs="Arial"/>
          <w:sz w:val="20"/>
          <w:szCs w:val="20"/>
        </w:rPr>
      </w:pPr>
      <w:r w:rsidRPr="00EC5393">
        <w:rPr>
          <w:rFonts w:ascii="Arial" w:hAnsi="Arial" w:cs="Arial"/>
          <w:sz w:val="20"/>
          <w:szCs w:val="20"/>
        </w:rPr>
        <w:t>- idejna zasnova in produkcija,</w:t>
      </w:r>
    </w:p>
    <w:p w14:paraId="0EDEDFD4" w14:textId="77777777" w:rsidR="008711F9" w:rsidRPr="00EC5393" w:rsidRDefault="008711F9" w:rsidP="00EC5393">
      <w:pPr>
        <w:spacing w:after="0" w:line="240" w:lineRule="auto"/>
        <w:jc w:val="both"/>
        <w:rPr>
          <w:rFonts w:ascii="Arial" w:hAnsi="Arial" w:cs="Arial"/>
          <w:sz w:val="20"/>
          <w:szCs w:val="20"/>
        </w:rPr>
      </w:pPr>
      <w:r w:rsidRPr="00EC5393">
        <w:rPr>
          <w:rFonts w:ascii="Arial" w:hAnsi="Arial" w:cs="Arial"/>
          <w:sz w:val="20"/>
          <w:szCs w:val="20"/>
        </w:rPr>
        <w:t xml:space="preserve">- zakup medijskega prostora,   </w:t>
      </w:r>
    </w:p>
    <w:p w14:paraId="173D9126" w14:textId="77777777" w:rsidR="008711F9" w:rsidRPr="00EC5393" w:rsidRDefault="008711F9" w:rsidP="00EC5393">
      <w:pPr>
        <w:spacing w:after="0" w:line="240" w:lineRule="auto"/>
        <w:jc w:val="both"/>
        <w:rPr>
          <w:rFonts w:ascii="Arial" w:hAnsi="Arial" w:cs="Arial"/>
          <w:sz w:val="20"/>
          <w:szCs w:val="20"/>
        </w:rPr>
      </w:pPr>
      <w:r w:rsidRPr="00EC5393">
        <w:rPr>
          <w:rFonts w:ascii="Arial" w:hAnsi="Arial" w:cs="Arial"/>
          <w:sz w:val="20"/>
          <w:szCs w:val="20"/>
        </w:rPr>
        <w:t>- ureditev, postavitev in vzdrževanje spletnega mesta,</w:t>
      </w:r>
    </w:p>
    <w:p w14:paraId="2FF61D12" w14:textId="77777777" w:rsidR="008711F9" w:rsidRPr="00EC5393" w:rsidRDefault="008711F9" w:rsidP="00EC5393">
      <w:pPr>
        <w:spacing w:after="0" w:line="240" w:lineRule="auto"/>
        <w:jc w:val="both"/>
        <w:rPr>
          <w:rFonts w:ascii="Arial" w:hAnsi="Arial" w:cs="Arial"/>
          <w:sz w:val="20"/>
          <w:szCs w:val="20"/>
        </w:rPr>
      </w:pPr>
      <w:r w:rsidRPr="00EC5393">
        <w:rPr>
          <w:rFonts w:ascii="Arial" w:hAnsi="Arial" w:cs="Arial"/>
          <w:sz w:val="20"/>
          <w:szCs w:val="20"/>
        </w:rPr>
        <w:t>- prevajanje in honorarji za pripravo besedil,</w:t>
      </w:r>
    </w:p>
    <w:p w14:paraId="0FC61335" w14:textId="77777777" w:rsidR="008711F9" w:rsidRPr="00EC5393" w:rsidRDefault="008711F9" w:rsidP="00EC5393">
      <w:pPr>
        <w:spacing w:after="0" w:line="240" w:lineRule="auto"/>
        <w:jc w:val="both"/>
        <w:rPr>
          <w:rFonts w:ascii="Arial" w:hAnsi="Arial" w:cs="Arial"/>
          <w:sz w:val="20"/>
          <w:szCs w:val="20"/>
        </w:rPr>
      </w:pPr>
      <w:r w:rsidRPr="00EC5393">
        <w:rPr>
          <w:rFonts w:ascii="Arial" w:hAnsi="Arial" w:cs="Arial"/>
          <w:sz w:val="20"/>
          <w:szCs w:val="20"/>
        </w:rPr>
        <w:t>- ostali stroški, povezani z objavo oglasov v medijih.</w:t>
      </w:r>
    </w:p>
    <w:p w14:paraId="3CDB9FA9" w14:textId="77777777" w:rsidR="002D3FE8" w:rsidRPr="00EC5393" w:rsidRDefault="002D3FE8" w:rsidP="00EC5393">
      <w:pPr>
        <w:jc w:val="both"/>
        <w:rPr>
          <w:rFonts w:ascii="Arial" w:hAnsi="Arial" w:cs="Arial"/>
          <w:sz w:val="20"/>
          <w:szCs w:val="20"/>
        </w:rPr>
      </w:pPr>
    </w:p>
    <w:p w14:paraId="5088F434" w14:textId="3FFDC0F6" w:rsidR="002D3FE8" w:rsidRPr="00EC5393" w:rsidRDefault="002E45B2" w:rsidP="00EC5393">
      <w:pPr>
        <w:spacing w:after="0" w:line="240" w:lineRule="auto"/>
        <w:jc w:val="both"/>
        <w:rPr>
          <w:rFonts w:ascii="Arial" w:hAnsi="Arial" w:cs="Arial"/>
          <w:sz w:val="20"/>
          <w:szCs w:val="20"/>
        </w:rPr>
      </w:pPr>
      <w:r>
        <w:rPr>
          <w:rFonts w:ascii="Arial" w:hAnsi="Arial" w:cs="Arial"/>
          <w:sz w:val="20"/>
          <w:szCs w:val="20"/>
        </w:rPr>
        <w:t>1.2 U</w:t>
      </w:r>
      <w:r w:rsidR="002D3FE8" w:rsidRPr="00B8101B">
        <w:rPr>
          <w:rFonts w:ascii="Arial" w:hAnsi="Arial" w:cs="Arial"/>
          <w:sz w:val="20"/>
          <w:szCs w:val="20"/>
        </w:rPr>
        <w:t>strezn</w:t>
      </w:r>
      <w:r>
        <w:rPr>
          <w:rFonts w:ascii="Arial" w:hAnsi="Arial" w:cs="Arial"/>
          <w:sz w:val="20"/>
          <w:szCs w:val="20"/>
        </w:rPr>
        <w:t>o</w:t>
      </w:r>
      <w:r w:rsidR="002D3FE8" w:rsidRPr="00B8101B">
        <w:rPr>
          <w:rFonts w:ascii="Arial" w:hAnsi="Arial" w:cs="Arial"/>
          <w:sz w:val="20"/>
          <w:szCs w:val="20"/>
        </w:rPr>
        <w:t xml:space="preserve"> dokazil</w:t>
      </w:r>
      <w:r>
        <w:rPr>
          <w:rFonts w:ascii="Arial" w:hAnsi="Arial" w:cs="Arial"/>
          <w:sz w:val="20"/>
          <w:szCs w:val="20"/>
        </w:rPr>
        <w:t>o za izvedbo dejavnosti</w:t>
      </w:r>
      <w:r w:rsidR="002D3FE8" w:rsidRPr="00B8101B">
        <w:rPr>
          <w:rFonts w:ascii="Arial" w:hAnsi="Arial" w:cs="Arial"/>
          <w:sz w:val="20"/>
          <w:szCs w:val="20"/>
        </w:rPr>
        <w:t xml:space="preserve"> </w:t>
      </w:r>
      <w:r w:rsidR="00B8101B" w:rsidRPr="00B8101B">
        <w:rPr>
          <w:rFonts w:ascii="Arial" w:hAnsi="Arial" w:cs="Arial"/>
          <w:sz w:val="20"/>
          <w:szCs w:val="20"/>
        </w:rPr>
        <w:t>(</w:t>
      </w:r>
      <w:r w:rsidR="00BA2BB0" w:rsidRPr="00B8101B">
        <w:rPr>
          <w:rFonts w:ascii="Arial" w:hAnsi="Arial" w:cs="Arial"/>
          <w:sz w:val="20"/>
          <w:szCs w:val="20"/>
        </w:rPr>
        <w:t>vsaj eno ali kombinacija naslednjih</w:t>
      </w:r>
      <w:r w:rsidR="00B8101B" w:rsidRPr="00B8101B">
        <w:rPr>
          <w:rFonts w:ascii="Arial" w:hAnsi="Arial" w:cs="Arial"/>
          <w:sz w:val="20"/>
          <w:szCs w:val="20"/>
        </w:rPr>
        <w:t>)</w:t>
      </w:r>
      <w:r w:rsidR="002D3FE8" w:rsidRPr="00B8101B">
        <w:rPr>
          <w:rFonts w:ascii="Arial" w:hAnsi="Arial" w:cs="Arial"/>
          <w:sz w:val="20"/>
          <w:szCs w:val="20"/>
        </w:rPr>
        <w:t>:</w:t>
      </w:r>
    </w:p>
    <w:p w14:paraId="310D589E" w14:textId="77777777" w:rsidR="003456EF" w:rsidRPr="00EC5393" w:rsidRDefault="003456EF" w:rsidP="00EC5393">
      <w:pPr>
        <w:spacing w:after="0" w:line="240" w:lineRule="auto"/>
        <w:jc w:val="both"/>
        <w:rPr>
          <w:rFonts w:ascii="Arial" w:hAnsi="Arial" w:cs="Arial"/>
          <w:sz w:val="20"/>
          <w:szCs w:val="20"/>
        </w:rPr>
      </w:pPr>
    </w:p>
    <w:p w14:paraId="680D6430" w14:textId="073CD9A9" w:rsidR="002D3FE8"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redhodna najava objave oglasov</w:t>
      </w:r>
      <w:r w:rsidRPr="00EC5393">
        <w:rPr>
          <w:rFonts w:ascii="Arial" w:hAnsi="Arial" w:cs="Arial"/>
          <w:sz w:val="20"/>
          <w:szCs w:val="20"/>
        </w:rPr>
        <w:t xml:space="preserve"> (</w:t>
      </w:r>
      <w:proofErr w:type="spellStart"/>
      <w:r w:rsidR="008711F9" w:rsidRPr="00EC5393">
        <w:rPr>
          <w:rFonts w:ascii="Arial" w:hAnsi="Arial" w:cs="Arial"/>
          <w:sz w:val="20"/>
          <w:szCs w:val="20"/>
        </w:rPr>
        <w:t>timetable</w:t>
      </w:r>
      <w:proofErr w:type="spellEnd"/>
      <w:r w:rsidR="008711F9" w:rsidRPr="00EC5393">
        <w:rPr>
          <w:rFonts w:ascii="Arial" w:hAnsi="Arial" w:cs="Arial"/>
          <w:sz w:val="20"/>
          <w:szCs w:val="20"/>
        </w:rPr>
        <w:t xml:space="preserve"> medijskih hiš</w:t>
      </w:r>
      <w:r w:rsidRPr="00EC5393">
        <w:rPr>
          <w:rFonts w:ascii="Arial" w:hAnsi="Arial" w:cs="Arial"/>
          <w:sz w:val="20"/>
          <w:szCs w:val="20"/>
        </w:rPr>
        <w:t>)</w:t>
      </w:r>
      <w:r w:rsidR="00017DF4">
        <w:rPr>
          <w:rFonts w:ascii="Arial" w:hAnsi="Arial" w:cs="Arial"/>
          <w:sz w:val="20"/>
          <w:szCs w:val="20"/>
        </w:rPr>
        <w:t>,</w:t>
      </w:r>
    </w:p>
    <w:p w14:paraId="64C96784" w14:textId="77777777" w:rsidR="002D3FE8"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n</w:t>
      </w:r>
      <w:r w:rsidR="008711F9" w:rsidRPr="00EC5393">
        <w:rPr>
          <w:rFonts w:ascii="Arial" w:hAnsi="Arial" w:cs="Arial"/>
          <w:sz w:val="20"/>
          <w:szCs w:val="20"/>
        </w:rPr>
        <w:t>aročilo za izdelavo idejne zasnove oglasa</w:t>
      </w:r>
      <w:r w:rsidR="002D3FE8" w:rsidRPr="00EC5393">
        <w:rPr>
          <w:rFonts w:ascii="Arial" w:hAnsi="Arial" w:cs="Arial"/>
          <w:sz w:val="20"/>
          <w:szCs w:val="20"/>
        </w:rPr>
        <w:t>,</w:t>
      </w:r>
    </w:p>
    <w:p w14:paraId="1D952A3E" w14:textId="77777777" w:rsidR="002D3FE8"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naročil</w:t>
      </w:r>
      <w:r w:rsidR="00BA2BB0" w:rsidRPr="00EC5393">
        <w:rPr>
          <w:rFonts w:ascii="Arial" w:hAnsi="Arial" w:cs="Arial"/>
          <w:sz w:val="20"/>
          <w:szCs w:val="20"/>
        </w:rPr>
        <w:t>o</w:t>
      </w:r>
      <w:r w:rsidRPr="00EC5393">
        <w:rPr>
          <w:rFonts w:ascii="Arial" w:hAnsi="Arial" w:cs="Arial"/>
          <w:sz w:val="20"/>
          <w:szCs w:val="20"/>
        </w:rPr>
        <w:t xml:space="preserve"> za objavo</w:t>
      </w:r>
      <w:r w:rsidR="00BA2BB0" w:rsidRPr="00EC5393">
        <w:rPr>
          <w:rFonts w:ascii="Arial" w:hAnsi="Arial" w:cs="Arial"/>
          <w:sz w:val="20"/>
          <w:szCs w:val="20"/>
        </w:rPr>
        <w:t xml:space="preserve"> oglasa</w:t>
      </w:r>
      <w:r w:rsidRPr="00EC5393">
        <w:rPr>
          <w:rFonts w:ascii="Arial" w:hAnsi="Arial" w:cs="Arial"/>
          <w:sz w:val="20"/>
          <w:szCs w:val="20"/>
        </w:rPr>
        <w:t>,</w:t>
      </w:r>
    </w:p>
    <w:p w14:paraId="7E824697" w14:textId="77777777" w:rsidR="004E7D41" w:rsidRPr="00EC5393" w:rsidRDefault="004E7D41" w:rsidP="00EC5393">
      <w:pPr>
        <w:pStyle w:val="Odstavekseznama"/>
        <w:numPr>
          <w:ilvl w:val="0"/>
          <w:numId w:val="10"/>
        </w:numPr>
        <w:jc w:val="both"/>
        <w:rPr>
          <w:rFonts w:ascii="Arial" w:hAnsi="Arial" w:cs="Arial"/>
          <w:sz w:val="20"/>
          <w:szCs w:val="20"/>
        </w:rPr>
      </w:pPr>
      <w:r w:rsidRPr="00EC5393">
        <w:rPr>
          <w:rFonts w:ascii="Arial" w:hAnsi="Arial" w:cs="Arial"/>
          <w:sz w:val="20"/>
          <w:szCs w:val="20"/>
        </w:rPr>
        <w:t>ponudba medijske hiše ali predložen cenik oglaševanja,</w:t>
      </w:r>
    </w:p>
    <w:p w14:paraId="7B8D3366" w14:textId="31AA0FA4" w:rsidR="002D3FE8" w:rsidRPr="00EC5393" w:rsidRDefault="00D13F99" w:rsidP="00EC5393">
      <w:pPr>
        <w:pStyle w:val="Odstavekseznama"/>
        <w:numPr>
          <w:ilvl w:val="0"/>
          <w:numId w:val="10"/>
        </w:numPr>
        <w:jc w:val="both"/>
        <w:rPr>
          <w:rFonts w:ascii="Arial" w:hAnsi="Arial" w:cs="Arial"/>
          <w:sz w:val="20"/>
          <w:szCs w:val="20"/>
        </w:rPr>
      </w:pPr>
      <w:r w:rsidRPr="00017DF4">
        <w:rPr>
          <w:rFonts w:ascii="Arial" w:hAnsi="Arial" w:cs="Arial"/>
          <w:sz w:val="20"/>
          <w:szCs w:val="20"/>
        </w:rPr>
        <w:t>r</w:t>
      </w:r>
      <w:r w:rsidR="008711F9" w:rsidRPr="00017DF4">
        <w:rPr>
          <w:rFonts w:ascii="Arial" w:hAnsi="Arial" w:cs="Arial"/>
          <w:sz w:val="20"/>
          <w:szCs w:val="20"/>
        </w:rPr>
        <w:t>ačun medija, ki objavlja oglase</w:t>
      </w:r>
      <w:r w:rsidRPr="00017DF4">
        <w:rPr>
          <w:rFonts w:ascii="Arial" w:hAnsi="Arial" w:cs="Arial"/>
          <w:sz w:val="20"/>
          <w:szCs w:val="20"/>
        </w:rPr>
        <w:t>,</w:t>
      </w:r>
      <w:r w:rsidR="004E7D41" w:rsidRPr="00017DF4">
        <w:rPr>
          <w:rFonts w:ascii="Arial" w:hAnsi="Arial" w:cs="Arial"/>
          <w:sz w:val="20"/>
          <w:szCs w:val="20"/>
        </w:rPr>
        <w:t xml:space="preserve"> </w:t>
      </w:r>
      <w:r w:rsidRPr="00017DF4">
        <w:rPr>
          <w:rFonts w:ascii="Arial" w:hAnsi="Arial" w:cs="Arial"/>
          <w:sz w:val="20"/>
          <w:szCs w:val="20"/>
        </w:rPr>
        <w:t>p</w:t>
      </w:r>
      <w:r w:rsidR="008711F9" w:rsidRPr="00017DF4">
        <w:rPr>
          <w:rFonts w:ascii="Arial" w:hAnsi="Arial" w:cs="Arial"/>
          <w:sz w:val="20"/>
          <w:szCs w:val="20"/>
        </w:rPr>
        <w:t>rimeri</w:t>
      </w:r>
      <w:r w:rsidR="008711F9" w:rsidRPr="00EC5393">
        <w:rPr>
          <w:rFonts w:ascii="Arial" w:hAnsi="Arial" w:cs="Arial"/>
          <w:sz w:val="20"/>
          <w:szCs w:val="20"/>
        </w:rPr>
        <w:t xml:space="preserve"> fizičnih izvodov časopisov in revij, v katerih so bili objavljeni oglasi, primeri promocijskih spotov in filmov (CD , DVD)</w:t>
      </w:r>
      <w:r w:rsidRPr="00EC5393">
        <w:rPr>
          <w:rFonts w:ascii="Arial" w:hAnsi="Arial" w:cs="Arial"/>
          <w:sz w:val="20"/>
          <w:szCs w:val="20"/>
        </w:rPr>
        <w:t>,</w:t>
      </w:r>
    </w:p>
    <w:p w14:paraId="72F9CD2F" w14:textId="77777777" w:rsidR="002D3FE8"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rogram o predvajanju spotov ali oddaj</w:t>
      </w:r>
      <w:r w:rsidRPr="00EC5393">
        <w:rPr>
          <w:rFonts w:ascii="Arial" w:hAnsi="Arial" w:cs="Arial"/>
          <w:sz w:val="20"/>
          <w:szCs w:val="20"/>
        </w:rPr>
        <w:t>,</w:t>
      </w:r>
    </w:p>
    <w:p w14:paraId="74416B19" w14:textId="77777777" w:rsidR="002D3FE8"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d</w:t>
      </w:r>
      <w:r w:rsidR="008711F9" w:rsidRPr="00EC5393">
        <w:rPr>
          <w:rFonts w:ascii="Arial" w:hAnsi="Arial" w:cs="Arial"/>
          <w:sz w:val="20"/>
          <w:szCs w:val="20"/>
        </w:rPr>
        <w:t>ostava slikovnega materiala za oglas (e-pošta)</w:t>
      </w:r>
      <w:r w:rsidRPr="00EC5393">
        <w:rPr>
          <w:rFonts w:ascii="Arial" w:hAnsi="Arial" w:cs="Arial"/>
          <w:sz w:val="20"/>
          <w:szCs w:val="20"/>
        </w:rPr>
        <w:t>,</w:t>
      </w:r>
    </w:p>
    <w:p w14:paraId="6418F2D9" w14:textId="77777777" w:rsidR="00EC5393" w:rsidRPr="00EC5393" w:rsidRDefault="00D13F99" w:rsidP="00EC5393">
      <w:pPr>
        <w:pStyle w:val="Odstavekseznama"/>
        <w:numPr>
          <w:ilvl w:val="0"/>
          <w:numId w:val="10"/>
        </w:numPr>
        <w:jc w:val="both"/>
        <w:rPr>
          <w:rFonts w:ascii="Arial" w:hAnsi="Arial" w:cs="Arial"/>
          <w:sz w:val="20"/>
          <w:szCs w:val="20"/>
        </w:rPr>
      </w:pPr>
      <w:r w:rsidRPr="00EC5393">
        <w:rPr>
          <w:rFonts w:ascii="Arial" w:hAnsi="Arial" w:cs="Arial"/>
          <w:sz w:val="20"/>
          <w:szCs w:val="20"/>
        </w:rPr>
        <w:t>e</w:t>
      </w:r>
      <w:r w:rsidR="008711F9" w:rsidRPr="00EC5393">
        <w:rPr>
          <w:rFonts w:ascii="Arial" w:hAnsi="Arial" w:cs="Arial"/>
          <w:sz w:val="20"/>
          <w:szCs w:val="20"/>
        </w:rPr>
        <w:t>-poštna korespondenca med osebami, ki sodelujejo pri izdelavi posameznega oglasa</w:t>
      </w:r>
      <w:r w:rsidRPr="00EC5393">
        <w:rPr>
          <w:rFonts w:ascii="Arial" w:hAnsi="Arial" w:cs="Arial"/>
          <w:sz w:val="20"/>
          <w:szCs w:val="20"/>
        </w:rPr>
        <w:t>.</w:t>
      </w:r>
    </w:p>
    <w:p w14:paraId="04E0854C" w14:textId="77777777" w:rsidR="002E45B2" w:rsidRDefault="002E45B2" w:rsidP="002E45B2">
      <w:pPr>
        <w:jc w:val="both"/>
        <w:rPr>
          <w:rFonts w:ascii="Arial" w:hAnsi="Arial" w:cs="Arial"/>
          <w:sz w:val="20"/>
          <w:szCs w:val="20"/>
        </w:rPr>
      </w:pPr>
      <w:r>
        <w:rPr>
          <w:rFonts w:ascii="Arial" w:hAnsi="Arial" w:cs="Arial"/>
          <w:sz w:val="20"/>
          <w:szCs w:val="20"/>
        </w:rPr>
        <w:t>1.3 Posebnosti:</w:t>
      </w:r>
    </w:p>
    <w:p w14:paraId="3341AD8B" w14:textId="3466659D" w:rsidR="00AC48CD" w:rsidRPr="00EC5393" w:rsidRDefault="00AC48CD" w:rsidP="002E45B2">
      <w:pPr>
        <w:jc w:val="both"/>
        <w:rPr>
          <w:rFonts w:ascii="Arial" w:hAnsi="Arial" w:cs="Arial"/>
          <w:sz w:val="20"/>
          <w:szCs w:val="20"/>
        </w:rPr>
      </w:pPr>
      <w:r w:rsidRPr="00EC5393">
        <w:rPr>
          <w:rFonts w:ascii="Arial" w:hAnsi="Arial" w:cs="Arial"/>
          <w:sz w:val="20"/>
          <w:szCs w:val="20"/>
        </w:rPr>
        <w:t>Pri dejavnosti je OBVEZNA navedba oznake porekla vina, ki obsega vsaj geografsko označbo v skladu s pravilnikom, ki ureja seznam geografskih označb.</w:t>
      </w:r>
    </w:p>
    <w:p w14:paraId="537EB84D" w14:textId="7C4D18E2" w:rsidR="000B7703" w:rsidRDefault="000B7703">
      <w:pPr>
        <w:rPr>
          <w:rFonts w:ascii="Arial" w:hAnsi="Arial" w:cs="Arial"/>
          <w:sz w:val="20"/>
          <w:szCs w:val="20"/>
        </w:rPr>
      </w:pPr>
      <w:r>
        <w:rPr>
          <w:rFonts w:ascii="Arial" w:hAnsi="Arial" w:cs="Arial"/>
          <w:sz w:val="20"/>
          <w:szCs w:val="20"/>
        </w:rPr>
        <w:br w:type="page"/>
      </w:r>
    </w:p>
    <w:p w14:paraId="34C09A47" w14:textId="77777777" w:rsidR="008711F9" w:rsidRPr="00EC5393" w:rsidRDefault="008711F9" w:rsidP="00EC5393">
      <w:pPr>
        <w:autoSpaceDE w:val="0"/>
        <w:autoSpaceDN w:val="0"/>
        <w:adjustRightInd w:val="0"/>
        <w:jc w:val="both"/>
        <w:rPr>
          <w:rFonts w:ascii="Arial" w:hAnsi="Arial" w:cs="Arial"/>
          <w:sz w:val="20"/>
          <w:szCs w:val="20"/>
        </w:rPr>
      </w:pPr>
    </w:p>
    <w:p w14:paraId="5F84D1B8" w14:textId="77777777" w:rsidR="002E45B2" w:rsidRDefault="009A0A0E" w:rsidP="00EC5393">
      <w:pPr>
        <w:autoSpaceDE w:val="0"/>
        <w:autoSpaceDN w:val="0"/>
        <w:adjustRightInd w:val="0"/>
        <w:jc w:val="both"/>
        <w:rPr>
          <w:rFonts w:ascii="Arial" w:hAnsi="Arial" w:cs="Arial"/>
          <w:sz w:val="20"/>
          <w:szCs w:val="20"/>
        </w:rPr>
      </w:pPr>
      <w:r w:rsidRPr="002E45B2">
        <w:rPr>
          <w:rFonts w:ascii="Arial" w:hAnsi="Arial" w:cs="Arial"/>
          <w:b/>
          <w:sz w:val="20"/>
          <w:szCs w:val="20"/>
        </w:rPr>
        <w:t>2.</w:t>
      </w:r>
      <w:r w:rsidR="008711F9" w:rsidRPr="002E45B2">
        <w:rPr>
          <w:rFonts w:ascii="Arial" w:hAnsi="Arial" w:cs="Arial"/>
          <w:b/>
          <w:sz w:val="20"/>
          <w:szCs w:val="20"/>
        </w:rPr>
        <w:t xml:space="preserve"> Izdelava reklamnega gradiva</w:t>
      </w:r>
      <w:r w:rsidR="008711F9" w:rsidRPr="00EC5393">
        <w:rPr>
          <w:rFonts w:ascii="Arial" w:hAnsi="Arial" w:cs="Arial"/>
          <w:sz w:val="20"/>
          <w:szCs w:val="20"/>
        </w:rPr>
        <w:t xml:space="preserve"> </w:t>
      </w:r>
    </w:p>
    <w:p w14:paraId="76A6F268" w14:textId="77777777" w:rsidR="002E45B2" w:rsidRDefault="002E45B2" w:rsidP="00EC5393">
      <w:pPr>
        <w:autoSpaceDE w:val="0"/>
        <w:autoSpaceDN w:val="0"/>
        <w:adjustRightInd w:val="0"/>
        <w:jc w:val="both"/>
        <w:rPr>
          <w:rFonts w:ascii="Arial" w:hAnsi="Arial" w:cs="Arial"/>
          <w:sz w:val="20"/>
          <w:szCs w:val="20"/>
        </w:rPr>
      </w:pPr>
    </w:p>
    <w:p w14:paraId="3F714E9E" w14:textId="151456E1" w:rsidR="008711F9" w:rsidRPr="00EC5393" w:rsidRDefault="002E45B2" w:rsidP="00EC5393">
      <w:pPr>
        <w:autoSpaceDE w:val="0"/>
        <w:autoSpaceDN w:val="0"/>
        <w:adjustRightInd w:val="0"/>
        <w:jc w:val="both"/>
        <w:rPr>
          <w:rFonts w:ascii="Arial" w:hAnsi="Arial" w:cs="Arial"/>
          <w:sz w:val="20"/>
          <w:szCs w:val="20"/>
        </w:rPr>
      </w:pPr>
      <w:r>
        <w:rPr>
          <w:rFonts w:ascii="Arial" w:hAnsi="Arial" w:cs="Arial"/>
          <w:sz w:val="20"/>
          <w:szCs w:val="20"/>
        </w:rPr>
        <w:t>Z</w:t>
      </w:r>
      <w:r w:rsidR="008711F9" w:rsidRPr="00EC5393">
        <w:rPr>
          <w:rFonts w:ascii="Arial" w:hAnsi="Arial" w:cs="Arial"/>
          <w:sz w:val="20"/>
          <w:szCs w:val="20"/>
        </w:rPr>
        <w:t xml:space="preserve">a reklamno gradivo se šteje kakršenkoli promocijski material, namenjen promociji vina </w:t>
      </w:r>
      <w:r>
        <w:rPr>
          <w:rFonts w:ascii="Arial" w:hAnsi="Arial" w:cs="Arial"/>
          <w:sz w:val="20"/>
          <w:szCs w:val="20"/>
        </w:rPr>
        <w:t>na trgu določene tretje države.</w:t>
      </w:r>
    </w:p>
    <w:p w14:paraId="78E1EBC5" w14:textId="4855B4C1" w:rsidR="002D3FE8" w:rsidRDefault="002E45B2" w:rsidP="00EC5393">
      <w:pPr>
        <w:spacing w:after="0" w:line="240" w:lineRule="auto"/>
        <w:jc w:val="both"/>
        <w:rPr>
          <w:rFonts w:ascii="Arial" w:hAnsi="Arial" w:cs="Arial"/>
          <w:sz w:val="20"/>
          <w:szCs w:val="20"/>
        </w:rPr>
      </w:pPr>
      <w:r>
        <w:rPr>
          <w:rFonts w:ascii="Arial" w:hAnsi="Arial" w:cs="Arial"/>
          <w:sz w:val="20"/>
          <w:szCs w:val="20"/>
        </w:rPr>
        <w:t xml:space="preserve">2.1 </w:t>
      </w:r>
      <w:r w:rsidR="002D3FE8" w:rsidRPr="00EC5393">
        <w:rPr>
          <w:rFonts w:ascii="Arial" w:hAnsi="Arial" w:cs="Arial"/>
          <w:sz w:val="20"/>
          <w:szCs w:val="20"/>
        </w:rPr>
        <w:t xml:space="preserve">Upravičeni stroški za dejavnost </w:t>
      </w:r>
      <w:r w:rsidR="009D0A53" w:rsidRPr="00EC5393">
        <w:rPr>
          <w:rFonts w:ascii="Arial" w:hAnsi="Arial" w:cs="Arial"/>
          <w:sz w:val="20"/>
          <w:szCs w:val="20"/>
        </w:rPr>
        <w:t>izdelave reklamnega gradiva</w:t>
      </w:r>
      <w:r w:rsidR="002D3FE8" w:rsidRPr="00EC5393">
        <w:rPr>
          <w:rFonts w:ascii="Arial" w:hAnsi="Arial" w:cs="Arial"/>
          <w:sz w:val="20"/>
          <w:szCs w:val="20"/>
        </w:rPr>
        <w:t xml:space="preserve"> so:</w:t>
      </w:r>
    </w:p>
    <w:p w14:paraId="00ABD939" w14:textId="77777777" w:rsidR="00EC5393" w:rsidRPr="00EC5393" w:rsidRDefault="00EC5393" w:rsidP="00EC5393">
      <w:pPr>
        <w:spacing w:after="0" w:line="240" w:lineRule="auto"/>
        <w:jc w:val="both"/>
        <w:rPr>
          <w:rFonts w:ascii="Arial" w:hAnsi="Arial" w:cs="Arial"/>
          <w:sz w:val="20"/>
          <w:szCs w:val="20"/>
        </w:rPr>
      </w:pPr>
    </w:p>
    <w:p w14:paraId="0E1EE5BF" w14:textId="77777777" w:rsidR="008711F9" w:rsidRPr="00EC5393" w:rsidRDefault="002D3FE8" w:rsidP="00EC5393">
      <w:pPr>
        <w:spacing w:after="0" w:line="240" w:lineRule="auto"/>
        <w:jc w:val="both"/>
        <w:rPr>
          <w:rFonts w:ascii="Arial" w:hAnsi="Arial" w:cs="Arial"/>
          <w:sz w:val="20"/>
          <w:szCs w:val="20"/>
        </w:rPr>
      </w:pPr>
      <w:r w:rsidRPr="00EC5393">
        <w:rPr>
          <w:rFonts w:ascii="Arial" w:hAnsi="Arial" w:cs="Arial"/>
          <w:sz w:val="20"/>
          <w:szCs w:val="20"/>
        </w:rPr>
        <w:t xml:space="preserve">- </w:t>
      </w:r>
      <w:r w:rsidR="008711F9" w:rsidRPr="00EC5393">
        <w:rPr>
          <w:rFonts w:ascii="Arial" w:hAnsi="Arial" w:cs="Arial"/>
          <w:sz w:val="20"/>
          <w:szCs w:val="20"/>
        </w:rPr>
        <w:t>idejna zasnova, izvedbeno oblikovanje, grafično oblikovanje,</w:t>
      </w:r>
    </w:p>
    <w:p w14:paraId="5260898E" w14:textId="77777777" w:rsidR="008711F9" w:rsidRPr="00EC5393" w:rsidRDefault="002D3FE8" w:rsidP="00EC5393">
      <w:pPr>
        <w:spacing w:after="0" w:line="240" w:lineRule="auto"/>
        <w:jc w:val="both"/>
        <w:rPr>
          <w:rFonts w:ascii="Arial" w:hAnsi="Arial" w:cs="Arial"/>
          <w:sz w:val="20"/>
          <w:szCs w:val="20"/>
        </w:rPr>
      </w:pPr>
      <w:r w:rsidRPr="00EC5393">
        <w:rPr>
          <w:rFonts w:ascii="Arial" w:hAnsi="Arial" w:cs="Arial"/>
          <w:sz w:val="20"/>
          <w:szCs w:val="20"/>
        </w:rPr>
        <w:t xml:space="preserve">- </w:t>
      </w:r>
      <w:r w:rsidR="008711F9" w:rsidRPr="00EC5393">
        <w:rPr>
          <w:rFonts w:ascii="Arial" w:hAnsi="Arial" w:cs="Arial"/>
          <w:sz w:val="20"/>
          <w:szCs w:val="20"/>
        </w:rPr>
        <w:t>tiskanje gradiva oz. zapisi na drugih medijih (CD, DVD,…) oziroma izdelava drugega promocijskega materiala,</w:t>
      </w:r>
    </w:p>
    <w:p w14:paraId="5C89FD20" w14:textId="77777777" w:rsidR="008711F9" w:rsidRPr="00EC5393" w:rsidRDefault="002D3FE8" w:rsidP="00EC5393">
      <w:pPr>
        <w:spacing w:after="0" w:line="240" w:lineRule="auto"/>
        <w:jc w:val="both"/>
        <w:rPr>
          <w:rFonts w:ascii="Arial" w:hAnsi="Arial" w:cs="Arial"/>
          <w:sz w:val="20"/>
          <w:szCs w:val="20"/>
        </w:rPr>
      </w:pPr>
      <w:r w:rsidRPr="00EC5393">
        <w:rPr>
          <w:rFonts w:ascii="Arial" w:hAnsi="Arial" w:cs="Arial"/>
          <w:sz w:val="20"/>
          <w:szCs w:val="20"/>
        </w:rPr>
        <w:t xml:space="preserve">- </w:t>
      </w:r>
      <w:r w:rsidR="008711F9" w:rsidRPr="00EC5393">
        <w:rPr>
          <w:rFonts w:ascii="Arial" w:hAnsi="Arial" w:cs="Arial"/>
          <w:sz w:val="20"/>
          <w:szCs w:val="20"/>
        </w:rPr>
        <w:t>distribucija materiala,</w:t>
      </w:r>
    </w:p>
    <w:p w14:paraId="34C0AE16" w14:textId="77777777" w:rsidR="008711F9" w:rsidRPr="00EC5393" w:rsidRDefault="002D3FE8" w:rsidP="00EC5393">
      <w:pPr>
        <w:spacing w:after="0" w:line="240" w:lineRule="auto"/>
        <w:jc w:val="both"/>
        <w:rPr>
          <w:rFonts w:ascii="Arial" w:hAnsi="Arial" w:cs="Arial"/>
          <w:sz w:val="20"/>
          <w:szCs w:val="20"/>
        </w:rPr>
      </w:pPr>
      <w:r w:rsidRPr="00EC5393">
        <w:rPr>
          <w:rFonts w:ascii="Arial" w:hAnsi="Arial" w:cs="Arial"/>
          <w:sz w:val="20"/>
          <w:szCs w:val="20"/>
        </w:rPr>
        <w:t xml:space="preserve">- </w:t>
      </w:r>
      <w:r w:rsidR="008711F9" w:rsidRPr="00EC5393">
        <w:rPr>
          <w:rFonts w:ascii="Arial" w:hAnsi="Arial" w:cs="Arial"/>
          <w:sz w:val="20"/>
          <w:szCs w:val="20"/>
        </w:rPr>
        <w:t>ostali stroški, povezani z izdelavo reklamnega gradiva.</w:t>
      </w:r>
    </w:p>
    <w:p w14:paraId="5EE34653" w14:textId="77777777" w:rsidR="008711F9" w:rsidRPr="00EC5393" w:rsidRDefault="008711F9" w:rsidP="00EC5393">
      <w:pPr>
        <w:spacing w:after="0" w:line="240" w:lineRule="auto"/>
        <w:jc w:val="both"/>
        <w:rPr>
          <w:rFonts w:ascii="Arial" w:hAnsi="Arial" w:cs="Arial"/>
          <w:sz w:val="20"/>
          <w:szCs w:val="20"/>
        </w:rPr>
      </w:pPr>
    </w:p>
    <w:p w14:paraId="3D1E317E" w14:textId="1B0420BD" w:rsidR="00D37917" w:rsidRDefault="002E45B2" w:rsidP="00EC5393">
      <w:pPr>
        <w:spacing w:after="0" w:line="240" w:lineRule="auto"/>
        <w:jc w:val="both"/>
        <w:rPr>
          <w:rFonts w:ascii="Arial" w:hAnsi="Arial" w:cs="Arial"/>
          <w:sz w:val="20"/>
          <w:szCs w:val="20"/>
        </w:rPr>
      </w:pPr>
      <w:r>
        <w:rPr>
          <w:rFonts w:ascii="Arial" w:hAnsi="Arial" w:cs="Arial"/>
          <w:sz w:val="20"/>
          <w:szCs w:val="20"/>
        </w:rPr>
        <w:t xml:space="preserve">2.2 </w:t>
      </w:r>
      <w:r w:rsidR="002D3FE8" w:rsidRPr="00EC5393">
        <w:rPr>
          <w:rFonts w:ascii="Arial" w:hAnsi="Arial" w:cs="Arial"/>
          <w:sz w:val="20"/>
          <w:szCs w:val="20"/>
        </w:rPr>
        <w:t>Kot ustrezna dokazila za izvedbo dejavnosti  šteje</w:t>
      </w:r>
      <w:r w:rsidR="00BA2BB0" w:rsidRPr="00EC5393">
        <w:rPr>
          <w:rFonts w:ascii="Arial" w:hAnsi="Arial" w:cs="Arial"/>
          <w:sz w:val="20"/>
          <w:szCs w:val="20"/>
        </w:rPr>
        <w:t xml:space="preserve"> </w:t>
      </w:r>
      <w:r w:rsidR="00017DF4" w:rsidRPr="00B8101B">
        <w:rPr>
          <w:rFonts w:ascii="Arial" w:hAnsi="Arial" w:cs="Arial"/>
          <w:sz w:val="20"/>
          <w:szCs w:val="20"/>
        </w:rPr>
        <w:t>(vsaj eno ali kombinacija naslednjih):</w:t>
      </w:r>
    </w:p>
    <w:p w14:paraId="2BAA4E10" w14:textId="77777777" w:rsidR="00334BD9" w:rsidRPr="00EC5393" w:rsidRDefault="00334BD9" w:rsidP="00EC5393">
      <w:pPr>
        <w:spacing w:after="0" w:line="240" w:lineRule="auto"/>
        <w:jc w:val="both"/>
        <w:rPr>
          <w:rFonts w:ascii="Arial" w:hAnsi="Arial" w:cs="Arial"/>
          <w:sz w:val="20"/>
          <w:szCs w:val="20"/>
        </w:rPr>
      </w:pPr>
    </w:p>
    <w:p w14:paraId="4A5D8491" w14:textId="77777777" w:rsidR="00D37917" w:rsidRPr="00EC5393" w:rsidRDefault="00D37917" w:rsidP="00B8101B">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vzorec reklamnega materiala v fizični ali fotografski obliki,</w:t>
      </w:r>
    </w:p>
    <w:p w14:paraId="00B387B2" w14:textId="77777777" w:rsidR="008711F9"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naročilnica</w:t>
      </w:r>
      <w:r w:rsidR="00BA2BB0" w:rsidRPr="00EC5393">
        <w:rPr>
          <w:rFonts w:ascii="Arial" w:hAnsi="Arial" w:cs="Arial"/>
          <w:sz w:val="20"/>
          <w:szCs w:val="20"/>
        </w:rPr>
        <w:t xml:space="preserve"> za izdelavo gradiva</w:t>
      </w:r>
      <w:r w:rsidRPr="00EC5393">
        <w:rPr>
          <w:rFonts w:ascii="Arial" w:hAnsi="Arial" w:cs="Arial"/>
          <w:sz w:val="20"/>
          <w:szCs w:val="20"/>
        </w:rPr>
        <w:t>,</w:t>
      </w:r>
    </w:p>
    <w:p w14:paraId="0269630D" w14:textId="77777777" w:rsidR="008711F9"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onudba oz. predračun</w:t>
      </w:r>
      <w:r w:rsidRPr="00EC5393">
        <w:rPr>
          <w:rFonts w:ascii="Arial" w:hAnsi="Arial" w:cs="Arial"/>
          <w:sz w:val="20"/>
          <w:szCs w:val="20"/>
        </w:rPr>
        <w:t>,</w:t>
      </w:r>
    </w:p>
    <w:p w14:paraId="2009A3B8" w14:textId="77777777" w:rsidR="002D3FE8"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d</w:t>
      </w:r>
      <w:r w:rsidR="008711F9" w:rsidRPr="00EC5393">
        <w:rPr>
          <w:rFonts w:ascii="Arial" w:hAnsi="Arial" w:cs="Arial"/>
          <w:sz w:val="20"/>
          <w:szCs w:val="20"/>
        </w:rPr>
        <w:t>ostava idejne zasnove naročniku</w:t>
      </w:r>
      <w:r w:rsidRPr="00EC5393">
        <w:rPr>
          <w:rFonts w:ascii="Arial" w:hAnsi="Arial" w:cs="Arial"/>
          <w:sz w:val="20"/>
          <w:szCs w:val="20"/>
        </w:rPr>
        <w:t>,</w:t>
      </w:r>
    </w:p>
    <w:p w14:paraId="2CDA9F73" w14:textId="77777777" w:rsidR="002D3FE8"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d</w:t>
      </w:r>
      <w:r w:rsidR="008711F9" w:rsidRPr="00EC5393">
        <w:rPr>
          <w:rFonts w:ascii="Arial" w:hAnsi="Arial" w:cs="Arial"/>
          <w:sz w:val="20"/>
          <w:szCs w:val="20"/>
        </w:rPr>
        <w:t>ostava idejne zasnove tiskarni</w:t>
      </w:r>
      <w:r w:rsidRPr="00EC5393">
        <w:rPr>
          <w:rFonts w:ascii="Arial" w:hAnsi="Arial" w:cs="Arial"/>
          <w:sz w:val="20"/>
          <w:szCs w:val="20"/>
        </w:rPr>
        <w:t>,</w:t>
      </w:r>
      <w:r w:rsidR="004E7D41" w:rsidRPr="00EC5393">
        <w:rPr>
          <w:rFonts w:ascii="Arial" w:hAnsi="Arial" w:cs="Arial"/>
          <w:sz w:val="20"/>
          <w:szCs w:val="20"/>
        </w:rPr>
        <w:t xml:space="preserve"> graverju,…</w:t>
      </w:r>
    </w:p>
    <w:p w14:paraId="5A23C28C" w14:textId="2DA6881F" w:rsidR="0066522A" w:rsidRPr="00017DF4" w:rsidRDefault="0066522A" w:rsidP="00EC5393">
      <w:pPr>
        <w:pStyle w:val="Odstavekseznama"/>
        <w:numPr>
          <w:ilvl w:val="0"/>
          <w:numId w:val="5"/>
        </w:numPr>
        <w:spacing w:after="0" w:line="240" w:lineRule="auto"/>
        <w:jc w:val="both"/>
        <w:rPr>
          <w:rFonts w:ascii="Arial" w:hAnsi="Arial" w:cs="Arial"/>
          <w:sz w:val="20"/>
          <w:szCs w:val="20"/>
        </w:rPr>
      </w:pPr>
      <w:r w:rsidRPr="00017DF4">
        <w:rPr>
          <w:rFonts w:ascii="Arial" w:hAnsi="Arial" w:cs="Arial"/>
          <w:sz w:val="20"/>
          <w:szCs w:val="20"/>
        </w:rPr>
        <w:t>dostava matrice ali idejne zasnove  tiskarni, graverju</w:t>
      </w:r>
      <w:r w:rsidR="00D37917" w:rsidRPr="00017DF4">
        <w:rPr>
          <w:rFonts w:ascii="Arial" w:hAnsi="Arial" w:cs="Arial"/>
          <w:sz w:val="20"/>
          <w:szCs w:val="20"/>
        </w:rPr>
        <w:t xml:space="preserve"> - </w:t>
      </w:r>
      <w:r w:rsidRPr="00017DF4">
        <w:rPr>
          <w:rFonts w:ascii="Arial" w:hAnsi="Arial" w:cs="Arial"/>
          <w:sz w:val="20"/>
          <w:szCs w:val="20"/>
        </w:rPr>
        <w:t xml:space="preserve"> če se gradivo izdela in/ali oblikuje na tujem trgu</w:t>
      </w:r>
    </w:p>
    <w:p w14:paraId="28EB6D29" w14:textId="77777777" w:rsidR="002D3FE8"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revzemnica reklamnega materiala (datum, količina)</w:t>
      </w:r>
      <w:r w:rsidRPr="00EC5393">
        <w:rPr>
          <w:rFonts w:ascii="Arial" w:hAnsi="Arial" w:cs="Arial"/>
          <w:sz w:val="20"/>
          <w:szCs w:val="20"/>
        </w:rPr>
        <w:t>,</w:t>
      </w:r>
    </w:p>
    <w:p w14:paraId="6AC77617" w14:textId="77777777" w:rsidR="00D37917" w:rsidRPr="00EC5393" w:rsidRDefault="00D13F99"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d</w:t>
      </w:r>
      <w:r w:rsidR="008711F9" w:rsidRPr="00EC5393">
        <w:rPr>
          <w:rFonts w:ascii="Arial" w:hAnsi="Arial" w:cs="Arial"/>
          <w:sz w:val="20"/>
          <w:szCs w:val="20"/>
        </w:rPr>
        <w:t xml:space="preserve">obava reklamnega materiala na posamezne trge </w:t>
      </w:r>
    </w:p>
    <w:p w14:paraId="71BC4719" w14:textId="60E58C96" w:rsidR="00D37917" w:rsidRDefault="005C32BA" w:rsidP="00EC5393">
      <w:pPr>
        <w:pStyle w:val="Odstavekseznama"/>
        <w:numPr>
          <w:ilvl w:val="0"/>
          <w:numId w:val="5"/>
        </w:numPr>
        <w:spacing w:after="0" w:line="240" w:lineRule="auto"/>
        <w:jc w:val="both"/>
        <w:rPr>
          <w:rFonts w:ascii="Arial" w:hAnsi="Arial" w:cs="Arial"/>
          <w:sz w:val="20"/>
          <w:szCs w:val="20"/>
        </w:rPr>
      </w:pPr>
      <w:r w:rsidRPr="00B530B1">
        <w:rPr>
          <w:rFonts w:ascii="Arial" w:hAnsi="Arial" w:cs="Arial"/>
          <w:sz w:val="20"/>
          <w:szCs w:val="20"/>
        </w:rPr>
        <w:t xml:space="preserve">CMR prevoznika, </w:t>
      </w:r>
      <w:r w:rsidR="000C7287" w:rsidRPr="00B530B1">
        <w:rPr>
          <w:rFonts w:ascii="Arial" w:hAnsi="Arial" w:cs="Arial"/>
          <w:sz w:val="20"/>
          <w:szCs w:val="20"/>
        </w:rPr>
        <w:t xml:space="preserve">ki </w:t>
      </w:r>
      <w:r w:rsidRPr="00B530B1">
        <w:rPr>
          <w:rFonts w:ascii="Arial" w:hAnsi="Arial" w:cs="Arial"/>
          <w:sz w:val="20"/>
          <w:szCs w:val="20"/>
        </w:rPr>
        <w:t>dokazuje, da je rekla</w:t>
      </w:r>
      <w:r w:rsidR="00B530B1" w:rsidRPr="00B530B1">
        <w:rPr>
          <w:rFonts w:ascii="Arial" w:hAnsi="Arial" w:cs="Arial"/>
          <w:sz w:val="20"/>
          <w:szCs w:val="20"/>
        </w:rPr>
        <w:t>mni material dosegel tretji trg.</w:t>
      </w:r>
    </w:p>
    <w:p w14:paraId="5AA15BC4" w14:textId="77777777" w:rsidR="00B530B1" w:rsidRDefault="00B530B1" w:rsidP="00B530B1">
      <w:pPr>
        <w:spacing w:after="0" w:line="240" w:lineRule="auto"/>
        <w:jc w:val="both"/>
        <w:rPr>
          <w:rFonts w:ascii="Arial" w:hAnsi="Arial" w:cs="Arial"/>
          <w:sz w:val="20"/>
          <w:szCs w:val="20"/>
        </w:rPr>
      </w:pPr>
    </w:p>
    <w:p w14:paraId="57B1D4E1" w14:textId="77777777" w:rsidR="002E45B2" w:rsidRDefault="002E45B2" w:rsidP="00B530B1">
      <w:pPr>
        <w:spacing w:after="0" w:line="240" w:lineRule="auto"/>
        <w:jc w:val="both"/>
        <w:rPr>
          <w:rFonts w:ascii="Arial" w:hAnsi="Arial" w:cs="Arial"/>
          <w:sz w:val="20"/>
          <w:szCs w:val="20"/>
        </w:rPr>
      </w:pPr>
    </w:p>
    <w:p w14:paraId="35F07258" w14:textId="3563B489" w:rsidR="002E45B2" w:rsidRDefault="002E45B2" w:rsidP="00B530B1">
      <w:pPr>
        <w:spacing w:after="0" w:line="240" w:lineRule="auto"/>
        <w:jc w:val="both"/>
        <w:rPr>
          <w:rFonts w:ascii="Arial" w:hAnsi="Arial" w:cs="Arial"/>
          <w:sz w:val="20"/>
          <w:szCs w:val="20"/>
        </w:rPr>
      </w:pPr>
      <w:r>
        <w:rPr>
          <w:rFonts w:ascii="Arial" w:hAnsi="Arial" w:cs="Arial"/>
          <w:sz w:val="20"/>
          <w:szCs w:val="20"/>
        </w:rPr>
        <w:t>2.3 Posebnosti:</w:t>
      </w:r>
    </w:p>
    <w:p w14:paraId="38C5ED98" w14:textId="77777777" w:rsidR="002E45B2" w:rsidRPr="00226A1C" w:rsidRDefault="002E45B2" w:rsidP="00B530B1">
      <w:pPr>
        <w:spacing w:after="0" w:line="240" w:lineRule="auto"/>
        <w:jc w:val="both"/>
        <w:rPr>
          <w:rFonts w:ascii="Arial" w:hAnsi="Arial" w:cs="Arial"/>
          <w:sz w:val="20"/>
          <w:szCs w:val="20"/>
        </w:rPr>
      </w:pPr>
    </w:p>
    <w:p w14:paraId="2400BD63" w14:textId="77777777" w:rsidR="00226A1C" w:rsidRPr="00226A1C" w:rsidRDefault="00226A1C" w:rsidP="002E45B2">
      <w:pPr>
        <w:tabs>
          <w:tab w:val="left" w:pos="6263"/>
        </w:tabs>
        <w:spacing w:after="0" w:line="240" w:lineRule="auto"/>
        <w:jc w:val="both"/>
        <w:rPr>
          <w:rFonts w:ascii="Arial" w:hAnsi="Arial" w:cs="Arial"/>
          <w:sz w:val="20"/>
          <w:szCs w:val="20"/>
        </w:rPr>
      </w:pPr>
      <w:r w:rsidRPr="00226A1C">
        <w:rPr>
          <w:rFonts w:ascii="Arial" w:hAnsi="Arial" w:cs="Arial"/>
          <w:sz w:val="20"/>
          <w:szCs w:val="20"/>
        </w:rPr>
        <w:t xml:space="preserve">Kadar je bil reklamni material izdelan v Republiki Sloveniji in izvožen v tretje države (izven EU) je OBVEZNA priloga potrjena carinska deklaracija s strani carinskega organa v skladu s Carinskim zakonikom unije. Carinska deklaracija se običajno vloži v elektronski obliki, lahko pa se predloži tudi ustno in sicer v primeru izvoza komercialnega blaga v vrednosti do 1.000 EUR oziroma 1.000 kg. V teh primerih gre izvoznik z blagom direktno na mejo, kjer mu carinski urad izstopa (iz EU) potrdi izstop blaga. Potrditev izstopa je izvedena z zaznamkom na komercialnem dokumentu (npr. </w:t>
      </w:r>
      <w:proofErr w:type="spellStart"/>
      <w:r w:rsidRPr="00226A1C">
        <w:rPr>
          <w:rFonts w:ascii="Arial" w:hAnsi="Arial" w:cs="Arial"/>
          <w:sz w:val="20"/>
          <w:szCs w:val="20"/>
        </w:rPr>
        <w:t>proforma</w:t>
      </w:r>
      <w:proofErr w:type="spellEnd"/>
      <w:r w:rsidRPr="00226A1C">
        <w:rPr>
          <w:rFonts w:ascii="Arial" w:hAnsi="Arial" w:cs="Arial"/>
          <w:sz w:val="20"/>
          <w:szCs w:val="20"/>
        </w:rPr>
        <w:t xml:space="preserve"> računom, nakladnico, dobavnico itd.) V primeru ustne carinske deklaracije se dokazuje izstop blaga s komercialnim dokumentom, na katerem so najmanj podatki o izvozniku blaga, vrsti in količini blaga ter vrednosti izvoženega blaga in je potrjen s strani izstopnega carinskega organa</w:t>
      </w:r>
      <w:r w:rsidRPr="00226A1C">
        <w:rPr>
          <w:rFonts w:ascii="Arial" w:hAnsi="Arial" w:cs="Arial"/>
          <w:sz w:val="20"/>
          <w:szCs w:val="20"/>
        </w:rPr>
        <w:t>.</w:t>
      </w:r>
    </w:p>
    <w:p w14:paraId="754A3BBF" w14:textId="020F6776" w:rsidR="00AC48CD" w:rsidRPr="002E45B2" w:rsidRDefault="00B530B1" w:rsidP="002E45B2">
      <w:pPr>
        <w:tabs>
          <w:tab w:val="left" w:pos="6263"/>
        </w:tabs>
        <w:spacing w:after="0" w:line="240" w:lineRule="auto"/>
        <w:jc w:val="both"/>
        <w:rPr>
          <w:rFonts w:ascii="Arial" w:hAnsi="Arial" w:cs="Arial"/>
          <w:sz w:val="20"/>
          <w:szCs w:val="20"/>
        </w:rPr>
      </w:pPr>
      <w:r w:rsidRPr="002E45B2">
        <w:rPr>
          <w:rFonts w:ascii="Arial" w:hAnsi="Arial" w:cs="Arial"/>
          <w:sz w:val="20"/>
          <w:szCs w:val="20"/>
        </w:rPr>
        <w:tab/>
      </w:r>
    </w:p>
    <w:p w14:paraId="13D7BE3C" w14:textId="15C5CC5C" w:rsidR="00AC48CD" w:rsidRPr="00EC5393" w:rsidRDefault="00AC48CD" w:rsidP="00EC5393">
      <w:pPr>
        <w:pStyle w:val="Odstavekseznama"/>
        <w:ind w:left="0"/>
        <w:jc w:val="both"/>
        <w:rPr>
          <w:rFonts w:ascii="Arial" w:hAnsi="Arial" w:cs="Arial"/>
          <w:sz w:val="20"/>
          <w:szCs w:val="20"/>
        </w:rPr>
      </w:pPr>
      <w:r w:rsidRPr="00EC5393">
        <w:rPr>
          <w:rFonts w:ascii="Arial" w:hAnsi="Arial" w:cs="Arial"/>
          <w:sz w:val="20"/>
          <w:szCs w:val="20"/>
        </w:rPr>
        <w:t xml:space="preserve">Pri dejavnosti je </w:t>
      </w:r>
      <w:r w:rsidR="00B530B1">
        <w:rPr>
          <w:rFonts w:ascii="Arial" w:hAnsi="Arial" w:cs="Arial"/>
          <w:sz w:val="20"/>
          <w:szCs w:val="20"/>
        </w:rPr>
        <w:t xml:space="preserve">prav tako </w:t>
      </w:r>
      <w:r w:rsidRPr="00EC5393">
        <w:rPr>
          <w:rFonts w:ascii="Arial" w:hAnsi="Arial" w:cs="Arial"/>
          <w:sz w:val="20"/>
          <w:szCs w:val="20"/>
        </w:rPr>
        <w:t>OBVEZNA navedba oznake porekla vina, ki obsega vsaj geografsko označbo v skladu s pravilnikom, ki ureja seznam geografskih označb.</w:t>
      </w:r>
    </w:p>
    <w:p w14:paraId="3A394561" w14:textId="6E6AEE98" w:rsidR="000B7703" w:rsidRDefault="00177547">
      <w:pPr>
        <w:rPr>
          <w:rFonts w:ascii="Arial" w:hAnsi="Arial" w:cs="Arial"/>
          <w:sz w:val="20"/>
          <w:szCs w:val="20"/>
        </w:rPr>
      </w:pPr>
      <w:r w:rsidRPr="00177547">
        <w:rPr>
          <w:rFonts w:ascii="Arial" w:hAnsi="Arial" w:cs="Arial"/>
          <w:color w:val="000000"/>
          <w:sz w:val="20"/>
          <w:szCs w:val="20"/>
          <w:shd w:val="clear" w:color="auto" w:fill="FFFFFF"/>
        </w:rPr>
        <w:t>Promocijsko gradivo mora biti v enem od jezikov države, v kateri se izvaja promocija oziroma katere udeležencem je ta namenjena, ali pa v enem od uradnih jezikov EU</w:t>
      </w:r>
      <w:r>
        <w:rPr>
          <w:rFonts w:ascii="Arial" w:hAnsi="Arial" w:cs="Arial"/>
          <w:color w:val="000000"/>
          <w:sz w:val="18"/>
          <w:szCs w:val="18"/>
          <w:shd w:val="clear" w:color="auto" w:fill="FFFFFF"/>
        </w:rPr>
        <w:t>.</w:t>
      </w:r>
      <w:r w:rsidR="000B7703">
        <w:rPr>
          <w:rFonts w:ascii="Arial" w:hAnsi="Arial" w:cs="Arial"/>
          <w:sz w:val="20"/>
          <w:szCs w:val="20"/>
        </w:rPr>
        <w:br w:type="page"/>
      </w:r>
    </w:p>
    <w:p w14:paraId="6EC81252" w14:textId="77777777" w:rsidR="0051400F" w:rsidRPr="00E3726C" w:rsidRDefault="0051400F" w:rsidP="00EC5393">
      <w:pPr>
        <w:autoSpaceDE w:val="0"/>
        <w:autoSpaceDN w:val="0"/>
        <w:adjustRightInd w:val="0"/>
        <w:jc w:val="both"/>
        <w:rPr>
          <w:rFonts w:ascii="Arial" w:hAnsi="Arial" w:cs="Arial"/>
          <w:sz w:val="20"/>
          <w:szCs w:val="20"/>
        </w:rPr>
      </w:pPr>
    </w:p>
    <w:p w14:paraId="4227659E" w14:textId="2536C194" w:rsidR="008711F9" w:rsidRPr="00E3726C" w:rsidRDefault="009A0A0E" w:rsidP="00EC5393">
      <w:pPr>
        <w:autoSpaceDE w:val="0"/>
        <w:autoSpaceDN w:val="0"/>
        <w:adjustRightInd w:val="0"/>
        <w:jc w:val="both"/>
        <w:rPr>
          <w:rFonts w:ascii="Arial" w:hAnsi="Arial" w:cs="Arial"/>
          <w:b/>
          <w:sz w:val="20"/>
          <w:szCs w:val="20"/>
        </w:rPr>
      </w:pPr>
      <w:r w:rsidRPr="00E3726C">
        <w:rPr>
          <w:rFonts w:ascii="Arial" w:hAnsi="Arial" w:cs="Arial"/>
          <w:b/>
          <w:sz w:val="20"/>
          <w:szCs w:val="20"/>
        </w:rPr>
        <w:t>3.</w:t>
      </w:r>
      <w:r w:rsidR="008711F9" w:rsidRPr="00E3726C">
        <w:rPr>
          <w:rFonts w:ascii="Arial" w:hAnsi="Arial" w:cs="Arial"/>
          <w:b/>
          <w:sz w:val="20"/>
          <w:szCs w:val="20"/>
        </w:rPr>
        <w:t xml:space="preserve"> Udeležba na mednarodnih sejmih in drugih mednaro</w:t>
      </w:r>
      <w:r w:rsidR="002D3FE8" w:rsidRPr="00E3726C">
        <w:rPr>
          <w:rFonts w:ascii="Arial" w:hAnsi="Arial" w:cs="Arial"/>
          <w:b/>
          <w:sz w:val="20"/>
          <w:szCs w:val="20"/>
        </w:rPr>
        <w:t>dnih dogodkih v tretjih državah</w:t>
      </w:r>
    </w:p>
    <w:p w14:paraId="7C722DE5" w14:textId="575509EE" w:rsidR="002D3FE8" w:rsidRPr="00EC5393" w:rsidRDefault="002E45B2" w:rsidP="00EC5393">
      <w:pPr>
        <w:spacing w:after="0" w:line="240" w:lineRule="auto"/>
        <w:jc w:val="both"/>
        <w:rPr>
          <w:rFonts w:ascii="Arial" w:hAnsi="Arial" w:cs="Arial"/>
          <w:sz w:val="20"/>
          <w:szCs w:val="20"/>
        </w:rPr>
      </w:pPr>
      <w:r>
        <w:rPr>
          <w:rFonts w:ascii="Arial" w:hAnsi="Arial" w:cs="Arial"/>
          <w:sz w:val="20"/>
          <w:szCs w:val="20"/>
        </w:rPr>
        <w:t xml:space="preserve">3.1 </w:t>
      </w:r>
      <w:r w:rsidR="002D3FE8" w:rsidRPr="00EC5393">
        <w:rPr>
          <w:rFonts w:ascii="Arial" w:hAnsi="Arial" w:cs="Arial"/>
          <w:sz w:val="20"/>
          <w:szCs w:val="20"/>
        </w:rPr>
        <w:t xml:space="preserve">Upravičeni stroški za dejavnost </w:t>
      </w:r>
      <w:r w:rsidR="009D0A53" w:rsidRPr="00EC5393">
        <w:rPr>
          <w:rFonts w:ascii="Arial" w:hAnsi="Arial" w:cs="Arial"/>
          <w:sz w:val="20"/>
          <w:szCs w:val="20"/>
        </w:rPr>
        <w:t xml:space="preserve">udeležbe na mednarodnih sejmih in drugih mednarodnih dogodkih v tretjih državah </w:t>
      </w:r>
      <w:r w:rsidR="002D3FE8" w:rsidRPr="00EC5393">
        <w:rPr>
          <w:rFonts w:ascii="Arial" w:hAnsi="Arial" w:cs="Arial"/>
          <w:sz w:val="20"/>
          <w:szCs w:val="20"/>
        </w:rPr>
        <w:t>so:</w:t>
      </w:r>
    </w:p>
    <w:p w14:paraId="43579FAE" w14:textId="77777777" w:rsidR="0051400F" w:rsidRPr="00EC5393" w:rsidRDefault="0051400F" w:rsidP="00EC5393">
      <w:pPr>
        <w:spacing w:after="0" w:line="240" w:lineRule="auto"/>
        <w:jc w:val="both"/>
        <w:rPr>
          <w:rFonts w:ascii="Arial" w:hAnsi="Arial" w:cs="Arial"/>
          <w:sz w:val="20"/>
          <w:szCs w:val="20"/>
        </w:rPr>
      </w:pPr>
    </w:p>
    <w:p w14:paraId="3787051D" w14:textId="79D4823C" w:rsidR="00933927" w:rsidRPr="00933927" w:rsidRDefault="00933927" w:rsidP="00933927">
      <w:pPr>
        <w:pStyle w:val="Odstavekseznama"/>
        <w:numPr>
          <w:ilvl w:val="0"/>
          <w:numId w:val="5"/>
        </w:numPr>
        <w:spacing w:after="0" w:line="240" w:lineRule="auto"/>
        <w:jc w:val="both"/>
        <w:rPr>
          <w:rFonts w:ascii="Arial" w:hAnsi="Arial" w:cs="Arial"/>
          <w:sz w:val="20"/>
          <w:szCs w:val="20"/>
        </w:rPr>
      </w:pPr>
      <w:r w:rsidRPr="00933927">
        <w:rPr>
          <w:rFonts w:ascii="Arial" w:hAnsi="Arial" w:cs="Arial"/>
          <w:sz w:val="20"/>
          <w:szCs w:val="20"/>
        </w:rPr>
        <w:t xml:space="preserve">stroški najema oziroma zakupa prostora, vključno s stroški kotizacije, zavarovalnine za čas sodelovanja na sejmu in navedbe v skupnem katalogu, </w:t>
      </w:r>
    </w:p>
    <w:p w14:paraId="7F88D668" w14:textId="501CD5CA" w:rsidR="00933927" w:rsidRPr="00933927" w:rsidRDefault="00933927" w:rsidP="00933927">
      <w:pPr>
        <w:pStyle w:val="Odstavekseznama"/>
        <w:numPr>
          <w:ilvl w:val="0"/>
          <w:numId w:val="5"/>
        </w:numPr>
        <w:spacing w:after="0" w:line="240" w:lineRule="auto"/>
        <w:jc w:val="both"/>
        <w:rPr>
          <w:rFonts w:ascii="Arial" w:hAnsi="Arial" w:cs="Arial"/>
          <w:sz w:val="20"/>
          <w:szCs w:val="20"/>
        </w:rPr>
      </w:pPr>
      <w:r w:rsidRPr="00933927">
        <w:rPr>
          <w:rFonts w:ascii="Arial" w:hAnsi="Arial" w:cs="Arial"/>
          <w:sz w:val="20"/>
          <w:szCs w:val="20"/>
        </w:rPr>
        <w:t xml:space="preserve">stroški najema dodatnih prostorov za izvedbo vzporednih predstavitvenih dogodkov, ki so običajne dejavnosti sodelovanja na sejmih in drugih dogodkih, vključno s stroški kotizacije, zavarovalnine za čas sodelovanja na sejmu in navedbe v skupnem katalogu, </w:t>
      </w:r>
    </w:p>
    <w:p w14:paraId="0CA2A2C6" w14:textId="53BB97AC" w:rsidR="00933927" w:rsidRPr="00933927" w:rsidRDefault="00933927" w:rsidP="00933927">
      <w:pPr>
        <w:pStyle w:val="Odstavekseznama"/>
        <w:numPr>
          <w:ilvl w:val="0"/>
          <w:numId w:val="5"/>
        </w:numPr>
        <w:spacing w:after="0" w:line="240" w:lineRule="auto"/>
        <w:jc w:val="both"/>
        <w:rPr>
          <w:rFonts w:ascii="Arial" w:hAnsi="Arial" w:cs="Arial"/>
          <w:sz w:val="20"/>
          <w:szCs w:val="20"/>
        </w:rPr>
      </w:pPr>
      <w:r w:rsidRPr="00933927">
        <w:rPr>
          <w:rFonts w:ascii="Arial" w:hAnsi="Arial" w:cs="Arial"/>
          <w:sz w:val="20"/>
          <w:szCs w:val="20"/>
        </w:rPr>
        <w:t xml:space="preserve">stroški oblikovanja stojnice, njene izdelave, postavitve in podiranja, stroški prevoza stojnice na sejem in nazaj, stroški njenega upravljanja (energija, ogrevanje in voda), stroški najema preprog, pohištva in opreme, stroški čiščenja, stroški priključitve in uporabe telefona ali svetovnega spleta, stroški najema kozarcev, tehničnih pripomočkov za predstavitev (zasloni, računalniki, projektorji in podobno), stroški nakupa ledu za hlajenje vina, stroški ravnanja z odpadki, stroški prevoza sejemskih eksponatov in sejemskega materiala, prevoza nazaj in zavarovanja med prevozom ter </w:t>
      </w:r>
      <w:proofErr w:type="spellStart"/>
      <w:r w:rsidRPr="00933927">
        <w:rPr>
          <w:rFonts w:ascii="Arial" w:hAnsi="Arial" w:cs="Arial"/>
          <w:sz w:val="20"/>
          <w:szCs w:val="20"/>
        </w:rPr>
        <w:t>okoljske</w:t>
      </w:r>
      <w:proofErr w:type="spellEnd"/>
      <w:r w:rsidRPr="00933927">
        <w:rPr>
          <w:rFonts w:ascii="Arial" w:hAnsi="Arial" w:cs="Arial"/>
          <w:sz w:val="20"/>
          <w:szCs w:val="20"/>
        </w:rPr>
        <w:t xml:space="preserve"> takse, </w:t>
      </w:r>
    </w:p>
    <w:p w14:paraId="0C6D3A7F" w14:textId="002AA29A" w:rsidR="00933927" w:rsidRPr="00933927" w:rsidRDefault="00933927" w:rsidP="00933927">
      <w:pPr>
        <w:pStyle w:val="Odstavekseznama"/>
        <w:numPr>
          <w:ilvl w:val="0"/>
          <w:numId w:val="5"/>
        </w:numPr>
        <w:spacing w:after="0" w:line="240" w:lineRule="auto"/>
        <w:jc w:val="both"/>
        <w:rPr>
          <w:rFonts w:ascii="Arial" w:hAnsi="Arial" w:cs="Arial"/>
          <w:sz w:val="20"/>
          <w:szCs w:val="20"/>
        </w:rPr>
      </w:pPr>
      <w:r w:rsidRPr="00933927">
        <w:rPr>
          <w:rFonts w:ascii="Arial" w:hAnsi="Arial" w:cs="Arial"/>
          <w:sz w:val="20"/>
          <w:szCs w:val="20"/>
        </w:rPr>
        <w:t xml:space="preserve">stroški dela, nastanitve oziroma prevoza zaradi sodelovanja na dogodku največ treh oseb, redno zaposlenih pri upravičencu, oziroma nosilca in članov kmetijskega gospodarstva ali oseb, ki za upravičenca storitev sodelovanja na dogodku opravljajo po pogodbi, v skladu z omejitvami iz 6. točke te priloge, </w:t>
      </w:r>
    </w:p>
    <w:p w14:paraId="56D974C9" w14:textId="54E75210" w:rsidR="00933927" w:rsidRPr="00933927" w:rsidRDefault="00933927" w:rsidP="00933927">
      <w:pPr>
        <w:pStyle w:val="Odstavekseznama"/>
        <w:numPr>
          <w:ilvl w:val="0"/>
          <w:numId w:val="5"/>
        </w:numPr>
        <w:spacing w:after="0" w:line="240" w:lineRule="auto"/>
        <w:jc w:val="both"/>
        <w:rPr>
          <w:rFonts w:ascii="Arial" w:hAnsi="Arial" w:cs="Arial"/>
          <w:sz w:val="20"/>
          <w:szCs w:val="20"/>
        </w:rPr>
      </w:pPr>
      <w:r w:rsidRPr="00933927">
        <w:rPr>
          <w:rFonts w:ascii="Arial" w:hAnsi="Arial" w:cs="Arial"/>
          <w:sz w:val="20"/>
          <w:szCs w:val="20"/>
        </w:rPr>
        <w:t xml:space="preserve">stroški dela pomožnega osebja v zvezi s sodelovanjem na dogodku, ki se priznajo za največ tri osebe, in sicer za povprečno največ 12 ur na dan do višine največ 15 eurov na uro na osebo, </w:t>
      </w:r>
    </w:p>
    <w:p w14:paraId="6F1A5871" w14:textId="29C94F66" w:rsidR="00C05052" w:rsidRPr="00933927" w:rsidRDefault="00933927" w:rsidP="00933927">
      <w:pPr>
        <w:pStyle w:val="Odstavekseznama"/>
        <w:numPr>
          <w:ilvl w:val="0"/>
          <w:numId w:val="5"/>
        </w:numPr>
        <w:spacing w:after="0" w:line="240" w:lineRule="auto"/>
        <w:jc w:val="both"/>
        <w:rPr>
          <w:rFonts w:ascii="Arial" w:hAnsi="Arial" w:cs="Arial"/>
          <w:sz w:val="20"/>
          <w:szCs w:val="20"/>
        </w:rPr>
      </w:pPr>
      <w:r w:rsidRPr="00933927">
        <w:rPr>
          <w:rFonts w:ascii="Arial" w:hAnsi="Arial" w:cs="Arial"/>
          <w:sz w:val="20"/>
          <w:szCs w:val="20"/>
        </w:rPr>
        <w:t>strošek vina, ki se prizna le, če je vlagatelj pravna oseba, ki združuje pridelovalce vina, in če je to vino, namenjeno dej</w:t>
      </w:r>
    </w:p>
    <w:p w14:paraId="026135C2" w14:textId="77777777" w:rsidR="00933927" w:rsidRDefault="00933927" w:rsidP="00EC5393">
      <w:pPr>
        <w:spacing w:after="0" w:line="240" w:lineRule="auto"/>
        <w:jc w:val="both"/>
        <w:rPr>
          <w:rFonts w:ascii="Arial" w:hAnsi="Arial" w:cs="Arial"/>
          <w:sz w:val="20"/>
          <w:szCs w:val="20"/>
        </w:rPr>
      </w:pPr>
    </w:p>
    <w:p w14:paraId="60BFE3A8" w14:textId="04F9E8B6" w:rsidR="002D3FE8" w:rsidRDefault="002E45B2" w:rsidP="00EC5393">
      <w:pPr>
        <w:spacing w:after="0" w:line="240" w:lineRule="auto"/>
        <w:jc w:val="both"/>
        <w:rPr>
          <w:rFonts w:ascii="Arial" w:hAnsi="Arial" w:cs="Arial"/>
          <w:sz w:val="20"/>
          <w:szCs w:val="20"/>
        </w:rPr>
      </w:pPr>
      <w:r>
        <w:rPr>
          <w:rFonts w:ascii="Arial" w:hAnsi="Arial" w:cs="Arial"/>
          <w:sz w:val="20"/>
          <w:szCs w:val="20"/>
        </w:rPr>
        <w:t>3.2 Kot ustrezno dokazilo</w:t>
      </w:r>
      <w:r w:rsidR="002D3FE8" w:rsidRPr="00EC5393">
        <w:rPr>
          <w:rFonts w:ascii="Arial" w:hAnsi="Arial" w:cs="Arial"/>
          <w:sz w:val="20"/>
          <w:szCs w:val="20"/>
        </w:rPr>
        <w:t xml:space="preserve"> za izvedbo dejavnosti  šteje</w:t>
      </w:r>
      <w:r w:rsidR="00C05052" w:rsidRPr="00EC5393">
        <w:rPr>
          <w:rFonts w:ascii="Arial" w:hAnsi="Arial" w:cs="Arial"/>
          <w:sz w:val="20"/>
          <w:szCs w:val="20"/>
        </w:rPr>
        <w:t xml:space="preserve"> </w:t>
      </w:r>
      <w:r w:rsidR="00B530B1" w:rsidRPr="00B8101B">
        <w:rPr>
          <w:rFonts w:ascii="Arial" w:hAnsi="Arial" w:cs="Arial"/>
          <w:sz w:val="20"/>
          <w:szCs w:val="20"/>
        </w:rPr>
        <w:t>(vsaj eno ali kombinacija naslednjih):</w:t>
      </w:r>
    </w:p>
    <w:p w14:paraId="048177F0" w14:textId="77777777" w:rsidR="00B530B1" w:rsidRPr="00EC5393" w:rsidRDefault="00B530B1" w:rsidP="00EC5393">
      <w:pPr>
        <w:spacing w:after="0" w:line="240" w:lineRule="auto"/>
        <w:jc w:val="both"/>
        <w:rPr>
          <w:rFonts w:ascii="Arial" w:hAnsi="Arial" w:cs="Arial"/>
          <w:sz w:val="20"/>
          <w:szCs w:val="20"/>
        </w:rPr>
      </w:pPr>
    </w:p>
    <w:p w14:paraId="0F93CF53" w14:textId="77777777" w:rsidR="00B530B1" w:rsidRDefault="000C7287" w:rsidP="00EC5393">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p</w:t>
      </w:r>
      <w:r w:rsidR="008711F9" w:rsidRPr="00EC5393">
        <w:rPr>
          <w:rFonts w:ascii="Arial" w:hAnsi="Arial" w:cs="Arial"/>
          <w:sz w:val="20"/>
          <w:szCs w:val="20"/>
        </w:rPr>
        <w:t>rijavnina na mednarodni sejem – v primeru skupnega nastopa skupno prijavo združenja</w:t>
      </w:r>
      <w:r w:rsidR="00FD0002" w:rsidRPr="00EC5393">
        <w:rPr>
          <w:rFonts w:ascii="Arial" w:hAnsi="Arial" w:cs="Arial"/>
          <w:sz w:val="20"/>
          <w:szCs w:val="20"/>
        </w:rPr>
        <w:t>; v</w:t>
      </w:r>
      <w:r w:rsidR="008711F9" w:rsidRPr="00EC5393">
        <w:rPr>
          <w:rFonts w:ascii="Arial" w:hAnsi="Arial" w:cs="Arial"/>
          <w:sz w:val="20"/>
          <w:szCs w:val="20"/>
        </w:rPr>
        <w:t xml:space="preserve"> kolikor se prijavi distrib</w:t>
      </w:r>
      <w:r w:rsidR="00FD0002" w:rsidRPr="00EC5393">
        <w:rPr>
          <w:rFonts w:ascii="Arial" w:hAnsi="Arial" w:cs="Arial"/>
          <w:sz w:val="20"/>
          <w:szCs w:val="20"/>
        </w:rPr>
        <w:t>u</w:t>
      </w:r>
      <w:r w:rsidR="008711F9" w:rsidRPr="00EC5393">
        <w:rPr>
          <w:rFonts w:ascii="Arial" w:hAnsi="Arial" w:cs="Arial"/>
          <w:sz w:val="20"/>
          <w:szCs w:val="20"/>
        </w:rPr>
        <w:t>ter, mora obstajati pogodba v kateri je med drugimi zadolžitvami distributerja</w:t>
      </w:r>
      <w:r w:rsidR="00E86F8D" w:rsidRPr="00EC5393">
        <w:rPr>
          <w:rFonts w:ascii="Arial" w:hAnsi="Arial" w:cs="Arial"/>
          <w:sz w:val="20"/>
          <w:szCs w:val="20"/>
        </w:rPr>
        <w:t xml:space="preserve"> tudi</w:t>
      </w:r>
      <w:r w:rsidR="008711F9" w:rsidRPr="00EC5393">
        <w:rPr>
          <w:rFonts w:ascii="Arial" w:hAnsi="Arial" w:cs="Arial"/>
          <w:sz w:val="20"/>
          <w:szCs w:val="20"/>
        </w:rPr>
        <w:t xml:space="preserve"> prijav</w:t>
      </w:r>
      <w:r w:rsidR="00E86F8D" w:rsidRPr="00EC5393">
        <w:rPr>
          <w:rFonts w:ascii="Arial" w:hAnsi="Arial" w:cs="Arial"/>
          <w:sz w:val="20"/>
          <w:szCs w:val="20"/>
        </w:rPr>
        <w:t>a</w:t>
      </w:r>
      <w:r w:rsidR="008711F9" w:rsidRPr="00EC5393">
        <w:rPr>
          <w:rFonts w:ascii="Arial" w:hAnsi="Arial" w:cs="Arial"/>
          <w:sz w:val="20"/>
          <w:szCs w:val="20"/>
        </w:rPr>
        <w:t xml:space="preserve"> na sejem</w:t>
      </w:r>
      <w:r w:rsidR="00FD0002" w:rsidRPr="00EC5393">
        <w:rPr>
          <w:rFonts w:ascii="Arial" w:hAnsi="Arial" w:cs="Arial"/>
          <w:sz w:val="20"/>
          <w:szCs w:val="20"/>
        </w:rPr>
        <w:t>;</w:t>
      </w:r>
      <w:r w:rsidR="008711F9" w:rsidRPr="00EC5393">
        <w:rPr>
          <w:rFonts w:ascii="Arial" w:hAnsi="Arial" w:cs="Arial"/>
          <w:sz w:val="20"/>
          <w:szCs w:val="20"/>
        </w:rPr>
        <w:t xml:space="preserve"> </w:t>
      </w:r>
      <w:r w:rsidR="00082226" w:rsidRPr="00EC5393">
        <w:rPr>
          <w:rFonts w:ascii="Arial" w:hAnsi="Arial" w:cs="Arial"/>
          <w:sz w:val="20"/>
          <w:szCs w:val="20"/>
        </w:rPr>
        <w:t xml:space="preserve"> </w:t>
      </w:r>
    </w:p>
    <w:p w14:paraId="0F394290" w14:textId="22BB3F8B" w:rsidR="00B530B1" w:rsidRDefault="00B530B1" w:rsidP="00EC5393">
      <w:pPr>
        <w:spacing w:after="0" w:line="240" w:lineRule="auto"/>
        <w:ind w:left="426" w:hanging="142"/>
        <w:jc w:val="both"/>
        <w:rPr>
          <w:rFonts w:ascii="Arial" w:hAnsi="Arial" w:cs="Arial"/>
          <w:sz w:val="20"/>
          <w:szCs w:val="20"/>
        </w:rPr>
      </w:pPr>
      <w:r w:rsidRPr="00EC5393">
        <w:rPr>
          <w:rFonts w:ascii="Arial" w:hAnsi="Arial" w:cs="Arial"/>
          <w:sz w:val="20"/>
          <w:szCs w:val="20"/>
        </w:rPr>
        <w:t>- slika iz dogodka (opremljena z datumom, navedbo dogodka in kraja izvedbe),</w:t>
      </w:r>
    </w:p>
    <w:p w14:paraId="1229BA0C" w14:textId="77777777" w:rsidR="00B530B1" w:rsidRDefault="002D3FE8" w:rsidP="00B530B1">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r</w:t>
      </w:r>
      <w:r w:rsidR="008711F9" w:rsidRPr="00EC5393">
        <w:rPr>
          <w:rFonts w:ascii="Arial" w:hAnsi="Arial" w:cs="Arial"/>
          <w:sz w:val="20"/>
          <w:szCs w:val="20"/>
        </w:rPr>
        <w:t>ačun sejmišča</w:t>
      </w:r>
      <w:r w:rsidR="00B530B1">
        <w:rPr>
          <w:rFonts w:ascii="Arial" w:hAnsi="Arial" w:cs="Arial"/>
          <w:sz w:val="20"/>
          <w:szCs w:val="20"/>
        </w:rPr>
        <w:t>;</w:t>
      </w:r>
      <w:r w:rsidR="008711F9" w:rsidRPr="00EC5393">
        <w:rPr>
          <w:rFonts w:ascii="Arial" w:hAnsi="Arial" w:cs="Arial"/>
          <w:sz w:val="20"/>
          <w:szCs w:val="20"/>
        </w:rPr>
        <w:t xml:space="preserve"> </w:t>
      </w:r>
    </w:p>
    <w:p w14:paraId="51A514F0" w14:textId="77777777" w:rsidR="00B530B1" w:rsidRDefault="00B530B1" w:rsidP="00B530B1">
      <w:pPr>
        <w:spacing w:after="0" w:line="240" w:lineRule="auto"/>
        <w:ind w:left="426" w:hanging="142"/>
        <w:jc w:val="both"/>
        <w:rPr>
          <w:rFonts w:ascii="Arial" w:hAnsi="Arial" w:cs="Arial"/>
          <w:sz w:val="20"/>
          <w:szCs w:val="20"/>
        </w:rPr>
      </w:pPr>
      <w:r>
        <w:rPr>
          <w:rFonts w:ascii="Arial" w:hAnsi="Arial" w:cs="Arial"/>
          <w:sz w:val="20"/>
          <w:szCs w:val="20"/>
        </w:rPr>
        <w:t xml:space="preserve">- </w:t>
      </w:r>
      <w:r w:rsidR="008711F9" w:rsidRPr="00EC5393">
        <w:rPr>
          <w:rFonts w:ascii="Arial" w:hAnsi="Arial" w:cs="Arial"/>
          <w:sz w:val="20"/>
          <w:szCs w:val="20"/>
        </w:rPr>
        <w:t>najem, zakup prostora in s tem povezani stroški</w:t>
      </w:r>
      <w:r w:rsidR="00FD0002" w:rsidRPr="00EC5393">
        <w:rPr>
          <w:rFonts w:ascii="Arial" w:hAnsi="Arial" w:cs="Arial"/>
          <w:sz w:val="20"/>
          <w:szCs w:val="20"/>
        </w:rPr>
        <w:t>;</w:t>
      </w:r>
      <w:r w:rsidR="00C05052" w:rsidRPr="00EC5393">
        <w:rPr>
          <w:rFonts w:ascii="Arial" w:hAnsi="Arial" w:cs="Arial"/>
          <w:sz w:val="20"/>
          <w:szCs w:val="20"/>
        </w:rPr>
        <w:t xml:space="preserve"> </w:t>
      </w:r>
    </w:p>
    <w:p w14:paraId="7F7B1409" w14:textId="22CB8CB9" w:rsidR="008711F9" w:rsidRPr="00EC5393" w:rsidRDefault="00B530B1" w:rsidP="00B530B1">
      <w:pPr>
        <w:spacing w:after="0" w:line="240" w:lineRule="auto"/>
        <w:ind w:left="426" w:hanging="142"/>
        <w:jc w:val="both"/>
        <w:rPr>
          <w:rFonts w:ascii="Arial" w:hAnsi="Arial" w:cs="Arial"/>
          <w:sz w:val="20"/>
          <w:szCs w:val="20"/>
        </w:rPr>
      </w:pPr>
      <w:r>
        <w:rPr>
          <w:rFonts w:ascii="Arial" w:hAnsi="Arial" w:cs="Arial"/>
          <w:sz w:val="20"/>
          <w:szCs w:val="20"/>
        </w:rPr>
        <w:t xml:space="preserve">- </w:t>
      </w:r>
      <w:r w:rsidR="00FD0002" w:rsidRPr="00EC5393">
        <w:rPr>
          <w:rFonts w:ascii="Arial" w:hAnsi="Arial" w:cs="Arial"/>
          <w:sz w:val="20"/>
          <w:szCs w:val="20"/>
        </w:rPr>
        <w:t>l</w:t>
      </w:r>
      <w:r w:rsidR="008711F9" w:rsidRPr="00EC5393">
        <w:rPr>
          <w:rFonts w:ascii="Arial" w:hAnsi="Arial" w:cs="Arial"/>
          <w:sz w:val="20"/>
          <w:szCs w:val="20"/>
        </w:rPr>
        <w:t>ista razstavljavcev oz. katalog</w:t>
      </w:r>
      <w:r w:rsidR="00FD0002" w:rsidRPr="00EC5393">
        <w:rPr>
          <w:rFonts w:ascii="Arial" w:hAnsi="Arial" w:cs="Arial"/>
          <w:sz w:val="20"/>
          <w:szCs w:val="20"/>
        </w:rPr>
        <w:t>;</w:t>
      </w:r>
    </w:p>
    <w:p w14:paraId="2FBCA916" w14:textId="77777777" w:rsidR="008711F9" w:rsidRPr="00EC5393" w:rsidRDefault="002D3FE8" w:rsidP="00EC5393">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p</w:t>
      </w:r>
      <w:r w:rsidR="008711F9" w:rsidRPr="00EC5393">
        <w:rPr>
          <w:rFonts w:ascii="Arial" w:hAnsi="Arial" w:cs="Arial"/>
          <w:sz w:val="20"/>
          <w:szCs w:val="20"/>
        </w:rPr>
        <w:t xml:space="preserve">otni nalogi z obračunom stroškov in priloženimi dokazili o plačilu teh stroškov </w:t>
      </w:r>
      <w:r w:rsidR="00FD0002" w:rsidRPr="00EC5393">
        <w:rPr>
          <w:rFonts w:ascii="Arial" w:hAnsi="Arial" w:cs="Arial"/>
          <w:sz w:val="20"/>
          <w:szCs w:val="20"/>
        </w:rPr>
        <w:t>oseb zaposlenih pri upravičencu;</w:t>
      </w:r>
    </w:p>
    <w:p w14:paraId="04517575" w14:textId="535186B5" w:rsidR="00B530B1" w:rsidRDefault="002D3FE8" w:rsidP="00EC5393">
      <w:pPr>
        <w:spacing w:after="0" w:line="240" w:lineRule="auto"/>
        <w:ind w:left="426" w:hanging="142"/>
        <w:jc w:val="both"/>
        <w:rPr>
          <w:rFonts w:ascii="Arial" w:hAnsi="Arial" w:cs="Arial"/>
          <w:sz w:val="20"/>
          <w:szCs w:val="20"/>
          <w:highlight w:val="yellow"/>
        </w:rPr>
      </w:pPr>
      <w:r w:rsidRPr="00EC5393">
        <w:rPr>
          <w:rFonts w:ascii="Arial" w:hAnsi="Arial" w:cs="Arial"/>
          <w:sz w:val="20"/>
          <w:szCs w:val="20"/>
        </w:rPr>
        <w:t xml:space="preserve">- </w:t>
      </w:r>
      <w:r w:rsidR="00FD0002" w:rsidRPr="00EC5393">
        <w:rPr>
          <w:rFonts w:ascii="Arial" w:hAnsi="Arial" w:cs="Arial"/>
          <w:sz w:val="20"/>
          <w:szCs w:val="20"/>
        </w:rPr>
        <w:t>r</w:t>
      </w:r>
      <w:r w:rsidR="008711F9" w:rsidRPr="00EC5393">
        <w:rPr>
          <w:rFonts w:ascii="Arial" w:hAnsi="Arial" w:cs="Arial"/>
          <w:sz w:val="20"/>
          <w:szCs w:val="20"/>
        </w:rPr>
        <w:t>ačuni prevoznih stroškov oseb, ki so zaposlene pri upravičencu (letalska karta</w:t>
      </w:r>
      <w:r w:rsidR="00FD0002" w:rsidRPr="00EC5393">
        <w:rPr>
          <w:rFonts w:ascii="Arial" w:hAnsi="Arial" w:cs="Arial"/>
          <w:sz w:val="20"/>
          <w:szCs w:val="20"/>
        </w:rPr>
        <w:t>, …</w:t>
      </w:r>
      <w:r w:rsidR="008711F9" w:rsidRPr="00EC5393">
        <w:rPr>
          <w:rFonts w:ascii="Arial" w:hAnsi="Arial" w:cs="Arial"/>
          <w:sz w:val="20"/>
          <w:szCs w:val="20"/>
        </w:rPr>
        <w:t>)</w:t>
      </w:r>
      <w:r w:rsidR="00FD0002" w:rsidRPr="00EC5393">
        <w:rPr>
          <w:rFonts w:ascii="Arial" w:hAnsi="Arial" w:cs="Arial"/>
          <w:sz w:val="20"/>
          <w:szCs w:val="20"/>
        </w:rPr>
        <w:t>;</w:t>
      </w:r>
    </w:p>
    <w:p w14:paraId="4628A521" w14:textId="79A99E13" w:rsidR="00B530B1" w:rsidRDefault="002D3FE8" w:rsidP="00EC5393">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r</w:t>
      </w:r>
      <w:r w:rsidR="008711F9" w:rsidRPr="00EC5393">
        <w:rPr>
          <w:rFonts w:ascii="Arial" w:hAnsi="Arial" w:cs="Arial"/>
          <w:sz w:val="20"/>
          <w:szCs w:val="20"/>
        </w:rPr>
        <w:t>ačuni nastanitve v kraju dogajanja mednarodnega sejma oseb, ki so zaposlene pri upravičencu</w:t>
      </w:r>
      <w:r w:rsidR="00FD0002" w:rsidRPr="00EC5393">
        <w:rPr>
          <w:rFonts w:ascii="Arial" w:hAnsi="Arial" w:cs="Arial"/>
          <w:sz w:val="20"/>
          <w:szCs w:val="20"/>
        </w:rPr>
        <w:t>;</w:t>
      </w:r>
    </w:p>
    <w:p w14:paraId="23E7EA9C" w14:textId="7B223450" w:rsidR="00B530B1" w:rsidRDefault="002D3FE8" w:rsidP="00EC5393">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r</w:t>
      </w:r>
      <w:r w:rsidR="008711F9" w:rsidRPr="00EC5393">
        <w:rPr>
          <w:rFonts w:ascii="Arial" w:hAnsi="Arial" w:cs="Arial"/>
          <w:sz w:val="20"/>
          <w:szCs w:val="20"/>
        </w:rPr>
        <w:t>ačun za strošek dela pomožnega osebja (napotnice za hostese)</w:t>
      </w:r>
      <w:r w:rsidR="00FD0002" w:rsidRPr="00EC5393">
        <w:rPr>
          <w:rFonts w:ascii="Arial" w:hAnsi="Arial" w:cs="Arial"/>
          <w:sz w:val="20"/>
          <w:szCs w:val="20"/>
        </w:rPr>
        <w:t>;</w:t>
      </w:r>
    </w:p>
    <w:p w14:paraId="4A4D53D3" w14:textId="6A3DD32D" w:rsidR="008711F9" w:rsidRPr="00EC5393" w:rsidRDefault="002D3FE8" w:rsidP="00EC5393">
      <w:pPr>
        <w:spacing w:after="0" w:line="240" w:lineRule="auto"/>
        <w:ind w:left="426" w:hanging="142"/>
        <w:jc w:val="both"/>
        <w:rPr>
          <w:rFonts w:ascii="Arial" w:hAnsi="Arial" w:cs="Arial"/>
          <w:sz w:val="20"/>
          <w:szCs w:val="20"/>
        </w:rPr>
      </w:pPr>
      <w:r w:rsidRPr="00EC5393">
        <w:rPr>
          <w:rFonts w:ascii="Arial" w:hAnsi="Arial" w:cs="Arial"/>
          <w:sz w:val="20"/>
          <w:szCs w:val="20"/>
        </w:rPr>
        <w:t xml:space="preserve">- </w:t>
      </w:r>
      <w:r w:rsidR="00FD0002" w:rsidRPr="00EC5393">
        <w:rPr>
          <w:rFonts w:ascii="Arial" w:hAnsi="Arial" w:cs="Arial"/>
          <w:sz w:val="20"/>
          <w:szCs w:val="20"/>
        </w:rPr>
        <w:t>p</w:t>
      </w:r>
      <w:r w:rsidR="008711F9" w:rsidRPr="00EC5393">
        <w:rPr>
          <w:rFonts w:ascii="Arial" w:hAnsi="Arial" w:cs="Arial"/>
          <w:sz w:val="20"/>
          <w:szCs w:val="20"/>
        </w:rPr>
        <w:t>rijava vzorcev vina, če jo zahteva sejmišče</w:t>
      </w:r>
      <w:r w:rsidR="00FD0002" w:rsidRPr="00EC5393">
        <w:rPr>
          <w:rFonts w:ascii="Arial" w:hAnsi="Arial" w:cs="Arial"/>
          <w:sz w:val="20"/>
          <w:szCs w:val="20"/>
        </w:rPr>
        <w:t>.</w:t>
      </w:r>
    </w:p>
    <w:p w14:paraId="13959F32" w14:textId="77777777" w:rsidR="0051400F" w:rsidRPr="00EC5393" w:rsidRDefault="0051400F" w:rsidP="00EC5393">
      <w:pPr>
        <w:autoSpaceDE w:val="0"/>
        <w:autoSpaceDN w:val="0"/>
        <w:adjustRightInd w:val="0"/>
        <w:jc w:val="both"/>
        <w:rPr>
          <w:rFonts w:ascii="Arial" w:hAnsi="Arial" w:cs="Arial"/>
          <w:sz w:val="20"/>
          <w:szCs w:val="20"/>
        </w:rPr>
      </w:pPr>
    </w:p>
    <w:p w14:paraId="27BC86F4" w14:textId="77777777" w:rsidR="002E45B2" w:rsidRDefault="002E45B2" w:rsidP="00EC5393">
      <w:pPr>
        <w:pStyle w:val="Odstavekseznama"/>
        <w:ind w:left="0"/>
        <w:jc w:val="both"/>
        <w:rPr>
          <w:rFonts w:ascii="Arial" w:hAnsi="Arial" w:cs="Arial"/>
          <w:sz w:val="20"/>
          <w:szCs w:val="20"/>
        </w:rPr>
      </w:pPr>
      <w:r>
        <w:rPr>
          <w:rFonts w:ascii="Arial" w:hAnsi="Arial" w:cs="Arial"/>
          <w:sz w:val="20"/>
          <w:szCs w:val="20"/>
        </w:rPr>
        <w:t>3.3 Posebnosti:</w:t>
      </w:r>
    </w:p>
    <w:p w14:paraId="2A6F1EA3" w14:textId="77777777" w:rsidR="002E45B2" w:rsidRDefault="002E45B2" w:rsidP="00EC5393">
      <w:pPr>
        <w:pStyle w:val="Odstavekseznama"/>
        <w:ind w:left="0"/>
        <w:jc w:val="both"/>
        <w:rPr>
          <w:rFonts w:ascii="Arial" w:hAnsi="Arial" w:cs="Arial"/>
          <w:sz w:val="20"/>
          <w:szCs w:val="20"/>
        </w:rPr>
      </w:pPr>
    </w:p>
    <w:p w14:paraId="06B124AB" w14:textId="3EC8FF4E" w:rsidR="000C7287" w:rsidRDefault="000C7287" w:rsidP="00EC5393">
      <w:pPr>
        <w:pStyle w:val="Odstavekseznama"/>
        <w:ind w:left="0"/>
        <w:jc w:val="both"/>
        <w:rPr>
          <w:rFonts w:ascii="Arial" w:hAnsi="Arial" w:cs="Arial"/>
          <w:sz w:val="20"/>
          <w:szCs w:val="20"/>
        </w:rPr>
      </w:pPr>
      <w:r w:rsidRPr="00EC5393">
        <w:rPr>
          <w:rFonts w:ascii="Arial" w:hAnsi="Arial" w:cs="Arial"/>
          <w:sz w:val="20"/>
          <w:szCs w:val="20"/>
        </w:rPr>
        <w:t xml:space="preserve">Pri dejavnosti </w:t>
      </w:r>
      <w:r w:rsidR="00192937">
        <w:rPr>
          <w:rFonts w:ascii="Arial" w:hAnsi="Arial" w:cs="Arial"/>
          <w:sz w:val="20"/>
          <w:szCs w:val="20"/>
        </w:rPr>
        <w:t xml:space="preserve">mora biti uporabljena </w:t>
      </w:r>
      <w:r w:rsidRPr="00EC5393">
        <w:rPr>
          <w:rFonts w:ascii="Arial" w:hAnsi="Arial" w:cs="Arial"/>
          <w:sz w:val="20"/>
          <w:szCs w:val="20"/>
        </w:rPr>
        <w:t>oznake porekla vina, ki obsega vsaj geografsko označbo v skladu s pravilnikom, ki ureja seznam geografskih označb.</w:t>
      </w:r>
    </w:p>
    <w:p w14:paraId="75E2EDC1" w14:textId="77777777" w:rsidR="00B530B1" w:rsidRDefault="00B530B1" w:rsidP="00EC5393">
      <w:pPr>
        <w:pStyle w:val="Odstavekseznama"/>
        <w:ind w:left="0"/>
        <w:jc w:val="both"/>
        <w:rPr>
          <w:rFonts w:ascii="Arial" w:hAnsi="Arial" w:cs="Arial"/>
          <w:sz w:val="20"/>
          <w:szCs w:val="20"/>
        </w:rPr>
      </w:pPr>
    </w:p>
    <w:p w14:paraId="0E5E1D90" w14:textId="163B1D21" w:rsidR="00B530B1" w:rsidRPr="00EC5393" w:rsidRDefault="000B7703" w:rsidP="000B7703">
      <w:pPr>
        <w:rPr>
          <w:rFonts w:ascii="Arial" w:hAnsi="Arial" w:cs="Arial"/>
          <w:sz w:val="20"/>
          <w:szCs w:val="20"/>
        </w:rPr>
      </w:pPr>
      <w:r>
        <w:rPr>
          <w:rFonts w:ascii="Arial" w:hAnsi="Arial" w:cs="Arial"/>
          <w:sz w:val="20"/>
          <w:szCs w:val="20"/>
        </w:rPr>
        <w:br w:type="page"/>
      </w:r>
    </w:p>
    <w:p w14:paraId="68F7253D" w14:textId="16931FC7" w:rsidR="008711F9" w:rsidRDefault="009A0A0E" w:rsidP="00EC5393">
      <w:pPr>
        <w:autoSpaceDE w:val="0"/>
        <w:autoSpaceDN w:val="0"/>
        <w:adjustRightInd w:val="0"/>
        <w:jc w:val="both"/>
        <w:rPr>
          <w:rFonts w:ascii="Arial" w:hAnsi="Arial" w:cs="Arial"/>
          <w:b/>
          <w:sz w:val="20"/>
          <w:szCs w:val="20"/>
        </w:rPr>
      </w:pPr>
      <w:r w:rsidRPr="002E45B2">
        <w:rPr>
          <w:rFonts w:ascii="Arial" w:hAnsi="Arial" w:cs="Arial"/>
          <w:b/>
          <w:sz w:val="20"/>
          <w:szCs w:val="20"/>
        </w:rPr>
        <w:lastRenderedPageBreak/>
        <w:t>4.</w:t>
      </w:r>
      <w:r w:rsidR="008711F9" w:rsidRPr="002E45B2">
        <w:rPr>
          <w:rFonts w:ascii="Arial" w:hAnsi="Arial" w:cs="Arial"/>
          <w:b/>
          <w:sz w:val="20"/>
          <w:szCs w:val="20"/>
        </w:rPr>
        <w:t xml:space="preserve"> Izdelava raziskav trga tretjih držav</w:t>
      </w:r>
    </w:p>
    <w:p w14:paraId="54E99973" w14:textId="77777777" w:rsidR="00E3726C" w:rsidRPr="002E45B2" w:rsidRDefault="00E3726C" w:rsidP="00EC5393">
      <w:pPr>
        <w:autoSpaceDE w:val="0"/>
        <w:autoSpaceDN w:val="0"/>
        <w:adjustRightInd w:val="0"/>
        <w:jc w:val="both"/>
        <w:rPr>
          <w:rFonts w:ascii="Arial" w:hAnsi="Arial" w:cs="Arial"/>
          <w:b/>
          <w:sz w:val="20"/>
          <w:szCs w:val="20"/>
        </w:rPr>
      </w:pPr>
    </w:p>
    <w:p w14:paraId="6C5C8853" w14:textId="03F724D1" w:rsidR="002D3FE8" w:rsidRDefault="002E45B2" w:rsidP="00EC5393">
      <w:pPr>
        <w:spacing w:after="0" w:line="240" w:lineRule="auto"/>
        <w:jc w:val="both"/>
        <w:rPr>
          <w:rFonts w:ascii="Arial" w:hAnsi="Arial" w:cs="Arial"/>
          <w:sz w:val="20"/>
          <w:szCs w:val="20"/>
        </w:rPr>
      </w:pPr>
      <w:r>
        <w:rPr>
          <w:rFonts w:ascii="Arial" w:hAnsi="Arial" w:cs="Arial"/>
          <w:sz w:val="20"/>
          <w:szCs w:val="20"/>
        </w:rPr>
        <w:t xml:space="preserve">4.1 </w:t>
      </w:r>
      <w:r w:rsidR="002D3FE8" w:rsidRPr="00EC5393">
        <w:rPr>
          <w:rFonts w:ascii="Arial" w:hAnsi="Arial" w:cs="Arial"/>
          <w:sz w:val="20"/>
          <w:szCs w:val="20"/>
        </w:rPr>
        <w:t xml:space="preserve">Upravičeni stroški za dejavnost </w:t>
      </w:r>
      <w:r w:rsidR="009D0A53" w:rsidRPr="00EC5393">
        <w:rPr>
          <w:rFonts w:ascii="Arial" w:hAnsi="Arial" w:cs="Arial"/>
          <w:sz w:val="20"/>
          <w:szCs w:val="20"/>
        </w:rPr>
        <w:t>izdelave raziskav trga tretjih držav</w:t>
      </w:r>
      <w:r w:rsidR="002D3FE8" w:rsidRPr="00EC5393">
        <w:rPr>
          <w:rFonts w:ascii="Arial" w:hAnsi="Arial" w:cs="Arial"/>
          <w:sz w:val="20"/>
          <w:szCs w:val="20"/>
        </w:rPr>
        <w:t xml:space="preserve"> so:</w:t>
      </w:r>
    </w:p>
    <w:p w14:paraId="0C412486" w14:textId="77777777" w:rsidR="00683B76" w:rsidRPr="00EC5393" w:rsidRDefault="00683B76" w:rsidP="00EC5393">
      <w:pPr>
        <w:spacing w:after="0" w:line="240" w:lineRule="auto"/>
        <w:jc w:val="both"/>
        <w:rPr>
          <w:rFonts w:ascii="Arial" w:hAnsi="Arial" w:cs="Arial"/>
          <w:sz w:val="20"/>
          <w:szCs w:val="20"/>
        </w:rPr>
      </w:pPr>
    </w:p>
    <w:p w14:paraId="34E6B8F6" w14:textId="77777777" w:rsidR="008711F9" w:rsidRPr="00EC5393" w:rsidRDefault="008711F9" w:rsidP="00EC5393">
      <w:pPr>
        <w:ind w:left="720" w:hanging="360"/>
        <w:jc w:val="both"/>
        <w:rPr>
          <w:rFonts w:ascii="Arial" w:hAnsi="Arial" w:cs="Arial"/>
          <w:sz w:val="20"/>
          <w:szCs w:val="20"/>
        </w:rPr>
      </w:pPr>
      <w:r w:rsidRPr="00EC5393">
        <w:rPr>
          <w:rFonts w:ascii="Arial" w:hAnsi="Arial" w:cs="Arial"/>
          <w:sz w:val="20"/>
          <w:szCs w:val="20"/>
        </w:rPr>
        <w:t>–</w:t>
      </w:r>
      <w:r w:rsidRPr="00EC5393">
        <w:rPr>
          <w:rFonts w:ascii="Arial" w:hAnsi="Arial" w:cs="Arial"/>
          <w:sz w:val="20"/>
          <w:szCs w:val="20"/>
        </w:rPr>
        <w:tab/>
        <w:t>izvedba tržne raziskave (plačilo dela avtorju raziskave, ki ne presega 10.000 EUR</w:t>
      </w:r>
      <w:r w:rsidR="00D123CF" w:rsidRPr="00EC5393">
        <w:rPr>
          <w:rFonts w:ascii="Arial" w:hAnsi="Arial" w:cs="Arial"/>
          <w:sz w:val="20"/>
          <w:szCs w:val="20"/>
        </w:rPr>
        <w:t>, brez DDV</w:t>
      </w:r>
      <w:r w:rsidRPr="00EC5393">
        <w:rPr>
          <w:rFonts w:ascii="Arial" w:hAnsi="Arial" w:cs="Arial"/>
          <w:sz w:val="20"/>
          <w:szCs w:val="20"/>
        </w:rPr>
        <w:t>).</w:t>
      </w:r>
    </w:p>
    <w:p w14:paraId="125282EC" w14:textId="705AC2E4" w:rsidR="0051400F" w:rsidRPr="002E45B2" w:rsidRDefault="0051400F" w:rsidP="00B8101B">
      <w:pPr>
        <w:jc w:val="both"/>
        <w:rPr>
          <w:rFonts w:ascii="Arial" w:hAnsi="Arial" w:cs="Arial"/>
          <w:sz w:val="20"/>
          <w:szCs w:val="20"/>
        </w:rPr>
      </w:pPr>
      <w:r w:rsidRPr="002E45B2">
        <w:rPr>
          <w:rFonts w:ascii="Arial" w:hAnsi="Arial" w:cs="Arial"/>
          <w:bCs/>
          <w:sz w:val="20"/>
          <w:szCs w:val="20"/>
        </w:rPr>
        <w:t>Raziskava trga mora za zadevni trg vsebovati:</w:t>
      </w:r>
    </w:p>
    <w:p w14:paraId="02754B24" w14:textId="77777777" w:rsidR="0088283B" w:rsidRPr="00EC5393" w:rsidRDefault="005C32BA" w:rsidP="00EC5393">
      <w:pPr>
        <w:numPr>
          <w:ilvl w:val="0"/>
          <w:numId w:val="15"/>
        </w:numPr>
        <w:jc w:val="both"/>
        <w:rPr>
          <w:rFonts w:ascii="Arial" w:hAnsi="Arial" w:cs="Arial"/>
          <w:sz w:val="20"/>
          <w:szCs w:val="20"/>
        </w:rPr>
      </w:pPr>
      <w:r w:rsidRPr="00EC5393">
        <w:rPr>
          <w:rFonts w:ascii="Arial" w:hAnsi="Arial" w:cs="Arial"/>
          <w:sz w:val="20"/>
          <w:szCs w:val="20"/>
        </w:rPr>
        <w:t xml:space="preserve"> trende prodaje in potrošnje vina, </w:t>
      </w:r>
    </w:p>
    <w:p w14:paraId="68D0486B" w14:textId="77777777" w:rsidR="0088283B" w:rsidRPr="00EC5393" w:rsidRDefault="005C32BA" w:rsidP="00EC5393">
      <w:pPr>
        <w:numPr>
          <w:ilvl w:val="0"/>
          <w:numId w:val="15"/>
        </w:numPr>
        <w:jc w:val="both"/>
        <w:rPr>
          <w:rFonts w:ascii="Arial" w:hAnsi="Arial" w:cs="Arial"/>
          <w:sz w:val="20"/>
          <w:szCs w:val="20"/>
        </w:rPr>
      </w:pPr>
      <w:r w:rsidRPr="00EC5393">
        <w:rPr>
          <w:rFonts w:ascii="Arial" w:hAnsi="Arial" w:cs="Arial"/>
          <w:sz w:val="20"/>
          <w:szCs w:val="20"/>
        </w:rPr>
        <w:t xml:space="preserve"> podatke o vrednosti in obsegu izvoza vin s poreklom iz EU,</w:t>
      </w:r>
    </w:p>
    <w:p w14:paraId="19770E63" w14:textId="77777777" w:rsidR="0088283B" w:rsidRPr="00EC5393" w:rsidRDefault="005C32BA" w:rsidP="00EC5393">
      <w:pPr>
        <w:numPr>
          <w:ilvl w:val="0"/>
          <w:numId w:val="15"/>
        </w:numPr>
        <w:jc w:val="both"/>
        <w:rPr>
          <w:rFonts w:ascii="Arial" w:hAnsi="Arial" w:cs="Arial"/>
          <w:sz w:val="20"/>
          <w:szCs w:val="20"/>
        </w:rPr>
      </w:pPr>
      <w:r w:rsidRPr="00EC5393">
        <w:rPr>
          <w:rFonts w:ascii="Arial" w:hAnsi="Arial" w:cs="Arial"/>
          <w:sz w:val="20"/>
          <w:szCs w:val="20"/>
        </w:rPr>
        <w:t xml:space="preserve"> pričakovane spremembe tržnega deleža, </w:t>
      </w:r>
    </w:p>
    <w:p w14:paraId="076FAA75" w14:textId="77777777" w:rsidR="0088283B" w:rsidRPr="00EC5393" w:rsidRDefault="005C32BA" w:rsidP="00EC5393">
      <w:pPr>
        <w:numPr>
          <w:ilvl w:val="0"/>
          <w:numId w:val="15"/>
        </w:numPr>
        <w:jc w:val="both"/>
        <w:rPr>
          <w:rFonts w:ascii="Arial" w:hAnsi="Arial" w:cs="Arial"/>
          <w:sz w:val="20"/>
          <w:szCs w:val="20"/>
        </w:rPr>
      </w:pPr>
      <w:r w:rsidRPr="00EC5393">
        <w:rPr>
          <w:rFonts w:ascii="Arial" w:hAnsi="Arial" w:cs="Arial"/>
          <w:sz w:val="20"/>
          <w:szCs w:val="20"/>
        </w:rPr>
        <w:t xml:space="preserve"> trend povprečne prodajne cene vina, </w:t>
      </w:r>
    </w:p>
    <w:p w14:paraId="61EB10B6" w14:textId="77777777" w:rsidR="0088283B" w:rsidRPr="00EC5393" w:rsidRDefault="005C32BA" w:rsidP="00EC5393">
      <w:pPr>
        <w:numPr>
          <w:ilvl w:val="0"/>
          <w:numId w:val="15"/>
        </w:numPr>
        <w:jc w:val="both"/>
        <w:rPr>
          <w:rFonts w:ascii="Arial" w:hAnsi="Arial" w:cs="Arial"/>
          <w:sz w:val="20"/>
          <w:szCs w:val="20"/>
        </w:rPr>
      </w:pPr>
      <w:r w:rsidRPr="00EC5393">
        <w:rPr>
          <w:rFonts w:ascii="Arial" w:hAnsi="Arial" w:cs="Arial"/>
          <w:sz w:val="20"/>
          <w:szCs w:val="20"/>
        </w:rPr>
        <w:t xml:space="preserve"> pričakovano donosnost načrtovane promocije….</w:t>
      </w:r>
    </w:p>
    <w:p w14:paraId="11ECF787" w14:textId="77777777" w:rsidR="0051400F" w:rsidRPr="00EC5393" w:rsidRDefault="0051400F" w:rsidP="00EC5393">
      <w:pPr>
        <w:ind w:left="720" w:hanging="360"/>
        <w:jc w:val="both"/>
        <w:rPr>
          <w:rFonts w:ascii="Arial" w:hAnsi="Arial" w:cs="Arial"/>
          <w:sz w:val="20"/>
          <w:szCs w:val="20"/>
        </w:rPr>
      </w:pPr>
    </w:p>
    <w:p w14:paraId="4AE0AE9D" w14:textId="7F004428" w:rsidR="002D3FE8" w:rsidRPr="00EC5393" w:rsidRDefault="002E45B2" w:rsidP="00EC5393">
      <w:pPr>
        <w:spacing w:after="0" w:line="240" w:lineRule="auto"/>
        <w:jc w:val="both"/>
        <w:rPr>
          <w:rFonts w:ascii="Arial" w:hAnsi="Arial" w:cs="Arial"/>
          <w:sz w:val="20"/>
          <w:szCs w:val="20"/>
        </w:rPr>
      </w:pPr>
      <w:r>
        <w:rPr>
          <w:rFonts w:ascii="Arial" w:hAnsi="Arial" w:cs="Arial"/>
          <w:sz w:val="20"/>
          <w:szCs w:val="20"/>
        </w:rPr>
        <w:t>4.2 Dokazilo</w:t>
      </w:r>
      <w:r w:rsidR="00954844">
        <w:rPr>
          <w:rFonts w:ascii="Arial" w:hAnsi="Arial" w:cs="Arial"/>
          <w:sz w:val="20"/>
          <w:szCs w:val="20"/>
        </w:rPr>
        <w:t xml:space="preserve"> za izvedbo dejavnosti </w:t>
      </w:r>
      <w:r w:rsidR="002D3FE8" w:rsidRPr="00EC5393">
        <w:rPr>
          <w:rFonts w:ascii="Arial" w:hAnsi="Arial" w:cs="Arial"/>
          <w:sz w:val="20"/>
          <w:szCs w:val="20"/>
        </w:rPr>
        <w:t>štej</w:t>
      </w:r>
      <w:r w:rsidR="0051400F" w:rsidRPr="00EC5393">
        <w:rPr>
          <w:rFonts w:ascii="Arial" w:hAnsi="Arial" w:cs="Arial"/>
          <w:sz w:val="20"/>
          <w:szCs w:val="20"/>
        </w:rPr>
        <w:t>e</w:t>
      </w:r>
      <w:r w:rsidR="00C05052" w:rsidRPr="00EC5393">
        <w:rPr>
          <w:rFonts w:ascii="Arial" w:hAnsi="Arial" w:cs="Arial"/>
          <w:sz w:val="20"/>
          <w:szCs w:val="20"/>
        </w:rPr>
        <w:t xml:space="preserve"> </w:t>
      </w:r>
      <w:r w:rsidR="00B530B1" w:rsidRPr="00B8101B">
        <w:rPr>
          <w:rFonts w:ascii="Arial" w:hAnsi="Arial" w:cs="Arial"/>
          <w:sz w:val="20"/>
          <w:szCs w:val="20"/>
        </w:rPr>
        <w:t>(vsaj eno ali kombinacija naslednjih):</w:t>
      </w:r>
    </w:p>
    <w:p w14:paraId="49863887" w14:textId="77777777" w:rsidR="00E57CD5" w:rsidRPr="00EC5393" w:rsidRDefault="00E57CD5" w:rsidP="00EC5393">
      <w:pPr>
        <w:spacing w:after="0" w:line="240" w:lineRule="auto"/>
        <w:jc w:val="both"/>
        <w:rPr>
          <w:rFonts w:ascii="Arial" w:hAnsi="Arial" w:cs="Arial"/>
          <w:sz w:val="20"/>
          <w:szCs w:val="20"/>
        </w:rPr>
      </w:pPr>
    </w:p>
    <w:p w14:paraId="28979C32" w14:textId="77777777" w:rsidR="0051400F" w:rsidRPr="00EC5393" w:rsidRDefault="0051400F"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priložena konkretna raziskava trga,</w:t>
      </w:r>
    </w:p>
    <w:p w14:paraId="5B4FF7DD" w14:textId="140DF96F" w:rsidR="002D3FE8" w:rsidRPr="00EC5393" w:rsidRDefault="00D123CF"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 avtorja raziskave trga in dokazilo o plačilu tega računa</w:t>
      </w:r>
      <w:r w:rsidR="002E45B2">
        <w:rPr>
          <w:rFonts w:ascii="Arial" w:hAnsi="Arial" w:cs="Arial"/>
          <w:sz w:val="20"/>
          <w:szCs w:val="20"/>
        </w:rPr>
        <w:t>,</w:t>
      </w:r>
    </w:p>
    <w:p w14:paraId="53CC6C5F" w14:textId="2686C8EA" w:rsidR="002D3FE8" w:rsidRPr="00EC5393" w:rsidRDefault="00D123CF"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s</w:t>
      </w:r>
      <w:r w:rsidR="008711F9" w:rsidRPr="00EC5393">
        <w:rPr>
          <w:rFonts w:ascii="Arial" w:hAnsi="Arial" w:cs="Arial"/>
          <w:sz w:val="20"/>
          <w:szCs w:val="20"/>
        </w:rPr>
        <w:t>pecifikacija stroškov izvedbe raziskave trga z računi za stroške in dokazili o plačilu</w:t>
      </w:r>
      <w:r w:rsidRPr="00EC5393">
        <w:rPr>
          <w:rFonts w:ascii="Arial" w:hAnsi="Arial" w:cs="Arial"/>
          <w:sz w:val="20"/>
          <w:szCs w:val="20"/>
        </w:rPr>
        <w:t xml:space="preserve"> </w:t>
      </w:r>
      <w:r w:rsidR="002E45B2">
        <w:rPr>
          <w:rFonts w:ascii="Arial" w:hAnsi="Arial" w:cs="Arial"/>
          <w:sz w:val="20"/>
          <w:szCs w:val="20"/>
        </w:rPr>
        <w:br/>
      </w:r>
      <w:r w:rsidRPr="00EC5393">
        <w:rPr>
          <w:rFonts w:ascii="Arial" w:hAnsi="Arial" w:cs="Arial"/>
          <w:sz w:val="20"/>
          <w:szCs w:val="20"/>
        </w:rPr>
        <w:t>(npr. dokazilo o plačilu hostes za izvedbo anket, potni nalog z</w:t>
      </w:r>
      <w:r w:rsidR="002E45B2">
        <w:rPr>
          <w:rFonts w:ascii="Arial" w:hAnsi="Arial" w:cs="Arial"/>
          <w:sz w:val="20"/>
          <w:szCs w:val="20"/>
        </w:rPr>
        <w:t>a zaposlene pri upravičencu, …),</w:t>
      </w:r>
    </w:p>
    <w:p w14:paraId="646656C5" w14:textId="0DCD0E8C" w:rsidR="00E86F8D" w:rsidRPr="00EC5393" w:rsidRDefault="00D123CF"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n</w:t>
      </w:r>
      <w:r w:rsidR="008711F9" w:rsidRPr="00EC5393">
        <w:rPr>
          <w:rFonts w:ascii="Arial" w:hAnsi="Arial" w:cs="Arial"/>
          <w:sz w:val="20"/>
          <w:szCs w:val="20"/>
        </w:rPr>
        <w:t>aročilo upravičenca (o obsegu in vsebini, ki naj jo zajema raziskava trga) izdelovalcu</w:t>
      </w:r>
      <w:r w:rsidR="002E45B2">
        <w:rPr>
          <w:rFonts w:ascii="Arial" w:hAnsi="Arial" w:cs="Arial"/>
          <w:sz w:val="20"/>
          <w:szCs w:val="20"/>
        </w:rPr>
        <w:t>,</w:t>
      </w:r>
    </w:p>
    <w:p w14:paraId="451BB0BD" w14:textId="77777777" w:rsidR="008711F9" w:rsidRPr="00EC5393" w:rsidRDefault="00E86F8D"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ponudba oz. korespondenca o vsebini tržne raziskave s strani avtorja</w:t>
      </w:r>
      <w:r w:rsidR="00D123CF" w:rsidRPr="00EC5393">
        <w:rPr>
          <w:rFonts w:ascii="Arial" w:hAnsi="Arial" w:cs="Arial"/>
          <w:sz w:val="20"/>
          <w:szCs w:val="20"/>
        </w:rPr>
        <w:t>.</w:t>
      </w:r>
    </w:p>
    <w:p w14:paraId="52580F16" w14:textId="77777777" w:rsidR="008711F9" w:rsidRPr="00EC5393" w:rsidRDefault="008711F9" w:rsidP="00EC5393">
      <w:pPr>
        <w:spacing w:after="0" w:line="240" w:lineRule="auto"/>
        <w:ind w:left="720" w:hanging="357"/>
        <w:jc w:val="both"/>
        <w:rPr>
          <w:rFonts w:ascii="Arial" w:hAnsi="Arial" w:cs="Arial"/>
          <w:sz w:val="20"/>
          <w:szCs w:val="20"/>
        </w:rPr>
      </w:pPr>
    </w:p>
    <w:p w14:paraId="1747A353" w14:textId="74D947F0" w:rsidR="000B7703" w:rsidRDefault="000B7703">
      <w:pPr>
        <w:rPr>
          <w:rFonts w:ascii="Arial" w:hAnsi="Arial" w:cs="Arial"/>
          <w:sz w:val="20"/>
          <w:szCs w:val="20"/>
        </w:rPr>
      </w:pPr>
      <w:r>
        <w:rPr>
          <w:rFonts w:ascii="Arial" w:hAnsi="Arial" w:cs="Arial"/>
          <w:sz w:val="20"/>
          <w:szCs w:val="20"/>
        </w:rPr>
        <w:br w:type="page"/>
      </w:r>
    </w:p>
    <w:p w14:paraId="4EA9B0EE" w14:textId="77777777" w:rsidR="002D3FE8" w:rsidRPr="002E45B2" w:rsidRDefault="002D3FE8" w:rsidP="00EC5393">
      <w:pPr>
        <w:spacing w:after="0" w:line="240" w:lineRule="auto"/>
        <w:ind w:left="720" w:hanging="357"/>
        <w:jc w:val="both"/>
        <w:rPr>
          <w:rFonts w:ascii="Arial" w:hAnsi="Arial" w:cs="Arial"/>
          <w:sz w:val="20"/>
          <w:szCs w:val="20"/>
        </w:rPr>
      </w:pPr>
    </w:p>
    <w:p w14:paraId="0EB3CD2E" w14:textId="77777777" w:rsidR="002E45B2" w:rsidRDefault="009A0A0E" w:rsidP="00EC5393">
      <w:pPr>
        <w:jc w:val="both"/>
        <w:rPr>
          <w:rFonts w:ascii="Arial" w:hAnsi="Arial" w:cs="Arial"/>
          <w:b/>
          <w:sz w:val="20"/>
          <w:szCs w:val="20"/>
        </w:rPr>
      </w:pPr>
      <w:r w:rsidRPr="002E45B2">
        <w:rPr>
          <w:rFonts w:ascii="Arial" w:hAnsi="Arial" w:cs="Arial"/>
          <w:b/>
          <w:sz w:val="20"/>
          <w:szCs w:val="20"/>
        </w:rPr>
        <w:t>5.</w:t>
      </w:r>
      <w:r w:rsidR="008711F9" w:rsidRPr="002E45B2">
        <w:rPr>
          <w:rFonts w:ascii="Arial" w:hAnsi="Arial" w:cs="Arial"/>
          <w:b/>
          <w:sz w:val="20"/>
          <w:szCs w:val="20"/>
        </w:rPr>
        <w:t xml:space="preserve"> Organizacija seminarjev</w:t>
      </w:r>
    </w:p>
    <w:p w14:paraId="20B0AD3E" w14:textId="77777777" w:rsidR="00E3726C" w:rsidRDefault="00E3726C" w:rsidP="00EC5393">
      <w:pPr>
        <w:jc w:val="both"/>
        <w:rPr>
          <w:rFonts w:ascii="Arial" w:hAnsi="Arial" w:cs="Arial"/>
          <w:sz w:val="20"/>
          <w:szCs w:val="20"/>
        </w:rPr>
      </w:pPr>
    </w:p>
    <w:p w14:paraId="325162F2" w14:textId="31786DBF" w:rsidR="008711F9" w:rsidRPr="00334BD9" w:rsidRDefault="002E45B2" w:rsidP="00EC5393">
      <w:pPr>
        <w:jc w:val="both"/>
        <w:rPr>
          <w:rFonts w:ascii="Arial" w:hAnsi="Arial" w:cs="Arial"/>
          <w:iCs/>
          <w:color w:val="000000"/>
          <w:sz w:val="20"/>
          <w:szCs w:val="20"/>
        </w:rPr>
      </w:pPr>
      <w:r w:rsidRPr="002E45B2">
        <w:rPr>
          <w:rFonts w:ascii="Arial" w:hAnsi="Arial" w:cs="Arial"/>
          <w:sz w:val="20"/>
          <w:szCs w:val="20"/>
        </w:rPr>
        <w:t>K</w:t>
      </w:r>
      <w:r w:rsidR="008711F9" w:rsidRPr="00EC5393">
        <w:rPr>
          <w:rFonts w:ascii="Arial" w:hAnsi="Arial" w:cs="Arial"/>
          <w:iCs/>
          <w:color w:val="000000"/>
          <w:sz w:val="20"/>
          <w:szCs w:val="20"/>
        </w:rPr>
        <w:t xml:space="preserve">ot seminar se šteje </w:t>
      </w:r>
      <w:r w:rsidR="008711F9" w:rsidRPr="00334BD9">
        <w:rPr>
          <w:rFonts w:ascii="Arial" w:hAnsi="Arial" w:cs="Arial"/>
          <w:iCs/>
          <w:color w:val="000000"/>
          <w:sz w:val="20"/>
          <w:szCs w:val="20"/>
        </w:rPr>
        <w:t>izobraževalna predstavitev,</w:t>
      </w:r>
      <w:r w:rsidR="00334BD9" w:rsidRPr="00334BD9">
        <w:rPr>
          <w:rFonts w:ascii="Arial" w:hAnsi="Arial" w:cs="Arial"/>
          <w:iCs/>
          <w:color w:val="000000"/>
          <w:sz w:val="20"/>
          <w:szCs w:val="20"/>
        </w:rPr>
        <w:t xml:space="preserve"> </w:t>
      </w:r>
      <w:r w:rsidR="00334BD9" w:rsidRPr="00334BD9">
        <w:rPr>
          <w:rFonts w:ascii="Arial" w:hAnsi="Arial" w:cs="Arial"/>
          <w:sz w:val="20"/>
          <w:szCs w:val="20"/>
        </w:rPr>
        <w:t>na kateri so prisotni vsaj trije udeleženci,</w:t>
      </w:r>
      <w:r w:rsidR="008711F9" w:rsidRPr="00334BD9">
        <w:rPr>
          <w:rFonts w:ascii="Arial" w:hAnsi="Arial" w:cs="Arial"/>
          <w:iCs/>
          <w:color w:val="000000"/>
          <w:sz w:val="20"/>
          <w:szCs w:val="20"/>
        </w:rPr>
        <w:t xml:space="preserve"> v kateri se novinarje, uvoznike vina, strokovno javnost ali potrošnike tretjih držav informira o vinih, pridelanih v Republiki Sloveniji, vinorodnih območjih in sortah Republike Slovenije, povezavi tega vina s kulinariko, vinsko arhitekturo ali vin</w:t>
      </w:r>
      <w:r w:rsidRPr="00334BD9">
        <w:rPr>
          <w:rFonts w:ascii="Arial" w:hAnsi="Arial" w:cs="Arial"/>
          <w:iCs/>
          <w:color w:val="000000"/>
          <w:sz w:val="20"/>
          <w:szCs w:val="20"/>
        </w:rPr>
        <w:t>skim turizmom.</w:t>
      </w:r>
    </w:p>
    <w:p w14:paraId="774DB5CD" w14:textId="44C60AEF" w:rsidR="002D3FE8" w:rsidRPr="00334BD9" w:rsidRDefault="002E45B2" w:rsidP="00EC5393">
      <w:pPr>
        <w:spacing w:after="0" w:line="240" w:lineRule="auto"/>
        <w:jc w:val="both"/>
        <w:rPr>
          <w:rFonts w:ascii="Arial" w:hAnsi="Arial" w:cs="Arial"/>
          <w:sz w:val="20"/>
          <w:szCs w:val="20"/>
        </w:rPr>
      </w:pPr>
      <w:r w:rsidRPr="00334BD9">
        <w:rPr>
          <w:rFonts w:ascii="Arial" w:hAnsi="Arial" w:cs="Arial"/>
          <w:sz w:val="20"/>
          <w:szCs w:val="20"/>
        </w:rPr>
        <w:t xml:space="preserve">5.1 </w:t>
      </w:r>
      <w:r w:rsidR="002D3FE8" w:rsidRPr="00334BD9">
        <w:rPr>
          <w:rFonts w:ascii="Arial" w:hAnsi="Arial" w:cs="Arial"/>
          <w:sz w:val="20"/>
          <w:szCs w:val="20"/>
        </w:rPr>
        <w:t xml:space="preserve">Upravičeni stroški za dejavnost </w:t>
      </w:r>
      <w:r w:rsidR="009D0A53" w:rsidRPr="00334BD9">
        <w:rPr>
          <w:rFonts w:ascii="Arial" w:hAnsi="Arial" w:cs="Arial"/>
          <w:sz w:val="20"/>
          <w:szCs w:val="20"/>
        </w:rPr>
        <w:t>organizacije seminarjev</w:t>
      </w:r>
      <w:r w:rsidR="002D3FE8" w:rsidRPr="00334BD9">
        <w:rPr>
          <w:rFonts w:ascii="Arial" w:hAnsi="Arial" w:cs="Arial"/>
          <w:sz w:val="20"/>
          <w:szCs w:val="20"/>
        </w:rPr>
        <w:t xml:space="preserve"> so:</w:t>
      </w:r>
    </w:p>
    <w:p w14:paraId="3D336B62" w14:textId="77777777" w:rsidR="00E57CD5" w:rsidRPr="00933927" w:rsidRDefault="00E57CD5" w:rsidP="00EC5393">
      <w:pPr>
        <w:spacing w:after="0" w:line="240" w:lineRule="auto"/>
        <w:jc w:val="both"/>
        <w:rPr>
          <w:rFonts w:ascii="Arial" w:hAnsi="Arial" w:cs="Arial"/>
          <w:sz w:val="20"/>
          <w:szCs w:val="20"/>
        </w:rPr>
      </w:pPr>
    </w:p>
    <w:p w14:paraId="16AAC6D4" w14:textId="1D9D3A39" w:rsidR="00933927" w:rsidRPr="00933927" w:rsidRDefault="00933927" w:rsidP="00933927">
      <w:pPr>
        <w:pStyle w:val="Odstavekseznama"/>
        <w:numPr>
          <w:ilvl w:val="0"/>
          <w:numId w:val="27"/>
        </w:numPr>
        <w:spacing w:after="0" w:line="240" w:lineRule="auto"/>
        <w:rPr>
          <w:rFonts w:ascii="Arial" w:hAnsi="Arial" w:cs="Arial"/>
          <w:sz w:val="20"/>
          <w:szCs w:val="20"/>
        </w:rPr>
      </w:pPr>
      <w:r w:rsidRPr="00933927">
        <w:rPr>
          <w:rFonts w:ascii="Arial" w:hAnsi="Arial" w:cs="Arial"/>
          <w:sz w:val="20"/>
          <w:szCs w:val="20"/>
        </w:rPr>
        <w:t>strošek dela, potni stroški in stroški nastanitve</w:t>
      </w:r>
      <w:r w:rsidR="00F94021">
        <w:rPr>
          <w:rFonts w:ascii="Arial" w:hAnsi="Arial" w:cs="Arial"/>
          <w:sz w:val="20"/>
          <w:szCs w:val="20"/>
        </w:rPr>
        <w:t xml:space="preserve"> </w:t>
      </w:r>
      <w:r w:rsidR="00F94021" w:rsidRPr="00933927">
        <w:rPr>
          <w:rFonts w:ascii="Arial" w:hAnsi="Arial" w:cs="Arial"/>
          <w:sz w:val="20"/>
          <w:szCs w:val="20"/>
        </w:rPr>
        <w:t>v skladu z omejitvami</w:t>
      </w:r>
      <w:r w:rsidRPr="00933927">
        <w:rPr>
          <w:rFonts w:ascii="Arial" w:hAnsi="Arial" w:cs="Arial"/>
          <w:sz w:val="20"/>
          <w:szCs w:val="20"/>
        </w:rPr>
        <w:t xml:space="preserve">, </w:t>
      </w:r>
    </w:p>
    <w:p w14:paraId="0D272BC4" w14:textId="32C6C756" w:rsidR="00933927" w:rsidRPr="00933927" w:rsidRDefault="00933927" w:rsidP="00933927">
      <w:pPr>
        <w:pStyle w:val="Odstavekseznama"/>
        <w:numPr>
          <w:ilvl w:val="0"/>
          <w:numId w:val="27"/>
        </w:numPr>
        <w:spacing w:after="0" w:line="240" w:lineRule="auto"/>
        <w:rPr>
          <w:rFonts w:ascii="Arial" w:hAnsi="Arial" w:cs="Arial"/>
          <w:sz w:val="20"/>
          <w:szCs w:val="20"/>
        </w:rPr>
      </w:pPr>
      <w:r w:rsidRPr="00933927">
        <w:rPr>
          <w:rFonts w:ascii="Arial" w:hAnsi="Arial" w:cs="Arial"/>
          <w:sz w:val="20"/>
          <w:szCs w:val="20"/>
        </w:rPr>
        <w:t xml:space="preserve">strošek honorarja za izvedbo seminarja, če gre za zunanjega izvajalca, ki za posameznega izvajalca ne presega 1.000 eurov na dan; če so v honorar vključeni tudi potni stroški in prenočitev, se ta znesek poveča za potne stroške in stroške nastanitve v skladu z omejitvami </w:t>
      </w:r>
    </w:p>
    <w:p w14:paraId="777FC30D" w14:textId="77777777" w:rsidR="00933927" w:rsidRPr="00933927" w:rsidRDefault="00933927" w:rsidP="00933927">
      <w:pPr>
        <w:pStyle w:val="Odstavekseznama"/>
        <w:numPr>
          <w:ilvl w:val="0"/>
          <w:numId w:val="27"/>
        </w:numPr>
        <w:spacing w:after="0" w:line="240" w:lineRule="auto"/>
        <w:rPr>
          <w:rFonts w:ascii="Arial" w:hAnsi="Arial" w:cs="Arial"/>
          <w:sz w:val="20"/>
          <w:szCs w:val="20"/>
        </w:rPr>
      </w:pPr>
      <w:r w:rsidRPr="00933927">
        <w:rPr>
          <w:rFonts w:ascii="Arial" w:hAnsi="Arial" w:cs="Arial"/>
          <w:sz w:val="20"/>
          <w:szCs w:val="20"/>
        </w:rPr>
        <w:t xml:space="preserve">stroški dela pomožnega osebja v zvezi z izvedbo seminarja, ki se priznajo za največ tri osebe, in sicer za povprečno največ 12 ur na dan do največ 15 eurov na uro na osebo, </w:t>
      </w:r>
    </w:p>
    <w:p w14:paraId="61F0DA46" w14:textId="77777777" w:rsidR="00933927" w:rsidRPr="00933927" w:rsidRDefault="00933927" w:rsidP="00933927">
      <w:pPr>
        <w:pStyle w:val="Odstavekseznama"/>
        <w:numPr>
          <w:ilvl w:val="0"/>
          <w:numId w:val="27"/>
        </w:numPr>
        <w:spacing w:after="0" w:line="240" w:lineRule="auto"/>
        <w:rPr>
          <w:rFonts w:ascii="Arial" w:hAnsi="Arial" w:cs="Arial"/>
          <w:sz w:val="20"/>
          <w:szCs w:val="20"/>
        </w:rPr>
      </w:pPr>
      <w:r w:rsidRPr="00933927">
        <w:rPr>
          <w:rFonts w:ascii="Arial" w:hAnsi="Arial" w:cs="Arial"/>
          <w:sz w:val="20"/>
          <w:szCs w:val="20"/>
        </w:rPr>
        <w:t xml:space="preserve">strošek najema prostorov, kjer se izvaja seminar, in opreme, potrebne za izvedbo seminarja, vključno s stroški izvedbe spletnega seminarja, </w:t>
      </w:r>
    </w:p>
    <w:p w14:paraId="2E8D9DAA" w14:textId="77777777" w:rsidR="00933927" w:rsidRPr="00933927" w:rsidRDefault="00933927" w:rsidP="00933927">
      <w:pPr>
        <w:pStyle w:val="Odstavekseznama"/>
        <w:numPr>
          <w:ilvl w:val="0"/>
          <w:numId w:val="27"/>
        </w:numPr>
        <w:spacing w:after="0" w:line="240" w:lineRule="auto"/>
        <w:rPr>
          <w:rFonts w:ascii="Arial" w:hAnsi="Arial" w:cs="Arial"/>
          <w:sz w:val="20"/>
          <w:szCs w:val="20"/>
        </w:rPr>
      </w:pPr>
      <w:r w:rsidRPr="00933927">
        <w:rPr>
          <w:rFonts w:ascii="Arial" w:hAnsi="Arial" w:cs="Arial"/>
          <w:sz w:val="20"/>
          <w:szCs w:val="20"/>
        </w:rPr>
        <w:t xml:space="preserve">če seminar obsega tudi terenski del, strošek prevoza udeležencev, vendar za največ 30 udeležencev posameznega seminarja, </w:t>
      </w:r>
    </w:p>
    <w:p w14:paraId="1D75E3CC" w14:textId="77777777" w:rsidR="00933927" w:rsidRPr="00933927" w:rsidRDefault="00933927" w:rsidP="00933927">
      <w:pPr>
        <w:pStyle w:val="Odstavekseznama"/>
        <w:numPr>
          <w:ilvl w:val="0"/>
          <w:numId w:val="27"/>
        </w:numPr>
        <w:spacing w:after="0" w:line="240" w:lineRule="auto"/>
        <w:rPr>
          <w:rFonts w:ascii="Arial" w:hAnsi="Arial" w:cs="Arial"/>
          <w:sz w:val="20"/>
          <w:szCs w:val="20"/>
        </w:rPr>
      </w:pPr>
      <w:r w:rsidRPr="00933927">
        <w:rPr>
          <w:rFonts w:ascii="Arial" w:hAnsi="Arial" w:cs="Arial"/>
          <w:sz w:val="20"/>
          <w:szCs w:val="20"/>
        </w:rPr>
        <w:t xml:space="preserve">strošek pogostitve udeležencev, ki se prizna za največ 30 udeležencev v višini največ 50 eurov na osebo, </w:t>
      </w:r>
    </w:p>
    <w:p w14:paraId="60016F25" w14:textId="77777777" w:rsidR="00933927" w:rsidRPr="00933927" w:rsidRDefault="00933927" w:rsidP="00933927">
      <w:pPr>
        <w:pStyle w:val="Odstavekseznama"/>
        <w:numPr>
          <w:ilvl w:val="0"/>
          <w:numId w:val="27"/>
        </w:numPr>
        <w:spacing w:after="0" w:line="240" w:lineRule="auto"/>
        <w:rPr>
          <w:rFonts w:ascii="Arial" w:hAnsi="Arial" w:cs="Arial"/>
          <w:sz w:val="20"/>
          <w:szCs w:val="20"/>
        </w:rPr>
      </w:pPr>
      <w:r w:rsidRPr="00933927">
        <w:rPr>
          <w:rFonts w:ascii="Arial" w:hAnsi="Arial" w:cs="Arial"/>
          <w:sz w:val="20"/>
          <w:szCs w:val="20"/>
        </w:rPr>
        <w:t xml:space="preserve">strošek vina se prizna le, če je vlagatelj pravna oseba, ki združuje pridelovalce vina, in če je to vino, namenjeno dejavnosti za promocijo vina, odkupil od posameznih pridelovalcev, ki jih združuje, </w:t>
      </w:r>
    </w:p>
    <w:p w14:paraId="190618F8" w14:textId="7C366D6F" w:rsidR="002D3FE8" w:rsidRPr="00933927" w:rsidRDefault="00933927" w:rsidP="00933927">
      <w:pPr>
        <w:pStyle w:val="Odstavekseznama"/>
        <w:numPr>
          <w:ilvl w:val="0"/>
          <w:numId w:val="27"/>
        </w:numPr>
        <w:spacing w:after="0" w:line="240" w:lineRule="auto"/>
        <w:rPr>
          <w:rFonts w:ascii="Arial" w:hAnsi="Arial" w:cs="Arial"/>
          <w:color w:val="000000"/>
          <w:sz w:val="20"/>
          <w:szCs w:val="20"/>
        </w:rPr>
      </w:pPr>
      <w:r w:rsidRPr="00933927">
        <w:rPr>
          <w:rFonts w:ascii="Arial" w:hAnsi="Arial" w:cs="Arial"/>
          <w:sz w:val="20"/>
          <w:szCs w:val="20"/>
        </w:rPr>
        <w:t>strošek prevoza in nastanitve za največ 30 udeležencev posameznega seminarja</w:t>
      </w:r>
    </w:p>
    <w:p w14:paraId="0B98BF9A" w14:textId="77777777" w:rsidR="00B530B1" w:rsidRDefault="00B530B1" w:rsidP="00EC5393">
      <w:pPr>
        <w:spacing w:after="0" w:line="240" w:lineRule="auto"/>
        <w:jc w:val="both"/>
        <w:rPr>
          <w:rFonts w:ascii="Arial" w:hAnsi="Arial" w:cs="Arial"/>
          <w:sz w:val="20"/>
          <w:szCs w:val="20"/>
        </w:rPr>
      </w:pPr>
    </w:p>
    <w:p w14:paraId="524B748A" w14:textId="4B609369" w:rsidR="00B530B1" w:rsidRPr="00EC5393" w:rsidRDefault="002E45B2" w:rsidP="00B530B1">
      <w:pPr>
        <w:spacing w:after="0" w:line="240" w:lineRule="auto"/>
        <w:jc w:val="both"/>
        <w:rPr>
          <w:rFonts w:ascii="Arial" w:hAnsi="Arial" w:cs="Arial"/>
          <w:sz w:val="20"/>
          <w:szCs w:val="20"/>
        </w:rPr>
      </w:pPr>
      <w:r>
        <w:rPr>
          <w:rFonts w:ascii="Arial" w:hAnsi="Arial" w:cs="Arial"/>
          <w:sz w:val="20"/>
          <w:szCs w:val="20"/>
        </w:rPr>
        <w:t>5.2 Kot ustrezno dokazilo</w:t>
      </w:r>
      <w:r w:rsidR="002D3FE8" w:rsidRPr="00EC5393">
        <w:rPr>
          <w:rFonts w:ascii="Arial" w:hAnsi="Arial" w:cs="Arial"/>
          <w:sz w:val="20"/>
          <w:szCs w:val="20"/>
        </w:rPr>
        <w:t xml:space="preserve"> za izvedbo dejavnosti  šteje</w:t>
      </w:r>
      <w:r w:rsidR="00566A09" w:rsidRPr="00EC5393">
        <w:rPr>
          <w:rFonts w:ascii="Arial" w:hAnsi="Arial" w:cs="Arial"/>
          <w:sz w:val="20"/>
          <w:szCs w:val="20"/>
        </w:rPr>
        <w:t xml:space="preserve"> </w:t>
      </w:r>
      <w:r w:rsidR="00B530B1" w:rsidRPr="00B8101B">
        <w:rPr>
          <w:rFonts w:ascii="Arial" w:hAnsi="Arial" w:cs="Arial"/>
          <w:sz w:val="20"/>
          <w:szCs w:val="20"/>
        </w:rPr>
        <w:t>(vsaj eno ali kombinacija naslednjih):</w:t>
      </w:r>
    </w:p>
    <w:p w14:paraId="49687F3C" w14:textId="77777777" w:rsidR="00EC5393" w:rsidRPr="00EC5393" w:rsidRDefault="00EC5393" w:rsidP="00EC5393">
      <w:pPr>
        <w:spacing w:after="0" w:line="240" w:lineRule="auto"/>
        <w:jc w:val="both"/>
        <w:rPr>
          <w:rFonts w:ascii="Arial" w:hAnsi="Arial" w:cs="Arial"/>
          <w:sz w:val="20"/>
          <w:szCs w:val="20"/>
        </w:rPr>
      </w:pPr>
    </w:p>
    <w:p w14:paraId="034EBE74" w14:textId="5D1569CF" w:rsidR="005C32BA" w:rsidRPr="00EC5393" w:rsidRDefault="005C32BA" w:rsidP="00B8101B">
      <w:pPr>
        <w:pStyle w:val="Odstavekseznama"/>
        <w:numPr>
          <w:ilvl w:val="0"/>
          <w:numId w:val="5"/>
        </w:numPr>
        <w:spacing w:line="240" w:lineRule="auto"/>
        <w:jc w:val="both"/>
        <w:rPr>
          <w:rFonts w:ascii="Arial" w:hAnsi="Arial" w:cs="Arial"/>
          <w:sz w:val="20"/>
          <w:szCs w:val="20"/>
        </w:rPr>
      </w:pPr>
      <w:r w:rsidRPr="00EC5393">
        <w:rPr>
          <w:rFonts w:ascii="Arial" w:hAnsi="Arial" w:cs="Arial"/>
          <w:sz w:val="20"/>
          <w:szCs w:val="20"/>
        </w:rPr>
        <w:t>slika iz dogodka (opremljena z d</w:t>
      </w:r>
      <w:r w:rsidR="002E45B2">
        <w:rPr>
          <w:rFonts w:ascii="Arial" w:hAnsi="Arial" w:cs="Arial"/>
          <w:sz w:val="20"/>
          <w:szCs w:val="20"/>
        </w:rPr>
        <w:t>atumom, navedbo dogodka in kraj</w:t>
      </w:r>
      <w:r w:rsidRPr="00EC5393">
        <w:rPr>
          <w:rFonts w:ascii="Arial" w:hAnsi="Arial" w:cs="Arial"/>
          <w:sz w:val="20"/>
          <w:szCs w:val="20"/>
        </w:rPr>
        <w:t xml:space="preserve"> izvedbe), </w:t>
      </w:r>
    </w:p>
    <w:p w14:paraId="72607EC2" w14:textId="77777777"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oslovna vabila (korespondenca pošiljanja vabil, npr. e-pošta)</w:t>
      </w:r>
      <w:r w:rsidRPr="00EC5393">
        <w:rPr>
          <w:rFonts w:ascii="Arial" w:hAnsi="Arial" w:cs="Arial"/>
          <w:sz w:val="20"/>
          <w:szCs w:val="20"/>
        </w:rPr>
        <w:t>;</w:t>
      </w:r>
    </w:p>
    <w:p w14:paraId="7AEBC8CA" w14:textId="77777777" w:rsidR="00373D65" w:rsidRPr="00B530B1" w:rsidRDefault="00373D65" w:rsidP="00EC5393">
      <w:pPr>
        <w:pStyle w:val="Odstavekseznama"/>
        <w:numPr>
          <w:ilvl w:val="0"/>
          <w:numId w:val="5"/>
        </w:numPr>
        <w:spacing w:after="0" w:line="240" w:lineRule="auto"/>
        <w:jc w:val="both"/>
        <w:rPr>
          <w:rFonts w:ascii="Arial" w:hAnsi="Arial" w:cs="Arial"/>
          <w:sz w:val="20"/>
          <w:szCs w:val="20"/>
        </w:rPr>
      </w:pPr>
      <w:r w:rsidRPr="00B530B1">
        <w:rPr>
          <w:rFonts w:ascii="Arial" w:hAnsi="Arial" w:cs="Arial"/>
          <w:sz w:val="20"/>
          <w:szCs w:val="20"/>
        </w:rPr>
        <w:t>seznam udeležencev s podpisi;</w:t>
      </w:r>
    </w:p>
    <w:p w14:paraId="4282F860" w14:textId="77777777" w:rsidR="00DD5E6F" w:rsidRPr="00B530B1" w:rsidRDefault="00DD5E6F" w:rsidP="00EC5393">
      <w:pPr>
        <w:pStyle w:val="Odstavekseznama"/>
        <w:numPr>
          <w:ilvl w:val="0"/>
          <w:numId w:val="5"/>
        </w:numPr>
        <w:spacing w:after="0" w:line="240" w:lineRule="auto"/>
        <w:jc w:val="both"/>
        <w:rPr>
          <w:rFonts w:ascii="Arial" w:hAnsi="Arial" w:cs="Arial"/>
          <w:sz w:val="20"/>
          <w:szCs w:val="20"/>
        </w:rPr>
      </w:pPr>
      <w:r w:rsidRPr="00B530B1">
        <w:rPr>
          <w:rFonts w:ascii="Arial" w:hAnsi="Arial" w:cs="Arial"/>
          <w:sz w:val="20"/>
          <w:szCs w:val="20"/>
        </w:rPr>
        <w:t>korespondenca o izvedbi seminarja;</w:t>
      </w:r>
    </w:p>
    <w:p w14:paraId="357F529E" w14:textId="4DEA8587"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 najema prostora za izvedbo seminarja</w:t>
      </w:r>
      <w:r w:rsidRPr="00EC5393">
        <w:rPr>
          <w:rFonts w:ascii="Arial" w:hAnsi="Arial" w:cs="Arial"/>
          <w:sz w:val="20"/>
          <w:szCs w:val="20"/>
        </w:rPr>
        <w:t>;</w:t>
      </w:r>
      <w:r w:rsidR="00B530B1">
        <w:rPr>
          <w:rFonts w:ascii="Arial" w:hAnsi="Arial" w:cs="Arial"/>
          <w:sz w:val="20"/>
          <w:szCs w:val="20"/>
          <w:highlight w:val="yellow"/>
        </w:rPr>
        <w:t xml:space="preserve"> </w:t>
      </w:r>
    </w:p>
    <w:p w14:paraId="709145C5" w14:textId="77777777"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k</w:t>
      </w:r>
      <w:r w:rsidR="008711F9" w:rsidRPr="00EC5393">
        <w:rPr>
          <w:rFonts w:ascii="Arial" w:hAnsi="Arial" w:cs="Arial"/>
          <w:sz w:val="20"/>
          <w:szCs w:val="20"/>
        </w:rPr>
        <w:t>orespondenca v primeru nudenja brezplačnega najema prostora, iz naslova rezervacije prostora (npr. e-pošta)</w:t>
      </w:r>
      <w:r w:rsidRPr="00EC5393">
        <w:rPr>
          <w:rFonts w:ascii="Arial" w:hAnsi="Arial" w:cs="Arial"/>
          <w:sz w:val="20"/>
          <w:szCs w:val="20"/>
        </w:rPr>
        <w:t>;</w:t>
      </w:r>
    </w:p>
    <w:p w14:paraId="102E969F" w14:textId="696D7891"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 za honorar za izvedbo seminarja zunanjega izvajalc</w:t>
      </w:r>
      <w:r w:rsidRPr="00EC5393">
        <w:rPr>
          <w:rFonts w:ascii="Arial" w:hAnsi="Arial" w:cs="Arial"/>
          <w:sz w:val="20"/>
          <w:szCs w:val="20"/>
        </w:rPr>
        <w:t>a;</w:t>
      </w:r>
      <w:r w:rsidR="00B530B1">
        <w:rPr>
          <w:rFonts w:ascii="Arial" w:hAnsi="Arial" w:cs="Arial"/>
          <w:sz w:val="20"/>
          <w:szCs w:val="20"/>
          <w:highlight w:val="yellow"/>
        </w:rPr>
        <w:t xml:space="preserve"> </w:t>
      </w:r>
    </w:p>
    <w:p w14:paraId="66551592" w14:textId="77777777"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p</w:t>
      </w:r>
      <w:r w:rsidR="008711F9" w:rsidRPr="00EC5393">
        <w:rPr>
          <w:rFonts w:ascii="Arial" w:hAnsi="Arial" w:cs="Arial"/>
          <w:sz w:val="20"/>
          <w:szCs w:val="20"/>
        </w:rPr>
        <w:t xml:space="preserve">otni nalogi z obračunom stroškov in priloženimi dokazili o plačilu teh stroškov </w:t>
      </w:r>
      <w:r w:rsidRPr="00EC5393">
        <w:rPr>
          <w:rFonts w:ascii="Arial" w:hAnsi="Arial" w:cs="Arial"/>
          <w:sz w:val="20"/>
          <w:szCs w:val="20"/>
        </w:rPr>
        <w:t>oseb zaposlenih pri upravičencu;</w:t>
      </w:r>
    </w:p>
    <w:p w14:paraId="69296AA3" w14:textId="27B74970"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ačuni prevoznih stroškov oseb, ki so zaposlene pri upravičencu (letalska karta</w:t>
      </w:r>
      <w:r w:rsidRPr="00EC5393">
        <w:rPr>
          <w:rFonts w:ascii="Arial" w:hAnsi="Arial" w:cs="Arial"/>
          <w:sz w:val="20"/>
          <w:szCs w:val="20"/>
        </w:rPr>
        <w:t>, …</w:t>
      </w:r>
      <w:r w:rsidR="008711F9" w:rsidRPr="00EC5393">
        <w:rPr>
          <w:rFonts w:ascii="Arial" w:hAnsi="Arial" w:cs="Arial"/>
          <w:sz w:val="20"/>
          <w:szCs w:val="20"/>
        </w:rPr>
        <w:t>)</w:t>
      </w:r>
      <w:r w:rsidRPr="00EC5393">
        <w:rPr>
          <w:rFonts w:ascii="Arial" w:hAnsi="Arial" w:cs="Arial"/>
          <w:sz w:val="20"/>
          <w:szCs w:val="20"/>
        </w:rPr>
        <w:t>;</w:t>
      </w:r>
    </w:p>
    <w:p w14:paraId="74ECDEEE" w14:textId="657CE33A" w:rsidR="002D3FE8" w:rsidRPr="00EC5393" w:rsidRDefault="00240574" w:rsidP="00EC5393">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ačuni nastanitve v kraju dogajanja mednarodnega sejma oseb, ki so zaposlene pri upravičencu</w:t>
      </w:r>
      <w:r w:rsidRPr="00EC5393">
        <w:rPr>
          <w:rFonts w:ascii="Arial" w:hAnsi="Arial" w:cs="Arial"/>
          <w:sz w:val="20"/>
          <w:szCs w:val="20"/>
        </w:rPr>
        <w:t>;</w:t>
      </w:r>
      <w:r w:rsidR="00DD5E6F" w:rsidRPr="00EC5393">
        <w:rPr>
          <w:rFonts w:ascii="Arial" w:hAnsi="Arial" w:cs="Arial"/>
          <w:sz w:val="20"/>
          <w:szCs w:val="20"/>
          <w:highlight w:val="yellow"/>
        </w:rPr>
        <w:t xml:space="preserve"> </w:t>
      </w:r>
    </w:p>
    <w:p w14:paraId="457E2BD5" w14:textId="77777777" w:rsidR="00B530B1" w:rsidRDefault="00240574" w:rsidP="00B8101B">
      <w:pPr>
        <w:pStyle w:val="Odstavekseznama"/>
        <w:numPr>
          <w:ilvl w:val="0"/>
          <w:numId w:val="5"/>
        </w:numPr>
        <w:spacing w:after="0" w:line="240" w:lineRule="auto"/>
        <w:jc w:val="both"/>
        <w:rPr>
          <w:rFonts w:ascii="Arial" w:hAnsi="Arial" w:cs="Arial"/>
          <w:sz w:val="20"/>
          <w:szCs w:val="20"/>
        </w:rPr>
      </w:pPr>
      <w:r w:rsidRPr="00EC5393">
        <w:rPr>
          <w:rFonts w:ascii="Arial" w:hAnsi="Arial" w:cs="Arial"/>
          <w:sz w:val="20"/>
          <w:szCs w:val="20"/>
        </w:rPr>
        <w:t>r</w:t>
      </w:r>
      <w:r w:rsidR="008711F9" w:rsidRPr="00EC5393">
        <w:rPr>
          <w:rFonts w:ascii="Arial" w:hAnsi="Arial" w:cs="Arial"/>
          <w:sz w:val="20"/>
          <w:szCs w:val="20"/>
        </w:rPr>
        <w:t>ačun za strošek dela pomožnega osebja (napotnice za hostese)</w:t>
      </w:r>
      <w:r w:rsidRPr="00EC5393">
        <w:rPr>
          <w:rFonts w:ascii="Arial" w:hAnsi="Arial" w:cs="Arial"/>
          <w:sz w:val="20"/>
          <w:szCs w:val="20"/>
        </w:rPr>
        <w:t>;</w:t>
      </w:r>
      <w:r w:rsidR="00B530B1">
        <w:rPr>
          <w:rFonts w:ascii="Arial" w:hAnsi="Arial" w:cs="Arial"/>
          <w:sz w:val="20"/>
          <w:szCs w:val="20"/>
          <w:highlight w:val="yellow"/>
        </w:rPr>
        <w:t xml:space="preserve"> </w:t>
      </w:r>
    </w:p>
    <w:p w14:paraId="3D7B53D3" w14:textId="14645FBA" w:rsidR="008711F9" w:rsidRDefault="00240574" w:rsidP="00B8101B">
      <w:pPr>
        <w:pStyle w:val="Odstavekseznama"/>
        <w:numPr>
          <w:ilvl w:val="0"/>
          <w:numId w:val="5"/>
        </w:numPr>
        <w:spacing w:after="0" w:line="240" w:lineRule="auto"/>
        <w:jc w:val="both"/>
        <w:rPr>
          <w:rFonts w:ascii="Arial" w:hAnsi="Arial" w:cs="Arial"/>
          <w:sz w:val="20"/>
          <w:szCs w:val="20"/>
        </w:rPr>
      </w:pPr>
      <w:r w:rsidRPr="00B530B1">
        <w:rPr>
          <w:rFonts w:ascii="Arial" w:hAnsi="Arial" w:cs="Arial"/>
          <w:sz w:val="20"/>
          <w:szCs w:val="20"/>
        </w:rPr>
        <w:t>račun</w:t>
      </w:r>
      <w:r w:rsidR="00E86F8D" w:rsidRPr="00B530B1">
        <w:rPr>
          <w:rFonts w:ascii="Arial" w:hAnsi="Arial" w:cs="Arial"/>
          <w:sz w:val="20"/>
          <w:szCs w:val="20"/>
        </w:rPr>
        <w:t xml:space="preserve"> gostišča </w:t>
      </w:r>
      <w:r w:rsidRPr="00B530B1">
        <w:rPr>
          <w:rFonts w:ascii="Arial" w:hAnsi="Arial" w:cs="Arial"/>
          <w:sz w:val="20"/>
          <w:szCs w:val="20"/>
        </w:rPr>
        <w:t>za pogostitev udeležencev</w:t>
      </w:r>
      <w:r w:rsidR="00E86F8D" w:rsidRPr="00B530B1">
        <w:rPr>
          <w:rFonts w:ascii="Arial" w:hAnsi="Arial" w:cs="Arial"/>
          <w:sz w:val="20"/>
          <w:szCs w:val="20"/>
        </w:rPr>
        <w:t xml:space="preserve"> in dokazilo o plačilu</w:t>
      </w:r>
      <w:r w:rsidRPr="00B530B1">
        <w:rPr>
          <w:rFonts w:ascii="Arial" w:hAnsi="Arial" w:cs="Arial"/>
          <w:sz w:val="20"/>
          <w:szCs w:val="20"/>
        </w:rPr>
        <w:t>.</w:t>
      </w:r>
      <w:r w:rsidR="00B530B1" w:rsidRPr="00B530B1">
        <w:rPr>
          <w:rFonts w:ascii="Arial" w:hAnsi="Arial" w:cs="Arial"/>
          <w:sz w:val="20"/>
          <w:szCs w:val="20"/>
          <w:highlight w:val="yellow"/>
        </w:rPr>
        <w:t xml:space="preserve"> </w:t>
      </w:r>
    </w:p>
    <w:p w14:paraId="506DD508" w14:textId="20926235" w:rsidR="002E45B2" w:rsidRDefault="002E45B2">
      <w:pPr>
        <w:rPr>
          <w:rFonts w:ascii="Arial" w:hAnsi="Arial" w:cs="Arial"/>
          <w:sz w:val="20"/>
          <w:szCs w:val="20"/>
          <w:highlight w:val="yellow"/>
        </w:rPr>
      </w:pPr>
      <w:r>
        <w:rPr>
          <w:rFonts w:ascii="Arial" w:hAnsi="Arial" w:cs="Arial"/>
          <w:sz w:val="20"/>
          <w:szCs w:val="20"/>
          <w:highlight w:val="yellow"/>
        </w:rPr>
        <w:br w:type="page"/>
      </w:r>
    </w:p>
    <w:p w14:paraId="2ACE5DFA" w14:textId="77777777" w:rsidR="002E45B2" w:rsidRPr="00B530B1" w:rsidRDefault="002E45B2" w:rsidP="002E45B2">
      <w:pPr>
        <w:pStyle w:val="Odstavekseznama"/>
        <w:spacing w:after="0" w:line="240" w:lineRule="auto"/>
        <w:jc w:val="both"/>
        <w:rPr>
          <w:rFonts w:ascii="Arial" w:hAnsi="Arial" w:cs="Arial"/>
          <w:sz w:val="20"/>
          <w:szCs w:val="20"/>
        </w:rPr>
      </w:pPr>
    </w:p>
    <w:p w14:paraId="70CD7EE5" w14:textId="77777777" w:rsidR="00B530B1" w:rsidRPr="00EC5393" w:rsidRDefault="00B530B1" w:rsidP="00B8101B">
      <w:pPr>
        <w:spacing w:after="0" w:line="240" w:lineRule="auto"/>
        <w:jc w:val="both"/>
        <w:rPr>
          <w:rFonts w:ascii="Arial" w:hAnsi="Arial" w:cs="Arial"/>
          <w:sz w:val="20"/>
          <w:szCs w:val="20"/>
        </w:rPr>
      </w:pPr>
    </w:p>
    <w:p w14:paraId="198918F2" w14:textId="495B58E3" w:rsidR="002E45B2" w:rsidRPr="002E45B2" w:rsidRDefault="002E45B2" w:rsidP="00EC5393">
      <w:pPr>
        <w:jc w:val="both"/>
        <w:rPr>
          <w:rFonts w:ascii="Arial" w:hAnsi="Arial" w:cs="Arial"/>
          <w:b/>
          <w:sz w:val="20"/>
          <w:szCs w:val="20"/>
        </w:rPr>
      </w:pPr>
      <w:r w:rsidRPr="002E45B2">
        <w:rPr>
          <w:rFonts w:ascii="Arial" w:hAnsi="Arial" w:cs="Arial"/>
          <w:b/>
          <w:sz w:val="20"/>
          <w:szCs w:val="20"/>
        </w:rPr>
        <w:t>6.  Režijski stroški</w:t>
      </w:r>
    </w:p>
    <w:p w14:paraId="0927BAF8" w14:textId="3B8EC139" w:rsidR="002F7E70" w:rsidRPr="00EC5393" w:rsidRDefault="002F7E70" w:rsidP="00EC5393">
      <w:pPr>
        <w:jc w:val="both"/>
        <w:rPr>
          <w:rFonts w:ascii="Arial" w:hAnsi="Arial" w:cs="Arial"/>
          <w:sz w:val="20"/>
          <w:szCs w:val="20"/>
        </w:rPr>
      </w:pPr>
      <w:r w:rsidRPr="00EC5393">
        <w:rPr>
          <w:rFonts w:ascii="Arial" w:hAnsi="Arial" w:cs="Arial"/>
          <w:sz w:val="20"/>
          <w:szCs w:val="20"/>
        </w:rPr>
        <w:t xml:space="preserve">Za organizacijo seminarjev, za udeležbo na mednarodnih sejmih in drugih mednarodnih dogodkih v tretjih državah se lahko uveljavlja </w:t>
      </w:r>
      <w:r w:rsidRPr="002E45B2">
        <w:rPr>
          <w:rFonts w:ascii="Arial" w:hAnsi="Arial" w:cs="Arial"/>
          <w:sz w:val="20"/>
          <w:szCs w:val="20"/>
        </w:rPr>
        <w:t>režijske stroške</w:t>
      </w:r>
      <w:r w:rsidRPr="00EC5393">
        <w:rPr>
          <w:rFonts w:ascii="Arial" w:eastAsia="Calibri" w:hAnsi="Arial" w:cs="Arial"/>
          <w:sz w:val="20"/>
          <w:szCs w:val="20"/>
        </w:rPr>
        <w:t xml:space="preserve"> do 4 % dejanskih upravičenih stroškov za izvedeno dejavnost.</w:t>
      </w:r>
    </w:p>
    <w:p w14:paraId="703D03F4" w14:textId="77777777" w:rsidR="001E24DF" w:rsidRPr="00EC5393" w:rsidRDefault="001E24DF" w:rsidP="00EC5393">
      <w:pPr>
        <w:spacing w:after="0" w:line="240" w:lineRule="auto"/>
        <w:jc w:val="both"/>
        <w:rPr>
          <w:rFonts w:ascii="Arial" w:hAnsi="Arial" w:cs="Arial"/>
          <w:sz w:val="20"/>
          <w:szCs w:val="20"/>
        </w:rPr>
      </w:pPr>
    </w:p>
    <w:p w14:paraId="55C88649" w14:textId="77777777" w:rsidR="0088283B" w:rsidRPr="00EC5393" w:rsidRDefault="005C32BA" w:rsidP="00EC5393">
      <w:pPr>
        <w:numPr>
          <w:ilvl w:val="0"/>
          <w:numId w:val="16"/>
        </w:numPr>
        <w:spacing w:after="0" w:line="240" w:lineRule="auto"/>
        <w:jc w:val="both"/>
        <w:rPr>
          <w:rFonts w:ascii="Arial" w:hAnsi="Arial" w:cs="Arial"/>
          <w:sz w:val="20"/>
          <w:szCs w:val="20"/>
        </w:rPr>
      </w:pPr>
      <w:r w:rsidRPr="00EC5393">
        <w:rPr>
          <w:rFonts w:ascii="Arial" w:hAnsi="Arial" w:cs="Arial"/>
          <w:sz w:val="20"/>
          <w:szCs w:val="20"/>
        </w:rPr>
        <w:t>upravičeni režijski stroški zajemajo dnevnice, stroške lokalnega prevoza, parkiranja, cestnine in stroške uporabe informacijske tehnologije,</w:t>
      </w:r>
    </w:p>
    <w:p w14:paraId="08D481F4" w14:textId="77777777" w:rsidR="0088283B" w:rsidRPr="00EC5393" w:rsidRDefault="005C32BA" w:rsidP="00EC5393">
      <w:pPr>
        <w:numPr>
          <w:ilvl w:val="0"/>
          <w:numId w:val="16"/>
        </w:numPr>
        <w:spacing w:after="0" w:line="240" w:lineRule="auto"/>
        <w:jc w:val="both"/>
        <w:rPr>
          <w:rFonts w:ascii="Arial" w:hAnsi="Arial" w:cs="Arial"/>
          <w:sz w:val="20"/>
          <w:szCs w:val="20"/>
        </w:rPr>
      </w:pPr>
      <w:r w:rsidRPr="00EC5393">
        <w:rPr>
          <w:rFonts w:ascii="Arial" w:hAnsi="Arial" w:cs="Arial"/>
          <w:sz w:val="20"/>
          <w:szCs w:val="20"/>
        </w:rPr>
        <w:t>stroški se nanašajo na osebe, redno zaposlene pri upravičencu, oziroma nosilca in člane kmetijskega gospodarstva in so nastali zaradi sodelovanja pri dogodku,</w:t>
      </w:r>
    </w:p>
    <w:p w14:paraId="5B8A228A" w14:textId="77777777" w:rsidR="0088283B" w:rsidRPr="00EC5393" w:rsidRDefault="005C32BA" w:rsidP="00EC5393">
      <w:pPr>
        <w:numPr>
          <w:ilvl w:val="0"/>
          <w:numId w:val="16"/>
        </w:numPr>
        <w:spacing w:after="0" w:line="240" w:lineRule="auto"/>
        <w:jc w:val="both"/>
        <w:rPr>
          <w:rFonts w:ascii="Arial" w:hAnsi="Arial" w:cs="Arial"/>
          <w:sz w:val="20"/>
          <w:szCs w:val="20"/>
        </w:rPr>
      </w:pPr>
      <w:r w:rsidRPr="00EC5393">
        <w:rPr>
          <w:rFonts w:ascii="Arial" w:hAnsi="Arial" w:cs="Arial"/>
          <w:sz w:val="20"/>
          <w:szCs w:val="20"/>
        </w:rPr>
        <w:t>priznajo se v višini največ 80 eurov/osebo za ves dan bivanja v Evropski uniji in največ 90 eurov/osebo za ves dan bivanja zunaj Evropske unije,</w:t>
      </w:r>
    </w:p>
    <w:p w14:paraId="5D5BEB1D" w14:textId="77777777" w:rsidR="0088283B" w:rsidRDefault="005C32BA" w:rsidP="00EC5393">
      <w:pPr>
        <w:numPr>
          <w:ilvl w:val="0"/>
          <w:numId w:val="16"/>
        </w:numPr>
        <w:spacing w:after="0" w:line="240" w:lineRule="auto"/>
        <w:jc w:val="both"/>
        <w:rPr>
          <w:rFonts w:ascii="Arial" w:hAnsi="Arial" w:cs="Arial"/>
          <w:sz w:val="20"/>
          <w:szCs w:val="20"/>
        </w:rPr>
      </w:pPr>
      <w:r w:rsidRPr="00EC5393">
        <w:rPr>
          <w:rFonts w:ascii="Arial" w:hAnsi="Arial" w:cs="Arial"/>
          <w:sz w:val="20"/>
          <w:szCs w:val="20"/>
        </w:rPr>
        <w:t>režijski stroški na posamezni vlogi za podporo ne smejo presegati 4 % dejanskih upravičenih stroškov za izvedene dejavnosti.</w:t>
      </w:r>
    </w:p>
    <w:p w14:paraId="06DA8BB9" w14:textId="77777777" w:rsidR="003362A0" w:rsidRDefault="003362A0" w:rsidP="003362A0">
      <w:pPr>
        <w:spacing w:after="0" w:line="240" w:lineRule="auto"/>
        <w:jc w:val="both"/>
        <w:rPr>
          <w:rFonts w:ascii="Arial" w:hAnsi="Arial" w:cs="Arial"/>
          <w:sz w:val="20"/>
          <w:szCs w:val="20"/>
        </w:rPr>
      </w:pPr>
    </w:p>
    <w:p w14:paraId="092EE086" w14:textId="43412A91" w:rsidR="003362A0" w:rsidRDefault="003362A0" w:rsidP="003362A0">
      <w:pPr>
        <w:spacing w:after="0" w:line="240" w:lineRule="auto"/>
        <w:jc w:val="both"/>
        <w:rPr>
          <w:rFonts w:ascii="Arial" w:hAnsi="Arial" w:cs="Arial"/>
          <w:sz w:val="20"/>
          <w:szCs w:val="20"/>
        </w:rPr>
      </w:pPr>
      <w:r>
        <w:rPr>
          <w:rFonts w:ascii="Arial" w:hAnsi="Arial" w:cs="Arial"/>
          <w:sz w:val="20"/>
          <w:szCs w:val="20"/>
        </w:rPr>
        <w:t xml:space="preserve">6.1 Posebnosti: </w:t>
      </w:r>
    </w:p>
    <w:p w14:paraId="5B7BE534" w14:textId="77777777" w:rsidR="00B56F8C" w:rsidRPr="00B56F8C" w:rsidRDefault="00B56F8C" w:rsidP="00B56F8C">
      <w:pPr>
        <w:spacing w:after="0" w:line="240" w:lineRule="auto"/>
        <w:rPr>
          <w:rFonts w:ascii="Arial" w:hAnsi="Arial" w:cs="Arial"/>
          <w:sz w:val="20"/>
          <w:szCs w:val="20"/>
        </w:rPr>
      </w:pPr>
    </w:p>
    <w:p w14:paraId="5879D9EC" w14:textId="0DB190A0" w:rsidR="00B56F8C" w:rsidRPr="00B56F8C" w:rsidRDefault="00B56F8C" w:rsidP="00B56F8C">
      <w:pPr>
        <w:spacing w:after="0" w:line="240" w:lineRule="auto"/>
        <w:rPr>
          <w:rFonts w:ascii="Arial" w:eastAsia="Times New Roman" w:hAnsi="Arial" w:cs="Arial"/>
          <w:sz w:val="20"/>
          <w:szCs w:val="20"/>
          <w:lang w:eastAsia="sl-SI"/>
        </w:rPr>
      </w:pPr>
      <w:r w:rsidRPr="00B56F8C">
        <w:rPr>
          <w:rFonts w:ascii="Arial" w:hAnsi="Arial" w:cs="Arial"/>
          <w:sz w:val="20"/>
          <w:szCs w:val="20"/>
        </w:rPr>
        <w:t xml:space="preserve">Izračun dnevnic poteka v skladu s </w:t>
      </w:r>
      <w:r w:rsidRPr="00B56F8C">
        <w:rPr>
          <w:rFonts w:ascii="Arial" w:eastAsia="Times New Roman" w:hAnsi="Arial" w:cs="Arial"/>
          <w:sz w:val="20"/>
          <w:szCs w:val="20"/>
          <w:lang w:eastAsia="sl-SI"/>
        </w:rPr>
        <w:t xml:space="preserve">Uredbo o povračilu stroškov za službena potovanja v tujino </w:t>
      </w:r>
      <w:r w:rsidRPr="00B56F8C">
        <w:rPr>
          <w:rFonts w:ascii="Arial" w:hAnsi="Arial" w:cs="Arial"/>
          <w:sz w:val="20"/>
          <w:szCs w:val="20"/>
        </w:rPr>
        <w:t xml:space="preserve">(Uradni list RS, št. </w:t>
      </w:r>
      <w:hyperlink r:id="rId29" w:tgtFrame="_blank" w:tooltip="Uredba o povračilu stroškov za službena potovanja v tujino" w:history="1">
        <w:r w:rsidRPr="00B56F8C">
          <w:rPr>
            <w:rStyle w:val="Hiperpovezava"/>
            <w:rFonts w:ascii="Arial" w:hAnsi="Arial" w:cs="Arial"/>
            <w:sz w:val="20"/>
            <w:szCs w:val="20"/>
          </w:rPr>
          <w:t>76/19</w:t>
        </w:r>
      </w:hyperlink>
      <w:r w:rsidR="00334BD9">
        <w:rPr>
          <w:rFonts w:ascii="Arial" w:hAnsi="Arial" w:cs="Arial"/>
          <w:sz w:val="20"/>
          <w:szCs w:val="20"/>
        </w:rPr>
        <w:t xml:space="preserve">, </w:t>
      </w:r>
      <w:hyperlink r:id="rId30" w:tgtFrame="_blank" w:tooltip="Uredba o spremembi Uredbe o povračilu stroškov za službena potovanja v tujino" w:history="1">
        <w:r w:rsidRPr="00B56F8C">
          <w:rPr>
            <w:rStyle w:val="Hiperpovezava"/>
            <w:rFonts w:ascii="Arial" w:hAnsi="Arial" w:cs="Arial"/>
            <w:sz w:val="20"/>
            <w:szCs w:val="20"/>
          </w:rPr>
          <w:t>180/20</w:t>
        </w:r>
      </w:hyperlink>
      <w:r w:rsidR="00334BD9">
        <w:rPr>
          <w:rStyle w:val="Hiperpovezava"/>
          <w:rFonts w:ascii="Arial" w:hAnsi="Arial" w:cs="Arial"/>
          <w:sz w:val="20"/>
          <w:szCs w:val="20"/>
        </w:rPr>
        <w:t xml:space="preserve"> in 116/21</w:t>
      </w:r>
      <w:r w:rsidRPr="00B56F8C">
        <w:rPr>
          <w:rFonts w:ascii="Arial" w:hAnsi="Arial" w:cs="Arial"/>
          <w:sz w:val="20"/>
          <w:szCs w:val="20"/>
        </w:rPr>
        <w:t>)</w:t>
      </w:r>
      <w:r w:rsidRPr="00B56F8C">
        <w:rPr>
          <w:rFonts w:ascii="Arial" w:eastAsia="Times New Roman" w:hAnsi="Arial" w:cs="Arial"/>
          <w:sz w:val="20"/>
          <w:szCs w:val="20"/>
          <w:lang w:eastAsia="sl-SI"/>
        </w:rPr>
        <w:t>. </w:t>
      </w:r>
    </w:p>
    <w:p w14:paraId="360ADFCF" w14:textId="77777777" w:rsidR="003362A0" w:rsidRPr="00B56F8C" w:rsidRDefault="003362A0" w:rsidP="003362A0">
      <w:pPr>
        <w:spacing w:after="0" w:line="240" w:lineRule="auto"/>
        <w:jc w:val="both"/>
        <w:rPr>
          <w:rFonts w:ascii="Arial" w:hAnsi="Arial" w:cs="Arial"/>
          <w:sz w:val="20"/>
          <w:szCs w:val="20"/>
        </w:rPr>
      </w:pPr>
    </w:p>
    <w:p w14:paraId="0C2D609C" w14:textId="77777777" w:rsidR="009F6A49" w:rsidRDefault="009F6A49" w:rsidP="009F6A49">
      <w:pPr>
        <w:spacing w:after="0" w:line="240" w:lineRule="auto"/>
        <w:jc w:val="both"/>
        <w:rPr>
          <w:rFonts w:ascii="Arial" w:hAnsi="Arial" w:cs="Arial"/>
          <w:sz w:val="20"/>
          <w:szCs w:val="20"/>
        </w:rPr>
      </w:pPr>
    </w:p>
    <w:p w14:paraId="3857D8F3" w14:textId="4B4B591B" w:rsidR="009F6A49" w:rsidRPr="002E45B2" w:rsidRDefault="002E45B2" w:rsidP="009F6A49">
      <w:pPr>
        <w:spacing w:after="0" w:line="240" w:lineRule="auto"/>
        <w:jc w:val="both"/>
        <w:rPr>
          <w:rFonts w:ascii="Arial" w:hAnsi="Arial" w:cs="Arial"/>
          <w:b/>
          <w:sz w:val="20"/>
          <w:szCs w:val="20"/>
        </w:rPr>
      </w:pPr>
      <w:r w:rsidRPr="002E45B2">
        <w:rPr>
          <w:rFonts w:ascii="Arial" w:hAnsi="Arial" w:cs="Arial"/>
          <w:b/>
          <w:sz w:val="20"/>
          <w:szCs w:val="20"/>
        </w:rPr>
        <w:t>7</w:t>
      </w:r>
      <w:r w:rsidR="009A0A0E" w:rsidRPr="002E45B2">
        <w:rPr>
          <w:rFonts w:ascii="Arial" w:hAnsi="Arial" w:cs="Arial"/>
          <w:b/>
          <w:sz w:val="20"/>
          <w:szCs w:val="20"/>
        </w:rPr>
        <w:t xml:space="preserve">. </w:t>
      </w:r>
      <w:r w:rsidR="009F6A49" w:rsidRPr="002E45B2">
        <w:rPr>
          <w:rFonts w:ascii="Arial" w:hAnsi="Arial" w:cs="Arial"/>
          <w:b/>
          <w:sz w:val="20"/>
          <w:szCs w:val="20"/>
        </w:rPr>
        <w:t xml:space="preserve">Spletni seminarji </w:t>
      </w:r>
    </w:p>
    <w:p w14:paraId="0E7A848D" w14:textId="77777777" w:rsidR="00FA1566" w:rsidRDefault="00FA1566" w:rsidP="009F6A49">
      <w:pPr>
        <w:spacing w:after="0" w:line="240" w:lineRule="auto"/>
        <w:jc w:val="both"/>
        <w:rPr>
          <w:rFonts w:ascii="Arial" w:hAnsi="Arial" w:cs="Arial"/>
          <w:b/>
          <w:sz w:val="20"/>
          <w:szCs w:val="20"/>
        </w:rPr>
      </w:pPr>
    </w:p>
    <w:p w14:paraId="24A631CF" w14:textId="77777777" w:rsidR="002E45B2" w:rsidRDefault="002E45B2" w:rsidP="009F6A49">
      <w:pPr>
        <w:spacing w:after="0" w:line="240" w:lineRule="auto"/>
        <w:jc w:val="both"/>
        <w:rPr>
          <w:rFonts w:ascii="Arial" w:hAnsi="Arial" w:cs="Arial"/>
          <w:sz w:val="20"/>
          <w:szCs w:val="20"/>
        </w:rPr>
      </w:pPr>
    </w:p>
    <w:p w14:paraId="0D3BDFA1" w14:textId="5EDA0CAB" w:rsidR="00FA1566" w:rsidRPr="00FA1566" w:rsidRDefault="00FA1566" w:rsidP="009F6A49">
      <w:pPr>
        <w:spacing w:after="0" w:line="240" w:lineRule="auto"/>
        <w:jc w:val="both"/>
        <w:rPr>
          <w:rFonts w:ascii="Arial" w:hAnsi="Arial" w:cs="Arial"/>
          <w:sz w:val="20"/>
          <w:szCs w:val="20"/>
        </w:rPr>
      </w:pPr>
      <w:r w:rsidRPr="00FA1566">
        <w:rPr>
          <w:rFonts w:ascii="Arial" w:hAnsi="Arial" w:cs="Arial"/>
          <w:sz w:val="20"/>
          <w:szCs w:val="20"/>
        </w:rPr>
        <w:t xml:space="preserve">Kot upravičen strošek se upošteva: zakup domene, </w:t>
      </w:r>
      <w:r>
        <w:rPr>
          <w:rFonts w:ascii="Arial" w:hAnsi="Arial" w:cs="Arial"/>
          <w:sz w:val="20"/>
          <w:szCs w:val="20"/>
        </w:rPr>
        <w:t>priprava na spletni seminar, delo zunanjega izvajalca, stroški oglaševanje oz</w:t>
      </w:r>
      <w:r w:rsidR="00173FAE">
        <w:rPr>
          <w:rFonts w:ascii="Arial" w:hAnsi="Arial" w:cs="Arial"/>
          <w:sz w:val="20"/>
          <w:szCs w:val="20"/>
        </w:rPr>
        <w:t>.</w:t>
      </w:r>
      <w:r>
        <w:rPr>
          <w:rFonts w:ascii="Arial" w:hAnsi="Arial" w:cs="Arial"/>
          <w:sz w:val="20"/>
          <w:szCs w:val="20"/>
        </w:rPr>
        <w:t xml:space="preserve"> vabil, …</w:t>
      </w:r>
      <w:r w:rsidR="00851C11">
        <w:rPr>
          <w:rFonts w:ascii="Arial" w:hAnsi="Arial" w:cs="Arial"/>
          <w:sz w:val="20"/>
          <w:szCs w:val="20"/>
        </w:rPr>
        <w:t xml:space="preserve"> .</w:t>
      </w:r>
    </w:p>
    <w:p w14:paraId="4209464B" w14:textId="77777777" w:rsidR="009F6A49" w:rsidRDefault="009F6A49" w:rsidP="009F6A49">
      <w:pPr>
        <w:spacing w:after="0" w:line="240" w:lineRule="auto"/>
        <w:jc w:val="both"/>
        <w:rPr>
          <w:rFonts w:ascii="Arial" w:hAnsi="Arial" w:cs="Arial"/>
          <w:b/>
          <w:sz w:val="20"/>
          <w:szCs w:val="20"/>
        </w:rPr>
      </w:pPr>
    </w:p>
    <w:p w14:paraId="78DA854F" w14:textId="778DD065" w:rsidR="009F6A49" w:rsidRDefault="009F6A49" w:rsidP="009F6A49">
      <w:pPr>
        <w:spacing w:after="0" w:line="240" w:lineRule="auto"/>
        <w:jc w:val="both"/>
        <w:rPr>
          <w:rFonts w:ascii="Helv" w:hAnsi="Helv" w:cs="Helv"/>
          <w:color w:val="000000"/>
          <w:sz w:val="20"/>
          <w:szCs w:val="20"/>
        </w:rPr>
      </w:pPr>
      <w:r w:rsidRPr="004833D9">
        <w:rPr>
          <w:rFonts w:ascii="Arial" w:hAnsi="Arial" w:cs="Arial"/>
          <w:sz w:val="20"/>
          <w:szCs w:val="20"/>
        </w:rPr>
        <w:t xml:space="preserve">Predstavitve v živo </w:t>
      </w:r>
      <w:r w:rsidR="00AA76A7" w:rsidRPr="004833D9">
        <w:rPr>
          <w:rFonts w:ascii="Arial" w:hAnsi="Arial" w:cs="Arial"/>
          <w:sz w:val="20"/>
          <w:szCs w:val="20"/>
        </w:rPr>
        <w:t>–</w:t>
      </w:r>
      <w:r w:rsidR="006A3EC5">
        <w:rPr>
          <w:rFonts w:ascii="Arial" w:hAnsi="Arial" w:cs="Arial"/>
          <w:sz w:val="20"/>
          <w:szCs w:val="20"/>
        </w:rPr>
        <w:t xml:space="preserve"> </w:t>
      </w:r>
      <w:r w:rsidR="00461747">
        <w:rPr>
          <w:rFonts w:ascii="Arial" w:hAnsi="Arial" w:cs="Arial"/>
          <w:sz w:val="20"/>
          <w:szCs w:val="20"/>
        </w:rPr>
        <w:t xml:space="preserve">pred napovedanim terminom predstavitve pošljete link </w:t>
      </w:r>
      <w:r w:rsidR="006A3EC5">
        <w:rPr>
          <w:rFonts w:ascii="Arial" w:hAnsi="Arial" w:cs="Arial"/>
          <w:sz w:val="20"/>
          <w:szCs w:val="20"/>
        </w:rPr>
        <w:t xml:space="preserve">do spletne predstavitev </w:t>
      </w:r>
      <w:proofErr w:type="spellStart"/>
      <w:r w:rsidR="006A3EC5">
        <w:rPr>
          <w:rFonts w:ascii="Arial" w:hAnsi="Arial" w:cs="Arial"/>
          <w:sz w:val="20"/>
          <w:szCs w:val="20"/>
        </w:rPr>
        <w:t>oz</w:t>
      </w:r>
      <w:proofErr w:type="spellEnd"/>
      <w:r w:rsidR="006A3EC5">
        <w:rPr>
          <w:rFonts w:ascii="Arial" w:hAnsi="Arial" w:cs="Arial"/>
          <w:sz w:val="20"/>
          <w:szCs w:val="20"/>
        </w:rPr>
        <w:t xml:space="preserve"> vabilo na spletno predstavitev na Agencijo. Kot dokazilo o izvedenem spletnem seminarju pa v poročilu </w:t>
      </w:r>
      <w:r w:rsidR="00E5361F">
        <w:rPr>
          <w:rFonts w:ascii="Arial" w:hAnsi="Arial" w:cs="Arial"/>
          <w:sz w:val="20"/>
          <w:szCs w:val="20"/>
        </w:rPr>
        <w:t xml:space="preserve">ponovno </w:t>
      </w:r>
      <w:r w:rsidR="006A3EC5">
        <w:rPr>
          <w:rFonts w:ascii="Arial" w:hAnsi="Arial" w:cs="Arial"/>
          <w:sz w:val="20"/>
          <w:szCs w:val="20"/>
        </w:rPr>
        <w:t xml:space="preserve">pošljete link do spletne predstavitve, navedete kraj, datum in uro spletnega </w:t>
      </w:r>
      <w:r w:rsidR="00E5361F">
        <w:rPr>
          <w:rFonts w:ascii="Arial" w:hAnsi="Arial" w:cs="Arial"/>
          <w:sz w:val="20"/>
          <w:szCs w:val="20"/>
        </w:rPr>
        <w:t>seminarja</w:t>
      </w:r>
      <w:r w:rsidR="00AA76A7" w:rsidRPr="004833D9">
        <w:rPr>
          <w:rFonts w:ascii="Arial" w:hAnsi="Arial" w:cs="Arial"/>
          <w:sz w:val="20"/>
          <w:szCs w:val="20"/>
        </w:rPr>
        <w:t xml:space="preserve">, posnetek zaslona udeležencev, </w:t>
      </w:r>
      <w:r w:rsidR="006A3EC5">
        <w:rPr>
          <w:rFonts w:ascii="Arial" w:hAnsi="Arial" w:cs="Arial"/>
          <w:sz w:val="20"/>
          <w:szCs w:val="20"/>
        </w:rPr>
        <w:t xml:space="preserve">opišete </w:t>
      </w:r>
      <w:r w:rsidR="00AA76A7" w:rsidRPr="004833D9">
        <w:rPr>
          <w:rFonts w:ascii="Arial" w:hAnsi="Arial" w:cs="Arial"/>
          <w:sz w:val="20"/>
          <w:szCs w:val="20"/>
        </w:rPr>
        <w:t>na kakšen način ste vabili udeležence na seminar</w:t>
      </w:r>
      <w:r w:rsidR="004833D9" w:rsidRPr="004833D9">
        <w:rPr>
          <w:rFonts w:ascii="Arial" w:hAnsi="Arial" w:cs="Arial"/>
          <w:sz w:val="20"/>
          <w:szCs w:val="20"/>
        </w:rPr>
        <w:t xml:space="preserve"> (priložite vabilo)</w:t>
      </w:r>
      <w:r w:rsidR="00AA76A7" w:rsidRPr="004833D9">
        <w:rPr>
          <w:rFonts w:ascii="Arial" w:hAnsi="Arial" w:cs="Arial"/>
          <w:sz w:val="20"/>
          <w:szCs w:val="20"/>
        </w:rPr>
        <w:t>, število vpisanih slušateljev oz</w:t>
      </w:r>
      <w:r w:rsidR="00173FAE">
        <w:rPr>
          <w:rFonts w:ascii="Arial" w:hAnsi="Arial" w:cs="Arial"/>
          <w:sz w:val="20"/>
          <w:szCs w:val="20"/>
        </w:rPr>
        <w:t>.</w:t>
      </w:r>
      <w:r w:rsidR="00AA76A7" w:rsidRPr="004833D9">
        <w:rPr>
          <w:rFonts w:ascii="Arial" w:hAnsi="Arial" w:cs="Arial"/>
          <w:sz w:val="20"/>
          <w:szCs w:val="20"/>
        </w:rPr>
        <w:t xml:space="preserve"> število ogledov</w:t>
      </w:r>
      <w:r w:rsidR="00E5361F">
        <w:rPr>
          <w:rFonts w:ascii="Arial" w:hAnsi="Arial" w:cs="Arial"/>
          <w:sz w:val="20"/>
          <w:szCs w:val="20"/>
        </w:rPr>
        <w:t xml:space="preserve"> in na kratko povzamete samo predstavitev</w:t>
      </w:r>
      <w:r w:rsidR="00AA76A7" w:rsidRPr="004833D9">
        <w:rPr>
          <w:rFonts w:ascii="Arial" w:hAnsi="Arial" w:cs="Arial"/>
          <w:sz w:val="20"/>
          <w:szCs w:val="20"/>
        </w:rPr>
        <w:t xml:space="preserve">. Ne pozabite na to, da predstavljate </w:t>
      </w:r>
      <w:r w:rsidR="00AA76A7" w:rsidRPr="004833D9">
        <w:rPr>
          <w:rFonts w:ascii="Helv" w:hAnsi="Helv" w:cs="Helv"/>
          <w:color w:val="000000"/>
          <w:sz w:val="20"/>
          <w:szCs w:val="20"/>
        </w:rPr>
        <w:t>vino s poreklom, značilnosti območja, vinograde, predstavitev naj vsebuje oznako porekla.</w:t>
      </w:r>
    </w:p>
    <w:p w14:paraId="2D4EE910" w14:textId="77777777" w:rsidR="00192937" w:rsidRDefault="00192937" w:rsidP="009F6A49">
      <w:pPr>
        <w:spacing w:after="0" w:line="240" w:lineRule="auto"/>
        <w:jc w:val="both"/>
        <w:rPr>
          <w:rFonts w:ascii="Helv" w:hAnsi="Helv" w:cs="Helv"/>
          <w:color w:val="000000"/>
          <w:sz w:val="20"/>
          <w:szCs w:val="20"/>
        </w:rPr>
      </w:pPr>
    </w:p>
    <w:p w14:paraId="5C05BA37" w14:textId="77777777" w:rsidR="00192937" w:rsidRDefault="00192937" w:rsidP="00192937">
      <w:pPr>
        <w:spacing w:after="0" w:line="240" w:lineRule="auto"/>
        <w:jc w:val="both"/>
        <w:rPr>
          <w:rFonts w:ascii="Helv" w:hAnsi="Helv" w:cs="Helv"/>
          <w:color w:val="000000"/>
          <w:sz w:val="20"/>
          <w:szCs w:val="20"/>
        </w:rPr>
      </w:pPr>
    </w:p>
    <w:p w14:paraId="62C5B9A1" w14:textId="77777777" w:rsidR="00192937" w:rsidRDefault="00192937" w:rsidP="00192937">
      <w:pPr>
        <w:spacing w:after="0" w:line="240" w:lineRule="auto"/>
        <w:jc w:val="both"/>
        <w:rPr>
          <w:rFonts w:ascii="Helv" w:hAnsi="Helv" w:cs="Helv"/>
          <w:color w:val="000000"/>
          <w:sz w:val="20"/>
          <w:szCs w:val="20"/>
        </w:rPr>
      </w:pPr>
      <w:r w:rsidRPr="00E3726C">
        <w:rPr>
          <w:rFonts w:ascii="Arial" w:hAnsi="Arial" w:cs="Arial"/>
          <w:b/>
          <w:sz w:val="20"/>
          <w:szCs w:val="20"/>
        </w:rPr>
        <w:t>Pred napovedanim terminom predstavitve pošljete link</w:t>
      </w:r>
      <w:r>
        <w:rPr>
          <w:rFonts w:ascii="Arial" w:hAnsi="Arial" w:cs="Arial"/>
          <w:sz w:val="20"/>
          <w:szCs w:val="20"/>
        </w:rPr>
        <w:t xml:space="preserve"> do spletne predstavitev </w:t>
      </w:r>
      <w:proofErr w:type="spellStart"/>
      <w:r>
        <w:rPr>
          <w:rFonts w:ascii="Arial" w:hAnsi="Arial" w:cs="Arial"/>
          <w:sz w:val="20"/>
          <w:szCs w:val="20"/>
        </w:rPr>
        <w:t>oz</w:t>
      </w:r>
      <w:proofErr w:type="spellEnd"/>
      <w:r>
        <w:rPr>
          <w:rFonts w:ascii="Arial" w:hAnsi="Arial" w:cs="Arial"/>
          <w:sz w:val="20"/>
          <w:szCs w:val="20"/>
        </w:rPr>
        <w:t xml:space="preserve"> vabilo na spletno predstavitev na Agencijo. </w:t>
      </w:r>
    </w:p>
    <w:p w14:paraId="5D34E129" w14:textId="77777777" w:rsidR="00192937" w:rsidRPr="004833D9" w:rsidRDefault="00192937" w:rsidP="009F6A49">
      <w:pPr>
        <w:spacing w:after="0" w:line="240" w:lineRule="auto"/>
        <w:jc w:val="both"/>
        <w:rPr>
          <w:rFonts w:ascii="Arial" w:hAnsi="Arial" w:cs="Arial"/>
          <w:b/>
          <w:sz w:val="20"/>
          <w:szCs w:val="20"/>
        </w:rPr>
      </w:pPr>
    </w:p>
    <w:p w14:paraId="5B828249" w14:textId="77777777" w:rsidR="009F6A49" w:rsidRPr="00192937" w:rsidRDefault="009F6A49" w:rsidP="009F6A49">
      <w:pPr>
        <w:spacing w:after="0" w:line="240" w:lineRule="auto"/>
        <w:jc w:val="both"/>
        <w:rPr>
          <w:rFonts w:ascii="Arial" w:hAnsi="Arial" w:cs="Arial"/>
          <w:b/>
          <w:sz w:val="20"/>
          <w:szCs w:val="20"/>
        </w:rPr>
      </w:pPr>
    </w:p>
    <w:p w14:paraId="206F1AD8" w14:textId="77777777" w:rsidR="00192937" w:rsidRPr="00192937" w:rsidRDefault="00192937" w:rsidP="009F6A49">
      <w:pPr>
        <w:spacing w:after="0" w:line="240" w:lineRule="auto"/>
        <w:jc w:val="both"/>
        <w:rPr>
          <w:rFonts w:ascii="Arial" w:hAnsi="Arial" w:cs="Arial"/>
          <w:b/>
          <w:bCs/>
          <w:color w:val="000000"/>
          <w:sz w:val="20"/>
          <w:szCs w:val="20"/>
        </w:rPr>
      </w:pPr>
      <w:r w:rsidRPr="00192937">
        <w:rPr>
          <w:rFonts w:ascii="Arial" w:hAnsi="Arial" w:cs="Arial"/>
          <w:b/>
          <w:bCs/>
          <w:color w:val="000000"/>
          <w:sz w:val="20"/>
          <w:szCs w:val="20"/>
        </w:rPr>
        <w:t>8. Kratki predstavitveni film</w:t>
      </w:r>
    </w:p>
    <w:p w14:paraId="0FA8DF66" w14:textId="77777777" w:rsidR="00192937" w:rsidRDefault="00192937" w:rsidP="009F6A49">
      <w:pPr>
        <w:spacing w:after="0" w:line="240" w:lineRule="auto"/>
        <w:jc w:val="both"/>
        <w:rPr>
          <w:rFonts w:ascii="Helv" w:hAnsi="Helv" w:cs="Helv"/>
          <w:color w:val="000000"/>
          <w:sz w:val="20"/>
          <w:szCs w:val="20"/>
        </w:rPr>
      </w:pPr>
    </w:p>
    <w:p w14:paraId="7EC00D93" w14:textId="61658B96" w:rsidR="009F6A49" w:rsidRPr="004833D9" w:rsidRDefault="002D51FC" w:rsidP="009F6A49">
      <w:pPr>
        <w:spacing w:after="0" w:line="240" w:lineRule="auto"/>
        <w:jc w:val="both"/>
        <w:rPr>
          <w:rFonts w:ascii="Helv" w:hAnsi="Helv" w:cs="Helv"/>
          <w:color w:val="000000"/>
          <w:sz w:val="20"/>
          <w:szCs w:val="20"/>
        </w:rPr>
      </w:pPr>
      <w:r>
        <w:rPr>
          <w:rFonts w:ascii="Helv" w:hAnsi="Helv" w:cs="Helv"/>
          <w:color w:val="000000"/>
          <w:sz w:val="20"/>
          <w:szCs w:val="20"/>
        </w:rPr>
        <w:t>Kratki</w:t>
      </w:r>
      <w:r w:rsidR="009F6A49" w:rsidRPr="004833D9">
        <w:rPr>
          <w:rFonts w:ascii="Helv" w:hAnsi="Helv" w:cs="Helv"/>
          <w:color w:val="000000"/>
          <w:sz w:val="20"/>
          <w:szCs w:val="20"/>
        </w:rPr>
        <w:t xml:space="preserve"> predstavitveni filmi (npr. posneto in nato predvajano na ciljnem trgu); film naj bi bili krajši in naj bi predstavljal vino s poreklom, značilnost območja, vinograde, vsebuje naj oznako porekla.</w:t>
      </w:r>
      <w:r w:rsidR="00851C11">
        <w:rPr>
          <w:rFonts w:ascii="Helv" w:hAnsi="Helv" w:cs="Helv"/>
          <w:color w:val="000000"/>
          <w:sz w:val="20"/>
          <w:szCs w:val="20"/>
        </w:rPr>
        <w:t xml:space="preserve"> </w:t>
      </w:r>
      <w:r w:rsidR="009F6A49" w:rsidRPr="004833D9">
        <w:rPr>
          <w:rFonts w:ascii="Helv" w:hAnsi="Helv" w:cs="Helv"/>
          <w:color w:val="000000"/>
          <w:sz w:val="20"/>
          <w:szCs w:val="20"/>
        </w:rPr>
        <w:t>Kot dokazilo, da je filmček namenjen promociji na ciljnem trgu, nam lahko posredujete korespondenco med uvoznikom in naslovniki, objavo na uvoznikovi spletni strani, FB profilu….</w:t>
      </w:r>
    </w:p>
    <w:p w14:paraId="76DCF661" w14:textId="77777777" w:rsidR="009F6A49" w:rsidRPr="004833D9" w:rsidRDefault="009F6A49" w:rsidP="005B1B3F">
      <w:pPr>
        <w:spacing w:after="0" w:line="240" w:lineRule="auto"/>
        <w:jc w:val="both"/>
        <w:rPr>
          <w:rFonts w:ascii="Helv" w:hAnsi="Helv" w:cs="Helv"/>
          <w:color w:val="000000"/>
          <w:sz w:val="20"/>
          <w:szCs w:val="20"/>
        </w:rPr>
      </w:pPr>
    </w:p>
    <w:p w14:paraId="083428AE" w14:textId="15E4D6CF" w:rsidR="005B1B3F" w:rsidRDefault="009F6A49" w:rsidP="005B1B3F">
      <w:pPr>
        <w:spacing w:after="0" w:line="240" w:lineRule="auto"/>
        <w:jc w:val="both"/>
        <w:rPr>
          <w:rFonts w:ascii="Helv" w:hAnsi="Helv" w:cs="Helv"/>
          <w:color w:val="000000"/>
          <w:sz w:val="20"/>
          <w:szCs w:val="20"/>
        </w:rPr>
      </w:pPr>
      <w:r w:rsidRPr="004833D9">
        <w:rPr>
          <w:rFonts w:ascii="Helv" w:hAnsi="Helv" w:cs="Helv"/>
          <w:color w:val="000000"/>
          <w:sz w:val="20"/>
          <w:szCs w:val="20"/>
        </w:rPr>
        <w:t>V kolikor boste snemali sami, si lahko obračunate delo za pripravo in izvedbo po veljavni urni postavki.</w:t>
      </w:r>
    </w:p>
    <w:p w14:paraId="3805F10A" w14:textId="77777777" w:rsidR="003D7883" w:rsidRDefault="003D7883" w:rsidP="005B1B3F">
      <w:pPr>
        <w:spacing w:after="0" w:line="240" w:lineRule="auto"/>
        <w:jc w:val="both"/>
        <w:rPr>
          <w:rFonts w:ascii="Helv" w:hAnsi="Helv" w:cs="Helv"/>
          <w:color w:val="000000"/>
          <w:sz w:val="20"/>
          <w:szCs w:val="20"/>
        </w:rPr>
      </w:pPr>
    </w:p>
    <w:p w14:paraId="3B9BEA3D" w14:textId="6775F535" w:rsidR="003D7883" w:rsidRDefault="003D7883" w:rsidP="005B1B3F">
      <w:pPr>
        <w:spacing w:after="0" w:line="240" w:lineRule="auto"/>
        <w:jc w:val="both"/>
        <w:rPr>
          <w:rFonts w:ascii="Helv" w:hAnsi="Helv" w:cs="Helv"/>
          <w:color w:val="000000"/>
          <w:sz w:val="20"/>
          <w:szCs w:val="20"/>
        </w:rPr>
      </w:pPr>
      <w:r>
        <w:rPr>
          <w:rFonts w:ascii="Helv" w:hAnsi="Helv" w:cs="Helv"/>
          <w:color w:val="000000"/>
          <w:sz w:val="20"/>
          <w:szCs w:val="20"/>
        </w:rPr>
        <w:t xml:space="preserve">Snemanja reklamnega materiala za spleti seminar sodi k dejavnosti Izdelava reklamnega materiala. </w:t>
      </w:r>
    </w:p>
    <w:p w14:paraId="099DD3FF" w14:textId="77777777" w:rsidR="003362A0" w:rsidRDefault="003362A0" w:rsidP="005B1B3F">
      <w:pPr>
        <w:spacing w:after="0" w:line="240" w:lineRule="auto"/>
        <w:jc w:val="both"/>
        <w:rPr>
          <w:rFonts w:ascii="Helv" w:hAnsi="Helv" w:cs="Helv"/>
          <w:color w:val="000000"/>
          <w:sz w:val="20"/>
          <w:szCs w:val="20"/>
        </w:rPr>
      </w:pPr>
    </w:p>
    <w:p w14:paraId="1EFF9CA8" w14:textId="77777777" w:rsidR="009F6A49" w:rsidRPr="009F6A49" w:rsidRDefault="009F6A49" w:rsidP="005B1B3F">
      <w:pPr>
        <w:spacing w:after="0" w:line="240" w:lineRule="auto"/>
        <w:jc w:val="both"/>
        <w:rPr>
          <w:rFonts w:ascii="Arial" w:hAnsi="Arial" w:cs="Arial"/>
          <w:b/>
          <w:sz w:val="20"/>
          <w:szCs w:val="20"/>
        </w:rPr>
      </w:pPr>
    </w:p>
    <w:p w14:paraId="0FE05685" w14:textId="031E33B1" w:rsidR="005B1B3F" w:rsidRPr="005B1B3F" w:rsidRDefault="00192937" w:rsidP="005B1B3F">
      <w:pPr>
        <w:spacing w:after="0" w:line="240" w:lineRule="auto"/>
        <w:jc w:val="both"/>
        <w:rPr>
          <w:rStyle w:val="fontstyle01"/>
          <w:b/>
        </w:rPr>
      </w:pPr>
      <w:r>
        <w:rPr>
          <w:rStyle w:val="fontstyle01"/>
          <w:b/>
        </w:rPr>
        <w:t>9</w:t>
      </w:r>
      <w:r w:rsidR="002E45B2">
        <w:rPr>
          <w:rStyle w:val="fontstyle01"/>
          <w:b/>
        </w:rPr>
        <w:t xml:space="preserve">. </w:t>
      </w:r>
      <w:r w:rsidR="005B1B3F" w:rsidRPr="005B1B3F">
        <w:rPr>
          <w:rStyle w:val="fontstyle01"/>
          <w:b/>
        </w:rPr>
        <w:t xml:space="preserve"> </w:t>
      </w:r>
      <w:r w:rsidR="005B1B3F">
        <w:rPr>
          <w:rStyle w:val="fontstyle01"/>
          <w:b/>
        </w:rPr>
        <w:t>S</w:t>
      </w:r>
      <w:r w:rsidR="005B1B3F" w:rsidRPr="005B1B3F">
        <w:rPr>
          <w:rStyle w:val="fontstyle01"/>
          <w:b/>
        </w:rPr>
        <w:t>troški dela, nastanitve in prevoza</w:t>
      </w:r>
    </w:p>
    <w:p w14:paraId="0DC40979" w14:textId="77777777" w:rsidR="005B1B3F" w:rsidRDefault="005B1B3F" w:rsidP="005B1B3F">
      <w:pPr>
        <w:spacing w:after="0" w:line="240" w:lineRule="auto"/>
        <w:jc w:val="both"/>
        <w:rPr>
          <w:rStyle w:val="fontstyle01"/>
        </w:rPr>
      </w:pPr>
    </w:p>
    <w:p w14:paraId="173FB4AF" w14:textId="3FC32252" w:rsidR="002E45B2" w:rsidRPr="00E3726C" w:rsidRDefault="005B1B3F" w:rsidP="006D5CA2">
      <w:pPr>
        <w:spacing w:after="0" w:line="240" w:lineRule="auto"/>
        <w:jc w:val="both"/>
        <w:rPr>
          <w:rStyle w:val="fontstyle01"/>
        </w:rPr>
      </w:pPr>
      <w:r>
        <w:rPr>
          <w:rStyle w:val="fontstyle01"/>
        </w:rPr>
        <w:t>– stroški dela oseb, redno zaposlenih pri upravičencu oziroma nosilca in članov kmetijskega</w:t>
      </w:r>
      <w:r w:rsidR="00851C11">
        <w:rPr>
          <w:rFonts w:ascii="Arial" w:hAnsi="Arial" w:cs="Arial"/>
          <w:color w:val="000000"/>
          <w:sz w:val="20"/>
          <w:szCs w:val="20"/>
        </w:rPr>
        <w:t xml:space="preserve"> </w:t>
      </w:r>
      <w:r>
        <w:rPr>
          <w:rStyle w:val="fontstyle01"/>
        </w:rPr>
        <w:t>gospodarstva ali oseb, ki za upravičenca storitev sodelovanja na dogodku opravljajo po</w:t>
      </w:r>
      <w:r w:rsidR="007A1F9C">
        <w:rPr>
          <w:rFonts w:ascii="Arial" w:hAnsi="Arial" w:cs="Arial"/>
          <w:color w:val="000000"/>
          <w:sz w:val="20"/>
          <w:szCs w:val="20"/>
        </w:rPr>
        <w:t xml:space="preserve"> </w:t>
      </w:r>
      <w:r>
        <w:rPr>
          <w:rStyle w:val="fontstyle01"/>
        </w:rPr>
        <w:t xml:space="preserve">pogodbi, se </w:t>
      </w:r>
      <w:r w:rsidRPr="00E3726C">
        <w:rPr>
          <w:rStyle w:val="fontstyle01"/>
        </w:rPr>
        <w:t>priznajo za dneve trajanja dogodka in za največ en dan pred začetkom in po</w:t>
      </w:r>
      <w:r w:rsidR="007A1F9C" w:rsidRPr="00E3726C">
        <w:rPr>
          <w:rFonts w:ascii="Arial" w:hAnsi="Arial" w:cs="Arial"/>
          <w:color w:val="000000"/>
          <w:sz w:val="20"/>
          <w:szCs w:val="20"/>
        </w:rPr>
        <w:t xml:space="preserve"> </w:t>
      </w:r>
      <w:r w:rsidRPr="00E3726C">
        <w:rPr>
          <w:rStyle w:val="fontstyle01"/>
        </w:rPr>
        <w:t>koncu dogodka za povprečno največ 12 ur/dan,</w:t>
      </w:r>
    </w:p>
    <w:p w14:paraId="561C1E64" w14:textId="77777777" w:rsidR="002E45B2" w:rsidRPr="00E3726C" w:rsidRDefault="005B1B3F" w:rsidP="006D5CA2">
      <w:pPr>
        <w:spacing w:after="0" w:line="240" w:lineRule="auto"/>
        <w:jc w:val="both"/>
        <w:rPr>
          <w:rStyle w:val="fontstyle01"/>
        </w:rPr>
      </w:pPr>
      <w:r w:rsidRPr="00E3726C">
        <w:rPr>
          <w:rFonts w:ascii="Arial" w:hAnsi="Arial" w:cs="Arial"/>
          <w:color w:val="000000"/>
          <w:sz w:val="10"/>
          <w:szCs w:val="10"/>
        </w:rPr>
        <w:lastRenderedPageBreak/>
        <w:br/>
      </w:r>
      <w:r w:rsidRPr="00E3726C">
        <w:rPr>
          <w:rStyle w:val="fontstyle01"/>
        </w:rPr>
        <w:t>– urna podstavka za stroške dela se izračuna tako, da se zadnji evidentirani</w:t>
      </w:r>
      <w:r w:rsidR="007A1F9C" w:rsidRPr="00E3726C">
        <w:rPr>
          <w:rFonts w:ascii="Arial" w:hAnsi="Arial" w:cs="Arial"/>
          <w:color w:val="000000"/>
          <w:sz w:val="20"/>
          <w:szCs w:val="20"/>
        </w:rPr>
        <w:t xml:space="preserve"> </w:t>
      </w:r>
      <w:r w:rsidRPr="00E3726C">
        <w:rPr>
          <w:rStyle w:val="fontstyle01"/>
        </w:rPr>
        <w:t>letni bruto strošek zaposlitve zadevnega zaposlenega deli s 1.720 urami; za nosilca in člane</w:t>
      </w:r>
      <w:r w:rsidR="007A1F9C" w:rsidRPr="00E3726C">
        <w:rPr>
          <w:rFonts w:ascii="Arial" w:hAnsi="Arial" w:cs="Arial"/>
          <w:color w:val="000000"/>
          <w:sz w:val="20"/>
          <w:szCs w:val="20"/>
        </w:rPr>
        <w:t xml:space="preserve"> </w:t>
      </w:r>
      <w:r w:rsidRPr="00E3726C">
        <w:rPr>
          <w:rStyle w:val="fontstyle01"/>
        </w:rPr>
        <w:t>kmetijskega gospodarstva ter osebe, ki za upravičenca storitev sodelovanja na dogodku</w:t>
      </w:r>
      <w:r w:rsidR="007A1F9C" w:rsidRPr="00E3726C">
        <w:rPr>
          <w:rFonts w:ascii="Arial" w:hAnsi="Arial" w:cs="Arial"/>
          <w:color w:val="000000"/>
          <w:sz w:val="20"/>
          <w:szCs w:val="20"/>
        </w:rPr>
        <w:t xml:space="preserve"> </w:t>
      </w:r>
      <w:r w:rsidRPr="00E3726C">
        <w:rPr>
          <w:rStyle w:val="fontstyle01"/>
        </w:rPr>
        <w:t>opravljajo po pogodbi, se kot letni bruto strošek zaposlitve upošteva statistični podatek o</w:t>
      </w:r>
      <w:r w:rsidR="007A1F9C" w:rsidRPr="00E3726C">
        <w:rPr>
          <w:rFonts w:ascii="Arial" w:hAnsi="Arial" w:cs="Arial"/>
          <w:color w:val="000000"/>
          <w:sz w:val="20"/>
          <w:szCs w:val="20"/>
        </w:rPr>
        <w:t xml:space="preserve"> </w:t>
      </w:r>
      <w:r w:rsidRPr="00E3726C">
        <w:rPr>
          <w:rStyle w:val="fontstyle01"/>
        </w:rPr>
        <w:t>povprečni bruto plači za preteklo leto,</w:t>
      </w:r>
    </w:p>
    <w:p w14:paraId="57E79A6E" w14:textId="6018C856" w:rsidR="002E45B2" w:rsidRPr="00E3726C" w:rsidRDefault="005B1B3F" w:rsidP="006D5CA2">
      <w:pPr>
        <w:spacing w:after="0" w:line="240" w:lineRule="auto"/>
        <w:jc w:val="both"/>
        <w:rPr>
          <w:rStyle w:val="fontstyle01"/>
        </w:rPr>
      </w:pPr>
      <w:r w:rsidRPr="00E3726C">
        <w:rPr>
          <w:rFonts w:ascii="Arial" w:hAnsi="Arial" w:cs="Arial"/>
          <w:color w:val="000000"/>
          <w:sz w:val="10"/>
          <w:szCs w:val="10"/>
        </w:rPr>
        <w:br/>
      </w:r>
      <w:r w:rsidRPr="00E3726C">
        <w:rPr>
          <w:rStyle w:val="fontstyle01"/>
        </w:rPr>
        <w:t>– nastanitveni stroški med dogodkom ter za največ en dan pred začetkom in po koncu dogodka,</w:t>
      </w:r>
      <w:r w:rsidRPr="00E3726C">
        <w:rPr>
          <w:rFonts w:ascii="Arial" w:hAnsi="Arial" w:cs="Arial"/>
          <w:color w:val="000000"/>
          <w:sz w:val="20"/>
          <w:szCs w:val="20"/>
        </w:rPr>
        <w:br/>
      </w:r>
      <w:r w:rsidRPr="00E3726C">
        <w:rPr>
          <w:rStyle w:val="fontstyle01"/>
        </w:rPr>
        <w:t xml:space="preserve">do višine največ </w:t>
      </w:r>
      <w:r w:rsidR="00F94021">
        <w:rPr>
          <w:rStyle w:val="fontstyle01"/>
        </w:rPr>
        <w:t xml:space="preserve">200 </w:t>
      </w:r>
      <w:r w:rsidRPr="00E3726C">
        <w:rPr>
          <w:rStyle w:val="fontstyle01"/>
        </w:rPr>
        <w:t>eurov/dan/osebo,</w:t>
      </w:r>
    </w:p>
    <w:p w14:paraId="1736C016" w14:textId="77777777" w:rsidR="00851C11" w:rsidRPr="00E3726C" w:rsidRDefault="005B1B3F" w:rsidP="006D5CA2">
      <w:pPr>
        <w:spacing w:after="0" w:line="240" w:lineRule="auto"/>
        <w:jc w:val="both"/>
        <w:rPr>
          <w:rStyle w:val="fontstyle01"/>
        </w:rPr>
      </w:pPr>
      <w:r w:rsidRPr="00E3726C">
        <w:rPr>
          <w:rFonts w:ascii="Arial" w:hAnsi="Arial" w:cs="Arial"/>
          <w:color w:val="000000"/>
          <w:sz w:val="10"/>
          <w:szCs w:val="10"/>
        </w:rPr>
        <w:br/>
      </w:r>
      <w:r w:rsidRPr="00E3726C">
        <w:rPr>
          <w:rStyle w:val="fontstyle01"/>
        </w:rPr>
        <w:t>– stroški letalske vozovnice za ekonomski razred (eno potovanje/osebo/sejem), vozovnice za</w:t>
      </w:r>
      <w:r w:rsidRPr="00E3726C">
        <w:rPr>
          <w:rFonts w:ascii="Arial" w:hAnsi="Arial" w:cs="Arial"/>
          <w:color w:val="000000"/>
          <w:sz w:val="20"/>
          <w:szCs w:val="20"/>
        </w:rPr>
        <w:br/>
      </w:r>
      <w:r w:rsidRPr="00E3726C">
        <w:rPr>
          <w:rStyle w:val="fontstyle01"/>
        </w:rPr>
        <w:t>potovanje z vlakom 2. razreda ali vozovnice za potovanje z drugim javnim prevozom, razen s</w:t>
      </w:r>
      <w:r w:rsidRPr="00E3726C">
        <w:rPr>
          <w:rFonts w:ascii="Arial" w:hAnsi="Arial" w:cs="Arial"/>
          <w:color w:val="000000"/>
          <w:sz w:val="20"/>
          <w:szCs w:val="20"/>
        </w:rPr>
        <w:br/>
      </w:r>
      <w:r w:rsidRPr="00E3726C">
        <w:rPr>
          <w:rStyle w:val="fontstyle01"/>
        </w:rPr>
        <w:t>taksijem,</w:t>
      </w:r>
    </w:p>
    <w:p w14:paraId="54096145" w14:textId="2A73D9FF" w:rsidR="005B1B3F" w:rsidRPr="00851C11" w:rsidRDefault="005B1B3F" w:rsidP="006D5CA2">
      <w:pPr>
        <w:spacing w:after="0" w:line="240" w:lineRule="auto"/>
        <w:jc w:val="both"/>
        <w:rPr>
          <w:rFonts w:ascii="Arial" w:hAnsi="Arial" w:cs="Arial"/>
          <w:color w:val="000000"/>
          <w:sz w:val="20"/>
          <w:szCs w:val="20"/>
        </w:rPr>
      </w:pPr>
      <w:r w:rsidRPr="00E3726C">
        <w:rPr>
          <w:rFonts w:ascii="Arial" w:hAnsi="Arial" w:cs="Arial"/>
          <w:color w:val="000000"/>
          <w:sz w:val="10"/>
          <w:szCs w:val="10"/>
        </w:rPr>
        <w:br/>
      </w:r>
      <w:r w:rsidRPr="00E3726C">
        <w:rPr>
          <w:rStyle w:val="fontstyle01"/>
        </w:rPr>
        <w:t>– potni stroški v obliki kilometrine; pri obračunu kilometrine</w:t>
      </w:r>
      <w:r>
        <w:rPr>
          <w:rStyle w:val="fontstyle01"/>
        </w:rPr>
        <w:t xml:space="preserve"> se upošteva razdalja, ki je običajna</w:t>
      </w:r>
      <w:r>
        <w:rPr>
          <w:rFonts w:ascii="Arial" w:hAnsi="Arial" w:cs="Arial"/>
          <w:color w:val="000000"/>
          <w:sz w:val="20"/>
          <w:szCs w:val="20"/>
        </w:rPr>
        <w:br/>
      </w:r>
      <w:r>
        <w:rPr>
          <w:rStyle w:val="fontstyle01"/>
        </w:rPr>
        <w:t>med dvema krajema in se jo določi z aplikacijo spletne strani http://www.viamichelin.co.uk/, in</w:t>
      </w:r>
      <w:r>
        <w:rPr>
          <w:rFonts w:ascii="Arial" w:hAnsi="Arial" w:cs="Arial"/>
          <w:color w:val="000000"/>
          <w:sz w:val="20"/>
          <w:szCs w:val="20"/>
        </w:rPr>
        <w:br/>
      </w:r>
      <w:r>
        <w:rPr>
          <w:rStyle w:val="fontstyle01"/>
        </w:rPr>
        <w:t>sicer do višine, ki se kot povračilo stroškov za službena potovanja ne všteva v davčno osnovo</w:t>
      </w:r>
      <w:r>
        <w:rPr>
          <w:rFonts w:ascii="Arial" w:hAnsi="Arial" w:cs="Arial"/>
          <w:color w:val="000000"/>
          <w:sz w:val="20"/>
          <w:szCs w:val="20"/>
        </w:rPr>
        <w:br/>
      </w:r>
      <w:r>
        <w:rPr>
          <w:rStyle w:val="fontstyle01"/>
        </w:rPr>
        <w:t>na podlagi predpisa o višini povračil stroškov v zvezi s službenim potovanjem, ki se ne</w:t>
      </w:r>
      <w:r>
        <w:rPr>
          <w:rFonts w:ascii="Arial" w:hAnsi="Arial" w:cs="Arial"/>
          <w:color w:val="000000"/>
          <w:sz w:val="20"/>
          <w:szCs w:val="20"/>
        </w:rPr>
        <w:br/>
      </w:r>
      <w:r>
        <w:rPr>
          <w:rStyle w:val="fontstyle01"/>
        </w:rPr>
        <w:t>vštevajo v davčno osnovo.</w:t>
      </w:r>
    </w:p>
    <w:p w14:paraId="0EE27C4D" w14:textId="77777777" w:rsidR="005C32BA" w:rsidRPr="00EC5393" w:rsidRDefault="005C32BA" w:rsidP="00EC5393">
      <w:pPr>
        <w:spacing w:after="0" w:line="240" w:lineRule="auto"/>
        <w:jc w:val="both"/>
        <w:rPr>
          <w:rFonts w:ascii="Arial" w:hAnsi="Arial" w:cs="Arial"/>
          <w:sz w:val="20"/>
          <w:szCs w:val="20"/>
        </w:rPr>
      </w:pPr>
    </w:p>
    <w:p w14:paraId="1B18A78D" w14:textId="14D8F402" w:rsidR="002E45B2" w:rsidRDefault="00192937">
      <w:pPr>
        <w:rPr>
          <w:rFonts w:ascii="Arial" w:hAnsi="Arial" w:cs="Arial"/>
          <w:sz w:val="20"/>
          <w:szCs w:val="20"/>
        </w:rPr>
      </w:pPr>
      <w:r>
        <w:rPr>
          <w:rFonts w:ascii="Arial" w:hAnsi="Arial" w:cs="Arial"/>
          <w:sz w:val="20"/>
          <w:szCs w:val="20"/>
        </w:rPr>
        <w:t>9</w:t>
      </w:r>
      <w:r w:rsidR="002E45B2">
        <w:rPr>
          <w:rFonts w:ascii="Arial" w:hAnsi="Arial" w:cs="Arial"/>
          <w:sz w:val="20"/>
          <w:szCs w:val="20"/>
        </w:rPr>
        <w:t xml:space="preserve">.1 Posebnosti: </w:t>
      </w:r>
    </w:p>
    <w:p w14:paraId="5371E1D4" w14:textId="511CCF3B" w:rsidR="00851C11" w:rsidRDefault="002E45B2">
      <w:pPr>
        <w:rPr>
          <w:rFonts w:ascii="Arial" w:hAnsi="Arial" w:cs="Arial"/>
          <w:sz w:val="20"/>
          <w:szCs w:val="20"/>
        </w:rPr>
      </w:pPr>
      <w:r>
        <w:rPr>
          <w:rFonts w:ascii="Arial" w:hAnsi="Arial" w:cs="Arial"/>
          <w:sz w:val="20"/>
          <w:szCs w:val="20"/>
        </w:rPr>
        <w:t xml:space="preserve">- </w:t>
      </w:r>
      <w:r w:rsidRPr="002E45B2">
        <w:rPr>
          <w:rStyle w:val="fontstyle01"/>
        </w:rPr>
        <w:t>statistični podatek</w:t>
      </w:r>
      <w:r>
        <w:rPr>
          <w:rStyle w:val="fontstyle01"/>
        </w:rPr>
        <w:t xml:space="preserve"> o</w:t>
      </w:r>
      <w:r>
        <w:rPr>
          <w:rFonts w:ascii="Arial" w:hAnsi="Arial" w:cs="Arial"/>
          <w:color w:val="000000"/>
          <w:sz w:val="20"/>
          <w:szCs w:val="20"/>
        </w:rPr>
        <w:t xml:space="preserve"> </w:t>
      </w:r>
      <w:r>
        <w:rPr>
          <w:rStyle w:val="fontstyle01"/>
        </w:rPr>
        <w:t>povprečni bruto plači za preteklo leto</w:t>
      </w:r>
      <w:r>
        <w:rPr>
          <w:rFonts w:ascii="Arial" w:hAnsi="Arial" w:cs="Arial"/>
          <w:sz w:val="20"/>
          <w:szCs w:val="20"/>
        </w:rPr>
        <w:t xml:space="preserve"> je znan šele konec meseca februarja, zato se strošek dela pravilno obračuna v času </w:t>
      </w:r>
      <w:r w:rsidR="00851C11">
        <w:rPr>
          <w:rFonts w:ascii="Arial" w:hAnsi="Arial" w:cs="Arial"/>
          <w:sz w:val="20"/>
          <w:szCs w:val="20"/>
        </w:rPr>
        <w:t>obravnave</w:t>
      </w:r>
      <w:r>
        <w:rPr>
          <w:rFonts w:ascii="Arial" w:hAnsi="Arial" w:cs="Arial"/>
          <w:sz w:val="20"/>
          <w:szCs w:val="20"/>
        </w:rPr>
        <w:t xml:space="preserve"> vloge, </w:t>
      </w:r>
    </w:p>
    <w:p w14:paraId="02D6D9C6" w14:textId="66A0E74C" w:rsidR="005C32BA" w:rsidRPr="00EC5393" w:rsidRDefault="002E45B2" w:rsidP="006D5CA2">
      <w:pPr>
        <w:rPr>
          <w:rFonts w:ascii="Arial" w:hAnsi="Arial" w:cs="Arial"/>
          <w:sz w:val="20"/>
          <w:szCs w:val="20"/>
        </w:rPr>
      </w:pPr>
      <w:r>
        <w:rPr>
          <w:rFonts w:ascii="Arial" w:hAnsi="Arial" w:cs="Arial"/>
          <w:sz w:val="20"/>
          <w:szCs w:val="20"/>
        </w:rPr>
        <w:t xml:space="preserve">- urna postavka </w:t>
      </w:r>
      <w:r w:rsidR="00192937">
        <w:rPr>
          <w:rFonts w:ascii="Arial" w:hAnsi="Arial" w:cs="Arial"/>
          <w:sz w:val="20"/>
          <w:szCs w:val="20"/>
        </w:rPr>
        <w:t>za leto</w:t>
      </w:r>
      <w:r w:rsidR="00334BD9">
        <w:rPr>
          <w:rFonts w:ascii="Arial" w:hAnsi="Arial" w:cs="Arial"/>
          <w:sz w:val="20"/>
          <w:szCs w:val="20"/>
        </w:rPr>
        <w:t xml:space="preserve"> 202</w:t>
      </w:r>
      <w:r w:rsidR="00192937">
        <w:rPr>
          <w:rFonts w:ascii="Arial" w:hAnsi="Arial" w:cs="Arial"/>
          <w:sz w:val="20"/>
          <w:szCs w:val="20"/>
        </w:rPr>
        <w:t>4</w:t>
      </w:r>
      <w:r>
        <w:rPr>
          <w:rFonts w:ascii="Arial" w:hAnsi="Arial" w:cs="Arial"/>
          <w:sz w:val="20"/>
          <w:szCs w:val="20"/>
        </w:rPr>
        <w:t xml:space="preserve"> je znašala </w:t>
      </w:r>
      <w:r w:rsidR="00F94021">
        <w:rPr>
          <w:rFonts w:ascii="Arial" w:hAnsi="Arial" w:cs="Arial"/>
          <w:sz w:val="20"/>
          <w:szCs w:val="20"/>
        </w:rPr>
        <w:t>1</w:t>
      </w:r>
      <w:r w:rsidR="00192937">
        <w:rPr>
          <w:rFonts w:ascii="Arial" w:hAnsi="Arial" w:cs="Arial"/>
          <w:sz w:val="20"/>
          <w:szCs w:val="20"/>
        </w:rPr>
        <w:t>5</w:t>
      </w:r>
      <w:r w:rsidR="00334BD9">
        <w:rPr>
          <w:rFonts w:ascii="Arial" w:hAnsi="Arial" w:cs="Arial"/>
          <w:sz w:val="20"/>
          <w:szCs w:val="20"/>
        </w:rPr>
        <w:t>,</w:t>
      </w:r>
      <w:r w:rsidR="00192937">
        <w:rPr>
          <w:rFonts w:ascii="Arial" w:hAnsi="Arial" w:cs="Arial"/>
          <w:sz w:val="20"/>
          <w:szCs w:val="20"/>
        </w:rPr>
        <w:t>50</w:t>
      </w:r>
      <w:r w:rsidR="003362A0">
        <w:rPr>
          <w:rFonts w:ascii="Arial" w:hAnsi="Arial" w:cs="Arial"/>
          <w:sz w:val="20"/>
          <w:szCs w:val="20"/>
        </w:rPr>
        <w:t xml:space="preserve"> EUR.</w:t>
      </w:r>
    </w:p>
    <w:p w14:paraId="3B174026" w14:textId="77777777" w:rsidR="005C32BA" w:rsidRPr="00EC5393" w:rsidRDefault="005C32BA" w:rsidP="00B8101B">
      <w:pPr>
        <w:spacing w:after="0" w:line="240" w:lineRule="auto"/>
        <w:jc w:val="both"/>
        <w:rPr>
          <w:rFonts w:ascii="Arial" w:hAnsi="Arial" w:cs="Arial"/>
          <w:sz w:val="20"/>
          <w:szCs w:val="20"/>
        </w:rPr>
      </w:pPr>
    </w:p>
    <w:p w14:paraId="3F4B90A8" w14:textId="5225291C" w:rsidR="00FD0002" w:rsidRPr="00EC5393" w:rsidRDefault="00192937" w:rsidP="00EC5393">
      <w:pPr>
        <w:autoSpaceDE w:val="0"/>
        <w:autoSpaceDN w:val="0"/>
        <w:adjustRightInd w:val="0"/>
        <w:jc w:val="both"/>
        <w:rPr>
          <w:rFonts w:ascii="Arial" w:hAnsi="Arial" w:cs="Arial"/>
          <w:b/>
          <w:sz w:val="20"/>
          <w:szCs w:val="20"/>
        </w:rPr>
      </w:pPr>
      <w:r>
        <w:rPr>
          <w:rFonts w:ascii="Arial" w:hAnsi="Arial" w:cs="Arial"/>
          <w:b/>
          <w:sz w:val="20"/>
          <w:szCs w:val="20"/>
        </w:rPr>
        <w:t>10</w:t>
      </w:r>
      <w:r w:rsidR="009A0A0E">
        <w:rPr>
          <w:rFonts w:ascii="Arial" w:hAnsi="Arial" w:cs="Arial"/>
          <w:b/>
          <w:sz w:val="20"/>
          <w:szCs w:val="20"/>
        </w:rPr>
        <w:t xml:space="preserve">. </w:t>
      </w:r>
      <w:r w:rsidR="00FD0002" w:rsidRPr="00EC5393">
        <w:rPr>
          <w:rFonts w:ascii="Arial" w:hAnsi="Arial" w:cs="Arial"/>
          <w:b/>
          <w:sz w:val="20"/>
          <w:szCs w:val="20"/>
        </w:rPr>
        <w:t>SPLOŠNA PRAVILA, KI VELJAJO ZA VSE DEJAVNOSTI</w:t>
      </w:r>
    </w:p>
    <w:p w14:paraId="72ABF0DB" w14:textId="5D84FBBD" w:rsidR="00FD22F5" w:rsidRPr="003719C2" w:rsidRDefault="008711F9" w:rsidP="00FD22F5">
      <w:pPr>
        <w:shd w:val="clear" w:color="auto" w:fill="FFFFFF"/>
        <w:jc w:val="both"/>
        <w:rPr>
          <w:rFonts w:ascii="Arial" w:eastAsia="Times New Roman" w:hAnsi="Arial" w:cs="Arial"/>
          <w:color w:val="000000"/>
          <w:sz w:val="20"/>
          <w:szCs w:val="20"/>
          <w:lang w:eastAsia="sl-SI"/>
        </w:rPr>
      </w:pPr>
      <w:r w:rsidRPr="003719C2">
        <w:rPr>
          <w:rFonts w:ascii="Arial" w:hAnsi="Arial" w:cs="Arial"/>
          <w:sz w:val="20"/>
          <w:szCs w:val="20"/>
        </w:rPr>
        <w:t xml:space="preserve">Upravičeni stroški so stroški, dejansko nastali </w:t>
      </w:r>
      <w:r w:rsidR="00FD0002" w:rsidRPr="003719C2">
        <w:rPr>
          <w:rFonts w:ascii="Arial" w:hAnsi="Arial" w:cs="Arial"/>
          <w:sz w:val="20"/>
          <w:szCs w:val="20"/>
        </w:rPr>
        <w:t>v zadevnem vinskem letu</w:t>
      </w:r>
      <w:r w:rsidR="00FD22F5" w:rsidRPr="003719C2">
        <w:rPr>
          <w:rFonts w:ascii="Arial" w:hAnsi="Arial" w:cs="Arial"/>
          <w:sz w:val="20"/>
          <w:szCs w:val="20"/>
        </w:rPr>
        <w:t>.</w:t>
      </w:r>
      <w:r w:rsidR="00FD0002" w:rsidRPr="003719C2">
        <w:rPr>
          <w:rFonts w:ascii="Arial" w:hAnsi="Arial" w:cs="Arial"/>
          <w:sz w:val="20"/>
          <w:szCs w:val="20"/>
        </w:rPr>
        <w:t xml:space="preserve"> </w:t>
      </w:r>
      <w:r w:rsidR="00FD22F5" w:rsidRPr="003719C2">
        <w:rPr>
          <w:rFonts w:ascii="Arial" w:eastAsia="Times New Roman" w:hAnsi="Arial" w:cs="Arial"/>
          <w:color w:val="000000"/>
          <w:sz w:val="20"/>
          <w:szCs w:val="20"/>
          <w:lang w:eastAsia="sl-SI"/>
        </w:rPr>
        <w:t xml:space="preserve">Glede na spremembo Uredbe, veljajo naslednji roki: </w:t>
      </w:r>
    </w:p>
    <w:p w14:paraId="089E2113" w14:textId="6501EF7C" w:rsidR="00FD22F5" w:rsidRPr="003719C2" w:rsidRDefault="003719C2" w:rsidP="003719C2">
      <w:pPr>
        <w:pStyle w:val="Odstavekseznama"/>
        <w:numPr>
          <w:ilvl w:val="0"/>
          <w:numId w:val="29"/>
        </w:numPr>
        <w:spacing w:line="240" w:lineRule="auto"/>
        <w:textAlignment w:val="baseline"/>
        <w:rPr>
          <w:rFonts w:ascii="Arial" w:hAnsi="Arial" w:cs="Arial"/>
          <w:color w:val="000000"/>
          <w:sz w:val="20"/>
          <w:szCs w:val="20"/>
          <w:shd w:val="clear" w:color="auto" w:fill="FFFFFF"/>
        </w:rPr>
      </w:pPr>
      <w:r w:rsidRPr="003719C2">
        <w:rPr>
          <w:rFonts w:ascii="Arial" w:hAnsi="Arial" w:cs="Arial"/>
          <w:color w:val="000000"/>
          <w:sz w:val="20"/>
          <w:szCs w:val="20"/>
          <w:shd w:val="clear" w:color="auto" w:fill="FFFFFF"/>
        </w:rPr>
        <w:t>Vloge za odobritev programov najpozneje do 1. marca 2024 za</w:t>
      </w:r>
      <w:r w:rsidR="00FD22F5" w:rsidRPr="003719C2">
        <w:rPr>
          <w:rFonts w:ascii="Arial" w:eastAsia="Times New Roman" w:hAnsi="Arial" w:cs="Arial"/>
          <w:b/>
          <w:bCs/>
          <w:color w:val="111111"/>
          <w:sz w:val="20"/>
          <w:szCs w:val="20"/>
          <w:bdr w:val="none" w:sz="0" w:space="0" w:color="auto" w:frame="1"/>
          <w:lang w:eastAsia="sl-SI"/>
        </w:rPr>
        <w:t xml:space="preserve"> </w:t>
      </w:r>
      <w:r w:rsidR="00FD22F5" w:rsidRPr="003719C2">
        <w:rPr>
          <w:rFonts w:ascii="Arial" w:eastAsia="Times New Roman" w:hAnsi="Arial" w:cs="Arial"/>
          <w:color w:val="111111"/>
          <w:sz w:val="20"/>
          <w:szCs w:val="20"/>
          <w:lang w:eastAsia="sl-SI"/>
        </w:rPr>
        <w:t xml:space="preserve">dejavnosti, ki bodo izvedene med </w:t>
      </w:r>
      <w:r w:rsidR="00FD22F5" w:rsidRPr="003719C2">
        <w:rPr>
          <w:rFonts w:ascii="Arial" w:eastAsia="Times New Roman" w:hAnsi="Arial" w:cs="Arial"/>
          <w:sz w:val="20"/>
          <w:szCs w:val="20"/>
          <w:lang w:eastAsia="sl-SI"/>
        </w:rPr>
        <w:t>1. junijem 2024 in 30. aprilom 2025</w:t>
      </w:r>
      <w:r w:rsidRPr="003719C2">
        <w:rPr>
          <w:rFonts w:ascii="Arial" w:eastAsia="Times New Roman" w:hAnsi="Arial" w:cs="Arial"/>
          <w:color w:val="111111"/>
          <w:sz w:val="20"/>
          <w:szCs w:val="20"/>
          <w:lang w:eastAsia="sl-SI"/>
        </w:rPr>
        <w:t xml:space="preserve"> in </w:t>
      </w:r>
    </w:p>
    <w:p w14:paraId="778651FF" w14:textId="519981E9" w:rsidR="00FD22F5" w:rsidRPr="003719C2" w:rsidRDefault="00FD22F5" w:rsidP="00FD22F5">
      <w:pPr>
        <w:pStyle w:val="Odstavekseznama"/>
        <w:numPr>
          <w:ilvl w:val="0"/>
          <w:numId w:val="28"/>
        </w:numPr>
        <w:shd w:val="clear" w:color="auto" w:fill="FFFFFF"/>
        <w:jc w:val="both"/>
        <w:rPr>
          <w:rFonts w:ascii="Arial" w:eastAsia="Times New Roman" w:hAnsi="Arial" w:cs="Arial"/>
          <w:color w:val="000000"/>
          <w:sz w:val="20"/>
          <w:szCs w:val="20"/>
          <w:lang w:eastAsia="sl-SI"/>
        </w:rPr>
      </w:pPr>
      <w:r w:rsidRPr="003719C2">
        <w:rPr>
          <w:rFonts w:ascii="Arial" w:eastAsia="Times New Roman" w:hAnsi="Arial" w:cs="Arial"/>
          <w:color w:val="000000"/>
          <w:sz w:val="20"/>
          <w:szCs w:val="20"/>
          <w:lang w:eastAsia="sl-SI"/>
        </w:rPr>
        <w:t>Vloge za povrnitev upravičenih stroškov za izvedene dejavnosti iz programov promocije v tretjih državah, ki so bili odobreni v letu 202</w:t>
      </w:r>
      <w:r w:rsidR="00071D89">
        <w:rPr>
          <w:rFonts w:ascii="Arial" w:eastAsia="Times New Roman" w:hAnsi="Arial" w:cs="Arial"/>
          <w:color w:val="000000"/>
          <w:sz w:val="20"/>
          <w:szCs w:val="20"/>
          <w:lang w:eastAsia="sl-SI"/>
        </w:rPr>
        <w:t>4</w:t>
      </w:r>
      <w:r w:rsidRPr="003719C2">
        <w:rPr>
          <w:rFonts w:ascii="Arial" w:eastAsia="Times New Roman" w:hAnsi="Arial" w:cs="Arial"/>
          <w:color w:val="000000"/>
          <w:sz w:val="20"/>
          <w:szCs w:val="20"/>
          <w:lang w:eastAsia="sl-SI"/>
        </w:rPr>
        <w:t>, se vložijo na agencijo v naslednjih rokih:</w:t>
      </w:r>
    </w:p>
    <w:p w14:paraId="224F765D" w14:textId="05DC4427" w:rsidR="00071D89" w:rsidRPr="00071D89" w:rsidRDefault="00071D89" w:rsidP="00071D89">
      <w:pPr>
        <w:numPr>
          <w:ilvl w:val="0"/>
          <w:numId w:val="30"/>
        </w:numPr>
        <w:spacing w:before="100" w:beforeAutospacing="1" w:after="96" w:line="240" w:lineRule="auto"/>
        <w:rPr>
          <w:rFonts w:ascii="Arial" w:eastAsia="Times New Roman" w:hAnsi="Arial" w:cs="Arial"/>
          <w:color w:val="111111"/>
          <w:sz w:val="20"/>
          <w:szCs w:val="20"/>
          <w:lang w:eastAsia="sl-SI"/>
        </w:rPr>
      </w:pPr>
      <w:r w:rsidRPr="00071D89">
        <w:rPr>
          <w:rFonts w:ascii="Arial" w:eastAsia="Times New Roman" w:hAnsi="Arial" w:cs="Arial"/>
          <w:color w:val="111111"/>
          <w:sz w:val="20"/>
          <w:szCs w:val="20"/>
          <w:lang w:eastAsia="sl-SI"/>
        </w:rPr>
        <w:t>do 30. novembra 2024 za dejavnosti izvedene med 1. junijem 2024 in 31. oktobrom 2024 ter</w:t>
      </w:r>
    </w:p>
    <w:p w14:paraId="5D7C957D" w14:textId="77777777" w:rsidR="00071D89" w:rsidRPr="00071D89" w:rsidRDefault="00071D89" w:rsidP="00071D89">
      <w:pPr>
        <w:numPr>
          <w:ilvl w:val="0"/>
          <w:numId w:val="30"/>
        </w:numPr>
        <w:spacing w:before="100" w:beforeAutospacing="1" w:after="0" w:line="240" w:lineRule="auto"/>
        <w:rPr>
          <w:rFonts w:ascii="Arial" w:eastAsia="Times New Roman" w:hAnsi="Arial" w:cs="Arial"/>
          <w:color w:val="111111"/>
          <w:sz w:val="20"/>
          <w:szCs w:val="20"/>
          <w:lang w:eastAsia="sl-SI"/>
        </w:rPr>
      </w:pPr>
      <w:r w:rsidRPr="00071D89">
        <w:rPr>
          <w:rFonts w:ascii="Arial" w:eastAsia="Times New Roman" w:hAnsi="Arial" w:cs="Arial"/>
          <w:color w:val="111111"/>
          <w:sz w:val="20"/>
          <w:szCs w:val="20"/>
          <w:lang w:eastAsia="sl-SI"/>
        </w:rPr>
        <w:t>do 30. maja 2025 za dejavnosti izvedene med 1. novembrom 2024 in 30. aprilom 2025.</w:t>
      </w:r>
    </w:p>
    <w:p w14:paraId="1CA3B77E" w14:textId="0F7FD619" w:rsidR="00FD22F5" w:rsidRPr="00FD22F5" w:rsidRDefault="00FD22F5" w:rsidP="00071D89">
      <w:pPr>
        <w:shd w:val="clear" w:color="auto" w:fill="FFFFFF"/>
        <w:spacing w:after="120" w:line="240" w:lineRule="auto"/>
        <w:ind w:firstLine="330"/>
        <w:jc w:val="both"/>
        <w:rPr>
          <w:rFonts w:ascii="Arial" w:eastAsia="Times New Roman" w:hAnsi="Arial" w:cs="Arial"/>
          <w:color w:val="000000"/>
          <w:sz w:val="20"/>
          <w:szCs w:val="20"/>
          <w:lang w:eastAsia="sl-SI"/>
        </w:rPr>
      </w:pPr>
    </w:p>
    <w:p w14:paraId="79A8CE7F" w14:textId="3EF4F66F" w:rsidR="003719C2" w:rsidRDefault="00722475" w:rsidP="00EC5393">
      <w:pPr>
        <w:pStyle w:val="Odstavek"/>
        <w:ind w:firstLine="0"/>
        <w:rPr>
          <w:rFonts w:cs="Arial"/>
          <w:color w:val="000000" w:themeColor="text1"/>
          <w:sz w:val="20"/>
          <w:szCs w:val="20"/>
          <w:lang w:val="sl-SI"/>
        </w:rPr>
      </w:pPr>
      <w:r w:rsidRPr="003719C2">
        <w:rPr>
          <w:rFonts w:cs="Arial"/>
          <w:color w:val="000000" w:themeColor="text1"/>
          <w:sz w:val="20"/>
          <w:szCs w:val="20"/>
          <w:lang w:val="sl-SI"/>
        </w:rPr>
        <w:t xml:space="preserve">Podpora za povrnitev upravičenih stroškov za promocijo vina na tretjih trgih se izplača samo vlagateljem, ki obdelujejo zakonite zasaditve z vinsko trto na podlagi izdanega dovoljenja. </w:t>
      </w:r>
    </w:p>
    <w:p w14:paraId="28DEFB04" w14:textId="77777777" w:rsidR="00071D89" w:rsidRPr="003719C2" w:rsidRDefault="00071D89" w:rsidP="00EC5393">
      <w:pPr>
        <w:pStyle w:val="Odstavek"/>
        <w:ind w:firstLine="0"/>
        <w:rPr>
          <w:rFonts w:cs="Arial"/>
          <w:color w:val="000000" w:themeColor="text1"/>
          <w:sz w:val="20"/>
          <w:szCs w:val="20"/>
          <w:lang w:val="sl-SI"/>
        </w:rPr>
      </w:pPr>
    </w:p>
    <w:p w14:paraId="38FB0A3F" w14:textId="513BA308" w:rsidR="002F7E70" w:rsidRPr="003719C2" w:rsidRDefault="003719C2" w:rsidP="003719C2">
      <w:pPr>
        <w:shd w:val="clear" w:color="auto" w:fill="FFFFFF"/>
        <w:spacing w:after="120" w:line="240" w:lineRule="auto"/>
        <w:jc w:val="both"/>
        <w:rPr>
          <w:rFonts w:ascii="Arial" w:eastAsia="Times New Roman" w:hAnsi="Arial" w:cs="Arial"/>
          <w:color w:val="000000"/>
          <w:sz w:val="20"/>
          <w:szCs w:val="20"/>
          <w:lang w:eastAsia="sl-SI"/>
        </w:rPr>
      </w:pPr>
      <w:r w:rsidRPr="003719C2">
        <w:rPr>
          <w:rFonts w:ascii="Arial" w:eastAsia="Times New Roman" w:hAnsi="Arial" w:cs="Arial"/>
          <w:color w:val="000000"/>
          <w:sz w:val="20"/>
          <w:szCs w:val="20"/>
          <w:lang w:eastAsia="sl-SI"/>
        </w:rPr>
        <w:t xml:space="preserve">Agencija v posameznem letu odobri </w:t>
      </w:r>
      <w:r w:rsidRPr="00071D89">
        <w:rPr>
          <w:rFonts w:ascii="Arial" w:eastAsia="Times New Roman" w:hAnsi="Arial" w:cs="Arial"/>
          <w:sz w:val="20"/>
          <w:szCs w:val="20"/>
          <w:lang w:eastAsia="sl-SI"/>
        </w:rPr>
        <w:t>največ pet programov istega upravičenca za promocijo v tretjih državah, pri čemer imajo prednost programi z višjimi upravičenimi stroški.</w:t>
      </w:r>
      <w:r w:rsidR="00071D89" w:rsidRPr="00071D89">
        <w:rPr>
          <w:rFonts w:ascii="Arial" w:eastAsia="Times New Roman" w:hAnsi="Arial" w:cs="Arial"/>
          <w:sz w:val="20"/>
          <w:szCs w:val="20"/>
          <w:lang w:eastAsia="sl-SI"/>
        </w:rPr>
        <w:t xml:space="preserve"> A</w:t>
      </w:r>
      <w:r w:rsidR="00071D89" w:rsidRPr="00071D89">
        <w:rPr>
          <w:rFonts w:ascii="Arial" w:hAnsi="Arial" w:cs="Arial"/>
          <w:sz w:val="20"/>
          <w:szCs w:val="20"/>
          <w:shd w:val="clear" w:color="auto" w:fill="FFFFFF"/>
        </w:rPr>
        <w:t>gencija prispele vloge za odobritev programov pregleda in ob upoštevanju meril za izbiro programov iz Priloge 3, ki je sestavni del te uredbe, odobri tiste programe, ki na podlagi meril dosežejo vsaj 30 točk in za katere upravičeni stroški znašajo najmanj 5.000 eurov.</w:t>
      </w:r>
      <w:r w:rsidR="00071D89" w:rsidRPr="00071D89">
        <w:rPr>
          <w:rFonts w:ascii="Arial" w:eastAsia="Times New Roman" w:hAnsi="Arial" w:cs="Arial"/>
          <w:sz w:val="20"/>
          <w:szCs w:val="20"/>
          <w:lang w:eastAsia="sl-SI"/>
        </w:rPr>
        <w:t xml:space="preserve"> </w:t>
      </w:r>
      <w:r w:rsidRPr="00071D89">
        <w:rPr>
          <w:rFonts w:ascii="Arial" w:eastAsia="Times New Roman" w:hAnsi="Arial" w:cs="Arial"/>
          <w:sz w:val="20"/>
          <w:szCs w:val="20"/>
          <w:lang w:eastAsia="sl-SI"/>
        </w:rPr>
        <w:t xml:space="preserve">Upravičenec </w:t>
      </w:r>
      <w:r w:rsidRPr="00071D89">
        <w:rPr>
          <w:rFonts w:ascii="Arial" w:eastAsia="Times New Roman" w:hAnsi="Arial" w:cs="Arial"/>
          <w:color w:val="000000"/>
          <w:sz w:val="20"/>
          <w:szCs w:val="20"/>
          <w:lang w:eastAsia="sl-SI"/>
        </w:rPr>
        <w:t>lahko prejme podporo za promocijo v tretjih državah največ za obdobje petih let za isti trg tretje države, razen za dejavnosti promocije in komuniciranja za konsolidacijo možnosti prodaje</w:t>
      </w:r>
      <w:r w:rsidRPr="003719C2">
        <w:rPr>
          <w:rFonts w:ascii="Arial" w:eastAsia="Times New Roman" w:hAnsi="Arial" w:cs="Arial"/>
          <w:color w:val="000000"/>
          <w:sz w:val="20"/>
          <w:szCs w:val="20"/>
          <w:lang w:eastAsia="sl-SI"/>
        </w:rPr>
        <w:t>, kjer se upošteva določba drugega pododstavka prvega odstavka 58. člena Uredbe 2021/2115/EU.</w:t>
      </w:r>
    </w:p>
    <w:p w14:paraId="38FF85FB" w14:textId="77777777" w:rsidR="00C149AA" w:rsidRPr="00C149AA" w:rsidRDefault="00C149AA" w:rsidP="00B8101B">
      <w:pPr>
        <w:jc w:val="both"/>
        <w:rPr>
          <w:rFonts w:ascii="Arial" w:hAnsi="Arial" w:cs="Arial"/>
          <w:sz w:val="20"/>
          <w:szCs w:val="20"/>
        </w:rPr>
      </w:pPr>
      <w:r w:rsidRPr="00C149AA">
        <w:rPr>
          <w:rFonts w:ascii="Arial" w:hAnsi="Arial" w:cs="Arial"/>
          <w:sz w:val="20"/>
          <w:szCs w:val="20"/>
        </w:rPr>
        <w:t xml:space="preserve">Če se dejavnosti iz odobrenega programa spremenijo, mora upravičenec </w:t>
      </w:r>
      <w:r w:rsidRPr="008F47D6">
        <w:rPr>
          <w:rFonts w:ascii="Arial" w:hAnsi="Arial" w:cs="Arial"/>
          <w:b/>
          <w:sz w:val="20"/>
          <w:szCs w:val="20"/>
        </w:rPr>
        <w:t xml:space="preserve">o tem obvestiti agencijo </w:t>
      </w:r>
      <w:r w:rsidRPr="007A1F9C">
        <w:rPr>
          <w:rFonts w:ascii="Arial" w:hAnsi="Arial" w:cs="Arial"/>
          <w:b/>
          <w:color w:val="221E1F"/>
          <w:sz w:val="20"/>
          <w:szCs w:val="20"/>
          <w:u w:val="single"/>
        </w:rPr>
        <w:t>pred vložitvijo vloge</w:t>
      </w:r>
      <w:r w:rsidRPr="008F47D6">
        <w:rPr>
          <w:rFonts w:ascii="Arial" w:hAnsi="Arial" w:cs="Arial"/>
          <w:b/>
          <w:color w:val="221E1F"/>
          <w:sz w:val="20"/>
          <w:szCs w:val="20"/>
        </w:rPr>
        <w:t xml:space="preserve"> za povrnitev upravičenih stroškov za izvedene dejavnosti</w:t>
      </w:r>
      <w:r w:rsidRPr="00C149AA">
        <w:rPr>
          <w:rFonts w:ascii="Arial" w:hAnsi="Arial" w:cs="Arial"/>
          <w:sz w:val="20"/>
          <w:szCs w:val="20"/>
        </w:rPr>
        <w:t>. Sprememba dejavnosti ne sme vplivati na višino sredstev, dodeljenih z navedeno odločbo. O ustreznosti spremembe programa odloči agencija.</w:t>
      </w:r>
    </w:p>
    <w:p w14:paraId="14F5EB87" w14:textId="77777777" w:rsidR="008F47D6" w:rsidRDefault="008F47D6" w:rsidP="008F47D6">
      <w:pPr>
        <w:pStyle w:val="odstavek0"/>
        <w:rPr>
          <w:rFonts w:ascii="Arial" w:hAnsi="Arial" w:cs="Arial"/>
          <w:sz w:val="20"/>
          <w:szCs w:val="20"/>
        </w:rPr>
      </w:pPr>
      <w:r>
        <w:rPr>
          <w:rFonts w:ascii="Arial" w:hAnsi="Arial" w:cs="Arial"/>
          <w:sz w:val="20"/>
          <w:szCs w:val="20"/>
        </w:rPr>
        <w:t>O</w:t>
      </w:r>
      <w:r w:rsidR="00C149AA" w:rsidRPr="00C149AA">
        <w:rPr>
          <w:rFonts w:ascii="Arial" w:hAnsi="Arial" w:cs="Arial"/>
          <w:sz w:val="20"/>
          <w:szCs w:val="20"/>
        </w:rPr>
        <w:t xml:space="preserve">dobritev agencije ni potrebna za naslednje manjše spremembe dejavnosti, če upravičenec obvestilo o spremembi predloži </w:t>
      </w:r>
      <w:r w:rsidRPr="007A1F9C">
        <w:rPr>
          <w:rFonts w:ascii="Arial" w:hAnsi="Arial" w:cs="Arial"/>
          <w:b/>
          <w:color w:val="221E1F"/>
          <w:sz w:val="20"/>
          <w:szCs w:val="20"/>
          <w:u w:val="single"/>
        </w:rPr>
        <w:t>pred vložitvijo vloge</w:t>
      </w:r>
      <w:r w:rsidRPr="008F47D6">
        <w:rPr>
          <w:rFonts w:ascii="Arial" w:hAnsi="Arial" w:cs="Arial"/>
          <w:b/>
          <w:color w:val="221E1F"/>
          <w:sz w:val="20"/>
          <w:szCs w:val="20"/>
        </w:rPr>
        <w:t xml:space="preserve"> za povrnitev upravičenih stroškov za izvedene dejavnosti</w:t>
      </w:r>
      <w:r w:rsidR="00C149AA" w:rsidRPr="00C149AA">
        <w:rPr>
          <w:rFonts w:ascii="Arial" w:hAnsi="Arial" w:cs="Arial"/>
          <w:sz w:val="20"/>
          <w:szCs w:val="20"/>
        </w:rPr>
        <w:t>:</w:t>
      </w:r>
    </w:p>
    <w:p w14:paraId="08709015" w14:textId="30B247FE" w:rsidR="008F47D6" w:rsidRPr="008F47D6" w:rsidRDefault="008F47D6" w:rsidP="008F47D6">
      <w:pPr>
        <w:pStyle w:val="odstavek0"/>
        <w:rPr>
          <w:rFonts w:ascii="Arial" w:hAnsi="Arial" w:cs="Arial"/>
          <w:sz w:val="20"/>
          <w:szCs w:val="20"/>
        </w:rPr>
      </w:pPr>
      <w:r>
        <w:rPr>
          <w:rFonts w:ascii="Arial" w:hAnsi="Arial" w:cs="Arial"/>
          <w:sz w:val="20"/>
          <w:szCs w:val="20"/>
        </w:rPr>
        <w:lastRenderedPageBreak/>
        <w:t xml:space="preserve">- </w:t>
      </w:r>
      <w:r w:rsidR="00C149AA" w:rsidRPr="008F47D6">
        <w:rPr>
          <w:rFonts w:ascii="Arial" w:hAnsi="Arial" w:cs="Arial"/>
          <w:kern w:val="20"/>
          <w:sz w:val="20"/>
          <w:szCs w:val="20"/>
        </w:rPr>
        <w:t>finančni transfe</w:t>
      </w:r>
      <w:r w:rsidRPr="008F47D6">
        <w:rPr>
          <w:rFonts w:ascii="Arial" w:hAnsi="Arial" w:cs="Arial"/>
          <w:kern w:val="20"/>
          <w:sz w:val="20"/>
          <w:szCs w:val="20"/>
        </w:rPr>
        <w:t>r med posameznimi dejavnostmi</w:t>
      </w:r>
      <w:r w:rsidR="00C149AA" w:rsidRPr="008F47D6">
        <w:rPr>
          <w:rFonts w:ascii="Arial" w:hAnsi="Arial" w:cs="Arial"/>
          <w:kern w:val="20"/>
          <w:sz w:val="20"/>
          <w:szCs w:val="20"/>
        </w:rPr>
        <w:t>, ki ne presega 20 % prvotno odobrenih zneskov za vsako dejavnost, pod pogojem, da skupni znesek iz odobrenega programa ni presežen;</w:t>
      </w:r>
    </w:p>
    <w:p w14:paraId="2DBBC6F0" w14:textId="77777777" w:rsidR="008F47D6" w:rsidRDefault="008F47D6" w:rsidP="00C149AA">
      <w:pPr>
        <w:pStyle w:val="alineazaodstavkom"/>
        <w:rPr>
          <w:rFonts w:ascii="Arial" w:hAnsi="Arial" w:cs="Arial"/>
          <w:kern w:val="20"/>
          <w:sz w:val="20"/>
          <w:szCs w:val="20"/>
        </w:rPr>
      </w:pPr>
      <w:r>
        <w:rPr>
          <w:rFonts w:ascii="Arial" w:hAnsi="Arial" w:cs="Arial"/>
          <w:kern w:val="20"/>
          <w:sz w:val="20"/>
          <w:szCs w:val="20"/>
        </w:rPr>
        <w:t xml:space="preserve">- </w:t>
      </w:r>
      <w:r w:rsidR="00C149AA" w:rsidRPr="008F47D6">
        <w:rPr>
          <w:rFonts w:ascii="Arial" w:hAnsi="Arial" w:cs="Arial"/>
          <w:kern w:val="20"/>
          <w:sz w:val="20"/>
          <w:szCs w:val="20"/>
        </w:rPr>
        <w:t>sprememba lokacije dejavnosti, če je primerljiva z odobreno in se izvaja na istem trgu;</w:t>
      </w:r>
    </w:p>
    <w:p w14:paraId="0080D691" w14:textId="25CC46C2" w:rsidR="008F47D6" w:rsidRDefault="008F47D6" w:rsidP="00C149AA">
      <w:pPr>
        <w:pStyle w:val="alineazaodstavkom"/>
        <w:rPr>
          <w:rFonts w:ascii="Arial" w:hAnsi="Arial" w:cs="Arial"/>
          <w:kern w:val="20"/>
          <w:sz w:val="20"/>
          <w:szCs w:val="20"/>
        </w:rPr>
      </w:pPr>
      <w:r>
        <w:rPr>
          <w:rFonts w:ascii="Arial" w:hAnsi="Arial" w:cs="Arial"/>
          <w:kern w:val="20"/>
          <w:sz w:val="20"/>
          <w:szCs w:val="20"/>
        </w:rPr>
        <w:t xml:space="preserve">- </w:t>
      </w:r>
      <w:r w:rsidR="00C149AA" w:rsidRPr="008F47D6">
        <w:rPr>
          <w:rFonts w:ascii="Arial" w:hAnsi="Arial" w:cs="Arial"/>
          <w:kern w:val="20"/>
          <w:sz w:val="20"/>
          <w:szCs w:val="20"/>
        </w:rPr>
        <w:t xml:space="preserve">spremembe prostora, stojnice, udeležencev, reklamnega gradiva, medijev in drugih vsebin, ki se štejejo za upravičene stroške iz priloge </w:t>
      </w:r>
      <w:r w:rsidR="006D5CA2">
        <w:rPr>
          <w:rFonts w:ascii="Arial" w:hAnsi="Arial" w:cs="Arial"/>
          <w:kern w:val="20"/>
          <w:sz w:val="20"/>
          <w:szCs w:val="20"/>
        </w:rPr>
        <w:t>4</w:t>
      </w:r>
      <w:r w:rsidR="00C149AA" w:rsidRPr="008F47D6">
        <w:rPr>
          <w:rFonts w:ascii="Arial" w:hAnsi="Arial" w:cs="Arial"/>
          <w:kern w:val="20"/>
          <w:sz w:val="20"/>
          <w:szCs w:val="20"/>
        </w:rPr>
        <w:t xml:space="preserve"> in priloge </w:t>
      </w:r>
      <w:r w:rsidR="006D5CA2">
        <w:rPr>
          <w:rFonts w:ascii="Arial" w:hAnsi="Arial" w:cs="Arial"/>
          <w:kern w:val="20"/>
          <w:sz w:val="20"/>
          <w:szCs w:val="20"/>
        </w:rPr>
        <w:t>5</w:t>
      </w:r>
      <w:r w:rsidR="00C149AA" w:rsidRPr="008F47D6">
        <w:rPr>
          <w:rFonts w:ascii="Arial" w:hAnsi="Arial" w:cs="Arial"/>
          <w:kern w:val="20"/>
          <w:sz w:val="20"/>
          <w:szCs w:val="20"/>
        </w:rPr>
        <w:t xml:space="preserve"> te uredbe, če te ne vplivajo na skupni znesek in splošne ci</w:t>
      </w:r>
      <w:r>
        <w:rPr>
          <w:rFonts w:ascii="Arial" w:hAnsi="Arial" w:cs="Arial"/>
          <w:kern w:val="20"/>
          <w:sz w:val="20"/>
          <w:szCs w:val="20"/>
        </w:rPr>
        <w:t>lje odobrenega programa</w:t>
      </w:r>
      <w:r w:rsidR="003719C2">
        <w:rPr>
          <w:rFonts w:ascii="Arial" w:hAnsi="Arial" w:cs="Arial"/>
          <w:kern w:val="20"/>
          <w:sz w:val="20"/>
          <w:szCs w:val="20"/>
        </w:rPr>
        <w:t>.</w:t>
      </w:r>
    </w:p>
    <w:p w14:paraId="6363542D" w14:textId="0EDACBD5" w:rsidR="00071D89" w:rsidRDefault="00EA1AE0" w:rsidP="00B8101B">
      <w:pPr>
        <w:pStyle w:val="Odstavek"/>
        <w:ind w:firstLine="0"/>
        <w:rPr>
          <w:rFonts w:cs="Arial"/>
          <w:sz w:val="20"/>
          <w:szCs w:val="20"/>
        </w:rPr>
      </w:pPr>
      <w:r w:rsidRPr="00EC5393">
        <w:rPr>
          <w:rFonts w:cs="Arial"/>
          <w:sz w:val="20"/>
          <w:szCs w:val="20"/>
          <w:lang w:val="sl-SI"/>
        </w:rPr>
        <w:t>Vlagatelj</w:t>
      </w:r>
      <w:r w:rsidRPr="00EC5393">
        <w:rPr>
          <w:rFonts w:cs="Arial"/>
          <w:sz w:val="20"/>
          <w:szCs w:val="20"/>
        </w:rPr>
        <w:t>i lahko samo enkrat pridobijo sredstva za isti strošek. Do sredstev ni upravičen tisti, ki je za stroške, ki jih navaja v vlogi za pridobitev podpore po tej uredbi, že prejel sredstva Republike Slovenije ali Evropske unije.</w:t>
      </w:r>
    </w:p>
    <w:p w14:paraId="17B4D1A1" w14:textId="77777777" w:rsidR="00EA1AE0" w:rsidRDefault="00EA1AE0" w:rsidP="00B8101B">
      <w:pPr>
        <w:pStyle w:val="Odstavek"/>
        <w:ind w:firstLine="0"/>
        <w:rPr>
          <w:rFonts w:cs="Arial"/>
          <w:sz w:val="20"/>
          <w:szCs w:val="20"/>
        </w:rPr>
      </w:pPr>
    </w:p>
    <w:p w14:paraId="785621DD" w14:textId="1F6154A0" w:rsidR="003719C2" w:rsidRPr="00071D89" w:rsidRDefault="00071D89" w:rsidP="00B8101B">
      <w:pPr>
        <w:pStyle w:val="Odstavek"/>
        <w:ind w:firstLine="0"/>
        <w:rPr>
          <w:rFonts w:cs="Arial"/>
          <w:b/>
          <w:bCs/>
          <w:sz w:val="20"/>
          <w:szCs w:val="20"/>
        </w:rPr>
      </w:pPr>
      <w:r w:rsidRPr="00071D89">
        <w:rPr>
          <w:rFonts w:cs="Arial"/>
          <w:b/>
          <w:bCs/>
          <w:sz w:val="20"/>
          <w:szCs w:val="20"/>
        </w:rPr>
        <w:t>11. VLOGA ZA POVRNITEV UPRAVIČENIH STROŠKOV</w:t>
      </w:r>
    </w:p>
    <w:p w14:paraId="71A5DDE6" w14:textId="77777777" w:rsidR="00071D89" w:rsidRDefault="00071D89" w:rsidP="00B8101B">
      <w:pPr>
        <w:pStyle w:val="Odstavek"/>
        <w:ind w:firstLine="0"/>
        <w:rPr>
          <w:rFonts w:cs="Arial"/>
          <w:sz w:val="20"/>
          <w:szCs w:val="20"/>
        </w:rPr>
      </w:pPr>
    </w:p>
    <w:p w14:paraId="1D52931A" w14:textId="77777777" w:rsidR="003719C2" w:rsidRDefault="003719C2" w:rsidP="003719C2">
      <w:pPr>
        <w:autoSpaceDE w:val="0"/>
        <w:autoSpaceDN w:val="0"/>
        <w:adjustRightInd w:val="0"/>
        <w:spacing w:after="0" w:line="240" w:lineRule="auto"/>
        <w:jc w:val="both"/>
        <w:rPr>
          <w:rFonts w:ascii="Arial" w:hAnsi="Arial" w:cs="Arial"/>
          <w:color w:val="000000"/>
          <w:sz w:val="20"/>
          <w:szCs w:val="20"/>
        </w:rPr>
      </w:pPr>
      <w:r w:rsidRPr="003719C2">
        <w:rPr>
          <w:rFonts w:ascii="Arial" w:hAnsi="Arial" w:cs="Arial"/>
          <w:color w:val="000000"/>
          <w:sz w:val="20"/>
          <w:szCs w:val="20"/>
        </w:rPr>
        <w:t xml:space="preserve">Vlogi za povrnitev upravičenih stroškov priložite račune, za katere uveljavljate povračilo in ustrezna dokazila. </w:t>
      </w:r>
      <w:r w:rsidRPr="003719C2">
        <w:rPr>
          <w:rFonts w:ascii="Arial" w:hAnsi="Arial" w:cs="Arial"/>
          <w:bCs/>
          <w:color w:val="000000"/>
          <w:sz w:val="20"/>
          <w:szCs w:val="20"/>
        </w:rPr>
        <w:t>K vlogi za povrnitev upravičenih stroškov se pri vsaki dejavnosti sestavi smiselno poročilo</w:t>
      </w:r>
      <w:r w:rsidRPr="003719C2">
        <w:rPr>
          <w:rFonts w:ascii="Arial" w:hAnsi="Arial" w:cs="Arial"/>
          <w:b/>
          <w:bCs/>
          <w:color w:val="000000"/>
          <w:sz w:val="20"/>
          <w:szCs w:val="20"/>
        </w:rPr>
        <w:t xml:space="preserve"> </w:t>
      </w:r>
      <w:r w:rsidRPr="003719C2">
        <w:rPr>
          <w:rFonts w:ascii="Arial" w:hAnsi="Arial" w:cs="Arial"/>
          <w:color w:val="000000"/>
          <w:sz w:val="20"/>
          <w:szCs w:val="20"/>
        </w:rPr>
        <w:t>glede na posamezno dejavnost, ki bo vsebovalo datum, kraj izvedbe ter naslov izvedenega dogodka in npr. temo seminarja, kdo je vodil seminar in njegove kompetence, kdo so bili povabljeni in koga zastopajo; v kateri reviji in v kakšnem obsegu je bil objavljen oglas; v primeru reklamnega materiala navedite za kateri reklamni material  gre in količino le tega; v primeru tržne raziskave napišite kdo jo je izvedel, po kakšni metodologiji,... .</w:t>
      </w:r>
    </w:p>
    <w:p w14:paraId="6296D8D9" w14:textId="77777777" w:rsidR="00071D89" w:rsidRDefault="00071D89" w:rsidP="003719C2">
      <w:pPr>
        <w:autoSpaceDE w:val="0"/>
        <w:autoSpaceDN w:val="0"/>
        <w:adjustRightInd w:val="0"/>
        <w:spacing w:after="0" w:line="240" w:lineRule="auto"/>
        <w:jc w:val="both"/>
        <w:rPr>
          <w:rFonts w:ascii="Arial" w:hAnsi="Arial" w:cs="Arial"/>
          <w:color w:val="000000"/>
          <w:sz w:val="20"/>
          <w:szCs w:val="20"/>
        </w:rPr>
      </w:pPr>
    </w:p>
    <w:p w14:paraId="288B0779" w14:textId="5EC0F613" w:rsidR="00071D89" w:rsidRPr="003719C2" w:rsidRDefault="00071D89" w:rsidP="003719C2">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Stroški iz specifikacije računov</w:t>
      </w:r>
      <w:r w:rsidRPr="003719C2">
        <w:rPr>
          <w:rFonts w:ascii="Arial" w:hAnsi="Arial" w:cs="Arial"/>
          <w:color w:val="000000"/>
          <w:sz w:val="20"/>
          <w:szCs w:val="20"/>
        </w:rPr>
        <w:t>, za katere uveljavljate povračilo</w:t>
      </w:r>
      <w:r>
        <w:rPr>
          <w:rFonts w:ascii="Arial" w:hAnsi="Arial" w:cs="Arial"/>
          <w:color w:val="000000"/>
          <w:sz w:val="20"/>
          <w:szCs w:val="20"/>
        </w:rPr>
        <w:t xml:space="preserve">, se morajo nanašati na upravičene stroške skladno s Prilogo 4 in </w:t>
      </w:r>
      <w:r w:rsidR="00A3748B">
        <w:rPr>
          <w:rFonts w:ascii="Arial" w:hAnsi="Arial" w:cs="Arial"/>
          <w:color w:val="000000"/>
          <w:sz w:val="20"/>
          <w:szCs w:val="20"/>
        </w:rPr>
        <w:t xml:space="preserve">na stroške, nastale znotraj obdobja trajanja dejavnosti. </w:t>
      </w:r>
    </w:p>
    <w:p w14:paraId="4AAB847A" w14:textId="108B5941" w:rsidR="008F47D6" w:rsidRPr="007A1182" w:rsidRDefault="008F47D6" w:rsidP="00B8101B">
      <w:pPr>
        <w:pStyle w:val="Odstavek"/>
        <w:ind w:firstLine="0"/>
        <w:rPr>
          <w:sz w:val="20"/>
          <w:szCs w:val="20"/>
          <w:lang w:val="sl-SI"/>
        </w:rPr>
      </w:pPr>
      <w:r w:rsidRPr="008F47D6">
        <w:rPr>
          <w:rFonts w:cs="Arial"/>
          <w:sz w:val="20"/>
          <w:szCs w:val="20"/>
        </w:rPr>
        <w:t>N</w:t>
      </w:r>
      <w:r w:rsidRPr="008F47D6">
        <w:rPr>
          <w:sz w:val="20"/>
          <w:szCs w:val="20"/>
        </w:rPr>
        <w:t xml:space="preserve">adzor nad izvajanjem ukrepov za promocijo vina iz tega poglavja opravlja agencija tako, da preveri skladnost izvedbe programa z odobrenim programom, skladnost vloge za podporo s programom in listine, priložene vlogi za podporo. Nadzor lahko agencija opravi tudi na kraju samem in pri osebah, pri katerih </w:t>
      </w:r>
      <w:r w:rsidRPr="007A1182">
        <w:rPr>
          <w:sz w:val="20"/>
          <w:szCs w:val="20"/>
        </w:rPr>
        <w:t>je upravičenec naročil storitev oziroma material, na katerega se nanaša vloga (pri podizvajalcu).</w:t>
      </w:r>
      <w:r w:rsidRPr="007A1182">
        <w:rPr>
          <w:sz w:val="20"/>
          <w:szCs w:val="20"/>
          <w:lang w:val="sl-SI"/>
        </w:rPr>
        <w:t xml:space="preserve"> </w:t>
      </w:r>
      <w:r w:rsidRPr="007A1182">
        <w:rPr>
          <w:sz w:val="20"/>
          <w:szCs w:val="20"/>
        </w:rPr>
        <w:t>Upravičenci morajo zagotoviti, da se nadzor lahko opravi tudi pri podizvajalcih in da zahtevo iz prejšnjega odstavka upošteva tudi podizvajalec</w:t>
      </w:r>
      <w:r w:rsidRPr="007A1182">
        <w:rPr>
          <w:sz w:val="20"/>
          <w:szCs w:val="20"/>
          <w:lang w:val="sl-SI"/>
        </w:rPr>
        <w:t>.</w:t>
      </w:r>
    </w:p>
    <w:p w14:paraId="762E92BD" w14:textId="57F049EE" w:rsidR="003719C2" w:rsidRPr="007A1182" w:rsidRDefault="003719C2" w:rsidP="00B8101B">
      <w:pPr>
        <w:pStyle w:val="Odstavek"/>
        <w:ind w:firstLine="0"/>
        <w:rPr>
          <w:rFonts w:cs="Arial"/>
          <w:sz w:val="20"/>
          <w:szCs w:val="20"/>
          <w:lang w:val="sl-SI"/>
        </w:rPr>
      </w:pPr>
      <w:r w:rsidRPr="007A1182">
        <w:rPr>
          <w:rFonts w:cs="Arial"/>
          <w:color w:val="000000"/>
          <w:sz w:val="20"/>
          <w:szCs w:val="20"/>
          <w:shd w:val="clear" w:color="auto" w:fill="FFFFFF"/>
          <w:lang w:val="sl-SI"/>
        </w:rPr>
        <w:t>U</w:t>
      </w:r>
      <w:proofErr w:type="spellStart"/>
      <w:r w:rsidR="00A3748B" w:rsidRPr="007A1182">
        <w:rPr>
          <w:rFonts w:cs="Arial"/>
          <w:color w:val="000000"/>
          <w:sz w:val="20"/>
          <w:szCs w:val="20"/>
          <w:shd w:val="clear" w:color="auto" w:fill="FFFFFF"/>
        </w:rPr>
        <w:t>pravičencu</w:t>
      </w:r>
      <w:proofErr w:type="spellEnd"/>
      <w:r w:rsidRPr="007A1182">
        <w:rPr>
          <w:rFonts w:cs="Arial"/>
          <w:color w:val="000000"/>
          <w:sz w:val="20"/>
          <w:szCs w:val="20"/>
          <w:shd w:val="clear" w:color="auto" w:fill="FFFFFF"/>
        </w:rPr>
        <w:t xml:space="preserve">, ki za posamezno dejavnost uveljavlja manj kot 60 % višine sredstev, odobrene z odločbo o odobritvi programa, se podpora </w:t>
      </w:r>
      <w:r w:rsidRPr="007A1182">
        <w:rPr>
          <w:rFonts w:cs="Arial"/>
          <w:color w:val="000000"/>
          <w:sz w:val="20"/>
          <w:szCs w:val="20"/>
          <w:shd w:val="clear" w:color="auto" w:fill="FFFFFF"/>
          <w:lang w:val="sl-SI"/>
        </w:rPr>
        <w:t xml:space="preserve">za to dejavnost </w:t>
      </w:r>
      <w:r w:rsidRPr="007A1182">
        <w:rPr>
          <w:rFonts w:cs="Arial"/>
          <w:color w:val="000000"/>
          <w:sz w:val="20"/>
          <w:szCs w:val="20"/>
          <w:shd w:val="clear" w:color="auto" w:fill="FFFFFF"/>
        </w:rPr>
        <w:t>ne dodeli. </w:t>
      </w:r>
    </w:p>
    <w:p w14:paraId="0801B195" w14:textId="77777777" w:rsidR="00E5110D" w:rsidRPr="007A1182" w:rsidRDefault="00E5110D" w:rsidP="00EC5393">
      <w:pPr>
        <w:autoSpaceDE w:val="0"/>
        <w:autoSpaceDN w:val="0"/>
        <w:adjustRightInd w:val="0"/>
        <w:spacing w:after="0" w:line="240" w:lineRule="auto"/>
        <w:jc w:val="both"/>
        <w:rPr>
          <w:rFonts w:ascii="Arial" w:hAnsi="Arial" w:cs="Arial"/>
          <w:sz w:val="20"/>
          <w:szCs w:val="20"/>
        </w:rPr>
      </w:pPr>
    </w:p>
    <w:p w14:paraId="44064CBD" w14:textId="17EEE857" w:rsidR="00E5110D" w:rsidRPr="00EC5393" w:rsidRDefault="00E5110D" w:rsidP="00EC5393">
      <w:pPr>
        <w:autoSpaceDE w:val="0"/>
        <w:autoSpaceDN w:val="0"/>
        <w:adjustRightInd w:val="0"/>
        <w:jc w:val="both"/>
        <w:rPr>
          <w:rFonts w:ascii="Arial" w:hAnsi="Arial" w:cs="Arial"/>
          <w:sz w:val="20"/>
          <w:szCs w:val="20"/>
        </w:rPr>
      </w:pPr>
      <w:r w:rsidRPr="007A1182">
        <w:rPr>
          <w:rFonts w:ascii="Arial" w:hAnsi="Arial" w:cs="Arial"/>
          <w:sz w:val="20"/>
          <w:szCs w:val="20"/>
        </w:rPr>
        <w:t xml:space="preserve">Davek na dodano vrednost ali drug prometni davek se ne šteje za upravičen strošek. </w:t>
      </w:r>
      <w:r w:rsidR="00EA1AE0" w:rsidRPr="007A1182">
        <w:rPr>
          <w:rFonts w:ascii="Arial" w:hAnsi="Arial" w:cs="Arial"/>
          <w:sz w:val="20"/>
          <w:szCs w:val="20"/>
        </w:rPr>
        <w:t xml:space="preserve"> </w:t>
      </w:r>
      <w:r w:rsidR="007A1182" w:rsidRPr="007A1182">
        <w:rPr>
          <w:rFonts w:ascii="Arial" w:hAnsi="Arial" w:cs="Arial"/>
          <w:color w:val="000000"/>
          <w:sz w:val="20"/>
          <w:szCs w:val="20"/>
          <w:shd w:val="clear" w:color="auto" w:fill="FFFFFF"/>
        </w:rPr>
        <w:t>Če na računu ni naveden zaračunan prometni davek (na primer davek na dodano vrednost), in ni navedeno, da je dobavitelj izvzet iz obveznosti obračunavanja tega davka ali ni navedeno, da je</w:t>
      </w:r>
      <w:r w:rsidR="007A1182">
        <w:rPr>
          <w:rFonts w:ascii="Arial" w:hAnsi="Arial" w:cs="Arial"/>
          <w:color w:val="000000"/>
          <w:sz w:val="18"/>
          <w:szCs w:val="18"/>
          <w:shd w:val="clear" w:color="auto" w:fill="FFFFFF"/>
        </w:rPr>
        <w:t xml:space="preserve"> dobava oproščena tega davka, se strošek ne odobri.</w:t>
      </w:r>
    </w:p>
    <w:p w14:paraId="40BABD8F" w14:textId="1C632B34" w:rsidR="00E5110D" w:rsidRPr="007A1182" w:rsidRDefault="00E5110D" w:rsidP="00EC5393">
      <w:pPr>
        <w:autoSpaceDE w:val="0"/>
        <w:autoSpaceDN w:val="0"/>
        <w:adjustRightInd w:val="0"/>
        <w:jc w:val="both"/>
        <w:rPr>
          <w:rFonts w:ascii="Arial" w:hAnsi="Arial" w:cs="Arial"/>
          <w:sz w:val="20"/>
          <w:szCs w:val="20"/>
        </w:rPr>
      </w:pPr>
      <w:r w:rsidRPr="00EC5393">
        <w:rPr>
          <w:rFonts w:ascii="Arial" w:hAnsi="Arial" w:cs="Arial"/>
          <w:sz w:val="20"/>
          <w:szCs w:val="20"/>
        </w:rPr>
        <w:t xml:space="preserve">Vlagatelj, ki je v skladu z davčno zakonodajo zavezan za vodenje poslovnih knjig in drugih davčnih evidenc, mora upoštevati določila Slovenskih računovodskih standardov in zakonodaje, ki ureja vodenje </w:t>
      </w:r>
      <w:r w:rsidRPr="007A1182">
        <w:rPr>
          <w:rFonts w:ascii="Arial" w:hAnsi="Arial" w:cs="Arial"/>
          <w:sz w:val="20"/>
          <w:szCs w:val="20"/>
        </w:rPr>
        <w:t>in vpis listin v poslovne evidence.</w:t>
      </w:r>
    </w:p>
    <w:p w14:paraId="237D2D8E" w14:textId="6194A34F" w:rsidR="007A1182" w:rsidRDefault="007A1182" w:rsidP="00EC5393">
      <w:pPr>
        <w:autoSpaceDE w:val="0"/>
        <w:autoSpaceDN w:val="0"/>
        <w:adjustRightInd w:val="0"/>
        <w:jc w:val="both"/>
        <w:rPr>
          <w:rFonts w:ascii="Arial" w:hAnsi="Arial" w:cs="Arial"/>
          <w:color w:val="000000"/>
          <w:sz w:val="20"/>
          <w:szCs w:val="20"/>
          <w:shd w:val="clear" w:color="auto" w:fill="FFFFFF"/>
        </w:rPr>
      </w:pPr>
      <w:r w:rsidRPr="007A1182">
        <w:rPr>
          <w:rFonts w:ascii="Arial" w:hAnsi="Arial" w:cs="Arial"/>
          <w:color w:val="000000"/>
          <w:sz w:val="20"/>
          <w:szCs w:val="20"/>
          <w:shd w:val="clear" w:color="auto" w:fill="FFFFFF"/>
        </w:rPr>
        <w:t>Vlagatelj, ki je pravna ali fizična oseba, ki opravlja dejavnost in vodi poslovne knjige v skladu z računovodskimi standardi za davčne namene, za vse poslovne dogodke v zvezi z izvedbo dejavnosti, ki so predmet podpore, vodi ločeno računovodstvo v skladu z računovodskimi standardi, na primer ločeno stroškovno mesto ali ločene ustrezne računovodske konte.</w:t>
      </w:r>
    </w:p>
    <w:p w14:paraId="5B97829D" w14:textId="0AD5C2B3" w:rsidR="00071D89" w:rsidRPr="00A3748B" w:rsidRDefault="00071D89" w:rsidP="00EC5393">
      <w:pPr>
        <w:autoSpaceDE w:val="0"/>
        <w:autoSpaceDN w:val="0"/>
        <w:adjustRightInd w:val="0"/>
        <w:jc w:val="both"/>
        <w:rPr>
          <w:rFonts w:ascii="Arial" w:hAnsi="Arial" w:cs="Arial"/>
          <w:color w:val="292B2C"/>
          <w:sz w:val="20"/>
          <w:szCs w:val="20"/>
          <w:shd w:val="clear" w:color="auto" w:fill="FFFFFF"/>
        </w:rPr>
      </w:pPr>
      <w:r w:rsidRPr="00071D89">
        <w:rPr>
          <w:rFonts w:ascii="Arial" w:hAnsi="Arial" w:cs="Arial"/>
          <w:color w:val="000000"/>
          <w:sz w:val="20"/>
          <w:szCs w:val="20"/>
          <w:shd w:val="clear" w:color="auto" w:fill="FFFFFF"/>
        </w:rPr>
        <w:t>Kadar</w:t>
      </w:r>
      <w:r w:rsidRPr="00071D89">
        <w:rPr>
          <w:rFonts w:ascii="Arial" w:hAnsi="Arial" w:cs="Arial"/>
          <w:color w:val="292B2C"/>
          <w:sz w:val="20"/>
          <w:szCs w:val="20"/>
          <w:shd w:val="clear" w:color="auto" w:fill="FFFFFF"/>
        </w:rPr>
        <w:t xml:space="preserve"> je dokazilo o izvedbi posameznih dejavnosti fotografija, mora biti </w:t>
      </w:r>
      <w:r w:rsidR="00A3748B">
        <w:rPr>
          <w:rFonts w:ascii="Arial" w:hAnsi="Arial" w:cs="Arial"/>
          <w:color w:val="292B2C"/>
          <w:sz w:val="20"/>
          <w:szCs w:val="20"/>
          <w:shd w:val="clear" w:color="auto" w:fill="FFFFFF"/>
        </w:rPr>
        <w:t xml:space="preserve">le </w:t>
      </w:r>
      <w:r w:rsidRPr="00071D89">
        <w:rPr>
          <w:rFonts w:ascii="Arial" w:hAnsi="Arial" w:cs="Arial"/>
          <w:color w:val="292B2C"/>
          <w:sz w:val="20"/>
          <w:szCs w:val="20"/>
          <w:shd w:val="clear" w:color="auto" w:fill="FFFFFF"/>
        </w:rPr>
        <w:t>ta geografsko označena.</w:t>
      </w:r>
    </w:p>
    <w:p w14:paraId="232529FE" w14:textId="77777777" w:rsidR="001E24DF" w:rsidRDefault="001E24DF" w:rsidP="00EC5393">
      <w:pPr>
        <w:pStyle w:val="Odstavek"/>
        <w:ind w:firstLine="0"/>
        <w:rPr>
          <w:rFonts w:cs="Arial"/>
          <w:sz w:val="20"/>
          <w:szCs w:val="20"/>
        </w:rPr>
      </w:pPr>
    </w:p>
    <w:p w14:paraId="67E865B4" w14:textId="77777777" w:rsidR="006D5CA2" w:rsidRDefault="006D5CA2" w:rsidP="00EC5393">
      <w:pPr>
        <w:pStyle w:val="Odstavek"/>
        <w:ind w:firstLine="0"/>
        <w:rPr>
          <w:rFonts w:cs="Arial"/>
          <w:sz w:val="20"/>
          <w:szCs w:val="20"/>
        </w:rPr>
      </w:pPr>
    </w:p>
    <w:p w14:paraId="69A4A687" w14:textId="77777777" w:rsidR="006D5CA2" w:rsidRPr="00EC5393" w:rsidRDefault="006D5CA2" w:rsidP="00EC5393">
      <w:pPr>
        <w:pStyle w:val="Odstavek"/>
        <w:ind w:firstLine="0"/>
        <w:rPr>
          <w:rFonts w:cs="Arial"/>
          <w:sz w:val="20"/>
          <w:szCs w:val="20"/>
        </w:rPr>
      </w:pPr>
    </w:p>
    <w:p w14:paraId="25D60A37" w14:textId="3FF29D9B" w:rsidR="001E24DF" w:rsidRPr="00EC5393" w:rsidRDefault="00E3726C" w:rsidP="00EC5393">
      <w:pPr>
        <w:spacing w:after="0" w:line="240" w:lineRule="auto"/>
        <w:jc w:val="both"/>
        <w:rPr>
          <w:rFonts w:ascii="Arial" w:hAnsi="Arial" w:cs="Arial"/>
          <w:b/>
          <w:bCs/>
          <w:sz w:val="20"/>
          <w:szCs w:val="20"/>
        </w:rPr>
      </w:pPr>
      <w:r>
        <w:rPr>
          <w:rFonts w:ascii="Arial" w:hAnsi="Arial" w:cs="Arial"/>
          <w:b/>
          <w:bCs/>
          <w:sz w:val="20"/>
          <w:szCs w:val="20"/>
        </w:rPr>
        <w:t>Pri r</w:t>
      </w:r>
      <w:r w:rsidR="001E24DF" w:rsidRPr="00EC5393">
        <w:rPr>
          <w:rFonts w:ascii="Arial" w:hAnsi="Arial" w:cs="Arial"/>
          <w:b/>
          <w:bCs/>
          <w:sz w:val="20"/>
          <w:szCs w:val="20"/>
        </w:rPr>
        <w:t>ačuni</w:t>
      </w:r>
      <w:r>
        <w:rPr>
          <w:rFonts w:ascii="Arial" w:hAnsi="Arial" w:cs="Arial"/>
          <w:b/>
          <w:bCs/>
          <w:sz w:val="20"/>
          <w:szCs w:val="20"/>
        </w:rPr>
        <w:t>h</w:t>
      </w:r>
      <w:r w:rsidR="001E24DF" w:rsidRPr="00EC5393">
        <w:rPr>
          <w:rFonts w:ascii="Arial" w:hAnsi="Arial" w:cs="Arial"/>
          <w:b/>
          <w:bCs/>
          <w:sz w:val="20"/>
          <w:szCs w:val="20"/>
        </w:rPr>
        <w:t xml:space="preserve"> za upravičene stroške</w:t>
      </w:r>
      <w:r>
        <w:rPr>
          <w:rFonts w:ascii="Arial" w:hAnsi="Arial" w:cs="Arial"/>
          <w:b/>
          <w:bCs/>
          <w:sz w:val="20"/>
          <w:szCs w:val="20"/>
        </w:rPr>
        <w:t xml:space="preserve"> bodite pozorni na</w:t>
      </w:r>
      <w:r w:rsidR="001E24DF" w:rsidRPr="00EC5393">
        <w:rPr>
          <w:rFonts w:ascii="Arial" w:hAnsi="Arial" w:cs="Arial"/>
          <w:b/>
          <w:bCs/>
          <w:sz w:val="20"/>
          <w:szCs w:val="20"/>
        </w:rPr>
        <w:t>:</w:t>
      </w:r>
    </w:p>
    <w:p w14:paraId="3AE3D085" w14:textId="77777777" w:rsidR="001E24DF" w:rsidRPr="00EC5393" w:rsidRDefault="001E24DF" w:rsidP="00EC5393">
      <w:pPr>
        <w:spacing w:after="0" w:line="240" w:lineRule="auto"/>
        <w:jc w:val="both"/>
        <w:rPr>
          <w:rFonts w:ascii="Arial" w:hAnsi="Arial" w:cs="Arial"/>
          <w:sz w:val="20"/>
          <w:szCs w:val="20"/>
        </w:rPr>
      </w:pPr>
    </w:p>
    <w:p w14:paraId="1F52A1B2" w14:textId="5AA36E79" w:rsidR="001E24DF" w:rsidRPr="00260C63" w:rsidRDefault="001E24DF" w:rsidP="00EC5393">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kot dokazilo o plačilu računa se </w:t>
      </w:r>
      <w:r w:rsidRPr="00260C63">
        <w:rPr>
          <w:rFonts w:ascii="Arial" w:hAnsi="Arial" w:cs="Arial"/>
          <w:sz w:val="20"/>
          <w:szCs w:val="20"/>
        </w:rPr>
        <w:t xml:space="preserve">šteje </w:t>
      </w:r>
      <w:r w:rsidR="00260C63" w:rsidRPr="00260C63">
        <w:rPr>
          <w:rFonts w:ascii="Arial" w:hAnsi="Arial" w:cs="Arial"/>
          <w:sz w:val="20"/>
          <w:szCs w:val="20"/>
        </w:rPr>
        <w:t xml:space="preserve">položnica oziroma blagajniški prejemek, bančni izpisek o prometu na računu, iz katerega je razvidno izvršeno plačilo, potrjen kompenzacijski nalog, pobotna izjava ali </w:t>
      </w:r>
      <w:proofErr w:type="spellStart"/>
      <w:r w:rsidR="00260C63" w:rsidRPr="00260C63">
        <w:rPr>
          <w:rFonts w:ascii="Arial" w:hAnsi="Arial" w:cs="Arial"/>
          <w:sz w:val="20"/>
          <w:szCs w:val="20"/>
        </w:rPr>
        <w:t>asignacijska</w:t>
      </w:r>
      <w:proofErr w:type="spellEnd"/>
      <w:r w:rsidR="00260C63" w:rsidRPr="00260C63">
        <w:rPr>
          <w:rFonts w:ascii="Arial" w:hAnsi="Arial" w:cs="Arial"/>
          <w:sz w:val="20"/>
          <w:szCs w:val="20"/>
        </w:rPr>
        <w:t xml:space="preserve"> pogodba</w:t>
      </w:r>
      <w:r w:rsidR="00260C63">
        <w:rPr>
          <w:rFonts w:ascii="Arial" w:hAnsi="Arial" w:cs="Arial"/>
          <w:sz w:val="20"/>
          <w:szCs w:val="20"/>
        </w:rPr>
        <w:t>, …..</w:t>
      </w:r>
      <w:r w:rsidRPr="00260C63">
        <w:rPr>
          <w:rFonts w:ascii="Arial" w:hAnsi="Arial" w:cs="Arial"/>
          <w:sz w:val="20"/>
          <w:szCs w:val="20"/>
        </w:rPr>
        <w:t>,</w:t>
      </w:r>
    </w:p>
    <w:p w14:paraId="4011E89B" w14:textId="756699E9" w:rsidR="001E24DF" w:rsidRPr="007A1182" w:rsidRDefault="001E24DF" w:rsidP="00EC5393">
      <w:pPr>
        <w:numPr>
          <w:ilvl w:val="0"/>
          <w:numId w:val="17"/>
        </w:numPr>
        <w:spacing w:after="0" w:line="240" w:lineRule="auto"/>
        <w:jc w:val="both"/>
        <w:rPr>
          <w:rFonts w:ascii="Arial" w:hAnsi="Arial" w:cs="Arial"/>
          <w:sz w:val="20"/>
          <w:szCs w:val="20"/>
        </w:rPr>
      </w:pPr>
      <w:r w:rsidRPr="007A1182">
        <w:rPr>
          <w:rFonts w:ascii="Arial" w:hAnsi="Arial" w:cs="Arial"/>
          <w:sz w:val="20"/>
          <w:szCs w:val="20"/>
        </w:rPr>
        <w:t xml:space="preserve">račun podizvajalca </w:t>
      </w:r>
      <w:proofErr w:type="spellStart"/>
      <w:r w:rsidRPr="007A1182">
        <w:rPr>
          <w:rFonts w:ascii="Arial" w:hAnsi="Arial" w:cs="Arial"/>
          <w:sz w:val="20"/>
          <w:szCs w:val="20"/>
        </w:rPr>
        <w:t>oz</w:t>
      </w:r>
      <w:proofErr w:type="spellEnd"/>
      <w:r w:rsidRPr="007A1182">
        <w:rPr>
          <w:rFonts w:ascii="Arial" w:hAnsi="Arial" w:cs="Arial"/>
          <w:sz w:val="20"/>
          <w:szCs w:val="20"/>
        </w:rPr>
        <w:t xml:space="preserve"> tistega izvajalca, ki je zadevo dejansko izvedel z dokazilom o plačilu, </w:t>
      </w:r>
    </w:p>
    <w:p w14:paraId="0A154BF7" w14:textId="730E9923" w:rsidR="001E24DF" w:rsidRPr="00EC5393" w:rsidRDefault="00EA1AE0" w:rsidP="00EC5393">
      <w:pPr>
        <w:numPr>
          <w:ilvl w:val="0"/>
          <w:numId w:val="17"/>
        </w:numPr>
        <w:spacing w:after="0" w:line="240" w:lineRule="auto"/>
        <w:jc w:val="both"/>
        <w:rPr>
          <w:rFonts w:ascii="Arial" w:hAnsi="Arial" w:cs="Arial"/>
          <w:sz w:val="20"/>
          <w:szCs w:val="20"/>
        </w:rPr>
      </w:pPr>
      <w:r w:rsidRPr="00260C63">
        <w:rPr>
          <w:rFonts w:ascii="Arial" w:hAnsi="Arial" w:cs="Arial"/>
          <w:iCs/>
          <w:sz w:val="20"/>
          <w:szCs w:val="20"/>
        </w:rPr>
        <w:t xml:space="preserve">specifikacija računa mora vsebovati </w:t>
      </w:r>
      <w:r w:rsidR="001E24DF" w:rsidRPr="00260C63">
        <w:rPr>
          <w:rFonts w:ascii="Arial" w:hAnsi="Arial" w:cs="Arial"/>
          <w:iCs/>
          <w:sz w:val="20"/>
          <w:szCs w:val="20"/>
        </w:rPr>
        <w:t>stroškovnik</w:t>
      </w:r>
      <w:r w:rsidR="001E24DF" w:rsidRPr="00B8101B">
        <w:rPr>
          <w:rFonts w:ascii="Arial" w:hAnsi="Arial" w:cs="Arial"/>
          <w:iCs/>
          <w:sz w:val="20"/>
          <w:szCs w:val="20"/>
        </w:rPr>
        <w:t xml:space="preserve"> oz. element</w:t>
      </w:r>
      <w:r w:rsidR="001E1080">
        <w:rPr>
          <w:rFonts w:ascii="Arial" w:hAnsi="Arial" w:cs="Arial"/>
          <w:iCs/>
          <w:sz w:val="20"/>
          <w:szCs w:val="20"/>
        </w:rPr>
        <w:t>e</w:t>
      </w:r>
      <w:r w:rsidR="001E24DF" w:rsidRPr="00B8101B">
        <w:rPr>
          <w:rFonts w:ascii="Arial" w:hAnsi="Arial" w:cs="Arial"/>
          <w:iCs/>
          <w:sz w:val="20"/>
          <w:szCs w:val="20"/>
        </w:rPr>
        <w:t xml:space="preserve"> upravičenih stroškov,</w:t>
      </w:r>
    </w:p>
    <w:p w14:paraId="6E100B69" w14:textId="6E2B6984" w:rsidR="001E24DF" w:rsidRPr="00EC5393" w:rsidRDefault="001E24DF" w:rsidP="00EC5393">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menjalni tečaj: </w:t>
      </w:r>
      <w:r w:rsidR="00EA1AE0" w:rsidRPr="00EC5393">
        <w:rPr>
          <w:rFonts w:ascii="Arial" w:hAnsi="Arial" w:cs="Arial"/>
          <w:sz w:val="20"/>
          <w:szCs w:val="20"/>
        </w:rPr>
        <w:t xml:space="preserve">upošteva se </w:t>
      </w:r>
      <w:r w:rsidRPr="00EC5393">
        <w:rPr>
          <w:rFonts w:ascii="Arial" w:hAnsi="Arial" w:cs="Arial"/>
          <w:sz w:val="20"/>
          <w:szCs w:val="20"/>
        </w:rPr>
        <w:t>tečaj ECB pred prvim dnem meseca, v katerem je vloga vložena</w:t>
      </w:r>
      <w:r w:rsidR="00334BD9">
        <w:rPr>
          <w:rFonts w:ascii="Arial" w:hAnsi="Arial" w:cs="Arial"/>
          <w:sz w:val="20"/>
          <w:szCs w:val="20"/>
        </w:rPr>
        <w:t xml:space="preserve"> (primer: račun iz novembra 202</w:t>
      </w:r>
      <w:r w:rsidR="00A3748B">
        <w:rPr>
          <w:rFonts w:ascii="Arial" w:hAnsi="Arial" w:cs="Arial"/>
          <w:sz w:val="20"/>
          <w:szCs w:val="20"/>
        </w:rPr>
        <w:t>4</w:t>
      </w:r>
      <w:r w:rsidR="00334BD9">
        <w:rPr>
          <w:rFonts w:ascii="Arial" w:hAnsi="Arial" w:cs="Arial"/>
          <w:sz w:val="20"/>
          <w:szCs w:val="20"/>
        </w:rPr>
        <w:t xml:space="preserve"> – preračun na 31.12.202</w:t>
      </w:r>
      <w:r w:rsidR="00A3748B">
        <w:rPr>
          <w:rFonts w:ascii="Arial" w:hAnsi="Arial" w:cs="Arial"/>
          <w:sz w:val="20"/>
          <w:szCs w:val="20"/>
        </w:rPr>
        <w:t>4</w:t>
      </w:r>
      <w:r w:rsidRPr="00EC5393">
        <w:rPr>
          <w:rFonts w:ascii="Arial" w:hAnsi="Arial" w:cs="Arial"/>
          <w:sz w:val="20"/>
          <w:szCs w:val="20"/>
        </w:rPr>
        <w:t xml:space="preserve">), </w:t>
      </w:r>
    </w:p>
    <w:p w14:paraId="78929C53" w14:textId="11354CF9" w:rsidR="001E24DF" w:rsidRPr="007A1182" w:rsidRDefault="001E1080" w:rsidP="00EC5393">
      <w:pPr>
        <w:numPr>
          <w:ilvl w:val="0"/>
          <w:numId w:val="17"/>
        </w:numPr>
        <w:spacing w:after="0" w:line="240" w:lineRule="auto"/>
        <w:jc w:val="both"/>
        <w:rPr>
          <w:rFonts w:ascii="Arial" w:hAnsi="Arial" w:cs="Arial"/>
          <w:sz w:val="20"/>
          <w:szCs w:val="20"/>
        </w:rPr>
      </w:pPr>
      <w:r>
        <w:rPr>
          <w:rFonts w:ascii="Arial" w:hAnsi="Arial" w:cs="Arial"/>
          <w:iCs/>
          <w:sz w:val="20"/>
          <w:szCs w:val="20"/>
        </w:rPr>
        <w:t xml:space="preserve">račun mora vsebovati </w:t>
      </w:r>
      <w:r w:rsidR="001E24DF" w:rsidRPr="007A1182">
        <w:rPr>
          <w:rFonts w:ascii="Arial" w:hAnsi="Arial" w:cs="Arial"/>
          <w:iCs/>
          <w:sz w:val="20"/>
          <w:szCs w:val="20"/>
        </w:rPr>
        <w:t>navedb</w:t>
      </w:r>
      <w:r w:rsidRPr="007A1182">
        <w:rPr>
          <w:rFonts w:ascii="Arial" w:hAnsi="Arial" w:cs="Arial"/>
          <w:iCs/>
          <w:sz w:val="20"/>
          <w:szCs w:val="20"/>
        </w:rPr>
        <w:t>o</w:t>
      </w:r>
      <w:r w:rsidR="001E24DF" w:rsidRPr="007A1182">
        <w:rPr>
          <w:rFonts w:ascii="Arial" w:hAnsi="Arial" w:cs="Arial"/>
          <w:iCs/>
          <w:sz w:val="20"/>
          <w:szCs w:val="20"/>
        </w:rPr>
        <w:t xml:space="preserve"> prometnega davka oz. davka na dodano vrednost,</w:t>
      </w:r>
    </w:p>
    <w:p w14:paraId="2B840C9F" w14:textId="010C86B6" w:rsidR="001E24DF" w:rsidRPr="007A1182" w:rsidRDefault="007A1182" w:rsidP="00EC5393">
      <w:pPr>
        <w:numPr>
          <w:ilvl w:val="0"/>
          <w:numId w:val="17"/>
        </w:numPr>
        <w:spacing w:after="0" w:line="240" w:lineRule="auto"/>
        <w:jc w:val="both"/>
        <w:rPr>
          <w:rFonts w:ascii="Arial" w:hAnsi="Arial" w:cs="Arial"/>
          <w:sz w:val="20"/>
          <w:szCs w:val="20"/>
        </w:rPr>
      </w:pPr>
      <w:r w:rsidRPr="007A1182">
        <w:rPr>
          <w:rFonts w:ascii="Arial" w:hAnsi="Arial" w:cs="Arial"/>
          <w:color w:val="000000"/>
          <w:sz w:val="20"/>
          <w:szCs w:val="20"/>
          <w:shd w:val="clear" w:color="auto" w:fill="FFFFFF"/>
        </w:rPr>
        <w:t>če je račun izdan v tujem jeziku, je obvezna priloga tudi prevod računa, razen za račune, izdane v angleškem, nemškem, francoskem, hrvaškem in srbskem (latinica) jeziku.</w:t>
      </w:r>
      <w:r w:rsidR="001E24DF" w:rsidRPr="007A1182">
        <w:rPr>
          <w:rFonts w:ascii="Arial" w:hAnsi="Arial" w:cs="Arial"/>
          <w:sz w:val="20"/>
          <w:szCs w:val="20"/>
        </w:rPr>
        <w:t>,</w:t>
      </w:r>
    </w:p>
    <w:p w14:paraId="03E4FBF8" w14:textId="447E443E" w:rsidR="001E24DF" w:rsidRPr="00EC5393" w:rsidRDefault="001E24DF" w:rsidP="00EC5393">
      <w:pPr>
        <w:numPr>
          <w:ilvl w:val="0"/>
          <w:numId w:val="17"/>
        </w:numPr>
        <w:spacing w:after="0" w:line="240" w:lineRule="auto"/>
        <w:jc w:val="both"/>
        <w:rPr>
          <w:rFonts w:ascii="Arial" w:hAnsi="Arial" w:cs="Arial"/>
          <w:sz w:val="20"/>
          <w:szCs w:val="20"/>
        </w:rPr>
      </w:pPr>
      <w:r w:rsidRPr="00B8101B">
        <w:rPr>
          <w:rFonts w:ascii="Arial" w:hAnsi="Arial" w:cs="Arial"/>
          <w:iCs/>
          <w:sz w:val="20"/>
          <w:szCs w:val="20"/>
        </w:rPr>
        <w:t>plačilo z gotovino</w:t>
      </w:r>
      <w:r w:rsidR="00EA1AE0" w:rsidRPr="00B8101B">
        <w:rPr>
          <w:rFonts w:ascii="Arial" w:hAnsi="Arial" w:cs="Arial"/>
          <w:iCs/>
          <w:sz w:val="20"/>
          <w:szCs w:val="20"/>
        </w:rPr>
        <w:t xml:space="preserve"> skladno </w:t>
      </w:r>
      <w:r w:rsidR="00E5110D" w:rsidRPr="00B8101B">
        <w:rPr>
          <w:rFonts w:ascii="Arial" w:hAnsi="Arial" w:cs="Arial"/>
          <w:iCs/>
          <w:sz w:val="20"/>
          <w:szCs w:val="20"/>
        </w:rPr>
        <w:t>zakonodajo, ki ureja davčni postopek</w:t>
      </w:r>
      <w:r w:rsidRPr="00B8101B">
        <w:rPr>
          <w:rFonts w:ascii="Arial" w:hAnsi="Arial" w:cs="Arial"/>
          <w:iCs/>
          <w:sz w:val="20"/>
          <w:szCs w:val="20"/>
        </w:rPr>
        <w:t>,</w:t>
      </w:r>
    </w:p>
    <w:p w14:paraId="003C2D1C" w14:textId="77777777" w:rsidR="00260C63" w:rsidRDefault="001E24DF" w:rsidP="00B8101B">
      <w:pPr>
        <w:numPr>
          <w:ilvl w:val="0"/>
          <w:numId w:val="17"/>
        </w:numPr>
        <w:spacing w:after="0" w:line="240" w:lineRule="auto"/>
        <w:jc w:val="both"/>
        <w:rPr>
          <w:rFonts w:ascii="Arial" w:hAnsi="Arial" w:cs="Arial"/>
          <w:sz w:val="20"/>
          <w:szCs w:val="20"/>
        </w:rPr>
      </w:pPr>
      <w:r w:rsidRPr="00EC5393">
        <w:rPr>
          <w:rFonts w:ascii="Arial" w:hAnsi="Arial" w:cs="Arial"/>
          <w:sz w:val="20"/>
          <w:szCs w:val="20"/>
        </w:rPr>
        <w:t xml:space="preserve">podizvajalec – strošek posredovanje </w:t>
      </w:r>
      <w:r w:rsidR="001E1080">
        <w:rPr>
          <w:rFonts w:ascii="Arial" w:hAnsi="Arial" w:cs="Arial"/>
          <w:sz w:val="20"/>
          <w:szCs w:val="20"/>
        </w:rPr>
        <w:t>se</w:t>
      </w:r>
      <w:r w:rsidR="00E5110D" w:rsidRPr="00EC5393">
        <w:rPr>
          <w:rFonts w:ascii="Arial" w:hAnsi="Arial" w:cs="Arial"/>
          <w:sz w:val="20"/>
          <w:szCs w:val="20"/>
        </w:rPr>
        <w:t xml:space="preserve"> prizna največ do višine 10 % zadevnega upravičenega stroška dejavnosti promocije vina</w:t>
      </w:r>
      <w:r w:rsidRPr="00EC5393">
        <w:rPr>
          <w:rFonts w:ascii="Arial" w:hAnsi="Arial" w:cs="Arial"/>
          <w:sz w:val="20"/>
          <w:szCs w:val="20"/>
        </w:rPr>
        <w:t xml:space="preserve">, </w:t>
      </w:r>
    </w:p>
    <w:p w14:paraId="70D9F0BD" w14:textId="1F9B470B" w:rsidR="00EA1AE0" w:rsidRDefault="001E24DF" w:rsidP="00B8101B">
      <w:pPr>
        <w:numPr>
          <w:ilvl w:val="0"/>
          <w:numId w:val="17"/>
        </w:numPr>
        <w:spacing w:after="0" w:line="240" w:lineRule="auto"/>
        <w:jc w:val="both"/>
        <w:rPr>
          <w:rFonts w:ascii="Arial" w:hAnsi="Arial" w:cs="Arial"/>
          <w:sz w:val="20"/>
          <w:szCs w:val="20"/>
        </w:rPr>
      </w:pPr>
      <w:r w:rsidRPr="00260C63">
        <w:rPr>
          <w:rFonts w:ascii="Arial" w:hAnsi="Arial" w:cs="Arial"/>
          <w:sz w:val="20"/>
          <w:szCs w:val="20"/>
        </w:rPr>
        <w:t>neupravičeni stroški na računu – označitev le</w:t>
      </w:r>
      <w:r w:rsidR="00E5110D" w:rsidRPr="00260C63">
        <w:rPr>
          <w:rFonts w:ascii="Arial" w:hAnsi="Arial" w:cs="Arial"/>
          <w:sz w:val="20"/>
          <w:szCs w:val="20"/>
        </w:rPr>
        <w:t xml:space="preserve"> teh.</w:t>
      </w:r>
    </w:p>
    <w:p w14:paraId="076D2520" w14:textId="77777777" w:rsidR="000B7703" w:rsidRPr="00260C63" w:rsidRDefault="000B7703" w:rsidP="000B7703">
      <w:pPr>
        <w:spacing w:after="0" w:line="240" w:lineRule="auto"/>
        <w:jc w:val="both"/>
        <w:rPr>
          <w:rFonts w:ascii="Arial" w:hAnsi="Arial" w:cs="Arial"/>
          <w:sz w:val="20"/>
          <w:szCs w:val="20"/>
        </w:rPr>
      </w:pPr>
    </w:p>
    <w:p w14:paraId="4DF7D73E" w14:textId="77777777" w:rsidR="008D598E" w:rsidRDefault="008D598E" w:rsidP="00B8101B">
      <w:pPr>
        <w:autoSpaceDE w:val="0"/>
        <w:autoSpaceDN w:val="0"/>
        <w:adjustRightInd w:val="0"/>
        <w:spacing w:after="0" w:line="240" w:lineRule="auto"/>
        <w:jc w:val="both"/>
        <w:rPr>
          <w:rFonts w:ascii="Arial" w:hAnsi="Arial" w:cs="Arial"/>
          <w:color w:val="000000"/>
          <w:sz w:val="20"/>
          <w:szCs w:val="20"/>
        </w:rPr>
      </w:pPr>
    </w:p>
    <w:p w14:paraId="3BC50D6F" w14:textId="77777777" w:rsidR="00CA374F" w:rsidRDefault="00CA374F" w:rsidP="00B8101B">
      <w:pPr>
        <w:autoSpaceDE w:val="0"/>
        <w:autoSpaceDN w:val="0"/>
        <w:adjustRightInd w:val="0"/>
        <w:spacing w:after="0" w:line="240" w:lineRule="auto"/>
        <w:jc w:val="both"/>
        <w:rPr>
          <w:rFonts w:ascii="Arial" w:hAnsi="Arial" w:cs="Arial"/>
          <w:color w:val="000000"/>
          <w:sz w:val="20"/>
          <w:szCs w:val="20"/>
        </w:rPr>
      </w:pPr>
    </w:p>
    <w:p w14:paraId="31B76FFA" w14:textId="28CC54B0" w:rsidR="00260C63" w:rsidRDefault="00EA1AE0" w:rsidP="00B8101B">
      <w:pPr>
        <w:autoSpaceDE w:val="0"/>
        <w:autoSpaceDN w:val="0"/>
        <w:adjustRightInd w:val="0"/>
        <w:spacing w:after="0" w:line="240" w:lineRule="auto"/>
        <w:jc w:val="both"/>
      </w:pPr>
      <w:r w:rsidRPr="00EC5393">
        <w:rPr>
          <w:rFonts w:ascii="Arial" w:hAnsi="Arial" w:cs="Arial"/>
          <w:color w:val="000000"/>
          <w:sz w:val="20"/>
          <w:szCs w:val="20"/>
        </w:rPr>
        <w:br/>
        <w:t xml:space="preserve">Več o upravičenih stroških, pripravi predloga programa in vloge za povrnitev upravičenih stroškov ter vzorce obrazcev lahko najdete na internetni strani Agencije na naslovu </w:t>
      </w:r>
      <w:hyperlink r:id="rId31" w:history="1">
        <w:r w:rsidR="007A1182" w:rsidRPr="00F711B0">
          <w:rPr>
            <w:rStyle w:val="Hiperpovezava"/>
          </w:rPr>
          <w:t>https://www.gov.si/zbirke/storitve/pridobitev-podpore-za-promocijo-vina-na-trgih-tretjih-drzav/</w:t>
        </w:r>
      </w:hyperlink>
    </w:p>
    <w:p w14:paraId="1A404740" w14:textId="77777777" w:rsidR="007A1182" w:rsidRPr="00EC5393" w:rsidRDefault="007A1182" w:rsidP="00B8101B">
      <w:pPr>
        <w:autoSpaceDE w:val="0"/>
        <w:autoSpaceDN w:val="0"/>
        <w:adjustRightInd w:val="0"/>
        <w:spacing w:after="0" w:line="240" w:lineRule="auto"/>
        <w:jc w:val="both"/>
        <w:rPr>
          <w:rFonts w:ascii="Arial" w:hAnsi="Arial" w:cs="Arial"/>
          <w:color w:val="000000"/>
          <w:sz w:val="20"/>
          <w:szCs w:val="20"/>
        </w:rPr>
      </w:pPr>
    </w:p>
    <w:p w14:paraId="73F57CDE" w14:textId="43DFC4ED" w:rsidR="00EA1AE0" w:rsidRPr="00260C63" w:rsidRDefault="00EA1AE0" w:rsidP="00260C63">
      <w:pPr>
        <w:autoSpaceDE w:val="0"/>
        <w:autoSpaceDN w:val="0"/>
        <w:adjustRightInd w:val="0"/>
        <w:spacing w:after="0" w:line="240" w:lineRule="auto"/>
        <w:jc w:val="both"/>
        <w:rPr>
          <w:rFonts w:ascii="Arial" w:hAnsi="Arial" w:cs="Arial"/>
          <w:color w:val="2F2F2F"/>
          <w:sz w:val="20"/>
          <w:szCs w:val="20"/>
        </w:rPr>
      </w:pPr>
      <w:r w:rsidRPr="00260C63">
        <w:rPr>
          <w:rFonts w:ascii="Arial" w:hAnsi="Arial" w:cs="Arial"/>
          <w:sz w:val="20"/>
          <w:szCs w:val="20"/>
        </w:rPr>
        <w:t xml:space="preserve">Za vsa dodatna vprašanja se obrnite na klicni center (01 580 77 92) ali preko </w:t>
      </w:r>
      <w:r w:rsidR="007A00E3" w:rsidRPr="00260C63">
        <w:rPr>
          <w:rFonts w:ascii="Arial" w:hAnsi="Arial" w:cs="Arial"/>
          <w:sz w:val="20"/>
          <w:szCs w:val="20"/>
        </w:rPr>
        <w:t>elektronskega</w:t>
      </w:r>
      <w:r w:rsidRPr="00260C63">
        <w:rPr>
          <w:rFonts w:ascii="Arial" w:hAnsi="Arial" w:cs="Arial"/>
          <w:sz w:val="20"/>
          <w:szCs w:val="20"/>
        </w:rPr>
        <w:t xml:space="preserve"> naslova </w:t>
      </w:r>
      <w:r w:rsidRPr="00260C63">
        <w:rPr>
          <w:rFonts w:ascii="Arial" w:hAnsi="Arial" w:cs="Arial"/>
          <w:sz w:val="20"/>
          <w:szCs w:val="20"/>
        </w:rPr>
        <w:br/>
        <w:t>vin-ukrepi.aktrp@gov.si.</w:t>
      </w:r>
    </w:p>
    <w:p w14:paraId="0780E675" w14:textId="77777777" w:rsidR="00DD5E6F" w:rsidRPr="00260C63" w:rsidRDefault="00DD5E6F" w:rsidP="00EC5393">
      <w:pPr>
        <w:autoSpaceDE w:val="0"/>
        <w:autoSpaceDN w:val="0"/>
        <w:adjustRightInd w:val="0"/>
        <w:spacing w:after="0" w:line="240" w:lineRule="auto"/>
        <w:jc w:val="both"/>
        <w:rPr>
          <w:rFonts w:ascii="Arial" w:hAnsi="Arial" w:cs="Arial"/>
          <w:sz w:val="20"/>
          <w:szCs w:val="20"/>
        </w:rPr>
      </w:pPr>
    </w:p>
    <w:p w14:paraId="6B6CF6E6" w14:textId="77777777" w:rsidR="002C14ED" w:rsidRPr="00260C63" w:rsidRDefault="002C14ED" w:rsidP="00EC5393">
      <w:pPr>
        <w:ind w:left="1440"/>
        <w:jc w:val="both"/>
        <w:rPr>
          <w:rFonts w:ascii="Arial" w:hAnsi="Arial" w:cs="Arial"/>
          <w:sz w:val="20"/>
          <w:szCs w:val="20"/>
        </w:rPr>
      </w:pPr>
    </w:p>
    <w:sectPr w:rsidR="002C14ED" w:rsidRPr="00260C63" w:rsidSect="00192937">
      <w:footerReference w:type="default" r:id="rId3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DFC7" w14:textId="77777777" w:rsidR="004268BE" w:rsidRDefault="004268BE" w:rsidP="00D13F99">
      <w:pPr>
        <w:spacing w:after="0" w:line="240" w:lineRule="auto"/>
      </w:pPr>
      <w:r>
        <w:separator/>
      </w:r>
    </w:p>
  </w:endnote>
  <w:endnote w:type="continuationSeparator" w:id="0">
    <w:p w14:paraId="79B93576" w14:textId="77777777" w:rsidR="004268BE" w:rsidRDefault="004268BE" w:rsidP="00D1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577295"/>
      <w:docPartObj>
        <w:docPartGallery w:val="Page Numbers (Bottom of Page)"/>
        <w:docPartUnique/>
      </w:docPartObj>
    </w:sdtPr>
    <w:sdtEndPr/>
    <w:sdtContent>
      <w:p w14:paraId="5E6700F1" w14:textId="77777777" w:rsidR="00D13F99" w:rsidRDefault="00D13F99">
        <w:pPr>
          <w:pStyle w:val="Noga"/>
          <w:jc w:val="right"/>
        </w:pPr>
        <w:r>
          <w:fldChar w:fldCharType="begin"/>
        </w:r>
        <w:r>
          <w:instrText>PAGE   \* MERGEFORMAT</w:instrText>
        </w:r>
        <w:r>
          <w:fldChar w:fldCharType="separate"/>
        </w:r>
        <w:r w:rsidR="004A3A76">
          <w:rPr>
            <w:noProof/>
          </w:rPr>
          <w:t>1</w:t>
        </w:r>
        <w:r w:rsidR="004A3A76">
          <w:rPr>
            <w:noProof/>
          </w:rPr>
          <w:t>3</w:t>
        </w:r>
        <w:r>
          <w:fldChar w:fldCharType="end"/>
        </w:r>
      </w:p>
    </w:sdtContent>
  </w:sdt>
  <w:p w14:paraId="309BF6B7" w14:textId="77777777" w:rsidR="00D13F99" w:rsidRDefault="00D13F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F14F" w14:textId="77777777" w:rsidR="004268BE" w:rsidRDefault="004268BE" w:rsidP="00D13F99">
      <w:pPr>
        <w:spacing w:after="0" w:line="240" w:lineRule="auto"/>
      </w:pPr>
      <w:r>
        <w:separator/>
      </w:r>
    </w:p>
  </w:footnote>
  <w:footnote w:type="continuationSeparator" w:id="0">
    <w:p w14:paraId="6E1F688B" w14:textId="77777777" w:rsidR="004268BE" w:rsidRDefault="004268BE" w:rsidP="00D13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0D4083A"/>
    <w:lvl w:ilvl="0">
      <w:numFmt w:val="bullet"/>
      <w:lvlText w:val="*"/>
      <w:lvlJc w:val="left"/>
    </w:lvl>
  </w:abstractNum>
  <w:abstractNum w:abstractNumId="1" w15:restartNumberingAfterBreak="0">
    <w:nsid w:val="0AB90505"/>
    <w:multiLevelType w:val="hybridMultilevel"/>
    <w:tmpl w:val="BCF0E6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802312"/>
    <w:multiLevelType w:val="hybridMultilevel"/>
    <w:tmpl w:val="38B604C0"/>
    <w:lvl w:ilvl="0" w:tplc="4BC2CDEE">
      <w:numFmt w:val="bullet"/>
      <w:lvlText w:val="-"/>
      <w:lvlJc w:val="left"/>
      <w:pPr>
        <w:tabs>
          <w:tab w:val="num" w:pos="720"/>
        </w:tabs>
        <w:ind w:left="720" w:hanging="360"/>
      </w:pPr>
      <w:rPr>
        <w:rFonts w:ascii="Times New Roman" w:eastAsia="Times New Roman" w:hAnsi="Times New Roman" w:cs="Times New Roman" w:hint="default"/>
        <w:b/>
        <w:i w:val="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55146"/>
    <w:multiLevelType w:val="hybridMultilevel"/>
    <w:tmpl w:val="6A025F52"/>
    <w:lvl w:ilvl="0" w:tplc="4BC2CDEE">
      <w:numFmt w:val="bullet"/>
      <w:lvlText w:val="-"/>
      <w:lvlJc w:val="left"/>
      <w:pPr>
        <w:ind w:left="720" w:hanging="360"/>
      </w:pPr>
      <w:rPr>
        <w:rFonts w:ascii="Times New Roman" w:eastAsia="Times New Roman" w:hAnsi="Times New Roman" w:cs="Times New Roman"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6B413B"/>
    <w:multiLevelType w:val="hybridMultilevel"/>
    <w:tmpl w:val="75E67D70"/>
    <w:lvl w:ilvl="0" w:tplc="D64E1C7E">
      <w:start w:val="1"/>
      <w:numFmt w:val="bullet"/>
      <w:lvlText w:val="•"/>
      <w:lvlJc w:val="left"/>
      <w:pPr>
        <w:tabs>
          <w:tab w:val="num" w:pos="720"/>
        </w:tabs>
        <w:ind w:left="720" w:hanging="360"/>
      </w:pPr>
      <w:rPr>
        <w:rFonts w:ascii="Arial" w:hAnsi="Arial" w:hint="default"/>
      </w:rPr>
    </w:lvl>
    <w:lvl w:ilvl="1" w:tplc="68E20550" w:tentative="1">
      <w:start w:val="1"/>
      <w:numFmt w:val="bullet"/>
      <w:lvlText w:val="•"/>
      <w:lvlJc w:val="left"/>
      <w:pPr>
        <w:tabs>
          <w:tab w:val="num" w:pos="1440"/>
        </w:tabs>
        <w:ind w:left="1440" w:hanging="360"/>
      </w:pPr>
      <w:rPr>
        <w:rFonts w:ascii="Arial" w:hAnsi="Arial" w:hint="default"/>
      </w:rPr>
    </w:lvl>
    <w:lvl w:ilvl="2" w:tplc="35E4E968" w:tentative="1">
      <w:start w:val="1"/>
      <w:numFmt w:val="bullet"/>
      <w:lvlText w:val="•"/>
      <w:lvlJc w:val="left"/>
      <w:pPr>
        <w:tabs>
          <w:tab w:val="num" w:pos="2160"/>
        </w:tabs>
        <w:ind w:left="2160" w:hanging="360"/>
      </w:pPr>
      <w:rPr>
        <w:rFonts w:ascii="Arial" w:hAnsi="Arial" w:hint="default"/>
      </w:rPr>
    </w:lvl>
    <w:lvl w:ilvl="3" w:tplc="FA8EDD92" w:tentative="1">
      <w:start w:val="1"/>
      <w:numFmt w:val="bullet"/>
      <w:lvlText w:val="•"/>
      <w:lvlJc w:val="left"/>
      <w:pPr>
        <w:tabs>
          <w:tab w:val="num" w:pos="2880"/>
        </w:tabs>
        <w:ind w:left="2880" w:hanging="360"/>
      </w:pPr>
      <w:rPr>
        <w:rFonts w:ascii="Arial" w:hAnsi="Arial" w:hint="default"/>
      </w:rPr>
    </w:lvl>
    <w:lvl w:ilvl="4" w:tplc="B13E1966" w:tentative="1">
      <w:start w:val="1"/>
      <w:numFmt w:val="bullet"/>
      <w:lvlText w:val="•"/>
      <w:lvlJc w:val="left"/>
      <w:pPr>
        <w:tabs>
          <w:tab w:val="num" w:pos="3600"/>
        </w:tabs>
        <w:ind w:left="3600" w:hanging="360"/>
      </w:pPr>
      <w:rPr>
        <w:rFonts w:ascii="Arial" w:hAnsi="Arial" w:hint="default"/>
      </w:rPr>
    </w:lvl>
    <w:lvl w:ilvl="5" w:tplc="D572301E" w:tentative="1">
      <w:start w:val="1"/>
      <w:numFmt w:val="bullet"/>
      <w:lvlText w:val="•"/>
      <w:lvlJc w:val="left"/>
      <w:pPr>
        <w:tabs>
          <w:tab w:val="num" w:pos="4320"/>
        </w:tabs>
        <w:ind w:left="4320" w:hanging="360"/>
      </w:pPr>
      <w:rPr>
        <w:rFonts w:ascii="Arial" w:hAnsi="Arial" w:hint="default"/>
      </w:rPr>
    </w:lvl>
    <w:lvl w:ilvl="6" w:tplc="7C08C2C8" w:tentative="1">
      <w:start w:val="1"/>
      <w:numFmt w:val="bullet"/>
      <w:lvlText w:val="•"/>
      <w:lvlJc w:val="left"/>
      <w:pPr>
        <w:tabs>
          <w:tab w:val="num" w:pos="5040"/>
        </w:tabs>
        <w:ind w:left="5040" w:hanging="360"/>
      </w:pPr>
      <w:rPr>
        <w:rFonts w:ascii="Arial" w:hAnsi="Arial" w:hint="default"/>
      </w:rPr>
    </w:lvl>
    <w:lvl w:ilvl="7" w:tplc="275EC286" w:tentative="1">
      <w:start w:val="1"/>
      <w:numFmt w:val="bullet"/>
      <w:lvlText w:val="•"/>
      <w:lvlJc w:val="left"/>
      <w:pPr>
        <w:tabs>
          <w:tab w:val="num" w:pos="5760"/>
        </w:tabs>
        <w:ind w:left="5760" w:hanging="360"/>
      </w:pPr>
      <w:rPr>
        <w:rFonts w:ascii="Arial" w:hAnsi="Arial" w:hint="default"/>
      </w:rPr>
    </w:lvl>
    <w:lvl w:ilvl="8" w:tplc="3CCAA36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C07D9E"/>
    <w:multiLevelType w:val="hybridMultilevel"/>
    <w:tmpl w:val="B7CCA6CA"/>
    <w:lvl w:ilvl="0" w:tplc="63564DE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AD5AA3"/>
    <w:multiLevelType w:val="hybridMultilevel"/>
    <w:tmpl w:val="B0A2C6B6"/>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0C6A86"/>
    <w:multiLevelType w:val="hybridMultilevel"/>
    <w:tmpl w:val="C624FD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E52A70"/>
    <w:multiLevelType w:val="hybridMultilevel"/>
    <w:tmpl w:val="6E4613E0"/>
    <w:lvl w:ilvl="0" w:tplc="E8F6BF1C">
      <w:start w:val="1"/>
      <w:numFmt w:val="bullet"/>
      <w:lvlText w:val="•"/>
      <w:lvlJc w:val="left"/>
      <w:pPr>
        <w:tabs>
          <w:tab w:val="num" w:pos="720"/>
        </w:tabs>
        <w:ind w:left="720" w:hanging="360"/>
      </w:pPr>
      <w:rPr>
        <w:rFonts w:ascii="Arial" w:hAnsi="Arial" w:hint="default"/>
      </w:rPr>
    </w:lvl>
    <w:lvl w:ilvl="1" w:tplc="3A28820C" w:tentative="1">
      <w:start w:val="1"/>
      <w:numFmt w:val="bullet"/>
      <w:lvlText w:val="•"/>
      <w:lvlJc w:val="left"/>
      <w:pPr>
        <w:tabs>
          <w:tab w:val="num" w:pos="1440"/>
        </w:tabs>
        <w:ind w:left="1440" w:hanging="360"/>
      </w:pPr>
      <w:rPr>
        <w:rFonts w:ascii="Arial" w:hAnsi="Arial" w:hint="default"/>
      </w:rPr>
    </w:lvl>
    <w:lvl w:ilvl="2" w:tplc="740ED65C" w:tentative="1">
      <w:start w:val="1"/>
      <w:numFmt w:val="bullet"/>
      <w:lvlText w:val="•"/>
      <w:lvlJc w:val="left"/>
      <w:pPr>
        <w:tabs>
          <w:tab w:val="num" w:pos="2160"/>
        </w:tabs>
        <w:ind w:left="2160" w:hanging="360"/>
      </w:pPr>
      <w:rPr>
        <w:rFonts w:ascii="Arial" w:hAnsi="Arial" w:hint="default"/>
      </w:rPr>
    </w:lvl>
    <w:lvl w:ilvl="3" w:tplc="2CB43B02" w:tentative="1">
      <w:start w:val="1"/>
      <w:numFmt w:val="bullet"/>
      <w:lvlText w:val="•"/>
      <w:lvlJc w:val="left"/>
      <w:pPr>
        <w:tabs>
          <w:tab w:val="num" w:pos="2880"/>
        </w:tabs>
        <w:ind w:left="2880" w:hanging="360"/>
      </w:pPr>
      <w:rPr>
        <w:rFonts w:ascii="Arial" w:hAnsi="Arial" w:hint="default"/>
      </w:rPr>
    </w:lvl>
    <w:lvl w:ilvl="4" w:tplc="21C25588" w:tentative="1">
      <w:start w:val="1"/>
      <w:numFmt w:val="bullet"/>
      <w:lvlText w:val="•"/>
      <w:lvlJc w:val="left"/>
      <w:pPr>
        <w:tabs>
          <w:tab w:val="num" w:pos="3600"/>
        </w:tabs>
        <w:ind w:left="3600" w:hanging="360"/>
      </w:pPr>
      <w:rPr>
        <w:rFonts w:ascii="Arial" w:hAnsi="Arial" w:hint="default"/>
      </w:rPr>
    </w:lvl>
    <w:lvl w:ilvl="5" w:tplc="9704DFCC" w:tentative="1">
      <w:start w:val="1"/>
      <w:numFmt w:val="bullet"/>
      <w:lvlText w:val="•"/>
      <w:lvlJc w:val="left"/>
      <w:pPr>
        <w:tabs>
          <w:tab w:val="num" w:pos="4320"/>
        </w:tabs>
        <w:ind w:left="4320" w:hanging="360"/>
      </w:pPr>
      <w:rPr>
        <w:rFonts w:ascii="Arial" w:hAnsi="Arial" w:hint="default"/>
      </w:rPr>
    </w:lvl>
    <w:lvl w:ilvl="6" w:tplc="2D4892AE" w:tentative="1">
      <w:start w:val="1"/>
      <w:numFmt w:val="bullet"/>
      <w:lvlText w:val="•"/>
      <w:lvlJc w:val="left"/>
      <w:pPr>
        <w:tabs>
          <w:tab w:val="num" w:pos="5040"/>
        </w:tabs>
        <w:ind w:left="5040" w:hanging="360"/>
      </w:pPr>
      <w:rPr>
        <w:rFonts w:ascii="Arial" w:hAnsi="Arial" w:hint="default"/>
      </w:rPr>
    </w:lvl>
    <w:lvl w:ilvl="7" w:tplc="C87CDF6A" w:tentative="1">
      <w:start w:val="1"/>
      <w:numFmt w:val="bullet"/>
      <w:lvlText w:val="•"/>
      <w:lvlJc w:val="left"/>
      <w:pPr>
        <w:tabs>
          <w:tab w:val="num" w:pos="5760"/>
        </w:tabs>
        <w:ind w:left="5760" w:hanging="360"/>
      </w:pPr>
      <w:rPr>
        <w:rFonts w:ascii="Arial" w:hAnsi="Arial" w:hint="default"/>
      </w:rPr>
    </w:lvl>
    <w:lvl w:ilvl="8" w:tplc="A79451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E23D4D"/>
    <w:multiLevelType w:val="hybridMultilevel"/>
    <w:tmpl w:val="06B6BB1A"/>
    <w:lvl w:ilvl="0" w:tplc="54E2B9EE">
      <w:start w:val="1"/>
      <w:numFmt w:val="bullet"/>
      <w:lvlText w:val="–"/>
      <w:lvlJc w:val="left"/>
      <w:pPr>
        <w:tabs>
          <w:tab w:val="num" w:pos="720"/>
        </w:tabs>
        <w:ind w:left="720" w:hanging="360"/>
      </w:pPr>
      <w:rPr>
        <w:rFonts w:ascii="Arial" w:hAnsi="Arial" w:hint="default"/>
      </w:rPr>
    </w:lvl>
    <w:lvl w:ilvl="1" w:tplc="894CAC62">
      <w:start w:val="1"/>
      <w:numFmt w:val="bullet"/>
      <w:lvlText w:val="–"/>
      <w:lvlJc w:val="left"/>
      <w:pPr>
        <w:tabs>
          <w:tab w:val="num" w:pos="1440"/>
        </w:tabs>
        <w:ind w:left="1440" w:hanging="360"/>
      </w:pPr>
      <w:rPr>
        <w:rFonts w:ascii="Arial" w:hAnsi="Arial" w:hint="default"/>
      </w:rPr>
    </w:lvl>
    <w:lvl w:ilvl="2" w:tplc="BF5CD850" w:tentative="1">
      <w:start w:val="1"/>
      <w:numFmt w:val="bullet"/>
      <w:lvlText w:val="–"/>
      <w:lvlJc w:val="left"/>
      <w:pPr>
        <w:tabs>
          <w:tab w:val="num" w:pos="2160"/>
        </w:tabs>
        <w:ind w:left="2160" w:hanging="360"/>
      </w:pPr>
      <w:rPr>
        <w:rFonts w:ascii="Arial" w:hAnsi="Arial" w:hint="default"/>
      </w:rPr>
    </w:lvl>
    <w:lvl w:ilvl="3" w:tplc="2FFAE00A" w:tentative="1">
      <w:start w:val="1"/>
      <w:numFmt w:val="bullet"/>
      <w:lvlText w:val="–"/>
      <w:lvlJc w:val="left"/>
      <w:pPr>
        <w:tabs>
          <w:tab w:val="num" w:pos="2880"/>
        </w:tabs>
        <w:ind w:left="2880" w:hanging="360"/>
      </w:pPr>
      <w:rPr>
        <w:rFonts w:ascii="Arial" w:hAnsi="Arial" w:hint="default"/>
      </w:rPr>
    </w:lvl>
    <w:lvl w:ilvl="4" w:tplc="99B2DD9A" w:tentative="1">
      <w:start w:val="1"/>
      <w:numFmt w:val="bullet"/>
      <w:lvlText w:val="–"/>
      <w:lvlJc w:val="left"/>
      <w:pPr>
        <w:tabs>
          <w:tab w:val="num" w:pos="3600"/>
        </w:tabs>
        <w:ind w:left="3600" w:hanging="360"/>
      </w:pPr>
      <w:rPr>
        <w:rFonts w:ascii="Arial" w:hAnsi="Arial" w:hint="default"/>
      </w:rPr>
    </w:lvl>
    <w:lvl w:ilvl="5" w:tplc="FF367D28" w:tentative="1">
      <w:start w:val="1"/>
      <w:numFmt w:val="bullet"/>
      <w:lvlText w:val="–"/>
      <w:lvlJc w:val="left"/>
      <w:pPr>
        <w:tabs>
          <w:tab w:val="num" w:pos="4320"/>
        </w:tabs>
        <w:ind w:left="4320" w:hanging="360"/>
      </w:pPr>
      <w:rPr>
        <w:rFonts w:ascii="Arial" w:hAnsi="Arial" w:hint="default"/>
      </w:rPr>
    </w:lvl>
    <w:lvl w:ilvl="6" w:tplc="D1567634" w:tentative="1">
      <w:start w:val="1"/>
      <w:numFmt w:val="bullet"/>
      <w:lvlText w:val="–"/>
      <w:lvlJc w:val="left"/>
      <w:pPr>
        <w:tabs>
          <w:tab w:val="num" w:pos="5040"/>
        </w:tabs>
        <w:ind w:left="5040" w:hanging="360"/>
      </w:pPr>
      <w:rPr>
        <w:rFonts w:ascii="Arial" w:hAnsi="Arial" w:hint="default"/>
      </w:rPr>
    </w:lvl>
    <w:lvl w:ilvl="7" w:tplc="4EF46330" w:tentative="1">
      <w:start w:val="1"/>
      <w:numFmt w:val="bullet"/>
      <w:lvlText w:val="–"/>
      <w:lvlJc w:val="left"/>
      <w:pPr>
        <w:tabs>
          <w:tab w:val="num" w:pos="5760"/>
        </w:tabs>
        <w:ind w:left="5760" w:hanging="360"/>
      </w:pPr>
      <w:rPr>
        <w:rFonts w:ascii="Arial" w:hAnsi="Arial" w:hint="default"/>
      </w:rPr>
    </w:lvl>
    <w:lvl w:ilvl="8" w:tplc="87E83F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B96F80"/>
    <w:multiLevelType w:val="hybridMultilevel"/>
    <w:tmpl w:val="FAD8BF6E"/>
    <w:lvl w:ilvl="0" w:tplc="8200B3B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018A4"/>
    <w:multiLevelType w:val="hybridMultilevel"/>
    <w:tmpl w:val="775A435C"/>
    <w:lvl w:ilvl="0" w:tplc="03FE81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871AD6"/>
    <w:multiLevelType w:val="hybridMultilevel"/>
    <w:tmpl w:val="891461C4"/>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DC7A2A"/>
    <w:multiLevelType w:val="hybridMultilevel"/>
    <w:tmpl w:val="CB76F2D8"/>
    <w:lvl w:ilvl="0" w:tplc="F894FFC4">
      <w:start w:val="1"/>
      <w:numFmt w:val="bullet"/>
      <w:lvlText w:val="•"/>
      <w:lvlJc w:val="left"/>
      <w:pPr>
        <w:tabs>
          <w:tab w:val="num" w:pos="502"/>
        </w:tabs>
        <w:ind w:left="502" w:hanging="360"/>
      </w:pPr>
      <w:rPr>
        <w:rFonts w:ascii="Arial" w:hAnsi="Arial" w:hint="default"/>
      </w:rPr>
    </w:lvl>
    <w:lvl w:ilvl="1" w:tplc="CA3E4A48" w:tentative="1">
      <w:start w:val="1"/>
      <w:numFmt w:val="bullet"/>
      <w:lvlText w:val="•"/>
      <w:lvlJc w:val="left"/>
      <w:pPr>
        <w:tabs>
          <w:tab w:val="num" w:pos="1440"/>
        </w:tabs>
        <w:ind w:left="1440" w:hanging="360"/>
      </w:pPr>
      <w:rPr>
        <w:rFonts w:ascii="Arial" w:hAnsi="Arial" w:hint="default"/>
      </w:rPr>
    </w:lvl>
    <w:lvl w:ilvl="2" w:tplc="3D741236" w:tentative="1">
      <w:start w:val="1"/>
      <w:numFmt w:val="bullet"/>
      <w:lvlText w:val="•"/>
      <w:lvlJc w:val="left"/>
      <w:pPr>
        <w:tabs>
          <w:tab w:val="num" w:pos="2160"/>
        </w:tabs>
        <w:ind w:left="2160" w:hanging="360"/>
      </w:pPr>
      <w:rPr>
        <w:rFonts w:ascii="Arial" w:hAnsi="Arial" w:hint="default"/>
      </w:rPr>
    </w:lvl>
    <w:lvl w:ilvl="3" w:tplc="1AB285EA" w:tentative="1">
      <w:start w:val="1"/>
      <w:numFmt w:val="bullet"/>
      <w:lvlText w:val="•"/>
      <w:lvlJc w:val="left"/>
      <w:pPr>
        <w:tabs>
          <w:tab w:val="num" w:pos="2880"/>
        </w:tabs>
        <w:ind w:left="2880" w:hanging="360"/>
      </w:pPr>
      <w:rPr>
        <w:rFonts w:ascii="Arial" w:hAnsi="Arial" w:hint="default"/>
      </w:rPr>
    </w:lvl>
    <w:lvl w:ilvl="4" w:tplc="DF0434D8" w:tentative="1">
      <w:start w:val="1"/>
      <w:numFmt w:val="bullet"/>
      <w:lvlText w:val="•"/>
      <w:lvlJc w:val="left"/>
      <w:pPr>
        <w:tabs>
          <w:tab w:val="num" w:pos="3600"/>
        </w:tabs>
        <w:ind w:left="3600" w:hanging="360"/>
      </w:pPr>
      <w:rPr>
        <w:rFonts w:ascii="Arial" w:hAnsi="Arial" w:hint="default"/>
      </w:rPr>
    </w:lvl>
    <w:lvl w:ilvl="5" w:tplc="96BC4EAC" w:tentative="1">
      <w:start w:val="1"/>
      <w:numFmt w:val="bullet"/>
      <w:lvlText w:val="•"/>
      <w:lvlJc w:val="left"/>
      <w:pPr>
        <w:tabs>
          <w:tab w:val="num" w:pos="4320"/>
        </w:tabs>
        <w:ind w:left="4320" w:hanging="360"/>
      </w:pPr>
      <w:rPr>
        <w:rFonts w:ascii="Arial" w:hAnsi="Arial" w:hint="default"/>
      </w:rPr>
    </w:lvl>
    <w:lvl w:ilvl="6" w:tplc="910C085C" w:tentative="1">
      <w:start w:val="1"/>
      <w:numFmt w:val="bullet"/>
      <w:lvlText w:val="•"/>
      <w:lvlJc w:val="left"/>
      <w:pPr>
        <w:tabs>
          <w:tab w:val="num" w:pos="5040"/>
        </w:tabs>
        <w:ind w:left="5040" w:hanging="360"/>
      </w:pPr>
      <w:rPr>
        <w:rFonts w:ascii="Arial" w:hAnsi="Arial" w:hint="default"/>
      </w:rPr>
    </w:lvl>
    <w:lvl w:ilvl="7" w:tplc="23664C6C" w:tentative="1">
      <w:start w:val="1"/>
      <w:numFmt w:val="bullet"/>
      <w:lvlText w:val="•"/>
      <w:lvlJc w:val="left"/>
      <w:pPr>
        <w:tabs>
          <w:tab w:val="num" w:pos="5760"/>
        </w:tabs>
        <w:ind w:left="5760" w:hanging="360"/>
      </w:pPr>
      <w:rPr>
        <w:rFonts w:ascii="Arial" w:hAnsi="Arial" w:hint="default"/>
      </w:rPr>
    </w:lvl>
    <w:lvl w:ilvl="8" w:tplc="1AF22B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D645DE"/>
    <w:multiLevelType w:val="hybridMultilevel"/>
    <w:tmpl w:val="383E1176"/>
    <w:lvl w:ilvl="0" w:tplc="822C484E">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CA0428"/>
    <w:multiLevelType w:val="multilevel"/>
    <w:tmpl w:val="1EBC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B87617"/>
    <w:multiLevelType w:val="hybridMultilevel"/>
    <w:tmpl w:val="1C543AFA"/>
    <w:lvl w:ilvl="0" w:tplc="605E605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F633CE3"/>
    <w:multiLevelType w:val="hybridMultilevel"/>
    <w:tmpl w:val="202CB118"/>
    <w:lvl w:ilvl="0" w:tplc="63564DE4">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76345A9"/>
    <w:multiLevelType w:val="hybridMultilevel"/>
    <w:tmpl w:val="5DB44C46"/>
    <w:lvl w:ilvl="0" w:tplc="66765E3C">
      <w:start w:val="1"/>
      <w:numFmt w:val="bullet"/>
      <w:lvlText w:val="•"/>
      <w:lvlJc w:val="left"/>
      <w:pPr>
        <w:tabs>
          <w:tab w:val="num" w:pos="720"/>
        </w:tabs>
        <w:ind w:left="720" w:hanging="360"/>
      </w:pPr>
      <w:rPr>
        <w:rFonts w:ascii="Arial" w:hAnsi="Arial" w:hint="default"/>
      </w:rPr>
    </w:lvl>
    <w:lvl w:ilvl="1" w:tplc="78DCF604" w:tentative="1">
      <w:start w:val="1"/>
      <w:numFmt w:val="bullet"/>
      <w:lvlText w:val="•"/>
      <w:lvlJc w:val="left"/>
      <w:pPr>
        <w:tabs>
          <w:tab w:val="num" w:pos="1440"/>
        </w:tabs>
        <w:ind w:left="1440" w:hanging="360"/>
      </w:pPr>
      <w:rPr>
        <w:rFonts w:ascii="Arial" w:hAnsi="Arial" w:hint="default"/>
      </w:rPr>
    </w:lvl>
    <w:lvl w:ilvl="2" w:tplc="86D40470" w:tentative="1">
      <w:start w:val="1"/>
      <w:numFmt w:val="bullet"/>
      <w:lvlText w:val="•"/>
      <w:lvlJc w:val="left"/>
      <w:pPr>
        <w:tabs>
          <w:tab w:val="num" w:pos="2160"/>
        </w:tabs>
        <w:ind w:left="2160" w:hanging="360"/>
      </w:pPr>
      <w:rPr>
        <w:rFonts w:ascii="Arial" w:hAnsi="Arial" w:hint="default"/>
      </w:rPr>
    </w:lvl>
    <w:lvl w:ilvl="3" w:tplc="7B40DD40" w:tentative="1">
      <w:start w:val="1"/>
      <w:numFmt w:val="bullet"/>
      <w:lvlText w:val="•"/>
      <w:lvlJc w:val="left"/>
      <w:pPr>
        <w:tabs>
          <w:tab w:val="num" w:pos="2880"/>
        </w:tabs>
        <w:ind w:left="2880" w:hanging="360"/>
      </w:pPr>
      <w:rPr>
        <w:rFonts w:ascii="Arial" w:hAnsi="Arial" w:hint="default"/>
      </w:rPr>
    </w:lvl>
    <w:lvl w:ilvl="4" w:tplc="A0D459D8" w:tentative="1">
      <w:start w:val="1"/>
      <w:numFmt w:val="bullet"/>
      <w:lvlText w:val="•"/>
      <w:lvlJc w:val="left"/>
      <w:pPr>
        <w:tabs>
          <w:tab w:val="num" w:pos="3600"/>
        </w:tabs>
        <w:ind w:left="3600" w:hanging="360"/>
      </w:pPr>
      <w:rPr>
        <w:rFonts w:ascii="Arial" w:hAnsi="Arial" w:hint="default"/>
      </w:rPr>
    </w:lvl>
    <w:lvl w:ilvl="5" w:tplc="314ED876" w:tentative="1">
      <w:start w:val="1"/>
      <w:numFmt w:val="bullet"/>
      <w:lvlText w:val="•"/>
      <w:lvlJc w:val="left"/>
      <w:pPr>
        <w:tabs>
          <w:tab w:val="num" w:pos="4320"/>
        </w:tabs>
        <w:ind w:left="4320" w:hanging="360"/>
      </w:pPr>
      <w:rPr>
        <w:rFonts w:ascii="Arial" w:hAnsi="Arial" w:hint="default"/>
      </w:rPr>
    </w:lvl>
    <w:lvl w:ilvl="6" w:tplc="E8465A72" w:tentative="1">
      <w:start w:val="1"/>
      <w:numFmt w:val="bullet"/>
      <w:lvlText w:val="•"/>
      <w:lvlJc w:val="left"/>
      <w:pPr>
        <w:tabs>
          <w:tab w:val="num" w:pos="5040"/>
        </w:tabs>
        <w:ind w:left="5040" w:hanging="360"/>
      </w:pPr>
      <w:rPr>
        <w:rFonts w:ascii="Arial" w:hAnsi="Arial" w:hint="default"/>
      </w:rPr>
    </w:lvl>
    <w:lvl w:ilvl="7" w:tplc="5438484C" w:tentative="1">
      <w:start w:val="1"/>
      <w:numFmt w:val="bullet"/>
      <w:lvlText w:val="•"/>
      <w:lvlJc w:val="left"/>
      <w:pPr>
        <w:tabs>
          <w:tab w:val="num" w:pos="5760"/>
        </w:tabs>
        <w:ind w:left="5760" w:hanging="360"/>
      </w:pPr>
      <w:rPr>
        <w:rFonts w:ascii="Arial" w:hAnsi="Arial" w:hint="default"/>
      </w:rPr>
    </w:lvl>
    <w:lvl w:ilvl="8" w:tplc="14347CA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CA5D91"/>
    <w:multiLevelType w:val="hybridMultilevel"/>
    <w:tmpl w:val="BC662DAA"/>
    <w:lvl w:ilvl="0" w:tplc="21B6B120">
      <w:start w:val="1"/>
      <w:numFmt w:val="bullet"/>
      <w:lvlText w:val="•"/>
      <w:lvlJc w:val="left"/>
      <w:pPr>
        <w:tabs>
          <w:tab w:val="num" w:pos="720"/>
        </w:tabs>
        <w:ind w:left="720" w:hanging="360"/>
      </w:pPr>
      <w:rPr>
        <w:rFonts w:ascii="Arial" w:hAnsi="Arial" w:hint="default"/>
      </w:rPr>
    </w:lvl>
    <w:lvl w:ilvl="1" w:tplc="B57285B2" w:tentative="1">
      <w:start w:val="1"/>
      <w:numFmt w:val="bullet"/>
      <w:lvlText w:val="•"/>
      <w:lvlJc w:val="left"/>
      <w:pPr>
        <w:tabs>
          <w:tab w:val="num" w:pos="1440"/>
        </w:tabs>
        <w:ind w:left="1440" w:hanging="360"/>
      </w:pPr>
      <w:rPr>
        <w:rFonts w:ascii="Arial" w:hAnsi="Arial" w:hint="default"/>
      </w:rPr>
    </w:lvl>
    <w:lvl w:ilvl="2" w:tplc="63BEE8E0" w:tentative="1">
      <w:start w:val="1"/>
      <w:numFmt w:val="bullet"/>
      <w:lvlText w:val="•"/>
      <w:lvlJc w:val="left"/>
      <w:pPr>
        <w:tabs>
          <w:tab w:val="num" w:pos="2160"/>
        </w:tabs>
        <w:ind w:left="2160" w:hanging="360"/>
      </w:pPr>
      <w:rPr>
        <w:rFonts w:ascii="Arial" w:hAnsi="Arial" w:hint="default"/>
      </w:rPr>
    </w:lvl>
    <w:lvl w:ilvl="3" w:tplc="8DFA2824" w:tentative="1">
      <w:start w:val="1"/>
      <w:numFmt w:val="bullet"/>
      <w:lvlText w:val="•"/>
      <w:lvlJc w:val="left"/>
      <w:pPr>
        <w:tabs>
          <w:tab w:val="num" w:pos="2880"/>
        </w:tabs>
        <w:ind w:left="2880" w:hanging="360"/>
      </w:pPr>
      <w:rPr>
        <w:rFonts w:ascii="Arial" w:hAnsi="Arial" w:hint="default"/>
      </w:rPr>
    </w:lvl>
    <w:lvl w:ilvl="4" w:tplc="445E3FEC" w:tentative="1">
      <w:start w:val="1"/>
      <w:numFmt w:val="bullet"/>
      <w:lvlText w:val="•"/>
      <w:lvlJc w:val="left"/>
      <w:pPr>
        <w:tabs>
          <w:tab w:val="num" w:pos="3600"/>
        </w:tabs>
        <w:ind w:left="3600" w:hanging="360"/>
      </w:pPr>
      <w:rPr>
        <w:rFonts w:ascii="Arial" w:hAnsi="Arial" w:hint="default"/>
      </w:rPr>
    </w:lvl>
    <w:lvl w:ilvl="5" w:tplc="8C1CB910" w:tentative="1">
      <w:start w:val="1"/>
      <w:numFmt w:val="bullet"/>
      <w:lvlText w:val="•"/>
      <w:lvlJc w:val="left"/>
      <w:pPr>
        <w:tabs>
          <w:tab w:val="num" w:pos="4320"/>
        </w:tabs>
        <w:ind w:left="4320" w:hanging="360"/>
      </w:pPr>
      <w:rPr>
        <w:rFonts w:ascii="Arial" w:hAnsi="Arial" w:hint="default"/>
      </w:rPr>
    </w:lvl>
    <w:lvl w:ilvl="6" w:tplc="1BBC8016" w:tentative="1">
      <w:start w:val="1"/>
      <w:numFmt w:val="bullet"/>
      <w:lvlText w:val="•"/>
      <w:lvlJc w:val="left"/>
      <w:pPr>
        <w:tabs>
          <w:tab w:val="num" w:pos="5040"/>
        </w:tabs>
        <w:ind w:left="5040" w:hanging="360"/>
      </w:pPr>
      <w:rPr>
        <w:rFonts w:ascii="Arial" w:hAnsi="Arial" w:hint="default"/>
      </w:rPr>
    </w:lvl>
    <w:lvl w:ilvl="7" w:tplc="30EEA3C0" w:tentative="1">
      <w:start w:val="1"/>
      <w:numFmt w:val="bullet"/>
      <w:lvlText w:val="•"/>
      <w:lvlJc w:val="left"/>
      <w:pPr>
        <w:tabs>
          <w:tab w:val="num" w:pos="5760"/>
        </w:tabs>
        <w:ind w:left="5760" w:hanging="360"/>
      </w:pPr>
      <w:rPr>
        <w:rFonts w:ascii="Arial" w:hAnsi="Arial" w:hint="default"/>
      </w:rPr>
    </w:lvl>
    <w:lvl w:ilvl="8" w:tplc="6E44C6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4801CA"/>
    <w:multiLevelType w:val="hybridMultilevel"/>
    <w:tmpl w:val="B47CA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F624057"/>
    <w:multiLevelType w:val="hybridMultilevel"/>
    <w:tmpl w:val="0B1EFA8C"/>
    <w:lvl w:ilvl="0" w:tplc="63564DE4">
      <w:start w:val="2"/>
      <w:numFmt w:val="bullet"/>
      <w:lvlText w:val="-"/>
      <w:lvlJc w:val="left"/>
      <w:pPr>
        <w:ind w:left="1050" w:hanging="360"/>
      </w:pPr>
      <w:rPr>
        <w:rFonts w:ascii="Times New Roman" w:eastAsia="Times New Roman" w:hAnsi="Times New Roman" w:cs="Times New Roman"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22" w15:restartNumberingAfterBreak="0">
    <w:nsid w:val="703E3A92"/>
    <w:multiLevelType w:val="hybridMultilevel"/>
    <w:tmpl w:val="4F48E7F8"/>
    <w:lvl w:ilvl="0" w:tplc="63564DE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2F02D9C"/>
    <w:multiLevelType w:val="hybridMultilevel"/>
    <w:tmpl w:val="F8BA9ED0"/>
    <w:lvl w:ilvl="0" w:tplc="FAD8C462">
      <w:start w:val="1"/>
      <w:numFmt w:val="bullet"/>
      <w:lvlText w:val="•"/>
      <w:lvlJc w:val="left"/>
      <w:pPr>
        <w:tabs>
          <w:tab w:val="num" w:pos="720"/>
        </w:tabs>
        <w:ind w:left="720" w:hanging="360"/>
      </w:pPr>
      <w:rPr>
        <w:rFonts w:ascii="Times New Roman" w:hAnsi="Times New Roman" w:hint="default"/>
      </w:rPr>
    </w:lvl>
    <w:lvl w:ilvl="1" w:tplc="66F68142">
      <w:start w:val="758"/>
      <w:numFmt w:val="bullet"/>
      <w:lvlText w:val=""/>
      <w:lvlJc w:val="left"/>
      <w:pPr>
        <w:tabs>
          <w:tab w:val="num" w:pos="1440"/>
        </w:tabs>
        <w:ind w:left="1440" w:hanging="360"/>
      </w:pPr>
      <w:rPr>
        <w:rFonts w:ascii="Wingdings" w:hAnsi="Wingdings" w:hint="default"/>
      </w:rPr>
    </w:lvl>
    <w:lvl w:ilvl="2" w:tplc="4AB8F21C" w:tentative="1">
      <w:start w:val="1"/>
      <w:numFmt w:val="bullet"/>
      <w:lvlText w:val="•"/>
      <w:lvlJc w:val="left"/>
      <w:pPr>
        <w:tabs>
          <w:tab w:val="num" w:pos="2160"/>
        </w:tabs>
        <w:ind w:left="2160" w:hanging="360"/>
      </w:pPr>
      <w:rPr>
        <w:rFonts w:ascii="Times New Roman" w:hAnsi="Times New Roman" w:hint="default"/>
      </w:rPr>
    </w:lvl>
    <w:lvl w:ilvl="3" w:tplc="B2A25EDE" w:tentative="1">
      <w:start w:val="1"/>
      <w:numFmt w:val="bullet"/>
      <w:lvlText w:val="•"/>
      <w:lvlJc w:val="left"/>
      <w:pPr>
        <w:tabs>
          <w:tab w:val="num" w:pos="2880"/>
        </w:tabs>
        <w:ind w:left="2880" w:hanging="360"/>
      </w:pPr>
      <w:rPr>
        <w:rFonts w:ascii="Times New Roman" w:hAnsi="Times New Roman" w:hint="default"/>
      </w:rPr>
    </w:lvl>
    <w:lvl w:ilvl="4" w:tplc="C1AA13BC" w:tentative="1">
      <w:start w:val="1"/>
      <w:numFmt w:val="bullet"/>
      <w:lvlText w:val="•"/>
      <w:lvlJc w:val="left"/>
      <w:pPr>
        <w:tabs>
          <w:tab w:val="num" w:pos="3600"/>
        </w:tabs>
        <w:ind w:left="3600" w:hanging="360"/>
      </w:pPr>
      <w:rPr>
        <w:rFonts w:ascii="Times New Roman" w:hAnsi="Times New Roman" w:hint="default"/>
      </w:rPr>
    </w:lvl>
    <w:lvl w:ilvl="5" w:tplc="980A5664" w:tentative="1">
      <w:start w:val="1"/>
      <w:numFmt w:val="bullet"/>
      <w:lvlText w:val="•"/>
      <w:lvlJc w:val="left"/>
      <w:pPr>
        <w:tabs>
          <w:tab w:val="num" w:pos="4320"/>
        </w:tabs>
        <w:ind w:left="4320" w:hanging="360"/>
      </w:pPr>
      <w:rPr>
        <w:rFonts w:ascii="Times New Roman" w:hAnsi="Times New Roman" w:hint="default"/>
      </w:rPr>
    </w:lvl>
    <w:lvl w:ilvl="6" w:tplc="AB16096E" w:tentative="1">
      <w:start w:val="1"/>
      <w:numFmt w:val="bullet"/>
      <w:lvlText w:val="•"/>
      <w:lvlJc w:val="left"/>
      <w:pPr>
        <w:tabs>
          <w:tab w:val="num" w:pos="5040"/>
        </w:tabs>
        <w:ind w:left="5040" w:hanging="360"/>
      </w:pPr>
      <w:rPr>
        <w:rFonts w:ascii="Times New Roman" w:hAnsi="Times New Roman" w:hint="default"/>
      </w:rPr>
    </w:lvl>
    <w:lvl w:ilvl="7" w:tplc="26760996" w:tentative="1">
      <w:start w:val="1"/>
      <w:numFmt w:val="bullet"/>
      <w:lvlText w:val="•"/>
      <w:lvlJc w:val="left"/>
      <w:pPr>
        <w:tabs>
          <w:tab w:val="num" w:pos="5760"/>
        </w:tabs>
        <w:ind w:left="5760" w:hanging="360"/>
      </w:pPr>
      <w:rPr>
        <w:rFonts w:ascii="Times New Roman" w:hAnsi="Times New Roman" w:hint="default"/>
      </w:rPr>
    </w:lvl>
    <w:lvl w:ilvl="8" w:tplc="3C9CA83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7635BDC"/>
    <w:multiLevelType w:val="hybridMultilevel"/>
    <w:tmpl w:val="3990AC4C"/>
    <w:lvl w:ilvl="0" w:tplc="9AC879FC">
      <w:start w:val="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842A9B"/>
    <w:multiLevelType w:val="hybridMultilevel"/>
    <w:tmpl w:val="EF5C227E"/>
    <w:lvl w:ilvl="0" w:tplc="63564DE4">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F361A9"/>
    <w:multiLevelType w:val="hybridMultilevel"/>
    <w:tmpl w:val="AAC03BB4"/>
    <w:lvl w:ilvl="0" w:tplc="63564DE4">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9EB786D"/>
    <w:multiLevelType w:val="hybridMultilevel"/>
    <w:tmpl w:val="8F52E926"/>
    <w:lvl w:ilvl="0" w:tplc="FA042920">
      <w:start w:val="1"/>
      <w:numFmt w:val="bullet"/>
      <w:lvlText w:val="•"/>
      <w:lvlJc w:val="left"/>
      <w:pPr>
        <w:tabs>
          <w:tab w:val="num" w:pos="720"/>
        </w:tabs>
        <w:ind w:left="720" w:hanging="360"/>
      </w:pPr>
      <w:rPr>
        <w:rFonts w:ascii="Times New Roman" w:hAnsi="Times New Roman" w:hint="default"/>
      </w:rPr>
    </w:lvl>
    <w:lvl w:ilvl="1" w:tplc="2EB2AF94">
      <w:start w:val="340"/>
      <w:numFmt w:val="bullet"/>
      <w:lvlText w:val=""/>
      <w:lvlJc w:val="left"/>
      <w:pPr>
        <w:tabs>
          <w:tab w:val="num" w:pos="1440"/>
        </w:tabs>
        <w:ind w:left="1440" w:hanging="360"/>
      </w:pPr>
      <w:rPr>
        <w:rFonts w:ascii="Wingdings" w:hAnsi="Wingdings" w:hint="default"/>
      </w:rPr>
    </w:lvl>
    <w:lvl w:ilvl="2" w:tplc="55483DE6" w:tentative="1">
      <w:start w:val="1"/>
      <w:numFmt w:val="bullet"/>
      <w:lvlText w:val="•"/>
      <w:lvlJc w:val="left"/>
      <w:pPr>
        <w:tabs>
          <w:tab w:val="num" w:pos="2160"/>
        </w:tabs>
        <w:ind w:left="2160" w:hanging="360"/>
      </w:pPr>
      <w:rPr>
        <w:rFonts w:ascii="Times New Roman" w:hAnsi="Times New Roman" w:hint="default"/>
      </w:rPr>
    </w:lvl>
    <w:lvl w:ilvl="3" w:tplc="06A4FBF6" w:tentative="1">
      <w:start w:val="1"/>
      <w:numFmt w:val="bullet"/>
      <w:lvlText w:val="•"/>
      <w:lvlJc w:val="left"/>
      <w:pPr>
        <w:tabs>
          <w:tab w:val="num" w:pos="2880"/>
        </w:tabs>
        <w:ind w:left="2880" w:hanging="360"/>
      </w:pPr>
      <w:rPr>
        <w:rFonts w:ascii="Times New Roman" w:hAnsi="Times New Roman" w:hint="default"/>
      </w:rPr>
    </w:lvl>
    <w:lvl w:ilvl="4" w:tplc="D84ED32C" w:tentative="1">
      <w:start w:val="1"/>
      <w:numFmt w:val="bullet"/>
      <w:lvlText w:val="•"/>
      <w:lvlJc w:val="left"/>
      <w:pPr>
        <w:tabs>
          <w:tab w:val="num" w:pos="3600"/>
        </w:tabs>
        <w:ind w:left="3600" w:hanging="360"/>
      </w:pPr>
      <w:rPr>
        <w:rFonts w:ascii="Times New Roman" w:hAnsi="Times New Roman" w:hint="default"/>
      </w:rPr>
    </w:lvl>
    <w:lvl w:ilvl="5" w:tplc="E5466C1C" w:tentative="1">
      <w:start w:val="1"/>
      <w:numFmt w:val="bullet"/>
      <w:lvlText w:val="•"/>
      <w:lvlJc w:val="left"/>
      <w:pPr>
        <w:tabs>
          <w:tab w:val="num" w:pos="4320"/>
        </w:tabs>
        <w:ind w:left="4320" w:hanging="360"/>
      </w:pPr>
      <w:rPr>
        <w:rFonts w:ascii="Times New Roman" w:hAnsi="Times New Roman" w:hint="default"/>
      </w:rPr>
    </w:lvl>
    <w:lvl w:ilvl="6" w:tplc="05B8A36C" w:tentative="1">
      <w:start w:val="1"/>
      <w:numFmt w:val="bullet"/>
      <w:lvlText w:val="•"/>
      <w:lvlJc w:val="left"/>
      <w:pPr>
        <w:tabs>
          <w:tab w:val="num" w:pos="5040"/>
        </w:tabs>
        <w:ind w:left="5040" w:hanging="360"/>
      </w:pPr>
      <w:rPr>
        <w:rFonts w:ascii="Times New Roman" w:hAnsi="Times New Roman" w:hint="default"/>
      </w:rPr>
    </w:lvl>
    <w:lvl w:ilvl="7" w:tplc="14043342" w:tentative="1">
      <w:start w:val="1"/>
      <w:numFmt w:val="bullet"/>
      <w:lvlText w:val="•"/>
      <w:lvlJc w:val="left"/>
      <w:pPr>
        <w:tabs>
          <w:tab w:val="num" w:pos="5760"/>
        </w:tabs>
        <w:ind w:left="5760" w:hanging="360"/>
      </w:pPr>
      <w:rPr>
        <w:rFonts w:ascii="Times New Roman" w:hAnsi="Times New Roman" w:hint="default"/>
      </w:rPr>
    </w:lvl>
    <w:lvl w:ilvl="8" w:tplc="D818CFD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B362740"/>
    <w:multiLevelType w:val="hybridMultilevel"/>
    <w:tmpl w:val="05C01AF4"/>
    <w:lvl w:ilvl="0" w:tplc="4C746F40">
      <w:start w:val="1"/>
      <w:numFmt w:val="bullet"/>
      <w:lvlText w:val="•"/>
      <w:lvlJc w:val="left"/>
      <w:pPr>
        <w:tabs>
          <w:tab w:val="num" w:pos="720"/>
        </w:tabs>
        <w:ind w:left="720" w:hanging="360"/>
      </w:pPr>
      <w:rPr>
        <w:rFonts w:ascii="Arial" w:hAnsi="Arial" w:hint="default"/>
      </w:rPr>
    </w:lvl>
    <w:lvl w:ilvl="1" w:tplc="7B9208BE" w:tentative="1">
      <w:start w:val="1"/>
      <w:numFmt w:val="bullet"/>
      <w:lvlText w:val="•"/>
      <w:lvlJc w:val="left"/>
      <w:pPr>
        <w:tabs>
          <w:tab w:val="num" w:pos="1440"/>
        </w:tabs>
        <w:ind w:left="1440" w:hanging="360"/>
      </w:pPr>
      <w:rPr>
        <w:rFonts w:ascii="Arial" w:hAnsi="Arial" w:hint="default"/>
      </w:rPr>
    </w:lvl>
    <w:lvl w:ilvl="2" w:tplc="D20E19D8" w:tentative="1">
      <w:start w:val="1"/>
      <w:numFmt w:val="bullet"/>
      <w:lvlText w:val="•"/>
      <w:lvlJc w:val="left"/>
      <w:pPr>
        <w:tabs>
          <w:tab w:val="num" w:pos="2160"/>
        </w:tabs>
        <w:ind w:left="2160" w:hanging="360"/>
      </w:pPr>
      <w:rPr>
        <w:rFonts w:ascii="Arial" w:hAnsi="Arial" w:hint="default"/>
      </w:rPr>
    </w:lvl>
    <w:lvl w:ilvl="3" w:tplc="DC46EEA6" w:tentative="1">
      <w:start w:val="1"/>
      <w:numFmt w:val="bullet"/>
      <w:lvlText w:val="•"/>
      <w:lvlJc w:val="left"/>
      <w:pPr>
        <w:tabs>
          <w:tab w:val="num" w:pos="2880"/>
        </w:tabs>
        <w:ind w:left="2880" w:hanging="360"/>
      </w:pPr>
      <w:rPr>
        <w:rFonts w:ascii="Arial" w:hAnsi="Arial" w:hint="default"/>
      </w:rPr>
    </w:lvl>
    <w:lvl w:ilvl="4" w:tplc="D8FE4386" w:tentative="1">
      <w:start w:val="1"/>
      <w:numFmt w:val="bullet"/>
      <w:lvlText w:val="•"/>
      <w:lvlJc w:val="left"/>
      <w:pPr>
        <w:tabs>
          <w:tab w:val="num" w:pos="3600"/>
        </w:tabs>
        <w:ind w:left="3600" w:hanging="360"/>
      </w:pPr>
      <w:rPr>
        <w:rFonts w:ascii="Arial" w:hAnsi="Arial" w:hint="default"/>
      </w:rPr>
    </w:lvl>
    <w:lvl w:ilvl="5" w:tplc="FCBEA8BA" w:tentative="1">
      <w:start w:val="1"/>
      <w:numFmt w:val="bullet"/>
      <w:lvlText w:val="•"/>
      <w:lvlJc w:val="left"/>
      <w:pPr>
        <w:tabs>
          <w:tab w:val="num" w:pos="4320"/>
        </w:tabs>
        <w:ind w:left="4320" w:hanging="360"/>
      </w:pPr>
      <w:rPr>
        <w:rFonts w:ascii="Arial" w:hAnsi="Arial" w:hint="default"/>
      </w:rPr>
    </w:lvl>
    <w:lvl w:ilvl="6" w:tplc="6178CCAA" w:tentative="1">
      <w:start w:val="1"/>
      <w:numFmt w:val="bullet"/>
      <w:lvlText w:val="•"/>
      <w:lvlJc w:val="left"/>
      <w:pPr>
        <w:tabs>
          <w:tab w:val="num" w:pos="5040"/>
        </w:tabs>
        <w:ind w:left="5040" w:hanging="360"/>
      </w:pPr>
      <w:rPr>
        <w:rFonts w:ascii="Arial" w:hAnsi="Arial" w:hint="default"/>
      </w:rPr>
    </w:lvl>
    <w:lvl w:ilvl="7" w:tplc="307A2454" w:tentative="1">
      <w:start w:val="1"/>
      <w:numFmt w:val="bullet"/>
      <w:lvlText w:val="•"/>
      <w:lvlJc w:val="left"/>
      <w:pPr>
        <w:tabs>
          <w:tab w:val="num" w:pos="5760"/>
        </w:tabs>
        <w:ind w:left="5760" w:hanging="360"/>
      </w:pPr>
      <w:rPr>
        <w:rFonts w:ascii="Arial" w:hAnsi="Arial" w:hint="default"/>
      </w:rPr>
    </w:lvl>
    <w:lvl w:ilvl="8" w:tplc="31AAB9F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CE3730F"/>
    <w:multiLevelType w:val="hybridMultilevel"/>
    <w:tmpl w:val="B70E32C0"/>
    <w:lvl w:ilvl="0" w:tplc="7A4651AA">
      <w:start w:val="1"/>
      <w:numFmt w:val="bullet"/>
      <w:lvlText w:val="–"/>
      <w:lvlJc w:val="left"/>
      <w:pPr>
        <w:tabs>
          <w:tab w:val="num" w:pos="720"/>
        </w:tabs>
        <w:ind w:left="720" w:hanging="360"/>
      </w:pPr>
      <w:rPr>
        <w:rFonts w:ascii="Arial" w:hAnsi="Arial" w:hint="default"/>
      </w:rPr>
    </w:lvl>
    <w:lvl w:ilvl="1" w:tplc="3D10035E">
      <w:start w:val="1"/>
      <w:numFmt w:val="bullet"/>
      <w:lvlText w:val="–"/>
      <w:lvlJc w:val="left"/>
      <w:pPr>
        <w:tabs>
          <w:tab w:val="num" w:pos="1440"/>
        </w:tabs>
        <w:ind w:left="1440" w:hanging="360"/>
      </w:pPr>
      <w:rPr>
        <w:rFonts w:ascii="Arial" w:hAnsi="Arial" w:hint="default"/>
      </w:rPr>
    </w:lvl>
    <w:lvl w:ilvl="2" w:tplc="6592EAF8" w:tentative="1">
      <w:start w:val="1"/>
      <w:numFmt w:val="bullet"/>
      <w:lvlText w:val="–"/>
      <w:lvlJc w:val="left"/>
      <w:pPr>
        <w:tabs>
          <w:tab w:val="num" w:pos="2160"/>
        </w:tabs>
        <w:ind w:left="2160" w:hanging="360"/>
      </w:pPr>
      <w:rPr>
        <w:rFonts w:ascii="Arial" w:hAnsi="Arial" w:hint="default"/>
      </w:rPr>
    </w:lvl>
    <w:lvl w:ilvl="3" w:tplc="C882B29E" w:tentative="1">
      <w:start w:val="1"/>
      <w:numFmt w:val="bullet"/>
      <w:lvlText w:val="–"/>
      <w:lvlJc w:val="left"/>
      <w:pPr>
        <w:tabs>
          <w:tab w:val="num" w:pos="2880"/>
        </w:tabs>
        <w:ind w:left="2880" w:hanging="360"/>
      </w:pPr>
      <w:rPr>
        <w:rFonts w:ascii="Arial" w:hAnsi="Arial" w:hint="default"/>
      </w:rPr>
    </w:lvl>
    <w:lvl w:ilvl="4" w:tplc="FE4093EC" w:tentative="1">
      <w:start w:val="1"/>
      <w:numFmt w:val="bullet"/>
      <w:lvlText w:val="–"/>
      <w:lvlJc w:val="left"/>
      <w:pPr>
        <w:tabs>
          <w:tab w:val="num" w:pos="3600"/>
        </w:tabs>
        <w:ind w:left="3600" w:hanging="360"/>
      </w:pPr>
      <w:rPr>
        <w:rFonts w:ascii="Arial" w:hAnsi="Arial" w:hint="default"/>
      </w:rPr>
    </w:lvl>
    <w:lvl w:ilvl="5" w:tplc="36C44B16" w:tentative="1">
      <w:start w:val="1"/>
      <w:numFmt w:val="bullet"/>
      <w:lvlText w:val="–"/>
      <w:lvlJc w:val="left"/>
      <w:pPr>
        <w:tabs>
          <w:tab w:val="num" w:pos="4320"/>
        </w:tabs>
        <w:ind w:left="4320" w:hanging="360"/>
      </w:pPr>
      <w:rPr>
        <w:rFonts w:ascii="Arial" w:hAnsi="Arial" w:hint="default"/>
      </w:rPr>
    </w:lvl>
    <w:lvl w:ilvl="6" w:tplc="1E840714" w:tentative="1">
      <w:start w:val="1"/>
      <w:numFmt w:val="bullet"/>
      <w:lvlText w:val="–"/>
      <w:lvlJc w:val="left"/>
      <w:pPr>
        <w:tabs>
          <w:tab w:val="num" w:pos="5040"/>
        </w:tabs>
        <w:ind w:left="5040" w:hanging="360"/>
      </w:pPr>
      <w:rPr>
        <w:rFonts w:ascii="Arial" w:hAnsi="Arial" w:hint="default"/>
      </w:rPr>
    </w:lvl>
    <w:lvl w:ilvl="7" w:tplc="DCFAE25A" w:tentative="1">
      <w:start w:val="1"/>
      <w:numFmt w:val="bullet"/>
      <w:lvlText w:val="–"/>
      <w:lvlJc w:val="left"/>
      <w:pPr>
        <w:tabs>
          <w:tab w:val="num" w:pos="5760"/>
        </w:tabs>
        <w:ind w:left="5760" w:hanging="360"/>
      </w:pPr>
      <w:rPr>
        <w:rFonts w:ascii="Arial" w:hAnsi="Arial" w:hint="default"/>
      </w:rPr>
    </w:lvl>
    <w:lvl w:ilvl="8" w:tplc="226CE072" w:tentative="1">
      <w:start w:val="1"/>
      <w:numFmt w:val="bullet"/>
      <w:lvlText w:val="–"/>
      <w:lvlJc w:val="left"/>
      <w:pPr>
        <w:tabs>
          <w:tab w:val="num" w:pos="6480"/>
        </w:tabs>
        <w:ind w:left="6480" w:hanging="360"/>
      </w:pPr>
      <w:rPr>
        <w:rFonts w:ascii="Arial" w:hAnsi="Arial" w:hint="default"/>
      </w:rPr>
    </w:lvl>
  </w:abstractNum>
  <w:num w:numId="1" w16cid:durableId="1835488418">
    <w:abstractNumId w:val="23"/>
  </w:num>
  <w:num w:numId="2" w16cid:durableId="1176962164">
    <w:abstractNumId w:val="27"/>
  </w:num>
  <w:num w:numId="3" w16cid:durableId="1719548853">
    <w:abstractNumId w:val="11"/>
  </w:num>
  <w:num w:numId="4" w16cid:durableId="25721203">
    <w:abstractNumId w:val="16"/>
  </w:num>
  <w:num w:numId="5" w16cid:durableId="1214191187">
    <w:abstractNumId w:val="24"/>
  </w:num>
  <w:num w:numId="6" w16cid:durableId="968318598">
    <w:abstractNumId w:val="10"/>
  </w:num>
  <w:num w:numId="7" w16cid:durableId="581792966">
    <w:abstractNumId w:val="14"/>
  </w:num>
  <w:num w:numId="8" w16cid:durableId="613636574">
    <w:abstractNumId w:val="6"/>
  </w:num>
  <w:num w:numId="9" w16cid:durableId="1109197484">
    <w:abstractNumId w:val="12"/>
  </w:num>
  <w:num w:numId="10" w16cid:durableId="2017001866">
    <w:abstractNumId w:val="17"/>
  </w:num>
  <w:num w:numId="11" w16cid:durableId="1846167007">
    <w:abstractNumId w:val="2"/>
  </w:num>
  <w:num w:numId="12" w16cid:durableId="1379353238">
    <w:abstractNumId w:val="9"/>
  </w:num>
  <w:num w:numId="13" w16cid:durableId="1042823749">
    <w:abstractNumId w:val="29"/>
  </w:num>
  <w:num w:numId="14" w16cid:durableId="981614298">
    <w:abstractNumId w:val="28"/>
  </w:num>
  <w:num w:numId="15" w16cid:durableId="2057507466">
    <w:abstractNumId w:val="4"/>
  </w:num>
  <w:num w:numId="16" w16cid:durableId="1516961831">
    <w:abstractNumId w:val="19"/>
  </w:num>
  <w:num w:numId="17" w16cid:durableId="1497498640">
    <w:abstractNumId w:val="13"/>
  </w:num>
  <w:num w:numId="18" w16cid:durableId="1023626374">
    <w:abstractNumId w:val="8"/>
  </w:num>
  <w:num w:numId="19" w16cid:durableId="2113891009">
    <w:abstractNumId w:val="18"/>
  </w:num>
  <w:num w:numId="20" w16cid:durableId="158620767">
    <w:abstractNumId w:val="0"/>
    <w:lvlOverride w:ilvl="0">
      <w:lvl w:ilvl="0">
        <w:numFmt w:val="bullet"/>
        <w:lvlText w:val=""/>
        <w:legacy w:legacy="1" w:legacySpace="0" w:legacyIndent="0"/>
        <w:lvlJc w:val="left"/>
        <w:rPr>
          <w:rFonts w:ascii="Symbol" w:hAnsi="Symbol" w:hint="default"/>
          <w:sz w:val="22"/>
        </w:rPr>
      </w:lvl>
    </w:lvlOverride>
  </w:num>
  <w:num w:numId="21" w16cid:durableId="841118883">
    <w:abstractNumId w:val="26"/>
  </w:num>
  <w:num w:numId="22" w16cid:durableId="871308214">
    <w:abstractNumId w:val="5"/>
  </w:num>
  <w:num w:numId="23" w16cid:durableId="359163567">
    <w:abstractNumId w:val="3"/>
  </w:num>
  <w:num w:numId="24" w16cid:durableId="1964194458">
    <w:abstractNumId w:val="21"/>
  </w:num>
  <w:num w:numId="25" w16cid:durableId="1012534696">
    <w:abstractNumId w:val="7"/>
  </w:num>
  <w:num w:numId="26" w16cid:durableId="653333097">
    <w:abstractNumId w:val="25"/>
  </w:num>
  <w:num w:numId="27" w16cid:durableId="396705391">
    <w:abstractNumId w:val="22"/>
  </w:num>
  <w:num w:numId="28" w16cid:durableId="146825012">
    <w:abstractNumId w:val="1"/>
  </w:num>
  <w:num w:numId="29" w16cid:durableId="832064876">
    <w:abstractNumId w:val="20"/>
  </w:num>
  <w:num w:numId="30" w16cid:durableId="10656815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10C"/>
    <w:rsid w:val="00017DF4"/>
    <w:rsid w:val="00071D89"/>
    <w:rsid w:val="00080F97"/>
    <w:rsid w:val="00082226"/>
    <w:rsid w:val="000B7703"/>
    <w:rsid w:val="000C7287"/>
    <w:rsid w:val="000D793A"/>
    <w:rsid w:val="001044AC"/>
    <w:rsid w:val="001502A7"/>
    <w:rsid w:val="00173FAE"/>
    <w:rsid w:val="001751E9"/>
    <w:rsid w:val="00177547"/>
    <w:rsid w:val="0019010C"/>
    <w:rsid w:val="00192937"/>
    <w:rsid w:val="001964D1"/>
    <w:rsid w:val="001A377A"/>
    <w:rsid w:val="001B3DC1"/>
    <w:rsid w:val="001D053F"/>
    <w:rsid w:val="001E1080"/>
    <w:rsid w:val="001E24DF"/>
    <w:rsid w:val="00222D9D"/>
    <w:rsid w:val="00226A1C"/>
    <w:rsid w:val="00232578"/>
    <w:rsid w:val="00236FB0"/>
    <w:rsid w:val="00240574"/>
    <w:rsid w:val="00246C15"/>
    <w:rsid w:val="00260C63"/>
    <w:rsid w:val="002618D4"/>
    <w:rsid w:val="002929E9"/>
    <w:rsid w:val="002C14ED"/>
    <w:rsid w:val="002D3FE8"/>
    <w:rsid w:val="002D51FC"/>
    <w:rsid w:val="002D6A2C"/>
    <w:rsid w:val="002E45B2"/>
    <w:rsid w:val="002F7E70"/>
    <w:rsid w:val="00334BD9"/>
    <w:rsid w:val="003362A0"/>
    <w:rsid w:val="003456EF"/>
    <w:rsid w:val="003521BC"/>
    <w:rsid w:val="00356FB9"/>
    <w:rsid w:val="003719C2"/>
    <w:rsid w:val="00373D65"/>
    <w:rsid w:val="003C1798"/>
    <w:rsid w:val="003D7883"/>
    <w:rsid w:val="004268BE"/>
    <w:rsid w:val="00461747"/>
    <w:rsid w:val="00481EBC"/>
    <w:rsid w:val="004833D9"/>
    <w:rsid w:val="004A3A76"/>
    <w:rsid w:val="004C2643"/>
    <w:rsid w:val="004E7D41"/>
    <w:rsid w:val="0051400F"/>
    <w:rsid w:val="00566A09"/>
    <w:rsid w:val="005B13E8"/>
    <w:rsid w:val="005B1B3F"/>
    <w:rsid w:val="005C32BA"/>
    <w:rsid w:val="005D1515"/>
    <w:rsid w:val="00613544"/>
    <w:rsid w:val="0066522A"/>
    <w:rsid w:val="00683B76"/>
    <w:rsid w:val="006A3EC5"/>
    <w:rsid w:val="006D5CA2"/>
    <w:rsid w:val="006F4626"/>
    <w:rsid w:val="006F79F4"/>
    <w:rsid w:val="0070095E"/>
    <w:rsid w:val="00722475"/>
    <w:rsid w:val="007645F7"/>
    <w:rsid w:val="007947D8"/>
    <w:rsid w:val="007A00E3"/>
    <w:rsid w:val="007A1182"/>
    <w:rsid w:val="007A1F9C"/>
    <w:rsid w:val="0083185A"/>
    <w:rsid w:val="00837F3A"/>
    <w:rsid w:val="00851C11"/>
    <w:rsid w:val="008711F9"/>
    <w:rsid w:val="0088283B"/>
    <w:rsid w:val="008D598E"/>
    <w:rsid w:val="008F47D6"/>
    <w:rsid w:val="00933927"/>
    <w:rsid w:val="00953C4D"/>
    <w:rsid w:val="00954844"/>
    <w:rsid w:val="009741EA"/>
    <w:rsid w:val="00984E72"/>
    <w:rsid w:val="009A0A0E"/>
    <w:rsid w:val="009D0A53"/>
    <w:rsid w:val="009F6A49"/>
    <w:rsid w:val="00A26F8E"/>
    <w:rsid w:val="00A3748B"/>
    <w:rsid w:val="00A9650E"/>
    <w:rsid w:val="00AA76A7"/>
    <w:rsid w:val="00AC2CC6"/>
    <w:rsid w:val="00AC48CD"/>
    <w:rsid w:val="00AD2648"/>
    <w:rsid w:val="00AE759D"/>
    <w:rsid w:val="00B155C2"/>
    <w:rsid w:val="00B17973"/>
    <w:rsid w:val="00B25D7A"/>
    <w:rsid w:val="00B40A71"/>
    <w:rsid w:val="00B441F0"/>
    <w:rsid w:val="00B530B1"/>
    <w:rsid w:val="00B56F8C"/>
    <w:rsid w:val="00B7209F"/>
    <w:rsid w:val="00B8101B"/>
    <w:rsid w:val="00B92FE4"/>
    <w:rsid w:val="00BA2BB0"/>
    <w:rsid w:val="00BE3A6B"/>
    <w:rsid w:val="00BE48B3"/>
    <w:rsid w:val="00C05052"/>
    <w:rsid w:val="00C05D77"/>
    <w:rsid w:val="00C13F6D"/>
    <w:rsid w:val="00C149AA"/>
    <w:rsid w:val="00C72D95"/>
    <w:rsid w:val="00C952FC"/>
    <w:rsid w:val="00CA374F"/>
    <w:rsid w:val="00CD6E40"/>
    <w:rsid w:val="00CF0F88"/>
    <w:rsid w:val="00D123CF"/>
    <w:rsid w:val="00D13F99"/>
    <w:rsid w:val="00D32041"/>
    <w:rsid w:val="00D37917"/>
    <w:rsid w:val="00D66EBD"/>
    <w:rsid w:val="00D720E2"/>
    <w:rsid w:val="00DB04CE"/>
    <w:rsid w:val="00DD5E6F"/>
    <w:rsid w:val="00E3726C"/>
    <w:rsid w:val="00E45A04"/>
    <w:rsid w:val="00E5110D"/>
    <w:rsid w:val="00E5361F"/>
    <w:rsid w:val="00E55001"/>
    <w:rsid w:val="00E57CD5"/>
    <w:rsid w:val="00E67AA9"/>
    <w:rsid w:val="00E86F8D"/>
    <w:rsid w:val="00EA1AE0"/>
    <w:rsid w:val="00EC5393"/>
    <w:rsid w:val="00EC5422"/>
    <w:rsid w:val="00ED4C04"/>
    <w:rsid w:val="00F14FDA"/>
    <w:rsid w:val="00F3747D"/>
    <w:rsid w:val="00F447A4"/>
    <w:rsid w:val="00F62113"/>
    <w:rsid w:val="00F72099"/>
    <w:rsid w:val="00F94021"/>
    <w:rsid w:val="00F941AE"/>
    <w:rsid w:val="00FA1566"/>
    <w:rsid w:val="00FD0002"/>
    <w:rsid w:val="00FD22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126C"/>
  <w15:docId w15:val="{801FE6EC-10E3-4CCD-8AC6-201F827F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F72099"/>
    <w:pPr>
      <w:spacing w:after="0" w:line="240" w:lineRule="auto"/>
    </w:pPr>
  </w:style>
  <w:style w:type="paragraph" w:styleId="Besedilooblaka">
    <w:name w:val="Balloon Text"/>
    <w:basedOn w:val="Navaden"/>
    <w:link w:val="BesedilooblakaZnak"/>
    <w:uiPriority w:val="99"/>
    <w:semiHidden/>
    <w:unhideWhenUsed/>
    <w:rsid w:val="00F720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2099"/>
    <w:rPr>
      <w:rFonts w:ascii="Tahoma" w:hAnsi="Tahoma" w:cs="Tahoma"/>
      <w:sz w:val="16"/>
      <w:szCs w:val="16"/>
    </w:rPr>
  </w:style>
  <w:style w:type="paragraph" w:styleId="Odstavekseznama">
    <w:name w:val="List Paragraph"/>
    <w:basedOn w:val="Navaden"/>
    <w:uiPriority w:val="34"/>
    <w:qFormat/>
    <w:rsid w:val="00B17973"/>
    <w:pPr>
      <w:ind w:left="720"/>
      <w:contextualSpacing/>
    </w:pPr>
  </w:style>
  <w:style w:type="character" w:styleId="Krepko">
    <w:name w:val="Strong"/>
    <w:basedOn w:val="Privzetapisavaodstavka"/>
    <w:uiPriority w:val="22"/>
    <w:qFormat/>
    <w:rsid w:val="00B17973"/>
    <w:rPr>
      <w:b/>
      <w:bCs/>
    </w:rPr>
  </w:style>
  <w:style w:type="character" w:styleId="Hiperpovezava">
    <w:name w:val="Hyperlink"/>
    <w:basedOn w:val="Privzetapisavaodstavka"/>
    <w:uiPriority w:val="99"/>
    <w:unhideWhenUsed/>
    <w:rsid w:val="00C13F6D"/>
    <w:rPr>
      <w:color w:val="0000FF"/>
      <w:u w:val="single"/>
    </w:rPr>
  </w:style>
  <w:style w:type="paragraph" w:styleId="Glava">
    <w:name w:val="header"/>
    <w:basedOn w:val="Navaden"/>
    <w:link w:val="GlavaZnak"/>
    <w:uiPriority w:val="99"/>
    <w:unhideWhenUsed/>
    <w:rsid w:val="00D13F99"/>
    <w:pPr>
      <w:tabs>
        <w:tab w:val="center" w:pos="4536"/>
        <w:tab w:val="right" w:pos="9072"/>
      </w:tabs>
      <w:spacing w:after="0" w:line="240" w:lineRule="auto"/>
    </w:pPr>
  </w:style>
  <w:style w:type="character" w:customStyle="1" w:styleId="GlavaZnak">
    <w:name w:val="Glava Znak"/>
    <w:basedOn w:val="Privzetapisavaodstavka"/>
    <w:link w:val="Glava"/>
    <w:uiPriority w:val="99"/>
    <w:rsid w:val="00D13F99"/>
  </w:style>
  <w:style w:type="paragraph" w:styleId="Noga">
    <w:name w:val="footer"/>
    <w:basedOn w:val="Navaden"/>
    <w:link w:val="NogaZnak"/>
    <w:uiPriority w:val="99"/>
    <w:unhideWhenUsed/>
    <w:rsid w:val="00D13F99"/>
    <w:pPr>
      <w:tabs>
        <w:tab w:val="center" w:pos="4536"/>
        <w:tab w:val="right" w:pos="9072"/>
      </w:tabs>
      <w:spacing w:after="0" w:line="240" w:lineRule="auto"/>
    </w:pPr>
  </w:style>
  <w:style w:type="character" w:customStyle="1" w:styleId="NogaZnak">
    <w:name w:val="Noga Znak"/>
    <w:basedOn w:val="Privzetapisavaodstavka"/>
    <w:link w:val="Noga"/>
    <w:uiPriority w:val="99"/>
    <w:rsid w:val="00D13F99"/>
  </w:style>
  <w:style w:type="paragraph" w:customStyle="1" w:styleId="Odstavek">
    <w:name w:val="Odstavek"/>
    <w:basedOn w:val="Navaden"/>
    <w:link w:val="OdstavekZnak"/>
    <w:qFormat/>
    <w:rsid w:val="00DD5E6F"/>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DD5E6F"/>
    <w:rPr>
      <w:rFonts w:ascii="Arial" w:eastAsia="Times New Roman" w:hAnsi="Arial" w:cs="Times New Roman"/>
      <w:lang w:val="x-none" w:eastAsia="x-none"/>
    </w:rPr>
  </w:style>
  <w:style w:type="character" w:styleId="Poudarek">
    <w:name w:val="Emphasis"/>
    <w:uiPriority w:val="20"/>
    <w:qFormat/>
    <w:rsid w:val="006F4626"/>
    <w:rPr>
      <w:i/>
      <w:iCs/>
    </w:rPr>
  </w:style>
  <w:style w:type="character" w:customStyle="1" w:styleId="apple-converted-space">
    <w:name w:val="apple-converted-space"/>
    <w:rsid w:val="006F4626"/>
  </w:style>
  <w:style w:type="character" w:styleId="Pripombasklic">
    <w:name w:val="annotation reference"/>
    <w:basedOn w:val="Privzetapisavaodstavka"/>
    <w:uiPriority w:val="99"/>
    <w:semiHidden/>
    <w:unhideWhenUsed/>
    <w:rsid w:val="00EC5422"/>
    <w:rPr>
      <w:sz w:val="16"/>
      <w:szCs w:val="16"/>
    </w:rPr>
  </w:style>
  <w:style w:type="paragraph" w:styleId="Pripombabesedilo">
    <w:name w:val="annotation text"/>
    <w:basedOn w:val="Navaden"/>
    <w:link w:val="PripombabesediloZnak"/>
    <w:uiPriority w:val="99"/>
    <w:semiHidden/>
    <w:unhideWhenUsed/>
    <w:rsid w:val="00EC542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C5422"/>
    <w:rPr>
      <w:sz w:val="20"/>
      <w:szCs w:val="20"/>
    </w:rPr>
  </w:style>
  <w:style w:type="paragraph" w:styleId="Zadevapripombe">
    <w:name w:val="annotation subject"/>
    <w:basedOn w:val="Pripombabesedilo"/>
    <w:next w:val="Pripombabesedilo"/>
    <w:link w:val="ZadevapripombeZnak"/>
    <w:uiPriority w:val="99"/>
    <w:semiHidden/>
    <w:unhideWhenUsed/>
    <w:rsid w:val="00EC5422"/>
    <w:rPr>
      <w:b/>
      <w:bCs/>
    </w:rPr>
  </w:style>
  <w:style w:type="character" w:customStyle="1" w:styleId="ZadevapripombeZnak">
    <w:name w:val="Zadeva pripombe Znak"/>
    <w:basedOn w:val="PripombabesediloZnak"/>
    <w:link w:val="Zadevapripombe"/>
    <w:uiPriority w:val="99"/>
    <w:semiHidden/>
    <w:rsid w:val="00EC5422"/>
    <w:rPr>
      <w:b/>
      <w:bCs/>
      <w:sz w:val="20"/>
      <w:szCs w:val="20"/>
    </w:rPr>
  </w:style>
  <w:style w:type="character" w:customStyle="1" w:styleId="fontstyle01">
    <w:name w:val="fontstyle01"/>
    <w:basedOn w:val="Privzetapisavaodstavka"/>
    <w:rsid w:val="00B530B1"/>
    <w:rPr>
      <w:rFonts w:ascii="Arial" w:hAnsi="Arial" w:cs="Arial" w:hint="default"/>
      <w:b w:val="0"/>
      <w:bCs w:val="0"/>
      <w:i w:val="0"/>
      <w:iCs w:val="0"/>
      <w:color w:val="000000"/>
      <w:sz w:val="20"/>
      <w:szCs w:val="20"/>
    </w:rPr>
  </w:style>
  <w:style w:type="paragraph" w:customStyle="1" w:styleId="odstavek0">
    <w:name w:val="odstavek"/>
    <w:basedOn w:val="Navaden"/>
    <w:rsid w:val="00C149A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C149A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9A0A0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A0A0E"/>
    <w:rPr>
      <w:sz w:val="20"/>
      <w:szCs w:val="20"/>
    </w:rPr>
  </w:style>
  <w:style w:type="character" w:styleId="Sprotnaopomba-sklic">
    <w:name w:val="footnote reference"/>
    <w:basedOn w:val="Privzetapisavaodstavka"/>
    <w:uiPriority w:val="99"/>
    <w:semiHidden/>
    <w:unhideWhenUsed/>
    <w:rsid w:val="009A0A0E"/>
    <w:rPr>
      <w:vertAlign w:val="superscript"/>
    </w:rPr>
  </w:style>
  <w:style w:type="character" w:styleId="SledenaHiperpovezava">
    <w:name w:val="FollowedHyperlink"/>
    <w:basedOn w:val="Privzetapisavaodstavka"/>
    <w:uiPriority w:val="99"/>
    <w:semiHidden/>
    <w:unhideWhenUsed/>
    <w:rsid w:val="008D598E"/>
    <w:rPr>
      <w:color w:val="800080" w:themeColor="followedHyperlink"/>
      <w:u w:val="single"/>
    </w:rPr>
  </w:style>
  <w:style w:type="paragraph" w:customStyle="1" w:styleId="tevilnatoka">
    <w:name w:val="tevilnatoka"/>
    <w:basedOn w:val="Navaden"/>
    <w:rsid w:val="00D66EB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7A1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8865">
      <w:bodyDiv w:val="1"/>
      <w:marLeft w:val="0"/>
      <w:marRight w:val="0"/>
      <w:marTop w:val="0"/>
      <w:marBottom w:val="0"/>
      <w:divBdr>
        <w:top w:val="none" w:sz="0" w:space="0" w:color="auto"/>
        <w:left w:val="none" w:sz="0" w:space="0" w:color="auto"/>
        <w:bottom w:val="none" w:sz="0" w:space="0" w:color="auto"/>
        <w:right w:val="none" w:sz="0" w:space="0" w:color="auto"/>
      </w:divBdr>
      <w:divsChild>
        <w:div w:id="14236603">
          <w:marLeft w:val="547"/>
          <w:marRight w:val="0"/>
          <w:marTop w:val="91"/>
          <w:marBottom w:val="0"/>
          <w:divBdr>
            <w:top w:val="none" w:sz="0" w:space="0" w:color="auto"/>
            <w:left w:val="none" w:sz="0" w:space="0" w:color="auto"/>
            <w:bottom w:val="none" w:sz="0" w:space="0" w:color="auto"/>
            <w:right w:val="none" w:sz="0" w:space="0" w:color="auto"/>
          </w:divBdr>
        </w:div>
        <w:div w:id="1493059622">
          <w:marLeft w:val="547"/>
          <w:marRight w:val="0"/>
          <w:marTop w:val="91"/>
          <w:marBottom w:val="0"/>
          <w:divBdr>
            <w:top w:val="none" w:sz="0" w:space="0" w:color="auto"/>
            <w:left w:val="none" w:sz="0" w:space="0" w:color="auto"/>
            <w:bottom w:val="none" w:sz="0" w:space="0" w:color="auto"/>
            <w:right w:val="none" w:sz="0" w:space="0" w:color="auto"/>
          </w:divBdr>
        </w:div>
        <w:div w:id="259872220">
          <w:marLeft w:val="547"/>
          <w:marRight w:val="0"/>
          <w:marTop w:val="91"/>
          <w:marBottom w:val="0"/>
          <w:divBdr>
            <w:top w:val="none" w:sz="0" w:space="0" w:color="auto"/>
            <w:left w:val="none" w:sz="0" w:space="0" w:color="auto"/>
            <w:bottom w:val="none" w:sz="0" w:space="0" w:color="auto"/>
            <w:right w:val="none" w:sz="0" w:space="0" w:color="auto"/>
          </w:divBdr>
        </w:div>
        <w:div w:id="754470925">
          <w:marLeft w:val="547"/>
          <w:marRight w:val="0"/>
          <w:marTop w:val="91"/>
          <w:marBottom w:val="0"/>
          <w:divBdr>
            <w:top w:val="none" w:sz="0" w:space="0" w:color="auto"/>
            <w:left w:val="none" w:sz="0" w:space="0" w:color="auto"/>
            <w:bottom w:val="none" w:sz="0" w:space="0" w:color="auto"/>
            <w:right w:val="none" w:sz="0" w:space="0" w:color="auto"/>
          </w:divBdr>
        </w:div>
        <w:div w:id="754013998">
          <w:marLeft w:val="547"/>
          <w:marRight w:val="0"/>
          <w:marTop w:val="91"/>
          <w:marBottom w:val="0"/>
          <w:divBdr>
            <w:top w:val="none" w:sz="0" w:space="0" w:color="auto"/>
            <w:left w:val="none" w:sz="0" w:space="0" w:color="auto"/>
            <w:bottom w:val="none" w:sz="0" w:space="0" w:color="auto"/>
            <w:right w:val="none" w:sz="0" w:space="0" w:color="auto"/>
          </w:divBdr>
        </w:div>
        <w:div w:id="1817796681">
          <w:marLeft w:val="547"/>
          <w:marRight w:val="0"/>
          <w:marTop w:val="91"/>
          <w:marBottom w:val="0"/>
          <w:divBdr>
            <w:top w:val="none" w:sz="0" w:space="0" w:color="auto"/>
            <w:left w:val="none" w:sz="0" w:space="0" w:color="auto"/>
            <w:bottom w:val="none" w:sz="0" w:space="0" w:color="auto"/>
            <w:right w:val="none" w:sz="0" w:space="0" w:color="auto"/>
          </w:divBdr>
        </w:div>
        <w:div w:id="671687603">
          <w:marLeft w:val="547"/>
          <w:marRight w:val="0"/>
          <w:marTop w:val="91"/>
          <w:marBottom w:val="0"/>
          <w:divBdr>
            <w:top w:val="none" w:sz="0" w:space="0" w:color="auto"/>
            <w:left w:val="none" w:sz="0" w:space="0" w:color="auto"/>
            <w:bottom w:val="none" w:sz="0" w:space="0" w:color="auto"/>
            <w:right w:val="none" w:sz="0" w:space="0" w:color="auto"/>
          </w:divBdr>
        </w:div>
      </w:divsChild>
    </w:div>
    <w:div w:id="169374284">
      <w:bodyDiv w:val="1"/>
      <w:marLeft w:val="0"/>
      <w:marRight w:val="0"/>
      <w:marTop w:val="0"/>
      <w:marBottom w:val="0"/>
      <w:divBdr>
        <w:top w:val="none" w:sz="0" w:space="0" w:color="auto"/>
        <w:left w:val="none" w:sz="0" w:space="0" w:color="auto"/>
        <w:bottom w:val="none" w:sz="0" w:space="0" w:color="auto"/>
        <w:right w:val="none" w:sz="0" w:space="0" w:color="auto"/>
      </w:divBdr>
      <w:divsChild>
        <w:div w:id="1164511612">
          <w:marLeft w:val="0"/>
          <w:marRight w:val="0"/>
          <w:marTop w:val="0"/>
          <w:marBottom w:val="120"/>
          <w:divBdr>
            <w:top w:val="none" w:sz="0" w:space="0" w:color="auto"/>
            <w:left w:val="none" w:sz="0" w:space="0" w:color="auto"/>
            <w:bottom w:val="none" w:sz="0" w:space="0" w:color="auto"/>
            <w:right w:val="none" w:sz="0" w:space="0" w:color="auto"/>
          </w:divBdr>
        </w:div>
        <w:div w:id="1548420204">
          <w:marLeft w:val="0"/>
          <w:marRight w:val="0"/>
          <w:marTop w:val="0"/>
          <w:marBottom w:val="120"/>
          <w:divBdr>
            <w:top w:val="none" w:sz="0" w:space="0" w:color="auto"/>
            <w:left w:val="none" w:sz="0" w:space="0" w:color="auto"/>
            <w:bottom w:val="none" w:sz="0" w:space="0" w:color="auto"/>
            <w:right w:val="none" w:sz="0" w:space="0" w:color="auto"/>
          </w:divBdr>
        </w:div>
        <w:div w:id="915013635">
          <w:marLeft w:val="0"/>
          <w:marRight w:val="0"/>
          <w:marTop w:val="0"/>
          <w:marBottom w:val="120"/>
          <w:divBdr>
            <w:top w:val="none" w:sz="0" w:space="0" w:color="auto"/>
            <w:left w:val="none" w:sz="0" w:space="0" w:color="auto"/>
            <w:bottom w:val="none" w:sz="0" w:space="0" w:color="auto"/>
            <w:right w:val="none" w:sz="0" w:space="0" w:color="auto"/>
          </w:divBdr>
        </w:div>
      </w:divsChild>
    </w:div>
    <w:div w:id="170880911">
      <w:bodyDiv w:val="1"/>
      <w:marLeft w:val="0"/>
      <w:marRight w:val="0"/>
      <w:marTop w:val="0"/>
      <w:marBottom w:val="0"/>
      <w:divBdr>
        <w:top w:val="none" w:sz="0" w:space="0" w:color="auto"/>
        <w:left w:val="none" w:sz="0" w:space="0" w:color="auto"/>
        <w:bottom w:val="none" w:sz="0" w:space="0" w:color="auto"/>
        <w:right w:val="none" w:sz="0" w:space="0" w:color="auto"/>
      </w:divBdr>
      <w:divsChild>
        <w:div w:id="1210651269">
          <w:marLeft w:val="1166"/>
          <w:marRight w:val="0"/>
          <w:marTop w:val="96"/>
          <w:marBottom w:val="0"/>
          <w:divBdr>
            <w:top w:val="none" w:sz="0" w:space="0" w:color="auto"/>
            <w:left w:val="none" w:sz="0" w:space="0" w:color="auto"/>
            <w:bottom w:val="none" w:sz="0" w:space="0" w:color="auto"/>
            <w:right w:val="none" w:sz="0" w:space="0" w:color="auto"/>
          </w:divBdr>
        </w:div>
      </w:divsChild>
    </w:div>
    <w:div w:id="276496777">
      <w:bodyDiv w:val="1"/>
      <w:marLeft w:val="0"/>
      <w:marRight w:val="0"/>
      <w:marTop w:val="0"/>
      <w:marBottom w:val="0"/>
      <w:divBdr>
        <w:top w:val="none" w:sz="0" w:space="0" w:color="auto"/>
        <w:left w:val="none" w:sz="0" w:space="0" w:color="auto"/>
        <w:bottom w:val="none" w:sz="0" w:space="0" w:color="auto"/>
        <w:right w:val="none" w:sz="0" w:space="0" w:color="auto"/>
      </w:divBdr>
      <w:divsChild>
        <w:div w:id="2109540006">
          <w:marLeft w:val="547"/>
          <w:marRight w:val="0"/>
          <w:marTop w:val="67"/>
          <w:marBottom w:val="0"/>
          <w:divBdr>
            <w:top w:val="none" w:sz="0" w:space="0" w:color="auto"/>
            <w:left w:val="none" w:sz="0" w:space="0" w:color="auto"/>
            <w:bottom w:val="none" w:sz="0" w:space="0" w:color="auto"/>
            <w:right w:val="none" w:sz="0" w:space="0" w:color="auto"/>
          </w:divBdr>
        </w:div>
        <w:div w:id="2109620172">
          <w:marLeft w:val="1166"/>
          <w:marRight w:val="0"/>
          <w:marTop w:val="67"/>
          <w:marBottom w:val="0"/>
          <w:divBdr>
            <w:top w:val="none" w:sz="0" w:space="0" w:color="auto"/>
            <w:left w:val="none" w:sz="0" w:space="0" w:color="auto"/>
            <w:bottom w:val="none" w:sz="0" w:space="0" w:color="auto"/>
            <w:right w:val="none" w:sz="0" w:space="0" w:color="auto"/>
          </w:divBdr>
        </w:div>
        <w:div w:id="866525036">
          <w:marLeft w:val="1166"/>
          <w:marRight w:val="0"/>
          <w:marTop w:val="67"/>
          <w:marBottom w:val="0"/>
          <w:divBdr>
            <w:top w:val="none" w:sz="0" w:space="0" w:color="auto"/>
            <w:left w:val="none" w:sz="0" w:space="0" w:color="auto"/>
            <w:bottom w:val="none" w:sz="0" w:space="0" w:color="auto"/>
            <w:right w:val="none" w:sz="0" w:space="0" w:color="auto"/>
          </w:divBdr>
        </w:div>
        <w:div w:id="143163125">
          <w:marLeft w:val="1166"/>
          <w:marRight w:val="0"/>
          <w:marTop w:val="67"/>
          <w:marBottom w:val="0"/>
          <w:divBdr>
            <w:top w:val="none" w:sz="0" w:space="0" w:color="auto"/>
            <w:left w:val="none" w:sz="0" w:space="0" w:color="auto"/>
            <w:bottom w:val="none" w:sz="0" w:space="0" w:color="auto"/>
            <w:right w:val="none" w:sz="0" w:space="0" w:color="auto"/>
          </w:divBdr>
        </w:div>
        <w:div w:id="402802549">
          <w:marLeft w:val="1166"/>
          <w:marRight w:val="0"/>
          <w:marTop w:val="67"/>
          <w:marBottom w:val="0"/>
          <w:divBdr>
            <w:top w:val="none" w:sz="0" w:space="0" w:color="auto"/>
            <w:left w:val="none" w:sz="0" w:space="0" w:color="auto"/>
            <w:bottom w:val="none" w:sz="0" w:space="0" w:color="auto"/>
            <w:right w:val="none" w:sz="0" w:space="0" w:color="auto"/>
          </w:divBdr>
        </w:div>
        <w:div w:id="1838498836">
          <w:marLeft w:val="1166"/>
          <w:marRight w:val="0"/>
          <w:marTop w:val="67"/>
          <w:marBottom w:val="0"/>
          <w:divBdr>
            <w:top w:val="none" w:sz="0" w:space="0" w:color="auto"/>
            <w:left w:val="none" w:sz="0" w:space="0" w:color="auto"/>
            <w:bottom w:val="none" w:sz="0" w:space="0" w:color="auto"/>
            <w:right w:val="none" w:sz="0" w:space="0" w:color="auto"/>
          </w:divBdr>
        </w:div>
        <w:div w:id="1075278079">
          <w:marLeft w:val="1166"/>
          <w:marRight w:val="0"/>
          <w:marTop w:val="67"/>
          <w:marBottom w:val="0"/>
          <w:divBdr>
            <w:top w:val="none" w:sz="0" w:space="0" w:color="auto"/>
            <w:left w:val="none" w:sz="0" w:space="0" w:color="auto"/>
            <w:bottom w:val="none" w:sz="0" w:space="0" w:color="auto"/>
            <w:right w:val="none" w:sz="0" w:space="0" w:color="auto"/>
          </w:divBdr>
        </w:div>
        <w:div w:id="1189223179">
          <w:marLeft w:val="1166"/>
          <w:marRight w:val="0"/>
          <w:marTop w:val="67"/>
          <w:marBottom w:val="0"/>
          <w:divBdr>
            <w:top w:val="none" w:sz="0" w:space="0" w:color="auto"/>
            <w:left w:val="none" w:sz="0" w:space="0" w:color="auto"/>
            <w:bottom w:val="none" w:sz="0" w:space="0" w:color="auto"/>
            <w:right w:val="none" w:sz="0" w:space="0" w:color="auto"/>
          </w:divBdr>
        </w:div>
        <w:div w:id="1703357287">
          <w:marLeft w:val="547"/>
          <w:marRight w:val="0"/>
          <w:marTop w:val="67"/>
          <w:marBottom w:val="0"/>
          <w:divBdr>
            <w:top w:val="none" w:sz="0" w:space="0" w:color="auto"/>
            <w:left w:val="none" w:sz="0" w:space="0" w:color="auto"/>
            <w:bottom w:val="none" w:sz="0" w:space="0" w:color="auto"/>
            <w:right w:val="none" w:sz="0" w:space="0" w:color="auto"/>
          </w:divBdr>
        </w:div>
        <w:div w:id="554436975">
          <w:marLeft w:val="1166"/>
          <w:marRight w:val="0"/>
          <w:marTop w:val="67"/>
          <w:marBottom w:val="0"/>
          <w:divBdr>
            <w:top w:val="none" w:sz="0" w:space="0" w:color="auto"/>
            <w:left w:val="none" w:sz="0" w:space="0" w:color="auto"/>
            <w:bottom w:val="none" w:sz="0" w:space="0" w:color="auto"/>
            <w:right w:val="none" w:sz="0" w:space="0" w:color="auto"/>
          </w:divBdr>
        </w:div>
        <w:div w:id="1782604838">
          <w:marLeft w:val="1166"/>
          <w:marRight w:val="0"/>
          <w:marTop w:val="67"/>
          <w:marBottom w:val="0"/>
          <w:divBdr>
            <w:top w:val="none" w:sz="0" w:space="0" w:color="auto"/>
            <w:left w:val="none" w:sz="0" w:space="0" w:color="auto"/>
            <w:bottom w:val="none" w:sz="0" w:space="0" w:color="auto"/>
            <w:right w:val="none" w:sz="0" w:space="0" w:color="auto"/>
          </w:divBdr>
        </w:div>
        <w:div w:id="192110036">
          <w:marLeft w:val="1166"/>
          <w:marRight w:val="0"/>
          <w:marTop w:val="67"/>
          <w:marBottom w:val="0"/>
          <w:divBdr>
            <w:top w:val="none" w:sz="0" w:space="0" w:color="auto"/>
            <w:left w:val="none" w:sz="0" w:space="0" w:color="auto"/>
            <w:bottom w:val="none" w:sz="0" w:space="0" w:color="auto"/>
            <w:right w:val="none" w:sz="0" w:space="0" w:color="auto"/>
          </w:divBdr>
        </w:div>
        <w:div w:id="1563099608">
          <w:marLeft w:val="1166"/>
          <w:marRight w:val="0"/>
          <w:marTop w:val="67"/>
          <w:marBottom w:val="0"/>
          <w:divBdr>
            <w:top w:val="none" w:sz="0" w:space="0" w:color="auto"/>
            <w:left w:val="none" w:sz="0" w:space="0" w:color="auto"/>
            <w:bottom w:val="none" w:sz="0" w:space="0" w:color="auto"/>
            <w:right w:val="none" w:sz="0" w:space="0" w:color="auto"/>
          </w:divBdr>
        </w:div>
        <w:div w:id="361328373">
          <w:marLeft w:val="1166"/>
          <w:marRight w:val="0"/>
          <w:marTop w:val="67"/>
          <w:marBottom w:val="0"/>
          <w:divBdr>
            <w:top w:val="none" w:sz="0" w:space="0" w:color="auto"/>
            <w:left w:val="none" w:sz="0" w:space="0" w:color="auto"/>
            <w:bottom w:val="none" w:sz="0" w:space="0" w:color="auto"/>
            <w:right w:val="none" w:sz="0" w:space="0" w:color="auto"/>
          </w:divBdr>
        </w:div>
        <w:div w:id="590823075">
          <w:marLeft w:val="1166"/>
          <w:marRight w:val="0"/>
          <w:marTop w:val="67"/>
          <w:marBottom w:val="0"/>
          <w:divBdr>
            <w:top w:val="none" w:sz="0" w:space="0" w:color="auto"/>
            <w:left w:val="none" w:sz="0" w:space="0" w:color="auto"/>
            <w:bottom w:val="none" w:sz="0" w:space="0" w:color="auto"/>
            <w:right w:val="none" w:sz="0" w:space="0" w:color="auto"/>
          </w:divBdr>
        </w:div>
        <w:div w:id="1330206824">
          <w:marLeft w:val="1166"/>
          <w:marRight w:val="0"/>
          <w:marTop w:val="67"/>
          <w:marBottom w:val="0"/>
          <w:divBdr>
            <w:top w:val="none" w:sz="0" w:space="0" w:color="auto"/>
            <w:left w:val="none" w:sz="0" w:space="0" w:color="auto"/>
            <w:bottom w:val="none" w:sz="0" w:space="0" w:color="auto"/>
            <w:right w:val="none" w:sz="0" w:space="0" w:color="auto"/>
          </w:divBdr>
        </w:div>
        <w:div w:id="1378357239">
          <w:marLeft w:val="1166"/>
          <w:marRight w:val="0"/>
          <w:marTop w:val="67"/>
          <w:marBottom w:val="0"/>
          <w:divBdr>
            <w:top w:val="none" w:sz="0" w:space="0" w:color="auto"/>
            <w:left w:val="none" w:sz="0" w:space="0" w:color="auto"/>
            <w:bottom w:val="none" w:sz="0" w:space="0" w:color="auto"/>
            <w:right w:val="none" w:sz="0" w:space="0" w:color="auto"/>
          </w:divBdr>
        </w:div>
      </w:divsChild>
    </w:div>
    <w:div w:id="322896035">
      <w:bodyDiv w:val="1"/>
      <w:marLeft w:val="0"/>
      <w:marRight w:val="0"/>
      <w:marTop w:val="0"/>
      <w:marBottom w:val="0"/>
      <w:divBdr>
        <w:top w:val="none" w:sz="0" w:space="0" w:color="auto"/>
        <w:left w:val="none" w:sz="0" w:space="0" w:color="auto"/>
        <w:bottom w:val="none" w:sz="0" w:space="0" w:color="auto"/>
        <w:right w:val="none" w:sz="0" w:space="0" w:color="auto"/>
      </w:divBdr>
      <w:divsChild>
        <w:div w:id="2133402485">
          <w:marLeft w:val="547"/>
          <w:marRight w:val="0"/>
          <w:marTop w:val="91"/>
          <w:marBottom w:val="0"/>
          <w:divBdr>
            <w:top w:val="none" w:sz="0" w:space="0" w:color="auto"/>
            <w:left w:val="none" w:sz="0" w:space="0" w:color="auto"/>
            <w:bottom w:val="none" w:sz="0" w:space="0" w:color="auto"/>
            <w:right w:val="none" w:sz="0" w:space="0" w:color="auto"/>
          </w:divBdr>
        </w:div>
        <w:div w:id="606667730">
          <w:marLeft w:val="547"/>
          <w:marRight w:val="0"/>
          <w:marTop w:val="91"/>
          <w:marBottom w:val="0"/>
          <w:divBdr>
            <w:top w:val="none" w:sz="0" w:space="0" w:color="auto"/>
            <w:left w:val="none" w:sz="0" w:space="0" w:color="auto"/>
            <w:bottom w:val="none" w:sz="0" w:space="0" w:color="auto"/>
            <w:right w:val="none" w:sz="0" w:space="0" w:color="auto"/>
          </w:divBdr>
        </w:div>
        <w:div w:id="1155494595">
          <w:marLeft w:val="547"/>
          <w:marRight w:val="0"/>
          <w:marTop w:val="91"/>
          <w:marBottom w:val="0"/>
          <w:divBdr>
            <w:top w:val="none" w:sz="0" w:space="0" w:color="auto"/>
            <w:left w:val="none" w:sz="0" w:space="0" w:color="auto"/>
            <w:bottom w:val="none" w:sz="0" w:space="0" w:color="auto"/>
            <w:right w:val="none" w:sz="0" w:space="0" w:color="auto"/>
          </w:divBdr>
        </w:div>
        <w:div w:id="276450527">
          <w:marLeft w:val="547"/>
          <w:marRight w:val="0"/>
          <w:marTop w:val="91"/>
          <w:marBottom w:val="0"/>
          <w:divBdr>
            <w:top w:val="none" w:sz="0" w:space="0" w:color="auto"/>
            <w:left w:val="none" w:sz="0" w:space="0" w:color="auto"/>
            <w:bottom w:val="none" w:sz="0" w:space="0" w:color="auto"/>
            <w:right w:val="none" w:sz="0" w:space="0" w:color="auto"/>
          </w:divBdr>
        </w:div>
      </w:divsChild>
    </w:div>
    <w:div w:id="399136298">
      <w:bodyDiv w:val="1"/>
      <w:marLeft w:val="0"/>
      <w:marRight w:val="0"/>
      <w:marTop w:val="0"/>
      <w:marBottom w:val="0"/>
      <w:divBdr>
        <w:top w:val="none" w:sz="0" w:space="0" w:color="auto"/>
        <w:left w:val="none" w:sz="0" w:space="0" w:color="auto"/>
        <w:bottom w:val="none" w:sz="0" w:space="0" w:color="auto"/>
        <w:right w:val="none" w:sz="0" w:space="0" w:color="auto"/>
      </w:divBdr>
      <w:divsChild>
        <w:div w:id="878780966">
          <w:marLeft w:val="547"/>
          <w:marRight w:val="0"/>
          <w:marTop w:val="91"/>
          <w:marBottom w:val="0"/>
          <w:divBdr>
            <w:top w:val="none" w:sz="0" w:space="0" w:color="auto"/>
            <w:left w:val="none" w:sz="0" w:space="0" w:color="auto"/>
            <w:bottom w:val="none" w:sz="0" w:space="0" w:color="auto"/>
            <w:right w:val="none" w:sz="0" w:space="0" w:color="auto"/>
          </w:divBdr>
        </w:div>
        <w:div w:id="460270337">
          <w:marLeft w:val="547"/>
          <w:marRight w:val="0"/>
          <w:marTop w:val="91"/>
          <w:marBottom w:val="0"/>
          <w:divBdr>
            <w:top w:val="none" w:sz="0" w:space="0" w:color="auto"/>
            <w:left w:val="none" w:sz="0" w:space="0" w:color="auto"/>
            <w:bottom w:val="none" w:sz="0" w:space="0" w:color="auto"/>
            <w:right w:val="none" w:sz="0" w:space="0" w:color="auto"/>
          </w:divBdr>
        </w:div>
        <w:div w:id="1202865781">
          <w:marLeft w:val="547"/>
          <w:marRight w:val="0"/>
          <w:marTop w:val="91"/>
          <w:marBottom w:val="0"/>
          <w:divBdr>
            <w:top w:val="none" w:sz="0" w:space="0" w:color="auto"/>
            <w:left w:val="none" w:sz="0" w:space="0" w:color="auto"/>
            <w:bottom w:val="none" w:sz="0" w:space="0" w:color="auto"/>
            <w:right w:val="none" w:sz="0" w:space="0" w:color="auto"/>
          </w:divBdr>
        </w:div>
        <w:div w:id="738551319">
          <w:marLeft w:val="547"/>
          <w:marRight w:val="0"/>
          <w:marTop w:val="91"/>
          <w:marBottom w:val="0"/>
          <w:divBdr>
            <w:top w:val="none" w:sz="0" w:space="0" w:color="auto"/>
            <w:left w:val="none" w:sz="0" w:space="0" w:color="auto"/>
            <w:bottom w:val="none" w:sz="0" w:space="0" w:color="auto"/>
            <w:right w:val="none" w:sz="0" w:space="0" w:color="auto"/>
          </w:divBdr>
        </w:div>
      </w:divsChild>
    </w:div>
    <w:div w:id="438795303">
      <w:bodyDiv w:val="1"/>
      <w:marLeft w:val="0"/>
      <w:marRight w:val="0"/>
      <w:marTop w:val="0"/>
      <w:marBottom w:val="0"/>
      <w:divBdr>
        <w:top w:val="none" w:sz="0" w:space="0" w:color="auto"/>
        <w:left w:val="none" w:sz="0" w:space="0" w:color="auto"/>
        <w:bottom w:val="none" w:sz="0" w:space="0" w:color="auto"/>
        <w:right w:val="none" w:sz="0" w:space="0" w:color="auto"/>
      </w:divBdr>
      <w:divsChild>
        <w:div w:id="1310356756">
          <w:marLeft w:val="1166"/>
          <w:marRight w:val="0"/>
          <w:marTop w:val="96"/>
          <w:marBottom w:val="0"/>
          <w:divBdr>
            <w:top w:val="none" w:sz="0" w:space="0" w:color="auto"/>
            <w:left w:val="none" w:sz="0" w:space="0" w:color="auto"/>
            <w:bottom w:val="none" w:sz="0" w:space="0" w:color="auto"/>
            <w:right w:val="none" w:sz="0" w:space="0" w:color="auto"/>
          </w:divBdr>
        </w:div>
      </w:divsChild>
    </w:div>
    <w:div w:id="528296607">
      <w:bodyDiv w:val="1"/>
      <w:marLeft w:val="0"/>
      <w:marRight w:val="0"/>
      <w:marTop w:val="0"/>
      <w:marBottom w:val="0"/>
      <w:divBdr>
        <w:top w:val="none" w:sz="0" w:space="0" w:color="auto"/>
        <w:left w:val="none" w:sz="0" w:space="0" w:color="auto"/>
        <w:bottom w:val="none" w:sz="0" w:space="0" w:color="auto"/>
        <w:right w:val="none" w:sz="0" w:space="0" w:color="auto"/>
      </w:divBdr>
    </w:div>
    <w:div w:id="626544755">
      <w:bodyDiv w:val="1"/>
      <w:marLeft w:val="0"/>
      <w:marRight w:val="0"/>
      <w:marTop w:val="0"/>
      <w:marBottom w:val="0"/>
      <w:divBdr>
        <w:top w:val="none" w:sz="0" w:space="0" w:color="auto"/>
        <w:left w:val="none" w:sz="0" w:space="0" w:color="auto"/>
        <w:bottom w:val="none" w:sz="0" w:space="0" w:color="auto"/>
        <w:right w:val="none" w:sz="0" w:space="0" w:color="auto"/>
      </w:divBdr>
    </w:div>
    <w:div w:id="726414772">
      <w:bodyDiv w:val="1"/>
      <w:marLeft w:val="0"/>
      <w:marRight w:val="0"/>
      <w:marTop w:val="0"/>
      <w:marBottom w:val="0"/>
      <w:divBdr>
        <w:top w:val="none" w:sz="0" w:space="0" w:color="auto"/>
        <w:left w:val="none" w:sz="0" w:space="0" w:color="auto"/>
        <w:bottom w:val="none" w:sz="0" w:space="0" w:color="auto"/>
        <w:right w:val="none" w:sz="0" w:space="0" w:color="auto"/>
      </w:divBdr>
      <w:divsChild>
        <w:div w:id="281351340">
          <w:marLeft w:val="547"/>
          <w:marRight w:val="0"/>
          <w:marTop w:val="58"/>
          <w:marBottom w:val="0"/>
          <w:divBdr>
            <w:top w:val="none" w:sz="0" w:space="0" w:color="auto"/>
            <w:left w:val="none" w:sz="0" w:space="0" w:color="auto"/>
            <w:bottom w:val="none" w:sz="0" w:space="0" w:color="auto"/>
            <w:right w:val="none" w:sz="0" w:space="0" w:color="auto"/>
          </w:divBdr>
        </w:div>
        <w:div w:id="696851167">
          <w:marLeft w:val="1166"/>
          <w:marRight w:val="0"/>
          <w:marTop w:val="58"/>
          <w:marBottom w:val="0"/>
          <w:divBdr>
            <w:top w:val="none" w:sz="0" w:space="0" w:color="auto"/>
            <w:left w:val="none" w:sz="0" w:space="0" w:color="auto"/>
            <w:bottom w:val="none" w:sz="0" w:space="0" w:color="auto"/>
            <w:right w:val="none" w:sz="0" w:space="0" w:color="auto"/>
          </w:divBdr>
        </w:div>
        <w:div w:id="1959338954">
          <w:marLeft w:val="1166"/>
          <w:marRight w:val="0"/>
          <w:marTop w:val="58"/>
          <w:marBottom w:val="0"/>
          <w:divBdr>
            <w:top w:val="none" w:sz="0" w:space="0" w:color="auto"/>
            <w:left w:val="none" w:sz="0" w:space="0" w:color="auto"/>
            <w:bottom w:val="none" w:sz="0" w:space="0" w:color="auto"/>
            <w:right w:val="none" w:sz="0" w:space="0" w:color="auto"/>
          </w:divBdr>
        </w:div>
        <w:div w:id="2065132302">
          <w:marLeft w:val="1166"/>
          <w:marRight w:val="0"/>
          <w:marTop w:val="58"/>
          <w:marBottom w:val="0"/>
          <w:divBdr>
            <w:top w:val="none" w:sz="0" w:space="0" w:color="auto"/>
            <w:left w:val="none" w:sz="0" w:space="0" w:color="auto"/>
            <w:bottom w:val="none" w:sz="0" w:space="0" w:color="auto"/>
            <w:right w:val="none" w:sz="0" w:space="0" w:color="auto"/>
          </w:divBdr>
        </w:div>
        <w:div w:id="506870853">
          <w:marLeft w:val="1166"/>
          <w:marRight w:val="0"/>
          <w:marTop w:val="58"/>
          <w:marBottom w:val="0"/>
          <w:divBdr>
            <w:top w:val="none" w:sz="0" w:space="0" w:color="auto"/>
            <w:left w:val="none" w:sz="0" w:space="0" w:color="auto"/>
            <w:bottom w:val="none" w:sz="0" w:space="0" w:color="auto"/>
            <w:right w:val="none" w:sz="0" w:space="0" w:color="auto"/>
          </w:divBdr>
        </w:div>
        <w:div w:id="999775928">
          <w:marLeft w:val="1166"/>
          <w:marRight w:val="0"/>
          <w:marTop w:val="58"/>
          <w:marBottom w:val="0"/>
          <w:divBdr>
            <w:top w:val="none" w:sz="0" w:space="0" w:color="auto"/>
            <w:left w:val="none" w:sz="0" w:space="0" w:color="auto"/>
            <w:bottom w:val="none" w:sz="0" w:space="0" w:color="auto"/>
            <w:right w:val="none" w:sz="0" w:space="0" w:color="auto"/>
          </w:divBdr>
        </w:div>
        <w:div w:id="1592666743">
          <w:marLeft w:val="1166"/>
          <w:marRight w:val="0"/>
          <w:marTop w:val="58"/>
          <w:marBottom w:val="0"/>
          <w:divBdr>
            <w:top w:val="none" w:sz="0" w:space="0" w:color="auto"/>
            <w:left w:val="none" w:sz="0" w:space="0" w:color="auto"/>
            <w:bottom w:val="none" w:sz="0" w:space="0" w:color="auto"/>
            <w:right w:val="none" w:sz="0" w:space="0" w:color="auto"/>
          </w:divBdr>
        </w:div>
        <w:div w:id="1286614821">
          <w:marLeft w:val="1166"/>
          <w:marRight w:val="0"/>
          <w:marTop w:val="58"/>
          <w:marBottom w:val="0"/>
          <w:divBdr>
            <w:top w:val="none" w:sz="0" w:space="0" w:color="auto"/>
            <w:left w:val="none" w:sz="0" w:space="0" w:color="auto"/>
            <w:bottom w:val="none" w:sz="0" w:space="0" w:color="auto"/>
            <w:right w:val="none" w:sz="0" w:space="0" w:color="auto"/>
          </w:divBdr>
        </w:div>
        <w:div w:id="1956515928">
          <w:marLeft w:val="1166"/>
          <w:marRight w:val="0"/>
          <w:marTop w:val="58"/>
          <w:marBottom w:val="0"/>
          <w:divBdr>
            <w:top w:val="none" w:sz="0" w:space="0" w:color="auto"/>
            <w:left w:val="none" w:sz="0" w:space="0" w:color="auto"/>
            <w:bottom w:val="none" w:sz="0" w:space="0" w:color="auto"/>
            <w:right w:val="none" w:sz="0" w:space="0" w:color="auto"/>
          </w:divBdr>
        </w:div>
        <w:div w:id="679047779">
          <w:marLeft w:val="547"/>
          <w:marRight w:val="0"/>
          <w:marTop w:val="58"/>
          <w:marBottom w:val="0"/>
          <w:divBdr>
            <w:top w:val="none" w:sz="0" w:space="0" w:color="auto"/>
            <w:left w:val="none" w:sz="0" w:space="0" w:color="auto"/>
            <w:bottom w:val="none" w:sz="0" w:space="0" w:color="auto"/>
            <w:right w:val="none" w:sz="0" w:space="0" w:color="auto"/>
          </w:divBdr>
        </w:div>
        <w:div w:id="101338446">
          <w:marLeft w:val="1166"/>
          <w:marRight w:val="0"/>
          <w:marTop w:val="58"/>
          <w:marBottom w:val="0"/>
          <w:divBdr>
            <w:top w:val="none" w:sz="0" w:space="0" w:color="auto"/>
            <w:left w:val="none" w:sz="0" w:space="0" w:color="auto"/>
            <w:bottom w:val="none" w:sz="0" w:space="0" w:color="auto"/>
            <w:right w:val="none" w:sz="0" w:space="0" w:color="auto"/>
          </w:divBdr>
        </w:div>
        <w:div w:id="783230365">
          <w:marLeft w:val="1166"/>
          <w:marRight w:val="0"/>
          <w:marTop w:val="58"/>
          <w:marBottom w:val="0"/>
          <w:divBdr>
            <w:top w:val="none" w:sz="0" w:space="0" w:color="auto"/>
            <w:left w:val="none" w:sz="0" w:space="0" w:color="auto"/>
            <w:bottom w:val="none" w:sz="0" w:space="0" w:color="auto"/>
            <w:right w:val="none" w:sz="0" w:space="0" w:color="auto"/>
          </w:divBdr>
        </w:div>
        <w:div w:id="2037459334">
          <w:marLeft w:val="1166"/>
          <w:marRight w:val="0"/>
          <w:marTop w:val="58"/>
          <w:marBottom w:val="0"/>
          <w:divBdr>
            <w:top w:val="none" w:sz="0" w:space="0" w:color="auto"/>
            <w:left w:val="none" w:sz="0" w:space="0" w:color="auto"/>
            <w:bottom w:val="none" w:sz="0" w:space="0" w:color="auto"/>
            <w:right w:val="none" w:sz="0" w:space="0" w:color="auto"/>
          </w:divBdr>
        </w:div>
        <w:div w:id="27723411">
          <w:marLeft w:val="547"/>
          <w:marRight w:val="0"/>
          <w:marTop w:val="58"/>
          <w:marBottom w:val="0"/>
          <w:divBdr>
            <w:top w:val="none" w:sz="0" w:space="0" w:color="auto"/>
            <w:left w:val="none" w:sz="0" w:space="0" w:color="auto"/>
            <w:bottom w:val="none" w:sz="0" w:space="0" w:color="auto"/>
            <w:right w:val="none" w:sz="0" w:space="0" w:color="auto"/>
          </w:divBdr>
        </w:div>
        <w:div w:id="1601375786">
          <w:marLeft w:val="1166"/>
          <w:marRight w:val="0"/>
          <w:marTop w:val="58"/>
          <w:marBottom w:val="0"/>
          <w:divBdr>
            <w:top w:val="none" w:sz="0" w:space="0" w:color="auto"/>
            <w:left w:val="none" w:sz="0" w:space="0" w:color="auto"/>
            <w:bottom w:val="none" w:sz="0" w:space="0" w:color="auto"/>
            <w:right w:val="none" w:sz="0" w:space="0" w:color="auto"/>
          </w:divBdr>
        </w:div>
        <w:div w:id="1980182118">
          <w:marLeft w:val="1166"/>
          <w:marRight w:val="0"/>
          <w:marTop w:val="58"/>
          <w:marBottom w:val="0"/>
          <w:divBdr>
            <w:top w:val="none" w:sz="0" w:space="0" w:color="auto"/>
            <w:left w:val="none" w:sz="0" w:space="0" w:color="auto"/>
            <w:bottom w:val="none" w:sz="0" w:space="0" w:color="auto"/>
            <w:right w:val="none" w:sz="0" w:space="0" w:color="auto"/>
          </w:divBdr>
        </w:div>
        <w:div w:id="755516264">
          <w:marLeft w:val="1166"/>
          <w:marRight w:val="0"/>
          <w:marTop w:val="58"/>
          <w:marBottom w:val="0"/>
          <w:divBdr>
            <w:top w:val="none" w:sz="0" w:space="0" w:color="auto"/>
            <w:left w:val="none" w:sz="0" w:space="0" w:color="auto"/>
            <w:bottom w:val="none" w:sz="0" w:space="0" w:color="auto"/>
            <w:right w:val="none" w:sz="0" w:space="0" w:color="auto"/>
          </w:divBdr>
        </w:div>
        <w:div w:id="458034728">
          <w:marLeft w:val="1166"/>
          <w:marRight w:val="0"/>
          <w:marTop w:val="58"/>
          <w:marBottom w:val="0"/>
          <w:divBdr>
            <w:top w:val="none" w:sz="0" w:space="0" w:color="auto"/>
            <w:left w:val="none" w:sz="0" w:space="0" w:color="auto"/>
            <w:bottom w:val="none" w:sz="0" w:space="0" w:color="auto"/>
            <w:right w:val="none" w:sz="0" w:space="0" w:color="auto"/>
          </w:divBdr>
        </w:div>
        <w:div w:id="1670979894">
          <w:marLeft w:val="1166"/>
          <w:marRight w:val="0"/>
          <w:marTop w:val="58"/>
          <w:marBottom w:val="0"/>
          <w:divBdr>
            <w:top w:val="none" w:sz="0" w:space="0" w:color="auto"/>
            <w:left w:val="none" w:sz="0" w:space="0" w:color="auto"/>
            <w:bottom w:val="none" w:sz="0" w:space="0" w:color="auto"/>
            <w:right w:val="none" w:sz="0" w:space="0" w:color="auto"/>
          </w:divBdr>
        </w:div>
        <w:div w:id="653684206">
          <w:marLeft w:val="1166"/>
          <w:marRight w:val="0"/>
          <w:marTop w:val="58"/>
          <w:marBottom w:val="0"/>
          <w:divBdr>
            <w:top w:val="none" w:sz="0" w:space="0" w:color="auto"/>
            <w:left w:val="none" w:sz="0" w:space="0" w:color="auto"/>
            <w:bottom w:val="none" w:sz="0" w:space="0" w:color="auto"/>
            <w:right w:val="none" w:sz="0" w:space="0" w:color="auto"/>
          </w:divBdr>
        </w:div>
        <w:div w:id="562906135">
          <w:marLeft w:val="1166"/>
          <w:marRight w:val="0"/>
          <w:marTop w:val="58"/>
          <w:marBottom w:val="0"/>
          <w:divBdr>
            <w:top w:val="none" w:sz="0" w:space="0" w:color="auto"/>
            <w:left w:val="none" w:sz="0" w:space="0" w:color="auto"/>
            <w:bottom w:val="none" w:sz="0" w:space="0" w:color="auto"/>
            <w:right w:val="none" w:sz="0" w:space="0" w:color="auto"/>
          </w:divBdr>
        </w:div>
        <w:div w:id="1697778226">
          <w:marLeft w:val="1166"/>
          <w:marRight w:val="0"/>
          <w:marTop w:val="58"/>
          <w:marBottom w:val="0"/>
          <w:divBdr>
            <w:top w:val="none" w:sz="0" w:space="0" w:color="auto"/>
            <w:left w:val="none" w:sz="0" w:space="0" w:color="auto"/>
            <w:bottom w:val="none" w:sz="0" w:space="0" w:color="auto"/>
            <w:right w:val="none" w:sz="0" w:space="0" w:color="auto"/>
          </w:divBdr>
        </w:div>
      </w:divsChild>
    </w:div>
    <w:div w:id="1037698099">
      <w:bodyDiv w:val="1"/>
      <w:marLeft w:val="0"/>
      <w:marRight w:val="0"/>
      <w:marTop w:val="0"/>
      <w:marBottom w:val="0"/>
      <w:divBdr>
        <w:top w:val="none" w:sz="0" w:space="0" w:color="auto"/>
        <w:left w:val="none" w:sz="0" w:space="0" w:color="auto"/>
        <w:bottom w:val="none" w:sz="0" w:space="0" w:color="auto"/>
        <w:right w:val="none" w:sz="0" w:space="0" w:color="auto"/>
      </w:divBdr>
      <w:divsChild>
        <w:div w:id="544801032">
          <w:marLeft w:val="0"/>
          <w:marRight w:val="0"/>
          <w:marTop w:val="0"/>
          <w:marBottom w:val="120"/>
          <w:divBdr>
            <w:top w:val="none" w:sz="0" w:space="0" w:color="auto"/>
            <w:left w:val="none" w:sz="0" w:space="0" w:color="auto"/>
            <w:bottom w:val="none" w:sz="0" w:space="0" w:color="auto"/>
            <w:right w:val="none" w:sz="0" w:space="0" w:color="auto"/>
          </w:divBdr>
        </w:div>
        <w:div w:id="424961121">
          <w:marLeft w:val="0"/>
          <w:marRight w:val="0"/>
          <w:marTop w:val="0"/>
          <w:marBottom w:val="120"/>
          <w:divBdr>
            <w:top w:val="none" w:sz="0" w:space="0" w:color="auto"/>
            <w:left w:val="none" w:sz="0" w:space="0" w:color="auto"/>
            <w:bottom w:val="none" w:sz="0" w:space="0" w:color="auto"/>
            <w:right w:val="none" w:sz="0" w:space="0" w:color="auto"/>
          </w:divBdr>
        </w:div>
        <w:div w:id="1898008840">
          <w:marLeft w:val="0"/>
          <w:marRight w:val="0"/>
          <w:marTop w:val="0"/>
          <w:marBottom w:val="120"/>
          <w:divBdr>
            <w:top w:val="none" w:sz="0" w:space="0" w:color="auto"/>
            <w:left w:val="none" w:sz="0" w:space="0" w:color="auto"/>
            <w:bottom w:val="none" w:sz="0" w:space="0" w:color="auto"/>
            <w:right w:val="none" w:sz="0" w:space="0" w:color="auto"/>
          </w:divBdr>
        </w:div>
      </w:divsChild>
    </w:div>
    <w:div w:id="1173108616">
      <w:bodyDiv w:val="1"/>
      <w:marLeft w:val="0"/>
      <w:marRight w:val="0"/>
      <w:marTop w:val="0"/>
      <w:marBottom w:val="0"/>
      <w:divBdr>
        <w:top w:val="none" w:sz="0" w:space="0" w:color="auto"/>
        <w:left w:val="none" w:sz="0" w:space="0" w:color="auto"/>
        <w:bottom w:val="none" w:sz="0" w:space="0" w:color="auto"/>
        <w:right w:val="none" w:sz="0" w:space="0" w:color="auto"/>
      </w:divBdr>
      <w:divsChild>
        <w:div w:id="626199722">
          <w:marLeft w:val="547"/>
          <w:marRight w:val="0"/>
          <w:marTop w:val="91"/>
          <w:marBottom w:val="0"/>
          <w:divBdr>
            <w:top w:val="none" w:sz="0" w:space="0" w:color="auto"/>
            <w:left w:val="none" w:sz="0" w:space="0" w:color="auto"/>
            <w:bottom w:val="none" w:sz="0" w:space="0" w:color="auto"/>
            <w:right w:val="none" w:sz="0" w:space="0" w:color="auto"/>
          </w:divBdr>
        </w:div>
        <w:div w:id="1082679316">
          <w:marLeft w:val="547"/>
          <w:marRight w:val="0"/>
          <w:marTop w:val="91"/>
          <w:marBottom w:val="0"/>
          <w:divBdr>
            <w:top w:val="none" w:sz="0" w:space="0" w:color="auto"/>
            <w:left w:val="none" w:sz="0" w:space="0" w:color="auto"/>
            <w:bottom w:val="none" w:sz="0" w:space="0" w:color="auto"/>
            <w:right w:val="none" w:sz="0" w:space="0" w:color="auto"/>
          </w:divBdr>
        </w:div>
        <w:div w:id="1678968213">
          <w:marLeft w:val="547"/>
          <w:marRight w:val="0"/>
          <w:marTop w:val="91"/>
          <w:marBottom w:val="0"/>
          <w:divBdr>
            <w:top w:val="none" w:sz="0" w:space="0" w:color="auto"/>
            <w:left w:val="none" w:sz="0" w:space="0" w:color="auto"/>
            <w:bottom w:val="none" w:sz="0" w:space="0" w:color="auto"/>
            <w:right w:val="none" w:sz="0" w:space="0" w:color="auto"/>
          </w:divBdr>
        </w:div>
        <w:div w:id="901595893">
          <w:marLeft w:val="547"/>
          <w:marRight w:val="0"/>
          <w:marTop w:val="91"/>
          <w:marBottom w:val="0"/>
          <w:divBdr>
            <w:top w:val="none" w:sz="0" w:space="0" w:color="auto"/>
            <w:left w:val="none" w:sz="0" w:space="0" w:color="auto"/>
            <w:bottom w:val="none" w:sz="0" w:space="0" w:color="auto"/>
            <w:right w:val="none" w:sz="0" w:space="0" w:color="auto"/>
          </w:divBdr>
        </w:div>
        <w:div w:id="813570368">
          <w:marLeft w:val="547"/>
          <w:marRight w:val="0"/>
          <w:marTop w:val="91"/>
          <w:marBottom w:val="0"/>
          <w:divBdr>
            <w:top w:val="none" w:sz="0" w:space="0" w:color="auto"/>
            <w:left w:val="none" w:sz="0" w:space="0" w:color="auto"/>
            <w:bottom w:val="none" w:sz="0" w:space="0" w:color="auto"/>
            <w:right w:val="none" w:sz="0" w:space="0" w:color="auto"/>
          </w:divBdr>
        </w:div>
        <w:div w:id="623200299">
          <w:marLeft w:val="547"/>
          <w:marRight w:val="0"/>
          <w:marTop w:val="91"/>
          <w:marBottom w:val="0"/>
          <w:divBdr>
            <w:top w:val="none" w:sz="0" w:space="0" w:color="auto"/>
            <w:left w:val="none" w:sz="0" w:space="0" w:color="auto"/>
            <w:bottom w:val="none" w:sz="0" w:space="0" w:color="auto"/>
            <w:right w:val="none" w:sz="0" w:space="0" w:color="auto"/>
          </w:divBdr>
        </w:div>
        <w:div w:id="1988123046">
          <w:marLeft w:val="547"/>
          <w:marRight w:val="0"/>
          <w:marTop w:val="91"/>
          <w:marBottom w:val="0"/>
          <w:divBdr>
            <w:top w:val="none" w:sz="0" w:space="0" w:color="auto"/>
            <w:left w:val="none" w:sz="0" w:space="0" w:color="auto"/>
            <w:bottom w:val="none" w:sz="0" w:space="0" w:color="auto"/>
            <w:right w:val="none" w:sz="0" w:space="0" w:color="auto"/>
          </w:divBdr>
        </w:div>
      </w:divsChild>
    </w:div>
    <w:div w:id="1195391138">
      <w:bodyDiv w:val="1"/>
      <w:marLeft w:val="0"/>
      <w:marRight w:val="0"/>
      <w:marTop w:val="0"/>
      <w:marBottom w:val="0"/>
      <w:divBdr>
        <w:top w:val="none" w:sz="0" w:space="0" w:color="auto"/>
        <w:left w:val="none" w:sz="0" w:space="0" w:color="auto"/>
        <w:bottom w:val="none" w:sz="0" w:space="0" w:color="auto"/>
        <w:right w:val="none" w:sz="0" w:space="0" w:color="auto"/>
      </w:divBdr>
      <w:divsChild>
        <w:div w:id="1683318978">
          <w:marLeft w:val="0"/>
          <w:marRight w:val="0"/>
          <w:marTop w:val="0"/>
          <w:marBottom w:val="0"/>
          <w:divBdr>
            <w:top w:val="none" w:sz="0" w:space="0" w:color="auto"/>
            <w:left w:val="none" w:sz="0" w:space="0" w:color="auto"/>
            <w:bottom w:val="none" w:sz="0" w:space="0" w:color="auto"/>
            <w:right w:val="none" w:sz="0" w:space="0" w:color="auto"/>
          </w:divBdr>
        </w:div>
        <w:div w:id="2043284966">
          <w:marLeft w:val="0"/>
          <w:marRight w:val="0"/>
          <w:marTop w:val="0"/>
          <w:marBottom w:val="0"/>
          <w:divBdr>
            <w:top w:val="none" w:sz="0" w:space="0" w:color="auto"/>
            <w:left w:val="none" w:sz="0" w:space="0" w:color="auto"/>
            <w:bottom w:val="none" w:sz="0" w:space="0" w:color="auto"/>
            <w:right w:val="none" w:sz="0" w:space="0" w:color="auto"/>
          </w:divBdr>
        </w:div>
      </w:divsChild>
    </w:div>
    <w:div w:id="1345937710">
      <w:bodyDiv w:val="1"/>
      <w:marLeft w:val="0"/>
      <w:marRight w:val="0"/>
      <w:marTop w:val="0"/>
      <w:marBottom w:val="0"/>
      <w:divBdr>
        <w:top w:val="none" w:sz="0" w:space="0" w:color="auto"/>
        <w:left w:val="none" w:sz="0" w:space="0" w:color="auto"/>
        <w:bottom w:val="none" w:sz="0" w:space="0" w:color="auto"/>
        <w:right w:val="none" w:sz="0" w:space="0" w:color="auto"/>
      </w:divBdr>
      <w:divsChild>
        <w:div w:id="1582907058">
          <w:marLeft w:val="0"/>
          <w:marRight w:val="0"/>
          <w:marTop w:val="0"/>
          <w:marBottom w:val="120"/>
          <w:divBdr>
            <w:top w:val="none" w:sz="0" w:space="0" w:color="auto"/>
            <w:left w:val="none" w:sz="0" w:space="0" w:color="auto"/>
            <w:bottom w:val="none" w:sz="0" w:space="0" w:color="auto"/>
            <w:right w:val="none" w:sz="0" w:space="0" w:color="auto"/>
          </w:divBdr>
        </w:div>
        <w:div w:id="1614747290">
          <w:marLeft w:val="0"/>
          <w:marRight w:val="0"/>
          <w:marTop w:val="0"/>
          <w:marBottom w:val="120"/>
          <w:divBdr>
            <w:top w:val="none" w:sz="0" w:space="0" w:color="auto"/>
            <w:left w:val="none" w:sz="0" w:space="0" w:color="auto"/>
            <w:bottom w:val="none" w:sz="0" w:space="0" w:color="auto"/>
            <w:right w:val="none" w:sz="0" w:space="0" w:color="auto"/>
          </w:divBdr>
        </w:div>
        <w:div w:id="720519906">
          <w:marLeft w:val="0"/>
          <w:marRight w:val="0"/>
          <w:marTop w:val="0"/>
          <w:marBottom w:val="120"/>
          <w:divBdr>
            <w:top w:val="none" w:sz="0" w:space="0" w:color="auto"/>
            <w:left w:val="none" w:sz="0" w:space="0" w:color="auto"/>
            <w:bottom w:val="none" w:sz="0" w:space="0" w:color="auto"/>
            <w:right w:val="none" w:sz="0" w:space="0" w:color="auto"/>
          </w:divBdr>
        </w:div>
        <w:div w:id="15737486">
          <w:marLeft w:val="0"/>
          <w:marRight w:val="0"/>
          <w:marTop w:val="0"/>
          <w:marBottom w:val="120"/>
          <w:divBdr>
            <w:top w:val="none" w:sz="0" w:space="0" w:color="auto"/>
            <w:left w:val="none" w:sz="0" w:space="0" w:color="auto"/>
            <w:bottom w:val="none" w:sz="0" w:space="0" w:color="auto"/>
            <w:right w:val="none" w:sz="0" w:space="0" w:color="auto"/>
          </w:divBdr>
        </w:div>
        <w:div w:id="834759666">
          <w:marLeft w:val="0"/>
          <w:marRight w:val="0"/>
          <w:marTop w:val="0"/>
          <w:marBottom w:val="120"/>
          <w:divBdr>
            <w:top w:val="none" w:sz="0" w:space="0" w:color="auto"/>
            <w:left w:val="none" w:sz="0" w:space="0" w:color="auto"/>
            <w:bottom w:val="none" w:sz="0" w:space="0" w:color="auto"/>
            <w:right w:val="none" w:sz="0" w:space="0" w:color="auto"/>
          </w:divBdr>
        </w:div>
        <w:div w:id="1577399695">
          <w:marLeft w:val="0"/>
          <w:marRight w:val="0"/>
          <w:marTop w:val="0"/>
          <w:marBottom w:val="120"/>
          <w:divBdr>
            <w:top w:val="none" w:sz="0" w:space="0" w:color="auto"/>
            <w:left w:val="none" w:sz="0" w:space="0" w:color="auto"/>
            <w:bottom w:val="none" w:sz="0" w:space="0" w:color="auto"/>
            <w:right w:val="none" w:sz="0" w:space="0" w:color="auto"/>
          </w:divBdr>
        </w:div>
      </w:divsChild>
    </w:div>
    <w:div w:id="1358192230">
      <w:bodyDiv w:val="1"/>
      <w:marLeft w:val="0"/>
      <w:marRight w:val="0"/>
      <w:marTop w:val="0"/>
      <w:marBottom w:val="0"/>
      <w:divBdr>
        <w:top w:val="none" w:sz="0" w:space="0" w:color="auto"/>
        <w:left w:val="none" w:sz="0" w:space="0" w:color="auto"/>
        <w:bottom w:val="none" w:sz="0" w:space="0" w:color="auto"/>
        <w:right w:val="none" w:sz="0" w:space="0" w:color="auto"/>
      </w:divBdr>
    </w:div>
    <w:div w:id="1692098866">
      <w:bodyDiv w:val="1"/>
      <w:marLeft w:val="0"/>
      <w:marRight w:val="0"/>
      <w:marTop w:val="0"/>
      <w:marBottom w:val="0"/>
      <w:divBdr>
        <w:top w:val="none" w:sz="0" w:space="0" w:color="auto"/>
        <w:left w:val="none" w:sz="0" w:space="0" w:color="auto"/>
        <w:bottom w:val="none" w:sz="0" w:space="0" w:color="auto"/>
        <w:right w:val="none" w:sz="0" w:space="0" w:color="auto"/>
      </w:divBdr>
      <w:divsChild>
        <w:div w:id="359626782">
          <w:marLeft w:val="547"/>
          <w:marRight w:val="0"/>
          <w:marTop w:val="96"/>
          <w:marBottom w:val="0"/>
          <w:divBdr>
            <w:top w:val="none" w:sz="0" w:space="0" w:color="auto"/>
            <w:left w:val="none" w:sz="0" w:space="0" w:color="auto"/>
            <w:bottom w:val="none" w:sz="0" w:space="0" w:color="auto"/>
            <w:right w:val="none" w:sz="0" w:space="0" w:color="auto"/>
          </w:divBdr>
        </w:div>
        <w:div w:id="1671904389">
          <w:marLeft w:val="547"/>
          <w:marRight w:val="0"/>
          <w:marTop w:val="96"/>
          <w:marBottom w:val="0"/>
          <w:divBdr>
            <w:top w:val="none" w:sz="0" w:space="0" w:color="auto"/>
            <w:left w:val="none" w:sz="0" w:space="0" w:color="auto"/>
            <w:bottom w:val="none" w:sz="0" w:space="0" w:color="auto"/>
            <w:right w:val="none" w:sz="0" w:space="0" w:color="auto"/>
          </w:divBdr>
        </w:div>
        <w:div w:id="83454221">
          <w:marLeft w:val="547"/>
          <w:marRight w:val="0"/>
          <w:marTop w:val="96"/>
          <w:marBottom w:val="0"/>
          <w:divBdr>
            <w:top w:val="none" w:sz="0" w:space="0" w:color="auto"/>
            <w:left w:val="none" w:sz="0" w:space="0" w:color="auto"/>
            <w:bottom w:val="none" w:sz="0" w:space="0" w:color="auto"/>
            <w:right w:val="none" w:sz="0" w:space="0" w:color="auto"/>
          </w:divBdr>
        </w:div>
        <w:div w:id="1732344295">
          <w:marLeft w:val="547"/>
          <w:marRight w:val="0"/>
          <w:marTop w:val="96"/>
          <w:marBottom w:val="0"/>
          <w:divBdr>
            <w:top w:val="none" w:sz="0" w:space="0" w:color="auto"/>
            <w:left w:val="none" w:sz="0" w:space="0" w:color="auto"/>
            <w:bottom w:val="none" w:sz="0" w:space="0" w:color="auto"/>
            <w:right w:val="none" w:sz="0" w:space="0" w:color="auto"/>
          </w:divBdr>
        </w:div>
        <w:div w:id="878319367">
          <w:marLeft w:val="547"/>
          <w:marRight w:val="0"/>
          <w:marTop w:val="96"/>
          <w:marBottom w:val="0"/>
          <w:divBdr>
            <w:top w:val="none" w:sz="0" w:space="0" w:color="auto"/>
            <w:left w:val="none" w:sz="0" w:space="0" w:color="auto"/>
            <w:bottom w:val="none" w:sz="0" w:space="0" w:color="auto"/>
            <w:right w:val="none" w:sz="0" w:space="0" w:color="auto"/>
          </w:divBdr>
        </w:div>
      </w:divsChild>
    </w:div>
    <w:div w:id="1735159799">
      <w:bodyDiv w:val="1"/>
      <w:marLeft w:val="0"/>
      <w:marRight w:val="0"/>
      <w:marTop w:val="0"/>
      <w:marBottom w:val="0"/>
      <w:divBdr>
        <w:top w:val="none" w:sz="0" w:space="0" w:color="auto"/>
        <w:left w:val="none" w:sz="0" w:space="0" w:color="auto"/>
        <w:bottom w:val="none" w:sz="0" w:space="0" w:color="auto"/>
        <w:right w:val="none" w:sz="0" w:space="0" w:color="auto"/>
      </w:divBdr>
    </w:div>
    <w:div w:id="1891107880">
      <w:bodyDiv w:val="1"/>
      <w:marLeft w:val="0"/>
      <w:marRight w:val="0"/>
      <w:marTop w:val="0"/>
      <w:marBottom w:val="0"/>
      <w:divBdr>
        <w:top w:val="none" w:sz="0" w:space="0" w:color="auto"/>
        <w:left w:val="none" w:sz="0" w:space="0" w:color="auto"/>
        <w:bottom w:val="none" w:sz="0" w:space="0" w:color="auto"/>
        <w:right w:val="none" w:sz="0" w:space="0" w:color="auto"/>
      </w:divBdr>
      <w:divsChild>
        <w:div w:id="1309549345">
          <w:marLeft w:val="0"/>
          <w:marRight w:val="0"/>
          <w:marTop w:val="0"/>
          <w:marBottom w:val="0"/>
          <w:divBdr>
            <w:top w:val="none" w:sz="0" w:space="0" w:color="auto"/>
            <w:left w:val="none" w:sz="0" w:space="0" w:color="auto"/>
            <w:bottom w:val="none" w:sz="0" w:space="0" w:color="auto"/>
            <w:right w:val="none" w:sz="0" w:space="0" w:color="auto"/>
          </w:divBdr>
        </w:div>
        <w:div w:id="897086327">
          <w:marLeft w:val="0"/>
          <w:marRight w:val="0"/>
          <w:marTop w:val="0"/>
          <w:marBottom w:val="0"/>
          <w:divBdr>
            <w:top w:val="none" w:sz="0" w:space="0" w:color="auto"/>
            <w:left w:val="none" w:sz="0" w:space="0" w:color="auto"/>
            <w:bottom w:val="none" w:sz="0" w:space="0" w:color="auto"/>
            <w:right w:val="none" w:sz="0" w:space="0" w:color="auto"/>
          </w:divBdr>
        </w:div>
        <w:div w:id="1457522755">
          <w:marLeft w:val="0"/>
          <w:marRight w:val="0"/>
          <w:marTop w:val="0"/>
          <w:marBottom w:val="0"/>
          <w:divBdr>
            <w:top w:val="none" w:sz="0" w:space="0" w:color="auto"/>
            <w:left w:val="none" w:sz="0" w:space="0" w:color="auto"/>
            <w:bottom w:val="none" w:sz="0" w:space="0" w:color="auto"/>
            <w:right w:val="none" w:sz="0" w:space="0" w:color="auto"/>
          </w:divBdr>
        </w:div>
        <w:div w:id="12733288">
          <w:marLeft w:val="0"/>
          <w:marRight w:val="0"/>
          <w:marTop w:val="0"/>
          <w:marBottom w:val="0"/>
          <w:divBdr>
            <w:top w:val="none" w:sz="0" w:space="0" w:color="auto"/>
            <w:left w:val="none" w:sz="0" w:space="0" w:color="auto"/>
            <w:bottom w:val="none" w:sz="0" w:space="0" w:color="auto"/>
            <w:right w:val="none" w:sz="0" w:space="0" w:color="auto"/>
          </w:divBdr>
        </w:div>
        <w:div w:id="58552557">
          <w:marLeft w:val="0"/>
          <w:marRight w:val="0"/>
          <w:marTop w:val="0"/>
          <w:marBottom w:val="0"/>
          <w:divBdr>
            <w:top w:val="none" w:sz="0" w:space="0" w:color="auto"/>
            <w:left w:val="none" w:sz="0" w:space="0" w:color="auto"/>
            <w:bottom w:val="none" w:sz="0" w:space="0" w:color="auto"/>
            <w:right w:val="none" w:sz="0" w:space="0" w:color="auto"/>
          </w:divBdr>
        </w:div>
        <w:div w:id="1597054578">
          <w:marLeft w:val="0"/>
          <w:marRight w:val="0"/>
          <w:marTop w:val="0"/>
          <w:marBottom w:val="0"/>
          <w:divBdr>
            <w:top w:val="none" w:sz="0" w:space="0" w:color="auto"/>
            <w:left w:val="none" w:sz="0" w:space="0" w:color="auto"/>
            <w:bottom w:val="none" w:sz="0" w:space="0" w:color="auto"/>
            <w:right w:val="none" w:sz="0" w:space="0" w:color="auto"/>
          </w:divBdr>
        </w:div>
        <w:div w:id="2121491893">
          <w:marLeft w:val="0"/>
          <w:marRight w:val="0"/>
          <w:marTop w:val="0"/>
          <w:marBottom w:val="0"/>
          <w:divBdr>
            <w:top w:val="none" w:sz="0" w:space="0" w:color="auto"/>
            <w:left w:val="none" w:sz="0" w:space="0" w:color="auto"/>
            <w:bottom w:val="none" w:sz="0" w:space="0" w:color="auto"/>
            <w:right w:val="none" w:sz="0" w:space="0" w:color="auto"/>
          </w:divBdr>
        </w:div>
      </w:divsChild>
    </w:div>
    <w:div w:id="1930381456">
      <w:bodyDiv w:val="1"/>
      <w:marLeft w:val="0"/>
      <w:marRight w:val="0"/>
      <w:marTop w:val="0"/>
      <w:marBottom w:val="0"/>
      <w:divBdr>
        <w:top w:val="none" w:sz="0" w:space="0" w:color="auto"/>
        <w:left w:val="none" w:sz="0" w:space="0" w:color="auto"/>
        <w:bottom w:val="none" w:sz="0" w:space="0" w:color="auto"/>
        <w:right w:val="none" w:sz="0" w:space="0" w:color="auto"/>
      </w:divBdr>
    </w:div>
    <w:div w:id="1976835694">
      <w:bodyDiv w:val="1"/>
      <w:marLeft w:val="0"/>
      <w:marRight w:val="0"/>
      <w:marTop w:val="0"/>
      <w:marBottom w:val="0"/>
      <w:divBdr>
        <w:top w:val="none" w:sz="0" w:space="0" w:color="auto"/>
        <w:left w:val="none" w:sz="0" w:space="0" w:color="auto"/>
        <w:bottom w:val="none" w:sz="0" w:space="0" w:color="auto"/>
        <w:right w:val="none" w:sz="0" w:space="0" w:color="auto"/>
      </w:divBdr>
      <w:divsChild>
        <w:div w:id="156774870">
          <w:marLeft w:val="547"/>
          <w:marRight w:val="0"/>
          <w:marTop w:val="96"/>
          <w:marBottom w:val="0"/>
          <w:divBdr>
            <w:top w:val="none" w:sz="0" w:space="0" w:color="auto"/>
            <w:left w:val="none" w:sz="0" w:space="0" w:color="auto"/>
            <w:bottom w:val="none" w:sz="0" w:space="0" w:color="auto"/>
            <w:right w:val="none" w:sz="0" w:space="0" w:color="auto"/>
          </w:divBdr>
        </w:div>
      </w:divsChild>
    </w:div>
    <w:div w:id="211073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1978" TargetMode="External"/><Relationship Id="rId13" Type="http://schemas.openxmlformats.org/officeDocument/2006/relationships/hyperlink" Target="http://www.uradni-list.si/1/objava.jsp?sop=2017-01-1446" TargetMode="External"/><Relationship Id="rId18" Type="http://schemas.openxmlformats.org/officeDocument/2006/relationships/hyperlink" Target="http://www.uradni-list.si/1/objava.jsp?sop=2022-01-3082" TargetMode="External"/><Relationship Id="rId26" Type="http://schemas.openxmlformats.org/officeDocument/2006/relationships/hyperlink" Target="http://www.uradni-list.si/1/objava.jsp?sop=2020-01-3096" TargetMode="External"/><Relationship Id="rId3" Type="http://schemas.openxmlformats.org/officeDocument/2006/relationships/styles" Target="styles.xml"/><Relationship Id="rId21" Type="http://schemas.openxmlformats.org/officeDocument/2006/relationships/hyperlink" Target="http://www.uradni-list.si/1/objava.jsp?sop=2006-01-448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5-01-1327" TargetMode="External"/><Relationship Id="rId17" Type="http://schemas.openxmlformats.org/officeDocument/2006/relationships/hyperlink" Target="http://www.uradni-list.si/1/objava.jsp?sop=2022-01-0876" TargetMode="External"/><Relationship Id="rId25" Type="http://schemas.openxmlformats.org/officeDocument/2006/relationships/hyperlink" Target="http://www.uradni-list.si/1/objava.jsp?sop=2013-01-3034"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21-01-2628" TargetMode="External"/><Relationship Id="rId20" Type="http://schemas.openxmlformats.org/officeDocument/2006/relationships/hyperlink" Target="http://www.uradni-list.si/1/objava.jsp?sop=2006-01-0970" TargetMode="External"/><Relationship Id="rId29" Type="http://schemas.openxmlformats.org/officeDocument/2006/relationships/hyperlink" Target="http://www.uradni-list.si/1/objava.jsp?sop=2019-01-3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1069" TargetMode="External"/><Relationship Id="rId24" Type="http://schemas.openxmlformats.org/officeDocument/2006/relationships/hyperlink" Target="http://www.uradni-list.si/1/objava.jsp?sop=2010-01-025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21-01-1790" TargetMode="External"/><Relationship Id="rId23" Type="http://schemas.openxmlformats.org/officeDocument/2006/relationships/hyperlink" Target="http://www.uradni-list.si/1/objava.jsp?sop=2008-01-2816" TargetMode="External"/><Relationship Id="rId28" Type="http://schemas.openxmlformats.org/officeDocument/2006/relationships/hyperlink" Target="http://www.uradni-list.si/1/objava.jsp?sop=2007-01-2634" TargetMode="External"/><Relationship Id="rId10" Type="http://schemas.openxmlformats.org/officeDocument/2006/relationships/hyperlink" Target="http://www.uradni-list.si/1/objava.jsp?sop=2012-01-3528" TargetMode="External"/><Relationship Id="rId19" Type="http://schemas.openxmlformats.org/officeDocument/2006/relationships/hyperlink" Target="http://www.uradni-list.si/1/objava.jsp?sop=2023-01-0349" TargetMode="External"/><Relationship Id="rId31" Type="http://schemas.openxmlformats.org/officeDocument/2006/relationships/hyperlink" Target="https://www.gov.si/zbirke/storitve/pridobitev-podpore-za-promocijo-vina-na-trgih-tretjih-drzav/" TargetMode="External"/><Relationship Id="rId4" Type="http://schemas.openxmlformats.org/officeDocument/2006/relationships/settings" Target="settings.xml"/><Relationship Id="rId9" Type="http://schemas.openxmlformats.org/officeDocument/2006/relationships/hyperlink" Target="http://www.uradni-list.si/1/objava.jsp?sop=2012-01-2416" TargetMode="External"/><Relationship Id="rId14" Type="http://schemas.openxmlformats.org/officeDocument/2006/relationships/hyperlink" Target="http://www.uradni-list.si/1/objava.jsp?sop=2018-01-0946" TargetMode="External"/><Relationship Id="rId22" Type="http://schemas.openxmlformats.org/officeDocument/2006/relationships/hyperlink" Target="http://www.uradni-list.si/1/objava.jsp?sop=2007-01-6415" TargetMode="External"/><Relationship Id="rId27" Type="http://schemas.openxmlformats.org/officeDocument/2006/relationships/hyperlink" Target="http://www.uradni-list.si/1/objava.jsp?sop=2022-01-0014" TargetMode="External"/><Relationship Id="rId30" Type="http://schemas.openxmlformats.org/officeDocument/2006/relationships/hyperlink" Target="http://www.uradni-list.si/1/objava.jsp?sop=2020-01-313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D801724-F763-4350-B3EE-D4C841D2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4312</Words>
  <Characters>24583</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Burgar, Milena</dc:creator>
  <cp:lastModifiedBy>Mateja Oven</cp:lastModifiedBy>
  <cp:revision>8</cp:revision>
  <cp:lastPrinted>2021-01-22T09:43:00Z</cp:lastPrinted>
  <dcterms:created xsi:type="dcterms:W3CDTF">2024-11-20T12:14:00Z</dcterms:created>
  <dcterms:modified xsi:type="dcterms:W3CDTF">2024-11-20T14:55:00Z</dcterms:modified>
</cp:coreProperties>
</file>