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93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  <w:r w:rsidRPr="00560C95">
        <w:rPr>
          <w:rFonts w:ascii="Republika" w:hAnsi="Republika" w:cs="Arial"/>
          <w:b/>
        </w:rPr>
        <w:t xml:space="preserve">FINANČNO NADOMESTILO ZARADI </w:t>
      </w:r>
      <w:r w:rsidRPr="009B23BA">
        <w:rPr>
          <w:rFonts w:ascii="Republika" w:hAnsi="Republika" w:cs="Arial"/>
          <w:b/>
        </w:rPr>
        <w:t xml:space="preserve">IZPADA DOHODKA </w:t>
      </w:r>
    </w:p>
    <w:p w:rsidR="00154993" w:rsidRPr="00CB15FA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  <w:r w:rsidRPr="00CB15FA">
        <w:rPr>
          <w:rFonts w:ascii="Republika" w:hAnsi="Republika" w:cs="Arial"/>
          <w:b/>
        </w:rPr>
        <w:t>NOSILCEM DOPOLNILNIH DEJAVNOSTI NA KMETIJI ZARADI POSLEDIC DRUGEGA VALA EPIDEMIJE COVID-19 Z</w:t>
      </w:r>
      <w:bookmarkStart w:id="0" w:name="_GoBack"/>
      <w:bookmarkEnd w:id="0"/>
      <w:r w:rsidRPr="00CB15FA">
        <w:rPr>
          <w:rFonts w:ascii="Republika" w:hAnsi="Republika" w:cs="Arial"/>
          <w:b/>
        </w:rPr>
        <w:t>A OBDOBJE OD 1. OKTOBRA 2020 DO 31. JANUARJA 2021</w:t>
      </w:r>
    </w:p>
    <w:p w:rsidR="00154993" w:rsidRPr="009B23BA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</w:p>
    <w:p w:rsidR="00154993" w:rsidRPr="009B23BA" w:rsidRDefault="00154993" w:rsidP="00154993">
      <w:pPr>
        <w:autoSpaceDE w:val="0"/>
        <w:autoSpaceDN w:val="0"/>
        <w:adjustRightInd w:val="0"/>
        <w:spacing w:after="0" w:line="240" w:lineRule="auto"/>
        <w:jc w:val="center"/>
        <w:rPr>
          <w:rFonts w:ascii="Republika" w:hAnsi="Republika" w:cs="Arial"/>
          <w:b/>
        </w:rPr>
      </w:pPr>
    </w:p>
    <w:p w:rsidR="00154993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560C95">
        <w:rPr>
          <w:rFonts w:ascii="Republika" w:hAnsi="Republika" w:cs="Arial"/>
          <w:b/>
          <w:bCs/>
        </w:rPr>
        <w:t>PRAVNA PODLAGA:</w:t>
      </w:r>
      <w:r w:rsidRPr="00560C95">
        <w:rPr>
          <w:rFonts w:ascii="Republika" w:hAnsi="Republika" w:cs="Arial"/>
        </w:rPr>
        <w:t xml:space="preserve"> </w:t>
      </w:r>
    </w:p>
    <w:p w:rsidR="00154993" w:rsidRPr="001D7FF6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</w:rPr>
        <w:t xml:space="preserve">116. člen </w:t>
      </w:r>
      <w:r w:rsidRPr="00860F1F">
        <w:rPr>
          <w:rFonts w:ascii="Republika" w:hAnsi="Republika" w:cs="Arial"/>
        </w:rPr>
        <w:t>Zakona o interventnih ukrepih za omilitev posledic drugega vala epidemije COVID-19 (Uradni list RS, št. 175/20, 203/20 – ZIUPOPDVE in 15/21 – ZDUOP)</w:t>
      </w:r>
    </w:p>
    <w:p w:rsidR="00154993" w:rsidRPr="003A6AE8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</w:rPr>
        <w:t xml:space="preserve">Odlok </w:t>
      </w:r>
      <w:r w:rsidRPr="00CB15FA">
        <w:rPr>
          <w:rFonts w:ascii="Republika" w:hAnsi="Republika" w:cs="Arial"/>
        </w:rPr>
        <w:t>o finančnem nadomestilu zaradi izpada dohodka nosilcem dopolnilnih dejavnosti na kmetiji zaradi posledic drugega vala epidemije COVID-19 za obdobje od 1. oktobra 2020 do 31. januarja 2021</w:t>
      </w:r>
      <w:r>
        <w:rPr>
          <w:rFonts w:ascii="Republika" w:hAnsi="Republika" w:cs="Arial"/>
        </w:rPr>
        <w:t xml:space="preserve"> </w:t>
      </w:r>
      <w:r w:rsidRPr="001D7FF6">
        <w:rPr>
          <w:rFonts w:ascii="Republika" w:hAnsi="Republika" w:cs="Arial"/>
        </w:rPr>
        <w:t>(Uradni list RS, št</w:t>
      </w:r>
      <w:r w:rsidRPr="00C67960">
        <w:rPr>
          <w:rFonts w:ascii="Republika" w:hAnsi="Republika" w:cs="Arial"/>
        </w:rPr>
        <w:t xml:space="preserve">. </w:t>
      </w:r>
      <w:r w:rsidRPr="00154993">
        <w:rPr>
          <w:rFonts w:ascii="Republika" w:hAnsi="Republika" w:cs="Arial"/>
        </w:rPr>
        <w:t>40/21</w:t>
      </w:r>
      <w:r w:rsidRPr="001D7FF6">
        <w:rPr>
          <w:rFonts w:ascii="Republika" w:hAnsi="Republika" w:cs="Arial"/>
        </w:rPr>
        <w:t>)</w:t>
      </w:r>
    </w:p>
    <w:p w:rsidR="00154993" w:rsidRPr="001D7FF6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</w:p>
    <w:p w:rsidR="00154993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</w:rPr>
      </w:pPr>
      <w:r w:rsidRPr="001D7FF6">
        <w:rPr>
          <w:rFonts w:ascii="Republika" w:hAnsi="Republika" w:cs="Arial"/>
          <w:b/>
        </w:rPr>
        <w:t>KAJ:</w:t>
      </w:r>
      <w:r w:rsidRPr="001D7FF6">
        <w:rPr>
          <w:rFonts w:ascii="Republika" w:hAnsi="Republika" w:cs="Arial"/>
        </w:rPr>
        <w:t xml:space="preserve"> Finančno nadomestilo zaradi </w:t>
      </w:r>
      <w:r w:rsidRPr="003A6AE8">
        <w:rPr>
          <w:rFonts w:ascii="Republika" w:hAnsi="Republika" w:cs="Arial"/>
        </w:rPr>
        <w:t>izpada dohodka nosilcem dopolnilnih dejavnosti na kmetiji zaradi posledic drugega vala epidemije COVID-19</w:t>
      </w:r>
      <w:r w:rsidRPr="003A30F6">
        <w:rPr>
          <w:rFonts w:ascii="Republika" w:hAnsi="Republika" w:cs="Arial"/>
          <w:b/>
        </w:rPr>
        <w:t xml:space="preserve"> </w:t>
      </w:r>
      <w:r w:rsidRPr="003A30F6">
        <w:rPr>
          <w:rFonts w:ascii="Republika" w:hAnsi="Republika" w:cs="Arial"/>
        </w:rPr>
        <w:t>za obdobje od 1. oktobra 2020 do 31. januarja 2021</w:t>
      </w:r>
    </w:p>
    <w:p w:rsidR="00154993" w:rsidRPr="00560C95" w:rsidRDefault="00154993" w:rsidP="00154993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154993" w:rsidRPr="003A6AE8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</w:rPr>
      </w:pPr>
      <w:r w:rsidRPr="00560C95">
        <w:rPr>
          <w:rFonts w:ascii="Republika" w:hAnsi="Republika" w:cs="Arial"/>
          <w:b/>
          <w:bCs/>
        </w:rPr>
        <w:t>KDO JE UPRAVIČEN</w:t>
      </w:r>
      <w:r>
        <w:rPr>
          <w:rFonts w:ascii="Republika" w:hAnsi="Republika" w:cs="Arial"/>
          <w:b/>
          <w:bCs/>
        </w:rPr>
        <w:t xml:space="preserve">: </w:t>
      </w:r>
      <w:r w:rsidRPr="003A6AE8">
        <w:rPr>
          <w:rFonts w:ascii="Republika" w:hAnsi="Republika" w:cs="Arial"/>
        </w:rPr>
        <w:t xml:space="preserve">Vlagatelj je nosilec dopolnilne dejavnosti na kmetiji, ki je imel </w:t>
      </w:r>
      <w:r w:rsidRPr="00F14821">
        <w:rPr>
          <w:rFonts w:ascii="Republika" w:hAnsi="Republika" w:cs="Arial"/>
        </w:rPr>
        <w:t>naj</w:t>
      </w:r>
      <w:r>
        <w:rPr>
          <w:rFonts w:ascii="Republika" w:hAnsi="Republika" w:cs="Arial"/>
        </w:rPr>
        <w:t>pozneje</w:t>
      </w:r>
      <w:r w:rsidRPr="00F14821">
        <w:rPr>
          <w:rFonts w:ascii="Republika" w:hAnsi="Republika" w:cs="Arial"/>
        </w:rPr>
        <w:t xml:space="preserve"> na dan 1. septembra 2020 </w:t>
      </w:r>
      <w:r w:rsidRPr="003A6AE8">
        <w:rPr>
          <w:rFonts w:ascii="Republika" w:hAnsi="Republika" w:cs="Arial"/>
        </w:rPr>
        <w:t xml:space="preserve"> dokončno dovoljenje za opravljanje dopolnilne dejavnosti na kmetiji.</w:t>
      </w:r>
    </w:p>
    <w:p w:rsidR="00154993" w:rsidRPr="003A6AE8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</w:rPr>
      </w:pPr>
    </w:p>
    <w:p w:rsidR="00154993" w:rsidRPr="003A6AE8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</w:rPr>
      </w:pPr>
      <w:r w:rsidRPr="003A6AE8">
        <w:rPr>
          <w:rFonts w:ascii="Republika" w:hAnsi="Republika" w:cs="Arial"/>
        </w:rPr>
        <w:t>Upravičenec do finančnega nadomestila je vlagatelj, ki izpolnjuje pogoje za dodelitev finančnega nadomestila.</w:t>
      </w:r>
    </w:p>
    <w:p w:rsidR="00154993" w:rsidRDefault="00154993" w:rsidP="00154993">
      <w:pPr>
        <w:shd w:val="clear" w:color="auto" w:fill="FFFFFF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154993" w:rsidRDefault="00154993" w:rsidP="00154993">
      <w:pPr>
        <w:spacing w:after="120" w:line="276" w:lineRule="auto"/>
        <w:jc w:val="both"/>
        <w:rPr>
          <w:rFonts w:ascii="Republika" w:hAnsi="Republika" w:cs="Arial"/>
          <w:bCs/>
        </w:rPr>
      </w:pPr>
      <w:r w:rsidRPr="00560C95">
        <w:rPr>
          <w:rFonts w:ascii="Republika" w:hAnsi="Republika" w:cs="Arial"/>
          <w:b/>
          <w:bCs/>
        </w:rPr>
        <w:t xml:space="preserve">POGOJI: </w:t>
      </w:r>
      <w:r w:rsidRPr="00FD2646">
        <w:rPr>
          <w:rFonts w:ascii="Republika" w:hAnsi="Republika" w:cs="Arial"/>
          <w:bCs/>
        </w:rPr>
        <w:t>Za pridobitev finančne</w:t>
      </w:r>
      <w:r>
        <w:rPr>
          <w:rFonts w:ascii="Republika" w:hAnsi="Republika" w:cs="Arial"/>
          <w:bCs/>
        </w:rPr>
        <w:t xml:space="preserve">ga nadomestila </w:t>
      </w:r>
      <w:r w:rsidRPr="00FD2646">
        <w:rPr>
          <w:rFonts w:ascii="Republika" w:hAnsi="Republika" w:cs="Arial"/>
          <w:bCs/>
        </w:rPr>
        <w:t xml:space="preserve">mora </w:t>
      </w:r>
      <w:r>
        <w:rPr>
          <w:rFonts w:ascii="Republika" w:hAnsi="Republika" w:cs="Arial"/>
        </w:rPr>
        <w:t>vlagatelj</w:t>
      </w:r>
      <w:r w:rsidRPr="00FD2646">
        <w:rPr>
          <w:rFonts w:ascii="Republika" w:hAnsi="Republika" w:cs="Arial"/>
          <w:bCs/>
        </w:rPr>
        <w:t xml:space="preserve"> izpolnjevati naslednje pogoje:</w:t>
      </w:r>
    </w:p>
    <w:p w:rsidR="00154993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6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Izkazovati mora delež izpada dohodka vsaj v višini 30 % za obdobje</w:t>
      </w:r>
      <w:r>
        <w:rPr>
          <w:rFonts w:ascii="Republika" w:hAnsi="Republika" w:cs="Arial"/>
          <w:bCs/>
        </w:rPr>
        <w:t xml:space="preserve"> od 1</w:t>
      </w:r>
      <w:r w:rsidRPr="000F4197">
        <w:rPr>
          <w:rFonts w:ascii="Republika" w:hAnsi="Republika" w:cs="Arial"/>
          <w:bCs/>
        </w:rPr>
        <w:t>.</w:t>
      </w:r>
      <w:r>
        <w:rPr>
          <w:rFonts w:ascii="Republika" w:hAnsi="Republika" w:cs="Arial"/>
          <w:bCs/>
        </w:rPr>
        <w:t xml:space="preserve"> oktobra </w:t>
      </w:r>
      <w:r w:rsidRPr="000F4197">
        <w:rPr>
          <w:rFonts w:ascii="Republika" w:hAnsi="Republika" w:cs="Arial"/>
          <w:bCs/>
        </w:rPr>
        <w:t>2020 do 31. </w:t>
      </w:r>
      <w:r>
        <w:rPr>
          <w:rFonts w:ascii="Republika" w:hAnsi="Republika" w:cs="Arial"/>
          <w:bCs/>
        </w:rPr>
        <w:t>januarja</w:t>
      </w:r>
      <w:r w:rsidRPr="000F4197">
        <w:rPr>
          <w:rFonts w:ascii="Republika" w:hAnsi="Republika" w:cs="Arial"/>
          <w:bCs/>
        </w:rPr>
        <w:t> 2021 v primerjavi z obdobjem od 1.</w:t>
      </w:r>
      <w:r>
        <w:rPr>
          <w:rFonts w:ascii="Republika" w:hAnsi="Republika" w:cs="Arial"/>
          <w:bCs/>
        </w:rPr>
        <w:t xml:space="preserve"> oktobra</w:t>
      </w:r>
      <w:r w:rsidRPr="000F4197">
        <w:rPr>
          <w:rFonts w:ascii="Republika" w:hAnsi="Republika" w:cs="Arial"/>
          <w:bCs/>
        </w:rPr>
        <w:t xml:space="preserve"> 2019 do 31. </w:t>
      </w:r>
      <w:r>
        <w:rPr>
          <w:rFonts w:ascii="Republika" w:hAnsi="Republika" w:cs="Arial"/>
          <w:bCs/>
        </w:rPr>
        <w:t>januarja</w:t>
      </w:r>
      <w:r w:rsidRPr="000F4197">
        <w:rPr>
          <w:rFonts w:ascii="Republika" w:hAnsi="Republika" w:cs="Arial"/>
          <w:bCs/>
        </w:rPr>
        <w:t xml:space="preserve"> 2020. </w:t>
      </w:r>
    </w:p>
    <w:p w:rsidR="00154993" w:rsidRPr="000F4197" w:rsidRDefault="00154993" w:rsidP="00154993">
      <w:pPr>
        <w:pStyle w:val="Odstavekseznama"/>
        <w:spacing w:after="120" w:line="276" w:lineRule="auto"/>
        <w:ind w:left="426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 xml:space="preserve">Delež izpada dohodka se izračuna po naslednji formuli: 1-(A/B), pri čemer je: </w:t>
      </w:r>
    </w:p>
    <w:p w:rsidR="00154993" w:rsidRPr="000F4197" w:rsidRDefault="00154993" w:rsidP="00154993">
      <w:pPr>
        <w:spacing w:after="120" w:line="276" w:lineRule="auto"/>
        <w:ind w:firstLine="426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A = dohodek dopolnilnih dejavnosti vlagatelja na kmetiji v obdobju od 1.10.2020 do 31.1.2021,</w:t>
      </w:r>
    </w:p>
    <w:p w:rsidR="00154993" w:rsidRDefault="00154993" w:rsidP="00154993">
      <w:pPr>
        <w:spacing w:after="120" w:line="276" w:lineRule="auto"/>
        <w:ind w:left="708" w:hanging="282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B = dohodek dopolnilnih dejavnosti vlagatelja na kmetiji v obdobju od 1.10.2019 do 31.1.</w:t>
      </w:r>
      <w:r>
        <w:rPr>
          <w:rFonts w:ascii="Republika" w:hAnsi="Republika" w:cs="Arial"/>
          <w:bCs/>
        </w:rPr>
        <w:t>2020.</w:t>
      </w:r>
    </w:p>
    <w:p w:rsidR="00154993" w:rsidRPr="000F4197" w:rsidRDefault="00154993" w:rsidP="00154993">
      <w:pPr>
        <w:spacing w:after="120" w:line="276" w:lineRule="auto"/>
        <w:ind w:left="426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V</w:t>
      </w:r>
      <w:r w:rsidRPr="00D34B99">
        <w:rPr>
          <w:rFonts w:ascii="Republika" w:hAnsi="Republika" w:cs="Arial"/>
          <w:bCs/>
        </w:rPr>
        <w:t>lagatelju, katerega dovoljenje za opravljanje dopolnilne dejavnosti na kmetiji je postalo dokončno po 31.januarju 2020, se izpad dohodka prizna v višini 30 % in izračuna kot znesek dohodka v obdobju od 1. oktobra 2020 do 31. januarja 2021</w:t>
      </w:r>
      <w:r>
        <w:rPr>
          <w:rFonts w:ascii="Republika" w:hAnsi="Republika" w:cs="Arial"/>
          <w:bCs/>
        </w:rPr>
        <w:t xml:space="preserve"> (A)</w:t>
      </w:r>
      <w:r w:rsidRPr="00D34B99">
        <w:rPr>
          <w:rFonts w:ascii="Republika" w:hAnsi="Republika" w:cs="Arial"/>
          <w:bCs/>
        </w:rPr>
        <w:t>, pomnožen</w:t>
      </w:r>
      <w:r>
        <w:rPr>
          <w:rFonts w:ascii="Republika" w:hAnsi="Republika" w:cs="Arial"/>
          <w:bCs/>
        </w:rPr>
        <w:t xml:space="preserve"> </w:t>
      </w:r>
      <w:r w:rsidRPr="00D34B99">
        <w:rPr>
          <w:rFonts w:ascii="Republika" w:hAnsi="Republika" w:cs="Arial"/>
          <w:bCs/>
        </w:rPr>
        <w:t>z</w:t>
      </w:r>
      <w:r>
        <w:rPr>
          <w:rFonts w:ascii="Republika" w:hAnsi="Republika" w:cs="Arial"/>
          <w:bCs/>
        </w:rPr>
        <w:t xml:space="preserve"> množiteljem</w:t>
      </w:r>
      <w:r w:rsidRPr="00D34B99">
        <w:rPr>
          <w:rFonts w:ascii="Republika" w:hAnsi="Republika" w:cs="Arial"/>
          <w:bCs/>
        </w:rPr>
        <w:t xml:space="preserve"> 0,429</w:t>
      </w:r>
      <w:r>
        <w:rPr>
          <w:rFonts w:ascii="Republika" w:hAnsi="Republika" w:cs="Arial"/>
          <w:bCs/>
        </w:rPr>
        <w:t>;</w:t>
      </w:r>
    </w:p>
    <w:p w:rsidR="00154993" w:rsidRPr="00D34B99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v</w:t>
      </w:r>
      <w:r w:rsidRPr="00D34B99">
        <w:rPr>
          <w:rFonts w:ascii="Republika" w:hAnsi="Republika" w:cs="Arial"/>
          <w:bCs/>
        </w:rPr>
        <w:t>lagatelju, katerega dovoljenje za opravljanje dopolnilne dejavnosti na kmetiji je postalo dokončno po 30. septembru 2019, se izpad dohodka izračuna skladno z določbo iz prve alineje, pri čemer se mu dohodek v obdobju od 1. oktobra 2019 do 31. januarja 2020 izračuna kot štirikratnik povprečnega mesečnega dohodka v obdob</w:t>
      </w:r>
      <w:r>
        <w:rPr>
          <w:rFonts w:ascii="Republika" w:hAnsi="Republika" w:cs="Arial"/>
          <w:bCs/>
        </w:rPr>
        <w:t>ju od dokončnosti dovoljenja</w:t>
      </w:r>
      <w:r w:rsidRPr="00D34B99">
        <w:rPr>
          <w:rFonts w:ascii="Republika" w:hAnsi="Republika" w:cs="Arial"/>
          <w:bCs/>
        </w:rPr>
        <w:t xml:space="preserve"> za opravljanje dopolnilne dejavnosti na kmetiji do 31. januarja 2020;</w:t>
      </w:r>
    </w:p>
    <w:p w:rsidR="00154993" w:rsidRPr="000F4197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na dan oddaje zahtevka ni v postopkih zaradi insolventnosti ali postopkih prisilnega prenehanja;</w:t>
      </w:r>
    </w:p>
    <w:p w:rsidR="00154993" w:rsidRPr="000F4197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če se vlagatelj ukvarja s predelavo in trženjem kmetijskih proizvodov, v zahtevku izjavi, da finančnega nadomestila delno ali v celoti ne bo prenesel na subjekte, ki se ukvarjajo s primarno kmetijsko proizvodnjo;</w:t>
      </w:r>
    </w:p>
    <w:p w:rsidR="00154993" w:rsidRPr="00BA6462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0F4197">
        <w:rPr>
          <w:rFonts w:ascii="Republika" w:hAnsi="Republika" w:cs="Arial"/>
          <w:bCs/>
        </w:rPr>
        <w:t>ima odprt transakcijski račun v skladu s 35. členom Zakona o kmetijstvu</w:t>
      </w:r>
      <w:r>
        <w:rPr>
          <w:rFonts w:ascii="Republika" w:hAnsi="Republika" w:cs="Arial"/>
          <w:bCs/>
        </w:rPr>
        <w:t>;</w:t>
      </w:r>
    </w:p>
    <w:p w:rsidR="00154993" w:rsidRPr="00BA6462" w:rsidRDefault="00154993" w:rsidP="00154993">
      <w:pPr>
        <w:pStyle w:val="Odstavekseznama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Republika" w:hAnsi="Republika" w:cs="Arial"/>
          <w:bCs/>
        </w:rPr>
      </w:pPr>
      <w:r w:rsidRPr="00BA6462">
        <w:rPr>
          <w:rFonts w:ascii="Republika" w:hAnsi="Republika" w:cs="Arial"/>
          <w:bCs/>
        </w:rPr>
        <w:t>na dan oddaje zahtevka ima poravnane zapadle davčne obveznosti in druge denarne nedavčne obveznosti v višini, ki presega 50 eurov.</w:t>
      </w:r>
    </w:p>
    <w:p w:rsidR="00154993" w:rsidRPr="00560C95" w:rsidRDefault="00154993" w:rsidP="00154993">
      <w:pPr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154993" w:rsidRDefault="00154993" w:rsidP="00154993">
      <w:pPr>
        <w:jc w:val="both"/>
        <w:rPr>
          <w:rFonts w:ascii="Republika" w:hAnsi="Republika" w:cs="Arial"/>
          <w:b/>
          <w:bCs/>
        </w:rPr>
      </w:pPr>
      <w:r w:rsidRPr="00560C95">
        <w:rPr>
          <w:rFonts w:ascii="Republika" w:hAnsi="Republika" w:cs="Arial"/>
          <w:b/>
          <w:bCs/>
        </w:rPr>
        <w:t>VIŠINA FIN</w:t>
      </w:r>
      <w:r>
        <w:rPr>
          <w:rFonts w:ascii="Republika" w:hAnsi="Republika" w:cs="Arial"/>
          <w:b/>
          <w:bCs/>
        </w:rPr>
        <w:t>ANČNEGA NADOMESTILA</w:t>
      </w:r>
    </w:p>
    <w:p w:rsidR="00154993" w:rsidRDefault="00154993" w:rsidP="00154993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F</w:t>
      </w:r>
      <w:r w:rsidRPr="00DB431A">
        <w:rPr>
          <w:rFonts w:ascii="Republika" w:hAnsi="Republika"/>
        </w:rPr>
        <w:t>inančno nadomestilo se dodeli v obliki pavšala glede na povprečje dohodkov od 1. oktobra 2019 do 31. januarja 2020</w:t>
      </w:r>
      <w:r>
        <w:rPr>
          <w:rFonts w:ascii="Republika" w:hAnsi="Republika"/>
        </w:rPr>
        <w:t>;</w:t>
      </w:r>
    </w:p>
    <w:p w:rsidR="00154993" w:rsidRDefault="00154993" w:rsidP="00154993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f</w:t>
      </w:r>
      <w:r w:rsidRPr="00DB431A">
        <w:rPr>
          <w:rFonts w:ascii="Republika" w:hAnsi="Republika"/>
        </w:rPr>
        <w:t xml:space="preserve">inančno nadomestilo se dodeli v višini priznanega izpada dohodka, vendar ne več kot </w:t>
      </w:r>
      <w:r>
        <w:rPr>
          <w:rFonts w:ascii="Republika" w:hAnsi="Republika"/>
        </w:rPr>
        <w:t>8</w:t>
      </w:r>
      <w:r w:rsidRPr="00DB431A">
        <w:rPr>
          <w:rFonts w:ascii="Republika" w:hAnsi="Republika"/>
        </w:rPr>
        <w:t>.000 eurov</w:t>
      </w:r>
      <w:r>
        <w:rPr>
          <w:rFonts w:ascii="Republika" w:hAnsi="Republika"/>
        </w:rPr>
        <w:t xml:space="preserve"> na posameznega upravičenca;</w:t>
      </w:r>
    </w:p>
    <w:p w:rsidR="00154993" w:rsidRDefault="00154993" w:rsidP="00154993">
      <w:pPr>
        <w:pStyle w:val="Odstavekseznama"/>
        <w:numPr>
          <w:ilvl w:val="0"/>
          <w:numId w:val="2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u</w:t>
      </w:r>
      <w:r w:rsidRPr="00DB431A">
        <w:rPr>
          <w:rFonts w:ascii="Republika" w:hAnsi="Republika"/>
        </w:rPr>
        <w:t>pravičencu, ki je uveljavljal izredno pomoč za obdobje</w:t>
      </w:r>
      <w:r>
        <w:rPr>
          <w:rFonts w:ascii="Republika" w:hAnsi="Republika"/>
        </w:rPr>
        <w:t xml:space="preserve"> od</w:t>
      </w:r>
      <w:r w:rsidRPr="00DB431A">
        <w:rPr>
          <w:rFonts w:ascii="Republika" w:hAnsi="Republika"/>
        </w:rPr>
        <w:t xml:space="preserve"> 1. </w:t>
      </w:r>
      <w:r>
        <w:rPr>
          <w:rFonts w:ascii="Republika" w:hAnsi="Republika"/>
        </w:rPr>
        <w:t>oktobra</w:t>
      </w:r>
      <w:r w:rsidRPr="00DB431A">
        <w:rPr>
          <w:rFonts w:ascii="Republika" w:hAnsi="Republika"/>
        </w:rPr>
        <w:t xml:space="preserve"> 2020 do 31. </w:t>
      </w:r>
      <w:r>
        <w:rPr>
          <w:rFonts w:ascii="Republika" w:hAnsi="Republika"/>
        </w:rPr>
        <w:t>januarja</w:t>
      </w:r>
      <w:r w:rsidRPr="00DB431A">
        <w:rPr>
          <w:rFonts w:ascii="Republika" w:hAnsi="Republika"/>
        </w:rPr>
        <w:t xml:space="preserve"> 2021 v obliki mesečnega temeljnega dohodka, se finančno nadomestilo zniža za prejeti mesečni temeljni dohodek</w:t>
      </w:r>
      <w:r>
        <w:rPr>
          <w:rFonts w:ascii="Republika" w:hAnsi="Republika"/>
        </w:rPr>
        <w:t>, razen</w:t>
      </w:r>
      <w:r w:rsidRPr="00DB431A">
        <w:rPr>
          <w:rFonts w:ascii="Republika" w:hAnsi="Republika"/>
        </w:rPr>
        <w:t xml:space="preserve"> če upravičencu že ni bilo predhodno znižano finančno nadomestil</w:t>
      </w:r>
      <w:r>
        <w:rPr>
          <w:rFonts w:ascii="Republika" w:hAnsi="Republika"/>
        </w:rPr>
        <w:t>o po drugem odloku;</w:t>
      </w:r>
    </w:p>
    <w:p w:rsidR="00154993" w:rsidRPr="00984CC7" w:rsidRDefault="00154993" w:rsidP="00154993">
      <w:pPr>
        <w:pStyle w:val="Odstavekseznama"/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f</w:t>
      </w:r>
      <w:r w:rsidRPr="00984CC7">
        <w:rPr>
          <w:rFonts w:ascii="Republika" w:hAnsi="Republika"/>
        </w:rPr>
        <w:t xml:space="preserve">inančno nadomestilo se dodeli, če ugotovljen izpad </w:t>
      </w:r>
      <w:r>
        <w:rPr>
          <w:rFonts w:ascii="Republika" w:hAnsi="Republika"/>
        </w:rPr>
        <w:t>dohodka znaša najmanj 100 eurov;</w:t>
      </w:r>
    </w:p>
    <w:p w:rsidR="00154993" w:rsidRPr="00984CC7" w:rsidRDefault="00154993" w:rsidP="00154993">
      <w:pPr>
        <w:pStyle w:val="Odstavekseznama"/>
        <w:numPr>
          <w:ilvl w:val="0"/>
          <w:numId w:val="3"/>
        </w:numPr>
        <w:jc w:val="both"/>
        <w:rPr>
          <w:rFonts w:ascii="Republika" w:hAnsi="Republika"/>
        </w:rPr>
      </w:pPr>
      <w:r>
        <w:rPr>
          <w:rFonts w:ascii="Republika" w:hAnsi="Republika"/>
        </w:rPr>
        <w:t>f</w:t>
      </w:r>
      <w:r w:rsidRPr="00984CC7">
        <w:rPr>
          <w:rFonts w:ascii="Republika" w:hAnsi="Republika"/>
        </w:rPr>
        <w:t>inančno nadomestilo se ne dodeli upravičencu, ki je za isti namen in za isto obdobje, kot navaja v zahtevku, že prejel javna sredstva Republike Slovenije ali sredstva Evropske unije.</w:t>
      </w:r>
    </w:p>
    <w:p w:rsidR="00154993" w:rsidRPr="0077046D" w:rsidRDefault="00154993" w:rsidP="00154993">
      <w:pPr>
        <w:spacing w:after="0"/>
        <w:jc w:val="both"/>
        <w:rPr>
          <w:rFonts w:ascii="Republika" w:hAnsi="Republika" w:cs="Arial"/>
          <w:b/>
          <w:bCs/>
        </w:rPr>
      </w:pPr>
    </w:p>
    <w:p w:rsidR="00154993" w:rsidRPr="00560C95" w:rsidRDefault="00154993" w:rsidP="00154993">
      <w:pPr>
        <w:spacing w:after="120"/>
        <w:jc w:val="both"/>
        <w:rPr>
          <w:rFonts w:ascii="Republika" w:hAnsi="Republika"/>
        </w:rPr>
      </w:pPr>
      <w:r w:rsidRPr="00560C95">
        <w:rPr>
          <w:rFonts w:ascii="Republika" w:hAnsi="Republika" w:cs="Arial"/>
          <w:b/>
          <w:bCs/>
        </w:rPr>
        <w:t>POSTOPEK PRIDOBITVE FIN</w:t>
      </w:r>
      <w:r>
        <w:rPr>
          <w:rFonts w:ascii="Republika" w:hAnsi="Republika" w:cs="Arial"/>
          <w:b/>
          <w:bCs/>
        </w:rPr>
        <w:t>ANČNEGA NADOMESTILA</w:t>
      </w:r>
      <w:r w:rsidRPr="00560C95">
        <w:rPr>
          <w:rFonts w:ascii="Republika" w:hAnsi="Republika" w:cs="Arial"/>
          <w:b/>
          <w:bCs/>
        </w:rPr>
        <w:t xml:space="preserve"> </w:t>
      </w:r>
    </w:p>
    <w:p w:rsidR="00154993" w:rsidRDefault="00154993" w:rsidP="00154993">
      <w:pPr>
        <w:spacing w:after="120"/>
        <w:jc w:val="both"/>
        <w:rPr>
          <w:rFonts w:ascii="Republika" w:hAnsi="Republika"/>
        </w:rPr>
      </w:pPr>
      <w:r>
        <w:rPr>
          <w:rFonts w:ascii="Republika" w:hAnsi="Republika"/>
        </w:rPr>
        <w:t>Podpisani obrazec</w:t>
      </w:r>
      <w:r w:rsidRPr="00DB5748">
        <w:rPr>
          <w:rFonts w:ascii="Republika" w:hAnsi="Republika"/>
        </w:rPr>
        <w:t xml:space="preserve"> </w:t>
      </w:r>
      <w:r>
        <w:rPr>
          <w:rFonts w:ascii="Republika" w:hAnsi="Republika"/>
        </w:rPr>
        <w:t>«</w:t>
      </w:r>
      <w:r w:rsidRPr="00E67C48">
        <w:rPr>
          <w:rFonts w:ascii="Republika" w:hAnsi="Republika"/>
          <w:b/>
        </w:rPr>
        <w:t xml:space="preserve">Zahtevek za dodelitev finančnega nadomestila zaradi izpada dohodka nosilcem dopolnilne dejavnosti na kmetiji zaradi posledic </w:t>
      </w:r>
      <w:r w:rsidRPr="00154993">
        <w:rPr>
          <w:rFonts w:ascii="Republika" w:hAnsi="Republika"/>
          <w:b/>
        </w:rPr>
        <w:t>drugega vala epidemije COVID-19 za obdobje od 1. oktobra 2020 do 31. januarja 2021</w:t>
      </w:r>
      <w:r>
        <w:rPr>
          <w:rFonts w:ascii="Republika" w:hAnsi="Republika"/>
        </w:rPr>
        <w:t>« mora vlagatelj vložiti</w:t>
      </w:r>
      <w:r w:rsidRPr="00DB5748">
        <w:rPr>
          <w:rFonts w:ascii="Republika" w:hAnsi="Republika"/>
        </w:rPr>
        <w:t xml:space="preserve"> na Agencijo </w:t>
      </w:r>
      <w:r>
        <w:rPr>
          <w:rFonts w:ascii="Republika" w:hAnsi="Republika"/>
        </w:rPr>
        <w:t xml:space="preserve">Republike Slovenije </w:t>
      </w:r>
      <w:r w:rsidRPr="00DB5748">
        <w:rPr>
          <w:rFonts w:ascii="Republika" w:hAnsi="Republika"/>
        </w:rPr>
        <w:t>za kmetijske trge in razvoj podeželja, Dunajska cesta 160, 1000 Ljubljana s pripisom »</w:t>
      </w:r>
      <w:r w:rsidRPr="000372F0">
        <w:rPr>
          <w:rFonts w:ascii="Republika" w:hAnsi="Republika"/>
          <w:b/>
        </w:rPr>
        <w:t>Izpad dohodka – DDK</w:t>
      </w:r>
      <w:r w:rsidRPr="00DB5748">
        <w:rPr>
          <w:rFonts w:ascii="Republika" w:hAnsi="Republika"/>
        </w:rPr>
        <w:t xml:space="preserve">« ali </w:t>
      </w:r>
      <w:r>
        <w:rPr>
          <w:rFonts w:ascii="Republika" w:hAnsi="Republika"/>
        </w:rPr>
        <w:t>v</w:t>
      </w:r>
      <w:r w:rsidRPr="00BA6462">
        <w:rPr>
          <w:rFonts w:ascii="Republika" w:hAnsi="Republika"/>
        </w:rPr>
        <w:t xml:space="preserve"> elektronski obliki po elektronski pošti na elektronski poštni predal</w:t>
      </w:r>
      <w:r w:rsidRPr="00DB5748">
        <w:rPr>
          <w:rFonts w:ascii="Republika" w:hAnsi="Republika"/>
        </w:rPr>
        <w:t xml:space="preserve">: </w:t>
      </w:r>
      <w:hyperlink r:id="rId7" w:history="1">
        <w:r w:rsidRPr="00BA6462">
          <w:rPr>
            <w:rFonts w:ascii="Republika" w:hAnsi="Republika"/>
            <w:u w:val="single"/>
          </w:rPr>
          <w:t>aktrp@gov.si</w:t>
        </w:r>
      </w:hyperlink>
      <w:r w:rsidRPr="00BA6462">
        <w:rPr>
          <w:rFonts w:ascii="Republika" w:hAnsi="Republika"/>
        </w:rPr>
        <w:t xml:space="preserve"> v obliki elektronskega dokumenta</w:t>
      </w:r>
      <w:r w:rsidRPr="00154993">
        <w:rPr>
          <w:rFonts w:ascii="Republika" w:hAnsi="Republika"/>
        </w:rPr>
        <w:t>,</w:t>
      </w:r>
      <w:r w:rsidRPr="00BA6462">
        <w:rPr>
          <w:rFonts w:ascii="Republika" w:hAnsi="Republika"/>
        </w:rPr>
        <w:t xml:space="preserve"> podpisanega s kvalificiranim elektronskim podpisom, ki je enakovreden lastnoročnemu podpisu v fizični obliki</w:t>
      </w:r>
      <w:r>
        <w:rPr>
          <w:rFonts w:ascii="Republika" w:hAnsi="Republika"/>
        </w:rPr>
        <w:t>,</w:t>
      </w:r>
      <w:r w:rsidRPr="00DB5748">
        <w:rPr>
          <w:rFonts w:ascii="Republika" w:hAnsi="Republika"/>
        </w:rPr>
        <w:t xml:space="preserve"> </w:t>
      </w:r>
      <w:r w:rsidRPr="00DB5748">
        <w:rPr>
          <w:rFonts w:ascii="Republika" w:hAnsi="Republika"/>
          <w:b/>
        </w:rPr>
        <w:t>do</w:t>
      </w:r>
      <w:r>
        <w:rPr>
          <w:rFonts w:ascii="Republika" w:hAnsi="Republika"/>
          <w:b/>
        </w:rPr>
        <w:t xml:space="preserve"> vključno</w:t>
      </w:r>
      <w:r w:rsidRPr="00DB5748">
        <w:rPr>
          <w:rFonts w:ascii="Republika" w:hAnsi="Republika"/>
          <w:b/>
        </w:rPr>
        <w:t xml:space="preserve"> </w:t>
      </w:r>
      <w:r w:rsidRPr="00154993">
        <w:rPr>
          <w:rFonts w:ascii="Republika" w:hAnsi="Republika"/>
          <w:b/>
        </w:rPr>
        <w:t>5. aprila</w:t>
      </w:r>
      <w:r w:rsidRPr="00DB5748">
        <w:rPr>
          <w:rFonts w:ascii="Republika" w:hAnsi="Republika"/>
          <w:b/>
        </w:rPr>
        <w:t xml:space="preserve"> 2021</w:t>
      </w:r>
      <w:r w:rsidRPr="00DB5748">
        <w:rPr>
          <w:rFonts w:ascii="Republika" w:hAnsi="Republika"/>
        </w:rPr>
        <w:t>.</w:t>
      </w:r>
      <w:r>
        <w:rPr>
          <w:rFonts w:ascii="Republika" w:hAnsi="Republika"/>
        </w:rPr>
        <w:t xml:space="preserve"> </w:t>
      </w:r>
    </w:p>
    <w:p w:rsidR="00154993" w:rsidRPr="003A30F6" w:rsidRDefault="00154993" w:rsidP="00154993">
      <w:pPr>
        <w:spacing w:after="120"/>
        <w:jc w:val="both"/>
        <w:rPr>
          <w:rFonts w:ascii="Republika" w:hAnsi="Republika"/>
        </w:rPr>
      </w:pPr>
      <w:r w:rsidRPr="003A30F6">
        <w:rPr>
          <w:rFonts w:ascii="Republika" w:hAnsi="Republika"/>
        </w:rPr>
        <w:t xml:space="preserve">O izpolnjevanju pogojev odloči Agencija RS za kmetijske trge in razvoj podeželja z odločbo o pravici do finančnega nadomestila </w:t>
      </w:r>
      <w:r w:rsidRPr="00154993">
        <w:rPr>
          <w:rFonts w:ascii="Republika" w:hAnsi="Republika"/>
        </w:rPr>
        <w:t>najpozneje</w:t>
      </w:r>
      <w:r w:rsidRPr="003A30F6">
        <w:rPr>
          <w:rFonts w:ascii="Republika" w:hAnsi="Republika"/>
        </w:rPr>
        <w:t> do 30. junija 2021.</w:t>
      </w:r>
    </w:p>
    <w:p w:rsidR="00154993" w:rsidRDefault="00154993" w:rsidP="00154993"/>
    <w:p w:rsidR="00154993" w:rsidRDefault="00154993" w:rsidP="00154993"/>
    <w:p w:rsidR="00154993" w:rsidRDefault="00154993" w:rsidP="00154993"/>
    <w:p w:rsidR="003534DA" w:rsidRDefault="003534DA"/>
    <w:sectPr w:rsidR="0035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E1" w:rsidRDefault="00564BE1" w:rsidP="00564BE1">
      <w:pPr>
        <w:spacing w:after="0" w:line="240" w:lineRule="auto"/>
      </w:pPr>
      <w:r>
        <w:separator/>
      </w:r>
    </w:p>
  </w:endnote>
  <w:endnote w:type="continuationSeparator" w:id="0">
    <w:p w:rsidR="00564BE1" w:rsidRDefault="00564BE1" w:rsidP="0056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E1" w:rsidRDefault="00564B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E1" w:rsidRDefault="00564BE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E1" w:rsidRDefault="00564B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E1" w:rsidRDefault="00564BE1" w:rsidP="00564BE1">
      <w:pPr>
        <w:spacing w:after="0" w:line="240" w:lineRule="auto"/>
      </w:pPr>
      <w:r>
        <w:separator/>
      </w:r>
    </w:p>
  </w:footnote>
  <w:footnote w:type="continuationSeparator" w:id="0">
    <w:p w:rsidR="00564BE1" w:rsidRDefault="00564BE1" w:rsidP="0056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E1" w:rsidRDefault="00564B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E1" w:rsidRDefault="00564BE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BE1" w:rsidRDefault="00564B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0CF9"/>
    <w:multiLevelType w:val="hybridMultilevel"/>
    <w:tmpl w:val="A87621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1DD7"/>
    <w:multiLevelType w:val="hybridMultilevel"/>
    <w:tmpl w:val="9DA2FA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2923"/>
    <w:multiLevelType w:val="hybridMultilevel"/>
    <w:tmpl w:val="C8F63C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3"/>
    <w:rsid w:val="00154993"/>
    <w:rsid w:val="003534DA"/>
    <w:rsid w:val="00564BE1"/>
    <w:rsid w:val="009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9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499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6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4BE1"/>
  </w:style>
  <w:style w:type="paragraph" w:styleId="Noga">
    <w:name w:val="footer"/>
    <w:basedOn w:val="Navaden"/>
    <w:link w:val="NogaZnak"/>
    <w:uiPriority w:val="99"/>
    <w:unhideWhenUsed/>
    <w:rsid w:val="0056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trp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2021-03-19T10:31:00Z</dcterms:created>
  <dcterms:modified xsi:type="dcterms:W3CDTF">2021-03-19T10:31:00Z</dcterms:modified>
</cp:coreProperties>
</file>