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na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4D48CCFA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5E2DF0">
        <w:rPr>
          <w:rFonts w:eastAsia="Calibri" w:cs="Arial"/>
          <w:b/>
          <w:sz w:val="22"/>
          <w:szCs w:val="20"/>
        </w:rPr>
        <w:t>INTERNEGA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E000E0">
        <w:rPr>
          <w:rFonts w:eastAsia="Calibri" w:cs="Arial"/>
          <w:b/>
          <w:sz w:val="22"/>
          <w:szCs w:val="20"/>
        </w:rPr>
        <w:t>I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F07D69">
        <w:rPr>
          <w:rFonts w:eastAsia="Calibri" w:cs="Arial"/>
          <w:b/>
          <w:sz w:val="22"/>
          <w:szCs w:val="20"/>
        </w:rPr>
        <w:t>1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izobrazbe: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AD5234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bolonjska stopnja)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bolonjska stopnja)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AD5234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izobrazbe</w:t>
            </w:r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delovna doba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izobrazbe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čas</w:t>
            </w:r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čas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stopnja izobrazbe: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AD5234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ali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delo, drugo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delo.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čas</w:t>
            </w:r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stopnja izobrazbe: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AD5234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čas</w:t>
            </w:r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stopnja izobrazbe: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AD5234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opravljeno na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št.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št.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 xml:space="preserve">nanje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Stopnja: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 xml:space="preserve">/a __________________________________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proofErr w:type="gram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Republike </w:t>
      </w:r>
      <w:proofErr w:type="gramStart"/>
      <w:r w:rsidRPr="005E2DF0">
        <w:rPr>
          <w:rFonts w:eastAsia="Calibri" w:cs="Arial"/>
          <w:szCs w:val="20"/>
        </w:rPr>
        <w:t>Slovenije;</w:t>
      </w:r>
      <w:proofErr w:type="gramEnd"/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delovno razmerje sklenjeno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čas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iz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oziroma iz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delo</w:t>
      </w:r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pravnomočno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>/a zaradi naklepnega kaznivega dejanja, ki se preganja po uradni dolžnosti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na nepogojno kazen zapora v trajanju več kot šest mesecev </w:t>
      </w:r>
      <w:proofErr w:type="spellStart"/>
      <w:r w:rsidRPr="005E2DF0">
        <w:rPr>
          <w:rFonts w:eastAsia="Calibri" w:cs="Arial"/>
          <w:szCs w:val="20"/>
        </w:rPr>
        <w:t>ter</w:t>
      </w:r>
      <w:proofErr w:type="spellEnd"/>
      <w:r w:rsidRPr="005E2DF0">
        <w:rPr>
          <w:rFonts w:eastAsia="Calibri" w:cs="Arial"/>
          <w:szCs w:val="20"/>
        </w:rPr>
        <w:t xml:space="preserve"> da zoper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vložena pravnomočna obtožnica zaradi naklepnega kaznivega dejanja, ki se preganja po uradni dolžnosti.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iz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AB7219B5-DA8C-464E-A0FB-74A949A32080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BA1E3CBD-7DEA-431F-B1F3-8C8787698E44}"/>
    <w:embedBold r:id="rId3" w:fontKey="{D7400227-7796-4B9F-A949-0B44FB2A56C1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88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341FD"/>
    <w:rsid w:val="00336817"/>
    <w:rsid w:val="00337C5F"/>
    <w:rsid w:val="0034124C"/>
    <w:rsid w:val="00342B40"/>
    <w:rsid w:val="00346C31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2B18"/>
    <w:rsid w:val="00DC490C"/>
    <w:rsid w:val="00DC6A71"/>
    <w:rsid w:val="00DD1839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4722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3</cp:revision>
  <cp:lastPrinted>2019-04-01T07:34:00Z</cp:lastPrinted>
  <dcterms:created xsi:type="dcterms:W3CDTF">2026-01-07T09:15:00Z</dcterms:created>
  <dcterms:modified xsi:type="dcterms:W3CDTF">2026-01-09T09:52:00Z</dcterms:modified>
</cp:coreProperties>
</file>