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73E6B973" w:rsidR="00AF768E" w:rsidRPr="00AF768E" w:rsidRDefault="00AF768E" w:rsidP="00AF768E">
      <w:pPr>
        <w:rPr>
          <w:rFonts w:cs="Arial"/>
          <w:szCs w:val="20"/>
          <w:lang w:val="sl-SI"/>
        </w:rPr>
      </w:pPr>
      <w:r w:rsidRPr="00AF768E">
        <w:rPr>
          <w:rFonts w:cs="Arial"/>
          <w:szCs w:val="20"/>
          <w:lang w:val="sl-SI"/>
        </w:rPr>
        <w:t>Številka: 1100-</w:t>
      </w:r>
      <w:r w:rsidR="00EC5C97">
        <w:rPr>
          <w:rFonts w:cs="Arial"/>
          <w:szCs w:val="20"/>
          <w:lang w:val="sl-SI"/>
        </w:rPr>
        <w:t>7</w:t>
      </w:r>
      <w:r w:rsidRPr="00AF768E">
        <w:rPr>
          <w:rFonts w:cs="Arial"/>
          <w:szCs w:val="20"/>
          <w:lang w:val="sl-SI"/>
        </w:rPr>
        <w:t>/20</w:t>
      </w:r>
      <w:r w:rsidR="007D77C6">
        <w:rPr>
          <w:rFonts w:cs="Arial"/>
          <w:szCs w:val="20"/>
          <w:lang w:val="sl-SI"/>
        </w:rPr>
        <w:t>2</w:t>
      </w:r>
      <w:r w:rsidR="00EE1BD4">
        <w:rPr>
          <w:rFonts w:cs="Arial"/>
          <w:szCs w:val="20"/>
          <w:lang w:val="sl-SI"/>
        </w:rPr>
        <w:t>5</w:t>
      </w:r>
      <w:r w:rsidRPr="00AF768E">
        <w:rPr>
          <w:rFonts w:cs="Arial"/>
          <w:szCs w:val="20"/>
          <w:lang w:val="sl-SI"/>
        </w:rPr>
        <w:t>/1</w:t>
      </w:r>
    </w:p>
    <w:p w14:paraId="5B912322" w14:textId="468BFDB0"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EE1BD4">
        <w:rPr>
          <w:rFonts w:cs="Arial"/>
          <w:szCs w:val="20"/>
          <w:lang w:val="sl-SI"/>
        </w:rPr>
        <w:t>28</w:t>
      </w:r>
      <w:r w:rsidR="00EB04C4">
        <w:rPr>
          <w:rFonts w:cs="Arial"/>
          <w:szCs w:val="20"/>
          <w:lang w:val="sl-SI"/>
        </w:rPr>
        <w:t xml:space="preserve">. </w:t>
      </w:r>
      <w:r w:rsidR="00EE1BD4">
        <w:rPr>
          <w:rFonts w:cs="Arial"/>
          <w:szCs w:val="20"/>
          <w:lang w:val="sl-SI"/>
        </w:rPr>
        <w:t>2</w:t>
      </w:r>
      <w:r w:rsidR="00EB04C4">
        <w:rPr>
          <w:rFonts w:cs="Arial"/>
          <w:szCs w:val="20"/>
          <w:lang w:val="sl-SI"/>
        </w:rPr>
        <w:t>. 202</w:t>
      </w:r>
      <w:r w:rsidR="00EE1BD4">
        <w:rPr>
          <w:rFonts w:cs="Arial"/>
          <w:szCs w:val="20"/>
          <w:lang w:val="sl-SI"/>
        </w:rPr>
        <w:t>5</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72B6CA75" w:rsidR="00E97F82" w:rsidRDefault="00CE0AE1" w:rsidP="00BB1096">
      <w:pPr>
        <w:jc w:val="center"/>
        <w:rPr>
          <w:rFonts w:cs="Arial"/>
          <w:b/>
          <w:bCs/>
          <w:szCs w:val="20"/>
        </w:rPr>
      </w:pPr>
      <w:bookmarkStart w:id="0" w:name="_Hlk124231129"/>
      <w:r>
        <w:rPr>
          <w:rFonts w:cs="Arial"/>
          <w:b/>
          <w:bCs/>
          <w:szCs w:val="20"/>
        </w:rPr>
        <w:t xml:space="preserve"> </w:t>
      </w:r>
      <w:r w:rsidR="006C368E">
        <w:rPr>
          <w:rFonts w:cs="Arial"/>
          <w:b/>
          <w:bCs/>
          <w:szCs w:val="20"/>
        </w:rPr>
        <w:t>Podsekretar</w:t>
      </w:r>
      <w:r w:rsidR="00E97F82" w:rsidRPr="00285E34">
        <w:rPr>
          <w:rFonts w:cs="Arial"/>
          <w:b/>
          <w:bCs/>
          <w:szCs w:val="20"/>
        </w:rPr>
        <w:t xml:space="preserve"> </w:t>
      </w:r>
      <w:r w:rsidR="00E22415" w:rsidRPr="00285E34">
        <w:rPr>
          <w:rFonts w:cs="Arial"/>
          <w:b/>
          <w:bCs/>
          <w:szCs w:val="20"/>
          <w:lang w:val="sl-SI"/>
        </w:rPr>
        <w:t xml:space="preserve">(šifra delovnega mesta </w:t>
      </w:r>
      <w:r w:rsidR="00EE1BD4">
        <w:rPr>
          <w:rFonts w:cs="Arial"/>
          <w:b/>
          <w:bCs/>
          <w:szCs w:val="20"/>
          <w:lang w:val="sl-SI"/>
        </w:rPr>
        <w:t>1</w:t>
      </w:r>
      <w:r w:rsidR="006C368E">
        <w:rPr>
          <w:rFonts w:cs="Arial"/>
          <w:b/>
          <w:bCs/>
          <w:szCs w:val="20"/>
          <w:lang w:val="sl-SI"/>
        </w:rPr>
        <w:t>143)</w:t>
      </w:r>
      <w:r w:rsidR="00E22415" w:rsidRPr="00285E34">
        <w:rPr>
          <w:rFonts w:cs="Arial"/>
          <w:b/>
          <w:bCs/>
          <w:szCs w:val="20"/>
          <w:lang w:val="sl-SI"/>
        </w:rPr>
        <w:t xml:space="preserve"> </w:t>
      </w:r>
      <w:r w:rsidR="00E97F82" w:rsidRPr="00285E34">
        <w:rPr>
          <w:rFonts w:cs="Arial"/>
          <w:b/>
          <w:bCs/>
          <w:szCs w:val="20"/>
        </w:rPr>
        <w:t xml:space="preserve">v </w:t>
      </w:r>
      <w:bookmarkEnd w:id="0"/>
      <w:r w:rsidR="006C368E">
        <w:rPr>
          <w:rFonts w:cs="Arial"/>
          <w:b/>
          <w:bCs/>
          <w:szCs w:val="20"/>
        </w:rPr>
        <w:t>Službi za splošne zadeve</w:t>
      </w:r>
      <w:r w:rsidR="00016131">
        <w:rPr>
          <w:rFonts w:cs="Arial"/>
          <w:b/>
          <w:bCs/>
          <w:szCs w:val="20"/>
        </w:rPr>
        <w:t xml:space="preserve">, v </w:t>
      </w:r>
      <w:r w:rsidR="00016131" w:rsidRPr="00802F88">
        <w:rPr>
          <w:b/>
          <w:bCs/>
        </w:rPr>
        <w:t xml:space="preserve">Oddelku </w:t>
      </w:r>
      <w:r w:rsidR="006C368E" w:rsidRPr="006C368E">
        <w:rPr>
          <w:b/>
          <w:bCs/>
        </w:rPr>
        <w:t>za EU zadeve in odnose z javnostmi</w:t>
      </w:r>
      <w:r w:rsidR="00E97F82" w:rsidRPr="002023B1">
        <w:rPr>
          <w:rFonts w:cs="Arial"/>
          <w:b/>
          <w:bCs/>
          <w:szCs w:val="20"/>
        </w:rPr>
        <w:t>; pri prijavi se sklicujte na št. 1100-</w:t>
      </w:r>
      <w:r w:rsidR="006C368E">
        <w:rPr>
          <w:rFonts w:cs="Arial"/>
          <w:b/>
          <w:bCs/>
          <w:szCs w:val="20"/>
        </w:rPr>
        <w:t>7</w:t>
      </w:r>
      <w:r w:rsidR="00E97F82" w:rsidRPr="002023B1">
        <w:rPr>
          <w:rFonts w:cs="Arial"/>
          <w:b/>
          <w:bCs/>
          <w:szCs w:val="20"/>
        </w:rPr>
        <w:t>/20</w:t>
      </w:r>
      <w:r w:rsidR="00CD051C">
        <w:rPr>
          <w:rFonts w:cs="Arial"/>
          <w:b/>
          <w:bCs/>
          <w:szCs w:val="20"/>
        </w:rPr>
        <w:t>2</w:t>
      </w:r>
      <w:r w:rsidR="00EE1BD4">
        <w:rPr>
          <w:rFonts w:cs="Arial"/>
          <w:b/>
          <w:bCs/>
          <w:szCs w:val="20"/>
        </w:rPr>
        <w:t>5</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5D406459" w14:textId="77777777" w:rsidR="006C368E" w:rsidRPr="002E6E21" w:rsidRDefault="006C368E" w:rsidP="006C368E">
      <w:pPr>
        <w:numPr>
          <w:ilvl w:val="0"/>
          <w:numId w:val="28"/>
        </w:numPr>
        <w:jc w:val="both"/>
        <w:rPr>
          <w:rFonts w:cs="Arial"/>
          <w:szCs w:val="20"/>
        </w:rPr>
      </w:pPr>
      <w:r>
        <w:rPr>
          <w:rFonts w:cs="Arial"/>
          <w:szCs w:val="20"/>
        </w:rPr>
        <w:t>imeti končano najmanj visokošolsko univerzitetno izobraževanje</w:t>
      </w:r>
      <w:r w:rsidRPr="002E6E21">
        <w:rPr>
          <w:rFonts w:cs="Arial"/>
          <w:szCs w:val="20"/>
        </w:rPr>
        <w:t xml:space="preserve"> (prejšnje)/visokošolsk</w:t>
      </w:r>
      <w:r>
        <w:rPr>
          <w:rFonts w:cs="Arial"/>
          <w:szCs w:val="20"/>
        </w:rPr>
        <w:t>a univerzitetna izobrazba</w:t>
      </w:r>
      <w:r w:rsidRPr="002E6E21">
        <w:rPr>
          <w:rFonts w:cs="Arial"/>
          <w:szCs w:val="20"/>
        </w:rPr>
        <w:t xml:space="preserve"> (prejšnja) </w:t>
      </w:r>
      <w:r>
        <w:rPr>
          <w:rFonts w:cs="Arial"/>
          <w:szCs w:val="20"/>
        </w:rPr>
        <w:t>ali specialistično izobraževanje po visokošolski strokovni izobrazbi (prejšnje)/specializacija po visokošolski izobrazbi (prejšnja) o</w:t>
      </w:r>
      <w:r w:rsidRPr="002E6E21">
        <w:rPr>
          <w:rFonts w:cs="Arial"/>
          <w:szCs w:val="20"/>
        </w:rPr>
        <w:t>z. magistrsko izobraževanje po visokošolski strokovni izobrazbi (prejšnja)/magisterij po visokošolski strokovni izobrazbi (prejšnje) ali magistrsko izobraževanje (druga bolonjska stopnja)/magistrska izobrazba (druga bolonjska stopnja);</w:t>
      </w:r>
    </w:p>
    <w:p w14:paraId="0A568287" w14:textId="77777777" w:rsidR="006C368E" w:rsidRPr="002E6E21" w:rsidRDefault="006C368E" w:rsidP="006C368E">
      <w:pPr>
        <w:pStyle w:val="Glava"/>
        <w:numPr>
          <w:ilvl w:val="0"/>
          <w:numId w:val="28"/>
        </w:numPr>
        <w:tabs>
          <w:tab w:val="clear" w:pos="4320"/>
          <w:tab w:val="clear" w:pos="8640"/>
        </w:tabs>
        <w:spacing w:line="240" w:lineRule="auto"/>
        <w:ind w:left="1080" w:hanging="732"/>
        <w:jc w:val="both"/>
        <w:rPr>
          <w:rFonts w:cs="Arial"/>
          <w:szCs w:val="20"/>
        </w:rPr>
      </w:pPr>
      <w:r w:rsidRPr="002E6E21">
        <w:rPr>
          <w:rFonts w:cs="Arial"/>
          <w:szCs w:val="20"/>
        </w:rPr>
        <w:t>najmanj 6 let delovnih izkušenj;</w:t>
      </w:r>
    </w:p>
    <w:p w14:paraId="33DA2081" w14:textId="77777777" w:rsidR="006C368E" w:rsidRDefault="006C368E" w:rsidP="006C368E">
      <w:pPr>
        <w:pStyle w:val="Glava"/>
        <w:numPr>
          <w:ilvl w:val="0"/>
          <w:numId w:val="28"/>
        </w:numPr>
        <w:tabs>
          <w:tab w:val="clear" w:pos="4320"/>
          <w:tab w:val="clear" w:pos="8640"/>
        </w:tabs>
        <w:spacing w:line="240" w:lineRule="auto"/>
        <w:ind w:left="1080" w:hanging="732"/>
        <w:jc w:val="both"/>
        <w:rPr>
          <w:rFonts w:cs="Arial"/>
          <w:szCs w:val="20"/>
        </w:rPr>
      </w:pPr>
      <w:r w:rsidRPr="002E6E21">
        <w:rPr>
          <w:rFonts w:cs="Arial"/>
          <w:szCs w:val="20"/>
        </w:rPr>
        <w:t>opravljeno obvezno usposabljanje za imenovanje v naziv;</w:t>
      </w:r>
    </w:p>
    <w:p w14:paraId="58D54BFF" w14:textId="77777777" w:rsidR="006C368E" w:rsidRPr="002E6E21" w:rsidRDefault="006C368E" w:rsidP="006C368E">
      <w:pPr>
        <w:pStyle w:val="Glava"/>
        <w:numPr>
          <w:ilvl w:val="0"/>
          <w:numId w:val="28"/>
        </w:numPr>
        <w:tabs>
          <w:tab w:val="clear" w:pos="4320"/>
          <w:tab w:val="clear" w:pos="8640"/>
        </w:tabs>
        <w:spacing w:line="240" w:lineRule="auto"/>
        <w:ind w:left="1080" w:hanging="732"/>
        <w:jc w:val="both"/>
        <w:rPr>
          <w:rFonts w:cs="Arial"/>
          <w:szCs w:val="20"/>
        </w:rPr>
      </w:pPr>
      <w:r w:rsidRPr="002E6E21">
        <w:rPr>
          <w:rFonts w:cs="Arial"/>
          <w:szCs w:val="20"/>
        </w:rPr>
        <w:t>znanje uradnega jezika;</w:t>
      </w:r>
    </w:p>
    <w:p w14:paraId="09D16881" w14:textId="77777777" w:rsidR="006C368E" w:rsidRPr="002E6E21" w:rsidRDefault="006C368E" w:rsidP="006C368E">
      <w:pPr>
        <w:pStyle w:val="Glava"/>
        <w:numPr>
          <w:ilvl w:val="0"/>
          <w:numId w:val="28"/>
        </w:numPr>
        <w:tabs>
          <w:tab w:val="clear" w:pos="4320"/>
          <w:tab w:val="clear" w:pos="8640"/>
        </w:tabs>
        <w:spacing w:line="240" w:lineRule="auto"/>
        <w:ind w:left="1080" w:hanging="732"/>
        <w:jc w:val="both"/>
        <w:rPr>
          <w:rFonts w:cs="Arial"/>
          <w:szCs w:val="20"/>
        </w:rPr>
      </w:pPr>
      <w:r w:rsidRPr="002E6E21">
        <w:rPr>
          <w:rFonts w:cs="Arial"/>
          <w:szCs w:val="20"/>
        </w:rPr>
        <w:t>državljanstvo Republike Slovenije;</w:t>
      </w:r>
    </w:p>
    <w:p w14:paraId="41A2E1CC" w14:textId="77777777" w:rsidR="006C368E" w:rsidRPr="002E6E21" w:rsidRDefault="006C368E" w:rsidP="006C368E">
      <w:pPr>
        <w:pStyle w:val="Glava"/>
        <w:numPr>
          <w:ilvl w:val="0"/>
          <w:numId w:val="28"/>
        </w:numPr>
        <w:jc w:val="both"/>
        <w:rPr>
          <w:rFonts w:cs="Arial"/>
          <w:szCs w:val="20"/>
        </w:rPr>
      </w:pPr>
      <w:r w:rsidRPr="002E6E21">
        <w:rPr>
          <w:rFonts w:cs="Arial"/>
          <w:szCs w:val="20"/>
        </w:rPr>
        <w:t>ne smejo biti pravnomočno obsojeni zaradi naklepnega kaznivega dejanja, ki se preganja po uradni dolžnosti in ne smejo biti obsojeni na nepogojno  kazen zapora v trajanju več kot šest mesecev;</w:t>
      </w:r>
    </w:p>
    <w:p w14:paraId="20BD2D26" w14:textId="77777777" w:rsidR="006C368E" w:rsidRPr="002E6E21" w:rsidRDefault="006C368E" w:rsidP="006C368E">
      <w:pPr>
        <w:pStyle w:val="Glava"/>
        <w:numPr>
          <w:ilvl w:val="0"/>
          <w:numId w:val="28"/>
        </w:numPr>
        <w:jc w:val="both"/>
        <w:rPr>
          <w:rFonts w:cs="Arial"/>
          <w:szCs w:val="20"/>
        </w:rPr>
      </w:pPr>
      <w:r w:rsidRPr="002E6E21">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4D1CC5DE" w14:textId="77777777" w:rsidR="006C368E" w:rsidRPr="006C368E" w:rsidRDefault="006C368E" w:rsidP="006C368E">
      <w:pPr>
        <w:jc w:val="both"/>
        <w:rPr>
          <w:rFonts w:cs="Arial"/>
          <w:szCs w:val="20"/>
        </w:rPr>
      </w:pPr>
      <w:r w:rsidRPr="006C368E">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3DFC511" w14:textId="77777777" w:rsidR="006C368E" w:rsidRPr="006C368E" w:rsidRDefault="006C368E" w:rsidP="006C368E">
      <w:pPr>
        <w:jc w:val="both"/>
        <w:rPr>
          <w:rFonts w:cs="Arial"/>
          <w:szCs w:val="20"/>
        </w:rPr>
      </w:pPr>
    </w:p>
    <w:p w14:paraId="04A02906" w14:textId="4793AF83" w:rsidR="006C368E" w:rsidRPr="0032142C" w:rsidRDefault="006C368E" w:rsidP="006C368E">
      <w:pPr>
        <w:jc w:val="both"/>
        <w:rPr>
          <w:rFonts w:cs="Arial"/>
          <w:szCs w:val="20"/>
        </w:rPr>
      </w:pPr>
      <w:r w:rsidRPr="006C368E">
        <w:rPr>
          <w:rFonts w:cs="Arial"/>
          <w:szCs w:val="20"/>
        </w:rPr>
        <w:t>Zahtevane delovne izkušnje se skrajšajo za tretjino v primeru, da ima kandidat univerzitetno izobrazbo z magisterijem znanosti, doktoratom znanosti oziroma zaključenim specialističnim študijem.</w:t>
      </w:r>
    </w:p>
    <w:p w14:paraId="0D2F2342" w14:textId="36EBD1C6" w:rsidR="006C368E" w:rsidRDefault="006C368E" w:rsidP="006C368E">
      <w:pPr>
        <w:autoSpaceDE w:val="0"/>
        <w:autoSpaceDN w:val="0"/>
        <w:adjustRightInd w:val="0"/>
        <w:spacing w:line="240" w:lineRule="auto"/>
        <w:jc w:val="both"/>
        <w:rPr>
          <w:rFonts w:cs="Arial"/>
          <w:szCs w:val="20"/>
          <w:lang w:eastAsia="ar-SA"/>
        </w:rPr>
      </w:pPr>
      <w:r w:rsidRPr="00A376AE">
        <w:rPr>
          <w:rFonts w:cs="Arial"/>
          <w:szCs w:val="20"/>
          <w:lang w:eastAsia="ar-SA"/>
        </w:rPr>
        <w:lastRenderedPageBreak/>
        <w:t xml:space="preserve">Prednost pri izbiri bodo imeli kandidati z </w:t>
      </w:r>
      <w:r>
        <w:rPr>
          <w:rFonts w:cs="Arial"/>
          <w:szCs w:val="20"/>
          <w:lang w:eastAsia="ar-SA"/>
        </w:rPr>
        <w:t xml:space="preserve">izobrazbo </w:t>
      </w:r>
      <w:r>
        <w:rPr>
          <w:rFonts w:cs="Arial"/>
          <w:szCs w:val="20"/>
          <w:lang w:eastAsia="ar-SA"/>
        </w:rPr>
        <w:t>novinarske</w:t>
      </w:r>
      <w:r>
        <w:rPr>
          <w:rFonts w:cs="Arial"/>
          <w:szCs w:val="20"/>
          <w:lang w:eastAsia="ar-SA"/>
        </w:rPr>
        <w:t xml:space="preserve"> smeri</w:t>
      </w:r>
      <w:r>
        <w:rPr>
          <w:rFonts w:cs="Arial"/>
          <w:szCs w:val="20"/>
          <w:lang w:eastAsia="ar-SA"/>
        </w:rPr>
        <w:t>.</w:t>
      </w:r>
    </w:p>
    <w:p w14:paraId="646858A4" w14:textId="77777777" w:rsidR="006C368E" w:rsidRPr="00A376AE" w:rsidRDefault="006C368E" w:rsidP="006C368E">
      <w:pPr>
        <w:autoSpaceDE w:val="0"/>
        <w:autoSpaceDN w:val="0"/>
        <w:adjustRightInd w:val="0"/>
        <w:spacing w:line="240" w:lineRule="auto"/>
        <w:jc w:val="both"/>
        <w:rPr>
          <w:rFonts w:cs="Arial"/>
          <w:color w:val="000000"/>
          <w:szCs w:val="20"/>
          <w:lang w:eastAsia="sl-SI"/>
        </w:rPr>
      </w:pPr>
    </w:p>
    <w:p w14:paraId="121D783A" w14:textId="77777777" w:rsidR="006C368E" w:rsidRDefault="006C368E" w:rsidP="006C368E">
      <w:pPr>
        <w:jc w:val="both"/>
        <w:rPr>
          <w:rFonts w:cs="Arial"/>
          <w:szCs w:val="20"/>
        </w:rPr>
      </w:pPr>
      <w:r w:rsidRPr="00A376AE">
        <w:rPr>
          <w:rFonts w:cs="Arial"/>
          <w:szCs w:val="20"/>
        </w:rPr>
        <w:t>Delovno področje:</w:t>
      </w:r>
    </w:p>
    <w:p w14:paraId="16EE45A2" w14:textId="77777777" w:rsidR="006C368E" w:rsidRPr="00A376AE" w:rsidRDefault="006C368E" w:rsidP="006C368E">
      <w:pPr>
        <w:jc w:val="both"/>
        <w:rPr>
          <w:rFonts w:cs="Arial"/>
          <w:szCs w:val="20"/>
        </w:rPr>
      </w:pPr>
    </w:p>
    <w:p w14:paraId="0F9A0B16" w14:textId="77777777" w:rsidR="006C368E" w:rsidRPr="002E6E21" w:rsidRDefault="006C368E" w:rsidP="006C368E">
      <w:pPr>
        <w:pStyle w:val="Glava"/>
        <w:numPr>
          <w:ilvl w:val="0"/>
          <w:numId w:val="28"/>
        </w:numPr>
        <w:tabs>
          <w:tab w:val="clear" w:pos="4320"/>
          <w:tab w:val="clear" w:pos="8640"/>
        </w:tabs>
        <w:spacing w:line="240" w:lineRule="auto"/>
        <w:jc w:val="both"/>
        <w:rPr>
          <w:rFonts w:cs="Arial"/>
          <w:szCs w:val="20"/>
        </w:rPr>
      </w:pPr>
      <w:r w:rsidRPr="002E6E21">
        <w:rPr>
          <w:rFonts w:cs="Arial"/>
          <w:szCs w:val="20"/>
        </w:rPr>
        <w:t xml:space="preserve">neposredna pomoč pri vodenju strokovnih nalog na delu delovnega področja </w:t>
      </w:r>
      <w:r>
        <w:rPr>
          <w:rFonts w:cs="Arial"/>
          <w:szCs w:val="20"/>
        </w:rPr>
        <w:t>agencije</w:t>
      </w:r>
      <w:r w:rsidRPr="002E6E21">
        <w:rPr>
          <w:rFonts w:cs="Arial"/>
          <w:szCs w:val="20"/>
        </w:rPr>
        <w:t>;</w:t>
      </w:r>
    </w:p>
    <w:p w14:paraId="23A7FF72" w14:textId="77777777" w:rsidR="006C368E" w:rsidRPr="002E6E21" w:rsidRDefault="006C368E" w:rsidP="006C368E">
      <w:pPr>
        <w:pStyle w:val="Glava"/>
        <w:numPr>
          <w:ilvl w:val="0"/>
          <w:numId w:val="28"/>
        </w:numPr>
        <w:tabs>
          <w:tab w:val="clear" w:pos="4320"/>
          <w:tab w:val="clear" w:pos="8640"/>
        </w:tabs>
        <w:spacing w:line="240" w:lineRule="auto"/>
        <w:jc w:val="both"/>
        <w:rPr>
          <w:rFonts w:cs="Arial"/>
          <w:szCs w:val="20"/>
        </w:rPr>
      </w:pPr>
      <w:r w:rsidRPr="002E6E21">
        <w:rPr>
          <w:rFonts w:cs="Arial"/>
          <w:szCs w:val="20"/>
        </w:rPr>
        <w:t>vodenje projektnih skupin;</w:t>
      </w:r>
    </w:p>
    <w:p w14:paraId="7EFF7195" w14:textId="77777777" w:rsidR="006C368E" w:rsidRPr="002E6E21" w:rsidRDefault="006C368E" w:rsidP="006C368E">
      <w:pPr>
        <w:pStyle w:val="Glava"/>
        <w:numPr>
          <w:ilvl w:val="0"/>
          <w:numId w:val="28"/>
        </w:numPr>
        <w:tabs>
          <w:tab w:val="clear" w:pos="4320"/>
          <w:tab w:val="clear" w:pos="8640"/>
        </w:tabs>
        <w:spacing w:line="240" w:lineRule="auto"/>
        <w:jc w:val="both"/>
        <w:rPr>
          <w:rFonts w:cs="Arial"/>
          <w:szCs w:val="20"/>
        </w:rPr>
      </w:pPr>
      <w:r w:rsidRPr="002E6E21">
        <w:rPr>
          <w:rFonts w:cs="Arial"/>
          <w:szCs w:val="20"/>
        </w:rPr>
        <w:t>samostojno oblikovanje sistemskih rešitev in drugih najzahtevnejših gradiv;</w:t>
      </w:r>
    </w:p>
    <w:p w14:paraId="28B551AC" w14:textId="77777777" w:rsidR="006C368E" w:rsidRPr="002E6E21" w:rsidRDefault="006C368E" w:rsidP="006C368E">
      <w:pPr>
        <w:pStyle w:val="Glava"/>
        <w:numPr>
          <w:ilvl w:val="0"/>
          <w:numId w:val="28"/>
        </w:numPr>
        <w:tabs>
          <w:tab w:val="clear" w:pos="4320"/>
          <w:tab w:val="clear" w:pos="8640"/>
        </w:tabs>
        <w:spacing w:line="240" w:lineRule="auto"/>
        <w:jc w:val="both"/>
        <w:rPr>
          <w:rFonts w:cs="Arial"/>
          <w:szCs w:val="20"/>
        </w:rPr>
      </w:pPr>
      <w:r w:rsidRPr="002E6E21">
        <w:rPr>
          <w:rFonts w:cs="Arial"/>
          <w:szCs w:val="20"/>
        </w:rPr>
        <w:t>opravljanje drugih najzahtevnejših nalog;</w:t>
      </w:r>
    </w:p>
    <w:p w14:paraId="750E0634" w14:textId="71AEF726" w:rsidR="006C368E" w:rsidRDefault="006C368E" w:rsidP="006C368E">
      <w:pPr>
        <w:numPr>
          <w:ilvl w:val="0"/>
          <w:numId w:val="28"/>
        </w:numPr>
        <w:jc w:val="both"/>
        <w:rPr>
          <w:rFonts w:cs="Arial"/>
          <w:szCs w:val="20"/>
        </w:rPr>
      </w:pPr>
      <w:r w:rsidRPr="00207F95">
        <w:rPr>
          <w:rFonts w:cs="Arial"/>
          <w:szCs w:val="20"/>
        </w:rPr>
        <w:t>vodenje in sodelovanje v najzahtevnejših projektnih skupinah</w:t>
      </w:r>
      <w:r>
        <w:rPr>
          <w:rFonts w:cs="Arial"/>
          <w:szCs w:val="20"/>
        </w:rPr>
        <w:t>.</w:t>
      </w:r>
    </w:p>
    <w:p w14:paraId="38480956" w14:textId="77777777" w:rsidR="00CB09DC" w:rsidRPr="00016131" w:rsidRDefault="00CB09DC" w:rsidP="00016131">
      <w:pPr>
        <w:spacing w:after="120" w:line="240" w:lineRule="auto"/>
        <w:jc w:val="both"/>
        <w:rPr>
          <w:rFonts w:cs="Arial"/>
          <w:szCs w:val="20"/>
        </w:rPr>
      </w:pPr>
    </w:p>
    <w:p w14:paraId="75A0B3FD" w14:textId="035447DC"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3D94DDF5"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0C18353C" w14:textId="77777777" w:rsidR="000F6F6F" w:rsidRDefault="000F6F6F" w:rsidP="00E97F82">
      <w:pPr>
        <w:pStyle w:val="Telobesedila2"/>
        <w:spacing w:after="0" w:line="240" w:lineRule="auto"/>
        <w:jc w:val="both"/>
        <w:rPr>
          <w:rFonts w:cs="Arial"/>
          <w:szCs w:val="20"/>
        </w:rPr>
      </w:pPr>
    </w:p>
    <w:p w14:paraId="17BF0130" w14:textId="42A3E0D8"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sidR="006C368E">
        <w:rPr>
          <w:rFonts w:cs="Arial"/>
          <w:szCs w:val="20"/>
        </w:rPr>
        <w:t>podsekretar</w:t>
      </w:r>
      <w:r w:rsidRPr="00CD34D5">
        <w:rPr>
          <w:rFonts w:eastAsia="Calibri" w:cs="Arial"/>
          <w:szCs w:val="20"/>
        </w:rPr>
        <w:t>.</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2C464599" w14:textId="07443DA8" w:rsidR="00802F88"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lastRenderedPageBreak/>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227602A1"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6C368E">
        <w:rPr>
          <w:rFonts w:cs="Arial"/>
          <w:szCs w:val="20"/>
          <w:lang w:val="sl-SI" w:eastAsia="sl-SI"/>
        </w:rPr>
        <w:t>7</w:t>
      </w:r>
      <w:r w:rsidRPr="00AF768E">
        <w:rPr>
          <w:rFonts w:cs="Arial"/>
          <w:szCs w:val="20"/>
          <w:lang w:val="sl-SI" w:eastAsia="sl-SI"/>
        </w:rPr>
        <w:t>/20</w:t>
      </w:r>
      <w:r w:rsidR="007D77C6">
        <w:rPr>
          <w:rFonts w:cs="Arial"/>
          <w:szCs w:val="20"/>
          <w:lang w:val="sl-SI" w:eastAsia="sl-SI"/>
        </w:rPr>
        <w:t>2</w:t>
      </w:r>
      <w:r w:rsidR="00EE1BD4">
        <w:rPr>
          <w:rFonts w:cs="Arial"/>
          <w:szCs w:val="20"/>
          <w:lang w:val="sl-SI" w:eastAsia="sl-SI"/>
        </w:rPr>
        <w:t>5</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EE1BD4">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AD24ED2E-5663-4439-BAAC-BBC4C36E5BF8}"/>
    <w:embedBold r:id="rId2" w:fontKey="{037C5248-77E7-44F7-AF44-3D3A4E90726A}"/>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913A6D"/>
    <w:multiLevelType w:val="hybridMultilevel"/>
    <w:tmpl w:val="15F25CB2"/>
    <w:lvl w:ilvl="0" w:tplc="AD0C28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F92978"/>
    <w:multiLevelType w:val="hybridMultilevel"/>
    <w:tmpl w:val="D44262D2"/>
    <w:lvl w:ilvl="0" w:tplc="0980B1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97414513">
    <w:abstractNumId w:val="27"/>
  </w:num>
  <w:num w:numId="2" w16cid:durableId="1349019605">
    <w:abstractNumId w:val="17"/>
  </w:num>
  <w:num w:numId="3" w16cid:durableId="1276525300">
    <w:abstractNumId w:val="22"/>
  </w:num>
  <w:num w:numId="4" w16cid:durableId="922254165">
    <w:abstractNumId w:val="1"/>
  </w:num>
  <w:num w:numId="5" w16cid:durableId="695350358">
    <w:abstractNumId w:val="4"/>
  </w:num>
  <w:num w:numId="6" w16cid:durableId="8146427">
    <w:abstractNumId w:val="25"/>
  </w:num>
  <w:num w:numId="7" w16cid:durableId="214198708">
    <w:abstractNumId w:val="21"/>
  </w:num>
  <w:num w:numId="8" w16cid:durableId="1330870606">
    <w:abstractNumId w:val="0"/>
  </w:num>
  <w:num w:numId="9" w16cid:durableId="2109767478">
    <w:abstractNumId w:val="28"/>
  </w:num>
  <w:num w:numId="10" w16cid:durableId="2020571678">
    <w:abstractNumId w:val="12"/>
  </w:num>
  <w:num w:numId="11" w16cid:durableId="1022436766">
    <w:abstractNumId w:val="3"/>
  </w:num>
  <w:num w:numId="12" w16cid:durableId="1977685139">
    <w:abstractNumId w:val="7"/>
  </w:num>
  <w:num w:numId="13" w16cid:durableId="1583026169">
    <w:abstractNumId w:val="11"/>
  </w:num>
  <w:num w:numId="14" w16cid:durableId="77293009">
    <w:abstractNumId w:val="18"/>
  </w:num>
  <w:num w:numId="15" w16cid:durableId="1768115915">
    <w:abstractNumId w:val="16"/>
  </w:num>
  <w:num w:numId="16" w16cid:durableId="415446502">
    <w:abstractNumId w:val="9"/>
  </w:num>
  <w:num w:numId="17" w16cid:durableId="1976788032">
    <w:abstractNumId w:val="10"/>
  </w:num>
  <w:num w:numId="18" w16cid:durableId="1738747386">
    <w:abstractNumId w:val="19"/>
  </w:num>
  <w:num w:numId="19" w16cid:durableId="1203011374">
    <w:abstractNumId w:val="30"/>
  </w:num>
  <w:num w:numId="20" w16cid:durableId="1853104928">
    <w:abstractNumId w:val="20"/>
  </w:num>
  <w:num w:numId="21" w16cid:durableId="1602107597">
    <w:abstractNumId w:val="8"/>
  </w:num>
  <w:num w:numId="22" w16cid:durableId="1796873208">
    <w:abstractNumId w:val="23"/>
  </w:num>
  <w:num w:numId="23" w16cid:durableId="1055274053">
    <w:abstractNumId w:val="32"/>
  </w:num>
  <w:num w:numId="24" w16cid:durableId="1521970934">
    <w:abstractNumId w:val="5"/>
  </w:num>
  <w:num w:numId="25" w16cid:durableId="1755977292">
    <w:abstractNumId w:val="6"/>
  </w:num>
  <w:num w:numId="26" w16cid:durableId="1133601844">
    <w:abstractNumId w:val="15"/>
  </w:num>
  <w:num w:numId="27" w16cid:durableId="62147422">
    <w:abstractNumId w:val="24"/>
  </w:num>
  <w:num w:numId="28" w16cid:durableId="369962485">
    <w:abstractNumId w:val="13"/>
  </w:num>
  <w:num w:numId="29" w16cid:durableId="806822161">
    <w:abstractNumId w:val="2"/>
  </w:num>
  <w:num w:numId="30" w16cid:durableId="2072539611">
    <w:abstractNumId w:val="26"/>
  </w:num>
  <w:num w:numId="31" w16cid:durableId="967122190">
    <w:abstractNumId w:val="29"/>
  </w:num>
  <w:num w:numId="32" w16cid:durableId="2032292842">
    <w:abstractNumId w:val="31"/>
  </w:num>
  <w:num w:numId="33" w16cid:durableId="12733958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63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16131"/>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5A4"/>
    <w:rsid w:val="000A1A40"/>
    <w:rsid w:val="000A30E2"/>
    <w:rsid w:val="000A4584"/>
    <w:rsid w:val="000A7238"/>
    <w:rsid w:val="000B0BA3"/>
    <w:rsid w:val="000B6848"/>
    <w:rsid w:val="000B7449"/>
    <w:rsid w:val="000C3185"/>
    <w:rsid w:val="000C70F6"/>
    <w:rsid w:val="000D0718"/>
    <w:rsid w:val="000E1417"/>
    <w:rsid w:val="000E55AD"/>
    <w:rsid w:val="000F138B"/>
    <w:rsid w:val="000F2B4B"/>
    <w:rsid w:val="000F6F6F"/>
    <w:rsid w:val="000F76D1"/>
    <w:rsid w:val="00114625"/>
    <w:rsid w:val="00114D4A"/>
    <w:rsid w:val="00120F8B"/>
    <w:rsid w:val="001236CA"/>
    <w:rsid w:val="001306F8"/>
    <w:rsid w:val="001357B2"/>
    <w:rsid w:val="0015489E"/>
    <w:rsid w:val="00162083"/>
    <w:rsid w:val="001957DE"/>
    <w:rsid w:val="001968EE"/>
    <w:rsid w:val="001B1943"/>
    <w:rsid w:val="001B43B9"/>
    <w:rsid w:val="001C3E60"/>
    <w:rsid w:val="001D1104"/>
    <w:rsid w:val="001D1A9F"/>
    <w:rsid w:val="001D3FFB"/>
    <w:rsid w:val="001E6297"/>
    <w:rsid w:val="001E6608"/>
    <w:rsid w:val="001F19D2"/>
    <w:rsid w:val="001F4612"/>
    <w:rsid w:val="001F52B9"/>
    <w:rsid w:val="001F59E8"/>
    <w:rsid w:val="002025AC"/>
    <w:rsid w:val="00202A77"/>
    <w:rsid w:val="00202B63"/>
    <w:rsid w:val="00230891"/>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368E"/>
    <w:rsid w:val="006C6217"/>
    <w:rsid w:val="006D42D9"/>
    <w:rsid w:val="006D55EE"/>
    <w:rsid w:val="006E7A46"/>
    <w:rsid w:val="006F1CF1"/>
    <w:rsid w:val="006F5020"/>
    <w:rsid w:val="006F546C"/>
    <w:rsid w:val="00710483"/>
    <w:rsid w:val="00733017"/>
    <w:rsid w:val="00733050"/>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02F88"/>
    <w:rsid w:val="00811F5D"/>
    <w:rsid w:val="00812F18"/>
    <w:rsid w:val="008162B1"/>
    <w:rsid w:val="00817193"/>
    <w:rsid w:val="00833ACE"/>
    <w:rsid w:val="00844D0B"/>
    <w:rsid w:val="008476B1"/>
    <w:rsid w:val="0085553F"/>
    <w:rsid w:val="00861EB4"/>
    <w:rsid w:val="008622BC"/>
    <w:rsid w:val="008711F9"/>
    <w:rsid w:val="0088043C"/>
    <w:rsid w:val="00881805"/>
    <w:rsid w:val="0089051D"/>
    <w:rsid w:val="008906C9"/>
    <w:rsid w:val="008B7F40"/>
    <w:rsid w:val="008C1A61"/>
    <w:rsid w:val="008C1AA8"/>
    <w:rsid w:val="008C5738"/>
    <w:rsid w:val="008D04F0"/>
    <w:rsid w:val="008D16EC"/>
    <w:rsid w:val="008D286D"/>
    <w:rsid w:val="008D357F"/>
    <w:rsid w:val="008D52DF"/>
    <w:rsid w:val="008D54AD"/>
    <w:rsid w:val="008E22F1"/>
    <w:rsid w:val="008F1D35"/>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B627B"/>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4677E"/>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2D64"/>
    <w:rsid w:val="00C75096"/>
    <w:rsid w:val="00C915D8"/>
    <w:rsid w:val="00C92898"/>
    <w:rsid w:val="00CA7B7F"/>
    <w:rsid w:val="00CB09DC"/>
    <w:rsid w:val="00CB38C3"/>
    <w:rsid w:val="00CB4E47"/>
    <w:rsid w:val="00CB6E7E"/>
    <w:rsid w:val="00CC497D"/>
    <w:rsid w:val="00CD051C"/>
    <w:rsid w:val="00CE0AE1"/>
    <w:rsid w:val="00CE7514"/>
    <w:rsid w:val="00CF1585"/>
    <w:rsid w:val="00CF1D4C"/>
    <w:rsid w:val="00CF32EA"/>
    <w:rsid w:val="00CF51A5"/>
    <w:rsid w:val="00D0102D"/>
    <w:rsid w:val="00D02D9F"/>
    <w:rsid w:val="00D0773D"/>
    <w:rsid w:val="00D114FB"/>
    <w:rsid w:val="00D1394B"/>
    <w:rsid w:val="00D15A50"/>
    <w:rsid w:val="00D248DE"/>
    <w:rsid w:val="00D40353"/>
    <w:rsid w:val="00D4085F"/>
    <w:rsid w:val="00D61307"/>
    <w:rsid w:val="00D61727"/>
    <w:rsid w:val="00D633A8"/>
    <w:rsid w:val="00D652D0"/>
    <w:rsid w:val="00D736D5"/>
    <w:rsid w:val="00D8542D"/>
    <w:rsid w:val="00DA1AE8"/>
    <w:rsid w:val="00DA3124"/>
    <w:rsid w:val="00DC2B18"/>
    <w:rsid w:val="00DC490C"/>
    <w:rsid w:val="00DC6A71"/>
    <w:rsid w:val="00DC6FC6"/>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5C97"/>
    <w:rsid w:val="00EC7697"/>
    <w:rsid w:val="00EC7B46"/>
    <w:rsid w:val="00ED6931"/>
    <w:rsid w:val="00EE1BD4"/>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105D"/>
    <w:rsid w:val="00F963B1"/>
    <w:rsid w:val="00FB39EA"/>
    <w:rsid w:val="00FC2F38"/>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1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13</TotalTime>
  <Pages>3</Pages>
  <Words>1003</Words>
  <Characters>6079</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2025-02-28T06:56:00Z</dcterms:created>
  <dcterms:modified xsi:type="dcterms:W3CDTF">2025-02-28T07:08:00Z</dcterms:modified>
</cp:coreProperties>
</file>