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3BBEA578"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A15806">
        <w:rPr>
          <w:rFonts w:cs="Arial"/>
          <w:bCs/>
          <w:szCs w:val="20"/>
          <w:lang w:val="sl-SI"/>
        </w:rPr>
        <w:t>1</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590DDF40"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A15806">
        <w:rPr>
          <w:rFonts w:cs="Arial"/>
          <w:bCs/>
          <w:szCs w:val="20"/>
          <w:lang w:val="sl-SI"/>
        </w:rPr>
        <w:t>5</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00C7D5E5"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Sektorju za </w:t>
      </w:r>
      <w:r w:rsidR="00A15806">
        <w:rPr>
          <w:rFonts w:cs="Arial"/>
          <w:b/>
          <w:bCs/>
          <w:szCs w:val="20"/>
          <w:lang w:val="sl-SI"/>
        </w:rPr>
        <w:t>neposredna plačila (2 delovni mesti)</w:t>
      </w:r>
      <w:r w:rsidRPr="00491CCE">
        <w:rPr>
          <w:rFonts w:cs="Arial"/>
          <w:b/>
          <w:bCs/>
          <w:szCs w:val="20"/>
          <w:lang w:val="sl-SI"/>
        </w:rPr>
        <w:t>; pri prijavi se sklicujte na št. 1101</w:t>
      </w:r>
      <w:r w:rsidR="00A15806">
        <w:rPr>
          <w:rFonts w:cs="Arial"/>
          <w:b/>
          <w:bCs/>
          <w:szCs w:val="20"/>
          <w:lang w:val="sl-SI"/>
        </w:rPr>
        <w:t>-1</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6A31BCAF"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A15806">
        <w:rPr>
          <w:rFonts w:cs="Arial"/>
          <w:szCs w:val="20"/>
        </w:rPr>
        <w:t>1</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DFF8370-70AE-478A-B76C-C4757A859594}"/>
    <w:embedBold r:id="rId2" w:fontKey="{98516621-7489-4788-BD67-CD885026D86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5874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2024-01-05T11:49:00Z</dcterms:created>
  <dcterms:modified xsi:type="dcterms:W3CDTF">2024-01-05T11:52:00Z</dcterms:modified>
</cp:coreProperties>
</file>