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91598" w14:textId="43FBB473" w:rsidR="004876A3" w:rsidRDefault="00AF4913" w:rsidP="00F601EE">
      <w:pPr>
        <w:spacing w:after="0"/>
        <w:jc w:val="center"/>
        <w:rPr>
          <w:b/>
          <w:bCs/>
          <w:sz w:val="28"/>
          <w:szCs w:val="28"/>
        </w:rPr>
      </w:pPr>
      <w:r w:rsidRPr="00600A6A">
        <w:rPr>
          <w:b/>
          <w:bCs/>
          <w:sz w:val="28"/>
          <w:szCs w:val="28"/>
        </w:rPr>
        <w:t xml:space="preserve">NAVODILA ZA </w:t>
      </w:r>
      <w:r w:rsidR="0049640C">
        <w:rPr>
          <w:b/>
          <w:bCs/>
          <w:sz w:val="28"/>
          <w:szCs w:val="28"/>
        </w:rPr>
        <w:t>VLAGA</w:t>
      </w:r>
      <w:r w:rsidR="004876A3">
        <w:rPr>
          <w:b/>
          <w:bCs/>
          <w:sz w:val="28"/>
          <w:szCs w:val="28"/>
        </w:rPr>
        <w:t xml:space="preserve">TELJE – </w:t>
      </w:r>
    </w:p>
    <w:p w14:paraId="741B21F4" w14:textId="77777777" w:rsidR="0043397E" w:rsidRDefault="004876A3" w:rsidP="004876A3">
      <w:pPr>
        <w:spacing w:after="0"/>
        <w:jc w:val="center"/>
        <w:rPr>
          <w:b/>
          <w:bCs/>
          <w:sz w:val="28"/>
          <w:szCs w:val="28"/>
        </w:rPr>
      </w:pPr>
      <w:r>
        <w:rPr>
          <w:b/>
          <w:bCs/>
          <w:sz w:val="28"/>
          <w:szCs w:val="28"/>
        </w:rPr>
        <w:t xml:space="preserve">PRIPRAVA VLOG ZA NEPOSREDNO POTRDITEV </w:t>
      </w:r>
      <w:r w:rsidR="0043397E">
        <w:rPr>
          <w:b/>
          <w:bCs/>
          <w:sz w:val="28"/>
          <w:szCs w:val="28"/>
        </w:rPr>
        <w:t>PROJEKTA</w:t>
      </w:r>
    </w:p>
    <w:p w14:paraId="23CE9088" w14:textId="77777777" w:rsidR="0043397E" w:rsidRDefault="0043397E" w:rsidP="004876A3">
      <w:pPr>
        <w:spacing w:after="0"/>
        <w:jc w:val="center"/>
        <w:rPr>
          <w:b/>
          <w:bCs/>
          <w:sz w:val="28"/>
          <w:szCs w:val="28"/>
        </w:rPr>
      </w:pPr>
    </w:p>
    <w:p w14:paraId="2BCC2134" w14:textId="1EF9DC51" w:rsidR="004876A3" w:rsidRPr="00616050" w:rsidRDefault="0043397E" w:rsidP="004876A3">
      <w:pPr>
        <w:spacing w:after="0"/>
        <w:jc w:val="center"/>
        <w:rPr>
          <w:b/>
          <w:bCs/>
          <w:szCs w:val="28"/>
        </w:rPr>
      </w:pPr>
      <w:r w:rsidRPr="00616050">
        <w:rPr>
          <w:b/>
          <w:bCs/>
          <w:szCs w:val="28"/>
        </w:rPr>
        <w:t xml:space="preserve">v okviru </w:t>
      </w:r>
      <w:r>
        <w:rPr>
          <w:b/>
          <w:bCs/>
          <w:szCs w:val="28"/>
        </w:rPr>
        <w:t>d</w:t>
      </w:r>
      <w:r w:rsidRPr="0043397E">
        <w:rPr>
          <w:b/>
          <w:bCs/>
          <w:szCs w:val="28"/>
        </w:rPr>
        <w:t>rug</w:t>
      </w:r>
      <w:r>
        <w:rPr>
          <w:b/>
          <w:bCs/>
          <w:szCs w:val="28"/>
        </w:rPr>
        <w:t>e</w:t>
      </w:r>
      <w:r w:rsidRPr="0043397E">
        <w:rPr>
          <w:b/>
          <w:bCs/>
          <w:szCs w:val="28"/>
        </w:rPr>
        <w:t xml:space="preserve"> faz</w:t>
      </w:r>
      <w:r>
        <w:rPr>
          <w:b/>
          <w:bCs/>
          <w:szCs w:val="28"/>
        </w:rPr>
        <w:t>e</w:t>
      </w:r>
      <w:r w:rsidRPr="0043397E">
        <w:rPr>
          <w:b/>
          <w:bCs/>
          <w:szCs w:val="28"/>
        </w:rPr>
        <w:t xml:space="preserve"> postopka dodeljevanja spodbud</w:t>
      </w:r>
      <w:r>
        <w:rPr>
          <w:b/>
          <w:bCs/>
          <w:szCs w:val="28"/>
        </w:rPr>
        <w:t xml:space="preserve"> -  </w:t>
      </w:r>
      <w:r w:rsidR="004876A3" w:rsidRPr="00616050">
        <w:rPr>
          <w:b/>
          <w:bCs/>
          <w:szCs w:val="28"/>
        </w:rPr>
        <w:t>P</w:t>
      </w:r>
      <w:r w:rsidRPr="0043397E">
        <w:rPr>
          <w:b/>
          <w:bCs/>
          <w:szCs w:val="28"/>
        </w:rPr>
        <w:t>ovabil</w:t>
      </w:r>
      <w:r>
        <w:rPr>
          <w:b/>
          <w:bCs/>
          <w:szCs w:val="28"/>
        </w:rPr>
        <w:t>a</w:t>
      </w:r>
      <w:r w:rsidRPr="0043397E">
        <w:rPr>
          <w:b/>
          <w:bCs/>
          <w:szCs w:val="28"/>
        </w:rPr>
        <w:t xml:space="preserve"> k oddaji vlog za neposredno potrditev projektov</w:t>
      </w:r>
    </w:p>
    <w:p w14:paraId="658E092E" w14:textId="77777777" w:rsidR="00F601EE" w:rsidRPr="00600A6A" w:rsidRDefault="00F601EE" w:rsidP="00F601EE">
      <w:pPr>
        <w:spacing w:after="0"/>
        <w:jc w:val="center"/>
        <w:rPr>
          <w:b/>
          <w:bCs/>
          <w:sz w:val="28"/>
          <w:szCs w:val="28"/>
        </w:rPr>
      </w:pPr>
    </w:p>
    <w:p w14:paraId="1A28C0FC" w14:textId="1D42B9E5" w:rsidR="00715860" w:rsidRPr="00600A6A" w:rsidRDefault="0043397E" w:rsidP="00931EE7">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i/>
          <w:iCs/>
        </w:rPr>
      </w:pPr>
      <w:r>
        <w:rPr>
          <w:b/>
          <w:bCs/>
          <w:i/>
          <w:iCs/>
          <w:u w:val="single"/>
        </w:rPr>
        <w:t>Koordinacijski organ</w:t>
      </w:r>
      <w:r w:rsidR="00715860" w:rsidRPr="00600A6A">
        <w:rPr>
          <w:b/>
          <w:bCs/>
          <w:i/>
          <w:iCs/>
          <w:u w:val="single"/>
        </w:rPr>
        <w:t>:</w:t>
      </w:r>
      <w:r w:rsidR="00715860" w:rsidRPr="00600A6A">
        <w:rPr>
          <w:i/>
          <w:iCs/>
        </w:rPr>
        <w:t xml:space="preserve"> Ministrstvo za okolje, podnebje in energijo</w:t>
      </w:r>
      <w:r w:rsidR="00931EE7">
        <w:rPr>
          <w:i/>
          <w:iCs/>
        </w:rPr>
        <w:t xml:space="preserve"> (MOPE)</w:t>
      </w:r>
    </w:p>
    <w:p w14:paraId="15111366" w14:textId="26121099" w:rsidR="00715860" w:rsidRPr="00101ADA" w:rsidRDefault="004876A3" w:rsidP="00931EE7">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b/>
          <w:bCs/>
          <w:i/>
          <w:iCs/>
          <w:u w:val="single"/>
        </w:rPr>
      </w:pPr>
      <w:r w:rsidRPr="00101ADA">
        <w:rPr>
          <w:b/>
          <w:bCs/>
          <w:i/>
          <w:iCs/>
          <w:u w:val="single"/>
        </w:rPr>
        <w:t>Prednostn</w:t>
      </w:r>
      <w:r w:rsidR="0043397E">
        <w:rPr>
          <w:b/>
          <w:bCs/>
          <w:i/>
          <w:iCs/>
          <w:u w:val="single"/>
        </w:rPr>
        <w:t xml:space="preserve">o področje </w:t>
      </w:r>
      <w:r w:rsidR="0043397E" w:rsidRPr="0043397E">
        <w:rPr>
          <w:b/>
          <w:bCs/>
          <w:i/>
          <w:iCs/>
          <w:u w:val="single"/>
        </w:rPr>
        <w:t>iz člena 10d(2) ETS direktive</w:t>
      </w:r>
      <w:r w:rsidR="00715860" w:rsidRPr="00101ADA">
        <w:rPr>
          <w:b/>
          <w:bCs/>
          <w:i/>
          <w:iCs/>
          <w:u w:val="single"/>
        </w:rPr>
        <w:t>:</w:t>
      </w:r>
      <w:r w:rsidR="00715860" w:rsidRPr="00101ADA">
        <w:rPr>
          <w:i/>
          <w:iCs/>
        </w:rPr>
        <w:t xml:space="preserve"> </w:t>
      </w:r>
      <w:r w:rsidR="00011ABB">
        <w:rPr>
          <w:i/>
          <w:iCs/>
        </w:rPr>
        <w:t>S</w:t>
      </w:r>
      <w:r w:rsidR="00011ABB" w:rsidRPr="00011ABB">
        <w:rPr>
          <w:i/>
          <w:iCs/>
        </w:rPr>
        <w:t xml:space="preserve">hranjevanje energije in modernizacija energetskih omrežij, vključno z upravljanjem na strani povpraševanja, s cevovodi za daljinsko ogrevanje in omrežji za prenos električne energije ter povečanjem povezav med državami članicami in infrastrukturo za </w:t>
      </w:r>
      <w:proofErr w:type="spellStart"/>
      <w:r w:rsidR="00011ABB" w:rsidRPr="00011ABB">
        <w:rPr>
          <w:i/>
          <w:iCs/>
        </w:rPr>
        <w:t>brezemisijsko</w:t>
      </w:r>
      <w:proofErr w:type="spellEnd"/>
      <w:r w:rsidR="00011ABB" w:rsidRPr="00011ABB">
        <w:rPr>
          <w:i/>
          <w:iCs/>
        </w:rPr>
        <w:t xml:space="preserve"> mobilnost</w:t>
      </w:r>
    </w:p>
    <w:p w14:paraId="64660D41" w14:textId="0CD32593" w:rsidR="00715860" w:rsidRPr="00101ADA" w:rsidRDefault="0043397E" w:rsidP="00931EE7">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i/>
          <w:iCs/>
        </w:rPr>
      </w:pPr>
      <w:r>
        <w:rPr>
          <w:b/>
          <w:bCs/>
          <w:i/>
          <w:iCs/>
          <w:u w:val="single"/>
        </w:rPr>
        <w:t>Shema naložb</w:t>
      </w:r>
      <w:r w:rsidR="004876A3" w:rsidRPr="00101ADA">
        <w:rPr>
          <w:b/>
          <w:bCs/>
          <w:i/>
          <w:iCs/>
          <w:u w:val="single"/>
        </w:rPr>
        <w:t>:</w:t>
      </w:r>
      <w:r w:rsidR="004876A3" w:rsidRPr="00101ADA">
        <w:rPr>
          <w:bCs/>
          <w:i/>
          <w:iCs/>
        </w:rPr>
        <w:t xml:space="preserve"> </w:t>
      </w:r>
      <w:r w:rsidRPr="0043397E">
        <w:rPr>
          <w:bCs/>
          <w:i/>
          <w:iCs/>
        </w:rPr>
        <w:t xml:space="preserve">Shema </w:t>
      </w:r>
      <w:r w:rsidR="00181BA8" w:rsidRPr="00181BA8">
        <w:rPr>
          <w:bCs/>
          <w:i/>
          <w:iCs/>
        </w:rPr>
        <w:t>EE (del A): Posodobitev in razvoj prenosnega in distribucijskega električnega omrežja</w:t>
      </w:r>
    </w:p>
    <w:p w14:paraId="6540956A" w14:textId="2B9B1860" w:rsidR="00EC3B97" w:rsidRDefault="004876A3" w:rsidP="00931EE7">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bCs/>
          <w:i/>
          <w:iCs/>
        </w:rPr>
      </w:pPr>
      <w:r w:rsidRPr="00101ADA">
        <w:rPr>
          <w:b/>
          <w:bCs/>
          <w:i/>
          <w:iCs/>
          <w:u w:val="single"/>
        </w:rPr>
        <w:t>Sklad:</w:t>
      </w:r>
      <w:r w:rsidRPr="00101ADA">
        <w:rPr>
          <w:bCs/>
          <w:i/>
          <w:iCs/>
        </w:rPr>
        <w:t xml:space="preserve"> </w:t>
      </w:r>
      <w:r w:rsidR="0043397E">
        <w:rPr>
          <w:bCs/>
          <w:i/>
          <w:iCs/>
        </w:rPr>
        <w:t>Sklad za modernizacijo</w:t>
      </w:r>
      <w:r w:rsidR="00931EE7" w:rsidRPr="00101ADA">
        <w:rPr>
          <w:bCs/>
          <w:i/>
          <w:iCs/>
        </w:rPr>
        <w:t xml:space="preserve"> (</w:t>
      </w:r>
      <w:r w:rsidR="0043397E">
        <w:rPr>
          <w:bCs/>
          <w:i/>
          <w:iCs/>
        </w:rPr>
        <w:t>MS</w:t>
      </w:r>
      <w:r w:rsidR="00931EE7" w:rsidRPr="00101ADA">
        <w:rPr>
          <w:bCs/>
          <w:i/>
          <w:iCs/>
        </w:rPr>
        <w:t>)</w:t>
      </w:r>
    </w:p>
    <w:p w14:paraId="042A6401" w14:textId="69BBF632" w:rsidR="006A2FE1" w:rsidRPr="004876A3" w:rsidRDefault="006A2FE1" w:rsidP="00931EE7">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bCs/>
          <w:i/>
          <w:iCs/>
        </w:rPr>
      </w:pPr>
      <w:r w:rsidRPr="006A2FE1">
        <w:rPr>
          <w:b/>
          <w:i/>
          <w:iCs/>
          <w:u w:val="single"/>
        </w:rPr>
        <w:t>Program:</w:t>
      </w:r>
      <w:r>
        <w:rPr>
          <w:bCs/>
          <w:i/>
          <w:iCs/>
        </w:rPr>
        <w:t xml:space="preserve"> </w:t>
      </w:r>
      <w:r w:rsidRPr="006A2FE1">
        <w:rPr>
          <w:bCs/>
          <w:i/>
          <w:iCs/>
        </w:rPr>
        <w:t>Program finančnih spodbud za naložbe v podporo regijam in območjem, odvisnim od ogljika, ter modernizacijo v smeri pravičnega, zelenega prehoda v obdobju 2024–2030</w:t>
      </w:r>
    </w:p>
    <w:p w14:paraId="32DE785D" w14:textId="77777777" w:rsidR="00BC3BA4" w:rsidRPr="00F601EE" w:rsidRDefault="00BC3BA4" w:rsidP="00F601EE">
      <w:pPr>
        <w:spacing w:after="0"/>
      </w:pPr>
    </w:p>
    <w:p w14:paraId="0CEA1F3D" w14:textId="1412C951" w:rsidR="00C07035" w:rsidRPr="00F601EE" w:rsidRDefault="00616050" w:rsidP="00F601EE">
      <w:pPr>
        <w:pStyle w:val="Odstavekseznama"/>
        <w:numPr>
          <w:ilvl w:val="0"/>
          <w:numId w:val="10"/>
        </w:numPr>
        <w:shd w:val="clear" w:color="auto" w:fill="C5E0B3" w:themeFill="accent6" w:themeFillTint="66"/>
        <w:spacing w:after="0"/>
        <w:rPr>
          <w:b/>
          <w:bCs/>
          <w:u w:val="single"/>
        </w:rPr>
      </w:pPr>
      <w:r>
        <w:rPr>
          <w:b/>
          <w:bCs/>
          <w:u w:val="single"/>
        </w:rPr>
        <w:t>OBVEZNI ELEMENTI VLOGE</w:t>
      </w:r>
      <w:r w:rsidR="00EC3B97" w:rsidRPr="00F601EE">
        <w:rPr>
          <w:b/>
          <w:bCs/>
          <w:u w:val="single"/>
        </w:rPr>
        <w:t>:</w:t>
      </w:r>
    </w:p>
    <w:p w14:paraId="30F74EC5" w14:textId="77777777" w:rsidR="00F601EE" w:rsidRDefault="00F601EE" w:rsidP="00F601EE">
      <w:pPr>
        <w:spacing w:after="0"/>
      </w:pPr>
    </w:p>
    <w:p w14:paraId="0CBD25A7" w14:textId="1E21C5A4" w:rsidR="00C07035" w:rsidRPr="00C07035" w:rsidRDefault="00616050" w:rsidP="00931EE7">
      <w:pPr>
        <w:spacing w:after="120"/>
      </w:pPr>
      <w:r>
        <w:t xml:space="preserve">Vloga s prilogami se predloži </w:t>
      </w:r>
      <w:r w:rsidRPr="00931EE7">
        <w:rPr>
          <w:u w:val="single"/>
        </w:rPr>
        <w:t>v elektronski obliki</w:t>
      </w:r>
      <w:r>
        <w:t>, obvezni elementi vloge so</w:t>
      </w:r>
      <w:r w:rsidR="00C07035" w:rsidRPr="00C07035">
        <w:t>:</w:t>
      </w:r>
    </w:p>
    <w:p w14:paraId="6D06DA31" w14:textId="2FBF6E0C" w:rsidR="00931EE7" w:rsidRDefault="00931EE7" w:rsidP="00931EE7">
      <w:pPr>
        <w:pStyle w:val="Odstavekseznama"/>
        <w:numPr>
          <w:ilvl w:val="0"/>
          <w:numId w:val="15"/>
        </w:numPr>
        <w:autoSpaceDE w:val="0"/>
        <w:autoSpaceDN w:val="0"/>
        <w:adjustRightInd w:val="0"/>
        <w:spacing w:after="120" w:line="240" w:lineRule="auto"/>
        <w:ind w:left="714" w:hanging="357"/>
        <w:contextualSpacing w:val="0"/>
        <w:jc w:val="both"/>
        <w:rPr>
          <w:rFonts w:cstheme="minorHAnsi"/>
          <w:color w:val="000000"/>
        </w:rPr>
      </w:pPr>
      <w:r>
        <w:rPr>
          <w:rFonts w:cstheme="minorHAnsi"/>
          <w:color w:val="000000"/>
        </w:rPr>
        <w:t xml:space="preserve">spremni dopis </w:t>
      </w:r>
      <w:r w:rsidR="0049640C">
        <w:rPr>
          <w:rFonts w:cstheme="minorHAnsi"/>
          <w:color w:val="000000"/>
        </w:rPr>
        <w:t>vlaga</w:t>
      </w:r>
      <w:r>
        <w:rPr>
          <w:rFonts w:cstheme="minorHAnsi"/>
          <w:color w:val="000000"/>
        </w:rPr>
        <w:t>telja z navedbo informacij o ukrepu (informacije v zgornjem okvirčku), nazivom projekta</w:t>
      </w:r>
      <w:r w:rsidR="006A2FE1">
        <w:rPr>
          <w:rFonts w:cstheme="minorHAnsi"/>
          <w:color w:val="000000"/>
        </w:rPr>
        <w:t xml:space="preserve"> iz liste A indikativnega seznama naložb</w:t>
      </w:r>
      <w:r>
        <w:rPr>
          <w:rFonts w:cstheme="minorHAnsi"/>
          <w:color w:val="000000"/>
        </w:rPr>
        <w:t xml:space="preserve"> </w:t>
      </w:r>
      <w:r w:rsidR="006A2FE1" w:rsidRPr="006A2FE1">
        <w:rPr>
          <w:rFonts w:cstheme="minorHAnsi"/>
          <w:color w:val="000000"/>
        </w:rPr>
        <w:t xml:space="preserve">za sofinanciranje s sredstvi Sklada za modernizacijo v obdobju 2024-2030 (JP MS 2023) </w:t>
      </w:r>
      <w:r>
        <w:rPr>
          <w:rFonts w:cstheme="minorHAnsi"/>
          <w:color w:val="000000"/>
        </w:rPr>
        <w:t xml:space="preserve">in </w:t>
      </w:r>
      <w:r w:rsidR="006A2FE1">
        <w:rPr>
          <w:rFonts w:cstheme="minorHAnsi"/>
          <w:color w:val="000000"/>
        </w:rPr>
        <w:t>seznamom</w:t>
      </w:r>
      <w:r>
        <w:rPr>
          <w:rFonts w:cstheme="minorHAnsi"/>
          <w:color w:val="000000"/>
        </w:rPr>
        <w:t xml:space="preserve"> priložene dokumentacije – </w:t>
      </w:r>
      <w:r w:rsidRPr="0049640C">
        <w:rPr>
          <w:rFonts w:cstheme="minorHAnsi"/>
          <w:i/>
          <w:iCs/>
          <w:color w:val="000000"/>
        </w:rPr>
        <w:t xml:space="preserve">dopis mora biti </w:t>
      </w:r>
      <w:r w:rsidR="00693A2C" w:rsidRPr="0049640C">
        <w:rPr>
          <w:rFonts w:cstheme="minorHAnsi"/>
          <w:i/>
          <w:iCs/>
          <w:color w:val="000000"/>
        </w:rPr>
        <w:t xml:space="preserve">fizično </w:t>
      </w:r>
      <w:r w:rsidRPr="0049640C">
        <w:rPr>
          <w:rFonts w:cstheme="minorHAnsi"/>
          <w:i/>
          <w:iCs/>
          <w:color w:val="000000"/>
        </w:rPr>
        <w:t>podpisan in žigosan</w:t>
      </w:r>
      <w:r w:rsidR="00693A2C" w:rsidRPr="0049640C">
        <w:rPr>
          <w:rFonts w:cstheme="minorHAnsi"/>
          <w:i/>
          <w:iCs/>
          <w:color w:val="000000"/>
        </w:rPr>
        <w:t xml:space="preserve"> oziroma elektronsko podpisan z digitalnim potrdilom</w:t>
      </w:r>
      <w:r w:rsidRPr="0049640C">
        <w:rPr>
          <w:rFonts w:cstheme="minorHAnsi"/>
          <w:i/>
          <w:iCs/>
          <w:color w:val="000000"/>
        </w:rPr>
        <w:t xml:space="preserve"> s strani </w:t>
      </w:r>
      <w:r w:rsidR="006A2FE1" w:rsidRPr="0049640C">
        <w:rPr>
          <w:rFonts w:cstheme="minorHAnsi"/>
          <w:i/>
          <w:iCs/>
          <w:color w:val="000000"/>
        </w:rPr>
        <w:t>zakonitega zastopnika</w:t>
      </w:r>
      <w:r w:rsidRPr="0049640C">
        <w:rPr>
          <w:rFonts w:cstheme="minorHAnsi"/>
          <w:i/>
          <w:iCs/>
          <w:color w:val="000000"/>
        </w:rPr>
        <w:t xml:space="preserve"> </w:t>
      </w:r>
      <w:r w:rsidR="0049640C" w:rsidRPr="0049640C">
        <w:rPr>
          <w:rFonts w:cstheme="minorHAnsi"/>
          <w:i/>
          <w:iCs/>
          <w:color w:val="000000"/>
        </w:rPr>
        <w:t>vlaga</w:t>
      </w:r>
      <w:r w:rsidRPr="0049640C">
        <w:rPr>
          <w:rFonts w:cstheme="minorHAnsi"/>
          <w:i/>
          <w:iCs/>
          <w:color w:val="000000"/>
        </w:rPr>
        <w:t>telja (v .</w:t>
      </w:r>
      <w:proofErr w:type="spellStart"/>
      <w:r w:rsidRPr="0049640C">
        <w:rPr>
          <w:rFonts w:cstheme="minorHAnsi"/>
          <w:i/>
          <w:iCs/>
          <w:color w:val="000000"/>
        </w:rPr>
        <w:t>pdf</w:t>
      </w:r>
      <w:proofErr w:type="spellEnd"/>
      <w:r w:rsidRPr="0049640C">
        <w:rPr>
          <w:rFonts w:cstheme="minorHAnsi"/>
          <w:i/>
          <w:iCs/>
          <w:color w:val="000000"/>
        </w:rPr>
        <w:t xml:space="preserve"> formatu)</w:t>
      </w:r>
      <w:r>
        <w:rPr>
          <w:rFonts w:cstheme="minorHAnsi"/>
          <w:color w:val="000000"/>
        </w:rPr>
        <w:t>;</w:t>
      </w:r>
    </w:p>
    <w:p w14:paraId="5B1B5BF7" w14:textId="24A49ADF" w:rsidR="00616050" w:rsidRDefault="00931EE7" w:rsidP="00931EE7">
      <w:pPr>
        <w:pStyle w:val="Odstavekseznama"/>
        <w:numPr>
          <w:ilvl w:val="0"/>
          <w:numId w:val="15"/>
        </w:numPr>
        <w:autoSpaceDE w:val="0"/>
        <w:autoSpaceDN w:val="0"/>
        <w:adjustRightInd w:val="0"/>
        <w:spacing w:after="120" w:line="240" w:lineRule="auto"/>
        <w:ind w:left="714" w:hanging="357"/>
        <w:contextualSpacing w:val="0"/>
        <w:jc w:val="both"/>
        <w:rPr>
          <w:rFonts w:cstheme="minorHAnsi"/>
          <w:color w:val="000000"/>
        </w:rPr>
      </w:pPr>
      <w:r>
        <w:rPr>
          <w:rFonts w:cstheme="minorHAnsi"/>
          <w:color w:val="000000"/>
        </w:rPr>
        <w:t>izpolnjen</w:t>
      </w:r>
      <w:r w:rsidR="003916A5">
        <w:rPr>
          <w:rFonts w:cstheme="minorHAnsi"/>
          <w:color w:val="000000"/>
        </w:rPr>
        <w:t>a</w:t>
      </w:r>
      <w:r>
        <w:rPr>
          <w:rFonts w:cstheme="minorHAnsi"/>
          <w:color w:val="000000"/>
        </w:rPr>
        <w:t xml:space="preserve"> </w:t>
      </w:r>
      <w:r w:rsidR="003916A5">
        <w:rPr>
          <w:rFonts w:cstheme="minorHAnsi"/>
          <w:color w:val="000000"/>
        </w:rPr>
        <w:t>obrazca</w:t>
      </w:r>
      <w:r w:rsidR="00616050" w:rsidRPr="00CD0FBD">
        <w:rPr>
          <w:rFonts w:cstheme="minorHAnsi"/>
          <w:color w:val="000000"/>
        </w:rPr>
        <w:t xml:space="preserve"> </w:t>
      </w:r>
      <w:r w:rsidR="003916A5">
        <w:rPr>
          <w:rFonts w:cstheme="minorHAnsi"/>
          <w:color w:val="000000"/>
        </w:rPr>
        <w:t>»</w:t>
      </w:r>
      <w:r>
        <w:rPr>
          <w:rFonts w:cstheme="minorHAnsi"/>
          <w:color w:val="000000"/>
        </w:rPr>
        <w:t xml:space="preserve">Vloga za </w:t>
      </w:r>
      <w:r w:rsidR="006A2FE1">
        <w:rPr>
          <w:rFonts w:cstheme="minorHAnsi"/>
          <w:color w:val="000000"/>
        </w:rPr>
        <w:t>neposredno potrditev projekta</w:t>
      </w:r>
      <w:r w:rsidR="003916A5">
        <w:rPr>
          <w:rFonts w:cstheme="minorHAnsi"/>
          <w:color w:val="000000"/>
        </w:rPr>
        <w:t>« ter »Dodana vrednost naložbe«</w:t>
      </w:r>
      <w:r w:rsidR="00616050" w:rsidRPr="00CD0FBD">
        <w:rPr>
          <w:rFonts w:cstheme="minorHAnsi"/>
          <w:color w:val="000000"/>
        </w:rPr>
        <w:t xml:space="preserve"> </w:t>
      </w:r>
      <w:r w:rsidR="0049640C">
        <w:rPr>
          <w:rFonts w:cstheme="minorHAnsi"/>
          <w:color w:val="000000"/>
        </w:rPr>
        <w:t xml:space="preserve">– </w:t>
      </w:r>
      <w:r w:rsidR="0049640C" w:rsidRPr="0049640C">
        <w:rPr>
          <w:rFonts w:cstheme="minorHAnsi"/>
          <w:i/>
          <w:iCs/>
          <w:color w:val="000000"/>
        </w:rPr>
        <w:t>o</w:t>
      </w:r>
      <w:r w:rsidR="00616050" w:rsidRPr="0049640C">
        <w:rPr>
          <w:rFonts w:cstheme="minorHAnsi"/>
          <w:i/>
          <w:iCs/>
          <w:color w:val="000000"/>
        </w:rPr>
        <w:t>braz</w:t>
      </w:r>
      <w:r w:rsidR="003916A5">
        <w:rPr>
          <w:rFonts w:cstheme="minorHAnsi"/>
          <w:i/>
          <w:iCs/>
          <w:color w:val="000000"/>
        </w:rPr>
        <w:t>ca</w:t>
      </w:r>
      <w:r w:rsidR="00616050" w:rsidRPr="0049640C">
        <w:rPr>
          <w:rFonts w:cstheme="minorHAnsi"/>
          <w:i/>
          <w:iCs/>
          <w:color w:val="000000"/>
        </w:rPr>
        <w:t xml:space="preserve"> </w:t>
      </w:r>
      <w:r w:rsidR="006A2FE1" w:rsidRPr="0049640C">
        <w:rPr>
          <w:rFonts w:cstheme="minorHAnsi"/>
          <w:i/>
          <w:iCs/>
          <w:color w:val="000000"/>
        </w:rPr>
        <w:t>mora</w:t>
      </w:r>
      <w:r w:rsidR="003916A5">
        <w:rPr>
          <w:rFonts w:cstheme="minorHAnsi"/>
          <w:i/>
          <w:iCs/>
          <w:color w:val="000000"/>
        </w:rPr>
        <w:t>ta</w:t>
      </w:r>
      <w:r w:rsidR="006A2FE1" w:rsidRPr="0049640C">
        <w:rPr>
          <w:rFonts w:cstheme="minorHAnsi"/>
          <w:i/>
          <w:iCs/>
          <w:color w:val="000000"/>
        </w:rPr>
        <w:t xml:space="preserve"> biti fizično podpisan</w:t>
      </w:r>
      <w:r w:rsidR="003916A5">
        <w:rPr>
          <w:rFonts w:cstheme="minorHAnsi"/>
          <w:i/>
          <w:iCs/>
          <w:color w:val="000000"/>
        </w:rPr>
        <w:t>a</w:t>
      </w:r>
      <w:r w:rsidR="006A2FE1" w:rsidRPr="0049640C">
        <w:rPr>
          <w:rFonts w:cstheme="minorHAnsi"/>
          <w:i/>
          <w:iCs/>
          <w:color w:val="000000"/>
        </w:rPr>
        <w:t xml:space="preserve"> in žigosan</w:t>
      </w:r>
      <w:r w:rsidR="003916A5">
        <w:rPr>
          <w:rFonts w:cstheme="minorHAnsi"/>
          <w:i/>
          <w:iCs/>
          <w:color w:val="000000"/>
        </w:rPr>
        <w:t>a</w:t>
      </w:r>
      <w:r w:rsidR="006A2FE1" w:rsidRPr="0049640C">
        <w:rPr>
          <w:rFonts w:cstheme="minorHAnsi"/>
          <w:i/>
          <w:iCs/>
          <w:color w:val="000000"/>
        </w:rPr>
        <w:t xml:space="preserve"> oziroma elektronsko podpisan</w:t>
      </w:r>
      <w:r w:rsidR="003916A5">
        <w:rPr>
          <w:rFonts w:cstheme="minorHAnsi"/>
          <w:i/>
          <w:iCs/>
          <w:color w:val="000000"/>
        </w:rPr>
        <w:t>a</w:t>
      </w:r>
      <w:r w:rsidR="006A2FE1" w:rsidRPr="0049640C">
        <w:rPr>
          <w:rFonts w:cstheme="minorHAnsi"/>
          <w:i/>
          <w:iCs/>
          <w:color w:val="000000"/>
        </w:rPr>
        <w:t xml:space="preserve"> z digitalnim potrdilom s strani zakonitega zastopnika </w:t>
      </w:r>
      <w:r w:rsidR="0049640C" w:rsidRPr="0049640C">
        <w:rPr>
          <w:rFonts w:cstheme="minorHAnsi"/>
          <w:i/>
          <w:iCs/>
          <w:color w:val="000000"/>
        </w:rPr>
        <w:t>vlaga</w:t>
      </w:r>
      <w:r w:rsidR="006A2FE1" w:rsidRPr="0049640C">
        <w:rPr>
          <w:rFonts w:cstheme="minorHAnsi"/>
          <w:i/>
          <w:iCs/>
          <w:color w:val="000000"/>
        </w:rPr>
        <w:t>telja (priložen</w:t>
      </w:r>
      <w:r w:rsidR="003916A5">
        <w:rPr>
          <w:rFonts w:cstheme="minorHAnsi"/>
          <w:i/>
          <w:iCs/>
          <w:color w:val="000000"/>
        </w:rPr>
        <w:t>a</w:t>
      </w:r>
      <w:r w:rsidR="006A2FE1" w:rsidRPr="0049640C">
        <w:rPr>
          <w:rFonts w:cstheme="minorHAnsi"/>
          <w:i/>
          <w:iCs/>
          <w:color w:val="000000"/>
        </w:rPr>
        <w:t xml:space="preserve"> v .</w:t>
      </w:r>
      <w:proofErr w:type="spellStart"/>
      <w:r w:rsidR="006A2FE1" w:rsidRPr="0049640C">
        <w:rPr>
          <w:rFonts w:cstheme="minorHAnsi"/>
          <w:i/>
          <w:iCs/>
          <w:color w:val="000000"/>
        </w:rPr>
        <w:t>pdf</w:t>
      </w:r>
      <w:proofErr w:type="spellEnd"/>
      <w:r w:rsidR="006A2FE1" w:rsidRPr="0049640C">
        <w:rPr>
          <w:rFonts w:cstheme="minorHAnsi"/>
          <w:i/>
          <w:iCs/>
          <w:color w:val="000000"/>
        </w:rPr>
        <w:t xml:space="preserve"> in </w:t>
      </w:r>
      <w:r w:rsidR="00616050" w:rsidRPr="0049640C">
        <w:rPr>
          <w:rFonts w:cstheme="minorHAnsi"/>
          <w:i/>
          <w:iCs/>
          <w:color w:val="000000"/>
        </w:rPr>
        <w:t>.</w:t>
      </w:r>
      <w:proofErr w:type="spellStart"/>
      <w:r w:rsidR="006A2FE1" w:rsidRPr="0049640C">
        <w:rPr>
          <w:rFonts w:cstheme="minorHAnsi"/>
          <w:i/>
          <w:iCs/>
          <w:color w:val="000000"/>
        </w:rPr>
        <w:t>xls</w:t>
      </w:r>
      <w:proofErr w:type="spellEnd"/>
      <w:r w:rsidR="00616050" w:rsidRPr="0049640C">
        <w:rPr>
          <w:rFonts w:cstheme="minorHAnsi"/>
          <w:i/>
          <w:iCs/>
          <w:color w:val="000000"/>
        </w:rPr>
        <w:t xml:space="preserve"> ali .</w:t>
      </w:r>
      <w:proofErr w:type="spellStart"/>
      <w:r w:rsidR="006A2FE1" w:rsidRPr="0049640C">
        <w:rPr>
          <w:rFonts w:cstheme="minorHAnsi"/>
          <w:i/>
          <w:iCs/>
          <w:color w:val="000000"/>
        </w:rPr>
        <w:t>xls</w:t>
      </w:r>
      <w:r w:rsidR="00616050" w:rsidRPr="0049640C">
        <w:rPr>
          <w:rFonts w:cstheme="minorHAnsi"/>
          <w:i/>
          <w:iCs/>
          <w:color w:val="000000"/>
        </w:rPr>
        <w:t>x</w:t>
      </w:r>
      <w:proofErr w:type="spellEnd"/>
      <w:r w:rsidR="00616050" w:rsidRPr="0049640C">
        <w:rPr>
          <w:rFonts w:cstheme="minorHAnsi"/>
          <w:i/>
          <w:iCs/>
          <w:color w:val="000000"/>
        </w:rPr>
        <w:t xml:space="preserve"> formatu)</w:t>
      </w:r>
      <w:r w:rsidR="00616050" w:rsidRPr="00CD0FBD">
        <w:rPr>
          <w:rFonts w:cstheme="minorHAnsi"/>
          <w:color w:val="000000"/>
        </w:rPr>
        <w:t>;</w:t>
      </w:r>
    </w:p>
    <w:p w14:paraId="59D62DEF" w14:textId="775DADDE" w:rsidR="00B64B0E" w:rsidRPr="00CD0FBD" w:rsidRDefault="00B64B0E" w:rsidP="00931EE7">
      <w:pPr>
        <w:pStyle w:val="Odstavekseznama"/>
        <w:numPr>
          <w:ilvl w:val="0"/>
          <w:numId w:val="15"/>
        </w:numPr>
        <w:autoSpaceDE w:val="0"/>
        <w:autoSpaceDN w:val="0"/>
        <w:adjustRightInd w:val="0"/>
        <w:spacing w:after="120" w:line="240" w:lineRule="auto"/>
        <w:ind w:left="714" w:hanging="357"/>
        <w:contextualSpacing w:val="0"/>
        <w:jc w:val="both"/>
        <w:rPr>
          <w:rFonts w:cstheme="minorHAnsi"/>
          <w:color w:val="000000"/>
        </w:rPr>
      </w:pPr>
      <w:r>
        <w:rPr>
          <w:rFonts w:eastAsia="Times New Roman" w:cstheme="minorHAnsi"/>
          <w:szCs w:val="20"/>
          <w:lang w:eastAsia="sl-SI"/>
        </w:rPr>
        <w:t xml:space="preserve">izpolnjena </w:t>
      </w:r>
      <w:r w:rsidRPr="002D3000">
        <w:rPr>
          <w:rFonts w:eastAsia="Times New Roman" w:cstheme="minorHAnsi"/>
          <w:szCs w:val="20"/>
          <w:lang w:eastAsia="sl-SI"/>
        </w:rPr>
        <w:t xml:space="preserve">Izjava o strinjanju in sprejemanju pogojev in zahtev </w:t>
      </w:r>
      <w:r>
        <w:rPr>
          <w:rFonts w:eastAsia="Times New Roman" w:cstheme="minorHAnsi"/>
          <w:szCs w:val="20"/>
          <w:lang w:eastAsia="sl-SI"/>
        </w:rPr>
        <w:t>povabila</w:t>
      </w:r>
      <w:r w:rsidRPr="00B64B0E">
        <w:rPr>
          <w:rFonts w:cstheme="minorHAnsi"/>
          <w:i/>
          <w:iCs/>
          <w:color w:val="000000"/>
        </w:rPr>
        <w:t xml:space="preserve"> </w:t>
      </w:r>
      <w:r>
        <w:rPr>
          <w:rFonts w:cstheme="minorHAnsi"/>
          <w:i/>
          <w:iCs/>
          <w:color w:val="000000"/>
        </w:rPr>
        <w:t xml:space="preserve">– </w:t>
      </w:r>
      <w:r w:rsidRPr="005F74FC">
        <w:rPr>
          <w:rFonts w:cstheme="minorHAnsi"/>
          <w:i/>
          <w:iCs/>
          <w:color w:val="000000"/>
        </w:rPr>
        <w:t>fizič</w:t>
      </w:r>
      <w:r w:rsidRPr="00C408A9">
        <w:rPr>
          <w:rFonts w:cstheme="minorHAnsi"/>
          <w:i/>
          <w:iCs/>
          <w:color w:val="000000"/>
        </w:rPr>
        <w:t>no podpisan</w:t>
      </w:r>
      <w:r>
        <w:rPr>
          <w:rFonts w:cstheme="minorHAnsi"/>
          <w:i/>
          <w:iCs/>
          <w:color w:val="000000"/>
        </w:rPr>
        <w:t>a</w:t>
      </w:r>
      <w:r w:rsidRPr="00C408A9">
        <w:rPr>
          <w:rFonts w:cstheme="minorHAnsi"/>
          <w:i/>
          <w:iCs/>
          <w:color w:val="000000"/>
        </w:rPr>
        <w:t xml:space="preserve"> in žigosan</w:t>
      </w:r>
      <w:r>
        <w:rPr>
          <w:rFonts w:cstheme="minorHAnsi"/>
          <w:i/>
          <w:iCs/>
          <w:color w:val="000000"/>
        </w:rPr>
        <w:t>a</w:t>
      </w:r>
      <w:r w:rsidRPr="00C408A9">
        <w:rPr>
          <w:rFonts w:cstheme="minorHAnsi"/>
          <w:i/>
          <w:iCs/>
          <w:color w:val="000000"/>
        </w:rPr>
        <w:t xml:space="preserve"> oziroma elektronsko podpisan</w:t>
      </w:r>
      <w:r>
        <w:rPr>
          <w:rFonts w:cstheme="minorHAnsi"/>
          <w:i/>
          <w:iCs/>
          <w:color w:val="000000"/>
        </w:rPr>
        <w:t>a</w:t>
      </w:r>
      <w:r w:rsidRPr="00C408A9">
        <w:rPr>
          <w:rFonts w:cstheme="minorHAnsi"/>
          <w:i/>
          <w:iCs/>
          <w:color w:val="000000"/>
        </w:rPr>
        <w:t xml:space="preserve"> z digitalnim potrdilom s strani zakonitega zastopnika vlagatelja</w:t>
      </w:r>
      <w:r>
        <w:rPr>
          <w:rFonts w:cstheme="minorHAnsi"/>
          <w:i/>
          <w:iCs/>
          <w:color w:val="000000"/>
        </w:rPr>
        <w:t xml:space="preserve"> </w:t>
      </w:r>
      <w:r w:rsidRPr="0049640C">
        <w:rPr>
          <w:rFonts w:cstheme="minorHAnsi"/>
          <w:i/>
          <w:iCs/>
          <w:color w:val="000000"/>
        </w:rPr>
        <w:t>(v .</w:t>
      </w:r>
      <w:proofErr w:type="spellStart"/>
      <w:r w:rsidRPr="0049640C">
        <w:rPr>
          <w:rFonts w:cstheme="minorHAnsi"/>
          <w:i/>
          <w:iCs/>
          <w:color w:val="000000"/>
        </w:rPr>
        <w:t>pdf</w:t>
      </w:r>
      <w:proofErr w:type="spellEnd"/>
      <w:r w:rsidRPr="0049640C">
        <w:rPr>
          <w:rFonts w:cstheme="minorHAnsi"/>
          <w:i/>
          <w:iCs/>
          <w:color w:val="000000"/>
        </w:rPr>
        <w:t xml:space="preserve"> formatu)</w:t>
      </w:r>
      <w:r>
        <w:rPr>
          <w:rFonts w:cstheme="minorHAnsi"/>
          <w:color w:val="000000"/>
        </w:rPr>
        <w:t>;</w:t>
      </w:r>
    </w:p>
    <w:p w14:paraId="05B40C50" w14:textId="7CBB34F9" w:rsidR="00616050" w:rsidRPr="00895FCD" w:rsidRDefault="003319D5" w:rsidP="0062695E">
      <w:pPr>
        <w:pStyle w:val="Odstavekseznama"/>
        <w:numPr>
          <w:ilvl w:val="0"/>
          <w:numId w:val="15"/>
        </w:numPr>
        <w:autoSpaceDE w:val="0"/>
        <w:autoSpaceDN w:val="0"/>
        <w:adjustRightInd w:val="0"/>
        <w:spacing w:after="120" w:line="240" w:lineRule="auto"/>
        <w:contextualSpacing w:val="0"/>
        <w:jc w:val="both"/>
        <w:rPr>
          <w:rFonts w:cstheme="minorHAnsi"/>
          <w:color w:val="000000"/>
        </w:rPr>
      </w:pPr>
      <w:r w:rsidRPr="00895FCD">
        <w:rPr>
          <w:rFonts w:cstheme="minorHAnsi"/>
          <w:color w:val="000000"/>
        </w:rPr>
        <w:t xml:space="preserve">potrjena </w:t>
      </w:r>
      <w:r w:rsidR="00616050" w:rsidRPr="00895FCD">
        <w:rPr>
          <w:rFonts w:cstheme="minorHAnsi"/>
          <w:color w:val="000000"/>
        </w:rPr>
        <w:t xml:space="preserve">investicijska dokumentacija </w:t>
      </w:r>
      <w:r w:rsidRPr="00895FCD">
        <w:rPr>
          <w:rFonts w:cstheme="minorHAnsi"/>
          <w:color w:val="000000"/>
        </w:rPr>
        <w:t xml:space="preserve">za vse predpisane ravni </w:t>
      </w:r>
      <w:r w:rsidR="00616050" w:rsidRPr="00895FCD">
        <w:rPr>
          <w:rFonts w:cstheme="minorHAnsi"/>
          <w:color w:val="000000"/>
        </w:rPr>
        <w:t xml:space="preserve">v skladu z </w:t>
      </w:r>
      <w:hyperlink r:id="rId8" w:history="1">
        <w:r w:rsidR="00B052C1">
          <w:rPr>
            <w:rStyle w:val="Hiperpovezava"/>
            <w:rFonts w:cstheme="minorHAnsi"/>
          </w:rPr>
          <w:t>Uredbo o enotni metodologiji za pripravo in obravnavo investicijske dokumentacije na področju javnih financ (Uradni list RS, št. 60/06, 54/10 in 27/16)</w:t>
        </w:r>
      </w:hyperlink>
      <w:r w:rsidR="00616050" w:rsidRPr="00895FCD">
        <w:rPr>
          <w:rFonts w:cstheme="minorHAnsi"/>
          <w:color w:val="000000"/>
        </w:rPr>
        <w:t xml:space="preserve"> </w:t>
      </w:r>
      <w:r w:rsidR="00A1059E" w:rsidRPr="00895FCD">
        <w:rPr>
          <w:rFonts w:cstheme="minorHAnsi"/>
          <w:color w:val="000000"/>
        </w:rPr>
        <w:t xml:space="preserve">(v nadaljnjem besedilu: UEM), ki vključuje </w:t>
      </w:r>
      <w:r w:rsidR="00A1059E">
        <w:t xml:space="preserve">analizo </w:t>
      </w:r>
      <w:r w:rsidR="00A1059E">
        <w:lastRenderedPageBreak/>
        <w:t>stroškov in koristi</w:t>
      </w:r>
      <w:r w:rsidR="00A1059E">
        <w:rPr>
          <w:rStyle w:val="Sprotnaopomba-sklic"/>
        </w:rPr>
        <w:footnoteReference w:id="1"/>
      </w:r>
      <w:r w:rsidR="00A1059E">
        <w:t xml:space="preserve"> z izračunom finančne vrzeli</w:t>
      </w:r>
      <w:r w:rsidR="007F0376">
        <w:rPr>
          <w:rStyle w:val="Sprotnaopomba-sklic"/>
        </w:rPr>
        <w:footnoteReference w:id="2"/>
      </w:r>
      <w:r w:rsidR="00A1059E">
        <w:t xml:space="preserve"> ter uporabo ustrezne metode izračuna za </w:t>
      </w:r>
      <w:r w:rsidR="00320FAA">
        <w:t>projekte</w:t>
      </w:r>
      <w:r w:rsidR="00A1059E">
        <w:t>, ki ustvarjajo neto prihodek</w:t>
      </w:r>
      <w:r w:rsidR="007F0376">
        <w:rPr>
          <w:rStyle w:val="Sprotnaopomba-sklic"/>
        </w:rPr>
        <w:footnoteReference w:id="3"/>
      </w:r>
      <w:r w:rsidRPr="00895FCD">
        <w:rPr>
          <w:rFonts w:cstheme="minorHAnsi"/>
          <w:color w:val="000000"/>
        </w:rPr>
        <w:t>(v</w:t>
      </w:r>
      <w:r w:rsidR="00616050" w:rsidRPr="00895FCD">
        <w:rPr>
          <w:rFonts w:cstheme="minorHAnsi"/>
          <w:color w:val="000000"/>
        </w:rPr>
        <w:t xml:space="preserve"> .</w:t>
      </w:r>
      <w:proofErr w:type="spellStart"/>
      <w:r w:rsidR="00616050" w:rsidRPr="00895FCD">
        <w:rPr>
          <w:rFonts w:cstheme="minorHAnsi"/>
          <w:color w:val="000000"/>
        </w:rPr>
        <w:t>doc</w:t>
      </w:r>
      <w:proofErr w:type="spellEnd"/>
      <w:r w:rsidR="00616050" w:rsidRPr="00895FCD">
        <w:rPr>
          <w:rFonts w:cstheme="minorHAnsi"/>
          <w:color w:val="000000"/>
        </w:rPr>
        <w:t xml:space="preserve"> </w:t>
      </w:r>
      <w:r w:rsidRPr="00895FCD">
        <w:rPr>
          <w:rFonts w:cstheme="minorHAnsi"/>
          <w:color w:val="000000"/>
        </w:rPr>
        <w:t>ali .</w:t>
      </w:r>
      <w:proofErr w:type="spellStart"/>
      <w:r w:rsidRPr="00895FCD">
        <w:rPr>
          <w:rFonts w:cstheme="minorHAnsi"/>
          <w:color w:val="000000"/>
        </w:rPr>
        <w:t>docx</w:t>
      </w:r>
      <w:proofErr w:type="spellEnd"/>
      <w:r w:rsidRPr="00895FCD">
        <w:rPr>
          <w:rFonts w:cstheme="minorHAnsi"/>
          <w:color w:val="000000"/>
        </w:rPr>
        <w:t xml:space="preserve"> in </w:t>
      </w:r>
      <w:r w:rsidR="00616050" w:rsidRPr="00895FCD">
        <w:rPr>
          <w:rFonts w:cstheme="minorHAnsi"/>
          <w:color w:val="000000"/>
        </w:rPr>
        <w:t>.</w:t>
      </w:r>
      <w:proofErr w:type="spellStart"/>
      <w:r w:rsidR="00616050" w:rsidRPr="00895FCD">
        <w:rPr>
          <w:rFonts w:cstheme="minorHAnsi"/>
          <w:color w:val="000000"/>
        </w:rPr>
        <w:t>pdf</w:t>
      </w:r>
      <w:proofErr w:type="spellEnd"/>
      <w:r w:rsidR="00616050" w:rsidRPr="00895FCD">
        <w:rPr>
          <w:rFonts w:cstheme="minorHAnsi"/>
          <w:color w:val="000000"/>
        </w:rPr>
        <w:t xml:space="preserve"> </w:t>
      </w:r>
      <w:r w:rsidRPr="00895FCD">
        <w:rPr>
          <w:rFonts w:cstheme="minorHAnsi"/>
          <w:color w:val="000000"/>
        </w:rPr>
        <w:t xml:space="preserve">formatu </w:t>
      </w:r>
      <w:r w:rsidR="00616050" w:rsidRPr="00895FCD">
        <w:rPr>
          <w:rFonts w:cstheme="minorHAnsi"/>
          <w:color w:val="000000"/>
        </w:rPr>
        <w:t>s podpisi</w:t>
      </w:r>
      <w:r w:rsidRPr="00895FCD">
        <w:rPr>
          <w:rFonts w:cstheme="minorHAnsi"/>
          <w:color w:val="000000"/>
        </w:rPr>
        <w:t>)</w:t>
      </w:r>
      <w:r w:rsidR="00895FCD">
        <w:rPr>
          <w:rFonts w:cstheme="minorHAnsi"/>
          <w:color w:val="000000"/>
        </w:rPr>
        <w:t xml:space="preserve"> – </w:t>
      </w:r>
      <w:r w:rsidR="00895FCD" w:rsidRPr="0049640C">
        <w:rPr>
          <w:rFonts w:cstheme="minorHAnsi"/>
          <w:i/>
          <w:iCs/>
          <w:color w:val="000000"/>
        </w:rPr>
        <w:t xml:space="preserve">investicijska dokumentacija mora vsebovati </w:t>
      </w:r>
      <w:r w:rsidR="00895FCD" w:rsidRPr="0049640C">
        <w:rPr>
          <w:rFonts w:cstheme="minorHAnsi"/>
          <w:i/>
          <w:iCs/>
          <w:color w:val="000000"/>
          <w:u w:val="single"/>
        </w:rPr>
        <w:t>ločen prikaz upravičenih in neupravičenih stroškov projekta</w:t>
      </w:r>
      <w:r w:rsidR="00895FCD" w:rsidRPr="0049640C">
        <w:rPr>
          <w:rFonts w:cstheme="minorHAnsi"/>
          <w:i/>
          <w:iCs/>
          <w:color w:val="000000"/>
        </w:rPr>
        <w:t xml:space="preserve"> skladno z omejitvami priznanih upravičenih stroškov iz </w:t>
      </w:r>
      <w:hyperlink r:id="rId9" w:history="1">
        <w:r w:rsidR="006A2FE1" w:rsidRPr="0049640C">
          <w:rPr>
            <w:i/>
            <w:iCs/>
            <w:color w:val="000000"/>
          </w:rPr>
          <w:t>Programa</w:t>
        </w:r>
      </w:hyperlink>
      <w:r w:rsidR="006A2FE1" w:rsidRPr="0049640C">
        <w:rPr>
          <w:i/>
          <w:iCs/>
          <w:color w:val="000000"/>
        </w:rPr>
        <w:t xml:space="preserve"> finančnih spodbud za naložbe v podporo regijam in območjem, odvisnim od ogljika, ter modernizacijo v smeri pravičnega, zelenega prehoda v obdobju 2024–2030</w:t>
      </w:r>
      <w:r w:rsidR="00320FAA" w:rsidRPr="0049640C">
        <w:rPr>
          <w:i/>
          <w:iCs/>
          <w:color w:val="000000"/>
        </w:rPr>
        <w:t xml:space="preserve"> (v nadaljnjem besedilu: Program)</w:t>
      </w:r>
      <w:r w:rsidR="00616050" w:rsidRPr="00895FCD">
        <w:rPr>
          <w:rFonts w:cstheme="minorHAnsi"/>
          <w:color w:val="000000"/>
        </w:rPr>
        <w:t>;</w:t>
      </w:r>
    </w:p>
    <w:p w14:paraId="67491C6C" w14:textId="58F0D3B7" w:rsidR="00616050" w:rsidRPr="00720D33" w:rsidRDefault="00616050" w:rsidP="00931EE7">
      <w:pPr>
        <w:pStyle w:val="Odstavekseznama"/>
        <w:numPr>
          <w:ilvl w:val="0"/>
          <w:numId w:val="15"/>
        </w:numPr>
        <w:autoSpaceDE w:val="0"/>
        <w:autoSpaceDN w:val="0"/>
        <w:adjustRightInd w:val="0"/>
        <w:spacing w:after="120" w:line="240" w:lineRule="auto"/>
        <w:ind w:left="714" w:hanging="357"/>
        <w:contextualSpacing w:val="0"/>
        <w:jc w:val="both"/>
        <w:rPr>
          <w:rFonts w:cstheme="minorHAnsi"/>
        </w:rPr>
      </w:pPr>
      <w:r w:rsidRPr="00F76D1B">
        <w:rPr>
          <w:rFonts w:cstheme="minorHAnsi"/>
          <w:color w:val="000000"/>
        </w:rPr>
        <w:t>sklep</w:t>
      </w:r>
      <w:r w:rsidR="003319D5">
        <w:rPr>
          <w:rFonts w:cstheme="minorHAnsi"/>
          <w:color w:val="000000"/>
        </w:rPr>
        <w:t>i</w:t>
      </w:r>
      <w:r w:rsidRPr="00F76D1B">
        <w:rPr>
          <w:rFonts w:cstheme="minorHAnsi"/>
          <w:color w:val="000000"/>
        </w:rPr>
        <w:t xml:space="preserve"> o potrditvi investicijske dokumentacije (za vse ravni izdelane </w:t>
      </w:r>
      <w:r w:rsidR="003319D5">
        <w:rPr>
          <w:rFonts w:cstheme="minorHAnsi"/>
          <w:color w:val="000000"/>
        </w:rPr>
        <w:t xml:space="preserve">investicijske </w:t>
      </w:r>
      <w:r w:rsidRPr="00F76D1B">
        <w:rPr>
          <w:rFonts w:cstheme="minorHAnsi"/>
          <w:color w:val="000000"/>
        </w:rPr>
        <w:t>dokumentacije</w:t>
      </w:r>
      <w:r>
        <w:rPr>
          <w:rFonts w:cstheme="minorHAnsi"/>
          <w:color w:val="000000"/>
        </w:rPr>
        <w:t xml:space="preserve"> </w:t>
      </w:r>
      <w:r w:rsidRPr="00720D33">
        <w:rPr>
          <w:rFonts w:cstheme="minorHAnsi"/>
        </w:rPr>
        <w:t xml:space="preserve">– </w:t>
      </w:r>
      <w:proofErr w:type="spellStart"/>
      <w:r w:rsidRPr="00720D33">
        <w:rPr>
          <w:rFonts w:cstheme="minorHAnsi"/>
        </w:rPr>
        <w:t>sken</w:t>
      </w:r>
      <w:r w:rsidR="003319D5" w:rsidRPr="00720D33">
        <w:rPr>
          <w:rFonts w:cstheme="minorHAnsi"/>
        </w:rPr>
        <w:t>ogrami</w:t>
      </w:r>
      <w:proofErr w:type="spellEnd"/>
      <w:r w:rsidR="003319D5" w:rsidRPr="00720D33">
        <w:rPr>
          <w:rFonts w:cstheme="minorHAnsi"/>
        </w:rPr>
        <w:t xml:space="preserve"> v .</w:t>
      </w:r>
      <w:proofErr w:type="spellStart"/>
      <w:r w:rsidR="003319D5" w:rsidRPr="00720D33">
        <w:rPr>
          <w:rFonts w:cstheme="minorHAnsi"/>
        </w:rPr>
        <w:t>pdf</w:t>
      </w:r>
      <w:proofErr w:type="spellEnd"/>
      <w:r w:rsidR="003319D5" w:rsidRPr="00720D33">
        <w:rPr>
          <w:rFonts w:cstheme="minorHAnsi"/>
        </w:rPr>
        <w:t xml:space="preserve"> formatu</w:t>
      </w:r>
      <w:r w:rsidRPr="00720D33">
        <w:rPr>
          <w:rFonts w:cstheme="minorHAnsi"/>
        </w:rPr>
        <w:t>);</w:t>
      </w:r>
    </w:p>
    <w:p w14:paraId="3909DE20" w14:textId="47368204" w:rsidR="005153C3" w:rsidRDefault="005153C3" w:rsidP="00B56F68">
      <w:pPr>
        <w:pStyle w:val="Odstavekseznama"/>
        <w:numPr>
          <w:ilvl w:val="0"/>
          <w:numId w:val="15"/>
        </w:numPr>
        <w:autoSpaceDE w:val="0"/>
        <w:autoSpaceDN w:val="0"/>
        <w:adjustRightInd w:val="0"/>
        <w:spacing w:after="120" w:line="240" w:lineRule="auto"/>
        <w:contextualSpacing w:val="0"/>
        <w:jc w:val="both"/>
        <w:rPr>
          <w:rFonts w:cstheme="minorHAnsi"/>
          <w:color w:val="000000"/>
        </w:rPr>
      </w:pPr>
      <w:r w:rsidRPr="00D35DED">
        <w:rPr>
          <w:rFonts w:cstheme="minorHAnsi"/>
          <w:color w:val="000000"/>
        </w:rPr>
        <w:t>vsa že izdelana</w:t>
      </w:r>
      <w:r w:rsidR="00D35DED" w:rsidRPr="00D35DED">
        <w:rPr>
          <w:rFonts w:cstheme="minorHAnsi"/>
          <w:color w:val="000000"/>
        </w:rPr>
        <w:t xml:space="preserve"> in s podpisom in žigom vodje projektiranja (IZS ali ZAPS žig)</w:t>
      </w:r>
      <w:r w:rsidR="00D35DED">
        <w:rPr>
          <w:rFonts w:cstheme="minorHAnsi"/>
          <w:color w:val="000000"/>
        </w:rPr>
        <w:t xml:space="preserve"> </w:t>
      </w:r>
      <w:r w:rsidR="00D35DED" w:rsidRPr="00D35DED">
        <w:rPr>
          <w:rFonts w:cstheme="minorHAnsi"/>
          <w:color w:val="000000"/>
        </w:rPr>
        <w:t>potrjena</w:t>
      </w:r>
      <w:r w:rsidRPr="00D35DED">
        <w:rPr>
          <w:rFonts w:cstheme="minorHAnsi"/>
          <w:color w:val="000000"/>
        </w:rPr>
        <w:t xml:space="preserve"> </w:t>
      </w:r>
      <w:r w:rsidR="00616050" w:rsidRPr="00D35DED">
        <w:rPr>
          <w:rFonts w:cstheme="minorHAnsi"/>
          <w:color w:val="000000"/>
        </w:rPr>
        <w:t>potrebna projektna dokum</w:t>
      </w:r>
      <w:r w:rsidR="00802930" w:rsidRPr="00D35DED">
        <w:rPr>
          <w:rFonts w:cstheme="minorHAnsi"/>
          <w:color w:val="000000"/>
        </w:rPr>
        <w:t>entacija v skladu z zakonodajo</w:t>
      </w:r>
      <w:r w:rsidR="00616050" w:rsidRPr="00D35DED">
        <w:rPr>
          <w:rFonts w:cstheme="minorHAnsi"/>
          <w:color w:val="000000"/>
        </w:rPr>
        <w:t xml:space="preserve"> </w:t>
      </w:r>
      <w:r w:rsidR="00895FCD" w:rsidRPr="00D35DED">
        <w:rPr>
          <w:rFonts w:cstheme="minorHAnsi"/>
          <w:color w:val="000000"/>
        </w:rPr>
        <w:t>(</w:t>
      </w:r>
      <w:r w:rsidR="00616050" w:rsidRPr="00D35DED">
        <w:rPr>
          <w:rFonts w:cstheme="minorHAnsi"/>
          <w:color w:val="000000"/>
        </w:rPr>
        <w:t>v .</w:t>
      </w:r>
      <w:proofErr w:type="spellStart"/>
      <w:r w:rsidR="00616050" w:rsidRPr="00D35DED">
        <w:rPr>
          <w:rFonts w:cstheme="minorHAnsi"/>
          <w:color w:val="000000"/>
        </w:rPr>
        <w:t>pdf</w:t>
      </w:r>
      <w:proofErr w:type="spellEnd"/>
      <w:r w:rsidR="00616050" w:rsidRPr="00D35DED">
        <w:rPr>
          <w:rFonts w:cstheme="minorHAnsi"/>
          <w:color w:val="000000"/>
        </w:rPr>
        <w:t xml:space="preserve"> in .</w:t>
      </w:r>
      <w:proofErr w:type="spellStart"/>
      <w:r w:rsidR="00616050" w:rsidRPr="00D35DED">
        <w:rPr>
          <w:rFonts w:cstheme="minorHAnsi"/>
          <w:color w:val="000000"/>
        </w:rPr>
        <w:t>dwg</w:t>
      </w:r>
      <w:proofErr w:type="spellEnd"/>
      <w:r w:rsidR="00616050" w:rsidRPr="00D35DED">
        <w:rPr>
          <w:rFonts w:cstheme="minorHAnsi"/>
          <w:color w:val="000000"/>
        </w:rPr>
        <w:t xml:space="preserve"> formatu</w:t>
      </w:r>
      <w:r w:rsidR="00895FCD" w:rsidRPr="00D35DED">
        <w:rPr>
          <w:rFonts w:cstheme="minorHAnsi"/>
          <w:color w:val="000000"/>
        </w:rPr>
        <w:t>)</w:t>
      </w:r>
      <w:r w:rsidRPr="00D35DED">
        <w:rPr>
          <w:rFonts w:cstheme="minorHAnsi"/>
          <w:color w:val="000000"/>
        </w:rPr>
        <w:t xml:space="preserve"> – </w:t>
      </w:r>
      <w:r w:rsidR="007E71EF" w:rsidRPr="00D35DED">
        <w:rPr>
          <w:rFonts w:cstheme="minorHAnsi"/>
          <w:color w:val="000000"/>
          <w:u w:val="single"/>
        </w:rPr>
        <w:t xml:space="preserve">najmanj na ravni </w:t>
      </w:r>
      <w:r w:rsidRPr="00D35DED">
        <w:rPr>
          <w:rFonts w:cstheme="minorHAnsi"/>
          <w:color w:val="000000"/>
          <w:u w:val="single"/>
        </w:rPr>
        <w:t>projektne dokumentacije za pridobitev mnenj in gradbenega dovoljenja (DGD)</w:t>
      </w:r>
      <w:r w:rsidRPr="00D35DED">
        <w:rPr>
          <w:rFonts w:cstheme="minorHAnsi"/>
          <w:color w:val="000000"/>
        </w:rPr>
        <w:t xml:space="preserve"> </w:t>
      </w:r>
      <w:r w:rsidR="00895FCD" w:rsidRPr="00D35DED">
        <w:rPr>
          <w:rFonts w:cstheme="minorHAnsi"/>
          <w:color w:val="000000"/>
        </w:rPr>
        <w:t xml:space="preserve">– </w:t>
      </w:r>
      <w:r w:rsidR="009731B6" w:rsidRPr="009731B6">
        <w:rPr>
          <w:rFonts w:cstheme="minorHAnsi"/>
          <w:color w:val="000000"/>
        </w:rPr>
        <w:t>ter terminski načrt izdelave preostale projektne dokumentacije</w:t>
      </w:r>
      <w:r w:rsidR="009731B6" w:rsidRPr="00D35DED">
        <w:rPr>
          <w:rFonts w:cstheme="minorHAnsi"/>
          <w:i/>
          <w:iCs/>
          <w:color w:val="000000"/>
        </w:rPr>
        <w:t xml:space="preserve"> </w:t>
      </w:r>
      <w:r w:rsidR="009731B6">
        <w:rPr>
          <w:rFonts w:cstheme="minorHAnsi"/>
          <w:i/>
          <w:iCs/>
          <w:color w:val="000000"/>
        </w:rPr>
        <w:t>(</w:t>
      </w:r>
      <w:r w:rsidR="00895FCD" w:rsidRPr="00D35DED">
        <w:rPr>
          <w:rFonts w:cstheme="minorHAnsi"/>
          <w:i/>
          <w:iCs/>
          <w:color w:val="000000"/>
        </w:rPr>
        <w:t xml:space="preserve">projektantski  popis </w:t>
      </w:r>
      <w:r w:rsidRPr="00D35DED">
        <w:rPr>
          <w:rFonts w:cstheme="minorHAnsi"/>
          <w:i/>
          <w:iCs/>
          <w:color w:val="000000"/>
        </w:rPr>
        <w:t xml:space="preserve">del </w:t>
      </w:r>
      <w:r w:rsidR="00895FCD" w:rsidRPr="00D35DED">
        <w:rPr>
          <w:rFonts w:cstheme="minorHAnsi"/>
          <w:i/>
          <w:iCs/>
          <w:color w:val="000000"/>
        </w:rPr>
        <w:t xml:space="preserve">mora vsebovati ločen prikaz upravičenih in neupravičenih stroškov projekta skladno z omejitvami priznanih upravičenih stroškov iz </w:t>
      </w:r>
      <w:r w:rsidR="006A2FE1" w:rsidRPr="00D35DED">
        <w:rPr>
          <w:i/>
          <w:iCs/>
        </w:rPr>
        <w:t>Programa</w:t>
      </w:r>
      <w:r w:rsidR="009731B6">
        <w:rPr>
          <w:i/>
          <w:iCs/>
        </w:rPr>
        <w:t>)</w:t>
      </w:r>
      <w:r w:rsidRPr="00D35DED">
        <w:rPr>
          <w:rFonts w:cstheme="minorHAnsi"/>
          <w:color w:val="000000"/>
        </w:rPr>
        <w:t>;</w:t>
      </w:r>
    </w:p>
    <w:p w14:paraId="50335C55" w14:textId="507AF49E" w:rsidR="0008436E" w:rsidRDefault="0008436E" w:rsidP="00B24399">
      <w:pPr>
        <w:pStyle w:val="Odstavekseznama"/>
        <w:numPr>
          <w:ilvl w:val="0"/>
          <w:numId w:val="15"/>
        </w:numPr>
        <w:autoSpaceDE w:val="0"/>
        <w:autoSpaceDN w:val="0"/>
        <w:adjustRightInd w:val="0"/>
        <w:spacing w:after="120" w:line="240" w:lineRule="auto"/>
        <w:contextualSpacing w:val="0"/>
        <w:jc w:val="both"/>
        <w:rPr>
          <w:rFonts w:cstheme="minorHAnsi"/>
          <w:color w:val="000000"/>
        </w:rPr>
      </w:pPr>
      <w:r>
        <w:rPr>
          <w:rFonts w:cstheme="minorHAnsi"/>
          <w:color w:val="000000"/>
        </w:rPr>
        <w:t>p</w:t>
      </w:r>
      <w:r w:rsidRPr="0008436E">
        <w:rPr>
          <w:rFonts w:cstheme="minorHAnsi"/>
          <w:color w:val="000000"/>
        </w:rPr>
        <w:t>ravnomočno gradbeno</w:t>
      </w:r>
      <w:r w:rsidRPr="0008436E">
        <w:rPr>
          <w:rFonts w:cstheme="minorHAnsi"/>
          <w:color w:val="000000"/>
        </w:rPr>
        <w:t xml:space="preserve"> </w:t>
      </w:r>
      <w:r w:rsidRPr="0008436E">
        <w:rPr>
          <w:rFonts w:cstheme="minorHAnsi"/>
          <w:color w:val="000000"/>
        </w:rPr>
        <w:t xml:space="preserve">dovoljenje </w:t>
      </w:r>
      <w:r w:rsidR="00A006C5">
        <w:rPr>
          <w:rFonts w:cstheme="minorHAnsi"/>
          <w:color w:val="000000"/>
        </w:rPr>
        <w:t>(</w:t>
      </w:r>
      <w:proofErr w:type="spellStart"/>
      <w:r w:rsidR="00A006C5" w:rsidRPr="00720D33">
        <w:rPr>
          <w:rFonts w:cstheme="minorHAnsi"/>
        </w:rPr>
        <w:t>skenogram</w:t>
      </w:r>
      <w:proofErr w:type="spellEnd"/>
      <w:r w:rsidR="00A006C5" w:rsidRPr="00720D33">
        <w:rPr>
          <w:rFonts w:cstheme="minorHAnsi"/>
        </w:rPr>
        <w:t xml:space="preserve"> v .</w:t>
      </w:r>
      <w:proofErr w:type="spellStart"/>
      <w:r w:rsidR="00A006C5" w:rsidRPr="00720D33">
        <w:rPr>
          <w:rFonts w:cstheme="minorHAnsi"/>
        </w:rPr>
        <w:t>pdf</w:t>
      </w:r>
      <w:proofErr w:type="spellEnd"/>
      <w:r w:rsidR="00A006C5" w:rsidRPr="00720D33">
        <w:rPr>
          <w:rFonts w:cstheme="minorHAnsi"/>
        </w:rPr>
        <w:t xml:space="preserve"> formatu</w:t>
      </w:r>
      <w:r w:rsidR="00A006C5">
        <w:rPr>
          <w:rFonts w:cstheme="minorHAnsi"/>
        </w:rPr>
        <w:t>)</w:t>
      </w:r>
      <w:r w:rsidR="00A006C5" w:rsidRPr="0008436E">
        <w:rPr>
          <w:rFonts w:cstheme="minorHAnsi"/>
          <w:color w:val="000000"/>
        </w:rPr>
        <w:t xml:space="preserve"> </w:t>
      </w:r>
      <w:r w:rsidRPr="0008436E">
        <w:rPr>
          <w:rFonts w:cstheme="minorHAnsi"/>
          <w:color w:val="000000"/>
        </w:rPr>
        <w:t>ali izjava, podpisana s</w:t>
      </w:r>
      <w:r w:rsidRPr="0008436E">
        <w:rPr>
          <w:rFonts w:cstheme="minorHAnsi"/>
          <w:color w:val="000000"/>
        </w:rPr>
        <w:t xml:space="preserve"> </w:t>
      </w:r>
      <w:r w:rsidRPr="0008436E">
        <w:rPr>
          <w:rFonts w:cstheme="minorHAnsi"/>
          <w:color w:val="000000"/>
        </w:rPr>
        <w:t>strani zakonitega zastopnika</w:t>
      </w:r>
      <w:r w:rsidRPr="0008436E">
        <w:rPr>
          <w:rFonts w:cstheme="minorHAnsi"/>
          <w:color w:val="000000"/>
        </w:rPr>
        <w:t xml:space="preserve"> </w:t>
      </w:r>
      <w:r w:rsidRPr="0008436E">
        <w:rPr>
          <w:rFonts w:cstheme="minorHAnsi"/>
          <w:color w:val="000000"/>
        </w:rPr>
        <w:t>vlagatelja in vodje projektiranja, da za</w:t>
      </w:r>
      <w:r w:rsidRPr="0008436E">
        <w:rPr>
          <w:rFonts w:cstheme="minorHAnsi"/>
          <w:color w:val="000000"/>
        </w:rPr>
        <w:t xml:space="preserve"> </w:t>
      </w:r>
      <w:r w:rsidRPr="0008436E">
        <w:rPr>
          <w:rFonts w:cstheme="minorHAnsi"/>
          <w:color w:val="000000"/>
        </w:rPr>
        <w:t>izvedbo projekta gradbeno</w:t>
      </w:r>
      <w:r>
        <w:rPr>
          <w:rFonts w:cstheme="minorHAnsi"/>
          <w:color w:val="000000"/>
        </w:rPr>
        <w:t xml:space="preserve"> </w:t>
      </w:r>
      <w:r w:rsidRPr="0008436E">
        <w:rPr>
          <w:rFonts w:cstheme="minorHAnsi"/>
          <w:color w:val="000000"/>
        </w:rPr>
        <w:t>dovoljenje ni potrebno</w:t>
      </w:r>
      <w:r w:rsidR="00A006C5">
        <w:rPr>
          <w:rFonts w:cstheme="minorHAnsi"/>
          <w:color w:val="000000"/>
        </w:rPr>
        <w:t xml:space="preserve"> – </w:t>
      </w:r>
      <w:r w:rsidR="00A006C5" w:rsidRPr="00A006C5">
        <w:rPr>
          <w:rFonts w:cstheme="minorHAnsi"/>
          <w:i/>
          <w:iCs/>
          <w:color w:val="000000"/>
        </w:rPr>
        <w:t xml:space="preserve">izjava mora biti </w:t>
      </w:r>
      <w:r w:rsidR="00A006C5" w:rsidRPr="00A006C5">
        <w:rPr>
          <w:rFonts w:cstheme="minorHAnsi"/>
          <w:i/>
          <w:iCs/>
          <w:color w:val="000000"/>
        </w:rPr>
        <w:t>fizično</w:t>
      </w:r>
      <w:r w:rsidR="00A006C5" w:rsidRPr="00C408A9">
        <w:rPr>
          <w:rFonts w:cstheme="minorHAnsi"/>
          <w:i/>
          <w:iCs/>
          <w:color w:val="000000"/>
        </w:rPr>
        <w:t xml:space="preserve"> podpisan</w:t>
      </w:r>
      <w:r w:rsidR="00A006C5">
        <w:rPr>
          <w:rFonts w:cstheme="minorHAnsi"/>
          <w:i/>
          <w:iCs/>
          <w:color w:val="000000"/>
        </w:rPr>
        <w:t>a</w:t>
      </w:r>
      <w:r w:rsidR="00A006C5" w:rsidRPr="00C408A9">
        <w:rPr>
          <w:rFonts w:cstheme="minorHAnsi"/>
          <w:i/>
          <w:iCs/>
          <w:color w:val="000000"/>
        </w:rPr>
        <w:t xml:space="preserve"> in žigosan</w:t>
      </w:r>
      <w:r w:rsidR="00A006C5">
        <w:rPr>
          <w:rFonts w:cstheme="minorHAnsi"/>
          <w:i/>
          <w:iCs/>
          <w:color w:val="000000"/>
        </w:rPr>
        <w:t>a</w:t>
      </w:r>
      <w:r w:rsidR="00A006C5" w:rsidRPr="00C408A9">
        <w:rPr>
          <w:rFonts w:cstheme="minorHAnsi"/>
          <w:i/>
          <w:iCs/>
          <w:color w:val="000000"/>
        </w:rPr>
        <w:t xml:space="preserve"> oziroma elektronsko podpisan</w:t>
      </w:r>
      <w:r w:rsidR="00A006C5">
        <w:rPr>
          <w:rFonts w:cstheme="minorHAnsi"/>
          <w:i/>
          <w:iCs/>
          <w:color w:val="000000"/>
        </w:rPr>
        <w:t>a</w:t>
      </w:r>
      <w:r w:rsidR="00A006C5" w:rsidRPr="00C408A9">
        <w:rPr>
          <w:rFonts w:cstheme="minorHAnsi"/>
          <w:i/>
          <w:iCs/>
          <w:color w:val="000000"/>
        </w:rPr>
        <w:t xml:space="preserve"> z digitalnim potrdilom s strani zakonitega zastopnika vlagatelja</w:t>
      </w:r>
      <w:r w:rsidR="00A006C5">
        <w:rPr>
          <w:rFonts w:cstheme="minorHAnsi"/>
          <w:i/>
          <w:iCs/>
          <w:color w:val="000000"/>
        </w:rPr>
        <w:t xml:space="preserve"> </w:t>
      </w:r>
      <w:r w:rsidR="00A006C5" w:rsidRPr="0049640C">
        <w:rPr>
          <w:rFonts w:cstheme="minorHAnsi"/>
          <w:i/>
          <w:iCs/>
          <w:color w:val="000000"/>
        </w:rPr>
        <w:t>(v .</w:t>
      </w:r>
      <w:proofErr w:type="spellStart"/>
      <w:r w:rsidR="00A006C5" w:rsidRPr="0049640C">
        <w:rPr>
          <w:rFonts w:cstheme="minorHAnsi"/>
          <w:i/>
          <w:iCs/>
          <w:color w:val="000000"/>
        </w:rPr>
        <w:t>pdf</w:t>
      </w:r>
      <w:proofErr w:type="spellEnd"/>
      <w:r w:rsidR="00A006C5" w:rsidRPr="0049640C">
        <w:rPr>
          <w:rFonts w:cstheme="minorHAnsi"/>
          <w:i/>
          <w:iCs/>
          <w:color w:val="000000"/>
        </w:rPr>
        <w:t xml:space="preserve"> formatu)</w:t>
      </w:r>
      <w:r>
        <w:rPr>
          <w:rFonts w:cstheme="minorHAnsi"/>
          <w:color w:val="000000"/>
        </w:rPr>
        <w:t>;</w:t>
      </w:r>
    </w:p>
    <w:p w14:paraId="40F196BA" w14:textId="34FC5AC7" w:rsidR="00ED2690" w:rsidRPr="0008436E" w:rsidRDefault="00ED2690" w:rsidP="00B24399">
      <w:pPr>
        <w:pStyle w:val="Odstavekseznama"/>
        <w:numPr>
          <w:ilvl w:val="0"/>
          <w:numId w:val="15"/>
        </w:numPr>
        <w:autoSpaceDE w:val="0"/>
        <w:autoSpaceDN w:val="0"/>
        <w:adjustRightInd w:val="0"/>
        <w:spacing w:after="120" w:line="240" w:lineRule="auto"/>
        <w:contextualSpacing w:val="0"/>
        <w:jc w:val="both"/>
        <w:rPr>
          <w:rFonts w:cstheme="minorHAnsi"/>
          <w:color w:val="000000"/>
        </w:rPr>
      </w:pPr>
      <w:r w:rsidRPr="0008436E">
        <w:rPr>
          <w:rFonts w:cstheme="minorHAnsi"/>
          <w:color w:val="000000"/>
        </w:rPr>
        <w:t xml:space="preserve">vsa </w:t>
      </w:r>
      <w:r w:rsidR="005153C3" w:rsidRPr="0008436E">
        <w:rPr>
          <w:rFonts w:cstheme="minorHAnsi"/>
          <w:color w:val="000000"/>
        </w:rPr>
        <w:t xml:space="preserve">že </w:t>
      </w:r>
      <w:r w:rsidR="00895FCD" w:rsidRPr="0008436E">
        <w:rPr>
          <w:rFonts w:cstheme="minorHAnsi"/>
          <w:color w:val="000000"/>
        </w:rPr>
        <w:t xml:space="preserve">pridobljena </w:t>
      </w:r>
      <w:r w:rsidR="00011ABB" w:rsidRPr="0008436E">
        <w:rPr>
          <w:rFonts w:cstheme="minorHAnsi"/>
          <w:color w:val="000000"/>
        </w:rPr>
        <w:t xml:space="preserve">ostala </w:t>
      </w:r>
      <w:r w:rsidRPr="0008436E">
        <w:rPr>
          <w:rFonts w:cstheme="minorHAnsi"/>
          <w:color w:val="000000"/>
        </w:rPr>
        <w:t>mnenja</w:t>
      </w:r>
      <w:r w:rsidR="00011ABB" w:rsidRPr="0008436E">
        <w:rPr>
          <w:rFonts w:cstheme="minorHAnsi"/>
          <w:color w:val="000000"/>
        </w:rPr>
        <w:t>/soglasja</w:t>
      </w:r>
      <w:r w:rsidRPr="0008436E">
        <w:rPr>
          <w:rFonts w:cstheme="minorHAnsi"/>
          <w:color w:val="000000"/>
        </w:rPr>
        <w:t xml:space="preserve"> (OVS, OVD, KVS, VVS, ostala mne</w:t>
      </w:r>
      <w:r w:rsidR="00101ADA" w:rsidRPr="0008436E">
        <w:rPr>
          <w:rFonts w:cstheme="minorHAnsi"/>
          <w:color w:val="000000"/>
        </w:rPr>
        <w:t>nja</w:t>
      </w:r>
      <w:r w:rsidR="00011ABB" w:rsidRPr="0008436E">
        <w:rPr>
          <w:rFonts w:cstheme="minorHAnsi"/>
          <w:color w:val="000000"/>
        </w:rPr>
        <w:t>/soglasja</w:t>
      </w:r>
      <w:r w:rsidR="00101ADA" w:rsidRPr="0008436E">
        <w:rPr>
          <w:rFonts w:cstheme="minorHAnsi"/>
          <w:color w:val="000000"/>
        </w:rPr>
        <w:t xml:space="preserve"> nosilcev urejanja prostora</w:t>
      </w:r>
      <w:r w:rsidRPr="0008436E">
        <w:rPr>
          <w:rFonts w:cstheme="minorHAnsi"/>
          <w:color w:val="000000"/>
        </w:rPr>
        <w:t>)</w:t>
      </w:r>
      <w:r w:rsidR="00A55B3B" w:rsidRPr="0008436E">
        <w:rPr>
          <w:rFonts w:cstheme="minorHAnsi"/>
          <w:color w:val="000000"/>
        </w:rPr>
        <w:t xml:space="preserve"> ter izjava </w:t>
      </w:r>
      <w:r w:rsidR="00D35DED" w:rsidRPr="0008436E">
        <w:rPr>
          <w:rFonts w:cstheme="minorHAnsi"/>
          <w:color w:val="000000"/>
        </w:rPr>
        <w:t>vodje projektiranja</w:t>
      </w:r>
      <w:r w:rsidR="00317A64" w:rsidRPr="0008436E">
        <w:rPr>
          <w:rFonts w:cstheme="minorHAnsi"/>
          <w:color w:val="000000"/>
        </w:rPr>
        <w:t xml:space="preserve"> s seznamom</w:t>
      </w:r>
      <w:r w:rsidR="00A55B3B" w:rsidRPr="0008436E">
        <w:rPr>
          <w:rFonts w:cstheme="minorHAnsi"/>
          <w:color w:val="000000"/>
        </w:rPr>
        <w:t xml:space="preserve"> mnenj</w:t>
      </w:r>
      <w:r w:rsidR="00011ABB" w:rsidRPr="0008436E">
        <w:rPr>
          <w:rFonts w:cstheme="minorHAnsi"/>
          <w:color w:val="000000"/>
        </w:rPr>
        <w:t>/soglasij</w:t>
      </w:r>
      <w:r w:rsidR="00317A64" w:rsidRPr="0008436E">
        <w:rPr>
          <w:rFonts w:cstheme="minorHAnsi"/>
          <w:color w:val="000000"/>
        </w:rPr>
        <w:t>, ki</w:t>
      </w:r>
      <w:r w:rsidR="00A55B3B" w:rsidRPr="0008436E">
        <w:rPr>
          <w:rFonts w:cstheme="minorHAnsi"/>
          <w:color w:val="000000"/>
        </w:rPr>
        <w:t xml:space="preserve"> so </w:t>
      </w:r>
      <w:r w:rsidR="00737D9A" w:rsidRPr="0008436E">
        <w:rPr>
          <w:rFonts w:cstheme="minorHAnsi"/>
          <w:color w:val="000000"/>
        </w:rPr>
        <w:t xml:space="preserve">v skladu z zakonodajo </w:t>
      </w:r>
      <w:r w:rsidR="00A55B3B" w:rsidRPr="0008436E">
        <w:rPr>
          <w:rFonts w:cstheme="minorHAnsi"/>
          <w:color w:val="000000"/>
        </w:rPr>
        <w:t>obvezna</w:t>
      </w:r>
      <w:r w:rsidR="002C663B" w:rsidRPr="0008436E">
        <w:rPr>
          <w:rFonts w:cstheme="minorHAnsi"/>
          <w:color w:val="000000"/>
        </w:rPr>
        <w:t xml:space="preserve"> </w:t>
      </w:r>
      <w:r w:rsidR="00011ABB" w:rsidRPr="0008436E">
        <w:rPr>
          <w:rFonts w:cstheme="minorHAnsi"/>
          <w:color w:val="000000"/>
        </w:rPr>
        <w:t xml:space="preserve">in pridobljena </w:t>
      </w:r>
      <w:r w:rsidR="0049640C" w:rsidRPr="0008436E">
        <w:rPr>
          <w:rFonts w:cstheme="minorHAnsi"/>
          <w:color w:val="000000"/>
        </w:rPr>
        <w:t xml:space="preserve">oziroma izjava </w:t>
      </w:r>
      <w:r w:rsidR="00D35DED" w:rsidRPr="0008436E">
        <w:rPr>
          <w:rFonts w:cstheme="minorHAnsi"/>
          <w:color w:val="000000"/>
        </w:rPr>
        <w:t>vodje projektiranja</w:t>
      </w:r>
      <w:r w:rsidR="0049640C" w:rsidRPr="0008436E">
        <w:rPr>
          <w:rFonts w:cstheme="minorHAnsi"/>
          <w:color w:val="000000"/>
        </w:rPr>
        <w:t xml:space="preserve">, </w:t>
      </w:r>
      <w:r w:rsidR="00011ABB" w:rsidRPr="0008436E">
        <w:rPr>
          <w:rFonts w:cstheme="minorHAnsi"/>
          <w:color w:val="000000"/>
        </w:rPr>
        <w:t>katera</w:t>
      </w:r>
      <w:r w:rsidR="0049640C" w:rsidRPr="0008436E">
        <w:rPr>
          <w:rFonts w:cstheme="minorHAnsi"/>
          <w:color w:val="000000"/>
        </w:rPr>
        <w:t xml:space="preserve"> mnenj</w:t>
      </w:r>
      <w:r w:rsidR="00011ABB" w:rsidRPr="0008436E">
        <w:rPr>
          <w:rFonts w:cstheme="minorHAnsi"/>
          <w:color w:val="000000"/>
        </w:rPr>
        <w:t>a/soglasja v skladu z zakonodajo</w:t>
      </w:r>
      <w:r w:rsidR="0049640C" w:rsidRPr="0008436E">
        <w:rPr>
          <w:rFonts w:cstheme="minorHAnsi"/>
          <w:color w:val="000000"/>
        </w:rPr>
        <w:t xml:space="preserve"> ni</w:t>
      </w:r>
      <w:r w:rsidR="00011ABB" w:rsidRPr="0008436E">
        <w:rPr>
          <w:rFonts w:cstheme="minorHAnsi"/>
          <w:color w:val="000000"/>
        </w:rPr>
        <w:t>so</w:t>
      </w:r>
      <w:r w:rsidR="0049640C" w:rsidRPr="0008436E">
        <w:rPr>
          <w:rFonts w:cstheme="minorHAnsi"/>
          <w:color w:val="000000"/>
        </w:rPr>
        <w:t xml:space="preserve"> potrebn</w:t>
      </w:r>
      <w:r w:rsidR="00011ABB" w:rsidRPr="0008436E">
        <w:rPr>
          <w:rFonts w:cstheme="minorHAnsi"/>
          <w:color w:val="000000"/>
        </w:rPr>
        <w:t>a;</w:t>
      </w:r>
    </w:p>
    <w:p w14:paraId="376D5198" w14:textId="5333A3C1" w:rsidR="00A1059E" w:rsidRPr="000A75AF" w:rsidRDefault="00A1059E" w:rsidP="00A1059E">
      <w:pPr>
        <w:pStyle w:val="Odstavekseznama"/>
        <w:numPr>
          <w:ilvl w:val="0"/>
          <w:numId w:val="15"/>
        </w:numPr>
        <w:autoSpaceDE w:val="0"/>
        <w:autoSpaceDN w:val="0"/>
        <w:adjustRightInd w:val="0"/>
        <w:spacing w:after="120" w:line="240" w:lineRule="auto"/>
        <w:contextualSpacing w:val="0"/>
        <w:jc w:val="both"/>
        <w:rPr>
          <w:rFonts w:cstheme="minorHAnsi"/>
        </w:rPr>
      </w:pPr>
      <w:r>
        <w:rPr>
          <w:rFonts w:cstheme="minorHAnsi"/>
          <w:color w:val="000000"/>
        </w:rPr>
        <w:t>Priloga 1 – Izjava o vplivu projekta na stanje voda</w:t>
      </w:r>
      <w:r>
        <w:rPr>
          <w:rStyle w:val="Sprotnaopomba-sklic"/>
          <w:rFonts w:cstheme="minorHAnsi"/>
          <w:color w:val="000000"/>
        </w:rPr>
        <w:footnoteReference w:id="4"/>
      </w:r>
      <w:r>
        <w:rPr>
          <w:rFonts w:cstheme="minorHAnsi"/>
          <w:color w:val="000000"/>
        </w:rPr>
        <w:t xml:space="preserve"> </w:t>
      </w:r>
      <w:r w:rsidR="00BC6A42" w:rsidRPr="00BC6A42">
        <w:rPr>
          <w:rFonts w:cstheme="minorHAnsi"/>
          <w:color w:val="000000"/>
        </w:rPr>
        <w:t>(v .</w:t>
      </w:r>
      <w:proofErr w:type="spellStart"/>
      <w:r w:rsidR="00BC6A42" w:rsidRPr="00BC6A42">
        <w:rPr>
          <w:rFonts w:cstheme="minorHAnsi"/>
          <w:color w:val="000000"/>
        </w:rPr>
        <w:t>pdf</w:t>
      </w:r>
      <w:proofErr w:type="spellEnd"/>
      <w:r w:rsidR="00BC6A42" w:rsidRPr="00BC6A42">
        <w:rPr>
          <w:rFonts w:cstheme="minorHAnsi"/>
          <w:color w:val="000000"/>
        </w:rPr>
        <w:t xml:space="preserve"> formatu)</w:t>
      </w:r>
      <w:r w:rsidR="00BC6A42">
        <w:rPr>
          <w:rFonts w:cstheme="minorHAnsi"/>
          <w:color w:val="000000"/>
        </w:rPr>
        <w:t xml:space="preserve"> </w:t>
      </w:r>
      <w:r>
        <w:rPr>
          <w:rFonts w:cstheme="minorHAnsi"/>
          <w:color w:val="000000"/>
        </w:rPr>
        <w:t xml:space="preserve">– </w:t>
      </w:r>
      <w:r w:rsidRPr="000A75AF">
        <w:rPr>
          <w:rFonts w:cstheme="minorHAnsi"/>
        </w:rPr>
        <w:t xml:space="preserve">razen v primerih, za katere zadostuje predložitev izjave </w:t>
      </w:r>
      <w:r w:rsidR="0049640C">
        <w:rPr>
          <w:rFonts w:cstheme="minorHAnsi"/>
        </w:rPr>
        <w:t>vlagatelja</w:t>
      </w:r>
      <w:r w:rsidR="00FC5EB3">
        <w:rPr>
          <w:rFonts w:cstheme="minorHAnsi"/>
        </w:rPr>
        <w:t xml:space="preserve"> (Priloga 1a)</w:t>
      </w:r>
      <w:r w:rsidR="0049640C">
        <w:rPr>
          <w:rFonts w:cstheme="minorHAnsi"/>
        </w:rPr>
        <w:t>, in sicer</w:t>
      </w:r>
      <w:r w:rsidRPr="000A75AF">
        <w:rPr>
          <w:rFonts w:cstheme="minorHAnsi"/>
        </w:rPr>
        <w:t>:</w:t>
      </w:r>
    </w:p>
    <w:p w14:paraId="77E00883" w14:textId="1450EB46" w:rsidR="00A1059E" w:rsidRPr="000A75AF" w:rsidRDefault="00A1059E" w:rsidP="00A1059E">
      <w:pPr>
        <w:pStyle w:val="Odstavekseznama"/>
        <w:numPr>
          <w:ilvl w:val="0"/>
          <w:numId w:val="19"/>
        </w:numPr>
        <w:autoSpaceDE w:val="0"/>
        <w:autoSpaceDN w:val="0"/>
        <w:adjustRightInd w:val="0"/>
        <w:spacing w:after="120" w:line="240" w:lineRule="auto"/>
        <w:contextualSpacing w:val="0"/>
        <w:jc w:val="both"/>
        <w:rPr>
          <w:rFonts w:cstheme="minorHAnsi"/>
        </w:rPr>
      </w:pPr>
      <w:r w:rsidRPr="000A75AF">
        <w:rPr>
          <w:rFonts w:cstheme="minorHAnsi"/>
        </w:rPr>
        <w:t xml:space="preserve">za projekte, za katere je pridobljeno vodno soglasje/mnenje </w:t>
      </w:r>
      <w:r>
        <w:rPr>
          <w:rFonts w:cstheme="minorHAnsi"/>
        </w:rPr>
        <w:t>in (kjer relevantno) vodno dovoljenje/okoljevarstveno dovoljenje</w:t>
      </w:r>
      <w:r w:rsidRPr="000A75AF">
        <w:rPr>
          <w:rFonts w:cstheme="minorHAnsi"/>
        </w:rPr>
        <w:t xml:space="preserve">, se izjava </w:t>
      </w:r>
      <w:r w:rsidR="0049640C">
        <w:rPr>
          <w:rFonts w:cstheme="minorHAnsi"/>
        </w:rPr>
        <w:t>vlagatelja</w:t>
      </w:r>
      <w:r w:rsidRPr="000A75AF">
        <w:rPr>
          <w:rFonts w:cstheme="minorHAnsi"/>
        </w:rPr>
        <w:t xml:space="preserve"> predloži na Obraz</w:t>
      </w:r>
      <w:r>
        <w:rPr>
          <w:rFonts w:cstheme="minorHAnsi"/>
        </w:rPr>
        <w:t>cu</w:t>
      </w:r>
      <w:r w:rsidRPr="000A75AF">
        <w:rPr>
          <w:rFonts w:cstheme="minorHAnsi"/>
        </w:rPr>
        <w:t xml:space="preserve"> 1,</w:t>
      </w:r>
    </w:p>
    <w:p w14:paraId="68B370B0" w14:textId="7711C33E" w:rsidR="00A1059E" w:rsidRPr="000A75AF" w:rsidRDefault="00A1059E" w:rsidP="00A1059E">
      <w:pPr>
        <w:pStyle w:val="Odstavekseznama"/>
        <w:numPr>
          <w:ilvl w:val="0"/>
          <w:numId w:val="19"/>
        </w:numPr>
        <w:autoSpaceDE w:val="0"/>
        <w:autoSpaceDN w:val="0"/>
        <w:adjustRightInd w:val="0"/>
        <w:spacing w:after="120" w:line="240" w:lineRule="auto"/>
        <w:contextualSpacing w:val="0"/>
        <w:jc w:val="both"/>
        <w:rPr>
          <w:rFonts w:cstheme="minorHAnsi"/>
        </w:rPr>
      </w:pPr>
      <w:r w:rsidRPr="000A75AF">
        <w:rPr>
          <w:rFonts w:cstheme="minorHAnsi"/>
        </w:rPr>
        <w:t xml:space="preserve">za projekte, za katere je pridobljeno obvestilo DRSV, da ni vpliva na stanje voda, se izjava </w:t>
      </w:r>
      <w:r w:rsidR="0049640C">
        <w:rPr>
          <w:rFonts w:cstheme="minorHAnsi"/>
        </w:rPr>
        <w:t>vlagatelja</w:t>
      </w:r>
      <w:r w:rsidRPr="000A75AF">
        <w:rPr>
          <w:rFonts w:cstheme="minorHAnsi"/>
        </w:rPr>
        <w:t xml:space="preserve"> predloži na Obrazcu 2; </w:t>
      </w:r>
    </w:p>
    <w:p w14:paraId="630D32F7" w14:textId="20820B1F" w:rsidR="00693A2C" w:rsidRDefault="00A1059E" w:rsidP="00A1059E">
      <w:pPr>
        <w:pStyle w:val="Odstavekseznama"/>
        <w:numPr>
          <w:ilvl w:val="0"/>
          <w:numId w:val="15"/>
        </w:numPr>
        <w:autoSpaceDE w:val="0"/>
        <w:autoSpaceDN w:val="0"/>
        <w:adjustRightInd w:val="0"/>
        <w:spacing w:after="120" w:line="240" w:lineRule="auto"/>
        <w:contextualSpacing w:val="0"/>
        <w:jc w:val="both"/>
        <w:rPr>
          <w:rFonts w:cstheme="minorHAnsi"/>
        </w:rPr>
      </w:pPr>
      <w:r w:rsidRPr="00A1059E">
        <w:rPr>
          <w:rFonts w:cstheme="minorHAnsi"/>
          <w:color w:val="000000"/>
        </w:rPr>
        <w:t xml:space="preserve">Priloga 2  – Izjava organa, pristojnega za spremljanje območij </w:t>
      </w:r>
      <w:r w:rsidRPr="00A1059E">
        <w:rPr>
          <w:rFonts w:cstheme="minorHAnsi"/>
        </w:rPr>
        <w:t>Natura 2000</w:t>
      </w:r>
      <w:r>
        <w:rPr>
          <w:rStyle w:val="Sprotnaopomba-sklic"/>
          <w:rFonts w:cstheme="minorHAnsi"/>
        </w:rPr>
        <w:footnoteReference w:id="5"/>
      </w:r>
      <w:r w:rsidRPr="00A1059E">
        <w:rPr>
          <w:rFonts w:cstheme="minorHAnsi"/>
        </w:rPr>
        <w:t xml:space="preserve"> </w:t>
      </w:r>
      <w:r w:rsidR="00BC6A42" w:rsidRPr="00BC6A42">
        <w:rPr>
          <w:rFonts w:cstheme="minorHAnsi"/>
        </w:rPr>
        <w:t>(v .</w:t>
      </w:r>
      <w:proofErr w:type="spellStart"/>
      <w:r w:rsidR="00BC6A42" w:rsidRPr="00BC6A42">
        <w:rPr>
          <w:rFonts w:cstheme="minorHAnsi"/>
        </w:rPr>
        <w:t>pdf</w:t>
      </w:r>
      <w:proofErr w:type="spellEnd"/>
      <w:r w:rsidR="00BC6A42" w:rsidRPr="00BC6A42">
        <w:rPr>
          <w:rFonts w:cstheme="minorHAnsi"/>
        </w:rPr>
        <w:t xml:space="preserve"> formatu)</w:t>
      </w:r>
      <w:r w:rsidRPr="00A1059E">
        <w:rPr>
          <w:rFonts w:cstheme="minorHAnsi"/>
        </w:rPr>
        <w:t xml:space="preserve"> – razen v primerih, za katere pridobitev izjave ni potrebna, in sicer</w:t>
      </w:r>
      <w:r w:rsidR="00693A2C">
        <w:rPr>
          <w:rFonts w:cstheme="minorHAnsi"/>
        </w:rPr>
        <w:t>:</w:t>
      </w:r>
    </w:p>
    <w:p w14:paraId="395A0807" w14:textId="2FC1EAE3" w:rsidR="00693A2C" w:rsidRDefault="00A1059E" w:rsidP="00693A2C">
      <w:pPr>
        <w:pStyle w:val="Odstavekseznama"/>
        <w:numPr>
          <w:ilvl w:val="1"/>
          <w:numId w:val="15"/>
        </w:numPr>
        <w:autoSpaceDE w:val="0"/>
        <w:autoSpaceDN w:val="0"/>
        <w:adjustRightInd w:val="0"/>
        <w:spacing w:after="120" w:line="240" w:lineRule="auto"/>
        <w:contextualSpacing w:val="0"/>
        <w:jc w:val="both"/>
        <w:rPr>
          <w:rFonts w:cstheme="minorHAnsi"/>
        </w:rPr>
      </w:pPr>
      <w:r w:rsidRPr="00A1059E">
        <w:rPr>
          <w:rFonts w:cstheme="minorHAnsi"/>
        </w:rPr>
        <w:lastRenderedPageBreak/>
        <w:t>za posege z izdanim pravnomočnim gradbenim dovoljenjem, kadar to dovoljenje vključuje izvedeno presojo sprejemljivosti vplivov na varovana območja</w:t>
      </w:r>
      <w:r w:rsidR="0049640C">
        <w:rPr>
          <w:rFonts w:cstheme="minorHAnsi"/>
        </w:rPr>
        <w:t>,</w:t>
      </w:r>
      <w:r w:rsidRPr="00A1059E">
        <w:rPr>
          <w:rFonts w:cstheme="minorHAnsi"/>
        </w:rPr>
        <w:t xml:space="preserve"> oziroma </w:t>
      </w:r>
    </w:p>
    <w:p w14:paraId="46F70DBE" w14:textId="28BEC360" w:rsidR="00A1059E" w:rsidRPr="00A1059E" w:rsidRDefault="00A1059E" w:rsidP="00693A2C">
      <w:pPr>
        <w:pStyle w:val="Odstavekseznama"/>
        <w:numPr>
          <w:ilvl w:val="1"/>
          <w:numId w:val="15"/>
        </w:numPr>
        <w:autoSpaceDE w:val="0"/>
        <w:autoSpaceDN w:val="0"/>
        <w:adjustRightInd w:val="0"/>
        <w:spacing w:after="120" w:line="240" w:lineRule="auto"/>
        <w:contextualSpacing w:val="0"/>
        <w:jc w:val="both"/>
        <w:rPr>
          <w:rFonts w:cstheme="minorHAnsi"/>
        </w:rPr>
      </w:pPr>
      <w:r w:rsidRPr="00A1059E">
        <w:rPr>
          <w:rFonts w:cstheme="minorHAnsi"/>
        </w:rPr>
        <w:t xml:space="preserve">za posege, ki niso navedeni v </w:t>
      </w:r>
      <w:hyperlink r:id="rId10" w:history="1">
        <w:r w:rsidR="00B052C1" w:rsidRPr="00B052C1">
          <w:rPr>
            <w:rStyle w:val="Hiperpovezava"/>
            <w:rFonts w:cstheme="minorHAnsi"/>
          </w:rPr>
          <w:t>Pravilniku o presoji sprejemljivosti vplivov izvedbe planov in posegov v naravo na varovana območja (Uradni list RS, št. 130/04, 53/06, 38/10 in 3/11)</w:t>
        </w:r>
      </w:hyperlink>
      <w:r w:rsidR="00B052C1">
        <w:rPr>
          <w:rFonts w:cstheme="minorHAnsi"/>
        </w:rPr>
        <w:t>;</w:t>
      </w:r>
    </w:p>
    <w:p w14:paraId="3BB6F80C" w14:textId="42608C94" w:rsidR="00616050" w:rsidRDefault="00616050" w:rsidP="00931EE7">
      <w:pPr>
        <w:pStyle w:val="Odstavekseznama"/>
        <w:numPr>
          <w:ilvl w:val="0"/>
          <w:numId w:val="15"/>
        </w:numPr>
        <w:autoSpaceDE w:val="0"/>
        <w:autoSpaceDN w:val="0"/>
        <w:adjustRightInd w:val="0"/>
        <w:spacing w:after="120" w:line="240" w:lineRule="auto"/>
        <w:ind w:left="714" w:hanging="357"/>
        <w:contextualSpacing w:val="0"/>
        <w:jc w:val="both"/>
        <w:rPr>
          <w:rFonts w:cstheme="minorHAnsi"/>
          <w:color w:val="000000"/>
        </w:rPr>
      </w:pPr>
      <w:r w:rsidRPr="00445E31">
        <w:rPr>
          <w:rFonts w:cstheme="minorHAnsi"/>
          <w:color w:val="000000"/>
        </w:rPr>
        <w:t xml:space="preserve">dokument </w:t>
      </w:r>
      <w:r w:rsidR="005153C3">
        <w:rPr>
          <w:rFonts w:cstheme="minorHAnsi"/>
          <w:color w:val="000000"/>
        </w:rPr>
        <w:t xml:space="preserve">oz. dokazilo </w:t>
      </w:r>
      <w:r w:rsidRPr="00445E31">
        <w:rPr>
          <w:rFonts w:cstheme="minorHAnsi"/>
          <w:color w:val="000000"/>
        </w:rPr>
        <w:t xml:space="preserve">o zagotovljenih sredstvih za izvedbo </w:t>
      </w:r>
      <w:r w:rsidR="005153C3">
        <w:rPr>
          <w:rFonts w:cstheme="minorHAnsi"/>
          <w:color w:val="000000"/>
        </w:rPr>
        <w:t>projekta ob upoštevanju podpore s sredstvi</w:t>
      </w:r>
      <w:r w:rsidRPr="00445E31">
        <w:rPr>
          <w:rFonts w:cstheme="minorHAnsi"/>
          <w:color w:val="000000"/>
        </w:rPr>
        <w:t xml:space="preserve"> </w:t>
      </w:r>
      <w:r w:rsidR="002C663B">
        <w:rPr>
          <w:rFonts w:cstheme="minorHAnsi"/>
          <w:color w:val="000000"/>
        </w:rPr>
        <w:t xml:space="preserve">Sklada za modernizacijo </w:t>
      </w:r>
      <w:r w:rsidRPr="00445E31">
        <w:rPr>
          <w:rFonts w:cstheme="minorHAnsi"/>
          <w:color w:val="000000"/>
        </w:rPr>
        <w:t>–</w:t>
      </w:r>
      <w:r w:rsidR="002C663B">
        <w:rPr>
          <w:rFonts w:cstheme="minorHAnsi"/>
          <w:color w:val="000000"/>
        </w:rPr>
        <w:t xml:space="preserve"> </w:t>
      </w:r>
      <w:r w:rsidR="00904715" w:rsidRPr="0049640C">
        <w:rPr>
          <w:rFonts w:cstheme="minorHAnsi"/>
          <w:i/>
          <w:iCs/>
          <w:color w:val="000000"/>
        </w:rPr>
        <w:t xml:space="preserve">fizično </w:t>
      </w:r>
      <w:r w:rsidR="00CE3E95" w:rsidRPr="0049640C">
        <w:rPr>
          <w:rFonts w:cstheme="minorHAnsi"/>
          <w:i/>
          <w:iCs/>
          <w:color w:val="000000"/>
        </w:rPr>
        <w:t>podpisan</w:t>
      </w:r>
      <w:r w:rsidR="002C663B" w:rsidRPr="0049640C">
        <w:rPr>
          <w:rFonts w:cstheme="minorHAnsi"/>
          <w:i/>
          <w:iCs/>
          <w:color w:val="000000"/>
        </w:rPr>
        <w:t>o</w:t>
      </w:r>
      <w:r w:rsidR="00CE3E95" w:rsidRPr="0049640C">
        <w:rPr>
          <w:rFonts w:cstheme="minorHAnsi"/>
          <w:i/>
          <w:iCs/>
          <w:color w:val="000000"/>
        </w:rPr>
        <w:t xml:space="preserve"> in žigosan</w:t>
      </w:r>
      <w:r w:rsidR="002C663B" w:rsidRPr="0049640C">
        <w:rPr>
          <w:rFonts w:cstheme="minorHAnsi"/>
          <w:i/>
          <w:iCs/>
          <w:color w:val="000000"/>
        </w:rPr>
        <w:t>o</w:t>
      </w:r>
      <w:r w:rsidR="00904715" w:rsidRPr="0049640C">
        <w:rPr>
          <w:rFonts w:cstheme="minorHAnsi"/>
          <w:i/>
          <w:iCs/>
          <w:color w:val="000000"/>
        </w:rPr>
        <w:t xml:space="preserve"> oziroma elektronsko podpisano z digitalnim potrdilom</w:t>
      </w:r>
      <w:r w:rsidR="00CE3E95" w:rsidRPr="0049640C">
        <w:rPr>
          <w:rFonts w:cstheme="minorHAnsi"/>
          <w:i/>
          <w:iCs/>
          <w:color w:val="000000"/>
        </w:rPr>
        <w:t xml:space="preserve"> s strani </w:t>
      </w:r>
      <w:r w:rsidR="002C663B" w:rsidRPr="0049640C">
        <w:rPr>
          <w:rFonts w:cstheme="minorHAnsi"/>
          <w:i/>
          <w:iCs/>
          <w:color w:val="000000"/>
        </w:rPr>
        <w:t>zakonitega zastopnika</w:t>
      </w:r>
      <w:r w:rsidR="00CE3E95" w:rsidRPr="0049640C">
        <w:rPr>
          <w:rFonts w:cstheme="minorHAnsi"/>
          <w:i/>
          <w:iCs/>
          <w:color w:val="000000"/>
        </w:rPr>
        <w:t xml:space="preserve"> </w:t>
      </w:r>
      <w:r w:rsidR="0049640C">
        <w:rPr>
          <w:rFonts w:cstheme="minorHAnsi"/>
          <w:i/>
          <w:iCs/>
          <w:color w:val="000000"/>
        </w:rPr>
        <w:t>vlaga</w:t>
      </w:r>
      <w:r w:rsidR="00CE3E95" w:rsidRPr="0049640C">
        <w:rPr>
          <w:rFonts w:cstheme="minorHAnsi"/>
          <w:i/>
          <w:iCs/>
          <w:color w:val="000000"/>
        </w:rPr>
        <w:t>telja</w:t>
      </w:r>
      <w:r w:rsidR="00BC6A42">
        <w:rPr>
          <w:rFonts w:cstheme="minorHAnsi"/>
          <w:i/>
          <w:iCs/>
          <w:color w:val="000000"/>
        </w:rPr>
        <w:t xml:space="preserve"> </w:t>
      </w:r>
      <w:r w:rsidR="00BC6A42" w:rsidRPr="0049640C">
        <w:rPr>
          <w:rFonts w:cstheme="minorHAnsi"/>
          <w:i/>
          <w:iCs/>
          <w:color w:val="000000"/>
        </w:rPr>
        <w:t>(v .</w:t>
      </w:r>
      <w:proofErr w:type="spellStart"/>
      <w:r w:rsidR="00BC6A42" w:rsidRPr="0049640C">
        <w:rPr>
          <w:rFonts w:cstheme="minorHAnsi"/>
          <w:i/>
          <w:iCs/>
          <w:color w:val="000000"/>
        </w:rPr>
        <w:t>pdf</w:t>
      </w:r>
      <w:proofErr w:type="spellEnd"/>
      <w:r w:rsidR="00BC6A42" w:rsidRPr="0049640C">
        <w:rPr>
          <w:rFonts w:cstheme="minorHAnsi"/>
          <w:i/>
          <w:iCs/>
          <w:color w:val="000000"/>
        </w:rPr>
        <w:t xml:space="preserve"> formatu)</w:t>
      </w:r>
      <w:r w:rsidRPr="00445E31">
        <w:rPr>
          <w:rFonts w:cstheme="minorHAnsi"/>
          <w:color w:val="000000"/>
        </w:rPr>
        <w:t>;</w:t>
      </w:r>
    </w:p>
    <w:p w14:paraId="240FCAB2" w14:textId="5C7D44E8" w:rsidR="00904715" w:rsidRPr="00445E31" w:rsidRDefault="00904715" w:rsidP="00931EE7">
      <w:pPr>
        <w:pStyle w:val="Odstavekseznama"/>
        <w:numPr>
          <w:ilvl w:val="0"/>
          <w:numId w:val="15"/>
        </w:numPr>
        <w:autoSpaceDE w:val="0"/>
        <w:autoSpaceDN w:val="0"/>
        <w:adjustRightInd w:val="0"/>
        <w:spacing w:after="120" w:line="240" w:lineRule="auto"/>
        <w:ind w:left="714" w:hanging="357"/>
        <w:contextualSpacing w:val="0"/>
        <w:jc w:val="both"/>
        <w:rPr>
          <w:rFonts w:cstheme="minorHAnsi"/>
          <w:color w:val="000000"/>
        </w:rPr>
      </w:pPr>
      <w:r>
        <w:rPr>
          <w:rFonts w:cstheme="minorHAnsi"/>
          <w:color w:val="000000"/>
        </w:rPr>
        <w:t>fizično parafiran oziroma elektronsko podpisan z digitalnim potrdilom</w:t>
      </w:r>
      <w:r w:rsidR="00D70DEE">
        <w:rPr>
          <w:rFonts w:cstheme="minorHAnsi"/>
          <w:color w:val="000000"/>
        </w:rPr>
        <w:t xml:space="preserve"> s strani </w:t>
      </w:r>
      <w:r w:rsidR="006E74D2">
        <w:rPr>
          <w:rFonts w:cstheme="minorHAnsi"/>
          <w:color w:val="000000"/>
        </w:rPr>
        <w:t xml:space="preserve">zakonitega zastopnika </w:t>
      </w:r>
      <w:r w:rsidR="0049640C">
        <w:rPr>
          <w:rFonts w:cstheme="minorHAnsi"/>
          <w:color w:val="000000"/>
        </w:rPr>
        <w:t>vlaga</w:t>
      </w:r>
      <w:r w:rsidR="00D70DEE">
        <w:rPr>
          <w:rFonts w:cstheme="minorHAnsi"/>
          <w:color w:val="000000"/>
        </w:rPr>
        <w:t>telja</w:t>
      </w:r>
      <w:r>
        <w:rPr>
          <w:rFonts w:cstheme="minorHAnsi"/>
          <w:color w:val="000000"/>
        </w:rPr>
        <w:t xml:space="preserve"> vzorec pogodbe o sofinanciranju </w:t>
      </w:r>
      <w:r w:rsidR="006E74D2">
        <w:rPr>
          <w:rFonts w:cstheme="minorHAnsi"/>
          <w:color w:val="000000"/>
        </w:rPr>
        <w:t>projekta</w:t>
      </w:r>
      <w:r w:rsidR="00BC6A42">
        <w:rPr>
          <w:rFonts w:cstheme="minorHAnsi"/>
          <w:color w:val="000000"/>
        </w:rPr>
        <w:t xml:space="preserve"> </w:t>
      </w:r>
      <w:r w:rsidR="00BC6A42" w:rsidRPr="00BC6A42">
        <w:rPr>
          <w:rFonts w:cstheme="minorHAnsi"/>
          <w:color w:val="000000"/>
        </w:rPr>
        <w:t>(v .</w:t>
      </w:r>
      <w:proofErr w:type="spellStart"/>
      <w:r w:rsidR="00BC6A42" w:rsidRPr="00BC6A42">
        <w:rPr>
          <w:rFonts w:cstheme="minorHAnsi"/>
          <w:color w:val="000000"/>
        </w:rPr>
        <w:t>pdf</w:t>
      </w:r>
      <w:proofErr w:type="spellEnd"/>
      <w:r w:rsidR="00BC6A42" w:rsidRPr="00BC6A42">
        <w:rPr>
          <w:rFonts w:cstheme="minorHAnsi"/>
          <w:color w:val="000000"/>
        </w:rPr>
        <w:t xml:space="preserve"> formatu)</w:t>
      </w:r>
      <w:r>
        <w:rPr>
          <w:rFonts w:cstheme="minorHAnsi"/>
          <w:color w:val="000000"/>
        </w:rPr>
        <w:t xml:space="preserve">, na podlagi katerega se smatra, da je </w:t>
      </w:r>
      <w:r w:rsidR="0049640C">
        <w:rPr>
          <w:rFonts w:cstheme="minorHAnsi"/>
          <w:color w:val="000000"/>
        </w:rPr>
        <w:t>vlagat</w:t>
      </w:r>
      <w:r>
        <w:rPr>
          <w:rFonts w:cstheme="minorHAnsi"/>
          <w:color w:val="000000"/>
        </w:rPr>
        <w:t>elj seznanjen z vsemi zahtevami in obveznostmi, ki izhajajo iz predmetne pogodbe;</w:t>
      </w:r>
    </w:p>
    <w:p w14:paraId="1A784B76" w14:textId="7D94DF85" w:rsidR="00616050" w:rsidRPr="00D35DED" w:rsidRDefault="00616050" w:rsidP="00F93E6A">
      <w:pPr>
        <w:pStyle w:val="Odstavekseznama"/>
        <w:numPr>
          <w:ilvl w:val="0"/>
          <w:numId w:val="15"/>
        </w:numPr>
        <w:autoSpaceDE w:val="0"/>
        <w:autoSpaceDN w:val="0"/>
        <w:adjustRightInd w:val="0"/>
        <w:spacing w:after="120" w:line="240" w:lineRule="auto"/>
        <w:contextualSpacing w:val="0"/>
        <w:jc w:val="both"/>
        <w:rPr>
          <w:rFonts w:cstheme="minorHAnsi"/>
          <w:color w:val="000000"/>
        </w:rPr>
      </w:pPr>
      <w:r w:rsidRPr="00D35DED">
        <w:rPr>
          <w:rFonts w:cstheme="minorHAnsi"/>
          <w:color w:val="000000"/>
        </w:rPr>
        <w:t>se</w:t>
      </w:r>
      <w:r w:rsidR="00445E31" w:rsidRPr="00D35DED">
        <w:rPr>
          <w:rFonts w:cstheme="minorHAnsi"/>
          <w:color w:val="000000"/>
        </w:rPr>
        <w:t xml:space="preserve">znam </w:t>
      </w:r>
      <w:r w:rsidR="00E50A46" w:rsidRPr="00D35DED">
        <w:rPr>
          <w:rFonts w:cstheme="minorHAnsi"/>
          <w:color w:val="000000"/>
        </w:rPr>
        <w:t xml:space="preserve">vseh </w:t>
      </w:r>
      <w:proofErr w:type="spellStart"/>
      <w:r w:rsidR="002B0B27" w:rsidRPr="00D35DED">
        <w:rPr>
          <w:rFonts w:cstheme="minorHAnsi"/>
          <w:color w:val="000000"/>
        </w:rPr>
        <w:t>tangiranih</w:t>
      </w:r>
      <w:proofErr w:type="spellEnd"/>
      <w:r w:rsidR="002B0B27" w:rsidRPr="00D35DED">
        <w:rPr>
          <w:rFonts w:cstheme="minorHAnsi"/>
          <w:color w:val="000000"/>
        </w:rPr>
        <w:t xml:space="preserve"> </w:t>
      </w:r>
      <w:r w:rsidR="00445E31" w:rsidRPr="00D35DED">
        <w:rPr>
          <w:rFonts w:cstheme="minorHAnsi"/>
          <w:color w:val="000000"/>
        </w:rPr>
        <w:t>zemljišč s parcelnimi</w:t>
      </w:r>
      <w:r w:rsidRPr="00D35DED">
        <w:rPr>
          <w:rFonts w:cstheme="minorHAnsi"/>
          <w:color w:val="000000"/>
        </w:rPr>
        <w:t xml:space="preserve"> št. in navedbo lastništva oz. ure</w:t>
      </w:r>
      <w:r w:rsidR="002C663B" w:rsidRPr="00D35DED">
        <w:rPr>
          <w:rFonts w:cstheme="minorHAnsi"/>
          <w:color w:val="000000"/>
        </w:rPr>
        <w:t xml:space="preserve">jene stvarne pravice (npr. </w:t>
      </w:r>
      <w:r w:rsidRPr="00D35DED">
        <w:rPr>
          <w:rFonts w:cstheme="minorHAnsi"/>
          <w:color w:val="000000"/>
        </w:rPr>
        <w:t>služnos</w:t>
      </w:r>
      <w:r w:rsidR="0049640C" w:rsidRPr="00D35DED">
        <w:rPr>
          <w:rFonts w:cstheme="minorHAnsi"/>
          <w:color w:val="000000"/>
        </w:rPr>
        <w:t>t</w:t>
      </w:r>
      <w:r w:rsidR="002C663B" w:rsidRPr="00D35DED">
        <w:rPr>
          <w:rFonts w:cstheme="minorHAnsi"/>
          <w:color w:val="000000"/>
        </w:rPr>
        <w:t>)</w:t>
      </w:r>
      <w:r w:rsidR="00BC6A42">
        <w:rPr>
          <w:rFonts w:cstheme="minorHAnsi"/>
          <w:color w:val="000000"/>
        </w:rPr>
        <w:t xml:space="preserve"> </w:t>
      </w:r>
      <w:r w:rsidR="00BC6A42" w:rsidRPr="00BC6A42">
        <w:rPr>
          <w:rFonts w:cstheme="minorHAnsi"/>
          <w:color w:val="000000"/>
        </w:rPr>
        <w:t>(v .</w:t>
      </w:r>
      <w:proofErr w:type="spellStart"/>
      <w:r w:rsidR="00BC6A42" w:rsidRPr="00BC6A42">
        <w:rPr>
          <w:rFonts w:cstheme="minorHAnsi"/>
          <w:color w:val="000000"/>
        </w:rPr>
        <w:t>pdf</w:t>
      </w:r>
      <w:proofErr w:type="spellEnd"/>
      <w:r w:rsidR="00BC6A42" w:rsidRPr="00BC6A42">
        <w:rPr>
          <w:rFonts w:cstheme="minorHAnsi"/>
          <w:color w:val="000000"/>
        </w:rPr>
        <w:t xml:space="preserve"> </w:t>
      </w:r>
      <w:r w:rsidR="00BC6A42">
        <w:rPr>
          <w:rFonts w:cstheme="minorHAnsi"/>
          <w:color w:val="000000"/>
        </w:rPr>
        <w:t>in .</w:t>
      </w:r>
      <w:proofErr w:type="spellStart"/>
      <w:r w:rsidR="00BC6A42">
        <w:rPr>
          <w:rFonts w:cstheme="minorHAnsi"/>
          <w:color w:val="000000"/>
        </w:rPr>
        <w:t>doc</w:t>
      </w:r>
      <w:proofErr w:type="spellEnd"/>
      <w:r w:rsidR="00BC6A42">
        <w:rPr>
          <w:rFonts w:cstheme="minorHAnsi"/>
          <w:color w:val="000000"/>
        </w:rPr>
        <w:t xml:space="preserve"> oz. .</w:t>
      </w:r>
      <w:proofErr w:type="spellStart"/>
      <w:r w:rsidR="00BC6A42">
        <w:rPr>
          <w:rFonts w:cstheme="minorHAnsi"/>
          <w:color w:val="000000"/>
        </w:rPr>
        <w:t>docx</w:t>
      </w:r>
      <w:proofErr w:type="spellEnd"/>
      <w:r w:rsidR="00BC6A42">
        <w:rPr>
          <w:rFonts w:cstheme="minorHAnsi"/>
          <w:color w:val="000000"/>
        </w:rPr>
        <w:t xml:space="preserve"> ali .</w:t>
      </w:r>
      <w:proofErr w:type="spellStart"/>
      <w:r w:rsidR="00BC6A42">
        <w:rPr>
          <w:rFonts w:cstheme="minorHAnsi"/>
          <w:color w:val="000000"/>
        </w:rPr>
        <w:t>xls</w:t>
      </w:r>
      <w:proofErr w:type="spellEnd"/>
      <w:r w:rsidR="00BC6A42">
        <w:rPr>
          <w:rFonts w:cstheme="minorHAnsi"/>
          <w:color w:val="000000"/>
        </w:rPr>
        <w:t xml:space="preserve"> oz. .</w:t>
      </w:r>
      <w:proofErr w:type="spellStart"/>
      <w:r w:rsidR="00BC6A42">
        <w:rPr>
          <w:rFonts w:cstheme="minorHAnsi"/>
          <w:color w:val="000000"/>
        </w:rPr>
        <w:t>xlsx</w:t>
      </w:r>
      <w:proofErr w:type="spellEnd"/>
      <w:r w:rsidR="00BC6A42">
        <w:rPr>
          <w:rFonts w:cstheme="minorHAnsi"/>
          <w:color w:val="000000"/>
        </w:rPr>
        <w:t xml:space="preserve"> </w:t>
      </w:r>
      <w:r w:rsidR="00BC6A42" w:rsidRPr="00BC6A42">
        <w:rPr>
          <w:rFonts w:cstheme="minorHAnsi"/>
          <w:color w:val="000000"/>
        </w:rPr>
        <w:t>formatu)</w:t>
      </w:r>
      <w:r w:rsidRPr="00D35DED">
        <w:rPr>
          <w:rFonts w:cstheme="minorHAnsi"/>
          <w:color w:val="000000"/>
        </w:rPr>
        <w:t xml:space="preserve"> ter pripadajoča dokazila</w:t>
      </w:r>
      <w:r w:rsidR="00737D9A" w:rsidRPr="00D35DED">
        <w:rPr>
          <w:rFonts w:cstheme="minorHAnsi"/>
          <w:color w:val="000000"/>
        </w:rPr>
        <w:t xml:space="preserve"> </w:t>
      </w:r>
      <w:r w:rsidR="00BC6A42" w:rsidRPr="00BC6A42">
        <w:rPr>
          <w:rFonts w:cstheme="minorHAnsi"/>
          <w:color w:val="000000"/>
        </w:rPr>
        <w:t>(v .</w:t>
      </w:r>
      <w:proofErr w:type="spellStart"/>
      <w:r w:rsidR="00BC6A42" w:rsidRPr="00BC6A42">
        <w:rPr>
          <w:rFonts w:cstheme="minorHAnsi"/>
          <w:color w:val="000000"/>
        </w:rPr>
        <w:t>pdf</w:t>
      </w:r>
      <w:proofErr w:type="spellEnd"/>
      <w:r w:rsidR="00BC6A42" w:rsidRPr="00BC6A42">
        <w:rPr>
          <w:rFonts w:cstheme="minorHAnsi"/>
          <w:color w:val="000000"/>
        </w:rPr>
        <w:t xml:space="preserve"> formatu)</w:t>
      </w:r>
      <w:r w:rsidR="00BC6A42">
        <w:rPr>
          <w:rFonts w:cstheme="minorHAnsi"/>
          <w:color w:val="000000"/>
        </w:rPr>
        <w:t xml:space="preserve"> </w:t>
      </w:r>
      <w:r w:rsidR="00737D9A" w:rsidRPr="00D35DED">
        <w:rPr>
          <w:rFonts w:cstheme="minorHAnsi"/>
          <w:color w:val="000000"/>
        </w:rPr>
        <w:t>za zemljišča, za katera lastni</w:t>
      </w:r>
      <w:r w:rsidR="0049640C" w:rsidRPr="00D35DED">
        <w:rPr>
          <w:rFonts w:cstheme="minorHAnsi"/>
          <w:color w:val="000000"/>
        </w:rPr>
        <w:t>nske</w:t>
      </w:r>
      <w:r w:rsidR="00737D9A" w:rsidRPr="00D35DED">
        <w:rPr>
          <w:rFonts w:cstheme="minorHAnsi"/>
          <w:color w:val="000000"/>
        </w:rPr>
        <w:t xml:space="preserve"> ali stvarn</w:t>
      </w:r>
      <w:r w:rsidR="0049640C" w:rsidRPr="00D35DED">
        <w:rPr>
          <w:rFonts w:cstheme="minorHAnsi"/>
          <w:color w:val="000000"/>
        </w:rPr>
        <w:t>e</w:t>
      </w:r>
      <w:r w:rsidR="00737D9A" w:rsidRPr="00D35DED">
        <w:rPr>
          <w:rFonts w:cstheme="minorHAnsi"/>
          <w:color w:val="000000"/>
        </w:rPr>
        <w:t xml:space="preserve"> pravic</w:t>
      </w:r>
      <w:r w:rsidR="0049640C" w:rsidRPr="00D35DED">
        <w:rPr>
          <w:rFonts w:cstheme="minorHAnsi"/>
          <w:color w:val="000000"/>
        </w:rPr>
        <w:t>e še niso vpisane</w:t>
      </w:r>
      <w:r w:rsidR="00737D9A" w:rsidRPr="00D35DED">
        <w:rPr>
          <w:rFonts w:cstheme="minorHAnsi"/>
          <w:color w:val="000000"/>
        </w:rPr>
        <w:t xml:space="preserve"> v </w:t>
      </w:r>
      <w:r w:rsidR="002C663B" w:rsidRPr="00D35DED">
        <w:rPr>
          <w:rFonts w:cstheme="minorHAnsi"/>
          <w:color w:val="000000"/>
        </w:rPr>
        <w:t>zemljiško knjigo</w:t>
      </w:r>
      <w:r w:rsidRPr="00D35DED">
        <w:rPr>
          <w:rFonts w:cstheme="minorHAnsi"/>
          <w:color w:val="000000"/>
        </w:rPr>
        <w:t xml:space="preserve"> (kopije overjenih kupoprodajnih pogodb, pogodb o ustanovitvi služnosti</w:t>
      </w:r>
      <w:r w:rsidR="0049640C" w:rsidRPr="00D35DED">
        <w:rPr>
          <w:rFonts w:cstheme="minorHAnsi"/>
          <w:color w:val="000000"/>
        </w:rPr>
        <w:t>, najemnih pogodb</w:t>
      </w:r>
      <w:r w:rsidR="00D35DED" w:rsidRPr="00D35DED">
        <w:rPr>
          <w:rFonts w:cstheme="minorHAnsi"/>
          <w:color w:val="000000"/>
        </w:rPr>
        <w:t>, sklenjenih za obdobje najmanj 5 let po zaključku operacije</w:t>
      </w:r>
      <w:r w:rsidR="0049640C" w:rsidRPr="00D35DED">
        <w:rPr>
          <w:rFonts w:cstheme="minorHAnsi"/>
          <w:color w:val="000000"/>
        </w:rPr>
        <w:t xml:space="preserve"> ipd.)</w:t>
      </w:r>
      <w:r w:rsidR="00D35DED">
        <w:rPr>
          <w:rFonts w:cstheme="minorHAnsi"/>
          <w:color w:val="000000"/>
        </w:rPr>
        <w:t>, v primeru solastništva se predložijo kopije overjenih</w:t>
      </w:r>
      <w:r w:rsidR="00D35DED" w:rsidRPr="00D35DED">
        <w:rPr>
          <w:rFonts w:cstheme="minorHAnsi"/>
          <w:color w:val="000000"/>
        </w:rPr>
        <w:t xml:space="preserve"> soglas</w:t>
      </w:r>
      <w:r w:rsidR="00D35DED">
        <w:rPr>
          <w:rFonts w:cstheme="minorHAnsi"/>
          <w:color w:val="000000"/>
        </w:rPr>
        <w:t>ij</w:t>
      </w:r>
      <w:r w:rsidR="00D35DED" w:rsidRPr="00D35DED">
        <w:rPr>
          <w:rFonts w:cstheme="minorHAnsi"/>
          <w:color w:val="000000"/>
        </w:rPr>
        <w:t xml:space="preserve"> solastnikov</w:t>
      </w:r>
      <w:r w:rsidR="00D35DED">
        <w:rPr>
          <w:rFonts w:cstheme="minorHAnsi"/>
          <w:color w:val="000000"/>
        </w:rPr>
        <w:t>, ki dajejo pravico vlagatelju do izvedbe projekta na zadevnih zemljiščih in so</w:t>
      </w:r>
      <w:r w:rsidR="00D35DED" w:rsidRPr="00D35DED">
        <w:rPr>
          <w:rFonts w:cstheme="minorHAnsi"/>
          <w:color w:val="000000"/>
        </w:rPr>
        <w:t xml:space="preserve"> veljavna še najmanj 5 let po zaključku operacije</w:t>
      </w:r>
      <w:r w:rsidRPr="00D35DED">
        <w:rPr>
          <w:rFonts w:cstheme="minorHAnsi"/>
          <w:color w:val="000000"/>
        </w:rPr>
        <w:t>;</w:t>
      </w:r>
    </w:p>
    <w:p w14:paraId="13F3BAD2" w14:textId="7017E83D" w:rsidR="00616050" w:rsidRDefault="00BC6A42" w:rsidP="00931EE7">
      <w:pPr>
        <w:pStyle w:val="Odstavekseznama"/>
        <w:numPr>
          <w:ilvl w:val="0"/>
          <w:numId w:val="15"/>
        </w:numPr>
        <w:autoSpaceDE w:val="0"/>
        <w:autoSpaceDN w:val="0"/>
        <w:adjustRightInd w:val="0"/>
        <w:spacing w:after="120" w:line="240" w:lineRule="auto"/>
        <w:ind w:left="714" w:hanging="357"/>
        <w:contextualSpacing w:val="0"/>
        <w:jc w:val="both"/>
        <w:rPr>
          <w:rFonts w:cstheme="minorHAnsi"/>
          <w:color w:val="000000"/>
        </w:rPr>
      </w:pPr>
      <w:r>
        <w:rPr>
          <w:rFonts w:cstheme="minorHAnsi"/>
          <w:color w:val="000000"/>
        </w:rPr>
        <w:t xml:space="preserve">izpolnjena </w:t>
      </w:r>
      <w:r w:rsidR="00616050" w:rsidRPr="00ED2690">
        <w:rPr>
          <w:rFonts w:cstheme="minorHAnsi"/>
          <w:color w:val="000000"/>
        </w:rPr>
        <w:t>izjava</w:t>
      </w:r>
      <w:r w:rsidR="00616050">
        <w:rPr>
          <w:rFonts w:cstheme="minorHAnsi"/>
          <w:color w:val="000000"/>
        </w:rPr>
        <w:t xml:space="preserve"> </w:t>
      </w:r>
      <w:r w:rsidR="005F61D9">
        <w:rPr>
          <w:rFonts w:cstheme="minorHAnsi"/>
          <w:color w:val="000000"/>
        </w:rPr>
        <w:t>vlaga</w:t>
      </w:r>
      <w:r w:rsidR="00904715">
        <w:rPr>
          <w:rFonts w:cstheme="minorHAnsi"/>
          <w:color w:val="000000"/>
        </w:rPr>
        <w:t>t</w:t>
      </w:r>
      <w:r w:rsidR="00616050" w:rsidRPr="00CD0FBD">
        <w:rPr>
          <w:rFonts w:cstheme="minorHAnsi"/>
          <w:color w:val="000000"/>
        </w:rPr>
        <w:t>elja o seznanitvi in pridobitvi privolitev za obdelavo osebnih podatkov</w:t>
      </w:r>
      <w:r w:rsidR="00ED2690">
        <w:rPr>
          <w:rFonts w:cstheme="minorHAnsi"/>
          <w:color w:val="000000"/>
        </w:rPr>
        <w:t xml:space="preserve"> (obrazec Izjava GDPR</w:t>
      </w:r>
      <w:r>
        <w:rPr>
          <w:rFonts w:cstheme="minorHAnsi"/>
          <w:color w:val="000000"/>
        </w:rPr>
        <w:t xml:space="preserve">) – </w:t>
      </w:r>
      <w:r w:rsidRPr="005F74FC">
        <w:rPr>
          <w:rFonts w:cstheme="minorHAnsi"/>
          <w:i/>
          <w:iCs/>
          <w:color w:val="000000"/>
        </w:rPr>
        <w:t>fizič</w:t>
      </w:r>
      <w:r w:rsidRPr="00C408A9">
        <w:rPr>
          <w:rFonts w:cstheme="minorHAnsi"/>
          <w:i/>
          <w:iCs/>
          <w:color w:val="000000"/>
        </w:rPr>
        <w:t>no podpisan</w:t>
      </w:r>
      <w:r>
        <w:rPr>
          <w:rFonts w:cstheme="minorHAnsi"/>
          <w:i/>
          <w:iCs/>
          <w:color w:val="000000"/>
        </w:rPr>
        <w:t>a</w:t>
      </w:r>
      <w:r w:rsidRPr="00C408A9">
        <w:rPr>
          <w:rFonts w:cstheme="minorHAnsi"/>
          <w:i/>
          <w:iCs/>
          <w:color w:val="000000"/>
        </w:rPr>
        <w:t xml:space="preserve"> in žigosan</w:t>
      </w:r>
      <w:r>
        <w:rPr>
          <w:rFonts w:cstheme="minorHAnsi"/>
          <w:i/>
          <w:iCs/>
          <w:color w:val="000000"/>
        </w:rPr>
        <w:t>a</w:t>
      </w:r>
      <w:r w:rsidRPr="00C408A9">
        <w:rPr>
          <w:rFonts w:cstheme="minorHAnsi"/>
          <w:i/>
          <w:iCs/>
          <w:color w:val="000000"/>
        </w:rPr>
        <w:t xml:space="preserve"> oziroma elektronsko podpisan</w:t>
      </w:r>
      <w:r>
        <w:rPr>
          <w:rFonts w:cstheme="minorHAnsi"/>
          <w:i/>
          <w:iCs/>
          <w:color w:val="000000"/>
        </w:rPr>
        <w:t>a</w:t>
      </w:r>
      <w:r w:rsidRPr="00C408A9">
        <w:rPr>
          <w:rFonts w:cstheme="minorHAnsi"/>
          <w:i/>
          <w:iCs/>
          <w:color w:val="000000"/>
        </w:rPr>
        <w:t xml:space="preserve"> z digitalnim potrdilom s strani zakonitega zastopnika vlagatelja</w:t>
      </w:r>
      <w:r>
        <w:rPr>
          <w:rFonts w:cstheme="minorHAnsi"/>
          <w:i/>
          <w:iCs/>
          <w:color w:val="000000"/>
        </w:rPr>
        <w:t xml:space="preserve"> </w:t>
      </w:r>
      <w:r w:rsidRPr="0049640C">
        <w:rPr>
          <w:rFonts w:cstheme="minorHAnsi"/>
          <w:i/>
          <w:iCs/>
          <w:color w:val="000000"/>
        </w:rPr>
        <w:t>(v .</w:t>
      </w:r>
      <w:proofErr w:type="spellStart"/>
      <w:r w:rsidRPr="0049640C">
        <w:rPr>
          <w:rFonts w:cstheme="minorHAnsi"/>
          <w:i/>
          <w:iCs/>
          <w:color w:val="000000"/>
        </w:rPr>
        <w:t>pdf</w:t>
      </w:r>
      <w:proofErr w:type="spellEnd"/>
      <w:r w:rsidRPr="0049640C">
        <w:rPr>
          <w:rFonts w:cstheme="minorHAnsi"/>
          <w:i/>
          <w:iCs/>
          <w:color w:val="000000"/>
        </w:rPr>
        <w:t xml:space="preserve"> formatu)</w:t>
      </w:r>
      <w:r w:rsidR="00ED2690">
        <w:rPr>
          <w:rFonts w:cstheme="minorHAnsi"/>
          <w:color w:val="000000"/>
        </w:rPr>
        <w:t>;</w:t>
      </w:r>
    </w:p>
    <w:p w14:paraId="40CE18DF" w14:textId="025943D5" w:rsidR="00C24C92" w:rsidRPr="00C24C92" w:rsidRDefault="00AE4C99" w:rsidP="00C24C92">
      <w:pPr>
        <w:pStyle w:val="Odstavekseznama"/>
        <w:numPr>
          <w:ilvl w:val="0"/>
          <w:numId w:val="15"/>
        </w:numPr>
        <w:autoSpaceDE w:val="0"/>
        <w:autoSpaceDN w:val="0"/>
        <w:adjustRightInd w:val="0"/>
        <w:spacing w:after="120" w:line="240" w:lineRule="auto"/>
        <w:contextualSpacing w:val="0"/>
        <w:jc w:val="both"/>
        <w:rPr>
          <w:rFonts w:cstheme="minorHAnsi"/>
          <w:color w:val="000000"/>
        </w:rPr>
      </w:pPr>
      <w:r>
        <w:t xml:space="preserve">dokazila o izvedeni presoji vplivov na okolje (PVO) za projekte, zajete v Prilogi I k </w:t>
      </w:r>
      <w:r w:rsidR="00B052C1">
        <w:t>d</w:t>
      </w:r>
      <w:r>
        <w:t>irektivi o PVO oziroma o izvedenem predhodnem postopku</w:t>
      </w:r>
      <w:r w:rsidR="00B052C1">
        <w:t xml:space="preserve"> za projekte, zajete v Prilogi II k direktivi o PVO</w:t>
      </w:r>
      <w:r>
        <w:t xml:space="preserve"> (npr. sklep ARSO)</w:t>
      </w:r>
      <w:r w:rsidR="008F19F7">
        <w:t xml:space="preserve">, oboje v skladu z </w:t>
      </w:r>
      <w:hyperlink r:id="rId11" w:history="1">
        <w:r w:rsidR="008F19F7" w:rsidRPr="008F19F7">
          <w:rPr>
            <w:rStyle w:val="Hiperpovezava"/>
          </w:rPr>
          <w:t>Uredbo</w:t>
        </w:r>
        <w:r w:rsidRPr="008F19F7">
          <w:rPr>
            <w:rStyle w:val="Hiperpovezava"/>
          </w:rPr>
          <w:t xml:space="preserve"> </w:t>
        </w:r>
        <w:r w:rsidR="008F19F7" w:rsidRPr="008F19F7">
          <w:rPr>
            <w:rStyle w:val="Hiperpovezava"/>
          </w:rPr>
          <w:t>o posegih v okolje, za katere je treba izvesti presojo vplivov na okolje (Uradni list RS, št. 51/14, 57/15, 26/17, 105/20 in 44/22 – ZVO-2)</w:t>
        </w:r>
      </w:hyperlink>
      <w:r w:rsidR="008F19F7">
        <w:t xml:space="preserve">, </w:t>
      </w:r>
      <w:r>
        <w:t xml:space="preserve">oziroma v kolikor PVO in predhodni postopek nista izvedena, </w:t>
      </w:r>
      <w:r w:rsidR="00904715">
        <w:t>izjava</w:t>
      </w:r>
      <w:r w:rsidR="00C24C92">
        <w:t xml:space="preserve"> odgovornega</w:t>
      </w:r>
      <w:r w:rsidR="00904715">
        <w:t xml:space="preserve"> projektanta</w:t>
      </w:r>
      <w:r>
        <w:t xml:space="preserve">, zakaj </w:t>
      </w:r>
      <w:r w:rsidR="00904715">
        <w:t xml:space="preserve">se upošteva, da </w:t>
      </w:r>
      <w:r>
        <w:t>projekt nima večjih vplivov na okolje, ob upoštevanju ustreznih meril za izbor, navedenih v Prilogi III k direktivi o PVO</w:t>
      </w:r>
      <w:r w:rsidR="00BC6A42">
        <w:t xml:space="preserve"> </w:t>
      </w:r>
      <w:r w:rsidR="00BC6A42" w:rsidRPr="00BC6A42">
        <w:t>(v .</w:t>
      </w:r>
      <w:proofErr w:type="spellStart"/>
      <w:r w:rsidR="00BC6A42" w:rsidRPr="00BC6A42">
        <w:t>pdf</w:t>
      </w:r>
      <w:proofErr w:type="spellEnd"/>
      <w:r w:rsidR="00BC6A42" w:rsidRPr="00BC6A42">
        <w:t xml:space="preserve"> formatu)</w:t>
      </w:r>
      <w:r>
        <w:t>;</w:t>
      </w:r>
    </w:p>
    <w:p w14:paraId="10F97BC4" w14:textId="5494AD8B" w:rsidR="0036276C" w:rsidRPr="00C24C92" w:rsidRDefault="0036276C" w:rsidP="005F74FC">
      <w:pPr>
        <w:pStyle w:val="Odstavekseznama"/>
        <w:numPr>
          <w:ilvl w:val="0"/>
          <w:numId w:val="15"/>
        </w:numPr>
        <w:autoSpaceDE w:val="0"/>
        <w:autoSpaceDN w:val="0"/>
        <w:adjustRightInd w:val="0"/>
        <w:spacing w:after="120" w:line="240" w:lineRule="auto"/>
        <w:contextualSpacing w:val="0"/>
        <w:jc w:val="both"/>
        <w:rPr>
          <w:rFonts w:cstheme="minorHAnsi"/>
          <w:color w:val="000000"/>
        </w:rPr>
      </w:pPr>
      <w:r w:rsidRPr="00C24C92">
        <w:rPr>
          <w:rFonts w:cstheme="minorHAnsi"/>
        </w:rPr>
        <w:t>ocena skladnosti z »načelom, da se ne škoduje bistveno« (angl. Do-No-</w:t>
      </w:r>
      <w:proofErr w:type="spellStart"/>
      <w:r w:rsidRPr="00C24C92">
        <w:rPr>
          <w:rFonts w:cstheme="minorHAnsi"/>
        </w:rPr>
        <w:t>Significant</w:t>
      </w:r>
      <w:proofErr w:type="spellEnd"/>
      <w:r w:rsidRPr="00C24C92">
        <w:rPr>
          <w:rFonts w:cstheme="minorHAnsi"/>
        </w:rPr>
        <w:t>-</w:t>
      </w:r>
      <w:proofErr w:type="spellStart"/>
      <w:r w:rsidRPr="00C24C92">
        <w:rPr>
          <w:rFonts w:cstheme="minorHAnsi"/>
        </w:rPr>
        <w:t>Harm</w:t>
      </w:r>
      <w:proofErr w:type="spellEnd"/>
      <w:r w:rsidRPr="00C24C92">
        <w:rPr>
          <w:rFonts w:cstheme="minorHAnsi"/>
        </w:rPr>
        <w:t xml:space="preserve">, </w:t>
      </w:r>
      <w:r w:rsidR="00521C52" w:rsidRPr="00C24C92">
        <w:rPr>
          <w:rFonts w:cstheme="minorHAnsi"/>
        </w:rPr>
        <w:t xml:space="preserve">načelo </w:t>
      </w:r>
      <w:r w:rsidRPr="00C24C92">
        <w:rPr>
          <w:rFonts w:cstheme="minorHAnsi"/>
        </w:rPr>
        <w:t xml:space="preserve">DNSH) po poenostavljenem pristopu (glej </w:t>
      </w:r>
      <w:hyperlink r:id="rId12" w:history="1">
        <w:r w:rsidRPr="00C24C92">
          <w:rPr>
            <w:rStyle w:val="Hiperpovezava"/>
            <w:rFonts w:cstheme="minorHAnsi"/>
          </w:rPr>
          <w:t>Smernice organa upravljanja za uporabo »načela, da se ne škoduje bistveno« pri izvajanju Programa evropske kohezijske politike v obdobju 2021-2027 v Sloveniji</w:t>
        </w:r>
      </w:hyperlink>
      <w:r w:rsidRPr="00C24C92">
        <w:rPr>
          <w:rFonts w:cstheme="minorHAnsi"/>
        </w:rPr>
        <w:t>)</w:t>
      </w:r>
      <w:r w:rsidR="00CE55AD" w:rsidRPr="00C24C92">
        <w:rPr>
          <w:rFonts w:cstheme="minorHAnsi"/>
        </w:rPr>
        <w:t xml:space="preserve"> – </w:t>
      </w:r>
      <w:r w:rsidR="00CE55AD" w:rsidRPr="00C24C92">
        <w:rPr>
          <w:rFonts w:cstheme="minorHAnsi"/>
          <w:i/>
          <w:iCs/>
        </w:rPr>
        <w:t>lahko predstavljena v okviru investicijske dokumentacije</w:t>
      </w:r>
      <w:r w:rsidR="00904715" w:rsidRPr="00C24C92">
        <w:rPr>
          <w:rFonts w:cstheme="minorHAnsi"/>
          <w:i/>
          <w:iCs/>
        </w:rPr>
        <w:t>, vedno pa tudi</w:t>
      </w:r>
      <w:r w:rsidR="00CE55AD" w:rsidRPr="00C24C92">
        <w:rPr>
          <w:rFonts w:cstheme="minorHAnsi"/>
          <w:i/>
          <w:iCs/>
        </w:rPr>
        <w:t xml:space="preserve"> kot ločen dokument</w:t>
      </w:r>
      <w:r w:rsidR="00904715" w:rsidRPr="00C24C92">
        <w:rPr>
          <w:rFonts w:cstheme="minorHAnsi"/>
          <w:i/>
          <w:iCs/>
        </w:rPr>
        <w:t xml:space="preserve"> na predpisanem obrazcu za oceno skladnosti z načelom DNSH</w:t>
      </w:r>
      <w:r w:rsidR="00BC6A42">
        <w:rPr>
          <w:rFonts w:cstheme="minorHAnsi"/>
          <w:i/>
          <w:iCs/>
        </w:rPr>
        <w:t xml:space="preserve"> </w:t>
      </w:r>
      <w:r w:rsidR="00BC6A42" w:rsidRPr="0049640C">
        <w:rPr>
          <w:rFonts w:cstheme="minorHAnsi"/>
          <w:i/>
          <w:iCs/>
          <w:color w:val="000000"/>
        </w:rPr>
        <w:t>(v .</w:t>
      </w:r>
      <w:proofErr w:type="spellStart"/>
      <w:r w:rsidR="00BC6A42" w:rsidRPr="0049640C">
        <w:rPr>
          <w:rFonts w:cstheme="minorHAnsi"/>
          <w:i/>
          <w:iCs/>
          <w:color w:val="000000"/>
        </w:rPr>
        <w:t>pdf</w:t>
      </w:r>
      <w:proofErr w:type="spellEnd"/>
      <w:r w:rsidR="00BC6A42" w:rsidRPr="0049640C">
        <w:rPr>
          <w:rFonts w:cstheme="minorHAnsi"/>
          <w:i/>
          <w:iCs/>
          <w:color w:val="000000"/>
        </w:rPr>
        <w:t xml:space="preserve"> formatu)</w:t>
      </w:r>
      <w:r w:rsidRPr="00C24C92">
        <w:rPr>
          <w:rFonts w:cstheme="minorHAnsi"/>
        </w:rPr>
        <w:t>;</w:t>
      </w:r>
    </w:p>
    <w:p w14:paraId="1F23DF68" w14:textId="7616D122" w:rsidR="00D35DED" w:rsidRDefault="00D35DED" w:rsidP="0036276C">
      <w:pPr>
        <w:pStyle w:val="Odstavekseznama"/>
        <w:numPr>
          <w:ilvl w:val="0"/>
          <w:numId w:val="15"/>
        </w:numPr>
        <w:autoSpaceDE w:val="0"/>
        <w:autoSpaceDN w:val="0"/>
        <w:adjustRightInd w:val="0"/>
        <w:spacing w:after="120" w:line="240" w:lineRule="auto"/>
        <w:contextualSpacing w:val="0"/>
        <w:jc w:val="both"/>
        <w:rPr>
          <w:rFonts w:cstheme="minorHAnsi"/>
          <w:color w:val="000000"/>
        </w:rPr>
      </w:pPr>
      <w:r>
        <w:rPr>
          <w:rFonts w:cstheme="minorHAnsi"/>
          <w:color w:val="000000"/>
        </w:rPr>
        <w:t>p</w:t>
      </w:r>
      <w:r w:rsidRPr="00D35DED">
        <w:rPr>
          <w:rFonts w:cstheme="minorHAnsi"/>
          <w:color w:val="000000"/>
        </w:rPr>
        <w:t xml:space="preserve">otrdilo o nekaznovanosti pravne osebe in zakonitega(ih) zastopnika(ov) vlagatelja, ki ni starejše od datuma objave </w:t>
      </w:r>
      <w:r>
        <w:rPr>
          <w:rFonts w:cstheme="minorHAnsi"/>
          <w:color w:val="000000"/>
        </w:rPr>
        <w:t>povabila</w:t>
      </w:r>
      <w:r w:rsidR="00BC6A42">
        <w:rPr>
          <w:rFonts w:cstheme="minorHAnsi"/>
          <w:color w:val="000000"/>
        </w:rPr>
        <w:t xml:space="preserve"> </w:t>
      </w:r>
      <w:r w:rsidR="00BC6A42" w:rsidRPr="00BC6A42">
        <w:rPr>
          <w:rFonts w:cstheme="minorHAnsi"/>
          <w:color w:val="000000"/>
        </w:rPr>
        <w:t>(v .</w:t>
      </w:r>
      <w:proofErr w:type="spellStart"/>
      <w:r w:rsidR="00BC6A42" w:rsidRPr="00BC6A42">
        <w:rPr>
          <w:rFonts w:cstheme="minorHAnsi"/>
          <w:color w:val="000000"/>
        </w:rPr>
        <w:t>pdf</w:t>
      </w:r>
      <w:proofErr w:type="spellEnd"/>
      <w:r w:rsidR="00BC6A42" w:rsidRPr="00BC6A42">
        <w:rPr>
          <w:rFonts w:cstheme="minorHAnsi"/>
          <w:color w:val="000000"/>
        </w:rPr>
        <w:t xml:space="preserve"> formatu)</w:t>
      </w:r>
      <w:r>
        <w:rPr>
          <w:rFonts w:cstheme="minorHAnsi"/>
          <w:color w:val="000000"/>
        </w:rPr>
        <w:t>;</w:t>
      </w:r>
    </w:p>
    <w:p w14:paraId="276731B6" w14:textId="13447482" w:rsidR="00D35DED" w:rsidRDefault="00D35DED" w:rsidP="0036276C">
      <w:pPr>
        <w:pStyle w:val="Odstavekseznama"/>
        <w:numPr>
          <w:ilvl w:val="0"/>
          <w:numId w:val="15"/>
        </w:numPr>
        <w:autoSpaceDE w:val="0"/>
        <w:autoSpaceDN w:val="0"/>
        <w:adjustRightInd w:val="0"/>
        <w:spacing w:after="120" w:line="240" w:lineRule="auto"/>
        <w:contextualSpacing w:val="0"/>
        <w:jc w:val="both"/>
        <w:rPr>
          <w:rFonts w:cstheme="minorHAnsi"/>
          <w:color w:val="000000"/>
        </w:rPr>
      </w:pPr>
      <w:r>
        <w:rPr>
          <w:rFonts w:cstheme="minorHAnsi"/>
          <w:color w:val="000000"/>
        </w:rPr>
        <w:t>p</w:t>
      </w:r>
      <w:r w:rsidRPr="00D35DED">
        <w:rPr>
          <w:rFonts w:cstheme="minorHAnsi"/>
          <w:color w:val="000000"/>
        </w:rPr>
        <w:t>otrdilo FURS, da vlagatelj na dan oddaje vloge nima neporavnanih zapadlih obveznih dajatev in drugih denarnih nedavčnih obveznosti, razen če vrednost teh zapadlih neplačanih obveznosti ne presega 50,00 EUR</w:t>
      </w:r>
      <w:r w:rsidR="00BC6A42">
        <w:rPr>
          <w:rFonts w:cstheme="minorHAnsi"/>
          <w:color w:val="000000"/>
        </w:rPr>
        <w:t xml:space="preserve"> </w:t>
      </w:r>
      <w:r w:rsidR="00BC6A42" w:rsidRPr="00BC6A42">
        <w:rPr>
          <w:rFonts w:cstheme="minorHAnsi"/>
          <w:color w:val="000000"/>
        </w:rPr>
        <w:t>(v .</w:t>
      </w:r>
      <w:proofErr w:type="spellStart"/>
      <w:r w:rsidR="00BC6A42" w:rsidRPr="00BC6A42">
        <w:rPr>
          <w:rFonts w:cstheme="minorHAnsi"/>
          <w:color w:val="000000"/>
        </w:rPr>
        <w:t>pdf</w:t>
      </w:r>
      <w:proofErr w:type="spellEnd"/>
      <w:r w:rsidR="00BC6A42" w:rsidRPr="00BC6A42">
        <w:rPr>
          <w:rFonts w:cstheme="minorHAnsi"/>
          <w:color w:val="000000"/>
        </w:rPr>
        <w:t xml:space="preserve"> formatu)</w:t>
      </w:r>
      <w:r>
        <w:rPr>
          <w:rFonts w:cstheme="minorHAnsi"/>
          <w:color w:val="000000"/>
        </w:rPr>
        <w:t>;</w:t>
      </w:r>
    </w:p>
    <w:p w14:paraId="665D5178" w14:textId="0DFC3F1C" w:rsidR="00A006C5" w:rsidRPr="00A006C5" w:rsidRDefault="00D35DED" w:rsidP="00A006C5">
      <w:pPr>
        <w:pStyle w:val="Odstavekseznama"/>
        <w:numPr>
          <w:ilvl w:val="0"/>
          <w:numId w:val="15"/>
        </w:numPr>
        <w:autoSpaceDE w:val="0"/>
        <w:autoSpaceDN w:val="0"/>
        <w:adjustRightInd w:val="0"/>
        <w:spacing w:after="240" w:line="240" w:lineRule="auto"/>
        <w:ind w:left="714" w:hanging="357"/>
        <w:contextualSpacing w:val="0"/>
        <w:jc w:val="both"/>
        <w:rPr>
          <w:rFonts w:cstheme="minorHAnsi"/>
          <w:color w:val="000000"/>
        </w:rPr>
      </w:pPr>
      <w:r>
        <w:rPr>
          <w:rFonts w:cstheme="minorHAnsi"/>
          <w:color w:val="000000"/>
        </w:rPr>
        <w:t>p</w:t>
      </w:r>
      <w:r w:rsidRPr="00D35DED">
        <w:rPr>
          <w:rFonts w:cstheme="minorHAnsi"/>
          <w:color w:val="000000"/>
        </w:rPr>
        <w:t>otrdilo FURS, da ima vlagatelj predložene vse obračune odtegljajev za dohodke iz delovnega razmerja za obdobje zadnjih pet let od dneva oddaje vloge</w:t>
      </w:r>
      <w:r w:rsidR="00BC6A42">
        <w:rPr>
          <w:rFonts w:cstheme="minorHAnsi"/>
          <w:color w:val="000000"/>
        </w:rPr>
        <w:t xml:space="preserve"> na povabilo </w:t>
      </w:r>
      <w:r w:rsidR="00BC6A42" w:rsidRPr="00BC6A42">
        <w:rPr>
          <w:rFonts w:cstheme="minorHAnsi"/>
          <w:color w:val="000000"/>
        </w:rPr>
        <w:t>(v .</w:t>
      </w:r>
      <w:proofErr w:type="spellStart"/>
      <w:r w:rsidR="00BC6A42" w:rsidRPr="00BC6A42">
        <w:rPr>
          <w:rFonts w:cstheme="minorHAnsi"/>
          <w:color w:val="000000"/>
        </w:rPr>
        <w:t>pdf</w:t>
      </w:r>
      <w:proofErr w:type="spellEnd"/>
      <w:r w:rsidR="00BC6A42" w:rsidRPr="00BC6A42">
        <w:rPr>
          <w:rFonts w:cstheme="minorHAnsi"/>
          <w:color w:val="000000"/>
        </w:rPr>
        <w:t xml:space="preserve"> formatu)</w:t>
      </w:r>
      <w:r w:rsidRPr="00D35DED">
        <w:rPr>
          <w:rFonts w:cstheme="minorHAnsi"/>
          <w:color w:val="000000"/>
        </w:rPr>
        <w:t>.</w:t>
      </w:r>
    </w:p>
    <w:p w14:paraId="2A4FE909" w14:textId="77777777" w:rsidR="00A006C5" w:rsidRDefault="00A006C5">
      <w:pPr>
        <w:rPr>
          <w:b/>
          <w:bCs/>
          <w:u w:val="single"/>
        </w:rPr>
      </w:pPr>
      <w:r>
        <w:rPr>
          <w:b/>
          <w:bCs/>
          <w:u w:val="single"/>
        </w:rPr>
        <w:br w:type="page"/>
      </w:r>
    </w:p>
    <w:p w14:paraId="7350110C" w14:textId="210DD277" w:rsidR="001C3DFE" w:rsidRPr="00F601EE" w:rsidRDefault="006A2FE1" w:rsidP="00567C48">
      <w:pPr>
        <w:pStyle w:val="Odstavekseznama"/>
        <w:numPr>
          <w:ilvl w:val="0"/>
          <w:numId w:val="10"/>
        </w:numPr>
        <w:shd w:val="clear" w:color="auto" w:fill="C5E0B3" w:themeFill="accent6" w:themeFillTint="66"/>
        <w:spacing w:before="240" w:after="0"/>
        <w:ind w:left="357" w:hanging="357"/>
        <w:rPr>
          <w:b/>
          <w:bCs/>
          <w:u w:val="single"/>
        </w:rPr>
      </w:pPr>
      <w:r>
        <w:rPr>
          <w:b/>
          <w:bCs/>
          <w:u w:val="single"/>
        </w:rPr>
        <w:lastRenderedPageBreak/>
        <w:t xml:space="preserve">POGOJI IN </w:t>
      </w:r>
      <w:r w:rsidR="001C3DFE">
        <w:rPr>
          <w:b/>
          <w:bCs/>
          <w:u w:val="single"/>
        </w:rPr>
        <w:t>MERILA ZA OCENJEVANJE</w:t>
      </w:r>
      <w:r w:rsidR="00F04606">
        <w:rPr>
          <w:b/>
          <w:bCs/>
          <w:u w:val="single"/>
        </w:rPr>
        <w:t xml:space="preserve"> VLOG</w:t>
      </w:r>
      <w:r w:rsidR="001C3DFE">
        <w:rPr>
          <w:b/>
          <w:bCs/>
          <w:u w:val="single"/>
        </w:rPr>
        <w:t>:</w:t>
      </w:r>
    </w:p>
    <w:p w14:paraId="7B0600E2" w14:textId="29F0FFA3" w:rsidR="001C3DFE" w:rsidRDefault="001C3DFE" w:rsidP="00F601EE">
      <w:pPr>
        <w:spacing w:after="0"/>
        <w:ind w:left="45"/>
        <w:jc w:val="both"/>
        <w:rPr>
          <w:highlight w:val="cyan"/>
        </w:rPr>
      </w:pPr>
    </w:p>
    <w:p w14:paraId="1208460E" w14:textId="6F0BBCAE" w:rsidR="000040D9" w:rsidRDefault="00BE54A7" w:rsidP="00567C48">
      <w:pPr>
        <w:spacing w:after="240"/>
        <w:ind w:left="45"/>
        <w:jc w:val="both"/>
      </w:pPr>
      <w:r>
        <w:t xml:space="preserve">Na podlagi </w:t>
      </w:r>
      <w:r w:rsidR="006A2FE1" w:rsidRPr="006A2FE1">
        <w:rPr>
          <w:i/>
          <w:iCs/>
        </w:rPr>
        <w:t xml:space="preserve">Programa </w:t>
      </w:r>
      <w:r w:rsidR="006A2FE1" w:rsidRPr="006A2FE1">
        <w:rPr>
          <w:bCs/>
          <w:i/>
          <w:iCs/>
        </w:rPr>
        <w:t>finančnih spodbud za naložbe v podporo regijam in območjem, odvisnim od ogljika, ter modernizacijo v smeri pravičnega, zelenega prehoda v obdobju 2024–2030</w:t>
      </w:r>
      <w:r w:rsidR="006A2FE1">
        <w:rPr>
          <w:bCs/>
          <w:i/>
          <w:iCs/>
        </w:rPr>
        <w:t xml:space="preserve"> </w:t>
      </w:r>
      <w:r>
        <w:t xml:space="preserve">se </w:t>
      </w:r>
      <w:r w:rsidR="006A2FE1">
        <w:t xml:space="preserve">v okviru druge faze postopka dodeljevanja spodbud </w:t>
      </w:r>
      <w:r w:rsidR="00320FAA">
        <w:t xml:space="preserve">iz sredstev Sklada za modernizacijo </w:t>
      </w:r>
      <w:r>
        <w:t>n</w:t>
      </w:r>
      <w:r w:rsidR="00A1679E">
        <w:t xml:space="preserve">a ravni posamezne vloge za neposredno potrditev </w:t>
      </w:r>
      <w:r w:rsidR="006A2FE1">
        <w:t>projekta</w:t>
      </w:r>
      <w:r w:rsidR="000040D9">
        <w:t xml:space="preserve"> zagotovi zastopanost </w:t>
      </w:r>
      <w:r w:rsidR="006A2FE1">
        <w:t xml:space="preserve">splošnih in dodatnih pogojev za ugotavljanje upravičenosti in </w:t>
      </w:r>
      <w:r w:rsidR="000040D9">
        <w:t>meril za ocenjeva</w:t>
      </w:r>
      <w:r w:rsidR="006A2FE1">
        <w:t>nje,</w:t>
      </w:r>
      <w:r w:rsidR="00320FAA">
        <w:t xml:space="preserve"> ki veljajo za predmetno shemo naložb.</w:t>
      </w:r>
    </w:p>
    <w:p w14:paraId="18D75C54" w14:textId="77C4A4A9" w:rsidR="00C07035" w:rsidRDefault="00EC3B97" w:rsidP="00F601EE">
      <w:pPr>
        <w:pStyle w:val="Odstavekseznama"/>
        <w:numPr>
          <w:ilvl w:val="0"/>
          <w:numId w:val="10"/>
        </w:numPr>
        <w:shd w:val="clear" w:color="auto" w:fill="C5E0B3" w:themeFill="accent6" w:themeFillTint="66"/>
        <w:spacing w:after="0"/>
        <w:rPr>
          <w:b/>
          <w:bCs/>
          <w:u w:val="single"/>
        </w:rPr>
      </w:pPr>
      <w:r w:rsidRPr="00C07035">
        <w:rPr>
          <w:b/>
          <w:bCs/>
          <w:u w:val="single"/>
        </w:rPr>
        <w:t xml:space="preserve">ODDAJA </w:t>
      </w:r>
      <w:r>
        <w:rPr>
          <w:b/>
          <w:bCs/>
          <w:u w:val="single"/>
        </w:rPr>
        <w:t>V</w:t>
      </w:r>
      <w:r w:rsidR="006C549E">
        <w:rPr>
          <w:b/>
          <w:bCs/>
          <w:u w:val="single"/>
        </w:rPr>
        <w:t>LOGE</w:t>
      </w:r>
      <w:r>
        <w:rPr>
          <w:b/>
          <w:bCs/>
          <w:u w:val="single"/>
        </w:rPr>
        <w:t>:</w:t>
      </w:r>
    </w:p>
    <w:p w14:paraId="48B1152D" w14:textId="77777777" w:rsidR="00504102" w:rsidRDefault="00504102" w:rsidP="00F601EE">
      <w:pPr>
        <w:spacing w:after="0"/>
        <w:rPr>
          <w:b/>
          <w:bCs/>
          <w:u w:val="single"/>
        </w:rPr>
      </w:pPr>
    </w:p>
    <w:p w14:paraId="3753F508" w14:textId="77777777" w:rsidR="00C24C92" w:rsidRDefault="00C24C92" w:rsidP="00C24C92">
      <w:pPr>
        <w:pBdr>
          <w:top w:val="single" w:sz="4" w:space="1" w:color="auto"/>
          <w:left w:val="single" w:sz="4" w:space="4" w:color="auto"/>
          <w:bottom w:val="single" w:sz="4" w:space="1" w:color="auto"/>
          <w:right w:val="single" w:sz="4" w:space="4" w:color="auto"/>
        </w:pBdr>
        <w:shd w:val="clear" w:color="auto" w:fill="E2EFD9" w:themeFill="accent6" w:themeFillTint="33"/>
        <w:spacing w:after="0"/>
        <w:jc w:val="center"/>
      </w:pPr>
      <w:r w:rsidRPr="00C07035">
        <w:t>V</w:t>
      </w:r>
      <w:r>
        <w:t xml:space="preserve">loga in vsa pripadajoča dokumentacija se posreduje </w:t>
      </w:r>
      <w:r w:rsidRPr="00C07035">
        <w:rPr>
          <w:b/>
          <w:bCs/>
        </w:rPr>
        <w:t xml:space="preserve">izključno </w:t>
      </w:r>
      <w:r>
        <w:rPr>
          <w:b/>
          <w:bCs/>
        </w:rPr>
        <w:t>po elektronski pošti</w:t>
      </w:r>
      <w:r>
        <w:t xml:space="preserve"> </w:t>
      </w:r>
      <w:r w:rsidRPr="00C07035">
        <w:t>na</w:t>
      </w:r>
      <w:r>
        <w:t xml:space="preserve"> dva naslova:</w:t>
      </w:r>
    </w:p>
    <w:p w14:paraId="2AEC1444" w14:textId="77777777" w:rsidR="00C24C92" w:rsidRDefault="00C24C92" w:rsidP="00C24C92">
      <w:pPr>
        <w:pBdr>
          <w:top w:val="single" w:sz="4" w:space="1" w:color="auto"/>
          <w:left w:val="single" w:sz="4" w:space="4" w:color="auto"/>
          <w:bottom w:val="single" w:sz="4" w:space="1" w:color="auto"/>
          <w:right w:val="single" w:sz="4" w:space="4" w:color="auto"/>
        </w:pBdr>
        <w:shd w:val="clear" w:color="auto" w:fill="E2EFD9" w:themeFill="accent6" w:themeFillTint="33"/>
        <w:spacing w:after="0"/>
        <w:jc w:val="center"/>
      </w:pPr>
      <w:r w:rsidRPr="00C07035">
        <w:t xml:space="preserve"> </w:t>
      </w:r>
    </w:p>
    <w:p w14:paraId="3DD23ECF" w14:textId="77777777" w:rsidR="00C24C92" w:rsidRDefault="00C24C92" w:rsidP="00C24C92">
      <w:pPr>
        <w:pBdr>
          <w:top w:val="single" w:sz="4" w:space="1" w:color="auto"/>
          <w:left w:val="single" w:sz="4" w:space="4" w:color="auto"/>
          <w:bottom w:val="single" w:sz="4" w:space="1" w:color="auto"/>
          <w:right w:val="single" w:sz="4" w:space="4" w:color="auto"/>
        </w:pBdr>
        <w:shd w:val="clear" w:color="auto" w:fill="E2EFD9" w:themeFill="accent6" w:themeFillTint="33"/>
        <w:spacing w:after="0"/>
        <w:jc w:val="center"/>
      </w:pPr>
      <w:hyperlink r:id="rId13" w:history="1">
        <w:r w:rsidRPr="008F45DF">
          <w:rPr>
            <w:rStyle w:val="Hiperpovezava"/>
          </w:rPr>
          <w:t>ms.mope@gov.si</w:t>
        </w:r>
      </w:hyperlink>
      <w:r>
        <w:t xml:space="preserve"> in </w:t>
      </w:r>
      <w:hyperlink r:id="rId14" w:history="1">
        <w:r w:rsidRPr="004B5D2C">
          <w:rPr>
            <w:rStyle w:val="Hiperpovezava"/>
          </w:rPr>
          <w:t>gp.mope@gov.si</w:t>
        </w:r>
      </w:hyperlink>
      <w:r w:rsidRPr="00C07035">
        <w:t>.</w:t>
      </w:r>
    </w:p>
    <w:p w14:paraId="45C05754" w14:textId="77777777" w:rsidR="00C24C92" w:rsidRDefault="00C24C92" w:rsidP="00C24C92">
      <w:pPr>
        <w:pBdr>
          <w:top w:val="single" w:sz="4" w:space="1" w:color="auto"/>
          <w:left w:val="single" w:sz="4" w:space="4" w:color="auto"/>
          <w:bottom w:val="single" w:sz="4" w:space="1" w:color="auto"/>
          <w:right w:val="single" w:sz="4" w:space="4" w:color="auto"/>
        </w:pBdr>
        <w:shd w:val="clear" w:color="auto" w:fill="E2EFD9" w:themeFill="accent6" w:themeFillTint="33"/>
        <w:spacing w:after="0"/>
        <w:rPr>
          <w:rStyle w:val="Hiperpovezava"/>
          <w:color w:val="auto"/>
          <w:u w:val="none"/>
        </w:rPr>
      </w:pPr>
    </w:p>
    <w:p w14:paraId="7EE2F9F8" w14:textId="625F7D97" w:rsidR="00C24C92" w:rsidRDefault="00C24C92" w:rsidP="00C24C92">
      <w:pPr>
        <w:pBdr>
          <w:top w:val="single" w:sz="4" w:space="1" w:color="auto"/>
          <w:left w:val="single" w:sz="4" w:space="4" w:color="auto"/>
          <w:bottom w:val="single" w:sz="4" w:space="1" w:color="auto"/>
          <w:right w:val="single" w:sz="4" w:space="4" w:color="auto"/>
        </w:pBdr>
        <w:shd w:val="clear" w:color="auto" w:fill="E2EFD9" w:themeFill="accent6" w:themeFillTint="33"/>
        <w:spacing w:after="0"/>
        <w:rPr>
          <w:rStyle w:val="Hiperpovezava"/>
          <w:color w:val="auto"/>
          <w:u w:val="none"/>
        </w:rPr>
      </w:pPr>
      <w:r>
        <w:rPr>
          <w:rStyle w:val="Hiperpovezava"/>
          <w:color w:val="auto"/>
          <w:u w:val="none"/>
        </w:rPr>
        <w:t xml:space="preserve">V zadevo elektronskega sporočila se navede spodnje besedilo glede na projekt, ki je zajet v vlogi. </w:t>
      </w:r>
    </w:p>
    <w:p w14:paraId="649C91BB" w14:textId="77777777" w:rsidR="00C24C92" w:rsidRPr="002A1EFD" w:rsidRDefault="00C24C92" w:rsidP="00C24C92">
      <w:pPr>
        <w:pBdr>
          <w:top w:val="single" w:sz="4" w:space="1" w:color="auto"/>
          <w:left w:val="single" w:sz="4" w:space="4" w:color="auto"/>
          <w:bottom w:val="single" w:sz="4" w:space="1" w:color="auto"/>
          <w:right w:val="single" w:sz="4" w:space="4" w:color="auto"/>
        </w:pBdr>
        <w:shd w:val="clear" w:color="auto" w:fill="E2EFD9" w:themeFill="accent6" w:themeFillTint="33"/>
        <w:spacing w:after="0"/>
        <w:rPr>
          <w:rStyle w:val="Hiperpovezava"/>
          <w:i/>
          <w:iCs/>
          <w:color w:val="auto"/>
          <w:u w:val="none"/>
        </w:rPr>
      </w:pPr>
      <w:r w:rsidRPr="00893E27">
        <w:rPr>
          <w:rStyle w:val="Hiperpovezava"/>
          <w:b/>
          <w:bCs/>
          <w:color w:val="auto"/>
          <w:u w:val="none"/>
        </w:rPr>
        <w:t xml:space="preserve">Zadeva: </w:t>
      </w:r>
      <w:r w:rsidRPr="002A1EFD">
        <w:rPr>
          <w:rStyle w:val="Hiperpovezava"/>
          <w:b/>
          <w:bCs/>
          <w:i/>
          <w:iCs/>
          <w:color w:val="auto"/>
          <w:u w:val="none"/>
        </w:rPr>
        <w:t>Sklad za modernizacijo (MS): Vloga »Naziv projekta«</w:t>
      </w:r>
    </w:p>
    <w:p w14:paraId="658FAFD6" w14:textId="77777777" w:rsidR="00C24C92" w:rsidRDefault="00C24C92" w:rsidP="00C24C92">
      <w:pPr>
        <w:spacing w:after="0"/>
        <w:jc w:val="both"/>
      </w:pPr>
    </w:p>
    <w:p w14:paraId="54599D13" w14:textId="77777777" w:rsidR="00C24C92" w:rsidRDefault="00C24C92" w:rsidP="00C24C92">
      <w:pPr>
        <w:spacing w:after="0"/>
        <w:jc w:val="both"/>
      </w:pPr>
      <w:r>
        <w:t>Kjer relevantno, morajo biti o</w:t>
      </w:r>
      <w:r w:rsidRPr="00C07035">
        <w:t>brazci</w:t>
      </w:r>
      <w:r>
        <w:t xml:space="preserve">, izjave in druga relevantna dokumentacija </w:t>
      </w:r>
      <w:r w:rsidRPr="00600A6A">
        <w:rPr>
          <w:u w:val="single"/>
        </w:rPr>
        <w:t>elekt</w:t>
      </w:r>
      <w:r>
        <w:rPr>
          <w:u w:val="single"/>
        </w:rPr>
        <w:t>ronsko ali lastnoročno podpisani</w:t>
      </w:r>
      <w:r w:rsidRPr="00600A6A">
        <w:rPr>
          <w:u w:val="single"/>
        </w:rPr>
        <w:t xml:space="preserve"> </w:t>
      </w:r>
      <w:r>
        <w:rPr>
          <w:u w:val="single"/>
        </w:rPr>
        <w:t>in skenirani, pri čemer mora prijavitelj</w:t>
      </w:r>
      <w:r w:rsidRPr="00600A6A">
        <w:rPr>
          <w:u w:val="single"/>
        </w:rPr>
        <w:t xml:space="preserve"> poslati tudi odprte (nepodpisane) verzije obrazcev, ki omogočajo strojno branje</w:t>
      </w:r>
      <w:r>
        <w:t>.</w:t>
      </w:r>
    </w:p>
    <w:p w14:paraId="0CEBD72B" w14:textId="77777777" w:rsidR="00C24C92" w:rsidRDefault="00C24C92" w:rsidP="00C24C92">
      <w:pPr>
        <w:spacing w:after="0"/>
        <w:jc w:val="both"/>
      </w:pPr>
    </w:p>
    <w:p w14:paraId="1E290087" w14:textId="1A889177" w:rsidR="00C24C92" w:rsidRPr="00F601EE" w:rsidRDefault="00C24C92" w:rsidP="00C24C92">
      <w:pPr>
        <w:spacing w:after="0"/>
        <w:jc w:val="both"/>
        <w:rPr>
          <w:i/>
          <w:iCs/>
        </w:rPr>
      </w:pPr>
      <w:r>
        <w:t xml:space="preserve">Če vloga s pripadajočimi prilogami </w:t>
      </w:r>
      <w:r w:rsidRPr="00C07035">
        <w:t xml:space="preserve">presega 10 MB, se </w:t>
      </w:r>
      <w:r>
        <w:t>dokumentacija</w:t>
      </w:r>
      <w:r w:rsidRPr="00C07035">
        <w:t xml:space="preserve"> pošlje s pomočjo </w:t>
      </w:r>
      <w:r w:rsidRPr="00600A6A">
        <w:rPr>
          <w:b/>
          <w:bCs/>
          <w:i/>
          <w:iCs/>
        </w:rPr>
        <w:t>Spletnega odložišča velikih datotek</w:t>
      </w:r>
      <w:r w:rsidRPr="00C07035">
        <w:t xml:space="preserve"> (</w:t>
      </w:r>
      <w:r>
        <w:t xml:space="preserve">dostopno na tej povezavi: </w:t>
      </w:r>
      <w:hyperlink r:id="rId15" w:history="1">
        <w:r w:rsidRPr="00C07035">
          <w:rPr>
            <w:rStyle w:val="Hiperpovezava"/>
          </w:rPr>
          <w:t>SOVD</w:t>
        </w:r>
      </w:hyperlink>
      <w:r w:rsidRPr="00C07035">
        <w:t>).</w:t>
      </w:r>
      <w:r w:rsidR="00567C48">
        <w:t xml:space="preserve"> </w:t>
      </w:r>
      <w:r w:rsidRPr="00C07035">
        <w:t>V primeru formalne nepopolnosti</w:t>
      </w:r>
      <w:r>
        <w:t xml:space="preserve"> ali vsebinske pomanjkljivosti</w:t>
      </w:r>
      <w:r w:rsidRPr="00C07035">
        <w:t xml:space="preserve"> </w:t>
      </w:r>
      <w:r>
        <w:t xml:space="preserve">vloge </w:t>
      </w:r>
      <w:r w:rsidRPr="00C07035">
        <w:t>b</w:t>
      </w:r>
      <w:r>
        <w:t xml:space="preserve">o vlagatelj pozvan k dopolnitvi oziroma uskladitvi vloge. </w:t>
      </w:r>
    </w:p>
    <w:p w14:paraId="2605F005" w14:textId="77777777" w:rsidR="00C24C92" w:rsidRDefault="00C24C92" w:rsidP="00C24C92">
      <w:pPr>
        <w:spacing w:after="0"/>
        <w:jc w:val="both"/>
      </w:pPr>
    </w:p>
    <w:p w14:paraId="4CD5B367" w14:textId="77777777" w:rsidR="00C24C92" w:rsidRDefault="00C24C92" w:rsidP="00C24C92">
      <w:pPr>
        <w:spacing w:after="0"/>
        <w:jc w:val="both"/>
      </w:pPr>
      <w:r w:rsidRPr="00C07035">
        <w:t xml:space="preserve">Vprašanja v zvezi z izpolnjevanjem </w:t>
      </w:r>
      <w:r>
        <w:t xml:space="preserve">obrazcev, izjav </w:t>
      </w:r>
      <w:r w:rsidRPr="00C07035">
        <w:t xml:space="preserve">ali postopkom </w:t>
      </w:r>
      <w:r>
        <w:t>oddaje vloge</w:t>
      </w:r>
      <w:r w:rsidRPr="00C07035">
        <w:t xml:space="preserve"> lah</w:t>
      </w:r>
      <w:r>
        <w:t>k</w:t>
      </w:r>
      <w:r w:rsidRPr="00C07035">
        <w:t xml:space="preserve">o naslovite na </w:t>
      </w:r>
      <w:hyperlink r:id="rId16" w:history="1">
        <w:r w:rsidRPr="008F45DF">
          <w:rPr>
            <w:rStyle w:val="Hiperpovezava"/>
          </w:rPr>
          <w:t>ms.mope@gov.si</w:t>
        </w:r>
      </w:hyperlink>
      <w:r>
        <w:t>, oziroma se obrnete na kontaktno osebo na Uradu za spodbujanje zelenega prehoda, ki pokriva področje sofinanciranja projektov iz Sklada za modernizacijo.</w:t>
      </w:r>
    </w:p>
    <w:p w14:paraId="7F9B2872" w14:textId="77777777" w:rsidR="00C24C92" w:rsidRDefault="00C24C92" w:rsidP="00C24C92">
      <w:pPr>
        <w:spacing w:after="0"/>
        <w:jc w:val="both"/>
      </w:pPr>
    </w:p>
    <w:p w14:paraId="55D4BE2C" w14:textId="77777777" w:rsidR="00C24C92" w:rsidRPr="00526DD8" w:rsidRDefault="00C24C92" w:rsidP="00C24C92">
      <w:pPr>
        <w:spacing w:after="0"/>
        <w:jc w:val="right"/>
        <w:rPr>
          <w:b/>
          <w:bCs/>
        </w:rPr>
      </w:pPr>
      <w:r w:rsidRPr="00526DD8">
        <w:rPr>
          <w:b/>
          <w:bCs/>
        </w:rPr>
        <w:t>Ministrstvo za okolje, podnebje in energijo</w:t>
      </w:r>
    </w:p>
    <w:p w14:paraId="638FA3FE" w14:textId="77777777" w:rsidR="00567C48" w:rsidRDefault="00567C48" w:rsidP="000A0A4F">
      <w:pPr>
        <w:spacing w:after="0"/>
        <w:jc w:val="both"/>
        <w:rPr>
          <w:i/>
          <w:iCs/>
          <w:sz w:val="20"/>
          <w:szCs w:val="20"/>
        </w:rPr>
      </w:pPr>
    </w:p>
    <w:p w14:paraId="0CF540C7" w14:textId="77777777" w:rsidR="00B64B0E" w:rsidRDefault="00B64B0E" w:rsidP="000A0A4F">
      <w:pPr>
        <w:spacing w:after="0"/>
        <w:jc w:val="both"/>
        <w:rPr>
          <w:i/>
          <w:iCs/>
          <w:sz w:val="20"/>
          <w:szCs w:val="20"/>
        </w:rPr>
      </w:pPr>
    </w:p>
    <w:p w14:paraId="7F6FFA57" w14:textId="77777777" w:rsidR="00B64B0E" w:rsidRDefault="00B64B0E">
      <w:pPr>
        <w:rPr>
          <w:i/>
          <w:iCs/>
          <w:sz w:val="20"/>
          <w:szCs w:val="20"/>
        </w:rPr>
      </w:pPr>
      <w:r>
        <w:rPr>
          <w:i/>
          <w:iCs/>
          <w:sz w:val="20"/>
          <w:szCs w:val="20"/>
        </w:rPr>
        <w:br w:type="page"/>
      </w:r>
    </w:p>
    <w:p w14:paraId="2C3DEA7E" w14:textId="7ED2FE3A" w:rsidR="000A0A4F" w:rsidRPr="00D8197B" w:rsidRDefault="000A0A4F" w:rsidP="000A0A4F">
      <w:pPr>
        <w:spacing w:after="0"/>
        <w:jc w:val="both"/>
        <w:rPr>
          <w:i/>
          <w:iCs/>
          <w:sz w:val="20"/>
          <w:szCs w:val="20"/>
        </w:rPr>
      </w:pPr>
      <w:r w:rsidRPr="00D8197B">
        <w:rPr>
          <w:i/>
          <w:iCs/>
          <w:sz w:val="20"/>
          <w:szCs w:val="20"/>
        </w:rPr>
        <w:lastRenderedPageBreak/>
        <w:t>Priloge:</w:t>
      </w:r>
    </w:p>
    <w:p w14:paraId="5E59AABB" w14:textId="3AB23149" w:rsidR="000A0A4F" w:rsidRDefault="000A0A4F" w:rsidP="000A0A4F">
      <w:pPr>
        <w:pStyle w:val="Odstavekseznama"/>
        <w:numPr>
          <w:ilvl w:val="0"/>
          <w:numId w:val="14"/>
        </w:numPr>
        <w:spacing w:after="0"/>
        <w:jc w:val="both"/>
        <w:rPr>
          <w:i/>
          <w:iCs/>
          <w:sz w:val="20"/>
          <w:szCs w:val="20"/>
        </w:rPr>
      </w:pPr>
      <w:r w:rsidRPr="00D8197B">
        <w:rPr>
          <w:i/>
          <w:iCs/>
          <w:sz w:val="20"/>
          <w:szCs w:val="20"/>
        </w:rPr>
        <w:t xml:space="preserve">Obrazec </w:t>
      </w:r>
      <w:r w:rsidR="003916A5">
        <w:rPr>
          <w:i/>
          <w:iCs/>
          <w:sz w:val="20"/>
          <w:szCs w:val="20"/>
        </w:rPr>
        <w:t>»</w:t>
      </w:r>
      <w:r w:rsidRPr="00D8197B">
        <w:rPr>
          <w:i/>
          <w:iCs/>
          <w:sz w:val="20"/>
          <w:szCs w:val="20"/>
        </w:rPr>
        <w:t xml:space="preserve">Vloga za </w:t>
      </w:r>
      <w:r>
        <w:rPr>
          <w:i/>
          <w:iCs/>
          <w:sz w:val="20"/>
          <w:szCs w:val="20"/>
        </w:rPr>
        <w:t>neposredno potrditev projekta</w:t>
      </w:r>
      <w:r w:rsidR="003916A5">
        <w:rPr>
          <w:i/>
          <w:iCs/>
          <w:sz w:val="20"/>
          <w:szCs w:val="20"/>
        </w:rPr>
        <w:t>«</w:t>
      </w:r>
    </w:p>
    <w:p w14:paraId="697F4E03" w14:textId="30853E6C" w:rsidR="003916A5" w:rsidRDefault="003916A5" w:rsidP="000A0A4F">
      <w:pPr>
        <w:pStyle w:val="Odstavekseznama"/>
        <w:numPr>
          <w:ilvl w:val="0"/>
          <w:numId w:val="14"/>
        </w:numPr>
        <w:spacing w:after="0"/>
        <w:jc w:val="both"/>
        <w:rPr>
          <w:i/>
          <w:iCs/>
          <w:sz w:val="20"/>
          <w:szCs w:val="20"/>
        </w:rPr>
      </w:pPr>
      <w:r w:rsidRPr="003916A5">
        <w:rPr>
          <w:i/>
          <w:iCs/>
          <w:sz w:val="20"/>
          <w:szCs w:val="20"/>
        </w:rPr>
        <w:t>Obrazec »Dodana vrednost naložbe«</w:t>
      </w:r>
    </w:p>
    <w:p w14:paraId="02B88051" w14:textId="0444AFC4" w:rsidR="00B64B0E" w:rsidRPr="00D8197B" w:rsidRDefault="00B64B0E" w:rsidP="00B64B0E">
      <w:pPr>
        <w:pStyle w:val="Odstavekseznama"/>
        <w:numPr>
          <w:ilvl w:val="0"/>
          <w:numId w:val="14"/>
        </w:numPr>
        <w:spacing w:after="0"/>
        <w:jc w:val="both"/>
        <w:rPr>
          <w:i/>
          <w:iCs/>
          <w:sz w:val="20"/>
          <w:szCs w:val="20"/>
        </w:rPr>
      </w:pPr>
      <w:r w:rsidRPr="00B64B0E">
        <w:rPr>
          <w:i/>
          <w:iCs/>
          <w:sz w:val="20"/>
          <w:szCs w:val="20"/>
        </w:rPr>
        <w:t>Izjava o strinjanju in sprejemanju pogojev in zahtev povabila</w:t>
      </w:r>
    </w:p>
    <w:p w14:paraId="30F7A24C" w14:textId="77777777" w:rsidR="000A0A4F" w:rsidRPr="00D8197B" w:rsidRDefault="000A0A4F" w:rsidP="000A0A4F">
      <w:pPr>
        <w:pStyle w:val="Odstavekseznama"/>
        <w:numPr>
          <w:ilvl w:val="0"/>
          <w:numId w:val="14"/>
        </w:numPr>
        <w:spacing w:after="0"/>
        <w:jc w:val="both"/>
        <w:rPr>
          <w:i/>
          <w:iCs/>
          <w:sz w:val="20"/>
          <w:szCs w:val="20"/>
        </w:rPr>
      </w:pPr>
      <w:r w:rsidRPr="00D8197B">
        <w:rPr>
          <w:i/>
          <w:iCs/>
          <w:sz w:val="20"/>
          <w:szCs w:val="20"/>
        </w:rPr>
        <w:t>Priloga 1 – Izjava o vplivu projekta na stanje voda (v kolikor relevantno)</w:t>
      </w:r>
    </w:p>
    <w:p w14:paraId="271A19B3" w14:textId="77777777" w:rsidR="000A0A4F" w:rsidRPr="00D8197B" w:rsidRDefault="000A0A4F" w:rsidP="000A0A4F">
      <w:pPr>
        <w:pStyle w:val="Odstavekseznama"/>
        <w:numPr>
          <w:ilvl w:val="0"/>
          <w:numId w:val="14"/>
        </w:numPr>
        <w:spacing w:after="0"/>
        <w:jc w:val="both"/>
        <w:rPr>
          <w:i/>
          <w:iCs/>
          <w:sz w:val="20"/>
          <w:szCs w:val="20"/>
        </w:rPr>
      </w:pPr>
      <w:r w:rsidRPr="00D8197B">
        <w:rPr>
          <w:i/>
          <w:iCs/>
          <w:sz w:val="20"/>
          <w:szCs w:val="20"/>
        </w:rPr>
        <w:t>Priloga 1a – Izjava upravičenca o vplivu na stanje voda: Obrazec 1 ali Obrazec 2 (v kolikor relevantno)</w:t>
      </w:r>
    </w:p>
    <w:p w14:paraId="2F58A492" w14:textId="77777777" w:rsidR="000A0A4F" w:rsidRDefault="000A0A4F" w:rsidP="000A0A4F">
      <w:pPr>
        <w:pStyle w:val="Odstavekseznama"/>
        <w:numPr>
          <w:ilvl w:val="0"/>
          <w:numId w:val="14"/>
        </w:numPr>
        <w:spacing w:after="0"/>
        <w:jc w:val="both"/>
        <w:rPr>
          <w:i/>
          <w:iCs/>
          <w:sz w:val="20"/>
          <w:szCs w:val="20"/>
        </w:rPr>
      </w:pPr>
      <w:r w:rsidRPr="00D8197B">
        <w:rPr>
          <w:i/>
          <w:iCs/>
          <w:sz w:val="20"/>
          <w:szCs w:val="20"/>
        </w:rPr>
        <w:t xml:space="preserve">Priloga 2 – Izjava organa, pristojnega za spremljanje območij Natura 2000 (v kolikor relevantno) </w:t>
      </w:r>
    </w:p>
    <w:p w14:paraId="16BBEEEF" w14:textId="5E9CCC85" w:rsidR="000A0A4F" w:rsidRPr="00D8197B" w:rsidRDefault="000A0A4F" w:rsidP="000A0A4F">
      <w:pPr>
        <w:pStyle w:val="Odstavekseznama"/>
        <w:numPr>
          <w:ilvl w:val="0"/>
          <w:numId w:val="14"/>
        </w:numPr>
        <w:spacing w:after="0"/>
        <w:jc w:val="both"/>
        <w:rPr>
          <w:i/>
          <w:iCs/>
          <w:sz w:val="20"/>
          <w:szCs w:val="20"/>
        </w:rPr>
      </w:pPr>
      <w:r w:rsidRPr="00D8197B">
        <w:rPr>
          <w:i/>
          <w:iCs/>
          <w:sz w:val="20"/>
          <w:szCs w:val="20"/>
        </w:rPr>
        <w:t>Izjava GDPR</w:t>
      </w:r>
    </w:p>
    <w:p w14:paraId="42C9F5CE" w14:textId="653C7F15" w:rsidR="000A0A4F" w:rsidRDefault="000A0A4F" w:rsidP="000A0A4F">
      <w:pPr>
        <w:pStyle w:val="Odstavekseznama"/>
        <w:numPr>
          <w:ilvl w:val="0"/>
          <w:numId w:val="14"/>
        </w:numPr>
        <w:spacing w:after="0"/>
        <w:jc w:val="both"/>
        <w:rPr>
          <w:i/>
          <w:iCs/>
          <w:sz w:val="20"/>
          <w:szCs w:val="20"/>
        </w:rPr>
      </w:pPr>
      <w:r w:rsidRPr="00D8197B">
        <w:rPr>
          <w:i/>
          <w:iCs/>
          <w:sz w:val="20"/>
          <w:szCs w:val="20"/>
        </w:rPr>
        <w:t xml:space="preserve">Obrazec </w:t>
      </w:r>
      <w:r w:rsidR="003916A5">
        <w:rPr>
          <w:i/>
          <w:iCs/>
          <w:sz w:val="20"/>
          <w:szCs w:val="20"/>
        </w:rPr>
        <w:t>»</w:t>
      </w:r>
      <w:r w:rsidRPr="00D8197B">
        <w:rPr>
          <w:i/>
          <w:iCs/>
          <w:sz w:val="20"/>
          <w:szCs w:val="20"/>
        </w:rPr>
        <w:t>Ocena skladnosti z »načelom, da se ne škoduje bistveno«</w:t>
      </w:r>
      <w:r w:rsidR="003916A5">
        <w:rPr>
          <w:i/>
          <w:iCs/>
          <w:sz w:val="20"/>
          <w:szCs w:val="20"/>
        </w:rPr>
        <w:t>«</w:t>
      </w:r>
      <w:r w:rsidRPr="00D8197B">
        <w:rPr>
          <w:i/>
          <w:iCs/>
          <w:sz w:val="20"/>
          <w:szCs w:val="20"/>
        </w:rPr>
        <w:t xml:space="preserve"> (DNSH)</w:t>
      </w:r>
    </w:p>
    <w:p w14:paraId="7A0756C6" w14:textId="6847A3F3" w:rsidR="007D421F" w:rsidRPr="007D421F" w:rsidRDefault="007D421F" w:rsidP="007D421F">
      <w:pPr>
        <w:pStyle w:val="Odstavekseznama"/>
        <w:numPr>
          <w:ilvl w:val="0"/>
          <w:numId w:val="14"/>
        </w:numPr>
        <w:spacing w:after="0"/>
        <w:jc w:val="both"/>
        <w:rPr>
          <w:i/>
          <w:iCs/>
          <w:sz w:val="20"/>
          <w:szCs w:val="20"/>
        </w:rPr>
      </w:pPr>
      <w:r>
        <w:rPr>
          <w:i/>
          <w:iCs/>
          <w:sz w:val="20"/>
          <w:szCs w:val="20"/>
        </w:rPr>
        <w:t>Vzorec Pogodbe o sofinanciranju projekta</w:t>
      </w:r>
    </w:p>
    <w:sectPr w:rsidR="007D421F" w:rsidRPr="007D421F" w:rsidSect="00EC3B97">
      <w:footerReference w:type="default" r:id="rId17"/>
      <w:headerReference w:type="first" r:id="rId18"/>
      <w:footerReference w:type="first" r:id="rId1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058C4" w14:textId="77777777" w:rsidR="005C524C" w:rsidRDefault="005C524C" w:rsidP="003B75FA">
      <w:pPr>
        <w:spacing w:after="0" w:line="240" w:lineRule="auto"/>
      </w:pPr>
      <w:r>
        <w:separator/>
      </w:r>
    </w:p>
  </w:endnote>
  <w:endnote w:type="continuationSeparator" w:id="0">
    <w:p w14:paraId="66BF542F" w14:textId="77777777" w:rsidR="005C524C" w:rsidRDefault="005C524C" w:rsidP="003B75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Republika">
    <w:altName w:val="Franklin Gothic Medium Cond"/>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8060762"/>
      <w:docPartObj>
        <w:docPartGallery w:val="Page Numbers (Bottom of Page)"/>
        <w:docPartUnique/>
      </w:docPartObj>
    </w:sdtPr>
    <w:sdtEndPr/>
    <w:sdtContent>
      <w:p w14:paraId="032C2368" w14:textId="77777777" w:rsidR="007D421F" w:rsidRDefault="00301A04">
        <w:pPr>
          <w:pStyle w:val="Noga"/>
          <w:jc w:val="center"/>
        </w:pPr>
        <w:r>
          <w:fldChar w:fldCharType="begin"/>
        </w:r>
        <w:r>
          <w:instrText>PAGE   \* MERGEFORMAT</w:instrText>
        </w:r>
        <w:r>
          <w:fldChar w:fldCharType="separate"/>
        </w:r>
        <w:r w:rsidR="005F61D9">
          <w:rPr>
            <w:noProof/>
          </w:rPr>
          <w:t>5</w:t>
        </w:r>
        <w:r>
          <w:fldChar w:fldCharType="end"/>
        </w:r>
      </w:p>
      <w:p w14:paraId="5625D40E" w14:textId="65A755C5" w:rsidR="00301A04" w:rsidRDefault="00C07986" w:rsidP="007D421F">
        <w:pPr>
          <w:pStyle w:val="Noga"/>
          <w:jc w:val="right"/>
        </w:pPr>
        <w:r>
          <w:rPr>
            <w:i/>
            <w:iCs/>
            <w:sz w:val="20"/>
            <w:szCs w:val="20"/>
          </w:rPr>
          <w:t>avgust</w:t>
        </w:r>
        <w:r w:rsidR="007D421F" w:rsidRPr="007D421F">
          <w:rPr>
            <w:i/>
            <w:iCs/>
            <w:sz w:val="20"/>
            <w:szCs w:val="20"/>
          </w:rPr>
          <w:t xml:space="preserve"> 2025</w:t>
        </w:r>
      </w:p>
    </w:sdtContent>
  </w:sdt>
  <w:p w14:paraId="0B85C670" w14:textId="77777777" w:rsidR="00301A04" w:rsidRDefault="00301A0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6090457"/>
      <w:docPartObj>
        <w:docPartGallery w:val="Page Numbers (Bottom of Page)"/>
        <w:docPartUnique/>
      </w:docPartObj>
    </w:sdtPr>
    <w:sdtEndPr/>
    <w:sdtContent>
      <w:p w14:paraId="50AE00FB" w14:textId="77777777" w:rsidR="007D421F" w:rsidRDefault="00314BAB">
        <w:pPr>
          <w:pStyle w:val="Noga"/>
          <w:jc w:val="center"/>
        </w:pPr>
        <w:r>
          <w:fldChar w:fldCharType="begin"/>
        </w:r>
        <w:r>
          <w:instrText>PAGE   \* MERGEFORMAT</w:instrText>
        </w:r>
        <w:r>
          <w:fldChar w:fldCharType="separate"/>
        </w:r>
        <w:r w:rsidR="00B64B0E">
          <w:rPr>
            <w:noProof/>
          </w:rPr>
          <w:t>1</w:t>
        </w:r>
        <w:r>
          <w:fldChar w:fldCharType="end"/>
        </w:r>
      </w:p>
      <w:p w14:paraId="1B69CB66" w14:textId="76AF201B" w:rsidR="00314BAB" w:rsidRDefault="0008436E" w:rsidP="007D421F">
        <w:pPr>
          <w:pStyle w:val="Noga"/>
          <w:jc w:val="right"/>
        </w:pPr>
        <w:r>
          <w:rPr>
            <w:i/>
            <w:iCs/>
            <w:sz w:val="20"/>
            <w:szCs w:val="20"/>
          </w:rPr>
          <w:t xml:space="preserve">avgust </w:t>
        </w:r>
        <w:r w:rsidR="007D421F" w:rsidRPr="007D421F">
          <w:rPr>
            <w:i/>
            <w:iCs/>
            <w:sz w:val="20"/>
            <w:szCs w:val="20"/>
          </w:rPr>
          <w:t>2025</w:t>
        </w:r>
      </w:p>
    </w:sdtContent>
  </w:sdt>
  <w:p w14:paraId="4D9F8B96" w14:textId="77777777" w:rsidR="00314BAB" w:rsidRDefault="00314BA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13A0F" w14:textId="77777777" w:rsidR="005C524C" w:rsidRDefault="005C524C" w:rsidP="003B75FA">
      <w:pPr>
        <w:spacing w:after="0" w:line="240" w:lineRule="auto"/>
      </w:pPr>
      <w:r>
        <w:separator/>
      </w:r>
    </w:p>
  </w:footnote>
  <w:footnote w:type="continuationSeparator" w:id="0">
    <w:p w14:paraId="066DE5EF" w14:textId="77777777" w:rsidR="005C524C" w:rsidRDefault="005C524C" w:rsidP="003B75FA">
      <w:pPr>
        <w:spacing w:after="0" w:line="240" w:lineRule="auto"/>
      </w:pPr>
      <w:r>
        <w:continuationSeparator/>
      </w:r>
    </w:p>
  </w:footnote>
  <w:footnote w:id="1">
    <w:p w14:paraId="70CF87BE" w14:textId="39DAA1F2" w:rsidR="00A1059E" w:rsidRPr="003A017E" w:rsidRDefault="00A1059E" w:rsidP="00720D33">
      <w:pPr>
        <w:pStyle w:val="Sprotnaopomba-besedilo"/>
        <w:jc w:val="both"/>
        <w:rPr>
          <w:sz w:val="18"/>
          <w:szCs w:val="18"/>
        </w:rPr>
      </w:pPr>
      <w:r w:rsidRPr="003A017E">
        <w:rPr>
          <w:rStyle w:val="Sprotnaopomba-sklic"/>
          <w:sz w:val="18"/>
          <w:szCs w:val="18"/>
        </w:rPr>
        <w:footnoteRef/>
      </w:r>
      <w:r w:rsidRPr="003A017E">
        <w:rPr>
          <w:sz w:val="18"/>
          <w:szCs w:val="18"/>
        </w:rPr>
        <w:t xml:space="preserve"> </w:t>
      </w:r>
      <w:r w:rsidR="0049640C">
        <w:rPr>
          <w:sz w:val="18"/>
          <w:szCs w:val="18"/>
        </w:rPr>
        <w:t>K</w:t>
      </w:r>
      <w:r w:rsidR="003A017E" w:rsidRPr="003A017E">
        <w:rPr>
          <w:sz w:val="18"/>
          <w:szCs w:val="18"/>
        </w:rPr>
        <w:t>ot</w:t>
      </w:r>
      <w:r w:rsidRPr="003A017E">
        <w:rPr>
          <w:sz w:val="18"/>
          <w:szCs w:val="18"/>
        </w:rPr>
        <w:t xml:space="preserve"> splošna diskontna stopnja</w:t>
      </w:r>
      <w:r w:rsidR="0049640C">
        <w:rPr>
          <w:sz w:val="18"/>
          <w:szCs w:val="18"/>
        </w:rPr>
        <w:t xml:space="preserve"> se </w:t>
      </w:r>
      <w:r w:rsidR="0049640C" w:rsidRPr="003A017E">
        <w:rPr>
          <w:sz w:val="18"/>
          <w:szCs w:val="18"/>
        </w:rPr>
        <w:t>tako pri finančni kot pri ekonomski analizi</w:t>
      </w:r>
      <w:r w:rsidR="003A017E" w:rsidRPr="003A017E">
        <w:rPr>
          <w:sz w:val="18"/>
          <w:szCs w:val="18"/>
        </w:rPr>
        <w:t xml:space="preserve"> uporablja 4 %</w:t>
      </w:r>
      <w:r w:rsidRPr="003A017E">
        <w:rPr>
          <w:sz w:val="18"/>
          <w:szCs w:val="18"/>
        </w:rPr>
        <w:t>.</w:t>
      </w:r>
      <w:r w:rsidR="003A017E" w:rsidRPr="003A017E">
        <w:rPr>
          <w:sz w:val="18"/>
          <w:szCs w:val="18"/>
        </w:rPr>
        <w:t xml:space="preserve"> </w:t>
      </w:r>
      <w:r w:rsidR="0049640C">
        <w:rPr>
          <w:sz w:val="18"/>
          <w:szCs w:val="18"/>
        </w:rPr>
        <w:t>Če</w:t>
      </w:r>
      <w:r w:rsidR="003A017E" w:rsidRPr="003A017E">
        <w:rPr>
          <w:sz w:val="18"/>
          <w:szCs w:val="18"/>
        </w:rPr>
        <w:t xml:space="preserve"> je v investicijski dokumentaciji uporabljena 3 ali 5-odstotna splošna diskontna stopnja, se ta dopolni s prilogo, v kateri se izdelajo primerjalni izračuni v okviru analize občutljivosti, ki prikažejo vpliv uporabe drugačne diskontne stopnje na glavne finančne in ekonomske parametre.</w:t>
      </w:r>
    </w:p>
  </w:footnote>
  <w:footnote w:id="2">
    <w:p w14:paraId="20024A76" w14:textId="16221D6B" w:rsidR="007F0376" w:rsidRDefault="007F0376" w:rsidP="00720D33">
      <w:pPr>
        <w:pStyle w:val="Sprotnaopomba-besedilo"/>
        <w:jc w:val="both"/>
      </w:pPr>
      <w:r w:rsidRPr="003A017E">
        <w:rPr>
          <w:rStyle w:val="Sprotnaopomba-sklic"/>
          <w:sz w:val="18"/>
          <w:szCs w:val="18"/>
        </w:rPr>
        <w:footnoteRef/>
      </w:r>
      <w:r w:rsidRPr="003A017E">
        <w:rPr>
          <w:sz w:val="18"/>
          <w:szCs w:val="18"/>
        </w:rPr>
        <w:t xml:space="preserve"> </w:t>
      </w:r>
      <w:r w:rsidRPr="003A017E">
        <w:rPr>
          <w:sz w:val="18"/>
          <w:szCs w:val="18"/>
        </w:rPr>
        <w:t xml:space="preserve">Pri tem se smiselno uporabljajo Smernice EK </w:t>
      </w:r>
      <w:hyperlink r:id="rId1" w:history="1">
        <w:r w:rsidRPr="003A017E">
          <w:rPr>
            <w:rStyle w:val="Hiperpovezava"/>
            <w:sz w:val="18"/>
            <w:szCs w:val="18"/>
          </w:rPr>
          <w:t>»</w:t>
        </w:r>
        <w:proofErr w:type="spellStart"/>
        <w:r w:rsidRPr="003A017E">
          <w:rPr>
            <w:rStyle w:val="Hiperpovezava"/>
            <w:sz w:val="18"/>
            <w:szCs w:val="18"/>
          </w:rPr>
          <w:t>Guide</w:t>
        </w:r>
        <w:proofErr w:type="spellEnd"/>
        <w:r w:rsidRPr="003A017E">
          <w:rPr>
            <w:rStyle w:val="Hiperpovezava"/>
            <w:sz w:val="18"/>
            <w:szCs w:val="18"/>
          </w:rPr>
          <w:t xml:space="preserve"> to Cost-</w:t>
        </w:r>
        <w:proofErr w:type="spellStart"/>
        <w:r w:rsidRPr="003A017E">
          <w:rPr>
            <w:rStyle w:val="Hiperpovezava"/>
            <w:sz w:val="18"/>
            <w:szCs w:val="18"/>
          </w:rPr>
          <w:t>Benefit</w:t>
        </w:r>
        <w:proofErr w:type="spellEnd"/>
        <w:r w:rsidRPr="003A017E">
          <w:rPr>
            <w:rStyle w:val="Hiperpovezava"/>
            <w:sz w:val="18"/>
            <w:szCs w:val="18"/>
          </w:rPr>
          <w:t xml:space="preserve"> </w:t>
        </w:r>
        <w:proofErr w:type="spellStart"/>
        <w:r w:rsidRPr="003A017E">
          <w:rPr>
            <w:rStyle w:val="Hiperpovezava"/>
            <w:sz w:val="18"/>
            <w:szCs w:val="18"/>
          </w:rPr>
          <w:t>Analysis</w:t>
        </w:r>
        <w:proofErr w:type="spellEnd"/>
        <w:r w:rsidRPr="003A017E">
          <w:rPr>
            <w:rStyle w:val="Hiperpovezava"/>
            <w:sz w:val="18"/>
            <w:szCs w:val="18"/>
          </w:rPr>
          <w:t xml:space="preserve"> </w:t>
        </w:r>
        <w:proofErr w:type="spellStart"/>
        <w:r w:rsidRPr="003A017E">
          <w:rPr>
            <w:rStyle w:val="Hiperpovezava"/>
            <w:sz w:val="18"/>
            <w:szCs w:val="18"/>
          </w:rPr>
          <w:t>of</w:t>
        </w:r>
        <w:proofErr w:type="spellEnd"/>
        <w:r w:rsidRPr="003A017E">
          <w:rPr>
            <w:rStyle w:val="Hiperpovezava"/>
            <w:sz w:val="18"/>
            <w:szCs w:val="18"/>
          </w:rPr>
          <w:t xml:space="preserve"> </w:t>
        </w:r>
        <w:proofErr w:type="spellStart"/>
        <w:r w:rsidRPr="003A017E">
          <w:rPr>
            <w:rStyle w:val="Hiperpovezava"/>
            <w:sz w:val="18"/>
            <w:szCs w:val="18"/>
          </w:rPr>
          <w:t>Investment</w:t>
        </w:r>
        <w:proofErr w:type="spellEnd"/>
        <w:r w:rsidRPr="003A017E">
          <w:rPr>
            <w:rStyle w:val="Hiperpovezava"/>
            <w:sz w:val="18"/>
            <w:szCs w:val="18"/>
          </w:rPr>
          <w:t xml:space="preserve"> </w:t>
        </w:r>
        <w:proofErr w:type="spellStart"/>
        <w:r w:rsidRPr="003A017E">
          <w:rPr>
            <w:rStyle w:val="Hiperpovezava"/>
            <w:sz w:val="18"/>
            <w:szCs w:val="18"/>
          </w:rPr>
          <w:t>Projects</w:t>
        </w:r>
        <w:proofErr w:type="spellEnd"/>
        <w:r w:rsidRPr="003A017E">
          <w:rPr>
            <w:rStyle w:val="Hiperpovezava"/>
            <w:sz w:val="18"/>
            <w:szCs w:val="18"/>
          </w:rPr>
          <w:t xml:space="preserve"> </w:t>
        </w:r>
        <w:proofErr w:type="spellStart"/>
        <w:r w:rsidRPr="003A017E">
          <w:rPr>
            <w:rStyle w:val="Hiperpovezava"/>
            <w:sz w:val="18"/>
            <w:szCs w:val="18"/>
          </w:rPr>
          <w:t>Economic</w:t>
        </w:r>
        <w:proofErr w:type="spellEnd"/>
        <w:r w:rsidRPr="003A017E">
          <w:rPr>
            <w:rStyle w:val="Hiperpovezava"/>
            <w:sz w:val="18"/>
            <w:szCs w:val="18"/>
          </w:rPr>
          <w:t xml:space="preserve"> </w:t>
        </w:r>
        <w:proofErr w:type="spellStart"/>
        <w:r w:rsidRPr="003A017E">
          <w:rPr>
            <w:rStyle w:val="Hiperpovezava"/>
            <w:sz w:val="18"/>
            <w:szCs w:val="18"/>
          </w:rPr>
          <w:t>appraisal</w:t>
        </w:r>
        <w:proofErr w:type="spellEnd"/>
        <w:r w:rsidRPr="003A017E">
          <w:rPr>
            <w:rStyle w:val="Hiperpovezava"/>
            <w:sz w:val="18"/>
            <w:szCs w:val="18"/>
          </w:rPr>
          <w:t xml:space="preserve"> </w:t>
        </w:r>
        <w:proofErr w:type="spellStart"/>
        <w:r w:rsidRPr="003A017E">
          <w:rPr>
            <w:rStyle w:val="Hiperpovezava"/>
            <w:sz w:val="18"/>
            <w:szCs w:val="18"/>
          </w:rPr>
          <w:t>tool</w:t>
        </w:r>
        <w:proofErr w:type="spellEnd"/>
        <w:r w:rsidRPr="003A017E">
          <w:rPr>
            <w:rStyle w:val="Hiperpovezava"/>
            <w:sz w:val="18"/>
            <w:szCs w:val="18"/>
          </w:rPr>
          <w:t xml:space="preserve"> </w:t>
        </w:r>
        <w:proofErr w:type="spellStart"/>
        <w:r w:rsidRPr="003A017E">
          <w:rPr>
            <w:rStyle w:val="Hiperpovezava"/>
            <w:sz w:val="18"/>
            <w:szCs w:val="18"/>
          </w:rPr>
          <w:t>for</w:t>
        </w:r>
        <w:proofErr w:type="spellEnd"/>
        <w:r w:rsidRPr="003A017E">
          <w:rPr>
            <w:rStyle w:val="Hiperpovezava"/>
            <w:sz w:val="18"/>
            <w:szCs w:val="18"/>
          </w:rPr>
          <w:t xml:space="preserve"> </w:t>
        </w:r>
        <w:proofErr w:type="spellStart"/>
        <w:r w:rsidRPr="003A017E">
          <w:rPr>
            <w:rStyle w:val="Hiperpovezava"/>
            <w:sz w:val="18"/>
            <w:szCs w:val="18"/>
          </w:rPr>
          <w:t>Cohesion</w:t>
        </w:r>
        <w:proofErr w:type="spellEnd"/>
        <w:r w:rsidRPr="003A017E">
          <w:rPr>
            <w:rStyle w:val="Hiperpovezava"/>
            <w:sz w:val="18"/>
            <w:szCs w:val="18"/>
          </w:rPr>
          <w:t xml:space="preserve"> </w:t>
        </w:r>
        <w:proofErr w:type="spellStart"/>
        <w:r w:rsidRPr="003A017E">
          <w:rPr>
            <w:rStyle w:val="Hiperpovezava"/>
            <w:sz w:val="18"/>
            <w:szCs w:val="18"/>
          </w:rPr>
          <w:t>Policy</w:t>
        </w:r>
        <w:proofErr w:type="spellEnd"/>
        <w:r w:rsidRPr="003A017E">
          <w:rPr>
            <w:rStyle w:val="Hiperpovezava"/>
            <w:sz w:val="18"/>
            <w:szCs w:val="18"/>
          </w:rPr>
          <w:t xml:space="preserve"> 2014-2020, December 2014«</w:t>
        </w:r>
      </w:hyperlink>
      <w:r w:rsidRPr="003A017E">
        <w:rPr>
          <w:sz w:val="18"/>
          <w:szCs w:val="18"/>
        </w:rPr>
        <w:t xml:space="preserve"> ter </w:t>
      </w:r>
      <w:hyperlink r:id="rId2" w:history="1">
        <w:r w:rsidRPr="003A017E">
          <w:rPr>
            <w:rStyle w:val="Hiperpovezava"/>
            <w:sz w:val="18"/>
            <w:szCs w:val="18"/>
          </w:rPr>
          <w:t>»</w:t>
        </w:r>
        <w:proofErr w:type="spellStart"/>
        <w:r w:rsidRPr="003A017E">
          <w:rPr>
            <w:rStyle w:val="Hiperpovezava"/>
            <w:sz w:val="18"/>
            <w:szCs w:val="18"/>
          </w:rPr>
          <w:t>Economic</w:t>
        </w:r>
        <w:proofErr w:type="spellEnd"/>
        <w:r w:rsidRPr="003A017E">
          <w:rPr>
            <w:rStyle w:val="Hiperpovezava"/>
            <w:sz w:val="18"/>
            <w:szCs w:val="18"/>
          </w:rPr>
          <w:t xml:space="preserve"> </w:t>
        </w:r>
        <w:proofErr w:type="spellStart"/>
        <w:r w:rsidRPr="003A017E">
          <w:rPr>
            <w:rStyle w:val="Hiperpovezava"/>
            <w:sz w:val="18"/>
            <w:szCs w:val="18"/>
          </w:rPr>
          <w:t>Appraisal</w:t>
        </w:r>
        <w:proofErr w:type="spellEnd"/>
        <w:r w:rsidRPr="003A017E">
          <w:rPr>
            <w:rStyle w:val="Hiperpovezava"/>
            <w:sz w:val="18"/>
            <w:szCs w:val="18"/>
          </w:rPr>
          <w:t xml:space="preserve"> </w:t>
        </w:r>
        <w:proofErr w:type="spellStart"/>
        <w:r w:rsidRPr="003A017E">
          <w:rPr>
            <w:rStyle w:val="Hiperpovezava"/>
            <w:sz w:val="18"/>
            <w:szCs w:val="18"/>
          </w:rPr>
          <w:t>Vademecum</w:t>
        </w:r>
        <w:proofErr w:type="spellEnd"/>
        <w:r w:rsidRPr="003A017E">
          <w:rPr>
            <w:rStyle w:val="Hiperpovezava"/>
            <w:sz w:val="18"/>
            <w:szCs w:val="18"/>
          </w:rPr>
          <w:t xml:space="preserve"> 2021-2027 - General </w:t>
        </w:r>
        <w:proofErr w:type="spellStart"/>
        <w:r w:rsidRPr="003A017E">
          <w:rPr>
            <w:rStyle w:val="Hiperpovezava"/>
            <w:sz w:val="18"/>
            <w:szCs w:val="18"/>
          </w:rPr>
          <w:t>Principles</w:t>
        </w:r>
        <w:proofErr w:type="spellEnd"/>
        <w:r w:rsidRPr="003A017E">
          <w:rPr>
            <w:rStyle w:val="Hiperpovezava"/>
            <w:sz w:val="18"/>
            <w:szCs w:val="18"/>
          </w:rPr>
          <w:t xml:space="preserve"> </w:t>
        </w:r>
        <w:proofErr w:type="spellStart"/>
        <w:r w:rsidRPr="003A017E">
          <w:rPr>
            <w:rStyle w:val="Hiperpovezava"/>
            <w:sz w:val="18"/>
            <w:szCs w:val="18"/>
          </w:rPr>
          <w:t>and</w:t>
        </w:r>
        <w:proofErr w:type="spellEnd"/>
        <w:r w:rsidRPr="003A017E">
          <w:rPr>
            <w:rStyle w:val="Hiperpovezava"/>
            <w:sz w:val="18"/>
            <w:szCs w:val="18"/>
          </w:rPr>
          <w:t xml:space="preserve"> </w:t>
        </w:r>
        <w:proofErr w:type="spellStart"/>
        <w:r w:rsidRPr="003A017E">
          <w:rPr>
            <w:rStyle w:val="Hiperpovezava"/>
            <w:sz w:val="18"/>
            <w:szCs w:val="18"/>
          </w:rPr>
          <w:t>Sector</w:t>
        </w:r>
        <w:proofErr w:type="spellEnd"/>
        <w:r w:rsidRPr="003A017E">
          <w:rPr>
            <w:rStyle w:val="Hiperpovezava"/>
            <w:sz w:val="18"/>
            <w:szCs w:val="18"/>
          </w:rPr>
          <w:t xml:space="preserve"> </w:t>
        </w:r>
        <w:proofErr w:type="spellStart"/>
        <w:r w:rsidRPr="003A017E">
          <w:rPr>
            <w:rStyle w:val="Hiperpovezava"/>
            <w:sz w:val="18"/>
            <w:szCs w:val="18"/>
          </w:rPr>
          <w:t>Applications</w:t>
        </w:r>
        <w:proofErr w:type="spellEnd"/>
        <w:r w:rsidRPr="003A017E">
          <w:rPr>
            <w:rStyle w:val="Hiperpovezava"/>
            <w:sz w:val="18"/>
            <w:szCs w:val="18"/>
          </w:rPr>
          <w:t>«</w:t>
        </w:r>
      </w:hyperlink>
    </w:p>
  </w:footnote>
  <w:footnote w:id="3">
    <w:p w14:paraId="566EEBB9" w14:textId="09102F99" w:rsidR="007F0376" w:rsidRPr="003A017E" w:rsidRDefault="007F0376" w:rsidP="00720D33">
      <w:pPr>
        <w:pStyle w:val="Sprotnaopomba-besedilo"/>
        <w:jc w:val="both"/>
        <w:rPr>
          <w:sz w:val="18"/>
          <w:szCs w:val="18"/>
        </w:rPr>
      </w:pPr>
      <w:r w:rsidRPr="003A017E">
        <w:rPr>
          <w:rStyle w:val="Sprotnaopomba-sklic"/>
          <w:sz w:val="18"/>
          <w:szCs w:val="18"/>
        </w:rPr>
        <w:footnoteRef/>
      </w:r>
      <w:r w:rsidRPr="003A017E">
        <w:rPr>
          <w:sz w:val="18"/>
          <w:szCs w:val="18"/>
        </w:rPr>
        <w:t xml:space="preserve"> </w:t>
      </w:r>
      <w:r w:rsidRPr="003A017E">
        <w:rPr>
          <w:sz w:val="18"/>
          <w:szCs w:val="18"/>
        </w:rPr>
        <w:t>Potencialni neto prihodek operacije se določi vnaprej na podlagi ene od naslednjih metod:</w:t>
      </w:r>
    </w:p>
    <w:p w14:paraId="785603CD" w14:textId="1D2B498D" w:rsidR="007F0376" w:rsidRPr="003A017E" w:rsidRDefault="007F0376" w:rsidP="00720D33">
      <w:pPr>
        <w:pStyle w:val="Sprotnaopomba-besedilo"/>
        <w:jc w:val="both"/>
        <w:rPr>
          <w:sz w:val="18"/>
          <w:szCs w:val="18"/>
        </w:rPr>
      </w:pPr>
      <w:r w:rsidRPr="003A017E">
        <w:rPr>
          <w:sz w:val="18"/>
          <w:szCs w:val="18"/>
        </w:rPr>
        <w:t xml:space="preserve">a) uporaba pavšalne stopnje neto prihodka za sektor ali </w:t>
      </w:r>
      <w:proofErr w:type="spellStart"/>
      <w:r w:rsidRPr="003A017E">
        <w:rPr>
          <w:sz w:val="18"/>
          <w:szCs w:val="18"/>
        </w:rPr>
        <w:t>podsektor</w:t>
      </w:r>
      <w:proofErr w:type="spellEnd"/>
      <w:r w:rsidRPr="003A017E">
        <w:rPr>
          <w:sz w:val="18"/>
          <w:szCs w:val="18"/>
        </w:rPr>
        <w:t>, ki se uporablja za operacijo v skladu s Prilogo V, Uredbe 1303/2013/EU;</w:t>
      </w:r>
    </w:p>
    <w:p w14:paraId="6B8F8AD6" w14:textId="20B167F0" w:rsidR="007F0376" w:rsidRPr="003A017E" w:rsidRDefault="007F0376" w:rsidP="00720D33">
      <w:pPr>
        <w:pStyle w:val="Sprotnaopomba-besedilo"/>
        <w:jc w:val="both"/>
        <w:rPr>
          <w:sz w:val="18"/>
          <w:szCs w:val="18"/>
        </w:rPr>
      </w:pPr>
      <w:r w:rsidRPr="003A017E">
        <w:rPr>
          <w:sz w:val="18"/>
          <w:szCs w:val="18"/>
        </w:rPr>
        <w:t>Kadar se uporablja metoda iz točke (a), se šteje, da se ves neto prihodek, ustvarjen med izvajanjem operacije in po njeni izvedbi, upošteva z uporabo pavšalne stopnje in se zato naknadno ne odšteje od upravičenih izdatkov operacije.</w:t>
      </w:r>
    </w:p>
    <w:p w14:paraId="64E15FE8" w14:textId="3DC7784C" w:rsidR="007F0376" w:rsidRPr="003A017E" w:rsidRDefault="007F0376" w:rsidP="00720D33">
      <w:pPr>
        <w:pStyle w:val="Sprotnaopomba-besedilo"/>
        <w:jc w:val="both"/>
        <w:rPr>
          <w:sz w:val="18"/>
          <w:szCs w:val="18"/>
        </w:rPr>
      </w:pPr>
      <w:r w:rsidRPr="003A017E">
        <w:rPr>
          <w:sz w:val="18"/>
          <w:szCs w:val="18"/>
        </w:rPr>
        <w:t xml:space="preserve">b) izračun diskontirane vrednosti neto prihodkov operacije, pri čemer se </w:t>
      </w:r>
      <w:r w:rsidR="00720D33" w:rsidRPr="003A017E">
        <w:rPr>
          <w:sz w:val="18"/>
          <w:szCs w:val="18"/>
        </w:rPr>
        <w:t xml:space="preserve">v skladu s Smernicami EK za izdelavo analizo stroškov in koristi (glej sklicno opombo št. 2) </w:t>
      </w:r>
      <w:r w:rsidRPr="003A017E">
        <w:rPr>
          <w:sz w:val="18"/>
          <w:szCs w:val="18"/>
        </w:rPr>
        <w:t xml:space="preserve">upošteva referenčno obdobje, ustrezno za sektor ali </w:t>
      </w:r>
      <w:proofErr w:type="spellStart"/>
      <w:r w:rsidRPr="003A017E">
        <w:rPr>
          <w:sz w:val="18"/>
          <w:szCs w:val="18"/>
        </w:rPr>
        <w:t>podsektor</w:t>
      </w:r>
      <w:proofErr w:type="spellEnd"/>
      <w:r w:rsidRPr="003A017E">
        <w:rPr>
          <w:sz w:val="18"/>
          <w:szCs w:val="18"/>
        </w:rPr>
        <w:t>, ki se nanaša na operacijo.</w:t>
      </w:r>
    </w:p>
    <w:p w14:paraId="3779C2B2" w14:textId="3529362D" w:rsidR="007F0376" w:rsidRPr="003A017E" w:rsidRDefault="007F0376" w:rsidP="00720D33">
      <w:pPr>
        <w:pStyle w:val="Sprotnaopomba-besedilo"/>
        <w:jc w:val="both"/>
        <w:rPr>
          <w:sz w:val="18"/>
          <w:szCs w:val="18"/>
        </w:rPr>
      </w:pPr>
      <w:r w:rsidRPr="003A017E">
        <w:rPr>
          <w:sz w:val="18"/>
          <w:szCs w:val="18"/>
        </w:rPr>
        <w:t>Kadar se uporablja metoda iz točke b), se neto prihodek, ustvarjen med izvajanjem operacije in ki izvira iz virov prihodkov, ki niso upoštevani pri določitvi potencialnega neto prihodka operacije, najpozneje pri končnem zahtevku za izplačilo, ki ga predloži upravičenec, odšteje od upravičenih izdatkov operacije.</w:t>
      </w:r>
    </w:p>
  </w:footnote>
  <w:footnote w:id="4">
    <w:p w14:paraId="0ED70AE4" w14:textId="77777777" w:rsidR="00A1059E" w:rsidRPr="003A017E" w:rsidRDefault="00A1059E" w:rsidP="00720D33">
      <w:pPr>
        <w:pStyle w:val="Sprotnaopomba-besedilo"/>
        <w:jc w:val="both"/>
        <w:rPr>
          <w:sz w:val="18"/>
          <w:szCs w:val="18"/>
        </w:rPr>
      </w:pPr>
      <w:r w:rsidRPr="003A017E">
        <w:rPr>
          <w:rStyle w:val="Sprotnaopomba-sklic"/>
          <w:sz w:val="18"/>
          <w:szCs w:val="18"/>
        </w:rPr>
        <w:footnoteRef/>
      </w:r>
      <w:r w:rsidRPr="003A017E">
        <w:rPr>
          <w:sz w:val="18"/>
          <w:szCs w:val="18"/>
        </w:rPr>
        <w:t xml:space="preserve"> </w:t>
      </w:r>
      <w:r w:rsidRPr="003A017E">
        <w:rPr>
          <w:rFonts w:cstheme="minorHAnsi"/>
          <w:color w:val="000000"/>
          <w:sz w:val="18"/>
          <w:szCs w:val="18"/>
        </w:rPr>
        <w:t xml:space="preserve">Več informacij je na voljo na tej povezavi: </w:t>
      </w:r>
      <w:hyperlink r:id="rId3" w:history="1">
        <w:r w:rsidRPr="003A017E">
          <w:rPr>
            <w:rStyle w:val="Hiperpovezava"/>
            <w:rFonts w:cstheme="minorHAnsi"/>
            <w:sz w:val="18"/>
            <w:szCs w:val="18"/>
          </w:rPr>
          <w:t>https://www.gov.si/zbirke/storitve/pridobitev-izjave-o-vplivu-projekta-na-stanje-voda/</w:t>
        </w:r>
      </w:hyperlink>
    </w:p>
  </w:footnote>
  <w:footnote w:id="5">
    <w:p w14:paraId="6AC990A3" w14:textId="77777777" w:rsidR="00A1059E" w:rsidRDefault="00A1059E" w:rsidP="00720D33">
      <w:pPr>
        <w:pStyle w:val="Sprotnaopomba-besedilo"/>
        <w:jc w:val="both"/>
      </w:pPr>
      <w:r w:rsidRPr="003A017E">
        <w:rPr>
          <w:rStyle w:val="Sprotnaopomba-sklic"/>
          <w:sz w:val="18"/>
          <w:szCs w:val="18"/>
        </w:rPr>
        <w:footnoteRef/>
      </w:r>
      <w:r w:rsidRPr="003A017E">
        <w:rPr>
          <w:sz w:val="18"/>
          <w:szCs w:val="18"/>
        </w:rPr>
        <w:t xml:space="preserve"> </w:t>
      </w:r>
      <w:r w:rsidRPr="003A017E">
        <w:rPr>
          <w:sz w:val="18"/>
          <w:szCs w:val="18"/>
        </w:rPr>
        <w:t>V</w:t>
      </w:r>
      <w:r w:rsidRPr="003A017E">
        <w:rPr>
          <w:rFonts w:cstheme="minorHAnsi"/>
          <w:sz w:val="18"/>
          <w:szCs w:val="18"/>
        </w:rPr>
        <w:t xml:space="preserve">eč informacij je na voljo na tej povezavi: </w:t>
      </w:r>
      <w:hyperlink r:id="rId4" w:history="1">
        <w:r w:rsidRPr="003A017E">
          <w:rPr>
            <w:rStyle w:val="Hiperpovezava"/>
            <w:rFonts w:cstheme="minorHAnsi"/>
            <w:sz w:val="18"/>
            <w:szCs w:val="18"/>
          </w:rPr>
          <w:t>https://www.gov.si/zbirke/storitve/izdaja-potrdil/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976AE" w14:textId="3CE40825" w:rsidR="00EC3B97" w:rsidRDefault="00EC3B97" w:rsidP="00EC3B97">
    <w:pPr>
      <w:pStyle w:val="Glava"/>
      <w:tabs>
        <w:tab w:val="left" w:pos="5112"/>
      </w:tabs>
      <w:spacing w:before="120" w:after="120" w:line="240" w:lineRule="exact"/>
      <w:rPr>
        <w:rFonts w:ascii="Republika" w:hAnsi="Republika"/>
        <w:caps/>
      </w:rPr>
    </w:pPr>
    <w:bookmarkStart w:id="0" w:name="_Hlk155335096"/>
    <w:r>
      <w:rPr>
        <w:noProof/>
        <w:lang w:eastAsia="sl-SI"/>
      </w:rPr>
      <w:drawing>
        <wp:anchor distT="0" distB="0" distL="114300" distR="114300" simplePos="0" relativeHeight="251660288" behindDoc="0" locked="0" layoutInCell="1" allowOverlap="1" wp14:anchorId="6E65D9AE" wp14:editId="7FF41207">
          <wp:simplePos x="0" y="0"/>
          <wp:positionH relativeFrom="column">
            <wp:posOffset>-544830</wp:posOffset>
          </wp:positionH>
          <wp:positionV relativeFrom="paragraph">
            <wp:posOffset>118110</wp:posOffset>
          </wp:positionV>
          <wp:extent cx="3810000" cy="396240"/>
          <wp:effectExtent l="0" t="0" r="0" b="0"/>
          <wp:wrapSquare wrapText="bothSides"/>
          <wp:docPr id="28"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0" cy="396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EAC176" w14:textId="67D96E1D" w:rsidR="00EC3B97" w:rsidRDefault="00EC3B97" w:rsidP="00EC3B97">
    <w:pPr>
      <w:pStyle w:val="Glava"/>
      <w:tabs>
        <w:tab w:val="left" w:pos="5112"/>
      </w:tabs>
      <w:rPr>
        <w:rFonts w:ascii="Republika" w:hAnsi="Republika"/>
        <w:caps/>
      </w:rPr>
    </w:pPr>
  </w:p>
  <w:p w14:paraId="260756D3" w14:textId="54F905A5" w:rsidR="00EC3B97" w:rsidRDefault="00EC3B97" w:rsidP="00EC3B97">
    <w:pPr>
      <w:pStyle w:val="Glava"/>
      <w:tabs>
        <w:tab w:val="left" w:pos="5112"/>
      </w:tabs>
      <w:ind w:left="142"/>
      <w:rPr>
        <w:rFonts w:ascii="Republika" w:hAnsi="Republika"/>
        <w:caps/>
      </w:rPr>
    </w:pPr>
  </w:p>
  <w:p w14:paraId="530C93F3" w14:textId="6B69FFE1" w:rsidR="00EC3B97" w:rsidRPr="004876A3" w:rsidRDefault="002C663B" w:rsidP="00EC3B97">
    <w:pPr>
      <w:pStyle w:val="Glava"/>
      <w:tabs>
        <w:tab w:val="left" w:pos="5112"/>
      </w:tabs>
      <w:ind w:left="142"/>
      <w:rPr>
        <w:rFonts w:ascii="Republika" w:hAnsi="Republika"/>
        <w:caps/>
        <w:sz w:val="20"/>
        <w:szCs w:val="20"/>
      </w:rPr>
    </w:pPr>
    <w:r w:rsidRPr="00D461B2">
      <w:rPr>
        <w:noProof/>
        <w:lang w:eastAsia="sl-SI"/>
      </w:rPr>
      <w:drawing>
        <wp:anchor distT="0" distB="0" distL="114300" distR="114300" simplePos="0" relativeHeight="251664384" behindDoc="0" locked="0" layoutInCell="1" allowOverlap="1" wp14:anchorId="5774B155" wp14:editId="240808C3">
          <wp:simplePos x="0" y="0"/>
          <wp:positionH relativeFrom="column">
            <wp:posOffset>4447138</wp:posOffset>
          </wp:positionH>
          <wp:positionV relativeFrom="paragraph">
            <wp:posOffset>5715</wp:posOffset>
          </wp:positionV>
          <wp:extent cx="1549400" cy="518160"/>
          <wp:effectExtent l="0" t="0" r="0" b="0"/>
          <wp:wrapThrough wrapText="bothSides">
            <wp:wrapPolygon edited="0">
              <wp:start x="5843" y="2382"/>
              <wp:lineTo x="4515" y="4765"/>
              <wp:lineTo x="797" y="14294"/>
              <wp:lineTo x="797" y="18265"/>
              <wp:lineTo x="21246" y="18265"/>
              <wp:lineTo x="21246" y="15088"/>
              <wp:lineTo x="14341" y="7147"/>
              <wp:lineTo x="9826" y="2382"/>
              <wp:lineTo x="5843" y="2382"/>
            </wp:wrapPolygon>
          </wp:wrapThrough>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461B2">
      <w:rPr>
        <w:noProof/>
        <w:lang w:eastAsia="sl-SI"/>
      </w:rPr>
      <w:drawing>
        <wp:anchor distT="0" distB="0" distL="114300" distR="114300" simplePos="0" relativeHeight="251662336" behindDoc="0" locked="0" layoutInCell="1" allowOverlap="1" wp14:anchorId="49032327" wp14:editId="6AC9E595">
          <wp:simplePos x="0" y="0"/>
          <wp:positionH relativeFrom="margin">
            <wp:posOffset>2901018</wp:posOffset>
          </wp:positionH>
          <wp:positionV relativeFrom="paragraph">
            <wp:posOffset>5715</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r w:rsidR="00EC3B97" w:rsidRPr="004876A3">
      <w:rPr>
        <w:rFonts w:ascii="Republika" w:hAnsi="Republika"/>
        <w:caps/>
        <w:sz w:val="20"/>
        <w:szCs w:val="20"/>
      </w:rPr>
      <w:t>URAD ZA SPODBUJANJE ZELENEGA PREHODA</w:t>
    </w:r>
  </w:p>
  <w:p w14:paraId="2494A114" w14:textId="40AAD045" w:rsidR="00EC3B97" w:rsidRDefault="00EC3B97" w:rsidP="00EC3B97">
    <w:pPr>
      <w:pStyle w:val="Glava"/>
      <w:tabs>
        <w:tab w:val="left" w:pos="5112"/>
      </w:tabs>
      <w:ind w:left="142"/>
      <w:rPr>
        <w:rFonts w:ascii="Republika" w:hAnsi="Republika"/>
        <w:caps/>
      </w:rPr>
    </w:pPr>
    <w:r w:rsidRPr="004876A3">
      <w:rPr>
        <w:rFonts w:ascii="Republika" w:hAnsi="Republika"/>
        <w:caps/>
        <w:sz w:val="20"/>
        <w:szCs w:val="20"/>
      </w:rPr>
      <w:t>sISTEMSKI SEKTOR</w:t>
    </w:r>
    <w:r>
      <w:rPr>
        <w:rFonts w:ascii="Republika" w:hAnsi="Republika"/>
        <w:caps/>
      </w:rPr>
      <w:tab/>
    </w:r>
  </w:p>
  <w:p w14:paraId="74F440E6" w14:textId="4A57488F" w:rsidR="00EC3B97" w:rsidRPr="00A37E98" w:rsidRDefault="00EC3B97" w:rsidP="00EC3B97">
    <w:pPr>
      <w:pStyle w:val="Glava"/>
      <w:tabs>
        <w:tab w:val="left" w:pos="5112"/>
      </w:tabs>
      <w:ind w:left="142"/>
      <w:rPr>
        <w:rFonts w:ascii="Republika" w:hAnsi="Republika"/>
        <w:caps/>
      </w:rPr>
    </w:pPr>
  </w:p>
  <w:p w14:paraId="596AA014" w14:textId="77777777" w:rsidR="00EC3B97" w:rsidRPr="00A37E98" w:rsidRDefault="00EC3B97" w:rsidP="00EC3B97">
    <w:pPr>
      <w:pStyle w:val="Glava"/>
      <w:tabs>
        <w:tab w:val="left" w:pos="5112"/>
      </w:tabs>
      <w:ind w:left="142"/>
      <w:rPr>
        <w:rFonts w:ascii="Republika" w:hAnsi="Republika"/>
        <w:caps/>
      </w:rPr>
    </w:pPr>
  </w:p>
  <w:p w14:paraId="6A8C0817" w14:textId="084CB55B" w:rsidR="00EC3B97" w:rsidRPr="00A37E98" w:rsidRDefault="00EC3B97" w:rsidP="00EC3B97">
    <w:pPr>
      <w:pStyle w:val="Glava"/>
      <w:tabs>
        <w:tab w:val="left" w:pos="5112"/>
      </w:tabs>
      <w:ind w:left="142"/>
      <w:rPr>
        <w:rFonts w:ascii="Republika" w:hAnsi="Republika" w:cs="Arial"/>
        <w:sz w:val="16"/>
      </w:rPr>
    </w:pPr>
    <w:r w:rsidRPr="00A37E98">
      <w:rPr>
        <w:rFonts w:ascii="Republika" w:hAnsi="Republika" w:cs="Arial"/>
        <w:sz w:val="16"/>
      </w:rPr>
      <w:t>La</w:t>
    </w:r>
    <w:r w:rsidR="004876A3">
      <w:rPr>
        <w:rFonts w:ascii="Republika" w:hAnsi="Republika" w:cs="Arial"/>
        <w:sz w:val="16"/>
      </w:rPr>
      <w:t>ngusova ulica 4, 1000 Ljubljana</w:t>
    </w:r>
    <w:r w:rsidR="004876A3">
      <w:rPr>
        <w:rFonts w:ascii="Republika" w:hAnsi="Republika" w:cs="Arial"/>
        <w:sz w:val="16"/>
      </w:rPr>
      <w:tab/>
    </w:r>
    <w:r w:rsidR="004876A3">
      <w:rPr>
        <w:rFonts w:ascii="Republika" w:hAnsi="Republika" w:cs="Arial"/>
        <w:sz w:val="16"/>
      </w:rPr>
      <w:tab/>
    </w:r>
    <w:r w:rsidRPr="00A37E98">
      <w:rPr>
        <w:rFonts w:ascii="Republika" w:hAnsi="Republika" w:cs="Arial"/>
        <w:sz w:val="16"/>
      </w:rPr>
      <w:t>T: 01 478 82 00</w:t>
    </w:r>
  </w:p>
  <w:p w14:paraId="191F389E" w14:textId="18C431B7" w:rsidR="00EC3B97" w:rsidRPr="00A37E98" w:rsidRDefault="00EC3B97" w:rsidP="00EC3B97">
    <w:pPr>
      <w:pStyle w:val="Glava"/>
      <w:tabs>
        <w:tab w:val="left" w:pos="5112"/>
      </w:tabs>
      <w:spacing w:line="240" w:lineRule="exact"/>
      <w:rPr>
        <w:rFonts w:ascii="Republika" w:hAnsi="Republika" w:cs="Arial"/>
        <w:sz w:val="16"/>
      </w:rPr>
    </w:pPr>
    <w:r w:rsidRPr="00A37E98">
      <w:rPr>
        <w:rFonts w:ascii="Republika" w:hAnsi="Republika" w:cs="Arial"/>
        <w:sz w:val="16"/>
      </w:rPr>
      <w:tab/>
    </w:r>
    <w:r w:rsidR="004876A3">
      <w:rPr>
        <w:rFonts w:ascii="Republika" w:hAnsi="Republika" w:cs="Arial"/>
        <w:sz w:val="16"/>
      </w:rPr>
      <w:tab/>
    </w:r>
    <w:r w:rsidRPr="00A37E98">
      <w:rPr>
        <w:rFonts w:ascii="Republika" w:hAnsi="Republika" w:cs="Arial"/>
        <w:sz w:val="16"/>
      </w:rPr>
      <w:t>E: gp.mope@gov.si</w:t>
    </w:r>
  </w:p>
  <w:p w14:paraId="5DCBCC34" w14:textId="486E9F29" w:rsidR="00EC3B97" w:rsidRDefault="00EC3B97" w:rsidP="00EC3B97">
    <w:pPr>
      <w:pStyle w:val="Glava"/>
      <w:tabs>
        <w:tab w:val="left" w:pos="5112"/>
      </w:tabs>
      <w:spacing w:line="240" w:lineRule="exact"/>
      <w:rPr>
        <w:rFonts w:ascii="Republika" w:hAnsi="Republika" w:cs="Arial"/>
        <w:sz w:val="16"/>
      </w:rPr>
    </w:pPr>
    <w:r>
      <w:rPr>
        <w:rFonts w:ascii="Republika" w:hAnsi="Republika"/>
      </w:rPr>
      <w:tab/>
    </w:r>
    <w:r w:rsidR="004876A3">
      <w:rPr>
        <w:rFonts w:ascii="Republika" w:hAnsi="Republika"/>
      </w:rPr>
      <w:tab/>
    </w:r>
    <w:r w:rsidRPr="00EF06A4">
      <w:rPr>
        <w:rFonts w:ascii="Republika" w:hAnsi="Republika" w:cs="Arial"/>
        <w:sz w:val="16"/>
      </w:rPr>
      <w:t>www.mope.gov.si</w:t>
    </w:r>
  </w:p>
  <w:bookmarkEnd w:id="0"/>
  <w:p w14:paraId="033A9C50" w14:textId="77777777" w:rsidR="00EC3B97" w:rsidRDefault="00EC3B9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85975"/>
    <w:multiLevelType w:val="hybridMultilevel"/>
    <w:tmpl w:val="64ACAB44"/>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1E36CBB"/>
    <w:multiLevelType w:val="hybridMultilevel"/>
    <w:tmpl w:val="2954F8D0"/>
    <w:lvl w:ilvl="0" w:tplc="5F246148">
      <w:start w:val="1"/>
      <w:numFmt w:val="bullet"/>
      <w:lvlText w:val=""/>
      <w:lvlJc w:val="left"/>
      <w:pPr>
        <w:ind w:left="720" w:hanging="360"/>
      </w:pPr>
      <w:rPr>
        <w:rFonts w:ascii="Wingdings" w:hAnsi="Wingdings" w:hint="default"/>
        <w:color w:val="auto"/>
      </w:rPr>
    </w:lvl>
    <w:lvl w:ilvl="1" w:tplc="04240001">
      <w:start w:val="1"/>
      <w:numFmt w:val="bullet"/>
      <w:lvlText w:val=""/>
      <w:lvlJc w:val="left"/>
      <w:pPr>
        <w:ind w:left="149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4FC3A5D"/>
    <w:multiLevelType w:val="hybridMultilevel"/>
    <w:tmpl w:val="96EEB96C"/>
    <w:lvl w:ilvl="0" w:tplc="1B16839C">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0384501"/>
    <w:multiLevelType w:val="hybridMultilevel"/>
    <w:tmpl w:val="F522CFD2"/>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3B1746F"/>
    <w:multiLevelType w:val="hybridMultilevel"/>
    <w:tmpl w:val="10B09A24"/>
    <w:lvl w:ilvl="0" w:tplc="1B16839C">
      <w:start w:val="1"/>
      <w:numFmt w:val="bullet"/>
      <w:lvlText w:val=""/>
      <w:lvlJc w:val="left"/>
      <w:pPr>
        <w:ind w:left="765" w:hanging="360"/>
      </w:pPr>
      <w:rPr>
        <w:rFonts w:ascii="Symbol" w:hAnsi="Symbol" w:hint="default"/>
      </w:rPr>
    </w:lvl>
    <w:lvl w:ilvl="1" w:tplc="04240003">
      <w:start w:val="1"/>
      <w:numFmt w:val="bullet"/>
      <w:lvlText w:val="o"/>
      <w:lvlJc w:val="left"/>
      <w:pPr>
        <w:ind w:left="1485" w:hanging="360"/>
      </w:pPr>
      <w:rPr>
        <w:rFonts w:ascii="Courier New" w:hAnsi="Courier New" w:cs="Courier New" w:hint="default"/>
      </w:rPr>
    </w:lvl>
    <w:lvl w:ilvl="2" w:tplc="04240005">
      <w:start w:val="1"/>
      <w:numFmt w:val="bullet"/>
      <w:lvlText w:val=""/>
      <w:lvlJc w:val="left"/>
      <w:pPr>
        <w:ind w:left="2205" w:hanging="360"/>
      </w:pPr>
      <w:rPr>
        <w:rFonts w:ascii="Wingdings" w:hAnsi="Wingdings" w:hint="default"/>
      </w:rPr>
    </w:lvl>
    <w:lvl w:ilvl="3" w:tplc="04240001" w:tentative="1">
      <w:start w:val="1"/>
      <w:numFmt w:val="bullet"/>
      <w:lvlText w:val=""/>
      <w:lvlJc w:val="left"/>
      <w:pPr>
        <w:ind w:left="2925" w:hanging="360"/>
      </w:pPr>
      <w:rPr>
        <w:rFonts w:ascii="Symbol" w:hAnsi="Symbol" w:hint="default"/>
      </w:rPr>
    </w:lvl>
    <w:lvl w:ilvl="4" w:tplc="04240003" w:tentative="1">
      <w:start w:val="1"/>
      <w:numFmt w:val="bullet"/>
      <w:lvlText w:val="o"/>
      <w:lvlJc w:val="left"/>
      <w:pPr>
        <w:ind w:left="3645" w:hanging="360"/>
      </w:pPr>
      <w:rPr>
        <w:rFonts w:ascii="Courier New" w:hAnsi="Courier New" w:cs="Courier New" w:hint="default"/>
      </w:rPr>
    </w:lvl>
    <w:lvl w:ilvl="5" w:tplc="04240005" w:tentative="1">
      <w:start w:val="1"/>
      <w:numFmt w:val="bullet"/>
      <w:lvlText w:val=""/>
      <w:lvlJc w:val="left"/>
      <w:pPr>
        <w:ind w:left="4365" w:hanging="360"/>
      </w:pPr>
      <w:rPr>
        <w:rFonts w:ascii="Wingdings" w:hAnsi="Wingdings" w:hint="default"/>
      </w:rPr>
    </w:lvl>
    <w:lvl w:ilvl="6" w:tplc="04240001" w:tentative="1">
      <w:start w:val="1"/>
      <w:numFmt w:val="bullet"/>
      <w:lvlText w:val=""/>
      <w:lvlJc w:val="left"/>
      <w:pPr>
        <w:ind w:left="5085" w:hanging="360"/>
      </w:pPr>
      <w:rPr>
        <w:rFonts w:ascii="Symbol" w:hAnsi="Symbol" w:hint="default"/>
      </w:rPr>
    </w:lvl>
    <w:lvl w:ilvl="7" w:tplc="04240003" w:tentative="1">
      <w:start w:val="1"/>
      <w:numFmt w:val="bullet"/>
      <w:lvlText w:val="o"/>
      <w:lvlJc w:val="left"/>
      <w:pPr>
        <w:ind w:left="5805" w:hanging="360"/>
      </w:pPr>
      <w:rPr>
        <w:rFonts w:ascii="Courier New" w:hAnsi="Courier New" w:cs="Courier New" w:hint="default"/>
      </w:rPr>
    </w:lvl>
    <w:lvl w:ilvl="8" w:tplc="04240005" w:tentative="1">
      <w:start w:val="1"/>
      <w:numFmt w:val="bullet"/>
      <w:lvlText w:val=""/>
      <w:lvlJc w:val="left"/>
      <w:pPr>
        <w:ind w:left="6525" w:hanging="360"/>
      </w:pPr>
      <w:rPr>
        <w:rFonts w:ascii="Wingdings" w:hAnsi="Wingdings" w:hint="default"/>
      </w:rPr>
    </w:lvl>
  </w:abstractNum>
  <w:abstractNum w:abstractNumId="5" w15:restartNumberingAfterBreak="0">
    <w:nsid w:val="261652CB"/>
    <w:multiLevelType w:val="hybridMultilevel"/>
    <w:tmpl w:val="02165E90"/>
    <w:lvl w:ilvl="0" w:tplc="1B16839C">
      <w:start w:val="1"/>
      <w:numFmt w:val="bullet"/>
      <w:lvlText w:val=""/>
      <w:lvlJc w:val="left"/>
      <w:pPr>
        <w:ind w:left="765" w:hanging="360"/>
      </w:pPr>
      <w:rPr>
        <w:rFonts w:ascii="Symbol" w:hAnsi="Symbol" w:hint="default"/>
      </w:rPr>
    </w:lvl>
    <w:lvl w:ilvl="1" w:tplc="04240003" w:tentative="1">
      <w:start w:val="1"/>
      <w:numFmt w:val="bullet"/>
      <w:lvlText w:val="o"/>
      <w:lvlJc w:val="left"/>
      <w:pPr>
        <w:ind w:left="1485" w:hanging="360"/>
      </w:pPr>
      <w:rPr>
        <w:rFonts w:ascii="Courier New" w:hAnsi="Courier New" w:cs="Courier New" w:hint="default"/>
      </w:rPr>
    </w:lvl>
    <w:lvl w:ilvl="2" w:tplc="04240005" w:tentative="1">
      <w:start w:val="1"/>
      <w:numFmt w:val="bullet"/>
      <w:lvlText w:val=""/>
      <w:lvlJc w:val="left"/>
      <w:pPr>
        <w:ind w:left="2205" w:hanging="360"/>
      </w:pPr>
      <w:rPr>
        <w:rFonts w:ascii="Wingdings" w:hAnsi="Wingdings" w:hint="default"/>
      </w:rPr>
    </w:lvl>
    <w:lvl w:ilvl="3" w:tplc="04240001" w:tentative="1">
      <w:start w:val="1"/>
      <w:numFmt w:val="bullet"/>
      <w:lvlText w:val=""/>
      <w:lvlJc w:val="left"/>
      <w:pPr>
        <w:ind w:left="2925" w:hanging="360"/>
      </w:pPr>
      <w:rPr>
        <w:rFonts w:ascii="Symbol" w:hAnsi="Symbol" w:hint="default"/>
      </w:rPr>
    </w:lvl>
    <w:lvl w:ilvl="4" w:tplc="04240003" w:tentative="1">
      <w:start w:val="1"/>
      <w:numFmt w:val="bullet"/>
      <w:lvlText w:val="o"/>
      <w:lvlJc w:val="left"/>
      <w:pPr>
        <w:ind w:left="3645" w:hanging="360"/>
      </w:pPr>
      <w:rPr>
        <w:rFonts w:ascii="Courier New" w:hAnsi="Courier New" w:cs="Courier New" w:hint="default"/>
      </w:rPr>
    </w:lvl>
    <w:lvl w:ilvl="5" w:tplc="04240005" w:tentative="1">
      <w:start w:val="1"/>
      <w:numFmt w:val="bullet"/>
      <w:lvlText w:val=""/>
      <w:lvlJc w:val="left"/>
      <w:pPr>
        <w:ind w:left="4365" w:hanging="360"/>
      </w:pPr>
      <w:rPr>
        <w:rFonts w:ascii="Wingdings" w:hAnsi="Wingdings" w:hint="default"/>
      </w:rPr>
    </w:lvl>
    <w:lvl w:ilvl="6" w:tplc="04240001" w:tentative="1">
      <w:start w:val="1"/>
      <w:numFmt w:val="bullet"/>
      <w:lvlText w:val=""/>
      <w:lvlJc w:val="left"/>
      <w:pPr>
        <w:ind w:left="5085" w:hanging="360"/>
      </w:pPr>
      <w:rPr>
        <w:rFonts w:ascii="Symbol" w:hAnsi="Symbol" w:hint="default"/>
      </w:rPr>
    </w:lvl>
    <w:lvl w:ilvl="7" w:tplc="04240003" w:tentative="1">
      <w:start w:val="1"/>
      <w:numFmt w:val="bullet"/>
      <w:lvlText w:val="o"/>
      <w:lvlJc w:val="left"/>
      <w:pPr>
        <w:ind w:left="5805" w:hanging="360"/>
      </w:pPr>
      <w:rPr>
        <w:rFonts w:ascii="Courier New" w:hAnsi="Courier New" w:cs="Courier New" w:hint="default"/>
      </w:rPr>
    </w:lvl>
    <w:lvl w:ilvl="8" w:tplc="04240005" w:tentative="1">
      <w:start w:val="1"/>
      <w:numFmt w:val="bullet"/>
      <w:lvlText w:val=""/>
      <w:lvlJc w:val="left"/>
      <w:pPr>
        <w:ind w:left="6525" w:hanging="360"/>
      </w:pPr>
      <w:rPr>
        <w:rFonts w:ascii="Wingdings" w:hAnsi="Wingdings" w:hint="default"/>
      </w:rPr>
    </w:lvl>
  </w:abstractNum>
  <w:abstractNum w:abstractNumId="6" w15:restartNumberingAfterBreak="0">
    <w:nsid w:val="26194FAC"/>
    <w:multiLevelType w:val="hybridMultilevel"/>
    <w:tmpl w:val="F17CE990"/>
    <w:lvl w:ilvl="0" w:tplc="0424000F">
      <w:start w:val="1"/>
      <w:numFmt w:val="decimal"/>
      <w:lvlText w:val="%1."/>
      <w:lvlJc w:val="left"/>
      <w:pPr>
        <w:ind w:left="360" w:hanging="360"/>
      </w:pPr>
    </w:lvl>
    <w:lvl w:ilvl="1" w:tplc="F7A2C5B6">
      <w:numFmt w:val="bullet"/>
      <w:lvlText w:val="-"/>
      <w:lvlJc w:val="left"/>
      <w:pPr>
        <w:ind w:left="1080" w:hanging="360"/>
      </w:pPr>
      <w:rPr>
        <w:rFonts w:ascii="Calibri" w:eastAsiaTheme="minorHAnsi" w:hAnsi="Calibri" w:cs="Calibri" w:hint="default"/>
      </w:r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44FE7F0E"/>
    <w:multiLevelType w:val="hybridMultilevel"/>
    <w:tmpl w:val="09242B04"/>
    <w:lvl w:ilvl="0" w:tplc="7C7C2F04">
      <w:start w:val="5"/>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7D6235B"/>
    <w:multiLevelType w:val="hybridMultilevel"/>
    <w:tmpl w:val="09A6638A"/>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A143749"/>
    <w:multiLevelType w:val="hybridMultilevel"/>
    <w:tmpl w:val="9CB4546E"/>
    <w:lvl w:ilvl="0" w:tplc="4D24CE7A">
      <w:start w:val="1"/>
      <w:numFmt w:val="bullet"/>
      <w:lvlText w:val=""/>
      <w:lvlJc w:val="left"/>
      <w:pPr>
        <w:ind w:left="720" w:hanging="360"/>
      </w:pPr>
      <w:rPr>
        <w:rFonts w:ascii="Wingdings" w:hAnsi="Wingdings" w:cs="Wingdings" w:hint="default"/>
        <w:sz w:val="18"/>
        <w:szCs w:val="1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13A59F2"/>
    <w:multiLevelType w:val="hybridMultilevel"/>
    <w:tmpl w:val="3B687E84"/>
    <w:lvl w:ilvl="0" w:tplc="1B16839C">
      <w:start w:val="1"/>
      <w:numFmt w:val="bullet"/>
      <w:lvlText w:val=""/>
      <w:lvlJc w:val="left"/>
      <w:pPr>
        <w:ind w:left="765" w:hanging="360"/>
      </w:pPr>
      <w:rPr>
        <w:rFonts w:ascii="Symbol" w:hAnsi="Symbol" w:hint="default"/>
      </w:rPr>
    </w:lvl>
    <w:lvl w:ilvl="1" w:tplc="04240003">
      <w:start w:val="1"/>
      <w:numFmt w:val="bullet"/>
      <w:lvlText w:val="o"/>
      <w:lvlJc w:val="left"/>
      <w:pPr>
        <w:ind w:left="1485" w:hanging="360"/>
      </w:pPr>
      <w:rPr>
        <w:rFonts w:ascii="Courier New" w:hAnsi="Courier New" w:cs="Courier New" w:hint="default"/>
      </w:rPr>
    </w:lvl>
    <w:lvl w:ilvl="2" w:tplc="2AF08AAC">
      <w:numFmt w:val="bullet"/>
      <w:lvlText w:val="-"/>
      <w:lvlJc w:val="left"/>
      <w:pPr>
        <w:ind w:left="2205" w:hanging="360"/>
      </w:pPr>
      <w:rPr>
        <w:rFonts w:ascii="Calibri" w:eastAsiaTheme="minorHAnsi" w:hAnsi="Calibri" w:cs="Calibri" w:hint="default"/>
      </w:rPr>
    </w:lvl>
    <w:lvl w:ilvl="3" w:tplc="04240001" w:tentative="1">
      <w:start w:val="1"/>
      <w:numFmt w:val="bullet"/>
      <w:lvlText w:val=""/>
      <w:lvlJc w:val="left"/>
      <w:pPr>
        <w:ind w:left="2925" w:hanging="360"/>
      </w:pPr>
      <w:rPr>
        <w:rFonts w:ascii="Symbol" w:hAnsi="Symbol" w:hint="default"/>
      </w:rPr>
    </w:lvl>
    <w:lvl w:ilvl="4" w:tplc="04240003" w:tentative="1">
      <w:start w:val="1"/>
      <w:numFmt w:val="bullet"/>
      <w:lvlText w:val="o"/>
      <w:lvlJc w:val="left"/>
      <w:pPr>
        <w:ind w:left="3645" w:hanging="360"/>
      </w:pPr>
      <w:rPr>
        <w:rFonts w:ascii="Courier New" w:hAnsi="Courier New" w:cs="Courier New" w:hint="default"/>
      </w:rPr>
    </w:lvl>
    <w:lvl w:ilvl="5" w:tplc="04240005" w:tentative="1">
      <w:start w:val="1"/>
      <w:numFmt w:val="bullet"/>
      <w:lvlText w:val=""/>
      <w:lvlJc w:val="left"/>
      <w:pPr>
        <w:ind w:left="4365" w:hanging="360"/>
      </w:pPr>
      <w:rPr>
        <w:rFonts w:ascii="Wingdings" w:hAnsi="Wingdings" w:hint="default"/>
      </w:rPr>
    </w:lvl>
    <w:lvl w:ilvl="6" w:tplc="04240001" w:tentative="1">
      <w:start w:val="1"/>
      <w:numFmt w:val="bullet"/>
      <w:lvlText w:val=""/>
      <w:lvlJc w:val="left"/>
      <w:pPr>
        <w:ind w:left="5085" w:hanging="360"/>
      </w:pPr>
      <w:rPr>
        <w:rFonts w:ascii="Symbol" w:hAnsi="Symbol" w:hint="default"/>
      </w:rPr>
    </w:lvl>
    <w:lvl w:ilvl="7" w:tplc="04240003" w:tentative="1">
      <w:start w:val="1"/>
      <w:numFmt w:val="bullet"/>
      <w:lvlText w:val="o"/>
      <w:lvlJc w:val="left"/>
      <w:pPr>
        <w:ind w:left="5805" w:hanging="360"/>
      </w:pPr>
      <w:rPr>
        <w:rFonts w:ascii="Courier New" w:hAnsi="Courier New" w:cs="Courier New" w:hint="default"/>
      </w:rPr>
    </w:lvl>
    <w:lvl w:ilvl="8" w:tplc="04240005" w:tentative="1">
      <w:start w:val="1"/>
      <w:numFmt w:val="bullet"/>
      <w:lvlText w:val=""/>
      <w:lvlJc w:val="left"/>
      <w:pPr>
        <w:ind w:left="6525" w:hanging="360"/>
      </w:pPr>
      <w:rPr>
        <w:rFonts w:ascii="Wingdings" w:hAnsi="Wingdings" w:hint="default"/>
      </w:rPr>
    </w:lvl>
  </w:abstractNum>
  <w:abstractNum w:abstractNumId="11" w15:restartNumberingAfterBreak="0">
    <w:nsid w:val="5BAC16C8"/>
    <w:multiLevelType w:val="hybridMultilevel"/>
    <w:tmpl w:val="67DE4D86"/>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 w15:restartNumberingAfterBreak="0">
    <w:nsid w:val="5E6E7531"/>
    <w:multiLevelType w:val="hybridMultilevel"/>
    <w:tmpl w:val="4D2602C0"/>
    <w:lvl w:ilvl="0" w:tplc="04240001">
      <w:start w:val="1"/>
      <w:numFmt w:val="bullet"/>
      <w:lvlText w:val=""/>
      <w:lvlJc w:val="left"/>
      <w:pPr>
        <w:ind w:left="1490" w:hanging="360"/>
      </w:pPr>
      <w:rPr>
        <w:rFonts w:ascii="Symbol" w:hAnsi="Symbol" w:hint="default"/>
      </w:rPr>
    </w:lvl>
    <w:lvl w:ilvl="1" w:tplc="04240003" w:tentative="1">
      <w:start w:val="1"/>
      <w:numFmt w:val="bullet"/>
      <w:lvlText w:val="o"/>
      <w:lvlJc w:val="left"/>
      <w:pPr>
        <w:ind w:left="2210" w:hanging="360"/>
      </w:pPr>
      <w:rPr>
        <w:rFonts w:ascii="Courier New" w:hAnsi="Courier New" w:cs="Courier New" w:hint="default"/>
      </w:rPr>
    </w:lvl>
    <w:lvl w:ilvl="2" w:tplc="04240005" w:tentative="1">
      <w:start w:val="1"/>
      <w:numFmt w:val="bullet"/>
      <w:lvlText w:val=""/>
      <w:lvlJc w:val="left"/>
      <w:pPr>
        <w:ind w:left="2930" w:hanging="360"/>
      </w:pPr>
      <w:rPr>
        <w:rFonts w:ascii="Wingdings" w:hAnsi="Wingdings" w:hint="default"/>
      </w:rPr>
    </w:lvl>
    <w:lvl w:ilvl="3" w:tplc="04240001" w:tentative="1">
      <w:start w:val="1"/>
      <w:numFmt w:val="bullet"/>
      <w:lvlText w:val=""/>
      <w:lvlJc w:val="left"/>
      <w:pPr>
        <w:ind w:left="3650" w:hanging="360"/>
      </w:pPr>
      <w:rPr>
        <w:rFonts w:ascii="Symbol" w:hAnsi="Symbol" w:hint="default"/>
      </w:rPr>
    </w:lvl>
    <w:lvl w:ilvl="4" w:tplc="04240003" w:tentative="1">
      <w:start w:val="1"/>
      <w:numFmt w:val="bullet"/>
      <w:lvlText w:val="o"/>
      <w:lvlJc w:val="left"/>
      <w:pPr>
        <w:ind w:left="4370" w:hanging="360"/>
      </w:pPr>
      <w:rPr>
        <w:rFonts w:ascii="Courier New" w:hAnsi="Courier New" w:cs="Courier New" w:hint="default"/>
      </w:rPr>
    </w:lvl>
    <w:lvl w:ilvl="5" w:tplc="04240005" w:tentative="1">
      <w:start w:val="1"/>
      <w:numFmt w:val="bullet"/>
      <w:lvlText w:val=""/>
      <w:lvlJc w:val="left"/>
      <w:pPr>
        <w:ind w:left="5090" w:hanging="360"/>
      </w:pPr>
      <w:rPr>
        <w:rFonts w:ascii="Wingdings" w:hAnsi="Wingdings" w:hint="default"/>
      </w:rPr>
    </w:lvl>
    <w:lvl w:ilvl="6" w:tplc="04240001" w:tentative="1">
      <w:start w:val="1"/>
      <w:numFmt w:val="bullet"/>
      <w:lvlText w:val=""/>
      <w:lvlJc w:val="left"/>
      <w:pPr>
        <w:ind w:left="5810" w:hanging="360"/>
      </w:pPr>
      <w:rPr>
        <w:rFonts w:ascii="Symbol" w:hAnsi="Symbol" w:hint="default"/>
      </w:rPr>
    </w:lvl>
    <w:lvl w:ilvl="7" w:tplc="04240003" w:tentative="1">
      <w:start w:val="1"/>
      <w:numFmt w:val="bullet"/>
      <w:lvlText w:val="o"/>
      <w:lvlJc w:val="left"/>
      <w:pPr>
        <w:ind w:left="6530" w:hanging="360"/>
      </w:pPr>
      <w:rPr>
        <w:rFonts w:ascii="Courier New" w:hAnsi="Courier New" w:cs="Courier New" w:hint="default"/>
      </w:rPr>
    </w:lvl>
    <w:lvl w:ilvl="8" w:tplc="04240005" w:tentative="1">
      <w:start w:val="1"/>
      <w:numFmt w:val="bullet"/>
      <w:lvlText w:val=""/>
      <w:lvlJc w:val="left"/>
      <w:pPr>
        <w:ind w:left="7250" w:hanging="360"/>
      </w:pPr>
      <w:rPr>
        <w:rFonts w:ascii="Wingdings" w:hAnsi="Wingdings" w:hint="default"/>
      </w:rPr>
    </w:lvl>
  </w:abstractNum>
  <w:abstractNum w:abstractNumId="13" w15:restartNumberingAfterBreak="0">
    <w:nsid w:val="677135E9"/>
    <w:multiLevelType w:val="hybridMultilevel"/>
    <w:tmpl w:val="D442A6A6"/>
    <w:lvl w:ilvl="0" w:tplc="1B16839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690B23AD"/>
    <w:multiLevelType w:val="hybridMultilevel"/>
    <w:tmpl w:val="C1C4034C"/>
    <w:lvl w:ilvl="0" w:tplc="1B16839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6A033DE6"/>
    <w:multiLevelType w:val="hybridMultilevel"/>
    <w:tmpl w:val="BA608490"/>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D9957A6"/>
    <w:multiLevelType w:val="multilevel"/>
    <w:tmpl w:val="8EA4A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DD13492"/>
    <w:multiLevelType w:val="hybridMultilevel"/>
    <w:tmpl w:val="03AC5A5E"/>
    <w:lvl w:ilvl="0" w:tplc="4D24CE7A">
      <w:start w:val="1"/>
      <w:numFmt w:val="bullet"/>
      <w:lvlText w:val=""/>
      <w:lvlJc w:val="left"/>
      <w:pPr>
        <w:ind w:left="1080" w:hanging="360"/>
      </w:pPr>
      <w:rPr>
        <w:rFonts w:ascii="Wingdings" w:hAnsi="Wingdings" w:cs="Wingdings" w:hint="default"/>
        <w:sz w:val="18"/>
        <w:szCs w:val="18"/>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8" w15:restartNumberingAfterBreak="0">
    <w:nsid w:val="77C87BF0"/>
    <w:multiLevelType w:val="hybridMultilevel"/>
    <w:tmpl w:val="FEA8275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863932755">
    <w:abstractNumId w:val="16"/>
  </w:num>
  <w:num w:numId="2" w16cid:durableId="30351732">
    <w:abstractNumId w:val="15"/>
  </w:num>
  <w:num w:numId="3" w16cid:durableId="76634516">
    <w:abstractNumId w:val="18"/>
  </w:num>
  <w:num w:numId="4" w16cid:durableId="135925376">
    <w:abstractNumId w:val="17"/>
  </w:num>
  <w:num w:numId="5" w16cid:durableId="286786735">
    <w:abstractNumId w:val="14"/>
  </w:num>
  <w:num w:numId="6" w16cid:durableId="519976283">
    <w:abstractNumId w:val="11"/>
  </w:num>
  <w:num w:numId="7" w16cid:durableId="1025523884">
    <w:abstractNumId w:val="13"/>
  </w:num>
  <w:num w:numId="8" w16cid:durableId="728921835">
    <w:abstractNumId w:val="7"/>
  </w:num>
  <w:num w:numId="9" w16cid:durableId="1992711110">
    <w:abstractNumId w:val="5"/>
  </w:num>
  <w:num w:numId="10" w16cid:durableId="1061095367">
    <w:abstractNumId w:val="6"/>
  </w:num>
  <w:num w:numId="11" w16cid:durableId="1974628050">
    <w:abstractNumId w:val="9"/>
  </w:num>
  <w:num w:numId="12" w16cid:durableId="1076976388">
    <w:abstractNumId w:val="8"/>
  </w:num>
  <w:num w:numId="13" w16cid:durableId="1144086700">
    <w:abstractNumId w:val="3"/>
  </w:num>
  <w:num w:numId="14" w16cid:durableId="130175387">
    <w:abstractNumId w:val="0"/>
  </w:num>
  <w:num w:numId="15" w16cid:durableId="1671909618">
    <w:abstractNumId w:val="1"/>
  </w:num>
  <w:num w:numId="16" w16cid:durableId="1761365443">
    <w:abstractNumId w:val="10"/>
  </w:num>
  <w:num w:numId="17" w16cid:durableId="108820976">
    <w:abstractNumId w:val="2"/>
  </w:num>
  <w:num w:numId="18" w16cid:durableId="1801804359">
    <w:abstractNumId w:val="4"/>
  </w:num>
  <w:num w:numId="19" w16cid:durableId="14369425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035"/>
    <w:rsid w:val="000040D9"/>
    <w:rsid w:val="00007C3C"/>
    <w:rsid w:val="00011ABB"/>
    <w:rsid w:val="000147B1"/>
    <w:rsid w:val="00050009"/>
    <w:rsid w:val="0008436E"/>
    <w:rsid w:val="0009652A"/>
    <w:rsid w:val="000A0A4F"/>
    <w:rsid w:val="000A75AF"/>
    <w:rsid w:val="000C55D2"/>
    <w:rsid w:val="000E180B"/>
    <w:rsid w:val="00101ADA"/>
    <w:rsid w:val="00133007"/>
    <w:rsid w:val="00181BA8"/>
    <w:rsid w:val="0018287D"/>
    <w:rsid w:val="001830A9"/>
    <w:rsid w:val="001A06B3"/>
    <w:rsid w:val="001C0906"/>
    <w:rsid w:val="001C3DFE"/>
    <w:rsid w:val="002036F4"/>
    <w:rsid w:val="002721AF"/>
    <w:rsid w:val="00292482"/>
    <w:rsid w:val="002B0B27"/>
    <w:rsid w:val="002C087E"/>
    <w:rsid w:val="002C663B"/>
    <w:rsid w:val="002D695F"/>
    <w:rsid w:val="00301A04"/>
    <w:rsid w:val="00314BAB"/>
    <w:rsid w:val="00317A64"/>
    <w:rsid w:val="00320FAA"/>
    <w:rsid w:val="003319D5"/>
    <w:rsid w:val="003364A8"/>
    <w:rsid w:val="0036276C"/>
    <w:rsid w:val="003810F8"/>
    <w:rsid w:val="003916A5"/>
    <w:rsid w:val="00394517"/>
    <w:rsid w:val="003A017E"/>
    <w:rsid w:val="003B50EB"/>
    <w:rsid w:val="003B75FA"/>
    <w:rsid w:val="003D4B5F"/>
    <w:rsid w:val="0043397E"/>
    <w:rsid w:val="00445E31"/>
    <w:rsid w:val="0046060F"/>
    <w:rsid w:val="004876A3"/>
    <w:rsid w:val="00495294"/>
    <w:rsid w:val="0049640C"/>
    <w:rsid w:val="004A7DAE"/>
    <w:rsid w:val="004C7FCC"/>
    <w:rsid w:val="004F014D"/>
    <w:rsid w:val="00504102"/>
    <w:rsid w:val="005153C3"/>
    <w:rsid w:val="00521C52"/>
    <w:rsid w:val="00526DD8"/>
    <w:rsid w:val="00553225"/>
    <w:rsid w:val="00567C48"/>
    <w:rsid w:val="005A4796"/>
    <w:rsid w:val="005C524C"/>
    <w:rsid w:val="005F61D9"/>
    <w:rsid w:val="005F74FC"/>
    <w:rsid w:val="00600A6A"/>
    <w:rsid w:val="006058CE"/>
    <w:rsid w:val="00606E1D"/>
    <w:rsid w:val="00616050"/>
    <w:rsid w:val="00627F57"/>
    <w:rsid w:val="00674D2B"/>
    <w:rsid w:val="00693A2C"/>
    <w:rsid w:val="006A2FE1"/>
    <w:rsid w:val="006A40FC"/>
    <w:rsid w:val="006C549E"/>
    <w:rsid w:val="006D1BDB"/>
    <w:rsid w:val="006E74D2"/>
    <w:rsid w:val="00715860"/>
    <w:rsid w:val="00720D33"/>
    <w:rsid w:val="00737D9A"/>
    <w:rsid w:val="007D421F"/>
    <w:rsid w:val="007E71EF"/>
    <w:rsid w:val="007F0376"/>
    <w:rsid w:val="00802930"/>
    <w:rsid w:val="008329B9"/>
    <w:rsid w:val="00851F98"/>
    <w:rsid w:val="0088216F"/>
    <w:rsid w:val="00893E27"/>
    <w:rsid w:val="00895FCD"/>
    <w:rsid w:val="008B6A99"/>
    <w:rsid w:val="008F0023"/>
    <w:rsid w:val="008F19A4"/>
    <w:rsid w:val="008F19F7"/>
    <w:rsid w:val="00904715"/>
    <w:rsid w:val="00906E01"/>
    <w:rsid w:val="00931138"/>
    <w:rsid w:val="00931EE7"/>
    <w:rsid w:val="009731B6"/>
    <w:rsid w:val="009A5F66"/>
    <w:rsid w:val="00A006C5"/>
    <w:rsid w:val="00A009D1"/>
    <w:rsid w:val="00A1059E"/>
    <w:rsid w:val="00A1679E"/>
    <w:rsid w:val="00A55B3B"/>
    <w:rsid w:val="00A57A14"/>
    <w:rsid w:val="00A95D3D"/>
    <w:rsid w:val="00AA7327"/>
    <w:rsid w:val="00AB408A"/>
    <w:rsid w:val="00AC060E"/>
    <w:rsid w:val="00AD0721"/>
    <w:rsid w:val="00AE4C99"/>
    <w:rsid w:val="00AE5F87"/>
    <w:rsid w:val="00AF4913"/>
    <w:rsid w:val="00AF71B5"/>
    <w:rsid w:val="00B052C1"/>
    <w:rsid w:val="00B14381"/>
    <w:rsid w:val="00B21CC4"/>
    <w:rsid w:val="00B317C6"/>
    <w:rsid w:val="00B35951"/>
    <w:rsid w:val="00B51C59"/>
    <w:rsid w:val="00B64B0E"/>
    <w:rsid w:val="00BA25CA"/>
    <w:rsid w:val="00BC13BE"/>
    <w:rsid w:val="00BC397D"/>
    <w:rsid w:val="00BC3BA4"/>
    <w:rsid w:val="00BC4C3A"/>
    <w:rsid w:val="00BC6A42"/>
    <w:rsid w:val="00BE54A7"/>
    <w:rsid w:val="00C07035"/>
    <w:rsid w:val="00C07986"/>
    <w:rsid w:val="00C24C92"/>
    <w:rsid w:val="00C32C28"/>
    <w:rsid w:val="00C34789"/>
    <w:rsid w:val="00C408A9"/>
    <w:rsid w:val="00CB6778"/>
    <w:rsid w:val="00CE3E95"/>
    <w:rsid w:val="00CE55AD"/>
    <w:rsid w:val="00D07580"/>
    <w:rsid w:val="00D33FE7"/>
    <w:rsid w:val="00D35DED"/>
    <w:rsid w:val="00D56CB3"/>
    <w:rsid w:val="00D70DEE"/>
    <w:rsid w:val="00D8197B"/>
    <w:rsid w:val="00D976D1"/>
    <w:rsid w:val="00DB05C9"/>
    <w:rsid w:val="00DC7EF0"/>
    <w:rsid w:val="00DF6C11"/>
    <w:rsid w:val="00E251C3"/>
    <w:rsid w:val="00E301D1"/>
    <w:rsid w:val="00E50A46"/>
    <w:rsid w:val="00EA3A54"/>
    <w:rsid w:val="00EA494E"/>
    <w:rsid w:val="00EA5687"/>
    <w:rsid w:val="00EC3B97"/>
    <w:rsid w:val="00ED2690"/>
    <w:rsid w:val="00EF7865"/>
    <w:rsid w:val="00F04606"/>
    <w:rsid w:val="00F20F56"/>
    <w:rsid w:val="00F601EE"/>
    <w:rsid w:val="00F77F36"/>
    <w:rsid w:val="00F8000A"/>
    <w:rsid w:val="00F827DA"/>
    <w:rsid w:val="00FC2AA7"/>
    <w:rsid w:val="00FC5EB3"/>
    <w:rsid w:val="00FD6DF9"/>
    <w:rsid w:val="00FF2D2E"/>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24CF753"/>
  <w15:chartTrackingRefBased/>
  <w15:docId w15:val="{052D9278-4C71-4594-BDD8-57E84E35F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C07035"/>
    <w:rPr>
      <w:color w:val="0563C1" w:themeColor="hyperlink"/>
      <w:u w:val="single"/>
    </w:rPr>
  </w:style>
  <w:style w:type="character" w:customStyle="1" w:styleId="Nerazreenaomemba1">
    <w:name w:val="Nerazrešena omemba1"/>
    <w:basedOn w:val="Privzetapisavaodstavka"/>
    <w:uiPriority w:val="99"/>
    <w:semiHidden/>
    <w:unhideWhenUsed/>
    <w:rsid w:val="00C07035"/>
    <w:rPr>
      <w:color w:val="605E5C"/>
      <w:shd w:val="clear" w:color="auto" w:fill="E1DFDD"/>
    </w:rPr>
  </w:style>
  <w:style w:type="paragraph" w:styleId="Odstavekseznama">
    <w:name w:val="List Paragraph"/>
    <w:aliases w:val="K1,Table of contents numbered,Elenco num ARGEA,body,Odsek zoznamu2"/>
    <w:basedOn w:val="Navaden"/>
    <w:link w:val="OdstavekseznamaZnak"/>
    <w:uiPriority w:val="34"/>
    <w:qFormat/>
    <w:rsid w:val="00C07035"/>
    <w:pPr>
      <w:ind w:left="720"/>
      <w:contextualSpacing/>
    </w:pPr>
  </w:style>
  <w:style w:type="paragraph" w:styleId="Sprotnaopomba-besedilo">
    <w:name w:val="footnote text"/>
    <w:basedOn w:val="Navaden"/>
    <w:link w:val="Sprotnaopomba-besediloZnak"/>
    <w:uiPriority w:val="99"/>
    <w:unhideWhenUsed/>
    <w:rsid w:val="003B75FA"/>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rsid w:val="003B75FA"/>
    <w:rPr>
      <w:sz w:val="20"/>
      <w:szCs w:val="20"/>
    </w:rPr>
  </w:style>
  <w:style w:type="character" w:styleId="Sprotnaopomba-sklic">
    <w:name w:val="footnote reference"/>
    <w:basedOn w:val="Privzetapisavaodstavka"/>
    <w:uiPriority w:val="99"/>
    <w:semiHidden/>
    <w:unhideWhenUsed/>
    <w:rsid w:val="003B75FA"/>
    <w:rPr>
      <w:vertAlign w:val="superscript"/>
    </w:rPr>
  </w:style>
  <w:style w:type="table" w:styleId="Tabelamrea">
    <w:name w:val="Table Grid"/>
    <w:basedOn w:val="Navadnatabela"/>
    <w:uiPriority w:val="39"/>
    <w:rsid w:val="00F77F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unhideWhenUsed/>
    <w:rsid w:val="00301A04"/>
    <w:pPr>
      <w:tabs>
        <w:tab w:val="center" w:pos="4536"/>
        <w:tab w:val="right" w:pos="9072"/>
      </w:tabs>
      <w:spacing w:after="0" w:line="240" w:lineRule="auto"/>
    </w:pPr>
  </w:style>
  <w:style w:type="character" w:customStyle="1" w:styleId="GlavaZnak">
    <w:name w:val="Glava Znak"/>
    <w:aliases w:val="Glava1 Znak"/>
    <w:basedOn w:val="Privzetapisavaodstavka"/>
    <w:link w:val="Glava"/>
    <w:rsid w:val="00301A04"/>
  </w:style>
  <w:style w:type="paragraph" w:styleId="Noga">
    <w:name w:val="footer"/>
    <w:basedOn w:val="Navaden"/>
    <w:link w:val="NogaZnak"/>
    <w:uiPriority w:val="99"/>
    <w:unhideWhenUsed/>
    <w:rsid w:val="00301A04"/>
    <w:pPr>
      <w:tabs>
        <w:tab w:val="center" w:pos="4536"/>
        <w:tab w:val="right" w:pos="9072"/>
      </w:tabs>
      <w:spacing w:after="0" w:line="240" w:lineRule="auto"/>
    </w:pPr>
  </w:style>
  <w:style w:type="character" w:customStyle="1" w:styleId="NogaZnak">
    <w:name w:val="Noga Znak"/>
    <w:basedOn w:val="Privzetapisavaodstavka"/>
    <w:link w:val="Noga"/>
    <w:uiPriority w:val="99"/>
    <w:rsid w:val="00301A04"/>
  </w:style>
  <w:style w:type="paragraph" w:customStyle="1" w:styleId="footnotedescription">
    <w:name w:val="footnote description"/>
    <w:next w:val="Navaden"/>
    <w:link w:val="footnotedescriptionChar"/>
    <w:hidden/>
    <w:rsid w:val="00A95D3D"/>
    <w:pPr>
      <w:spacing w:after="0" w:line="263" w:lineRule="auto"/>
      <w:jc w:val="both"/>
    </w:pPr>
    <w:rPr>
      <w:rFonts w:ascii="Calibri" w:eastAsia="Calibri" w:hAnsi="Calibri" w:cs="Calibri"/>
      <w:color w:val="000000"/>
      <w:sz w:val="16"/>
      <w:lang w:eastAsia="sl-SI"/>
    </w:rPr>
  </w:style>
  <w:style w:type="character" w:customStyle="1" w:styleId="footnotedescriptionChar">
    <w:name w:val="footnote description Char"/>
    <w:link w:val="footnotedescription"/>
    <w:rsid w:val="00A95D3D"/>
    <w:rPr>
      <w:rFonts w:ascii="Calibri" w:eastAsia="Calibri" w:hAnsi="Calibri" w:cs="Calibri"/>
      <w:color w:val="000000"/>
      <w:sz w:val="16"/>
      <w:lang w:eastAsia="sl-SI"/>
    </w:rPr>
  </w:style>
  <w:style w:type="character" w:customStyle="1" w:styleId="Nerazreenaomemba2">
    <w:name w:val="Nerazrešena omemba2"/>
    <w:basedOn w:val="Privzetapisavaodstavka"/>
    <w:uiPriority w:val="99"/>
    <w:semiHidden/>
    <w:unhideWhenUsed/>
    <w:rsid w:val="00737D9A"/>
    <w:rPr>
      <w:color w:val="605E5C"/>
      <w:shd w:val="clear" w:color="auto" w:fill="E1DFDD"/>
    </w:rPr>
  </w:style>
  <w:style w:type="character" w:styleId="Pripombasklic">
    <w:name w:val="annotation reference"/>
    <w:basedOn w:val="Privzetapisavaodstavka"/>
    <w:uiPriority w:val="99"/>
    <w:semiHidden/>
    <w:unhideWhenUsed/>
    <w:rsid w:val="00101ADA"/>
    <w:rPr>
      <w:sz w:val="16"/>
      <w:szCs w:val="16"/>
    </w:rPr>
  </w:style>
  <w:style w:type="paragraph" w:styleId="Pripombabesedilo">
    <w:name w:val="annotation text"/>
    <w:basedOn w:val="Navaden"/>
    <w:link w:val="PripombabesediloZnak"/>
    <w:uiPriority w:val="99"/>
    <w:unhideWhenUsed/>
    <w:rsid w:val="00101ADA"/>
    <w:pPr>
      <w:spacing w:line="240" w:lineRule="auto"/>
    </w:pPr>
    <w:rPr>
      <w:sz w:val="20"/>
      <w:szCs w:val="20"/>
    </w:rPr>
  </w:style>
  <w:style w:type="character" w:customStyle="1" w:styleId="PripombabesediloZnak">
    <w:name w:val="Pripomba – besedilo Znak"/>
    <w:basedOn w:val="Privzetapisavaodstavka"/>
    <w:link w:val="Pripombabesedilo"/>
    <w:uiPriority w:val="99"/>
    <w:rsid w:val="00101ADA"/>
    <w:rPr>
      <w:sz w:val="20"/>
      <w:szCs w:val="20"/>
    </w:rPr>
  </w:style>
  <w:style w:type="paragraph" w:styleId="Zadevapripombe">
    <w:name w:val="annotation subject"/>
    <w:basedOn w:val="Pripombabesedilo"/>
    <w:next w:val="Pripombabesedilo"/>
    <w:link w:val="ZadevapripombeZnak"/>
    <w:uiPriority w:val="99"/>
    <w:semiHidden/>
    <w:unhideWhenUsed/>
    <w:rsid w:val="00101ADA"/>
    <w:rPr>
      <w:b/>
      <w:bCs/>
    </w:rPr>
  </w:style>
  <w:style w:type="character" w:customStyle="1" w:styleId="ZadevapripombeZnak">
    <w:name w:val="Zadeva pripombe Znak"/>
    <w:basedOn w:val="PripombabesediloZnak"/>
    <w:link w:val="Zadevapripombe"/>
    <w:uiPriority w:val="99"/>
    <w:semiHidden/>
    <w:rsid w:val="00101ADA"/>
    <w:rPr>
      <w:b/>
      <w:bCs/>
      <w:sz w:val="20"/>
      <w:szCs w:val="20"/>
    </w:rPr>
  </w:style>
  <w:style w:type="paragraph" w:styleId="Besedilooblaka">
    <w:name w:val="Balloon Text"/>
    <w:basedOn w:val="Navaden"/>
    <w:link w:val="BesedilooblakaZnak"/>
    <w:uiPriority w:val="99"/>
    <w:semiHidden/>
    <w:unhideWhenUsed/>
    <w:rsid w:val="00101ADA"/>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01ADA"/>
    <w:rPr>
      <w:rFonts w:ascii="Segoe UI" w:hAnsi="Segoe UI" w:cs="Segoe UI"/>
      <w:sz w:val="18"/>
      <w:szCs w:val="18"/>
    </w:rPr>
  </w:style>
  <w:style w:type="character" w:customStyle="1" w:styleId="Nerazreenaomemba3">
    <w:name w:val="Nerazrešena omemba3"/>
    <w:basedOn w:val="Privzetapisavaodstavka"/>
    <w:uiPriority w:val="99"/>
    <w:semiHidden/>
    <w:unhideWhenUsed/>
    <w:rsid w:val="00A1679E"/>
    <w:rPr>
      <w:color w:val="605E5C"/>
      <w:shd w:val="clear" w:color="auto" w:fill="E1DFDD"/>
    </w:rPr>
  </w:style>
  <w:style w:type="character" w:styleId="SledenaHiperpovezava">
    <w:name w:val="FollowedHyperlink"/>
    <w:basedOn w:val="Privzetapisavaodstavka"/>
    <w:uiPriority w:val="99"/>
    <w:semiHidden/>
    <w:unhideWhenUsed/>
    <w:rsid w:val="00DF6C11"/>
    <w:rPr>
      <w:color w:val="954F72" w:themeColor="followedHyperlink"/>
      <w:u w:val="single"/>
    </w:rPr>
  </w:style>
  <w:style w:type="paragraph" w:styleId="Revizija">
    <w:name w:val="Revision"/>
    <w:hidden/>
    <w:uiPriority w:val="99"/>
    <w:semiHidden/>
    <w:rsid w:val="0046060F"/>
    <w:pPr>
      <w:spacing w:after="0" w:line="240" w:lineRule="auto"/>
    </w:pPr>
  </w:style>
  <w:style w:type="character" w:customStyle="1" w:styleId="OdstavekseznamaZnak">
    <w:name w:val="Odstavek seznama Znak"/>
    <w:aliases w:val="K1 Znak,Table of contents numbered Znak,Elenco num ARGEA Znak,body Znak,Odsek zoznamu2 Znak"/>
    <w:link w:val="Odstavekseznama"/>
    <w:uiPriority w:val="34"/>
    <w:rsid w:val="00C24C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770863">
      <w:bodyDiv w:val="1"/>
      <w:marLeft w:val="0"/>
      <w:marRight w:val="0"/>
      <w:marTop w:val="0"/>
      <w:marBottom w:val="0"/>
      <w:divBdr>
        <w:top w:val="none" w:sz="0" w:space="0" w:color="auto"/>
        <w:left w:val="none" w:sz="0" w:space="0" w:color="auto"/>
        <w:bottom w:val="none" w:sz="0" w:space="0" w:color="auto"/>
        <w:right w:val="none" w:sz="0" w:space="0" w:color="auto"/>
      </w:divBdr>
      <w:divsChild>
        <w:div w:id="1641884807">
          <w:marLeft w:val="0"/>
          <w:marRight w:val="0"/>
          <w:marTop w:val="0"/>
          <w:marBottom w:val="0"/>
          <w:divBdr>
            <w:top w:val="none" w:sz="0" w:space="0" w:color="auto"/>
            <w:left w:val="none" w:sz="0" w:space="0" w:color="auto"/>
            <w:bottom w:val="none" w:sz="0" w:space="0" w:color="auto"/>
            <w:right w:val="none" w:sz="0" w:space="0" w:color="auto"/>
          </w:divBdr>
          <w:divsChild>
            <w:div w:id="72053143">
              <w:marLeft w:val="0"/>
              <w:marRight w:val="0"/>
              <w:marTop w:val="0"/>
              <w:marBottom w:val="0"/>
              <w:divBdr>
                <w:top w:val="none" w:sz="0" w:space="0" w:color="auto"/>
                <w:left w:val="none" w:sz="0" w:space="0" w:color="auto"/>
                <w:bottom w:val="none" w:sz="0" w:space="0" w:color="auto"/>
                <w:right w:val="none" w:sz="0" w:space="0" w:color="auto"/>
              </w:divBdr>
              <w:divsChild>
                <w:div w:id="1104492364">
                  <w:marLeft w:val="0"/>
                  <w:marRight w:val="0"/>
                  <w:marTop w:val="0"/>
                  <w:marBottom w:val="0"/>
                  <w:divBdr>
                    <w:top w:val="none" w:sz="0" w:space="0" w:color="auto"/>
                    <w:left w:val="none" w:sz="0" w:space="0" w:color="auto"/>
                    <w:bottom w:val="none" w:sz="0" w:space="0" w:color="auto"/>
                    <w:right w:val="none" w:sz="0" w:space="0" w:color="auto"/>
                  </w:divBdr>
                  <w:divsChild>
                    <w:div w:id="54652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787102">
          <w:marLeft w:val="0"/>
          <w:marRight w:val="0"/>
          <w:marTop w:val="0"/>
          <w:marBottom w:val="0"/>
          <w:divBdr>
            <w:top w:val="none" w:sz="0" w:space="0" w:color="auto"/>
            <w:left w:val="none" w:sz="0" w:space="0" w:color="auto"/>
            <w:bottom w:val="none" w:sz="0" w:space="0" w:color="auto"/>
            <w:right w:val="none" w:sz="0" w:space="0" w:color="auto"/>
          </w:divBdr>
          <w:divsChild>
            <w:div w:id="1954634066">
              <w:marLeft w:val="0"/>
              <w:marRight w:val="0"/>
              <w:marTop w:val="0"/>
              <w:marBottom w:val="0"/>
              <w:divBdr>
                <w:top w:val="none" w:sz="0" w:space="0" w:color="auto"/>
                <w:left w:val="none" w:sz="0" w:space="0" w:color="auto"/>
                <w:bottom w:val="none" w:sz="0" w:space="0" w:color="auto"/>
                <w:right w:val="none" w:sz="0" w:space="0" w:color="auto"/>
              </w:divBdr>
              <w:divsChild>
                <w:div w:id="100159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889325">
      <w:bodyDiv w:val="1"/>
      <w:marLeft w:val="0"/>
      <w:marRight w:val="0"/>
      <w:marTop w:val="0"/>
      <w:marBottom w:val="0"/>
      <w:divBdr>
        <w:top w:val="none" w:sz="0" w:space="0" w:color="auto"/>
        <w:left w:val="none" w:sz="0" w:space="0" w:color="auto"/>
        <w:bottom w:val="none" w:sz="0" w:space="0" w:color="auto"/>
        <w:right w:val="none" w:sz="0" w:space="0" w:color="auto"/>
      </w:divBdr>
      <w:divsChild>
        <w:div w:id="542985060">
          <w:marLeft w:val="0"/>
          <w:marRight w:val="0"/>
          <w:marTop w:val="0"/>
          <w:marBottom w:val="0"/>
          <w:divBdr>
            <w:top w:val="none" w:sz="0" w:space="0" w:color="auto"/>
            <w:left w:val="none" w:sz="0" w:space="0" w:color="auto"/>
            <w:bottom w:val="none" w:sz="0" w:space="0" w:color="auto"/>
            <w:right w:val="none" w:sz="0" w:space="0" w:color="auto"/>
          </w:divBdr>
        </w:div>
        <w:div w:id="1379285567">
          <w:marLeft w:val="0"/>
          <w:marRight w:val="0"/>
          <w:marTop w:val="0"/>
          <w:marBottom w:val="0"/>
          <w:divBdr>
            <w:top w:val="none" w:sz="0" w:space="0" w:color="auto"/>
            <w:left w:val="none" w:sz="0" w:space="0" w:color="auto"/>
            <w:bottom w:val="none" w:sz="0" w:space="0" w:color="auto"/>
            <w:right w:val="none" w:sz="0" w:space="0" w:color="auto"/>
          </w:divBdr>
        </w:div>
        <w:div w:id="730344250">
          <w:marLeft w:val="0"/>
          <w:marRight w:val="0"/>
          <w:marTop w:val="750"/>
          <w:marBottom w:val="0"/>
          <w:divBdr>
            <w:top w:val="none" w:sz="0" w:space="0" w:color="auto"/>
            <w:left w:val="none" w:sz="0" w:space="0" w:color="auto"/>
            <w:bottom w:val="none" w:sz="0" w:space="0" w:color="auto"/>
            <w:right w:val="none" w:sz="0" w:space="0" w:color="auto"/>
          </w:divBdr>
        </w:div>
        <w:div w:id="1007826244">
          <w:marLeft w:val="0"/>
          <w:marRight w:val="0"/>
          <w:marTop w:val="0"/>
          <w:marBottom w:val="0"/>
          <w:divBdr>
            <w:top w:val="none" w:sz="0" w:space="0" w:color="auto"/>
            <w:left w:val="none" w:sz="0" w:space="0" w:color="auto"/>
            <w:bottom w:val="none" w:sz="0" w:space="0" w:color="auto"/>
            <w:right w:val="none" w:sz="0" w:space="0" w:color="auto"/>
          </w:divBdr>
        </w:div>
      </w:divsChild>
    </w:div>
    <w:div w:id="520122027">
      <w:bodyDiv w:val="1"/>
      <w:marLeft w:val="0"/>
      <w:marRight w:val="0"/>
      <w:marTop w:val="0"/>
      <w:marBottom w:val="0"/>
      <w:divBdr>
        <w:top w:val="none" w:sz="0" w:space="0" w:color="auto"/>
        <w:left w:val="none" w:sz="0" w:space="0" w:color="auto"/>
        <w:bottom w:val="none" w:sz="0" w:space="0" w:color="auto"/>
        <w:right w:val="none" w:sz="0" w:space="0" w:color="auto"/>
      </w:divBdr>
      <w:divsChild>
        <w:div w:id="1107234271">
          <w:marLeft w:val="0"/>
          <w:marRight w:val="0"/>
          <w:marTop w:val="0"/>
          <w:marBottom w:val="0"/>
          <w:divBdr>
            <w:top w:val="none" w:sz="0" w:space="0" w:color="auto"/>
            <w:left w:val="none" w:sz="0" w:space="0" w:color="auto"/>
            <w:bottom w:val="none" w:sz="0" w:space="0" w:color="auto"/>
            <w:right w:val="none" w:sz="0" w:space="0" w:color="auto"/>
          </w:divBdr>
        </w:div>
        <w:div w:id="655034066">
          <w:marLeft w:val="0"/>
          <w:marRight w:val="0"/>
          <w:marTop w:val="0"/>
          <w:marBottom w:val="0"/>
          <w:divBdr>
            <w:top w:val="none" w:sz="0" w:space="0" w:color="auto"/>
            <w:left w:val="none" w:sz="0" w:space="0" w:color="auto"/>
            <w:bottom w:val="none" w:sz="0" w:space="0" w:color="auto"/>
            <w:right w:val="none" w:sz="0" w:space="0" w:color="auto"/>
          </w:divBdr>
        </w:div>
        <w:div w:id="647981960">
          <w:marLeft w:val="0"/>
          <w:marRight w:val="0"/>
          <w:marTop w:val="750"/>
          <w:marBottom w:val="0"/>
          <w:divBdr>
            <w:top w:val="none" w:sz="0" w:space="0" w:color="auto"/>
            <w:left w:val="none" w:sz="0" w:space="0" w:color="auto"/>
            <w:bottom w:val="none" w:sz="0" w:space="0" w:color="auto"/>
            <w:right w:val="none" w:sz="0" w:space="0" w:color="auto"/>
          </w:divBdr>
        </w:div>
        <w:div w:id="1769426446">
          <w:marLeft w:val="0"/>
          <w:marRight w:val="0"/>
          <w:marTop w:val="0"/>
          <w:marBottom w:val="0"/>
          <w:divBdr>
            <w:top w:val="none" w:sz="0" w:space="0" w:color="auto"/>
            <w:left w:val="none" w:sz="0" w:space="0" w:color="auto"/>
            <w:bottom w:val="none" w:sz="0" w:space="0" w:color="auto"/>
            <w:right w:val="none" w:sz="0" w:space="0" w:color="auto"/>
          </w:divBdr>
        </w:div>
      </w:divsChild>
    </w:div>
    <w:div w:id="672797859">
      <w:bodyDiv w:val="1"/>
      <w:marLeft w:val="0"/>
      <w:marRight w:val="0"/>
      <w:marTop w:val="0"/>
      <w:marBottom w:val="0"/>
      <w:divBdr>
        <w:top w:val="none" w:sz="0" w:space="0" w:color="auto"/>
        <w:left w:val="none" w:sz="0" w:space="0" w:color="auto"/>
        <w:bottom w:val="none" w:sz="0" w:space="0" w:color="auto"/>
        <w:right w:val="none" w:sz="0" w:space="0" w:color="auto"/>
      </w:divBdr>
    </w:div>
    <w:div w:id="1389953770">
      <w:bodyDiv w:val="1"/>
      <w:marLeft w:val="0"/>
      <w:marRight w:val="0"/>
      <w:marTop w:val="0"/>
      <w:marBottom w:val="0"/>
      <w:divBdr>
        <w:top w:val="none" w:sz="0" w:space="0" w:color="auto"/>
        <w:left w:val="none" w:sz="0" w:space="0" w:color="auto"/>
        <w:bottom w:val="none" w:sz="0" w:space="0" w:color="auto"/>
        <w:right w:val="none" w:sz="0" w:space="0" w:color="auto"/>
      </w:divBdr>
    </w:div>
    <w:div w:id="1558274576">
      <w:bodyDiv w:val="1"/>
      <w:marLeft w:val="0"/>
      <w:marRight w:val="0"/>
      <w:marTop w:val="0"/>
      <w:marBottom w:val="0"/>
      <w:divBdr>
        <w:top w:val="none" w:sz="0" w:space="0" w:color="auto"/>
        <w:left w:val="none" w:sz="0" w:space="0" w:color="auto"/>
        <w:bottom w:val="none" w:sz="0" w:space="0" w:color="auto"/>
        <w:right w:val="none" w:sz="0" w:space="0" w:color="auto"/>
      </w:divBdr>
      <w:divsChild>
        <w:div w:id="1129709952">
          <w:marLeft w:val="0"/>
          <w:marRight w:val="0"/>
          <w:marTop w:val="0"/>
          <w:marBottom w:val="0"/>
          <w:divBdr>
            <w:top w:val="none" w:sz="0" w:space="0" w:color="auto"/>
            <w:left w:val="none" w:sz="0" w:space="0" w:color="auto"/>
            <w:bottom w:val="none" w:sz="0" w:space="0" w:color="auto"/>
            <w:right w:val="none" w:sz="0" w:space="0" w:color="auto"/>
          </w:divBdr>
          <w:divsChild>
            <w:div w:id="482501407">
              <w:marLeft w:val="0"/>
              <w:marRight w:val="0"/>
              <w:marTop w:val="0"/>
              <w:marBottom w:val="0"/>
              <w:divBdr>
                <w:top w:val="none" w:sz="0" w:space="0" w:color="auto"/>
                <w:left w:val="none" w:sz="0" w:space="0" w:color="auto"/>
                <w:bottom w:val="none" w:sz="0" w:space="0" w:color="auto"/>
                <w:right w:val="none" w:sz="0" w:space="0" w:color="auto"/>
              </w:divBdr>
              <w:divsChild>
                <w:div w:id="807361907">
                  <w:marLeft w:val="0"/>
                  <w:marRight w:val="0"/>
                  <w:marTop w:val="0"/>
                  <w:marBottom w:val="0"/>
                  <w:divBdr>
                    <w:top w:val="none" w:sz="0" w:space="0" w:color="auto"/>
                    <w:left w:val="none" w:sz="0" w:space="0" w:color="auto"/>
                    <w:bottom w:val="none" w:sz="0" w:space="0" w:color="auto"/>
                    <w:right w:val="none" w:sz="0" w:space="0" w:color="auto"/>
                  </w:divBdr>
                  <w:divsChild>
                    <w:div w:id="40025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07477">
          <w:marLeft w:val="0"/>
          <w:marRight w:val="0"/>
          <w:marTop w:val="0"/>
          <w:marBottom w:val="0"/>
          <w:divBdr>
            <w:top w:val="none" w:sz="0" w:space="0" w:color="auto"/>
            <w:left w:val="none" w:sz="0" w:space="0" w:color="auto"/>
            <w:bottom w:val="none" w:sz="0" w:space="0" w:color="auto"/>
            <w:right w:val="none" w:sz="0" w:space="0" w:color="auto"/>
          </w:divBdr>
          <w:divsChild>
            <w:div w:id="290092544">
              <w:marLeft w:val="0"/>
              <w:marRight w:val="0"/>
              <w:marTop w:val="0"/>
              <w:marBottom w:val="0"/>
              <w:divBdr>
                <w:top w:val="none" w:sz="0" w:space="0" w:color="auto"/>
                <w:left w:val="none" w:sz="0" w:space="0" w:color="auto"/>
                <w:bottom w:val="none" w:sz="0" w:space="0" w:color="auto"/>
                <w:right w:val="none" w:sz="0" w:space="0" w:color="auto"/>
              </w:divBdr>
              <w:divsChild>
                <w:div w:id="17080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24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srs.si/pregledPredpisa?id=URED3708" TargetMode="External"/><Relationship Id="rId13" Type="http://schemas.openxmlformats.org/officeDocument/2006/relationships/hyperlink" Target="mailto:ms.mope@gov.si"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vropskasredstva.si/app/uploads/2023/09/Smernice_DNSH_verzija1_30_8_2023.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ms.mope@gov.s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isrs.si/pregledPredpisa?id=URED6527" TargetMode="External"/><Relationship Id="rId5" Type="http://schemas.openxmlformats.org/officeDocument/2006/relationships/webSettings" Target="webSettings.xml"/><Relationship Id="rId15" Type="http://schemas.openxmlformats.org/officeDocument/2006/relationships/hyperlink" Target="https://sovd.gov.si/" TargetMode="External"/><Relationship Id="rId10" Type="http://schemas.openxmlformats.org/officeDocument/2006/relationships/hyperlink" Target="https://pisrs.si/pregledPredpisa?id=PRAV5539"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vropskasredstva.si/evropska-kohezijska-politika/izvajanje/celostne-teritorialne-nalozbe/" TargetMode="External"/><Relationship Id="rId14" Type="http://schemas.openxmlformats.org/officeDocument/2006/relationships/hyperlink" Target="mailto:gp.mope@gov.si"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gov.si/zbirke/storitve/pridobitev-izjave-o-vplivu-projekta-na-stanje-voda/" TargetMode="External"/><Relationship Id="rId2" Type="http://schemas.openxmlformats.org/officeDocument/2006/relationships/hyperlink" Target="https://ec.europa.eu/regional_policy/sources/guides/vademecum_2127/vademecum_2127_en.pdf" TargetMode="External"/><Relationship Id="rId1" Type="http://schemas.openxmlformats.org/officeDocument/2006/relationships/hyperlink" Target="https://ec.europa.eu/regional_policy/sources/studies/cba_guide.pdf" TargetMode="External"/><Relationship Id="rId4" Type="http://schemas.openxmlformats.org/officeDocument/2006/relationships/hyperlink" Target="https://www.gov.si/zbirke/storitve/izdaja-potrdi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1194E79-D5A8-45A2-B216-2BD232388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1625</Words>
  <Characters>9268</Characters>
  <Application>Microsoft Office Word</Application>
  <DocSecurity>0</DocSecurity>
  <Lines>77</Lines>
  <Paragraphs>21</Paragraphs>
  <ScaleCrop>false</ScaleCrop>
  <HeadingPairs>
    <vt:vector size="2" baseType="variant">
      <vt:variant>
        <vt:lpstr>Naslov</vt:lpstr>
      </vt:variant>
      <vt:variant>
        <vt:i4>1</vt:i4>
      </vt:variant>
    </vt:vector>
  </HeadingPairs>
  <TitlesOfParts>
    <vt:vector size="1" baseType="lpstr">
      <vt:lpstr>Sklad za modernizacijo</vt:lpstr>
    </vt:vector>
  </TitlesOfParts>
  <Company>MJU</Company>
  <LinksUpToDate>false</LinksUpToDate>
  <CharactersWithSpaces>10872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Sklad za modernizacijo</dc:title>
  <dc:subject/>
  <dc:creator>Nataša Naumović</dc:creator>
  <cp:keywords>MOPE</cp:keywords>
  <dc:description/>
  <cp:lastModifiedBy>Nataša Naumović</cp:lastModifiedBy>
  <cp:revision>7</cp:revision>
  <cp:lastPrinted>2024-10-04T12:27:00Z</cp:lastPrinted>
  <dcterms:created xsi:type="dcterms:W3CDTF">2025-08-12T10:29:00Z</dcterms:created>
  <dcterms:modified xsi:type="dcterms:W3CDTF">2025-08-27T05:45:00Z</dcterms:modified>
</cp:coreProperties>
</file>