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E3D01" w14:textId="25150E27" w:rsidR="00830F14" w:rsidRPr="0081277D" w:rsidRDefault="00FC033F" w:rsidP="00072A5C">
      <w:pPr>
        <w:tabs>
          <w:tab w:val="left" w:pos="1418"/>
        </w:tabs>
        <w:rPr>
          <w:rFonts w:asciiTheme="minorHAnsi" w:hAnsiTheme="minorHAnsi" w:cstheme="minorHAnsi"/>
          <w:sz w:val="22"/>
          <w:szCs w:val="22"/>
        </w:rPr>
      </w:pPr>
      <w:r w:rsidRPr="0081277D">
        <w:rPr>
          <w:rFonts w:asciiTheme="minorHAnsi" w:hAnsiTheme="minorHAnsi" w:cstheme="minorHAnsi"/>
          <w:sz w:val="22"/>
          <w:szCs w:val="22"/>
        </w:rPr>
        <w:t>Številka</w:t>
      </w:r>
      <w:r w:rsidR="00E45CAE" w:rsidRPr="0082797E">
        <w:rPr>
          <w:rFonts w:asciiTheme="minorHAnsi" w:hAnsiTheme="minorHAnsi" w:cstheme="minorHAnsi"/>
          <w:sz w:val="22"/>
          <w:szCs w:val="22"/>
        </w:rPr>
        <w:t>:</w:t>
      </w:r>
      <w:r w:rsidR="00734E56" w:rsidRPr="0082797E">
        <w:rPr>
          <w:rFonts w:asciiTheme="minorHAnsi" w:hAnsiTheme="minorHAnsi" w:cstheme="minorHAnsi"/>
          <w:sz w:val="22"/>
          <w:szCs w:val="22"/>
        </w:rPr>
        <w:t xml:space="preserve"> </w:t>
      </w:r>
      <w:bookmarkStart w:id="0" w:name="_Hlk187755346"/>
      <w:r w:rsidR="00072776" w:rsidRPr="0082797E">
        <w:rPr>
          <w:rFonts w:asciiTheme="minorHAnsi" w:hAnsiTheme="minorHAnsi" w:cstheme="minorHAnsi"/>
          <w:sz w:val="22"/>
          <w:szCs w:val="22"/>
        </w:rPr>
        <w:t>545-</w:t>
      </w:r>
      <w:r w:rsidR="00DA3C5B" w:rsidRPr="0082797E">
        <w:rPr>
          <w:rFonts w:asciiTheme="minorHAnsi" w:hAnsiTheme="minorHAnsi" w:cstheme="minorHAnsi"/>
          <w:sz w:val="22"/>
          <w:szCs w:val="22"/>
        </w:rPr>
        <w:t>39</w:t>
      </w:r>
      <w:r w:rsidR="00072776" w:rsidRPr="0082797E">
        <w:rPr>
          <w:rFonts w:asciiTheme="minorHAnsi" w:hAnsiTheme="minorHAnsi" w:cstheme="minorHAnsi"/>
          <w:sz w:val="22"/>
          <w:szCs w:val="22"/>
        </w:rPr>
        <w:t>/202</w:t>
      </w:r>
      <w:r w:rsidR="00DA3C5B" w:rsidRPr="0082797E">
        <w:rPr>
          <w:rFonts w:asciiTheme="minorHAnsi" w:hAnsiTheme="minorHAnsi" w:cstheme="minorHAnsi"/>
          <w:sz w:val="22"/>
          <w:szCs w:val="22"/>
        </w:rPr>
        <w:t>5</w:t>
      </w:r>
      <w:r w:rsidR="00072776" w:rsidRPr="0082797E">
        <w:rPr>
          <w:rFonts w:asciiTheme="minorHAnsi" w:hAnsiTheme="minorHAnsi" w:cstheme="minorHAnsi"/>
          <w:sz w:val="22"/>
          <w:szCs w:val="22"/>
        </w:rPr>
        <w:t>-2570-</w:t>
      </w:r>
      <w:r w:rsidR="002F2CAA">
        <w:rPr>
          <w:rFonts w:asciiTheme="minorHAnsi" w:hAnsiTheme="minorHAnsi" w:cstheme="minorHAnsi"/>
          <w:sz w:val="22"/>
          <w:szCs w:val="22"/>
        </w:rPr>
        <w:t>14</w:t>
      </w:r>
    </w:p>
    <w:bookmarkEnd w:id="0"/>
    <w:p w14:paraId="61E71F3C" w14:textId="7326E7EA" w:rsidR="00FE18C4" w:rsidRPr="0081277D" w:rsidRDefault="00830F14" w:rsidP="00072A5C">
      <w:pPr>
        <w:tabs>
          <w:tab w:val="left" w:pos="1418"/>
        </w:tabs>
        <w:rPr>
          <w:rFonts w:asciiTheme="minorHAnsi" w:hAnsiTheme="minorHAnsi" w:cstheme="minorHAnsi"/>
          <w:sz w:val="22"/>
          <w:szCs w:val="22"/>
        </w:rPr>
      </w:pPr>
      <w:r w:rsidRPr="0081277D">
        <w:rPr>
          <w:rFonts w:asciiTheme="minorHAnsi" w:hAnsiTheme="minorHAnsi" w:cstheme="minorHAnsi"/>
          <w:sz w:val="22"/>
          <w:szCs w:val="22"/>
        </w:rPr>
        <w:t>Datum</w:t>
      </w:r>
      <w:r w:rsidR="00F832C8" w:rsidRPr="0081277D">
        <w:rPr>
          <w:rFonts w:asciiTheme="minorHAnsi" w:hAnsiTheme="minorHAnsi" w:cstheme="minorHAnsi"/>
          <w:sz w:val="22"/>
          <w:szCs w:val="22"/>
        </w:rPr>
        <w:t xml:space="preserve">: </w:t>
      </w:r>
      <w:r w:rsidR="002F2CAA" w:rsidRPr="0082797E">
        <w:rPr>
          <w:rFonts w:asciiTheme="minorHAnsi" w:hAnsiTheme="minorHAnsi" w:cstheme="minorHAnsi"/>
          <w:sz w:val="22"/>
          <w:szCs w:val="22"/>
        </w:rPr>
        <w:t>29</w:t>
      </w:r>
      <w:r w:rsidR="00F832C8" w:rsidRPr="0082797E">
        <w:rPr>
          <w:rFonts w:asciiTheme="minorHAnsi" w:hAnsiTheme="minorHAnsi" w:cstheme="minorHAnsi"/>
          <w:sz w:val="22"/>
          <w:szCs w:val="22"/>
        </w:rPr>
        <w:t>.</w:t>
      </w:r>
      <w:r w:rsidR="00072776" w:rsidRPr="0082797E">
        <w:rPr>
          <w:rFonts w:asciiTheme="minorHAnsi" w:hAnsiTheme="minorHAnsi" w:cstheme="minorHAnsi"/>
          <w:sz w:val="22"/>
          <w:szCs w:val="22"/>
        </w:rPr>
        <w:t xml:space="preserve"> </w:t>
      </w:r>
      <w:r w:rsidR="00DA3C5B" w:rsidRPr="0082797E">
        <w:rPr>
          <w:rFonts w:asciiTheme="minorHAnsi" w:hAnsiTheme="minorHAnsi" w:cstheme="minorHAnsi"/>
          <w:sz w:val="22"/>
          <w:szCs w:val="22"/>
        </w:rPr>
        <w:t>1</w:t>
      </w:r>
      <w:r w:rsidR="00F832C8" w:rsidRPr="0082797E">
        <w:rPr>
          <w:rFonts w:asciiTheme="minorHAnsi" w:hAnsiTheme="minorHAnsi" w:cstheme="minorHAnsi"/>
          <w:sz w:val="22"/>
          <w:szCs w:val="22"/>
        </w:rPr>
        <w:t>.</w:t>
      </w:r>
      <w:r w:rsidR="00072776" w:rsidRPr="0082797E">
        <w:rPr>
          <w:rFonts w:asciiTheme="minorHAnsi" w:hAnsiTheme="minorHAnsi" w:cstheme="minorHAnsi"/>
          <w:sz w:val="22"/>
          <w:szCs w:val="22"/>
        </w:rPr>
        <w:t xml:space="preserve"> </w:t>
      </w:r>
      <w:r w:rsidR="00F832C8" w:rsidRPr="0082797E">
        <w:rPr>
          <w:rFonts w:asciiTheme="minorHAnsi" w:hAnsiTheme="minorHAnsi" w:cstheme="minorHAnsi"/>
          <w:sz w:val="22"/>
          <w:szCs w:val="22"/>
        </w:rPr>
        <w:t>202</w:t>
      </w:r>
      <w:r w:rsidR="0040558D" w:rsidRPr="0082797E">
        <w:rPr>
          <w:rFonts w:asciiTheme="minorHAnsi" w:hAnsiTheme="minorHAnsi" w:cstheme="minorHAnsi"/>
          <w:sz w:val="22"/>
          <w:szCs w:val="22"/>
        </w:rPr>
        <w:t>6</w:t>
      </w:r>
      <w:r w:rsidR="00072A5C" w:rsidRPr="0081277D">
        <w:rPr>
          <w:rFonts w:asciiTheme="minorHAnsi" w:hAnsiTheme="minorHAnsi" w:cstheme="minorHAnsi"/>
          <w:sz w:val="22"/>
          <w:szCs w:val="22"/>
        </w:rPr>
        <w:tab/>
      </w:r>
    </w:p>
    <w:p w14:paraId="7AA632C2" w14:textId="77777777" w:rsidR="0066787A" w:rsidRPr="0081277D" w:rsidRDefault="0066787A" w:rsidP="00072A5C">
      <w:pPr>
        <w:tabs>
          <w:tab w:val="left" w:pos="1418"/>
        </w:tabs>
        <w:rPr>
          <w:rFonts w:asciiTheme="minorHAnsi" w:hAnsiTheme="minorHAnsi" w:cstheme="minorHAnsi"/>
          <w:sz w:val="22"/>
          <w:szCs w:val="22"/>
        </w:rPr>
      </w:pPr>
    </w:p>
    <w:p w14:paraId="4BB81355" w14:textId="77777777" w:rsidR="00D16BEE" w:rsidRPr="00D16BEE" w:rsidRDefault="00D16BEE" w:rsidP="00D16BEE">
      <w:pPr>
        <w:tabs>
          <w:tab w:val="left" w:pos="1418"/>
        </w:tabs>
        <w:rPr>
          <w:rFonts w:asciiTheme="minorHAnsi" w:hAnsiTheme="minorHAnsi" w:cstheme="minorHAnsi"/>
          <w:sz w:val="22"/>
          <w:szCs w:val="18"/>
        </w:rPr>
      </w:pPr>
      <w:r w:rsidRPr="00E9659F">
        <w:rPr>
          <w:rFonts w:asciiTheme="minorHAnsi" w:hAnsiTheme="minorHAnsi" w:cstheme="minorHAnsi"/>
          <w:sz w:val="22"/>
          <w:szCs w:val="18"/>
        </w:rPr>
        <w:t xml:space="preserve">Na podlagi 16. in 38.b člena Zakona o državni upravi (Uradni list RS, št. 113/05 – uradno prečiščeno besedilo, 89/07 – </w:t>
      </w:r>
      <w:proofErr w:type="spellStart"/>
      <w:r w:rsidRPr="00E9659F">
        <w:rPr>
          <w:rFonts w:asciiTheme="minorHAnsi" w:hAnsiTheme="minorHAnsi" w:cstheme="minorHAnsi"/>
          <w:sz w:val="22"/>
          <w:szCs w:val="18"/>
        </w:rPr>
        <w:t>odl</w:t>
      </w:r>
      <w:proofErr w:type="spellEnd"/>
      <w:r w:rsidRPr="00E9659F">
        <w:rPr>
          <w:rFonts w:asciiTheme="minorHAnsi" w:hAnsiTheme="minorHAnsi" w:cstheme="minorHAnsi"/>
          <w:sz w:val="22"/>
          <w:szCs w:val="18"/>
        </w:rPr>
        <w:t xml:space="preserve">. US, 126/07 </w:t>
      </w:r>
      <w:r w:rsidRPr="00D16BEE">
        <w:rPr>
          <w:rFonts w:asciiTheme="minorHAnsi" w:hAnsiTheme="minorHAnsi" w:cstheme="minorHAnsi"/>
          <w:sz w:val="22"/>
          <w:szCs w:val="18"/>
        </w:rPr>
        <w:t xml:space="preserve">– ZUP-E, 48/09, 8/10 – ZUP-G, 8/12 – ZVRS-F, 21/12, 47/13, 12/14, 90/14, 51/16, 36/21, 82/21, 189/21, 153/22, 18/23 in 83/25 – ZOUL), Proračuna Republike Slovenije za leto 2025 (Uradni list RS, št. 123/23 in 104/24), Zakona o izvrševanju proračunov Republike Slovenije za leti 2025 in 2026 (Uradni list RS, št. 104/24, 17/25 – ZFO-1E in 32/25 – ZJU-1), Zakona o javnih financah (Uradni list RS, št. 11/11 – uradno prečiščeno besedilo, 14/13 – </w:t>
      </w:r>
      <w:proofErr w:type="spellStart"/>
      <w:r w:rsidRPr="00D16BEE">
        <w:rPr>
          <w:rFonts w:asciiTheme="minorHAnsi" w:hAnsiTheme="minorHAnsi" w:cstheme="minorHAnsi"/>
          <w:sz w:val="22"/>
          <w:szCs w:val="18"/>
        </w:rPr>
        <w:t>popr</w:t>
      </w:r>
      <w:proofErr w:type="spellEnd"/>
      <w:r w:rsidRPr="00D16BEE">
        <w:rPr>
          <w:rFonts w:asciiTheme="minorHAnsi" w:hAnsiTheme="minorHAnsi" w:cstheme="minorHAnsi"/>
          <w:sz w:val="22"/>
          <w:szCs w:val="18"/>
        </w:rPr>
        <w:t xml:space="preserve">., 101/13, 55/15 – </w:t>
      </w:r>
      <w:proofErr w:type="spellStart"/>
      <w:r w:rsidRPr="00D16BEE">
        <w:rPr>
          <w:rFonts w:asciiTheme="minorHAnsi" w:hAnsiTheme="minorHAnsi" w:cstheme="minorHAnsi"/>
          <w:sz w:val="22"/>
          <w:szCs w:val="18"/>
        </w:rPr>
        <w:t>ZFisP</w:t>
      </w:r>
      <w:proofErr w:type="spellEnd"/>
      <w:r w:rsidRPr="00D16BEE">
        <w:rPr>
          <w:rFonts w:asciiTheme="minorHAnsi" w:hAnsiTheme="minorHAnsi" w:cstheme="minorHAnsi"/>
          <w:sz w:val="22"/>
          <w:szCs w:val="18"/>
        </w:rPr>
        <w:t xml:space="preserve">, 96/15 – ZIPRS1617, 13/18, 195/20 – </w:t>
      </w:r>
      <w:proofErr w:type="spellStart"/>
      <w:r w:rsidRPr="00D16BEE">
        <w:rPr>
          <w:rFonts w:asciiTheme="minorHAnsi" w:hAnsiTheme="minorHAnsi" w:cstheme="minorHAnsi"/>
          <w:sz w:val="22"/>
          <w:szCs w:val="18"/>
        </w:rPr>
        <w:t>odl</w:t>
      </w:r>
      <w:proofErr w:type="spellEnd"/>
      <w:r w:rsidRPr="00D16BEE">
        <w:rPr>
          <w:rFonts w:asciiTheme="minorHAnsi" w:hAnsiTheme="minorHAnsi" w:cstheme="minorHAnsi"/>
          <w:sz w:val="22"/>
          <w:szCs w:val="18"/>
        </w:rPr>
        <w:t>. US, 18/23 – ZDU-1O, 76/23, 24/25 – ZFisP-1 in 39/25 ), Uredbe o postopku, merilih in načinih dodeljevanja sredstev za spodbujanje razvojnih programov in prednostnih nalog (Uradni list RS, št. 56/11), Pravilnika o postopkih za izvrševanje proračuna Republike Slovenije (Uradni list RS, št. 50/07, 61/08, 99/09 – ZIPRS1011, 3/13, 81/16, 11/22, 96/22, 105/22 – ZZNŠPP, 149/22, 106/23, 88/24 in 79/25), Direktive 2003/87/ES Evropskega parlamenta in Sveta z dne 13. oktobra 2003 o vzpostavitvi sistema za trgovanje s pravicami do emisije toplogrednih plinov v Uniji in o spremembi Direktive Sveta 96/61/ES (UL L št. 275 z dne 25. 10. 2003, str. 32), zadnjič spremenjene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nadaljnjem besedilu: ETS direktiva), Izvedbene uredbe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spremenjene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2023/2606 z dne 23.11.2023) ter 141. člena Energetskega zakona (Uradni list RS, št. 38/24 in </w:t>
      </w:r>
      <w:hyperlink r:id="rId8" w:tgtFrame="_blank" w:tooltip="Zakon o spremembah in dopolnitvah Zakona o oskrbi z električno energijo (ZOEE-A)" w:history="1">
        <w:r w:rsidRPr="0081277D">
          <w:t>47/25</w:t>
        </w:r>
      </w:hyperlink>
      <w:r w:rsidRPr="00D16BEE">
        <w:rPr>
          <w:rFonts w:asciiTheme="minorHAnsi" w:hAnsiTheme="minorHAnsi" w:cstheme="minorHAnsi"/>
          <w:sz w:val="22"/>
          <w:szCs w:val="18"/>
        </w:rPr>
        <w:t> – ZOEE-A) izdajam</w:t>
      </w:r>
    </w:p>
    <w:p w14:paraId="62B82771" w14:textId="77777777" w:rsidR="00A0372A" w:rsidRPr="0081277D" w:rsidRDefault="00A0372A" w:rsidP="00A0372A">
      <w:pPr>
        <w:autoSpaceDE w:val="0"/>
        <w:autoSpaceDN w:val="0"/>
        <w:adjustRightInd w:val="0"/>
        <w:rPr>
          <w:rFonts w:asciiTheme="minorHAnsi" w:hAnsiTheme="minorHAnsi" w:cstheme="minorHAnsi"/>
          <w:sz w:val="22"/>
          <w:szCs w:val="22"/>
        </w:rPr>
      </w:pPr>
    </w:p>
    <w:p w14:paraId="5AD68796" w14:textId="77777777" w:rsidR="00915625" w:rsidRPr="0081277D" w:rsidRDefault="00915625" w:rsidP="00915625">
      <w:pPr>
        <w:keepNext/>
        <w:spacing w:line="360" w:lineRule="auto"/>
        <w:jc w:val="center"/>
        <w:outlineLvl w:val="0"/>
        <w:rPr>
          <w:rFonts w:asciiTheme="minorHAnsi" w:hAnsiTheme="minorHAnsi" w:cstheme="minorHAnsi"/>
          <w:b/>
          <w:bCs/>
          <w:kern w:val="28"/>
          <w:sz w:val="22"/>
          <w:szCs w:val="22"/>
        </w:rPr>
      </w:pPr>
      <w:r w:rsidRPr="0081277D">
        <w:rPr>
          <w:rFonts w:asciiTheme="minorHAnsi" w:hAnsiTheme="minorHAnsi" w:cstheme="minorHAnsi"/>
          <w:b/>
          <w:bCs/>
          <w:kern w:val="28"/>
          <w:sz w:val="22"/>
          <w:szCs w:val="22"/>
        </w:rPr>
        <w:t>SKLEP</w:t>
      </w:r>
    </w:p>
    <w:p w14:paraId="3EA6A32A" w14:textId="369F70F0" w:rsidR="00A9036D" w:rsidRPr="0081277D" w:rsidRDefault="00E90726" w:rsidP="00A9036D">
      <w:pPr>
        <w:jc w:val="center"/>
        <w:rPr>
          <w:rFonts w:asciiTheme="minorHAnsi" w:eastAsia="MS Mincho" w:hAnsiTheme="minorHAnsi" w:cstheme="minorHAnsi"/>
          <w:b/>
          <w:sz w:val="22"/>
          <w:szCs w:val="22"/>
          <w:lang w:eastAsia="sl-SI"/>
        </w:rPr>
      </w:pPr>
      <w:r w:rsidRPr="0081277D">
        <w:rPr>
          <w:rFonts w:asciiTheme="minorHAnsi" w:eastAsia="MS Mincho" w:hAnsiTheme="minorHAnsi" w:cstheme="minorHAnsi"/>
          <w:b/>
          <w:sz w:val="22"/>
          <w:szCs w:val="22"/>
          <w:lang w:eastAsia="sl-SI"/>
        </w:rPr>
        <w:t xml:space="preserve">o </w:t>
      </w:r>
      <w:r w:rsidR="00DC1203" w:rsidRPr="0081277D">
        <w:rPr>
          <w:rFonts w:asciiTheme="minorHAnsi" w:eastAsia="MS Mincho" w:hAnsiTheme="minorHAnsi" w:cstheme="minorHAnsi"/>
          <w:b/>
          <w:sz w:val="22"/>
          <w:szCs w:val="22"/>
          <w:lang w:eastAsia="sl-SI"/>
        </w:rPr>
        <w:t xml:space="preserve">spremembi </w:t>
      </w:r>
      <w:r w:rsidR="00A9036D" w:rsidRPr="0081277D">
        <w:rPr>
          <w:rFonts w:asciiTheme="minorHAnsi" w:eastAsia="MS Mincho" w:hAnsiTheme="minorHAnsi" w:cstheme="minorHAnsi"/>
          <w:b/>
          <w:sz w:val="22"/>
          <w:szCs w:val="22"/>
          <w:lang w:eastAsia="sl-SI"/>
        </w:rPr>
        <w:t xml:space="preserve">in dopolnitvah </w:t>
      </w:r>
    </w:p>
    <w:p w14:paraId="251FC2B8" w14:textId="6FCF18D7" w:rsidR="00A9036D" w:rsidRPr="0081277D" w:rsidRDefault="00E90726" w:rsidP="00A9036D">
      <w:pPr>
        <w:jc w:val="center"/>
        <w:rPr>
          <w:rFonts w:asciiTheme="minorHAnsi" w:eastAsia="MS Mincho" w:hAnsiTheme="minorHAnsi" w:cstheme="minorHAnsi"/>
          <w:b/>
          <w:sz w:val="22"/>
          <w:szCs w:val="22"/>
          <w:lang w:eastAsia="sl-SI"/>
        </w:rPr>
      </w:pPr>
      <w:r w:rsidRPr="0081277D">
        <w:rPr>
          <w:rFonts w:asciiTheme="minorHAnsi" w:eastAsia="MS Mincho" w:hAnsiTheme="minorHAnsi" w:cstheme="minorHAnsi"/>
          <w:b/>
          <w:sz w:val="22"/>
          <w:szCs w:val="22"/>
          <w:lang w:eastAsia="sl-SI"/>
        </w:rPr>
        <w:t>»</w:t>
      </w:r>
      <w:r w:rsidR="00A9036D" w:rsidRPr="0081277D">
        <w:rPr>
          <w:rFonts w:asciiTheme="minorHAnsi" w:eastAsia="MS Mincho" w:hAnsiTheme="minorHAnsi" w:cstheme="minorHAnsi"/>
          <w:b/>
          <w:sz w:val="22"/>
          <w:szCs w:val="22"/>
          <w:lang w:eastAsia="sl-SI"/>
        </w:rPr>
        <w:t>POVABILA k predložitvi vlog za neposredno potrditev projektov v okviru Sheme EE (del A): Posodobitev in razvoj prenosnega in distribucijskega električnega omrežja (oznaka: POVABILO MS EE-A)«</w:t>
      </w:r>
    </w:p>
    <w:p w14:paraId="320B0CFC" w14:textId="77777777" w:rsidR="00A9036D" w:rsidRPr="0081277D" w:rsidRDefault="00A9036D" w:rsidP="00DA3C5B">
      <w:pPr>
        <w:jc w:val="center"/>
        <w:rPr>
          <w:rFonts w:asciiTheme="minorHAnsi" w:eastAsia="MS Mincho" w:hAnsiTheme="minorHAnsi" w:cstheme="minorHAnsi"/>
          <w:b/>
          <w:sz w:val="22"/>
          <w:szCs w:val="22"/>
          <w:lang w:eastAsia="sl-SI"/>
        </w:rPr>
      </w:pPr>
    </w:p>
    <w:p w14:paraId="45AEEE20" w14:textId="0739E16D" w:rsidR="00A9036D" w:rsidRPr="0081277D" w:rsidRDefault="00A9036D" w:rsidP="00DA3C5B">
      <w:pPr>
        <w:jc w:val="center"/>
        <w:rPr>
          <w:rFonts w:asciiTheme="minorHAnsi" w:eastAsia="MS Mincho" w:hAnsiTheme="minorHAnsi" w:cstheme="minorHAnsi"/>
          <w:b/>
          <w:sz w:val="22"/>
          <w:szCs w:val="22"/>
          <w:lang w:eastAsia="sl-SI"/>
        </w:rPr>
      </w:pPr>
      <w:r w:rsidRPr="0081277D">
        <w:rPr>
          <w:rFonts w:asciiTheme="minorHAnsi" w:eastAsia="MS Mincho" w:hAnsiTheme="minorHAnsi" w:cstheme="minorHAnsi"/>
          <w:b/>
          <w:sz w:val="22"/>
          <w:szCs w:val="22"/>
          <w:lang w:eastAsia="sl-SI"/>
        </w:rPr>
        <w:t>za sofinanciranje s sredstvi Sklada za modernizacijo v obdobju 2024-2030,</w:t>
      </w:r>
    </w:p>
    <w:p w14:paraId="4811C00F" w14:textId="77777777" w:rsidR="00C75ADC" w:rsidRPr="0081277D" w:rsidRDefault="00C75ADC" w:rsidP="00C75ADC">
      <w:pPr>
        <w:rPr>
          <w:rFonts w:asciiTheme="minorHAnsi" w:hAnsiTheme="minorHAnsi" w:cstheme="minorHAnsi"/>
          <w:bCs/>
          <w:sz w:val="22"/>
          <w:szCs w:val="22"/>
        </w:rPr>
      </w:pPr>
    </w:p>
    <w:p w14:paraId="34C7C4BD" w14:textId="0E4521B3" w:rsidR="0053737E" w:rsidRPr="0081277D" w:rsidRDefault="00A9036D" w:rsidP="00990593">
      <w:pPr>
        <w:rPr>
          <w:rFonts w:asciiTheme="minorHAnsi" w:hAnsiTheme="minorHAnsi" w:cstheme="minorHAnsi"/>
          <w:bCs/>
          <w:sz w:val="22"/>
          <w:szCs w:val="22"/>
        </w:rPr>
      </w:pPr>
      <w:r w:rsidRPr="0081277D">
        <w:rPr>
          <w:rFonts w:asciiTheme="minorHAnsi" w:hAnsiTheme="minorHAnsi" w:cstheme="minorHAnsi"/>
          <w:bCs/>
          <w:sz w:val="22"/>
          <w:szCs w:val="22"/>
        </w:rPr>
        <w:t>ki je bil objavljen na spletni strani ministrstva</w:t>
      </w:r>
      <w:r w:rsidR="00793E5C" w:rsidRPr="00D16BEE">
        <w:rPr>
          <w:rFonts w:asciiTheme="minorHAnsi" w:hAnsiTheme="minorHAnsi" w:cstheme="minorHAnsi"/>
          <w:bCs/>
          <w:sz w:val="22"/>
          <w:szCs w:val="22"/>
        </w:rPr>
        <w:t>:</w:t>
      </w:r>
      <w:r w:rsidR="00793E5C" w:rsidRPr="0081277D">
        <w:rPr>
          <w:rFonts w:asciiTheme="minorHAnsi" w:hAnsiTheme="minorHAnsi" w:cstheme="minorHAnsi"/>
          <w:sz w:val="22"/>
          <w:szCs w:val="22"/>
        </w:rPr>
        <w:t xml:space="preserve"> </w:t>
      </w:r>
      <w:hyperlink r:id="rId9" w:history="1">
        <w:r w:rsidR="00793E5C" w:rsidRPr="00D16BEE">
          <w:rPr>
            <w:rStyle w:val="Hiperpovezava"/>
            <w:rFonts w:asciiTheme="minorHAnsi" w:hAnsiTheme="minorHAnsi" w:cstheme="minorHAnsi"/>
            <w:bCs/>
            <w:sz w:val="22"/>
            <w:szCs w:val="22"/>
          </w:rPr>
          <w:t>https://www.gov.si/zbirke/projekti-in-programi/sklad-za-modernizacijo/</w:t>
        </w:r>
      </w:hyperlink>
      <w:r w:rsidR="00793E5C" w:rsidRPr="00D16BEE">
        <w:rPr>
          <w:rFonts w:asciiTheme="minorHAnsi" w:hAnsiTheme="minorHAnsi" w:cstheme="minorHAnsi"/>
          <w:bCs/>
          <w:sz w:val="22"/>
          <w:szCs w:val="22"/>
        </w:rPr>
        <w:t xml:space="preserve"> </w:t>
      </w:r>
      <w:r w:rsidR="00DA3C5B" w:rsidRPr="0081277D">
        <w:rPr>
          <w:rFonts w:asciiTheme="minorHAnsi" w:hAnsiTheme="minorHAnsi" w:cstheme="minorHAnsi"/>
          <w:bCs/>
          <w:sz w:val="22"/>
          <w:szCs w:val="22"/>
        </w:rPr>
        <w:t>z dne 1</w:t>
      </w:r>
      <w:r w:rsidRPr="0081277D">
        <w:rPr>
          <w:rFonts w:asciiTheme="minorHAnsi" w:hAnsiTheme="minorHAnsi" w:cstheme="minorHAnsi"/>
          <w:bCs/>
          <w:sz w:val="22"/>
          <w:szCs w:val="22"/>
        </w:rPr>
        <w:t>4</w:t>
      </w:r>
      <w:r w:rsidR="00DA3C5B" w:rsidRPr="0081277D">
        <w:rPr>
          <w:rFonts w:asciiTheme="minorHAnsi" w:hAnsiTheme="minorHAnsi" w:cstheme="minorHAnsi"/>
          <w:bCs/>
          <w:sz w:val="22"/>
          <w:szCs w:val="22"/>
        </w:rPr>
        <w:t>. 8. 2025.</w:t>
      </w:r>
    </w:p>
    <w:p w14:paraId="1B9B38D8" w14:textId="77777777" w:rsidR="00C75ADC" w:rsidRPr="0081277D" w:rsidRDefault="00C75ADC" w:rsidP="00990593">
      <w:pPr>
        <w:rPr>
          <w:rFonts w:asciiTheme="minorHAnsi" w:hAnsiTheme="minorHAnsi" w:cstheme="minorHAnsi"/>
          <w:b/>
          <w:bCs/>
          <w:sz w:val="22"/>
          <w:szCs w:val="22"/>
        </w:rPr>
      </w:pPr>
    </w:p>
    <w:p w14:paraId="01532F4F" w14:textId="6A39196A" w:rsidR="00990593" w:rsidRPr="0081277D" w:rsidRDefault="00990593" w:rsidP="00990593">
      <w:pPr>
        <w:pStyle w:val="Odstavekseznama"/>
        <w:ind w:left="720"/>
        <w:rPr>
          <w:rFonts w:asciiTheme="minorHAnsi" w:hAnsiTheme="minorHAnsi" w:cstheme="minorHAnsi"/>
          <w:b/>
          <w:bCs/>
          <w:szCs w:val="22"/>
        </w:rPr>
      </w:pPr>
    </w:p>
    <w:p w14:paraId="15545676" w14:textId="77777777" w:rsidR="0086028F" w:rsidRPr="0081277D" w:rsidRDefault="0086028F" w:rsidP="0086028F">
      <w:pPr>
        <w:pStyle w:val="Odstavekseznama"/>
        <w:numPr>
          <w:ilvl w:val="0"/>
          <w:numId w:val="18"/>
        </w:numPr>
        <w:spacing w:line="260" w:lineRule="atLeast"/>
        <w:contextualSpacing/>
        <w:rPr>
          <w:rFonts w:asciiTheme="minorHAnsi" w:hAnsiTheme="minorHAnsi" w:cstheme="minorHAnsi"/>
          <w:szCs w:val="22"/>
          <w:lang w:eastAsia="en-US"/>
        </w:rPr>
      </w:pPr>
      <w:r w:rsidRPr="0081277D">
        <w:rPr>
          <w:rFonts w:asciiTheme="minorHAnsi" w:hAnsiTheme="minorHAnsi" w:cstheme="minorHAnsi"/>
          <w:szCs w:val="22"/>
          <w:lang w:eastAsia="en-US"/>
        </w:rPr>
        <w:t>V poglavju 8.1</w:t>
      </w:r>
      <w:r w:rsidRPr="0081277D">
        <w:rPr>
          <w:rFonts w:asciiTheme="minorHAnsi" w:hAnsiTheme="minorHAnsi" w:cstheme="minorHAnsi"/>
          <w:szCs w:val="22"/>
        </w:rPr>
        <w:t xml:space="preserve"> »</w:t>
      </w:r>
      <w:r w:rsidRPr="0081277D">
        <w:rPr>
          <w:rFonts w:asciiTheme="minorHAnsi" w:hAnsiTheme="minorHAnsi" w:cstheme="minorHAnsi"/>
          <w:szCs w:val="22"/>
          <w:lang w:eastAsia="en-US"/>
        </w:rPr>
        <w:t xml:space="preserve">Višina razpoložljivih sredstev« se v drugem odstavku spremeni tako, da se glasi:  </w:t>
      </w:r>
    </w:p>
    <w:p w14:paraId="5F85B911" w14:textId="77777777" w:rsidR="0086028F" w:rsidRPr="0081277D" w:rsidRDefault="0086028F" w:rsidP="0086028F">
      <w:pPr>
        <w:spacing w:line="260" w:lineRule="atLeast"/>
        <w:ind w:left="360"/>
        <w:contextualSpacing/>
        <w:rPr>
          <w:rFonts w:asciiTheme="minorHAnsi" w:hAnsiTheme="minorHAnsi" w:cstheme="minorHAnsi"/>
          <w:sz w:val="22"/>
          <w:szCs w:val="22"/>
          <w:lang w:eastAsia="en-US"/>
        </w:rPr>
      </w:pPr>
    </w:p>
    <w:p w14:paraId="2819B6F7" w14:textId="16E87641" w:rsidR="0086028F" w:rsidRDefault="0086028F" w:rsidP="0086028F">
      <w:pPr>
        <w:ind w:left="720"/>
        <w:rPr>
          <w:rFonts w:asciiTheme="minorHAnsi" w:hAnsiTheme="minorHAnsi" w:cstheme="minorHAnsi"/>
          <w:sz w:val="22"/>
          <w:szCs w:val="22"/>
          <w:lang w:eastAsia="en-US"/>
        </w:rPr>
      </w:pPr>
      <w:r w:rsidRPr="0081277D">
        <w:rPr>
          <w:rFonts w:asciiTheme="minorHAnsi" w:hAnsiTheme="minorHAnsi" w:cstheme="minorHAnsi"/>
          <w:b/>
          <w:sz w:val="22"/>
          <w:szCs w:val="22"/>
          <w:lang w:eastAsia="en-US"/>
        </w:rPr>
        <w:lastRenderedPageBreak/>
        <w:t>»Okvirna višina sredstev Sklada za modernizacijo, ki so na razpolago za sofinanciranje projektov na podlagi predmetnega povabila, znaša</w:t>
      </w:r>
      <w:r w:rsidRPr="0081277D">
        <w:rPr>
          <w:rFonts w:asciiTheme="minorHAnsi" w:hAnsiTheme="minorHAnsi" w:cstheme="minorHAnsi"/>
          <w:sz w:val="22"/>
          <w:szCs w:val="22"/>
          <w:lang w:eastAsia="en-US"/>
        </w:rPr>
        <w:t xml:space="preserve"> </w:t>
      </w:r>
      <w:r w:rsidRPr="0081277D">
        <w:rPr>
          <w:rFonts w:asciiTheme="minorHAnsi" w:hAnsiTheme="minorHAnsi" w:cstheme="minorHAnsi"/>
          <w:b/>
          <w:sz w:val="22"/>
          <w:szCs w:val="22"/>
          <w:lang w:eastAsia="en-US"/>
        </w:rPr>
        <w:t>4</w:t>
      </w:r>
      <w:r>
        <w:rPr>
          <w:rFonts w:asciiTheme="minorHAnsi" w:hAnsiTheme="minorHAnsi" w:cstheme="minorHAnsi"/>
          <w:b/>
          <w:sz w:val="22"/>
          <w:szCs w:val="22"/>
          <w:lang w:eastAsia="en-US"/>
        </w:rPr>
        <w:t>8</w:t>
      </w:r>
      <w:r w:rsidRPr="0081277D">
        <w:rPr>
          <w:rFonts w:asciiTheme="minorHAnsi" w:hAnsiTheme="minorHAnsi" w:cstheme="minorHAnsi"/>
          <w:b/>
          <w:sz w:val="22"/>
          <w:szCs w:val="22"/>
          <w:lang w:eastAsia="en-US"/>
        </w:rPr>
        <w:t>.</w:t>
      </w:r>
      <w:r>
        <w:rPr>
          <w:rFonts w:asciiTheme="minorHAnsi" w:hAnsiTheme="minorHAnsi" w:cstheme="minorHAnsi"/>
          <w:b/>
          <w:sz w:val="22"/>
          <w:szCs w:val="22"/>
          <w:lang w:eastAsia="en-US"/>
        </w:rPr>
        <w:t>1</w:t>
      </w:r>
      <w:r w:rsidRPr="0081277D">
        <w:rPr>
          <w:rFonts w:asciiTheme="minorHAnsi" w:hAnsiTheme="minorHAnsi" w:cstheme="minorHAnsi"/>
          <w:b/>
          <w:sz w:val="22"/>
          <w:szCs w:val="22"/>
          <w:lang w:eastAsia="en-US"/>
        </w:rPr>
        <w:t>5</w:t>
      </w:r>
      <w:r w:rsidR="00225405">
        <w:rPr>
          <w:rFonts w:asciiTheme="minorHAnsi" w:hAnsiTheme="minorHAnsi" w:cstheme="minorHAnsi"/>
          <w:b/>
          <w:sz w:val="22"/>
          <w:szCs w:val="22"/>
          <w:lang w:eastAsia="en-US"/>
        </w:rPr>
        <w:t>2</w:t>
      </w:r>
      <w:r w:rsidRPr="0081277D">
        <w:rPr>
          <w:rFonts w:asciiTheme="minorHAnsi" w:hAnsiTheme="minorHAnsi" w:cstheme="minorHAnsi"/>
          <w:b/>
          <w:sz w:val="22"/>
          <w:szCs w:val="22"/>
          <w:lang w:eastAsia="en-US"/>
        </w:rPr>
        <w:t>.000,00 EUR</w:t>
      </w:r>
      <w:r w:rsidRPr="0081277D">
        <w:rPr>
          <w:rFonts w:asciiTheme="minorHAnsi" w:hAnsiTheme="minorHAnsi" w:cstheme="minorHAnsi"/>
          <w:sz w:val="22"/>
          <w:szCs w:val="22"/>
          <w:lang w:eastAsia="en-US"/>
        </w:rPr>
        <w:t>.«</w:t>
      </w:r>
    </w:p>
    <w:p w14:paraId="71E46857" w14:textId="77777777" w:rsidR="0086028F" w:rsidRPr="0081277D" w:rsidRDefault="0086028F" w:rsidP="0086028F">
      <w:pPr>
        <w:ind w:left="720"/>
        <w:rPr>
          <w:rFonts w:asciiTheme="minorHAnsi" w:hAnsiTheme="minorHAnsi" w:cstheme="minorHAnsi"/>
          <w:sz w:val="22"/>
          <w:szCs w:val="22"/>
          <w:lang w:eastAsia="en-US"/>
        </w:rPr>
      </w:pPr>
    </w:p>
    <w:p w14:paraId="61CD8AEB" w14:textId="615147BA" w:rsidR="00DD395E" w:rsidRPr="0081277D" w:rsidRDefault="001F4F3C" w:rsidP="0081277D">
      <w:pPr>
        <w:pStyle w:val="Odstavekseznama"/>
        <w:numPr>
          <w:ilvl w:val="0"/>
          <w:numId w:val="18"/>
        </w:numPr>
        <w:spacing w:line="260" w:lineRule="atLeast"/>
        <w:contextualSpacing/>
        <w:rPr>
          <w:rFonts w:asciiTheme="minorHAnsi" w:hAnsiTheme="minorHAnsi" w:cstheme="minorHAnsi"/>
          <w:szCs w:val="22"/>
          <w:lang w:eastAsia="en-US"/>
        </w:rPr>
      </w:pPr>
      <w:r w:rsidRPr="0081277D">
        <w:rPr>
          <w:rFonts w:asciiTheme="minorHAnsi" w:hAnsiTheme="minorHAnsi" w:cstheme="minorHAnsi"/>
          <w:szCs w:val="22"/>
          <w:lang w:eastAsia="en-US"/>
        </w:rPr>
        <w:t xml:space="preserve">V poglavju </w:t>
      </w:r>
      <w:r w:rsidR="002F2CAA">
        <w:rPr>
          <w:rFonts w:asciiTheme="minorHAnsi" w:hAnsiTheme="minorHAnsi" w:cstheme="minorHAnsi"/>
          <w:szCs w:val="22"/>
          <w:lang w:eastAsia="en-US"/>
        </w:rPr>
        <w:t>12</w:t>
      </w:r>
      <w:r w:rsidRPr="0081277D">
        <w:rPr>
          <w:rFonts w:asciiTheme="minorHAnsi" w:hAnsiTheme="minorHAnsi" w:cstheme="minorHAnsi"/>
          <w:szCs w:val="22"/>
          <w:lang w:eastAsia="en-US"/>
        </w:rPr>
        <w:t>.</w:t>
      </w:r>
      <w:r w:rsidR="002F2CAA">
        <w:rPr>
          <w:rFonts w:asciiTheme="minorHAnsi" w:hAnsiTheme="minorHAnsi" w:cstheme="minorHAnsi"/>
          <w:szCs w:val="22"/>
          <w:lang w:eastAsia="en-US"/>
        </w:rPr>
        <w:t>2</w:t>
      </w:r>
      <w:r w:rsidRPr="0081277D">
        <w:rPr>
          <w:rFonts w:asciiTheme="minorHAnsi" w:hAnsiTheme="minorHAnsi" w:cstheme="minorHAnsi"/>
          <w:szCs w:val="22"/>
        </w:rPr>
        <w:t xml:space="preserve"> »</w:t>
      </w:r>
      <w:r w:rsidR="002F2CAA">
        <w:rPr>
          <w:rFonts w:asciiTheme="minorHAnsi" w:hAnsiTheme="minorHAnsi" w:cstheme="minorHAnsi"/>
          <w:szCs w:val="22"/>
          <w:lang w:eastAsia="en-US"/>
        </w:rPr>
        <w:t>Način in rok oddaje vlog</w:t>
      </w:r>
      <w:r w:rsidRPr="0081277D">
        <w:rPr>
          <w:rFonts w:asciiTheme="minorHAnsi" w:hAnsiTheme="minorHAnsi" w:cstheme="minorHAnsi"/>
          <w:szCs w:val="22"/>
          <w:lang w:eastAsia="en-US"/>
        </w:rPr>
        <w:t xml:space="preserve">« se </w:t>
      </w:r>
      <w:r w:rsidR="002F2CAA">
        <w:rPr>
          <w:rFonts w:asciiTheme="minorHAnsi" w:hAnsiTheme="minorHAnsi" w:cstheme="minorHAnsi"/>
          <w:szCs w:val="22"/>
          <w:lang w:eastAsia="en-US"/>
        </w:rPr>
        <w:t>pet</w:t>
      </w:r>
      <w:r w:rsidR="0086028F">
        <w:rPr>
          <w:rFonts w:asciiTheme="minorHAnsi" w:hAnsiTheme="minorHAnsi" w:cstheme="minorHAnsi"/>
          <w:szCs w:val="22"/>
          <w:lang w:eastAsia="en-US"/>
        </w:rPr>
        <w:t>i</w:t>
      </w:r>
      <w:r w:rsidRPr="0081277D">
        <w:rPr>
          <w:rFonts w:asciiTheme="minorHAnsi" w:hAnsiTheme="minorHAnsi" w:cstheme="minorHAnsi"/>
          <w:szCs w:val="22"/>
          <w:lang w:eastAsia="en-US"/>
        </w:rPr>
        <w:t xml:space="preserve"> odstav</w:t>
      </w:r>
      <w:r w:rsidR="0086028F">
        <w:rPr>
          <w:rFonts w:asciiTheme="minorHAnsi" w:hAnsiTheme="minorHAnsi" w:cstheme="minorHAnsi"/>
          <w:szCs w:val="22"/>
          <w:lang w:eastAsia="en-US"/>
        </w:rPr>
        <w:t>ek</w:t>
      </w:r>
      <w:r w:rsidRPr="0081277D">
        <w:rPr>
          <w:rFonts w:asciiTheme="minorHAnsi" w:hAnsiTheme="minorHAnsi" w:cstheme="minorHAnsi"/>
          <w:szCs w:val="22"/>
          <w:lang w:eastAsia="en-US"/>
        </w:rPr>
        <w:t xml:space="preserve"> spremeni tako, da se glasi:  </w:t>
      </w:r>
    </w:p>
    <w:p w14:paraId="6EE2080A" w14:textId="77777777" w:rsidR="00BA0B20" w:rsidRPr="0081277D" w:rsidRDefault="00BA0B20" w:rsidP="00BA0B20">
      <w:pPr>
        <w:spacing w:line="260" w:lineRule="atLeast"/>
        <w:ind w:left="360"/>
        <w:contextualSpacing/>
        <w:rPr>
          <w:rFonts w:asciiTheme="minorHAnsi" w:hAnsiTheme="minorHAnsi" w:cstheme="minorHAnsi"/>
          <w:sz w:val="22"/>
          <w:szCs w:val="22"/>
          <w:lang w:eastAsia="en-US"/>
        </w:rPr>
      </w:pPr>
    </w:p>
    <w:p w14:paraId="5FCBF9BF" w14:textId="028ACB78" w:rsidR="001F4F3C" w:rsidRPr="0086028F" w:rsidRDefault="001F4F3C" w:rsidP="0081277D">
      <w:pPr>
        <w:ind w:left="720"/>
        <w:rPr>
          <w:rFonts w:asciiTheme="minorHAnsi" w:hAnsiTheme="minorHAnsi" w:cstheme="minorHAnsi"/>
          <w:sz w:val="22"/>
          <w:szCs w:val="22"/>
          <w:lang w:eastAsia="en-US"/>
        </w:rPr>
      </w:pPr>
      <w:r w:rsidRPr="0086028F">
        <w:rPr>
          <w:rFonts w:asciiTheme="minorHAnsi" w:hAnsiTheme="minorHAnsi" w:cstheme="minorHAnsi"/>
          <w:b/>
          <w:sz w:val="22"/>
          <w:szCs w:val="22"/>
          <w:lang w:eastAsia="en-US"/>
        </w:rPr>
        <w:t>»</w:t>
      </w:r>
      <w:r w:rsidR="0086028F" w:rsidRPr="0086028F">
        <w:rPr>
          <w:b/>
          <w:sz w:val="22"/>
          <w:szCs w:val="22"/>
          <w:u w:val="single"/>
        </w:rPr>
        <w:t xml:space="preserve">Predložitev vlog je možna </w:t>
      </w:r>
      <w:r w:rsidR="0086028F">
        <w:rPr>
          <w:b/>
          <w:sz w:val="22"/>
          <w:szCs w:val="22"/>
          <w:u w:val="single"/>
        </w:rPr>
        <w:t xml:space="preserve">do 30. </w:t>
      </w:r>
      <w:r w:rsidR="0082797E">
        <w:rPr>
          <w:b/>
          <w:sz w:val="22"/>
          <w:szCs w:val="22"/>
          <w:u w:val="single"/>
        </w:rPr>
        <w:t>6</w:t>
      </w:r>
      <w:r w:rsidR="0086028F">
        <w:rPr>
          <w:b/>
          <w:sz w:val="22"/>
          <w:szCs w:val="22"/>
          <w:u w:val="single"/>
        </w:rPr>
        <w:t>. 2026</w:t>
      </w:r>
      <w:r w:rsidR="0086028F" w:rsidRPr="0086028F">
        <w:rPr>
          <w:b/>
          <w:sz w:val="22"/>
          <w:szCs w:val="22"/>
        </w:rPr>
        <w:t>.</w:t>
      </w:r>
      <w:r w:rsidRPr="0086028F">
        <w:rPr>
          <w:rFonts w:asciiTheme="minorHAnsi" w:hAnsiTheme="minorHAnsi" w:cstheme="minorHAnsi"/>
          <w:sz w:val="22"/>
          <w:szCs w:val="22"/>
          <w:lang w:eastAsia="en-US"/>
        </w:rPr>
        <w:t>«</w:t>
      </w:r>
    </w:p>
    <w:p w14:paraId="0A246CFB" w14:textId="77777777" w:rsidR="001F4F3C" w:rsidRPr="0086028F" w:rsidRDefault="001F4F3C" w:rsidP="00BA0B20">
      <w:pPr>
        <w:spacing w:line="260" w:lineRule="atLeast"/>
        <w:ind w:left="360"/>
        <w:contextualSpacing/>
        <w:rPr>
          <w:rFonts w:asciiTheme="minorHAnsi" w:hAnsiTheme="minorHAnsi" w:cstheme="minorHAnsi"/>
          <w:sz w:val="22"/>
          <w:szCs w:val="22"/>
          <w:lang w:eastAsia="en-US"/>
        </w:rPr>
      </w:pPr>
    </w:p>
    <w:p w14:paraId="2E4AC150" w14:textId="147FC7EC" w:rsidR="001F4F3C" w:rsidRPr="0081277D" w:rsidRDefault="001F4F3C" w:rsidP="0081277D">
      <w:pPr>
        <w:pStyle w:val="Odstavekseznama"/>
        <w:numPr>
          <w:ilvl w:val="0"/>
          <w:numId w:val="18"/>
        </w:numPr>
        <w:spacing w:line="260" w:lineRule="atLeast"/>
        <w:contextualSpacing/>
        <w:rPr>
          <w:rFonts w:asciiTheme="minorHAnsi" w:hAnsiTheme="minorHAnsi" w:cstheme="minorHAnsi"/>
          <w:szCs w:val="22"/>
          <w:lang w:eastAsia="en-US"/>
        </w:rPr>
      </w:pPr>
      <w:r w:rsidRPr="0086028F">
        <w:rPr>
          <w:rFonts w:asciiTheme="minorHAnsi" w:hAnsiTheme="minorHAnsi" w:cstheme="minorHAnsi"/>
          <w:szCs w:val="22"/>
          <w:lang w:eastAsia="en-US"/>
        </w:rPr>
        <w:t xml:space="preserve">V poglavju </w:t>
      </w:r>
      <w:r w:rsidR="002F2CAA" w:rsidRPr="0086028F">
        <w:rPr>
          <w:rFonts w:asciiTheme="minorHAnsi" w:hAnsiTheme="minorHAnsi" w:cstheme="minorHAnsi"/>
          <w:szCs w:val="22"/>
          <w:lang w:eastAsia="en-US"/>
        </w:rPr>
        <w:t>12.2</w:t>
      </w:r>
      <w:r w:rsidR="002F2CAA" w:rsidRPr="0081277D">
        <w:rPr>
          <w:rFonts w:asciiTheme="minorHAnsi" w:hAnsiTheme="minorHAnsi" w:cstheme="minorHAnsi"/>
          <w:szCs w:val="22"/>
        </w:rPr>
        <w:t xml:space="preserve"> »</w:t>
      </w:r>
      <w:r w:rsidR="002F2CAA">
        <w:rPr>
          <w:rFonts w:asciiTheme="minorHAnsi" w:hAnsiTheme="minorHAnsi" w:cstheme="minorHAnsi"/>
          <w:szCs w:val="22"/>
          <w:lang w:eastAsia="en-US"/>
        </w:rPr>
        <w:t>Način in rok oddaje vlog</w:t>
      </w:r>
      <w:r w:rsidR="002F2CAA" w:rsidRPr="0081277D">
        <w:rPr>
          <w:rFonts w:asciiTheme="minorHAnsi" w:hAnsiTheme="minorHAnsi" w:cstheme="minorHAnsi"/>
          <w:szCs w:val="22"/>
          <w:lang w:eastAsia="en-US"/>
        </w:rPr>
        <w:t>«</w:t>
      </w:r>
      <w:r w:rsidRPr="0081277D">
        <w:rPr>
          <w:rFonts w:asciiTheme="minorHAnsi" w:hAnsiTheme="minorHAnsi" w:cstheme="minorHAnsi"/>
          <w:szCs w:val="22"/>
          <w:lang w:eastAsia="en-US"/>
        </w:rPr>
        <w:t xml:space="preserve"> se </w:t>
      </w:r>
      <w:r w:rsidR="002F2CAA">
        <w:rPr>
          <w:rFonts w:asciiTheme="minorHAnsi" w:hAnsiTheme="minorHAnsi" w:cstheme="minorHAnsi"/>
          <w:szCs w:val="22"/>
          <w:lang w:eastAsia="en-US"/>
        </w:rPr>
        <w:t>šesti</w:t>
      </w:r>
      <w:r w:rsidR="00F3394D" w:rsidRPr="0081277D">
        <w:rPr>
          <w:rFonts w:asciiTheme="minorHAnsi" w:hAnsiTheme="minorHAnsi" w:cstheme="minorHAnsi"/>
          <w:szCs w:val="22"/>
          <w:lang w:eastAsia="en-US"/>
        </w:rPr>
        <w:t xml:space="preserve"> </w:t>
      </w:r>
      <w:r w:rsidRPr="0081277D">
        <w:rPr>
          <w:rFonts w:asciiTheme="minorHAnsi" w:hAnsiTheme="minorHAnsi" w:cstheme="minorHAnsi"/>
          <w:szCs w:val="22"/>
          <w:lang w:eastAsia="en-US"/>
        </w:rPr>
        <w:t>odstavek spremeni tako, da se glasi:</w:t>
      </w:r>
    </w:p>
    <w:p w14:paraId="5D4CBC0F" w14:textId="77777777" w:rsidR="001F4F3C" w:rsidRPr="0081277D" w:rsidRDefault="001F4F3C" w:rsidP="00BA0B20">
      <w:pPr>
        <w:spacing w:line="260" w:lineRule="atLeast"/>
        <w:ind w:left="360"/>
        <w:contextualSpacing/>
        <w:rPr>
          <w:rFonts w:asciiTheme="minorHAnsi" w:hAnsiTheme="minorHAnsi" w:cstheme="minorHAnsi"/>
          <w:sz w:val="22"/>
          <w:szCs w:val="22"/>
          <w:lang w:eastAsia="en-US"/>
        </w:rPr>
      </w:pPr>
    </w:p>
    <w:p w14:paraId="0F134C70" w14:textId="0930600A" w:rsidR="001F4F3C" w:rsidRPr="0081277D" w:rsidRDefault="001F4F3C" w:rsidP="0081277D">
      <w:pPr>
        <w:ind w:left="720"/>
        <w:rPr>
          <w:rFonts w:asciiTheme="minorHAnsi" w:hAnsiTheme="minorHAnsi" w:cstheme="minorHAnsi"/>
          <w:b/>
          <w:sz w:val="22"/>
          <w:szCs w:val="22"/>
          <w:lang w:eastAsia="en-US"/>
        </w:rPr>
      </w:pPr>
      <w:r w:rsidRPr="0081277D">
        <w:rPr>
          <w:rFonts w:asciiTheme="minorHAnsi" w:hAnsiTheme="minorHAnsi" w:cstheme="minorHAnsi"/>
          <w:bCs/>
          <w:sz w:val="22"/>
          <w:szCs w:val="22"/>
          <w:lang w:eastAsia="en-US"/>
        </w:rPr>
        <w:t>»</w:t>
      </w:r>
      <w:r w:rsidR="0086028F" w:rsidRPr="0086028F">
        <w:rPr>
          <w:rFonts w:asciiTheme="minorHAnsi" w:hAnsiTheme="minorHAnsi" w:cstheme="minorHAnsi"/>
          <w:bCs/>
          <w:sz w:val="22"/>
          <w:szCs w:val="22"/>
          <w:lang w:eastAsia="en-US"/>
        </w:rPr>
        <w:t>Vloga se šteje za pravočasno, če bo poslana po elektronski pošti na zgornja elektronska naslova najkasneje na dan izteka roka. Vloga, ki bo oddana po poteku roka za oddajo vlog, bo s sklepom zavržena kot prepozna</w:t>
      </w:r>
      <w:r w:rsidR="00F3394D">
        <w:rPr>
          <w:rFonts w:asciiTheme="minorHAnsi" w:hAnsiTheme="minorHAnsi" w:cstheme="minorHAnsi"/>
          <w:bCs/>
          <w:sz w:val="22"/>
          <w:szCs w:val="22"/>
          <w:lang w:eastAsia="en-US"/>
        </w:rPr>
        <w:t>.</w:t>
      </w:r>
      <w:r w:rsidRPr="0081277D">
        <w:rPr>
          <w:rFonts w:asciiTheme="minorHAnsi" w:hAnsiTheme="minorHAnsi" w:cstheme="minorHAnsi"/>
          <w:b/>
          <w:sz w:val="22"/>
          <w:szCs w:val="22"/>
          <w:lang w:eastAsia="en-US"/>
        </w:rPr>
        <w:t>«</w:t>
      </w:r>
    </w:p>
    <w:p w14:paraId="673B2A8D" w14:textId="77777777" w:rsidR="00F3394D" w:rsidRPr="002F2CAA" w:rsidRDefault="00F3394D" w:rsidP="002F2CAA">
      <w:pPr>
        <w:spacing w:line="260" w:lineRule="atLeast"/>
        <w:contextualSpacing/>
        <w:rPr>
          <w:rFonts w:asciiTheme="minorHAnsi" w:hAnsiTheme="minorHAnsi" w:cstheme="minorHAnsi"/>
          <w:szCs w:val="22"/>
          <w:lang w:eastAsia="en-US"/>
        </w:rPr>
      </w:pPr>
    </w:p>
    <w:p w14:paraId="0525D50E" w14:textId="2D640696" w:rsidR="00F3394D" w:rsidRPr="002F2CAA" w:rsidRDefault="00F3394D" w:rsidP="002F2CAA">
      <w:pPr>
        <w:pStyle w:val="Odstavekseznama"/>
        <w:numPr>
          <w:ilvl w:val="0"/>
          <w:numId w:val="18"/>
        </w:numPr>
        <w:spacing w:line="260" w:lineRule="atLeast"/>
        <w:contextualSpacing/>
        <w:rPr>
          <w:rFonts w:asciiTheme="minorHAnsi" w:hAnsiTheme="minorHAnsi" w:cstheme="minorHAnsi"/>
          <w:szCs w:val="22"/>
          <w:lang w:eastAsia="en-US"/>
        </w:rPr>
      </w:pPr>
      <w:r w:rsidRPr="0081277D">
        <w:rPr>
          <w:rFonts w:asciiTheme="minorHAnsi" w:hAnsiTheme="minorHAnsi" w:cstheme="minorHAnsi"/>
          <w:szCs w:val="22"/>
          <w:lang w:eastAsia="en-US"/>
        </w:rPr>
        <w:t xml:space="preserve">Vsa ostala določila </w:t>
      </w:r>
      <w:r w:rsidRPr="00D16BEE">
        <w:rPr>
          <w:rFonts w:asciiTheme="minorHAnsi" w:hAnsiTheme="minorHAnsi" w:cstheme="minorHAnsi"/>
          <w:szCs w:val="22"/>
          <w:lang w:eastAsia="en-US"/>
        </w:rPr>
        <w:t>povabila</w:t>
      </w:r>
      <w:r w:rsidRPr="0081277D">
        <w:rPr>
          <w:rFonts w:asciiTheme="minorHAnsi" w:hAnsiTheme="minorHAnsi" w:cstheme="minorHAnsi"/>
          <w:szCs w:val="22"/>
          <w:lang w:eastAsia="en-US"/>
        </w:rPr>
        <w:t xml:space="preserve"> ostanejo nespremenjena.</w:t>
      </w:r>
    </w:p>
    <w:p w14:paraId="34863D12" w14:textId="77777777" w:rsidR="00F3394D" w:rsidRPr="002F2CAA" w:rsidRDefault="00F3394D" w:rsidP="002F2CAA">
      <w:pPr>
        <w:pStyle w:val="Odstavekseznama"/>
        <w:rPr>
          <w:rFonts w:asciiTheme="minorHAnsi" w:hAnsiTheme="minorHAnsi" w:cstheme="minorHAnsi"/>
          <w:szCs w:val="22"/>
          <w:lang w:eastAsia="en-US"/>
        </w:rPr>
      </w:pPr>
    </w:p>
    <w:p w14:paraId="30B540DD" w14:textId="566443B2" w:rsidR="00F3394D" w:rsidRPr="002F2CAA" w:rsidRDefault="00F3394D" w:rsidP="00F3394D">
      <w:pPr>
        <w:pStyle w:val="Odstavekseznama"/>
        <w:numPr>
          <w:ilvl w:val="0"/>
          <w:numId w:val="18"/>
        </w:numPr>
        <w:spacing w:line="260" w:lineRule="atLeast"/>
        <w:contextualSpacing/>
        <w:rPr>
          <w:rFonts w:asciiTheme="minorHAnsi" w:hAnsiTheme="minorHAnsi" w:cstheme="minorHAnsi"/>
          <w:szCs w:val="22"/>
          <w:lang w:eastAsia="en-US"/>
        </w:rPr>
      </w:pPr>
      <w:r>
        <w:rPr>
          <w:rFonts w:asciiTheme="minorHAnsi" w:hAnsiTheme="minorHAnsi" w:cstheme="minorHAnsi"/>
          <w:szCs w:val="22"/>
          <w:lang w:eastAsia="en-US"/>
        </w:rPr>
        <w:t>Ta sklep začne veljati takoj po izdaji.</w:t>
      </w:r>
    </w:p>
    <w:p w14:paraId="57368E4E" w14:textId="77777777" w:rsidR="00755D0A" w:rsidRPr="0081277D" w:rsidRDefault="00755D0A" w:rsidP="00755D0A">
      <w:pPr>
        <w:pStyle w:val="Odstavekseznama"/>
        <w:ind w:left="426"/>
        <w:rPr>
          <w:rFonts w:asciiTheme="minorHAnsi" w:hAnsiTheme="minorHAnsi" w:cstheme="minorHAnsi"/>
          <w:szCs w:val="22"/>
        </w:rPr>
      </w:pPr>
    </w:p>
    <w:p w14:paraId="6EBA3AE6" w14:textId="77777777" w:rsidR="00793E5C" w:rsidRPr="0081277D" w:rsidRDefault="00793E5C" w:rsidP="00793E5C">
      <w:pPr>
        <w:rPr>
          <w:rFonts w:asciiTheme="minorHAnsi" w:hAnsiTheme="minorHAnsi" w:cstheme="minorHAnsi"/>
          <w:sz w:val="22"/>
          <w:szCs w:val="22"/>
        </w:rPr>
      </w:pPr>
    </w:p>
    <w:p w14:paraId="3B3FA5E2" w14:textId="7ADCC454" w:rsidR="00793E5C" w:rsidRPr="0081277D" w:rsidRDefault="00793E5C" w:rsidP="00793E5C">
      <w:pPr>
        <w:rPr>
          <w:rFonts w:asciiTheme="minorHAnsi" w:hAnsiTheme="minorHAnsi" w:cstheme="minorHAnsi"/>
          <w:sz w:val="22"/>
          <w:szCs w:val="22"/>
        </w:rPr>
      </w:pPr>
      <w:r w:rsidRPr="0081277D">
        <w:rPr>
          <w:rFonts w:asciiTheme="minorHAnsi" w:hAnsiTheme="minorHAnsi" w:cstheme="minorHAnsi"/>
          <w:sz w:val="22"/>
          <w:szCs w:val="22"/>
        </w:rPr>
        <w:t xml:space="preserve">Skladno z navedenim popravkom se, tako da vsebinsko ustreza novim določilom, uskladi tudi besedilo povabila in se čistopis objavi na spletni strani </w:t>
      </w:r>
      <w:hyperlink r:id="rId10" w:history="1">
        <w:r w:rsidRPr="00D16BEE">
          <w:rPr>
            <w:rStyle w:val="Hiperpovezava"/>
            <w:rFonts w:asciiTheme="minorHAnsi" w:hAnsiTheme="minorHAnsi" w:cstheme="minorHAnsi"/>
            <w:sz w:val="22"/>
            <w:szCs w:val="22"/>
          </w:rPr>
          <w:t>https://www.gov.si/zbirke/projekti-in-programi/sklad-za-modernizacijo/</w:t>
        </w:r>
      </w:hyperlink>
      <w:r w:rsidRPr="0081277D">
        <w:rPr>
          <w:rFonts w:asciiTheme="minorHAnsi" w:hAnsiTheme="minorHAnsi" w:cstheme="minorHAnsi"/>
          <w:sz w:val="22"/>
          <w:szCs w:val="22"/>
        </w:rPr>
        <w:t>.</w:t>
      </w:r>
    </w:p>
    <w:p w14:paraId="6B491FEA" w14:textId="77777777" w:rsidR="00793E5C" w:rsidRPr="0081277D" w:rsidRDefault="00793E5C" w:rsidP="0081277D">
      <w:pPr>
        <w:rPr>
          <w:rFonts w:asciiTheme="minorHAnsi" w:hAnsiTheme="minorHAnsi" w:cstheme="minorHAnsi"/>
          <w:szCs w:val="22"/>
        </w:rPr>
      </w:pPr>
    </w:p>
    <w:p w14:paraId="6BE84FBA" w14:textId="77777777" w:rsidR="00915625" w:rsidRPr="0081277D" w:rsidRDefault="00915625" w:rsidP="00915625">
      <w:pPr>
        <w:rPr>
          <w:rFonts w:asciiTheme="minorHAnsi" w:hAnsiTheme="minorHAnsi" w:cstheme="minorHAnsi"/>
          <w:sz w:val="22"/>
          <w:szCs w:val="22"/>
        </w:rPr>
      </w:pPr>
    </w:p>
    <w:p w14:paraId="4A477A32" w14:textId="77777777" w:rsidR="009D06DF" w:rsidRPr="0081277D" w:rsidRDefault="009D06DF" w:rsidP="00915625">
      <w:pPr>
        <w:rPr>
          <w:rFonts w:asciiTheme="minorHAnsi" w:hAnsiTheme="minorHAnsi" w:cstheme="minorHAnsi"/>
          <w:sz w:val="22"/>
          <w:szCs w:val="22"/>
        </w:rPr>
      </w:pPr>
    </w:p>
    <w:p w14:paraId="3327B219" w14:textId="41D54159" w:rsidR="009D06DF" w:rsidRPr="0081277D" w:rsidRDefault="009D06DF" w:rsidP="009D06DF">
      <w:pPr>
        <w:rPr>
          <w:rFonts w:asciiTheme="minorHAnsi" w:hAnsiTheme="minorHAnsi" w:cstheme="minorHAnsi"/>
          <w:sz w:val="22"/>
          <w:szCs w:val="22"/>
        </w:rPr>
      </w:pPr>
      <w:r w:rsidRPr="0081277D">
        <w:rPr>
          <w:rFonts w:asciiTheme="minorHAnsi" w:hAnsiTheme="minorHAnsi" w:cstheme="minorHAnsi"/>
          <w:sz w:val="22"/>
          <w:szCs w:val="22"/>
        </w:rPr>
        <w:t>Pripravil:</w:t>
      </w:r>
    </w:p>
    <w:p w14:paraId="2CF71D51" w14:textId="77777777" w:rsidR="00BA0B20" w:rsidRPr="0081277D" w:rsidRDefault="00BA0B20" w:rsidP="00915625">
      <w:pPr>
        <w:rPr>
          <w:rFonts w:asciiTheme="minorHAnsi" w:hAnsiTheme="minorHAnsi" w:cstheme="minorHAnsi"/>
          <w:sz w:val="22"/>
          <w:szCs w:val="22"/>
        </w:rPr>
      </w:pPr>
      <w:r w:rsidRPr="0081277D">
        <w:rPr>
          <w:rFonts w:asciiTheme="minorHAnsi" w:hAnsiTheme="minorHAnsi" w:cstheme="minorHAnsi"/>
          <w:sz w:val="22"/>
          <w:szCs w:val="22"/>
        </w:rPr>
        <w:t>Izidor Barši</w:t>
      </w:r>
    </w:p>
    <w:p w14:paraId="29EF70DA" w14:textId="1B4BC39E" w:rsidR="009D06DF" w:rsidRPr="0081277D" w:rsidRDefault="00B34F21" w:rsidP="00915625">
      <w:pPr>
        <w:rPr>
          <w:rFonts w:asciiTheme="minorHAnsi" w:hAnsiTheme="minorHAnsi" w:cstheme="minorHAnsi"/>
          <w:sz w:val="22"/>
          <w:szCs w:val="22"/>
        </w:rPr>
      </w:pPr>
      <w:r w:rsidRPr="0081277D">
        <w:rPr>
          <w:rFonts w:asciiTheme="minorHAnsi" w:hAnsiTheme="minorHAnsi" w:cstheme="minorHAnsi"/>
          <w:sz w:val="22"/>
          <w:szCs w:val="22"/>
        </w:rPr>
        <w:t>Višj</w:t>
      </w:r>
      <w:r w:rsidR="00BA0B20" w:rsidRPr="0081277D">
        <w:rPr>
          <w:rFonts w:asciiTheme="minorHAnsi" w:hAnsiTheme="minorHAnsi" w:cstheme="minorHAnsi"/>
          <w:sz w:val="22"/>
          <w:szCs w:val="22"/>
        </w:rPr>
        <w:t>i</w:t>
      </w:r>
      <w:r w:rsidRPr="0081277D">
        <w:rPr>
          <w:rFonts w:asciiTheme="minorHAnsi" w:hAnsiTheme="minorHAnsi" w:cstheme="minorHAnsi"/>
          <w:sz w:val="22"/>
          <w:szCs w:val="22"/>
        </w:rPr>
        <w:t xml:space="preserve"> svetoval</w:t>
      </w:r>
      <w:r w:rsidR="00BA0B20" w:rsidRPr="0081277D">
        <w:rPr>
          <w:rFonts w:asciiTheme="minorHAnsi" w:hAnsiTheme="minorHAnsi" w:cstheme="minorHAnsi"/>
          <w:sz w:val="22"/>
          <w:szCs w:val="22"/>
        </w:rPr>
        <w:t>ec</w:t>
      </w:r>
    </w:p>
    <w:p w14:paraId="7D975C5D" w14:textId="77777777" w:rsidR="009D06DF" w:rsidRPr="0081277D" w:rsidRDefault="009D06DF" w:rsidP="00915625">
      <w:pPr>
        <w:rPr>
          <w:rFonts w:asciiTheme="minorHAnsi" w:hAnsiTheme="minorHAnsi" w:cstheme="minorHAnsi"/>
          <w:sz w:val="22"/>
          <w:szCs w:val="22"/>
        </w:rPr>
      </w:pPr>
    </w:p>
    <w:p w14:paraId="32BF4DD4" w14:textId="77777777" w:rsidR="00915625" w:rsidRPr="0081277D" w:rsidRDefault="00915625" w:rsidP="00915625">
      <w:pPr>
        <w:rPr>
          <w:rFonts w:asciiTheme="minorHAnsi" w:hAnsiTheme="minorHAnsi" w:cstheme="minorHAnsi"/>
          <w:sz w:val="22"/>
          <w:szCs w:val="22"/>
        </w:rPr>
      </w:pPr>
    </w:p>
    <w:p w14:paraId="7019832C" w14:textId="77777777" w:rsidR="00915625" w:rsidRPr="0081277D" w:rsidRDefault="004836C4" w:rsidP="004836C4">
      <w:pPr>
        <w:tabs>
          <w:tab w:val="center" w:pos="7088"/>
        </w:tabs>
        <w:rPr>
          <w:rFonts w:asciiTheme="minorHAnsi" w:hAnsiTheme="minorHAnsi" w:cstheme="minorHAnsi"/>
          <w:sz w:val="22"/>
          <w:szCs w:val="22"/>
        </w:rPr>
      </w:pPr>
      <w:r w:rsidRPr="0081277D">
        <w:rPr>
          <w:rFonts w:asciiTheme="minorHAnsi" w:hAnsiTheme="minorHAnsi" w:cstheme="minorHAnsi"/>
          <w:sz w:val="22"/>
          <w:szCs w:val="22"/>
        </w:rPr>
        <w:tab/>
      </w:r>
      <w:r w:rsidR="00F832C8" w:rsidRPr="0081277D">
        <w:rPr>
          <w:rFonts w:asciiTheme="minorHAnsi" w:hAnsiTheme="minorHAnsi" w:cstheme="minorHAnsi"/>
          <w:sz w:val="22"/>
          <w:szCs w:val="22"/>
        </w:rPr>
        <w:t>mag. Bojan Kumer</w:t>
      </w:r>
    </w:p>
    <w:p w14:paraId="1DCA21ED" w14:textId="77777777" w:rsidR="00915625" w:rsidRPr="0081277D" w:rsidRDefault="004836C4" w:rsidP="004836C4">
      <w:pPr>
        <w:tabs>
          <w:tab w:val="center" w:pos="7088"/>
        </w:tabs>
        <w:rPr>
          <w:rFonts w:asciiTheme="minorHAnsi" w:hAnsiTheme="minorHAnsi" w:cstheme="minorHAnsi"/>
          <w:sz w:val="22"/>
          <w:szCs w:val="22"/>
        </w:rPr>
      </w:pPr>
      <w:r w:rsidRPr="0081277D">
        <w:rPr>
          <w:rFonts w:asciiTheme="minorHAnsi" w:hAnsiTheme="minorHAnsi" w:cstheme="minorHAnsi"/>
          <w:sz w:val="22"/>
          <w:szCs w:val="22"/>
        </w:rPr>
        <w:tab/>
      </w:r>
      <w:r w:rsidR="00925E59" w:rsidRPr="0081277D">
        <w:rPr>
          <w:rFonts w:asciiTheme="minorHAnsi" w:hAnsiTheme="minorHAnsi" w:cstheme="minorHAnsi"/>
          <w:sz w:val="22"/>
          <w:szCs w:val="22"/>
        </w:rPr>
        <w:t xml:space="preserve">  </w:t>
      </w:r>
      <w:r w:rsidR="00451D15" w:rsidRPr="0081277D">
        <w:rPr>
          <w:rFonts w:asciiTheme="minorHAnsi" w:hAnsiTheme="minorHAnsi" w:cstheme="minorHAnsi"/>
          <w:sz w:val="22"/>
          <w:szCs w:val="22"/>
        </w:rPr>
        <w:t>MINIST</w:t>
      </w:r>
      <w:r w:rsidR="00115D8B" w:rsidRPr="0081277D">
        <w:rPr>
          <w:rFonts w:asciiTheme="minorHAnsi" w:hAnsiTheme="minorHAnsi" w:cstheme="minorHAnsi"/>
          <w:sz w:val="22"/>
          <w:szCs w:val="22"/>
        </w:rPr>
        <w:t>E</w:t>
      </w:r>
      <w:r w:rsidR="00451D15" w:rsidRPr="0081277D">
        <w:rPr>
          <w:rFonts w:asciiTheme="minorHAnsi" w:hAnsiTheme="minorHAnsi" w:cstheme="minorHAnsi"/>
          <w:sz w:val="22"/>
          <w:szCs w:val="22"/>
        </w:rPr>
        <w:t>R</w:t>
      </w:r>
    </w:p>
    <w:p w14:paraId="09EB2486" w14:textId="77777777" w:rsidR="00915625" w:rsidRPr="0081277D" w:rsidRDefault="00915625" w:rsidP="00915625">
      <w:pPr>
        <w:rPr>
          <w:rFonts w:asciiTheme="minorHAnsi" w:hAnsiTheme="minorHAnsi" w:cstheme="minorHAnsi"/>
          <w:sz w:val="22"/>
          <w:szCs w:val="22"/>
        </w:rPr>
      </w:pPr>
    </w:p>
    <w:p w14:paraId="4863EF0E" w14:textId="1F24ECEF" w:rsidR="00915625" w:rsidRPr="0081277D" w:rsidRDefault="00915625" w:rsidP="00990593">
      <w:pPr>
        <w:ind w:left="720"/>
        <w:rPr>
          <w:rFonts w:asciiTheme="minorHAnsi" w:hAnsiTheme="minorHAnsi" w:cstheme="minorHAnsi"/>
          <w:sz w:val="22"/>
          <w:szCs w:val="22"/>
        </w:rPr>
      </w:pPr>
    </w:p>
    <w:p w14:paraId="3CD6CADF" w14:textId="77777777" w:rsidR="00915625" w:rsidRPr="0081277D" w:rsidRDefault="00915625" w:rsidP="00915625">
      <w:pPr>
        <w:rPr>
          <w:rFonts w:asciiTheme="minorHAnsi" w:hAnsiTheme="minorHAnsi" w:cstheme="minorHAnsi"/>
          <w:sz w:val="22"/>
          <w:szCs w:val="22"/>
        </w:rPr>
      </w:pPr>
    </w:p>
    <w:p w14:paraId="7C260A87" w14:textId="77777777" w:rsidR="00927795" w:rsidRPr="0081277D" w:rsidRDefault="00927795" w:rsidP="00915625">
      <w:pPr>
        <w:rPr>
          <w:rFonts w:asciiTheme="minorHAnsi" w:hAnsiTheme="minorHAnsi" w:cstheme="minorHAnsi"/>
          <w:sz w:val="22"/>
          <w:szCs w:val="22"/>
        </w:rPr>
      </w:pPr>
    </w:p>
    <w:p w14:paraId="17319E3D" w14:textId="4F514738" w:rsidR="00915625" w:rsidRPr="0081277D" w:rsidRDefault="00915625" w:rsidP="00915625">
      <w:pPr>
        <w:rPr>
          <w:rFonts w:asciiTheme="minorHAnsi" w:hAnsiTheme="minorHAnsi" w:cstheme="minorHAnsi"/>
          <w:sz w:val="22"/>
          <w:szCs w:val="22"/>
        </w:rPr>
      </w:pPr>
      <w:r w:rsidRPr="0081277D">
        <w:rPr>
          <w:rFonts w:asciiTheme="minorHAnsi" w:hAnsiTheme="minorHAnsi" w:cstheme="minorHAnsi"/>
          <w:sz w:val="22"/>
          <w:szCs w:val="22"/>
        </w:rPr>
        <w:t xml:space="preserve">Vložiti: </w:t>
      </w:r>
    </w:p>
    <w:p w14:paraId="6903EE9C" w14:textId="7BB12CD8" w:rsidR="00FE18C4" w:rsidRPr="0081277D" w:rsidRDefault="00915625" w:rsidP="0081277D">
      <w:pPr>
        <w:pStyle w:val="Odstavekseznama"/>
        <w:numPr>
          <w:ilvl w:val="0"/>
          <w:numId w:val="30"/>
        </w:numPr>
        <w:rPr>
          <w:rFonts w:asciiTheme="minorHAnsi" w:hAnsiTheme="minorHAnsi" w:cstheme="minorHAnsi"/>
          <w:szCs w:val="22"/>
        </w:rPr>
      </w:pPr>
      <w:r w:rsidRPr="0081277D">
        <w:rPr>
          <w:rFonts w:asciiTheme="minorHAnsi" w:hAnsiTheme="minorHAnsi" w:cstheme="minorHAnsi"/>
          <w:szCs w:val="22"/>
        </w:rPr>
        <w:t>v spis zadeve</w:t>
      </w:r>
    </w:p>
    <w:sectPr w:rsidR="00FE18C4" w:rsidRPr="0081277D" w:rsidSect="0023011E">
      <w:headerReference w:type="default" r:id="rId11"/>
      <w:footerReference w:type="default" r:id="rId12"/>
      <w:headerReference w:type="first" r:id="rId13"/>
      <w:footerReference w:type="first" r:id="rId14"/>
      <w:pgSz w:w="11907" w:h="16840" w:code="9"/>
      <w:pgMar w:top="1418"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63FEB" w14:textId="77777777" w:rsidR="008A5072" w:rsidRDefault="008A5072">
      <w:r>
        <w:separator/>
      </w:r>
    </w:p>
  </w:endnote>
  <w:endnote w:type="continuationSeparator" w:id="0">
    <w:p w14:paraId="17DDCFAD" w14:textId="77777777" w:rsidR="008A5072" w:rsidRDefault="008A5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E)">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5EE9" w14:textId="77777777" w:rsidR="00920BCD" w:rsidRPr="0023011E" w:rsidRDefault="00920BCD" w:rsidP="00920BCD">
    <w:pPr>
      <w:pStyle w:val="Noga"/>
      <w:pBdr>
        <w:top w:val="single" w:sz="4" w:space="1" w:color="auto"/>
      </w:pBdr>
      <w:jc w:val="center"/>
      <w:rPr>
        <w:rFonts w:ascii="Calibri" w:hAnsi="Calibri" w:cs="Calibri"/>
        <w:bCs/>
        <w:sz w:val="16"/>
        <w:szCs w:val="16"/>
      </w:rPr>
    </w:pPr>
  </w:p>
  <w:p w14:paraId="170C597D" w14:textId="4E1F36C7" w:rsidR="007604F9" w:rsidRPr="00991C16" w:rsidRDefault="00920BCD" w:rsidP="00920BCD">
    <w:pPr>
      <w:pStyle w:val="Noga"/>
      <w:tabs>
        <w:tab w:val="clear" w:pos="8306"/>
        <w:tab w:val="left" w:pos="451"/>
        <w:tab w:val="right" w:pos="9071"/>
      </w:tabs>
      <w:jc w:val="center"/>
      <w:rPr>
        <w:rFonts w:ascii="Arial" w:hAnsi="Arial" w:cs="Arial"/>
        <w:sz w:val="16"/>
        <w:szCs w:val="16"/>
      </w:rPr>
    </w:pPr>
    <w:r w:rsidRPr="0023011E">
      <w:rPr>
        <w:rFonts w:ascii="Calibri" w:hAnsi="Calibri" w:cs="Calibri"/>
        <w:bCs/>
        <w:sz w:val="16"/>
        <w:szCs w:val="16"/>
      </w:rPr>
      <w:t>»</w:t>
    </w:r>
    <w:r w:rsidRPr="00793E5C">
      <w:rPr>
        <w:rFonts w:ascii="Calibri" w:hAnsi="Calibri" w:cs="Calibri"/>
        <w:bCs/>
        <w:sz w:val="16"/>
        <w:szCs w:val="16"/>
      </w:rPr>
      <w:t>Povabilo k predložitvi vlog za neposredno potrditev projektov v okviru Sheme EE (del A): Posodobitev in razvoj prenosnega in distribucijskega električnega omrežja (oznaka: POVABILO MS EE-A)</w:t>
    </w:r>
    <w:r>
      <w:rPr>
        <w:rFonts w:ascii="Calibri" w:hAnsi="Calibri" w:cs="Calibri"/>
        <w:bCs/>
        <w:sz w:val="16"/>
        <w:szCs w:val="16"/>
      </w:rPr>
      <w:t xml:space="preserve">« </w:t>
    </w:r>
    <w:r w:rsidRPr="00462C9B">
      <w:rPr>
        <w:rFonts w:ascii="Calibri" w:hAnsi="Calibri" w:cs="Calibri"/>
        <w:bCs/>
        <w:sz w:val="16"/>
        <w:szCs w:val="16"/>
      </w:rPr>
      <w:t xml:space="preserve"> </w:t>
    </w:r>
    <w:r w:rsidRPr="0023011E">
      <w:rPr>
        <w:rFonts w:ascii="Calibri" w:hAnsi="Calibri" w:cs="Calibri"/>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EE81" w14:textId="77777777" w:rsidR="00CB6FF5" w:rsidRPr="0023011E" w:rsidRDefault="00CB6FF5" w:rsidP="0023011E">
    <w:pPr>
      <w:pStyle w:val="Noga"/>
      <w:pBdr>
        <w:top w:val="single" w:sz="4" w:space="1" w:color="auto"/>
      </w:pBdr>
      <w:jc w:val="center"/>
      <w:rPr>
        <w:rFonts w:ascii="Calibri" w:hAnsi="Calibri" w:cs="Calibri"/>
        <w:bCs/>
        <w:sz w:val="16"/>
        <w:szCs w:val="16"/>
      </w:rPr>
    </w:pPr>
  </w:p>
  <w:p w14:paraId="468E7D11" w14:textId="32C291FB" w:rsidR="00B620A7" w:rsidRPr="0023011E" w:rsidRDefault="00232D47" w:rsidP="00C7089D">
    <w:pPr>
      <w:pStyle w:val="Noga"/>
      <w:tabs>
        <w:tab w:val="clear" w:pos="8306"/>
        <w:tab w:val="left" w:pos="451"/>
        <w:tab w:val="right" w:pos="9071"/>
      </w:tabs>
      <w:jc w:val="center"/>
      <w:rPr>
        <w:rFonts w:ascii="Calibri" w:hAnsi="Calibri" w:cs="Calibri"/>
        <w:bCs/>
        <w:sz w:val="16"/>
        <w:szCs w:val="16"/>
      </w:rPr>
    </w:pPr>
    <w:r w:rsidRPr="0023011E">
      <w:rPr>
        <w:rFonts w:ascii="Calibri" w:hAnsi="Calibri" w:cs="Calibri"/>
        <w:bCs/>
        <w:sz w:val="16"/>
        <w:szCs w:val="16"/>
      </w:rPr>
      <w:t>»</w:t>
    </w:r>
    <w:r w:rsidR="00793E5C" w:rsidRPr="00793E5C">
      <w:rPr>
        <w:rFonts w:ascii="Calibri" w:hAnsi="Calibri" w:cs="Calibri"/>
        <w:bCs/>
        <w:sz w:val="16"/>
        <w:szCs w:val="16"/>
      </w:rPr>
      <w:t>Povabilo k predložitvi vlog za neposredno potrditev projektov v okviru Sheme EE (del A): Posodobitev in razvoj prenosnega in distribucijskega električnega omrežja (oznaka: POVABILO MS EE-A)</w:t>
    </w:r>
    <w:r w:rsidR="00BE50A4">
      <w:rPr>
        <w:rFonts w:ascii="Calibri" w:hAnsi="Calibri" w:cs="Calibri"/>
        <w:bCs/>
        <w:sz w:val="16"/>
        <w:szCs w:val="16"/>
      </w:rPr>
      <w:t>«</w:t>
    </w:r>
    <w:r w:rsidR="00333EE0">
      <w:rPr>
        <w:rFonts w:ascii="Calibri" w:hAnsi="Calibri" w:cs="Calibri"/>
        <w:bCs/>
        <w:sz w:val="16"/>
        <w:szCs w:val="16"/>
      </w:rPr>
      <w:t xml:space="preserve"> </w:t>
    </w:r>
    <w:r w:rsidR="00462C9B" w:rsidRPr="00462C9B">
      <w:rPr>
        <w:rFonts w:ascii="Calibri" w:hAnsi="Calibri" w:cs="Calibri"/>
        <w:bCs/>
        <w:sz w:val="16"/>
        <w:szCs w:val="16"/>
      </w:rPr>
      <w:t xml:space="preserve"> </w:t>
    </w:r>
    <w:r w:rsidRPr="0023011E">
      <w:rPr>
        <w:rFonts w:ascii="Calibri" w:hAnsi="Calibri" w:cs="Calibri"/>
        <w:b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925E" w14:textId="77777777" w:rsidR="008A5072" w:rsidRDefault="008A5072">
      <w:r>
        <w:separator/>
      </w:r>
    </w:p>
  </w:footnote>
  <w:footnote w:type="continuationSeparator" w:id="0">
    <w:p w14:paraId="1FCDF58E" w14:textId="77777777" w:rsidR="008A5072" w:rsidRDefault="008A5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3760" w14:textId="77777777" w:rsidR="007604F9" w:rsidRDefault="007604F9"/>
  <w:p w14:paraId="4E612069" w14:textId="77777777" w:rsidR="007604F9" w:rsidRDefault="007604F9"/>
  <w:p w14:paraId="7F25415E" w14:textId="77777777" w:rsidR="007604F9" w:rsidRDefault="007604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1A9F" w14:textId="333FD45C" w:rsidR="00E75B81" w:rsidRDefault="00793E5C" w:rsidP="0081277D">
    <w:pPr>
      <w:pStyle w:val="Glava"/>
      <w:rPr>
        <w:rFonts w:ascii="Republika" w:hAnsi="Republika" w:cs="Arial"/>
        <w:sz w:val="16"/>
        <w:szCs w:val="16"/>
      </w:rPr>
    </w:pPr>
    <w:r>
      <w:rPr>
        <w:noProof/>
      </w:rPr>
      <w:drawing>
        <wp:anchor distT="0" distB="0" distL="114300" distR="114300" simplePos="0" relativeHeight="251664384" behindDoc="0" locked="0" layoutInCell="1" allowOverlap="1" wp14:anchorId="4239BA74" wp14:editId="204BDA40">
          <wp:simplePos x="0" y="0"/>
          <wp:positionH relativeFrom="column">
            <wp:posOffset>4391270</wp:posOffset>
          </wp:positionH>
          <wp:positionV relativeFrom="paragraph">
            <wp:posOffset>1704</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6420D3D" wp14:editId="760711F6">
          <wp:simplePos x="0" y="0"/>
          <wp:positionH relativeFrom="column">
            <wp:posOffset>2815590</wp:posOffset>
          </wp:positionH>
          <wp:positionV relativeFrom="paragraph">
            <wp:posOffset>25281</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E75B81">
      <w:rPr>
        <w:noProof/>
        <w:lang w:eastAsia="sl-SI"/>
      </w:rPr>
      <w:drawing>
        <wp:anchor distT="0" distB="0" distL="114300" distR="114300" simplePos="0" relativeHeight="251659264" behindDoc="0" locked="0" layoutInCell="1" allowOverlap="1" wp14:anchorId="042E2A08" wp14:editId="0030E928">
          <wp:simplePos x="0" y="0"/>
          <wp:positionH relativeFrom="column">
            <wp:posOffset>-494030</wp:posOffset>
          </wp:positionH>
          <wp:positionV relativeFrom="paragraph">
            <wp:posOffset>183515</wp:posOffset>
          </wp:positionV>
          <wp:extent cx="2942590" cy="305435"/>
          <wp:effectExtent l="0" t="0" r="0" b="0"/>
          <wp:wrapNone/>
          <wp:docPr id="1075611653" name="Slika 1075611653"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5B81" w:rsidRPr="00ED782B">
      <w:rPr>
        <w:rFonts w:ascii="Republika" w:hAnsi="Republika" w:cs="Arial"/>
        <w:sz w:val="16"/>
        <w:szCs w:val="16"/>
      </w:rPr>
      <w:t xml:space="preserve"> </w:t>
    </w:r>
  </w:p>
  <w:p w14:paraId="09090A06" w14:textId="469DB149" w:rsidR="00E75B81" w:rsidRPr="007E47E9" w:rsidRDefault="00E75B81" w:rsidP="00E75B81">
    <w:pPr>
      <w:pStyle w:val="Glava"/>
      <w:tabs>
        <w:tab w:val="left" w:pos="5340"/>
      </w:tabs>
      <w:rPr>
        <w:rFonts w:ascii="Republika" w:hAnsi="Republika" w:cs="Arial"/>
        <w:sz w:val="18"/>
        <w:szCs w:val="16"/>
      </w:rPr>
    </w:pPr>
    <w:r>
      <w:rPr>
        <w:rFonts w:ascii="Republika" w:hAnsi="Republika" w:cs="Arial"/>
        <w:sz w:val="18"/>
        <w:szCs w:val="16"/>
      </w:rPr>
      <w:tab/>
    </w:r>
  </w:p>
  <w:p w14:paraId="3AD24DDD" w14:textId="77777777" w:rsidR="00E75B81" w:rsidRDefault="00E75B81" w:rsidP="00E75B81">
    <w:pPr>
      <w:pStyle w:val="Glava"/>
      <w:tabs>
        <w:tab w:val="left" w:pos="3261"/>
      </w:tabs>
      <w:rPr>
        <w:rFonts w:ascii="Republika" w:hAnsi="Republika" w:cs="Arial"/>
        <w:sz w:val="18"/>
        <w:szCs w:val="16"/>
      </w:rPr>
    </w:pPr>
  </w:p>
  <w:p w14:paraId="65C9F7B8" w14:textId="77777777" w:rsidR="00793E5C" w:rsidRDefault="00793E5C" w:rsidP="00E75B81">
    <w:pPr>
      <w:pStyle w:val="Glava"/>
      <w:tabs>
        <w:tab w:val="left" w:pos="3261"/>
      </w:tabs>
      <w:rPr>
        <w:rFonts w:ascii="Republika" w:hAnsi="Republika" w:cs="Arial"/>
        <w:sz w:val="18"/>
        <w:szCs w:val="16"/>
      </w:rPr>
    </w:pPr>
  </w:p>
  <w:p w14:paraId="3101EE47" w14:textId="38A9D12A" w:rsidR="00E75B81" w:rsidRPr="006D39A9" w:rsidRDefault="00E75B81" w:rsidP="00E75B81">
    <w:pPr>
      <w:pStyle w:val="Glava"/>
      <w:tabs>
        <w:tab w:val="left" w:pos="3261"/>
      </w:tabs>
      <w:rPr>
        <w:rFonts w:ascii="Republika" w:hAnsi="Republika" w:cs="Arial"/>
        <w:sz w:val="18"/>
        <w:szCs w:val="16"/>
      </w:rPr>
    </w:pPr>
    <w:r w:rsidRPr="006D39A9">
      <w:rPr>
        <w:rFonts w:ascii="Republika" w:hAnsi="Republika" w:cs="Arial"/>
        <w:sz w:val="18"/>
        <w:szCs w:val="16"/>
      </w:rPr>
      <w:t>Langusova ulica 4, 1000 Ljubljana</w:t>
    </w:r>
    <w:r w:rsidRPr="006D39A9">
      <w:rPr>
        <w:rFonts w:ascii="Republika" w:hAnsi="Republika" w:cs="Arial"/>
        <w:sz w:val="18"/>
        <w:szCs w:val="16"/>
      </w:rPr>
      <w:tab/>
      <w:t>T: 01 478 82 00</w:t>
    </w:r>
  </w:p>
  <w:p w14:paraId="321EEF36" w14:textId="77777777" w:rsidR="00E75B81" w:rsidRPr="006D39A9" w:rsidRDefault="00E75B81" w:rsidP="00E75B81">
    <w:pPr>
      <w:pStyle w:val="Glava"/>
      <w:tabs>
        <w:tab w:val="left" w:pos="3261"/>
      </w:tabs>
      <w:rPr>
        <w:rFonts w:ascii="Republika" w:hAnsi="Republika" w:cs="Arial"/>
        <w:sz w:val="18"/>
        <w:szCs w:val="16"/>
      </w:rPr>
    </w:pPr>
    <w:r w:rsidRPr="006D39A9">
      <w:rPr>
        <w:rFonts w:ascii="Republika" w:hAnsi="Republika" w:cs="Arial"/>
        <w:sz w:val="18"/>
        <w:szCs w:val="16"/>
      </w:rPr>
      <w:tab/>
      <w:t>E: gp.mope@gov.si</w:t>
    </w:r>
  </w:p>
  <w:p w14:paraId="67CBC727" w14:textId="77777777" w:rsidR="00E75B81" w:rsidRPr="006D39A9" w:rsidRDefault="00E75B81" w:rsidP="00E75B81">
    <w:pPr>
      <w:pStyle w:val="Glava"/>
      <w:tabs>
        <w:tab w:val="left" w:pos="3261"/>
      </w:tabs>
      <w:rPr>
        <w:rFonts w:ascii="Republika" w:hAnsi="Republika" w:cs="Arial"/>
        <w:sz w:val="18"/>
        <w:szCs w:val="16"/>
      </w:rPr>
    </w:pPr>
    <w:r w:rsidRPr="006D39A9">
      <w:rPr>
        <w:rFonts w:ascii="Republika" w:hAnsi="Republika" w:cs="Arial"/>
        <w:sz w:val="18"/>
        <w:szCs w:val="16"/>
      </w:rPr>
      <w:tab/>
      <w:t>W: www.mope.gov.si</w:t>
    </w:r>
  </w:p>
  <w:p w14:paraId="7FEC497C" w14:textId="77777777" w:rsidR="0036194E" w:rsidRDefault="0036194E" w:rsidP="00944417">
    <w:pPr>
      <w:pStyle w:val="Glava"/>
      <w:tabs>
        <w:tab w:val="center" w:pos="4249"/>
      </w:tabs>
      <w:spacing w:before="120" w:line="240" w:lineRule="exact"/>
      <w:rPr>
        <w:rFonts w:cs="Arial"/>
        <w:sz w:val="16"/>
      </w:rPr>
    </w:pPr>
  </w:p>
  <w:p w14:paraId="5BE7E99C" w14:textId="77777777" w:rsidR="007604F9" w:rsidRPr="0023011E" w:rsidRDefault="007604F9" w:rsidP="00195CA2">
    <w:pPr>
      <w:pStyle w:val="Glava"/>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06A9"/>
    <w:multiLevelType w:val="hybridMultilevel"/>
    <w:tmpl w:val="4AF881E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A62A97"/>
    <w:multiLevelType w:val="hybridMultilevel"/>
    <w:tmpl w:val="960A77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CB2055"/>
    <w:multiLevelType w:val="hybridMultilevel"/>
    <w:tmpl w:val="1800F98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DA80C80"/>
    <w:multiLevelType w:val="hybridMultilevel"/>
    <w:tmpl w:val="5732A490"/>
    <w:lvl w:ilvl="0" w:tplc="F1A4A75C">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9476BB8"/>
    <w:multiLevelType w:val="hybridMultilevel"/>
    <w:tmpl w:val="7EF027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937C8E"/>
    <w:multiLevelType w:val="hybridMultilevel"/>
    <w:tmpl w:val="59E4E4EE"/>
    <w:lvl w:ilvl="0" w:tplc="40F08974">
      <w:start w:val="1"/>
      <w:numFmt w:val="decimal"/>
      <w:lvlText w:val="%1."/>
      <w:lvlJc w:val="left"/>
      <w:pPr>
        <w:ind w:left="720" w:hanging="360"/>
      </w:pPr>
    </w:lvl>
    <w:lvl w:ilvl="1" w:tplc="CA40780A">
      <w:start w:val="1"/>
      <w:numFmt w:val="decimal"/>
      <w:lvlText w:val="%2."/>
      <w:lvlJc w:val="left"/>
      <w:pPr>
        <w:ind w:left="720" w:hanging="360"/>
      </w:pPr>
    </w:lvl>
    <w:lvl w:ilvl="2" w:tplc="8A56A212">
      <w:start w:val="1"/>
      <w:numFmt w:val="decimal"/>
      <w:lvlText w:val="%3."/>
      <w:lvlJc w:val="left"/>
      <w:pPr>
        <w:ind w:left="720" w:hanging="360"/>
      </w:pPr>
    </w:lvl>
    <w:lvl w:ilvl="3" w:tplc="196CCABE">
      <w:start w:val="1"/>
      <w:numFmt w:val="decimal"/>
      <w:lvlText w:val="%4."/>
      <w:lvlJc w:val="left"/>
      <w:pPr>
        <w:ind w:left="720" w:hanging="360"/>
      </w:pPr>
    </w:lvl>
    <w:lvl w:ilvl="4" w:tplc="89CCE99A">
      <w:start w:val="1"/>
      <w:numFmt w:val="decimal"/>
      <w:lvlText w:val="%5."/>
      <w:lvlJc w:val="left"/>
      <w:pPr>
        <w:ind w:left="720" w:hanging="360"/>
      </w:pPr>
    </w:lvl>
    <w:lvl w:ilvl="5" w:tplc="705E4F56">
      <w:start w:val="1"/>
      <w:numFmt w:val="decimal"/>
      <w:lvlText w:val="%6."/>
      <w:lvlJc w:val="left"/>
      <w:pPr>
        <w:ind w:left="720" w:hanging="360"/>
      </w:pPr>
    </w:lvl>
    <w:lvl w:ilvl="6" w:tplc="16AC1F74">
      <w:start w:val="1"/>
      <w:numFmt w:val="decimal"/>
      <w:lvlText w:val="%7."/>
      <w:lvlJc w:val="left"/>
      <w:pPr>
        <w:ind w:left="720" w:hanging="360"/>
      </w:pPr>
    </w:lvl>
    <w:lvl w:ilvl="7" w:tplc="17C665A2">
      <w:start w:val="1"/>
      <w:numFmt w:val="decimal"/>
      <w:lvlText w:val="%8."/>
      <w:lvlJc w:val="left"/>
      <w:pPr>
        <w:ind w:left="720" w:hanging="360"/>
      </w:pPr>
    </w:lvl>
    <w:lvl w:ilvl="8" w:tplc="59208820">
      <w:start w:val="1"/>
      <w:numFmt w:val="decimal"/>
      <w:lvlText w:val="%9."/>
      <w:lvlJc w:val="left"/>
      <w:pPr>
        <w:ind w:left="720" w:hanging="360"/>
      </w:pPr>
    </w:lvl>
  </w:abstractNum>
  <w:abstractNum w:abstractNumId="6" w15:restartNumberingAfterBreak="0">
    <w:nsid w:val="211270CF"/>
    <w:multiLevelType w:val="hybridMultilevel"/>
    <w:tmpl w:val="FF7AA4D6"/>
    <w:lvl w:ilvl="0" w:tplc="04240001">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7" w15:restartNumberingAfterBreak="0">
    <w:nsid w:val="220D17AF"/>
    <w:multiLevelType w:val="hybridMultilevel"/>
    <w:tmpl w:val="4A249D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2FD786A"/>
    <w:multiLevelType w:val="hybridMultilevel"/>
    <w:tmpl w:val="7F9C103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F7F447D"/>
    <w:multiLevelType w:val="hybridMultilevel"/>
    <w:tmpl w:val="46D81E5C"/>
    <w:lvl w:ilvl="0" w:tplc="9BF0D20C">
      <w:start w:val="6"/>
      <w:numFmt w:val="bullet"/>
      <w:lvlText w:val="−"/>
      <w:lvlJc w:val="left"/>
      <w:pPr>
        <w:ind w:left="720" w:hanging="360"/>
      </w:pPr>
      <w:rPr>
        <w:rFonts w:ascii="Calibri" w:eastAsia="Calibri" w:hAnsi="Calibri" w:hint="default"/>
        <w:b w:val="0"/>
      </w:rPr>
    </w:lvl>
    <w:lvl w:ilvl="1" w:tplc="EFEA8E3A">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35297B"/>
    <w:multiLevelType w:val="hybridMultilevel"/>
    <w:tmpl w:val="16842A66"/>
    <w:lvl w:ilvl="0" w:tplc="F8F68B9C">
      <w:start w:val="1"/>
      <w:numFmt w:val="decimal"/>
      <w:lvlText w:val="%1."/>
      <w:lvlJc w:val="left"/>
      <w:pPr>
        <w:ind w:left="720" w:hanging="360"/>
      </w:pPr>
    </w:lvl>
    <w:lvl w:ilvl="1" w:tplc="526C4E0E">
      <w:start w:val="1"/>
      <w:numFmt w:val="decimal"/>
      <w:lvlText w:val="%2."/>
      <w:lvlJc w:val="left"/>
      <w:pPr>
        <w:ind w:left="720" w:hanging="360"/>
      </w:pPr>
    </w:lvl>
    <w:lvl w:ilvl="2" w:tplc="E04416FE">
      <w:start w:val="1"/>
      <w:numFmt w:val="decimal"/>
      <w:lvlText w:val="%3."/>
      <w:lvlJc w:val="left"/>
      <w:pPr>
        <w:ind w:left="720" w:hanging="360"/>
      </w:pPr>
    </w:lvl>
    <w:lvl w:ilvl="3" w:tplc="5DE0BA94">
      <w:start w:val="1"/>
      <w:numFmt w:val="decimal"/>
      <w:lvlText w:val="%4."/>
      <w:lvlJc w:val="left"/>
      <w:pPr>
        <w:ind w:left="720" w:hanging="360"/>
      </w:pPr>
    </w:lvl>
    <w:lvl w:ilvl="4" w:tplc="43E2BF20">
      <w:start w:val="1"/>
      <w:numFmt w:val="decimal"/>
      <w:lvlText w:val="%5."/>
      <w:lvlJc w:val="left"/>
      <w:pPr>
        <w:ind w:left="720" w:hanging="360"/>
      </w:pPr>
    </w:lvl>
    <w:lvl w:ilvl="5" w:tplc="E60AB1FC">
      <w:start w:val="1"/>
      <w:numFmt w:val="decimal"/>
      <w:lvlText w:val="%6."/>
      <w:lvlJc w:val="left"/>
      <w:pPr>
        <w:ind w:left="720" w:hanging="360"/>
      </w:pPr>
    </w:lvl>
    <w:lvl w:ilvl="6" w:tplc="9028C4FC">
      <w:start w:val="1"/>
      <w:numFmt w:val="decimal"/>
      <w:lvlText w:val="%7."/>
      <w:lvlJc w:val="left"/>
      <w:pPr>
        <w:ind w:left="720" w:hanging="360"/>
      </w:pPr>
    </w:lvl>
    <w:lvl w:ilvl="7" w:tplc="8F7ABF2E">
      <w:start w:val="1"/>
      <w:numFmt w:val="decimal"/>
      <w:lvlText w:val="%8."/>
      <w:lvlJc w:val="left"/>
      <w:pPr>
        <w:ind w:left="720" w:hanging="360"/>
      </w:pPr>
    </w:lvl>
    <w:lvl w:ilvl="8" w:tplc="0040DE64">
      <w:start w:val="1"/>
      <w:numFmt w:val="decimal"/>
      <w:lvlText w:val="%9."/>
      <w:lvlJc w:val="left"/>
      <w:pPr>
        <w:ind w:left="720" w:hanging="360"/>
      </w:pPr>
    </w:lvl>
  </w:abstractNum>
  <w:abstractNum w:abstractNumId="11" w15:restartNumberingAfterBreak="0">
    <w:nsid w:val="335C1EE9"/>
    <w:multiLevelType w:val="hybridMultilevel"/>
    <w:tmpl w:val="F9444D0A"/>
    <w:lvl w:ilvl="0" w:tplc="F2D208E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452A2C"/>
    <w:multiLevelType w:val="hybridMultilevel"/>
    <w:tmpl w:val="33F6E564"/>
    <w:lvl w:ilvl="0" w:tplc="49769D8A">
      <w:start w:val="1"/>
      <w:numFmt w:val="bullet"/>
      <w:lvlText w:val="-"/>
      <w:lvlJc w:val="left"/>
      <w:pPr>
        <w:ind w:left="1080" w:hanging="360"/>
      </w:pPr>
      <w:rPr>
        <w:rFonts w:ascii="Calibri" w:eastAsia="Times New Roman"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405B2AF7"/>
    <w:multiLevelType w:val="hybridMultilevel"/>
    <w:tmpl w:val="EA600B66"/>
    <w:lvl w:ilvl="0" w:tplc="C9AAFF0E">
      <w:start w:val="1"/>
      <w:numFmt w:val="bullet"/>
      <w:lvlText w:val=""/>
      <w:lvlJc w:val="left"/>
      <w:pPr>
        <w:ind w:left="720" w:hanging="360"/>
      </w:pPr>
      <w:rPr>
        <w:rFonts w:ascii="Symbol" w:hAnsi="Symbol"/>
      </w:rPr>
    </w:lvl>
    <w:lvl w:ilvl="1" w:tplc="4E2C4216">
      <w:start w:val="1"/>
      <w:numFmt w:val="bullet"/>
      <w:lvlText w:val=""/>
      <w:lvlJc w:val="left"/>
      <w:pPr>
        <w:ind w:left="720" w:hanging="360"/>
      </w:pPr>
      <w:rPr>
        <w:rFonts w:ascii="Symbol" w:hAnsi="Symbol"/>
      </w:rPr>
    </w:lvl>
    <w:lvl w:ilvl="2" w:tplc="BAF288D2">
      <w:start w:val="1"/>
      <w:numFmt w:val="bullet"/>
      <w:lvlText w:val=""/>
      <w:lvlJc w:val="left"/>
      <w:pPr>
        <w:ind w:left="720" w:hanging="360"/>
      </w:pPr>
      <w:rPr>
        <w:rFonts w:ascii="Symbol" w:hAnsi="Symbol"/>
      </w:rPr>
    </w:lvl>
    <w:lvl w:ilvl="3" w:tplc="66C88BB6">
      <w:start w:val="1"/>
      <w:numFmt w:val="bullet"/>
      <w:lvlText w:val=""/>
      <w:lvlJc w:val="left"/>
      <w:pPr>
        <w:ind w:left="720" w:hanging="360"/>
      </w:pPr>
      <w:rPr>
        <w:rFonts w:ascii="Symbol" w:hAnsi="Symbol"/>
      </w:rPr>
    </w:lvl>
    <w:lvl w:ilvl="4" w:tplc="45A07D16">
      <w:start w:val="1"/>
      <w:numFmt w:val="bullet"/>
      <w:lvlText w:val=""/>
      <w:lvlJc w:val="left"/>
      <w:pPr>
        <w:ind w:left="720" w:hanging="360"/>
      </w:pPr>
      <w:rPr>
        <w:rFonts w:ascii="Symbol" w:hAnsi="Symbol"/>
      </w:rPr>
    </w:lvl>
    <w:lvl w:ilvl="5" w:tplc="4BE60834">
      <w:start w:val="1"/>
      <w:numFmt w:val="bullet"/>
      <w:lvlText w:val=""/>
      <w:lvlJc w:val="left"/>
      <w:pPr>
        <w:ind w:left="720" w:hanging="360"/>
      </w:pPr>
      <w:rPr>
        <w:rFonts w:ascii="Symbol" w:hAnsi="Symbol"/>
      </w:rPr>
    </w:lvl>
    <w:lvl w:ilvl="6" w:tplc="00CA9F62">
      <w:start w:val="1"/>
      <w:numFmt w:val="bullet"/>
      <w:lvlText w:val=""/>
      <w:lvlJc w:val="left"/>
      <w:pPr>
        <w:ind w:left="720" w:hanging="360"/>
      </w:pPr>
      <w:rPr>
        <w:rFonts w:ascii="Symbol" w:hAnsi="Symbol"/>
      </w:rPr>
    </w:lvl>
    <w:lvl w:ilvl="7" w:tplc="0C52FC5E">
      <w:start w:val="1"/>
      <w:numFmt w:val="bullet"/>
      <w:lvlText w:val=""/>
      <w:lvlJc w:val="left"/>
      <w:pPr>
        <w:ind w:left="720" w:hanging="360"/>
      </w:pPr>
      <w:rPr>
        <w:rFonts w:ascii="Symbol" w:hAnsi="Symbol"/>
      </w:rPr>
    </w:lvl>
    <w:lvl w:ilvl="8" w:tplc="436E54F4">
      <w:start w:val="1"/>
      <w:numFmt w:val="bullet"/>
      <w:lvlText w:val=""/>
      <w:lvlJc w:val="left"/>
      <w:pPr>
        <w:ind w:left="720" w:hanging="360"/>
      </w:pPr>
      <w:rPr>
        <w:rFonts w:ascii="Symbol" w:hAnsi="Symbol"/>
      </w:rPr>
    </w:lvl>
  </w:abstractNum>
  <w:abstractNum w:abstractNumId="14" w15:restartNumberingAfterBreak="0">
    <w:nsid w:val="426C6043"/>
    <w:multiLevelType w:val="hybridMultilevel"/>
    <w:tmpl w:val="5014736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4E25AA5"/>
    <w:multiLevelType w:val="hybridMultilevel"/>
    <w:tmpl w:val="EA78C58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4B4A1753"/>
    <w:multiLevelType w:val="hybridMultilevel"/>
    <w:tmpl w:val="BD64217E"/>
    <w:lvl w:ilvl="0" w:tplc="0424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D01605C"/>
    <w:multiLevelType w:val="hybridMultilevel"/>
    <w:tmpl w:val="67BE646A"/>
    <w:lvl w:ilvl="0" w:tplc="09880216">
      <w:start w:val="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5DC1950"/>
    <w:multiLevelType w:val="hybridMultilevel"/>
    <w:tmpl w:val="C6C4BF2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5B093C42"/>
    <w:multiLevelType w:val="hybridMultilevel"/>
    <w:tmpl w:val="26E0A8D6"/>
    <w:lvl w:ilvl="0" w:tplc="F2D208E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7C7C87"/>
    <w:multiLevelType w:val="hybridMultilevel"/>
    <w:tmpl w:val="1FBCB2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F7727AD"/>
    <w:multiLevelType w:val="hybridMultilevel"/>
    <w:tmpl w:val="C4E05770"/>
    <w:lvl w:ilvl="0" w:tplc="FDFA2912">
      <w:start w:val="1"/>
      <w:numFmt w:val="decimal"/>
      <w:lvlText w:val="%1."/>
      <w:lvlJc w:val="left"/>
      <w:pPr>
        <w:ind w:left="720" w:hanging="360"/>
      </w:pPr>
    </w:lvl>
    <w:lvl w:ilvl="1" w:tplc="1B68D3CC">
      <w:start w:val="1"/>
      <w:numFmt w:val="decimal"/>
      <w:lvlText w:val="%2."/>
      <w:lvlJc w:val="left"/>
      <w:pPr>
        <w:ind w:left="720" w:hanging="360"/>
      </w:pPr>
    </w:lvl>
    <w:lvl w:ilvl="2" w:tplc="D10688BE">
      <w:start w:val="1"/>
      <w:numFmt w:val="decimal"/>
      <w:lvlText w:val="%3."/>
      <w:lvlJc w:val="left"/>
      <w:pPr>
        <w:ind w:left="720" w:hanging="360"/>
      </w:pPr>
    </w:lvl>
    <w:lvl w:ilvl="3" w:tplc="8CD09BC6">
      <w:start w:val="1"/>
      <w:numFmt w:val="decimal"/>
      <w:lvlText w:val="%4."/>
      <w:lvlJc w:val="left"/>
      <w:pPr>
        <w:ind w:left="720" w:hanging="360"/>
      </w:pPr>
    </w:lvl>
    <w:lvl w:ilvl="4" w:tplc="85989AB8">
      <w:start w:val="1"/>
      <w:numFmt w:val="decimal"/>
      <w:lvlText w:val="%5."/>
      <w:lvlJc w:val="left"/>
      <w:pPr>
        <w:ind w:left="720" w:hanging="360"/>
      </w:pPr>
    </w:lvl>
    <w:lvl w:ilvl="5" w:tplc="2BC815F8">
      <w:start w:val="1"/>
      <w:numFmt w:val="decimal"/>
      <w:lvlText w:val="%6."/>
      <w:lvlJc w:val="left"/>
      <w:pPr>
        <w:ind w:left="720" w:hanging="360"/>
      </w:pPr>
    </w:lvl>
    <w:lvl w:ilvl="6" w:tplc="4928F2BA">
      <w:start w:val="1"/>
      <w:numFmt w:val="decimal"/>
      <w:lvlText w:val="%7."/>
      <w:lvlJc w:val="left"/>
      <w:pPr>
        <w:ind w:left="720" w:hanging="360"/>
      </w:pPr>
    </w:lvl>
    <w:lvl w:ilvl="7" w:tplc="6DCECF6C">
      <w:start w:val="1"/>
      <w:numFmt w:val="decimal"/>
      <w:lvlText w:val="%8."/>
      <w:lvlJc w:val="left"/>
      <w:pPr>
        <w:ind w:left="720" w:hanging="360"/>
      </w:pPr>
    </w:lvl>
    <w:lvl w:ilvl="8" w:tplc="0BB473A8">
      <w:start w:val="1"/>
      <w:numFmt w:val="decimal"/>
      <w:lvlText w:val="%9."/>
      <w:lvlJc w:val="left"/>
      <w:pPr>
        <w:ind w:left="720" w:hanging="360"/>
      </w:pPr>
    </w:lvl>
  </w:abstractNum>
  <w:abstractNum w:abstractNumId="22" w15:restartNumberingAfterBreak="0">
    <w:nsid w:val="5FEB7AF6"/>
    <w:multiLevelType w:val="hybridMultilevel"/>
    <w:tmpl w:val="71403E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248401E"/>
    <w:multiLevelType w:val="hybridMultilevel"/>
    <w:tmpl w:val="39327F5E"/>
    <w:lvl w:ilvl="0" w:tplc="B5A4F47E">
      <w:numFmt w:val="bullet"/>
      <w:lvlText w:val="-"/>
      <w:lvlJc w:val="left"/>
      <w:pPr>
        <w:ind w:left="720" w:hanging="360"/>
      </w:pPr>
      <w:rPr>
        <w:rFonts w:ascii="Arial" w:eastAsia="Times New Roman"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CA3173"/>
    <w:multiLevelType w:val="hybridMultilevel"/>
    <w:tmpl w:val="9E80037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A575C0"/>
    <w:multiLevelType w:val="hybridMultilevel"/>
    <w:tmpl w:val="2514F562"/>
    <w:lvl w:ilvl="0" w:tplc="6A721510">
      <w:start w:val="1"/>
      <w:numFmt w:val="bullet"/>
      <w:lvlText w:val=""/>
      <w:lvlJc w:val="left"/>
      <w:pPr>
        <w:ind w:left="720" w:hanging="360"/>
      </w:pPr>
      <w:rPr>
        <w:rFonts w:ascii="Symbol" w:hAnsi="Symbol"/>
      </w:rPr>
    </w:lvl>
    <w:lvl w:ilvl="1" w:tplc="49F25796">
      <w:start w:val="1"/>
      <w:numFmt w:val="bullet"/>
      <w:lvlText w:val=""/>
      <w:lvlJc w:val="left"/>
      <w:pPr>
        <w:ind w:left="720" w:hanging="360"/>
      </w:pPr>
      <w:rPr>
        <w:rFonts w:ascii="Symbol" w:hAnsi="Symbol"/>
      </w:rPr>
    </w:lvl>
    <w:lvl w:ilvl="2" w:tplc="87D44B14">
      <w:start w:val="1"/>
      <w:numFmt w:val="bullet"/>
      <w:lvlText w:val=""/>
      <w:lvlJc w:val="left"/>
      <w:pPr>
        <w:ind w:left="720" w:hanging="360"/>
      </w:pPr>
      <w:rPr>
        <w:rFonts w:ascii="Symbol" w:hAnsi="Symbol"/>
      </w:rPr>
    </w:lvl>
    <w:lvl w:ilvl="3" w:tplc="9BB04DF4">
      <w:start w:val="1"/>
      <w:numFmt w:val="bullet"/>
      <w:lvlText w:val=""/>
      <w:lvlJc w:val="left"/>
      <w:pPr>
        <w:ind w:left="720" w:hanging="360"/>
      </w:pPr>
      <w:rPr>
        <w:rFonts w:ascii="Symbol" w:hAnsi="Symbol"/>
      </w:rPr>
    </w:lvl>
    <w:lvl w:ilvl="4" w:tplc="081C6AA6">
      <w:start w:val="1"/>
      <w:numFmt w:val="bullet"/>
      <w:lvlText w:val=""/>
      <w:lvlJc w:val="left"/>
      <w:pPr>
        <w:ind w:left="720" w:hanging="360"/>
      </w:pPr>
      <w:rPr>
        <w:rFonts w:ascii="Symbol" w:hAnsi="Symbol"/>
      </w:rPr>
    </w:lvl>
    <w:lvl w:ilvl="5" w:tplc="BEC064D0">
      <w:start w:val="1"/>
      <w:numFmt w:val="bullet"/>
      <w:lvlText w:val=""/>
      <w:lvlJc w:val="left"/>
      <w:pPr>
        <w:ind w:left="720" w:hanging="360"/>
      </w:pPr>
      <w:rPr>
        <w:rFonts w:ascii="Symbol" w:hAnsi="Symbol"/>
      </w:rPr>
    </w:lvl>
    <w:lvl w:ilvl="6" w:tplc="1B70EBC2">
      <w:start w:val="1"/>
      <w:numFmt w:val="bullet"/>
      <w:lvlText w:val=""/>
      <w:lvlJc w:val="left"/>
      <w:pPr>
        <w:ind w:left="720" w:hanging="360"/>
      </w:pPr>
      <w:rPr>
        <w:rFonts w:ascii="Symbol" w:hAnsi="Symbol"/>
      </w:rPr>
    </w:lvl>
    <w:lvl w:ilvl="7" w:tplc="0936B8F4">
      <w:start w:val="1"/>
      <w:numFmt w:val="bullet"/>
      <w:lvlText w:val=""/>
      <w:lvlJc w:val="left"/>
      <w:pPr>
        <w:ind w:left="720" w:hanging="360"/>
      </w:pPr>
      <w:rPr>
        <w:rFonts w:ascii="Symbol" w:hAnsi="Symbol"/>
      </w:rPr>
    </w:lvl>
    <w:lvl w:ilvl="8" w:tplc="1AA0B99E">
      <w:start w:val="1"/>
      <w:numFmt w:val="bullet"/>
      <w:lvlText w:val=""/>
      <w:lvlJc w:val="left"/>
      <w:pPr>
        <w:ind w:left="720" w:hanging="360"/>
      </w:pPr>
      <w:rPr>
        <w:rFonts w:ascii="Symbol" w:hAnsi="Symbol"/>
      </w:rPr>
    </w:lvl>
  </w:abstractNum>
  <w:abstractNum w:abstractNumId="26" w15:restartNumberingAfterBreak="0">
    <w:nsid w:val="6BF60555"/>
    <w:multiLevelType w:val="hybridMultilevel"/>
    <w:tmpl w:val="FE56CF8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FD759A6"/>
    <w:multiLevelType w:val="hybridMultilevel"/>
    <w:tmpl w:val="E9421822"/>
    <w:lvl w:ilvl="0" w:tplc="414A3A0C">
      <w:start w:val="1"/>
      <w:numFmt w:val="bullet"/>
      <w:lvlText w:val=""/>
      <w:lvlJc w:val="left"/>
      <w:pPr>
        <w:ind w:left="720" w:hanging="360"/>
      </w:pPr>
      <w:rPr>
        <w:rFonts w:ascii="Symbol" w:hAnsi="Symbol"/>
      </w:rPr>
    </w:lvl>
    <w:lvl w:ilvl="1" w:tplc="54FA939C">
      <w:start w:val="1"/>
      <w:numFmt w:val="bullet"/>
      <w:lvlText w:val=""/>
      <w:lvlJc w:val="left"/>
      <w:pPr>
        <w:ind w:left="720" w:hanging="360"/>
      </w:pPr>
      <w:rPr>
        <w:rFonts w:ascii="Symbol" w:hAnsi="Symbol"/>
      </w:rPr>
    </w:lvl>
    <w:lvl w:ilvl="2" w:tplc="672220A0">
      <w:start w:val="1"/>
      <w:numFmt w:val="bullet"/>
      <w:lvlText w:val=""/>
      <w:lvlJc w:val="left"/>
      <w:pPr>
        <w:ind w:left="720" w:hanging="360"/>
      </w:pPr>
      <w:rPr>
        <w:rFonts w:ascii="Symbol" w:hAnsi="Symbol"/>
      </w:rPr>
    </w:lvl>
    <w:lvl w:ilvl="3" w:tplc="F80A5B82">
      <w:start w:val="1"/>
      <w:numFmt w:val="bullet"/>
      <w:lvlText w:val=""/>
      <w:lvlJc w:val="left"/>
      <w:pPr>
        <w:ind w:left="720" w:hanging="360"/>
      </w:pPr>
      <w:rPr>
        <w:rFonts w:ascii="Symbol" w:hAnsi="Symbol"/>
      </w:rPr>
    </w:lvl>
    <w:lvl w:ilvl="4" w:tplc="E6CA7B72">
      <w:start w:val="1"/>
      <w:numFmt w:val="bullet"/>
      <w:lvlText w:val=""/>
      <w:lvlJc w:val="left"/>
      <w:pPr>
        <w:ind w:left="720" w:hanging="360"/>
      </w:pPr>
      <w:rPr>
        <w:rFonts w:ascii="Symbol" w:hAnsi="Symbol"/>
      </w:rPr>
    </w:lvl>
    <w:lvl w:ilvl="5" w:tplc="6B9CCA34">
      <w:start w:val="1"/>
      <w:numFmt w:val="bullet"/>
      <w:lvlText w:val=""/>
      <w:lvlJc w:val="left"/>
      <w:pPr>
        <w:ind w:left="720" w:hanging="360"/>
      </w:pPr>
      <w:rPr>
        <w:rFonts w:ascii="Symbol" w:hAnsi="Symbol"/>
      </w:rPr>
    </w:lvl>
    <w:lvl w:ilvl="6" w:tplc="BF746100">
      <w:start w:val="1"/>
      <w:numFmt w:val="bullet"/>
      <w:lvlText w:val=""/>
      <w:lvlJc w:val="left"/>
      <w:pPr>
        <w:ind w:left="720" w:hanging="360"/>
      </w:pPr>
      <w:rPr>
        <w:rFonts w:ascii="Symbol" w:hAnsi="Symbol"/>
      </w:rPr>
    </w:lvl>
    <w:lvl w:ilvl="7" w:tplc="B99C307A">
      <w:start w:val="1"/>
      <w:numFmt w:val="bullet"/>
      <w:lvlText w:val=""/>
      <w:lvlJc w:val="left"/>
      <w:pPr>
        <w:ind w:left="720" w:hanging="360"/>
      </w:pPr>
      <w:rPr>
        <w:rFonts w:ascii="Symbol" w:hAnsi="Symbol"/>
      </w:rPr>
    </w:lvl>
    <w:lvl w:ilvl="8" w:tplc="272C165C">
      <w:start w:val="1"/>
      <w:numFmt w:val="bullet"/>
      <w:lvlText w:val=""/>
      <w:lvlJc w:val="left"/>
      <w:pPr>
        <w:ind w:left="720" w:hanging="360"/>
      </w:pPr>
      <w:rPr>
        <w:rFonts w:ascii="Symbol" w:hAnsi="Symbol"/>
      </w:rPr>
    </w:lvl>
  </w:abstractNum>
  <w:abstractNum w:abstractNumId="28" w15:restartNumberingAfterBreak="0">
    <w:nsid w:val="730C5290"/>
    <w:multiLevelType w:val="hybridMultilevel"/>
    <w:tmpl w:val="4DFE9D3A"/>
    <w:lvl w:ilvl="0" w:tplc="F2D208E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B3B5BCE"/>
    <w:multiLevelType w:val="hybridMultilevel"/>
    <w:tmpl w:val="5FFE28C4"/>
    <w:lvl w:ilvl="0" w:tplc="F2D208E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56488593">
    <w:abstractNumId w:val="3"/>
  </w:num>
  <w:num w:numId="2" w16cid:durableId="855265225">
    <w:abstractNumId w:val="15"/>
  </w:num>
  <w:num w:numId="3" w16cid:durableId="1546678632">
    <w:abstractNumId w:val="18"/>
  </w:num>
  <w:num w:numId="4" w16cid:durableId="270090947">
    <w:abstractNumId w:val="20"/>
  </w:num>
  <w:num w:numId="5" w16cid:durableId="1657411597">
    <w:abstractNumId w:val="4"/>
  </w:num>
  <w:num w:numId="6" w16cid:durableId="1383090397">
    <w:abstractNumId w:val="29"/>
  </w:num>
  <w:num w:numId="7" w16cid:durableId="760299202">
    <w:abstractNumId w:val="28"/>
  </w:num>
  <w:num w:numId="8" w16cid:durableId="223568202">
    <w:abstractNumId w:val="19"/>
  </w:num>
  <w:num w:numId="9" w16cid:durableId="259341161">
    <w:abstractNumId w:val="11"/>
  </w:num>
  <w:num w:numId="10" w16cid:durableId="1956059600">
    <w:abstractNumId w:val="14"/>
  </w:num>
  <w:num w:numId="11" w16cid:durableId="2010717091">
    <w:abstractNumId w:val="16"/>
  </w:num>
  <w:num w:numId="12" w16cid:durableId="92284764">
    <w:abstractNumId w:val="6"/>
  </w:num>
  <w:num w:numId="13" w16cid:durableId="122309560">
    <w:abstractNumId w:val="8"/>
  </w:num>
  <w:num w:numId="14" w16cid:durableId="342901099">
    <w:abstractNumId w:val="23"/>
  </w:num>
  <w:num w:numId="15" w16cid:durableId="1251156185">
    <w:abstractNumId w:val="9"/>
  </w:num>
  <w:num w:numId="16" w16cid:durableId="1364360641">
    <w:abstractNumId w:val="24"/>
  </w:num>
  <w:num w:numId="17" w16cid:durableId="289867106">
    <w:abstractNumId w:val="0"/>
  </w:num>
  <w:num w:numId="18" w16cid:durableId="1489975550">
    <w:abstractNumId w:val="7"/>
  </w:num>
  <w:num w:numId="19" w16cid:durableId="381901627">
    <w:abstractNumId w:val="12"/>
  </w:num>
  <w:num w:numId="20" w16cid:durableId="368267180">
    <w:abstractNumId w:val="22"/>
  </w:num>
  <w:num w:numId="21" w16cid:durableId="578095817">
    <w:abstractNumId w:val="26"/>
  </w:num>
  <w:num w:numId="22" w16cid:durableId="709065731">
    <w:abstractNumId w:val="1"/>
  </w:num>
  <w:num w:numId="23" w16cid:durableId="1708262716">
    <w:abstractNumId w:val="5"/>
  </w:num>
  <w:num w:numId="24" w16cid:durableId="852768683">
    <w:abstractNumId w:val="13"/>
  </w:num>
  <w:num w:numId="25" w16cid:durableId="1260216424">
    <w:abstractNumId w:val="21"/>
  </w:num>
  <w:num w:numId="26" w16cid:durableId="915868888">
    <w:abstractNumId w:val="25"/>
  </w:num>
  <w:num w:numId="27" w16cid:durableId="640887220">
    <w:abstractNumId w:val="10"/>
  </w:num>
  <w:num w:numId="28" w16cid:durableId="348869163">
    <w:abstractNumId w:val="27"/>
  </w:num>
  <w:num w:numId="29" w16cid:durableId="1954045569">
    <w:abstractNumId w:val="2"/>
  </w:num>
  <w:num w:numId="30" w16cid:durableId="187573020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C4"/>
    <w:rsid w:val="000037EE"/>
    <w:rsid w:val="000105D0"/>
    <w:rsid w:val="00023A90"/>
    <w:rsid w:val="00023D92"/>
    <w:rsid w:val="00034EDD"/>
    <w:rsid w:val="0003571B"/>
    <w:rsid w:val="00036DF3"/>
    <w:rsid w:val="00040979"/>
    <w:rsid w:val="00045FF4"/>
    <w:rsid w:val="000524E9"/>
    <w:rsid w:val="000530D2"/>
    <w:rsid w:val="00053573"/>
    <w:rsid w:val="0005496C"/>
    <w:rsid w:val="0006245C"/>
    <w:rsid w:val="00065CC5"/>
    <w:rsid w:val="00072776"/>
    <w:rsid w:val="00072A5C"/>
    <w:rsid w:val="00072B77"/>
    <w:rsid w:val="0007478C"/>
    <w:rsid w:val="00075A05"/>
    <w:rsid w:val="0008215C"/>
    <w:rsid w:val="00083BAE"/>
    <w:rsid w:val="00091756"/>
    <w:rsid w:val="00091C80"/>
    <w:rsid w:val="000925EC"/>
    <w:rsid w:val="000950DF"/>
    <w:rsid w:val="00097A2F"/>
    <w:rsid w:val="000A06A6"/>
    <w:rsid w:val="000A4145"/>
    <w:rsid w:val="000A4FEC"/>
    <w:rsid w:val="000A5B2F"/>
    <w:rsid w:val="000A72DB"/>
    <w:rsid w:val="000C0EDB"/>
    <w:rsid w:val="000C2917"/>
    <w:rsid w:val="000C3483"/>
    <w:rsid w:val="000C3832"/>
    <w:rsid w:val="000D1280"/>
    <w:rsid w:val="000D2E25"/>
    <w:rsid w:val="000D2ED3"/>
    <w:rsid w:val="000D3436"/>
    <w:rsid w:val="000D3A0E"/>
    <w:rsid w:val="000D3EB6"/>
    <w:rsid w:val="000D4007"/>
    <w:rsid w:val="000E0D88"/>
    <w:rsid w:val="000E45AE"/>
    <w:rsid w:val="000E4DDE"/>
    <w:rsid w:val="000E78A3"/>
    <w:rsid w:val="000F53A6"/>
    <w:rsid w:val="000F7A66"/>
    <w:rsid w:val="000F7C6F"/>
    <w:rsid w:val="001009AF"/>
    <w:rsid w:val="00107409"/>
    <w:rsid w:val="00115D8B"/>
    <w:rsid w:val="00116022"/>
    <w:rsid w:val="00116894"/>
    <w:rsid w:val="00122678"/>
    <w:rsid w:val="0012576D"/>
    <w:rsid w:val="00125D8F"/>
    <w:rsid w:val="00127CE2"/>
    <w:rsid w:val="00143D83"/>
    <w:rsid w:val="00145927"/>
    <w:rsid w:val="00147D07"/>
    <w:rsid w:val="001503D4"/>
    <w:rsid w:val="00163DEF"/>
    <w:rsid w:val="00176905"/>
    <w:rsid w:val="00180B01"/>
    <w:rsid w:val="00180BFD"/>
    <w:rsid w:val="001810CA"/>
    <w:rsid w:val="00185FEA"/>
    <w:rsid w:val="00186365"/>
    <w:rsid w:val="00186E5B"/>
    <w:rsid w:val="001876F4"/>
    <w:rsid w:val="00195046"/>
    <w:rsid w:val="001959E4"/>
    <w:rsid w:val="00195CA2"/>
    <w:rsid w:val="00195FFD"/>
    <w:rsid w:val="001A0EFC"/>
    <w:rsid w:val="001A5F6F"/>
    <w:rsid w:val="001C3F41"/>
    <w:rsid w:val="001C7835"/>
    <w:rsid w:val="001D096C"/>
    <w:rsid w:val="001D105B"/>
    <w:rsid w:val="001D2841"/>
    <w:rsid w:val="001D2C68"/>
    <w:rsid w:val="001F1820"/>
    <w:rsid w:val="001F4F3C"/>
    <w:rsid w:val="00204FDC"/>
    <w:rsid w:val="00211405"/>
    <w:rsid w:val="00216597"/>
    <w:rsid w:val="00216DA4"/>
    <w:rsid w:val="00216DA5"/>
    <w:rsid w:val="00224C18"/>
    <w:rsid w:val="00225405"/>
    <w:rsid w:val="002300EF"/>
    <w:rsid w:val="0023011E"/>
    <w:rsid w:val="00232D47"/>
    <w:rsid w:val="002423BF"/>
    <w:rsid w:val="002425DE"/>
    <w:rsid w:val="002449CF"/>
    <w:rsid w:val="0024675E"/>
    <w:rsid w:val="00252927"/>
    <w:rsid w:val="0025354C"/>
    <w:rsid w:val="00253BCD"/>
    <w:rsid w:val="00254131"/>
    <w:rsid w:val="00261F5C"/>
    <w:rsid w:val="00265203"/>
    <w:rsid w:val="00265709"/>
    <w:rsid w:val="002674BF"/>
    <w:rsid w:val="00270116"/>
    <w:rsid w:val="002704A0"/>
    <w:rsid w:val="00274CD6"/>
    <w:rsid w:val="002762C7"/>
    <w:rsid w:val="0027785D"/>
    <w:rsid w:val="00291227"/>
    <w:rsid w:val="0029367F"/>
    <w:rsid w:val="002A2BC6"/>
    <w:rsid w:val="002A760F"/>
    <w:rsid w:val="002B1804"/>
    <w:rsid w:val="002C089F"/>
    <w:rsid w:val="002C37DB"/>
    <w:rsid w:val="002F2CAA"/>
    <w:rsid w:val="002F4F4D"/>
    <w:rsid w:val="002F5B4C"/>
    <w:rsid w:val="002F627F"/>
    <w:rsid w:val="00300EAF"/>
    <w:rsid w:val="00321E46"/>
    <w:rsid w:val="00323467"/>
    <w:rsid w:val="00326C57"/>
    <w:rsid w:val="003273BE"/>
    <w:rsid w:val="00330F7B"/>
    <w:rsid w:val="003333B9"/>
    <w:rsid w:val="00333C39"/>
    <w:rsid w:val="00333EE0"/>
    <w:rsid w:val="0033662F"/>
    <w:rsid w:val="00336D48"/>
    <w:rsid w:val="00344438"/>
    <w:rsid w:val="003554F8"/>
    <w:rsid w:val="0035553F"/>
    <w:rsid w:val="0036194E"/>
    <w:rsid w:val="00362BEA"/>
    <w:rsid w:val="0037372B"/>
    <w:rsid w:val="0037720A"/>
    <w:rsid w:val="00381385"/>
    <w:rsid w:val="00385E26"/>
    <w:rsid w:val="00385F50"/>
    <w:rsid w:val="00386CCE"/>
    <w:rsid w:val="00393831"/>
    <w:rsid w:val="00393F33"/>
    <w:rsid w:val="003950E5"/>
    <w:rsid w:val="00395A64"/>
    <w:rsid w:val="00395C03"/>
    <w:rsid w:val="003B0B90"/>
    <w:rsid w:val="003C14FE"/>
    <w:rsid w:val="003C272C"/>
    <w:rsid w:val="003D38E0"/>
    <w:rsid w:val="00402E8D"/>
    <w:rsid w:val="00404690"/>
    <w:rsid w:val="0040558D"/>
    <w:rsid w:val="004105D4"/>
    <w:rsid w:val="0041491D"/>
    <w:rsid w:val="0041529E"/>
    <w:rsid w:val="004422F2"/>
    <w:rsid w:val="00445DB8"/>
    <w:rsid w:val="00445F19"/>
    <w:rsid w:val="00447A68"/>
    <w:rsid w:val="00451D15"/>
    <w:rsid w:val="004558B2"/>
    <w:rsid w:val="00456949"/>
    <w:rsid w:val="0046015F"/>
    <w:rsid w:val="00462C9B"/>
    <w:rsid w:val="0046486A"/>
    <w:rsid w:val="00472F56"/>
    <w:rsid w:val="004836C4"/>
    <w:rsid w:val="00483858"/>
    <w:rsid w:val="00484B57"/>
    <w:rsid w:val="00487B84"/>
    <w:rsid w:val="004B703A"/>
    <w:rsid w:val="004C31C9"/>
    <w:rsid w:val="004C335F"/>
    <w:rsid w:val="004C6088"/>
    <w:rsid w:val="004C7B8C"/>
    <w:rsid w:val="004D1C73"/>
    <w:rsid w:val="004D5472"/>
    <w:rsid w:val="004D5EF4"/>
    <w:rsid w:val="004E21D2"/>
    <w:rsid w:val="004E71CB"/>
    <w:rsid w:val="004F0624"/>
    <w:rsid w:val="004F350B"/>
    <w:rsid w:val="004F455D"/>
    <w:rsid w:val="00500A7F"/>
    <w:rsid w:val="005013FC"/>
    <w:rsid w:val="00507670"/>
    <w:rsid w:val="0051103E"/>
    <w:rsid w:val="00520A0F"/>
    <w:rsid w:val="00523030"/>
    <w:rsid w:val="0052533B"/>
    <w:rsid w:val="00526102"/>
    <w:rsid w:val="0053737E"/>
    <w:rsid w:val="00542232"/>
    <w:rsid w:val="0055076D"/>
    <w:rsid w:val="005509AD"/>
    <w:rsid w:val="00553461"/>
    <w:rsid w:val="00553B1A"/>
    <w:rsid w:val="005547D6"/>
    <w:rsid w:val="005612CF"/>
    <w:rsid w:val="005722CF"/>
    <w:rsid w:val="005823CC"/>
    <w:rsid w:val="00584B81"/>
    <w:rsid w:val="00587E2C"/>
    <w:rsid w:val="005A39F0"/>
    <w:rsid w:val="005A7427"/>
    <w:rsid w:val="005B0863"/>
    <w:rsid w:val="005B29E2"/>
    <w:rsid w:val="005B2EA1"/>
    <w:rsid w:val="005B46CE"/>
    <w:rsid w:val="005B6616"/>
    <w:rsid w:val="005C0BF1"/>
    <w:rsid w:val="005C29D4"/>
    <w:rsid w:val="005D5F20"/>
    <w:rsid w:val="005D60BD"/>
    <w:rsid w:val="005E1225"/>
    <w:rsid w:val="005E18B4"/>
    <w:rsid w:val="005E2042"/>
    <w:rsid w:val="005E35E0"/>
    <w:rsid w:val="005E70D9"/>
    <w:rsid w:val="006071D4"/>
    <w:rsid w:val="00610166"/>
    <w:rsid w:val="00612B50"/>
    <w:rsid w:val="00612EA8"/>
    <w:rsid w:val="00614A00"/>
    <w:rsid w:val="006211EB"/>
    <w:rsid w:val="00621C8C"/>
    <w:rsid w:val="0062633C"/>
    <w:rsid w:val="006309E4"/>
    <w:rsid w:val="00631397"/>
    <w:rsid w:val="0063184B"/>
    <w:rsid w:val="00632911"/>
    <w:rsid w:val="00633E62"/>
    <w:rsid w:val="006371B7"/>
    <w:rsid w:val="006466EE"/>
    <w:rsid w:val="0064712A"/>
    <w:rsid w:val="00651E33"/>
    <w:rsid w:val="00653D88"/>
    <w:rsid w:val="00657072"/>
    <w:rsid w:val="00657F57"/>
    <w:rsid w:val="0066175A"/>
    <w:rsid w:val="006618EB"/>
    <w:rsid w:val="00666A21"/>
    <w:rsid w:val="0066787A"/>
    <w:rsid w:val="00670422"/>
    <w:rsid w:val="00670C5E"/>
    <w:rsid w:val="00675EE2"/>
    <w:rsid w:val="00680462"/>
    <w:rsid w:val="00680BB7"/>
    <w:rsid w:val="00680BF8"/>
    <w:rsid w:val="006831AB"/>
    <w:rsid w:val="00686088"/>
    <w:rsid w:val="00691615"/>
    <w:rsid w:val="00692EBF"/>
    <w:rsid w:val="00693021"/>
    <w:rsid w:val="006969C2"/>
    <w:rsid w:val="006A093E"/>
    <w:rsid w:val="006A1A42"/>
    <w:rsid w:val="006B1A09"/>
    <w:rsid w:val="006B3046"/>
    <w:rsid w:val="006C23B9"/>
    <w:rsid w:val="006C44DA"/>
    <w:rsid w:val="006C5E03"/>
    <w:rsid w:val="006C79AB"/>
    <w:rsid w:val="006D02C6"/>
    <w:rsid w:val="006D6DD8"/>
    <w:rsid w:val="006F3C1A"/>
    <w:rsid w:val="00701C38"/>
    <w:rsid w:val="00710082"/>
    <w:rsid w:val="00710624"/>
    <w:rsid w:val="007130BB"/>
    <w:rsid w:val="0071381E"/>
    <w:rsid w:val="00717DDA"/>
    <w:rsid w:val="007235EF"/>
    <w:rsid w:val="00724738"/>
    <w:rsid w:val="00730730"/>
    <w:rsid w:val="007311FF"/>
    <w:rsid w:val="0073134F"/>
    <w:rsid w:val="0073156A"/>
    <w:rsid w:val="00734E56"/>
    <w:rsid w:val="0074002B"/>
    <w:rsid w:val="007446B8"/>
    <w:rsid w:val="00744779"/>
    <w:rsid w:val="00752B94"/>
    <w:rsid w:val="00755D0A"/>
    <w:rsid w:val="00756955"/>
    <w:rsid w:val="00756D29"/>
    <w:rsid w:val="007604F9"/>
    <w:rsid w:val="007609BD"/>
    <w:rsid w:val="00766586"/>
    <w:rsid w:val="0077658B"/>
    <w:rsid w:val="00793E5C"/>
    <w:rsid w:val="007A1D99"/>
    <w:rsid w:val="007A2D91"/>
    <w:rsid w:val="007A7F72"/>
    <w:rsid w:val="007B6E49"/>
    <w:rsid w:val="007C11A4"/>
    <w:rsid w:val="007C2331"/>
    <w:rsid w:val="007C28C3"/>
    <w:rsid w:val="007C327B"/>
    <w:rsid w:val="007C37D8"/>
    <w:rsid w:val="007C606C"/>
    <w:rsid w:val="007D4D43"/>
    <w:rsid w:val="007D7521"/>
    <w:rsid w:val="007E10F4"/>
    <w:rsid w:val="007E6FDA"/>
    <w:rsid w:val="007F3295"/>
    <w:rsid w:val="007F4591"/>
    <w:rsid w:val="007F6B61"/>
    <w:rsid w:val="00807BA4"/>
    <w:rsid w:val="0081277D"/>
    <w:rsid w:val="008156D1"/>
    <w:rsid w:val="00817C20"/>
    <w:rsid w:val="008272EB"/>
    <w:rsid w:val="0082797E"/>
    <w:rsid w:val="00830233"/>
    <w:rsid w:val="00830F14"/>
    <w:rsid w:val="00831879"/>
    <w:rsid w:val="00833517"/>
    <w:rsid w:val="00834A02"/>
    <w:rsid w:val="0083648C"/>
    <w:rsid w:val="00843CF5"/>
    <w:rsid w:val="0085165E"/>
    <w:rsid w:val="00853D7E"/>
    <w:rsid w:val="00855968"/>
    <w:rsid w:val="008579AF"/>
    <w:rsid w:val="0086028F"/>
    <w:rsid w:val="00866BE0"/>
    <w:rsid w:val="00867689"/>
    <w:rsid w:val="008711CA"/>
    <w:rsid w:val="00873CBF"/>
    <w:rsid w:val="00893548"/>
    <w:rsid w:val="008A3A26"/>
    <w:rsid w:val="008A5072"/>
    <w:rsid w:val="008C604D"/>
    <w:rsid w:val="008D2BB2"/>
    <w:rsid w:val="008D38E4"/>
    <w:rsid w:val="008D6CD2"/>
    <w:rsid w:val="008E2AEB"/>
    <w:rsid w:val="008F2908"/>
    <w:rsid w:val="008F2B34"/>
    <w:rsid w:val="008F334A"/>
    <w:rsid w:val="008F3720"/>
    <w:rsid w:val="008F483F"/>
    <w:rsid w:val="009042FD"/>
    <w:rsid w:val="009071A9"/>
    <w:rsid w:val="0091030A"/>
    <w:rsid w:val="00911A24"/>
    <w:rsid w:val="00915625"/>
    <w:rsid w:val="00920BCD"/>
    <w:rsid w:val="00920CE7"/>
    <w:rsid w:val="00924D74"/>
    <w:rsid w:val="00925E59"/>
    <w:rsid w:val="009275AC"/>
    <w:rsid w:val="00927795"/>
    <w:rsid w:val="009356CD"/>
    <w:rsid w:val="00942DFF"/>
    <w:rsid w:val="009434AD"/>
    <w:rsid w:val="00943AB7"/>
    <w:rsid w:val="00944417"/>
    <w:rsid w:val="00944869"/>
    <w:rsid w:val="00960295"/>
    <w:rsid w:val="009625ED"/>
    <w:rsid w:val="00962C1B"/>
    <w:rsid w:val="00970455"/>
    <w:rsid w:val="00970880"/>
    <w:rsid w:val="00971097"/>
    <w:rsid w:val="00972381"/>
    <w:rsid w:val="00980BB6"/>
    <w:rsid w:val="00982341"/>
    <w:rsid w:val="00984905"/>
    <w:rsid w:val="0098498C"/>
    <w:rsid w:val="009866C4"/>
    <w:rsid w:val="009874FD"/>
    <w:rsid w:val="0098788E"/>
    <w:rsid w:val="00990593"/>
    <w:rsid w:val="0099074D"/>
    <w:rsid w:val="00990958"/>
    <w:rsid w:val="00991C16"/>
    <w:rsid w:val="009A526C"/>
    <w:rsid w:val="009B08D6"/>
    <w:rsid w:val="009B316B"/>
    <w:rsid w:val="009C3F40"/>
    <w:rsid w:val="009C5A19"/>
    <w:rsid w:val="009C6186"/>
    <w:rsid w:val="009D06DF"/>
    <w:rsid w:val="009D2589"/>
    <w:rsid w:val="009F4077"/>
    <w:rsid w:val="00A0372A"/>
    <w:rsid w:val="00A03CFD"/>
    <w:rsid w:val="00A048ED"/>
    <w:rsid w:val="00A055AB"/>
    <w:rsid w:val="00A07D39"/>
    <w:rsid w:val="00A13E01"/>
    <w:rsid w:val="00A159A6"/>
    <w:rsid w:val="00A20876"/>
    <w:rsid w:val="00A212D6"/>
    <w:rsid w:val="00A22EE3"/>
    <w:rsid w:val="00A24E77"/>
    <w:rsid w:val="00A30B15"/>
    <w:rsid w:val="00A337C9"/>
    <w:rsid w:val="00A33D9C"/>
    <w:rsid w:val="00A33EEA"/>
    <w:rsid w:val="00A34B33"/>
    <w:rsid w:val="00A364C9"/>
    <w:rsid w:val="00A402A9"/>
    <w:rsid w:val="00A413C1"/>
    <w:rsid w:val="00A62007"/>
    <w:rsid w:val="00A806FB"/>
    <w:rsid w:val="00A8202C"/>
    <w:rsid w:val="00A875ED"/>
    <w:rsid w:val="00A9036D"/>
    <w:rsid w:val="00A93FA2"/>
    <w:rsid w:val="00AA3D15"/>
    <w:rsid w:val="00AB0D4F"/>
    <w:rsid w:val="00AB540A"/>
    <w:rsid w:val="00AB6344"/>
    <w:rsid w:val="00AB7F66"/>
    <w:rsid w:val="00AC2610"/>
    <w:rsid w:val="00AC2A0D"/>
    <w:rsid w:val="00AD1D96"/>
    <w:rsid w:val="00AE3691"/>
    <w:rsid w:val="00AE795B"/>
    <w:rsid w:val="00AF0019"/>
    <w:rsid w:val="00AF0EA6"/>
    <w:rsid w:val="00AF3F95"/>
    <w:rsid w:val="00AF61D6"/>
    <w:rsid w:val="00B051DB"/>
    <w:rsid w:val="00B05586"/>
    <w:rsid w:val="00B060C2"/>
    <w:rsid w:val="00B07ACE"/>
    <w:rsid w:val="00B114F0"/>
    <w:rsid w:val="00B11ED1"/>
    <w:rsid w:val="00B12EE0"/>
    <w:rsid w:val="00B16AD7"/>
    <w:rsid w:val="00B179C5"/>
    <w:rsid w:val="00B20C36"/>
    <w:rsid w:val="00B21BAE"/>
    <w:rsid w:val="00B22BA6"/>
    <w:rsid w:val="00B30F40"/>
    <w:rsid w:val="00B327A3"/>
    <w:rsid w:val="00B3369C"/>
    <w:rsid w:val="00B33AD5"/>
    <w:rsid w:val="00B34F21"/>
    <w:rsid w:val="00B35130"/>
    <w:rsid w:val="00B35160"/>
    <w:rsid w:val="00B448EE"/>
    <w:rsid w:val="00B453D5"/>
    <w:rsid w:val="00B5128D"/>
    <w:rsid w:val="00B51A1B"/>
    <w:rsid w:val="00B526B9"/>
    <w:rsid w:val="00B55E2E"/>
    <w:rsid w:val="00B57094"/>
    <w:rsid w:val="00B620A7"/>
    <w:rsid w:val="00B621B6"/>
    <w:rsid w:val="00B72659"/>
    <w:rsid w:val="00B822DC"/>
    <w:rsid w:val="00B84636"/>
    <w:rsid w:val="00B87F2F"/>
    <w:rsid w:val="00B94440"/>
    <w:rsid w:val="00B96887"/>
    <w:rsid w:val="00BA01E0"/>
    <w:rsid w:val="00BA0A40"/>
    <w:rsid w:val="00BA0B20"/>
    <w:rsid w:val="00BA5CA6"/>
    <w:rsid w:val="00BA6DE2"/>
    <w:rsid w:val="00BB338B"/>
    <w:rsid w:val="00BB3EFB"/>
    <w:rsid w:val="00BB68AC"/>
    <w:rsid w:val="00BC38F6"/>
    <w:rsid w:val="00BD0DCF"/>
    <w:rsid w:val="00BE147E"/>
    <w:rsid w:val="00BE2BF3"/>
    <w:rsid w:val="00BE4432"/>
    <w:rsid w:val="00BE50A4"/>
    <w:rsid w:val="00BF6C7B"/>
    <w:rsid w:val="00BF7BE7"/>
    <w:rsid w:val="00C0465A"/>
    <w:rsid w:val="00C1160E"/>
    <w:rsid w:val="00C11D74"/>
    <w:rsid w:val="00C14D73"/>
    <w:rsid w:val="00C24DF5"/>
    <w:rsid w:val="00C31A94"/>
    <w:rsid w:val="00C37885"/>
    <w:rsid w:val="00C42A4E"/>
    <w:rsid w:val="00C437E0"/>
    <w:rsid w:val="00C53453"/>
    <w:rsid w:val="00C56DC7"/>
    <w:rsid w:val="00C64894"/>
    <w:rsid w:val="00C7089D"/>
    <w:rsid w:val="00C71374"/>
    <w:rsid w:val="00C73A60"/>
    <w:rsid w:val="00C73C18"/>
    <w:rsid w:val="00C75ADC"/>
    <w:rsid w:val="00C81C6F"/>
    <w:rsid w:val="00C97090"/>
    <w:rsid w:val="00CA0B2E"/>
    <w:rsid w:val="00CA6592"/>
    <w:rsid w:val="00CA7528"/>
    <w:rsid w:val="00CA7DF9"/>
    <w:rsid w:val="00CB120E"/>
    <w:rsid w:val="00CB4F20"/>
    <w:rsid w:val="00CB6329"/>
    <w:rsid w:val="00CB6C74"/>
    <w:rsid w:val="00CB6FF5"/>
    <w:rsid w:val="00CC1715"/>
    <w:rsid w:val="00CC2CAB"/>
    <w:rsid w:val="00CC386D"/>
    <w:rsid w:val="00CE3CA8"/>
    <w:rsid w:val="00CE460D"/>
    <w:rsid w:val="00CE5F24"/>
    <w:rsid w:val="00CE7E7E"/>
    <w:rsid w:val="00CF0264"/>
    <w:rsid w:val="00D00995"/>
    <w:rsid w:val="00D02BE2"/>
    <w:rsid w:val="00D14096"/>
    <w:rsid w:val="00D16BEE"/>
    <w:rsid w:val="00D178B4"/>
    <w:rsid w:val="00D20086"/>
    <w:rsid w:val="00D20CA8"/>
    <w:rsid w:val="00D256C2"/>
    <w:rsid w:val="00D30786"/>
    <w:rsid w:val="00D319B9"/>
    <w:rsid w:val="00D32365"/>
    <w:rsid w:val="00D325D1"/>
    <w:rsid w:val="00D32B69"/>
    <w:rsid w:val="00D33B06"/>
    <w:rsid w:val="00D3533A"/>
    <w:rsid w:val="00D35AF8"/>
    <w:rsid w:val="00D46440"/>
    <w:rsid w:val="00D46605"/>
    <w:rsid w:val="00D46977"/>
    <w:rsid w:val="00D47C25"/>
    <w:rsid w:val="00D51A06"/>
    <w:rsid w:val="00D525A5"/>
    <w:rsid w:val="00D55E2E"/>
    <w:rsid w:val="00D617EA"/>
    <w:rsid w:val="00D65134"/>
    <w:rsid w:val="00D70D73"/>
    <w:rsid w:val="00D73534"/>
    <w:rsid w:val="00D879B4"/>
    <w:rsid w:val="00D90473"/>
    <w:rsid w:val="00D91610"/>
    <w:rsid w:val="00D9478A"/>
    <w:rsid w:val="00D97D94"/>
    <w:rsid w:val="00DA3C5B"/>
    <w:rsid w:val="00DA473C"/>
    <w:rsid w:val="00DB0236"/>
    <w:rsid w:val="00DC1203"/>
    <w:rsid w:val="00DC1BA7"/>
    <w:rsid w:val="00DD2429"/>
    <w:rsid w:val="00DD299E"/>
    <w:rsid w:val="00DD395E"/>
    <w:rsid w:val="00DE4BEC"/>
    <w:rsid w:val="00DE69C4"/>
    <w:rsid w:val="00DE6A15"/>
    <w:rsid w:val="00DE6B08"/>
    <w:rsid w:val="00DE7DB3"/>
    <w:rsid w:val="00DF3D5C"/>
    <w:rsid w:val="00DF4746"/>
    <w:rsid w:val="00DF74AC"/>
    <w:rsid w:val="00E008D3"/>
    <w:rsid w:val="00E044F4"/>
    <w:rsid w:val="00E06107"/>
    <w:rsid w:val="00E07346"/>
    <w:rsid w:val="00E174D9"/>
    <w:rsid w:val="00E225CC"/>
    <w:rsid w:val="00E31A19"/>
    <w:rsid w:val="00E344C0"/>
    <w:rsid w:val="00E36D68"/>
    <w:rsid w:val="00E42FDC"/>
    <w:rsid w:val="00E45CAE"/>
    <w:rsid w:val="00E505DF"/>
    <w:rsid w:val="00E511F3"/>
    <w:rsid w:val="00E5701E"/>
    <w:rsid w:val="00E6015B"/>
    <w:rsid w:val="00E6312B"/>
    <w:rsid w:val="00E6367E"/>
    <w:rsid w:val="00E6391C"/>
    <w:rsid w:val="00E63EA3"/>
    <w:rsid w:val="00E7037C"/>
    <w:rsid w:val="00E74DC2"/>
    <w:rsid w:val="00E75B81"/>
    <w:rsid w:val="00E820A2"/>
    <w:rsid w:val="00E86D46"/>
    <w:rsid w:val="00E87AA8"/>
    <w:rsid w:val="00E87D65"/>
    <w:rsid w:val="00E90726"/>
    <w:rsid w:val="00E929A3"/>
    <w:rsid w:val="00E93508"/>
    <w:rsid w:val="00E95BFD"/>
    <w:rsid w:val="00E95DF2"/>
    <w:rsid w:val="00EA1DBA"/>
    <w:rsid w:val="00EA4E5E"/>
    <w:rsid w:val="00EA5FE3"/>
    <w:rsid w:val="00EA694C"/>
    <w:rsid w:val="00EA7F4B"/>
    <w:rsid w:val="00EB2EB0"/>
    <w:rsid w:val="00EB3198"/>
    <w:rsid w:val="00EB4FA7"/>
    <w:rsid w:val="00EC2496"/>
    <w:rsid w:val="00EC300F"/>
    <w:rsid w:val="00EC4E51"/>
    <w:rsid w:val="00EC5729"/>
    <w:rsid w:val="00ED1BF0"/>
    <w:rsid w:val="00ED22AC"/>
    <w:rsid w:val="00ED2826"/>
    <w:rsid w:val="00ED461B"/>
    <w:rsid w:val="00EE58AB"/>
    <w:rsid w:val="00EE699E"/>
    <w:rsid w:val="00F020CD"/>
    <w:rsid w:val="00F03CDA"/>
    <w:rsid w:val="00F0605E"/>
    <w:rsid w:val="00F07965"/>
    <w:rsid w:val="00F1288A"/>
    <w:rsid w:val="00F13249"/>
    <w:rsid w:val="00F13458"/>
    <w:rsid w:val="00F14752"/>
    <w:rsid w:val="00F1662E"/>
    <w:rsid w:val="00F273FB"/>
    <w:rsid w:val="00F31418"/>
    <w:rsid w:val="00F3394D"/>
    <w:rsid w:val="00F34C40"/>
    <w:rsid w:val="00F43B30"/>
    <w:rsid w:val="00F52E99"/>
    <w:rsid w:val="00F57722"/>
    <w:rsid w:val="00F70460"/>
    <w:rsid w:val="00F71B39"/>
    <w:rsid w:val="00F72F57"/>
    <w:rsid w:val="00F73270"/>
    <w:rsid w:val="00F7514B"/>
    <w:rsid w:val="00F832C8"/>
    <w:rsid w:val="00F87CF9"/>
    <w:rsid w:val="00F90DD3"/>
    <w:rsid w:val="00F947D3"/>
    <w:rsid w:val="00F959AF"/>
    <w:rsid w:val="00FB3FA8"/>
    <w:rsid w:val="00FB5D8C"/>
    <w:rsid w:val="00FC033F"/>
    <w:rsid w:val="00FC2557"/>
    <w:rsid w:val="00FD2178"/>
    <w:rsid w:val="00FD40F4"/>
    <w:rsid w:val="00FE18C4"/>
    <w:rsid w:val="00FE2CC1"/>
    <w:rsid w:val="00FE4EAB"/>
    <w:rsid w:val="00FF12E5"/>
    <w:rsid w:val="00FF26E4"/>
    <w:rsid w:val="00FF55A3"/>
    <w:rsid w:val="00FF7F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1B2A4B7"/>
  <w15:chartTrackingRefBased/>
  <w15:docId w15:val="{E083F990-5769-48BF-A10F-EB4FD890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 w:eastAsia="Times New Roman" w:hAnsi="Times New Roman (WE)"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pPr>
      <w:jc w:val="both"/>
    </w:pPr>
    <w:rPr>
      <w:rFonts w:ascii="Times New Roman" w:hAnsi="Times New Roman"/>
      <w:sz w:val="24"/>
      <w:szCs w:val="24"/>
      <w:lang w:eastAsia="en-GB"/>
    </w:rPr>
  </w:style>
  <w:style w:type="paragraph" w:styleId="Naslov1">
    <w:name w:val="heading 1"/>
    <w:basedOn w:val="Navaden"/>
    <w:next w:val="Navaden"/>
    <w:qFormat/>
    <w:pPr>
      <w:keepNext/>
      <w:spacing w:before="240" w:after="60"/>
      <w:jc w:val="center"/>
      <w:outlineLvl w:val="0"/>
    </w:pPr>
    <w:rPr>
      <w:b/>
      <w:bCs/>
      <w:kern w:val="28"/>
      <w:sz w:val="28"/>
      <w:szCs w:val="28"/>
    </w:rPr>
  </w:style>
  <w:style w:type="paragraph" w:styleId="Naslov2">
    <w:name w:val="heading 2"/>
    <w:basedOn w:val="Navaden"/>
    <w:next w:val="Navaden"/>
    <w:qFormat/>
    <w:pPr>
      <w:keepNext/>
      <w:spacing w:before="240" w:after="60" w:line="360" w:lineRule="auto"/>
      <w:jc w:val="center"/>
      <w:outlineLvl w:val="1"/>
    </w:pPr>
    <w:rPr>
      <w:b/>
      <w:bCs/>
      <w:i/>
      <w:iCs/>
    </w:rPr>
  </w:style>
  <w:style w:type="paragraph" w:styleId="Naslov3">
    <w:name w:val="heading 3"/>
    <w:basedOn w:val="Navaden"/>
    <w:next w:val="Navaden"/>
    <w:qFormat/>
    <w:pPr>
      <w:keepNext/>
      <w:spacing w:before="240" w:after="60"/>
      <w:outlineLvl w:val="2"/>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tevanje2">
    <w:name w:val="Naštevanje2"/>
    <w:basedOn w:val="Navaden"/>
    <w:pPr>
      <w:spacing w:after="160"/>
      <w:ind w:left="454" w:hanging="454"/>
      <w:jc w:val="left"/>
    </w:pPr>
    <w:rPr>
      <w:b/>
      <w:bCs/>
    </w:rPr>
  </w:style>
  <w:style w:type="paragraph" w:styleId="Naslov">
    <w:name w:val="Title"/>
    <w:basedOn w:val="Naslov1"/>
    <w:qFormat/>
    <w:pPr>
      <w:outlineLvl w:val="9"/>
    </w:pPr>
  </w:style>
  <w:style w:type="paragraph" w:customStyle="1" w:styleId="Zamik1">
    <w:name w:val="Zamik1"/>
    <w:basedOn w:val="Zamik2"/>
    <w:pPr>
      <w:ind w:left="284"/>
    </w:pPr>
  </w:style>
  <w:style w:type="paragraph" w:customStyle="1" w:styleId="Zamik2">
    <w:name w:val="Zamik2"/>
    <w:basedOn w:val="Navaden"/>
    <w:pPr>
      <w:tabs>
        <w:tab w:val="left" w:pos="3969"/>
        <w:tab w:val="left" w:pos="5103"/>
      </w:tabs>
      <w:ind w:left="794" w:hanging="284"/>
      <w:jc w:val="left"/>
    </w:pPr>
  </w:style>
  <w:style w:type="paragraph" w:customStyle="1" w:styleId="Natevanje1">
    <w:name w:val="Naštevanje1"/>
    <w:basedOn w:val="Navaden"/>
    <w:pPr>
      <w:ind w:left="454" w:hanging="454"/>
      <w:jc w:val="left"/>
    </w:pPr>
  </w:style>
  <w:style w:type="paragraph" w:customStyle="1" w:styleId="Zamik3">
    <w:name w:val="Zamik3"/>
    <w:basedOn w:val="Zamik2"/>
    <w:pPr>
      <w:ind w:left="1135"/>
    </w:pPr>
  </w:style>
  <w:style w:type="paragraph" w:customStyle="1" w:styleId="Zamik4">
    <w:name w:val="Zamik4"/>
    <w:basedOn w:val="Zamik2"/>
    <w:pPr>
      <w:tabs>
        <w:tab w:val="clear" w:pos="3969"/>
        <w:tab w:val="clear" w:pos="5103"/>
      </w:tabs>
      <w:ind w:left="454" w:hanging="454"/>
      <w:jc w:val="both"/>
    </w:pPr>
  </w:style>
  <w:style w:type="paragraph" w:styleId="Glava">
    <w:name w:val="header"/>
    <w:aliases w:val="Glava1"/>
    <w:basedOn w:val="Navaden"/>
    <w:link w:val="GlavaZnak"/>
    <w:pPr>
      <w:tabs>
        <w:tab w:val="center" w:pos="4153"/>
        <w:tab w:val="right" w:pos="8306"/>
      </w:tabs>
    </w:pPr>
  </w:style>
  <w:style w:type="paragraph" w:styleId="Noga">
    <w:name w:val="footer"/>
    <w:basedOn w:val="Navaden"/>
    <w:link w:val="NogaZnak"/>
    <w:uiPriority w:val="99"/>
    <w:pPr>
      <w:tabs>
        <w:tab w:val="center" w:pos="4153"/>
        <w:tab w:val="right" w:pos="8306"/>
      </w:tabs>
    </w:pPr>
  </w:style>
  <w:style w:type="paragraph" w:styleId="Telobesedila">
    <w:name w:val="Body Text"/>
    <w:basedOn w:val="Navaden"/>
    <w:rsid w:val="001876F4"/>
    <w:pPr>
      <w:jc w:val="left"/>
    </w:pPr>
    <w:rPr>
      <w:b/>
      <w:sz w:val="22"/>
      <w:szCs w:val="20"/>
      <w:lang w:eastAsia="sl-SI"/>
    </w:rPr>
  </w:style>
  <w:style w:type="paragraph" w:customStyle="1" w:styleId="Default">
    <w:name w:val="Default"/>
    <w:rsid w:val="00584B81"/>
    <w:pPr>
      <w:autoSpaceDE w:val="0"/>
      <w:autoSpaceDN w:val="0"/>
      <w:adjustRightInd w:val="0"/>
    </w:pPr>
    <w:rPr>
      <w:rFonts w:ascii="Times New Roman" w:hAnsi="Times New Roman"/>
      <w:color w:val="000000"/>
      <w:sz w:val="24"/>
      <w:szCs w:val="24"/>
    </w:rPr>
  </w:style>
  <w:style w:type="paragraph" w:styleId="Besedilooblaka">
    <w:name w:val="Balloon Text"/>
    <w:basedOn w:val="Navaden"/>
    <w:semiHidden/>
    <w:rsid w:val="00D32B69"/>
    <w:rPr>
      <w:rFonts w:ascii="Tahoma" w:hAnsi="Tahoma" w:cs="Tahoma"/>
      <w:sz w:val="16"/>
      <w:szCs w:val="16"/>
    </w:rPr>
  </w:style>
  <w:style w:type="character" w:styleId="tevilkastrani">
    <w:name w:val="page number"/>
    <w:basedOn w:val="Privzetapisavaodstavka"/>
    <w:rsid w:val="00072A5C"/>
  </w:style>
  <w:style w:type="paragraph" w:customStyle="1" w:styleId="ZnakZnakZnakCharCharZnakZnakZnakZnakZnakZnak">
    <w:name w:val="Znak Znak Znak Char Char Znak Znak Znak Znak Znak Znak"/>
    <w:basedOn w:val="Navaden"/>
    <w:rsid w:val="00960295"/>
    <w:pPr>
      <w:spacing w:after="160" w:line="240" w:lineRule="exact"/>
      <w:jc w:val="left"/>
    </w:pPr>
    <w:rPr>
      <w:rFonts w:ascii="Tahoma" w:hAnsi="Tahoma"/>
      <w:sz w:val="20"/>
      <w:szCs w:val="20"/>
      <w:lang w:val="en-US" w:eastAsia="en-US"/>
    </w:rPr>
  </w:style>
  <w:style w:type="paragraph" w:customStyle="1" w:styleId="Znak">
    <w:name w:val="Znak"/>
    <w:basedOn w:val="Navaden"/>
    <w:rsid w:val="0085165E"/>
    <w:pPr>
      <w:spacing w:after="160" w:line="240" w:lineRule="exact"/>
      <w:jc w:val="left"/>
    </w:pPr>
    <w:rPr>
      <w:rFonts w:ascii="Tahoma" w:hAnsi="Tahoma"/>
      <w:sz w:val="20"/>
      <w:szCs w:val="20"/>
      <w:lang w:val="en-US" w:eastAsia="en-US"/>
    </w:rPr>
  </w:style>
  <w:style w:type="paragraph" w:customStyle="1" w:styleId="BesediloRazpis">
    <w:name w:val="BesediloRazpis"/>
    <w:basedOn w:val="Navaden"/>
    <w:uiPriority w:val="99"/>
    <w:rsid w:val="00B11ED1"/>
    <w:pPr>
      <w:widowControl w:val="0"/>
      <w:spacing w:after="120"/>
      <w:ind w:left="709"/>
    </w:pPr>
    <w:rPr>
      <w:rFonts w:ascii="Arial" w:hAnsi="Arial"/>
      <w:sz w:val="20"/>
      <w:szCs w:val="20"/>
      <w:lang w:eastAsia="sl-SI"/>
    </w:rPr>
  </w:style>
  <w:style w:type="paragraph" w:styleId="Odstavekseznama">
    <w:name w:val="List Paragraph"/>
    <w:aliases w:val="Nedloločen slog 2"/>
    <w:basedOn w:val="Navaden"/>
    <w:link w:val="OdstavekseznamaZnak"/>
    <w:uiPriority w:val="34"/>
    <w:qFormat/>
    <w:rsid w:val="00B11ED1"/>
    <w:pPr>
      <w:ind w:left="708"/>
    </w:pPr>
    <w:rPr>
      <w:rFonts w:ascii="Arial" w:hAnsi="Arial"/>
      <w:sz w:val="22"/>
      <w:szCs w:val="20"/>
      <w:lang w:eastAsia="sl-SI"/>
    </w:rPr>
  </w:style>
  <w:style w:type="character" w:customStyle="1" w:styleId="GlavaZnak">
    <w:name w:val="Glava Znak"/>
    <w:aliases w:val="Glava1 Znak"/>
    <w:link w:val="Glava"/>
    <w:rsid w:val="00195CA2"/>
    <w:rPr>
      <w:rFonts w:ascii="Times New Roman" w:hAnsi="Times New Roman"/>
      <w:sz w:val="24"/>
      <w:szCs w:val="24"/>
      <w:lang w:eastAsia="en-GB"/>
    </w:rPr>
  </w:style>
  <w:style w:type="character" w:styleId="Pripombasklic">
    <w:name w:val="annotation reference"/>
    <w:uiPriority w:val="99"/>
    <w:rsid w:val="00D30786"/>
    <w:rPr>
      <w:sz w:val="16"/>
      <w:szCs w:val="16"/>
    </w:rPr>
  </w:style>
  <w:style w:type="paragraph" w:styleId="Pripombabesedilo">
    <w:name w:val="annotation text"/>
    <w:basedOn w:val="Navaden"/>
    <w:link w:val="PripombabesediloZnak"/>
    <w:uiPriority w:val="99"/>
    <w:rsid w:val="00D30786"/>
    <w:rPr>
      <w:rFonts w:ascii="Arial" w:hAnsi="Arial"/>
      <w:sz w:val="20"/>
      <w:szCs w:val="20"/>
      <w:lang w:eastAsia="sl-SI"/>
    </w:rPr>
  </w:style>
  <w:style w:type="character" w:customStyle="1" w:styleId="PripombabesediloZnak">
    <w:name w:val="Pripomba – besedilo Znak"/>
    <w:link w:val="Pripombabesedilo"/>
    <w:uiPriority w:val="99"/>
    <w:rsid w:val="00D30786"/>
    <w:rPr>
      <w:rFonts w:ascii="Arial" w:hAnsi="Arial"/>
    </w:rPr>
  </w:style>
  <w:style w:type="character" w:customStyle="1" w:styleId="NogaZnak">
    <w:name w:val="Noga Znak"/>
    <w:link w:val="Noga"/>
    <w:uiPriority w:val="99"/>
    <w:rsid w:val="00040979"/>
    <w:rPr>
      <w:rFonts w:ascii="Times New Roman" w:hAnsi="Times New Roman"/>
      <w:sz w:val="24"/>
      <w:szCs w:val="24"/>
      <w:lang w:eastAsia="en-GB"/>
    </w:rPr>
  </w:style>
  <w:style w:type="paragraph" w:styleId="Zadevapripombe">
    <w:name w:val="annotation subject"/>
    <w:basedOn w:val="Pripombabesedilo"/>
    <w:next w:val="Pripombabesedilo"/>
    <w:link w:val="ZadevapripombeZnak"/>
    <w:rsid w:val="00147D07"/>
    <w:rPr>
      <w:rFonts w:ascii="Times New Roman" w:hAnsi="Times New Roman"/>
      <w:b/>
      <w:bCs/>
      <w:lang w:eastAsia="en-GB"/>
    </w:rPr>
  </w:style>
  <w:style w:type="character" w:customStyle="1" w:styleId="ZadevapripombeZnak">
    <w:name w:val="Zadeva pripombe Znak"/>
    <w:link w:val="Zadevapripombe"/>
    <w:rsid w:val="00147D07"/>
    <w:rPr>
      <w:rFonts w:ascii="Times New Roman" w:hAnsi="Times New Roman"/>
      <w:b/>
      <w:bCs/>
      <w:lang w:eastAsia="en-GB"/>
    </w:rPr>
  </w:style>
  <w:style w:type="paragraph" w:styleId="Revizija">
    <w:name w:val="Revision"/>
    <w:hidden/>
    <w:uiPriority w:val="99"/>
    <w:semiHidden/>
    <w:rsid w:val="00944417"/>
    <w:rPr>
      <w:rFonts w:ascii="Times New Roman" w:hAnsi="Times New Roman"/>
      <w:sz w:val="24"/>
      <w:szCs w:val="24"/>
      <w:lang w:eastAsia="en-GB"/>
    </w:rPr>
  </w:style>
  <w:style w:type="character" w:customStyle="1" w:styleId="OdstavekseznamaZnak">
    <w:name w:val="Odstavek seznama Znak"/>
    <w:aliases w:val="Nedloločen slog 2 Znak"/>
    <w:link w:val="Odstavekseznama"/>
    <w:uiPriority w:val="34"/>
    <w:rsid w:val="00053573"/>
    <w:rPr>
      <w:rFonts w:ascii="Arial" w:hAnsi="Arial"/>
      <w:sz w:val="22"/>
    </w:rPr>
  </w:style>
  <w:style w:type="table" w:styleId="Tabelamrea4poudarek5">
    <w:name w:val="Grid Table 4 Accent 5"/>
    <w:basedOn w:val="Navadnatabela"/>
    <w:uiPriority w:val="49"/>
    <w:rsid w:val="00CE7E7E"/>
    <w:rPr>
      <w:rFonts w:ascii="Times New Roman" w:hAnsi="Times New Roma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iperpovezava">
    <w:name w:val="Hyperlink"/>
    <w:basedOn w:val="Privzetapisavaodstavka"/>
    <w:rsid w:val="00385E26"/>
    <w:rPr>
      <w:color w:val="0563C1" w:themeColor="hyperlink"/>
      <w:u w:val="single"/>
    </w:rPr>
  </w:style>
  <w:style w:type="character" w:styleId="Nerazreenaomemba">
    <w:name w:val="Unresolved Mention"/>
    <w:basedOn w:val="Privzetapisavaodstavka"/>
    <w:uiPriority w:val="99"/>
    <w:semiHidden/>
    <w:unhideWhenUsed/>
    <w:rsid w:val="00385E26"/>
    <w:rPr>
      <w:color w:val="605E5C"/>
      <w:shd w:val="clear" w:color="auto" w:fill="E1DFDD"/>
    </w:rPr>
  </w:style>
  <w:style w:type="table" w:styleId="Tabelamrea">
    <w:name w:val="Table Grid"/>
    <w:basedOn w:val="Navadnatabela"/>
    <w:rsid w:val="00927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rsid w:val="00D02BE2"/>
    <w:rPr>
      <w:sz w:val="20"/>
      <w:szCs w:val="20"/>
    </w:rPr>
  </w:style>
  <w:style w:type="character" w:customStyle="1" w:styleId="Sprotnaopomba-besediloZnak">
    <w:name w:val="Sprotna opomba - besedilo Znak"/>
    <w:basedOn w:val="Privzetapisavaodstavka"/>
    <w:link w:val="Sprotnaopomba-besedilo"/>
    <w:rsid w:val="00D02BE2"/>
    <w:rPr>
      <w:rFonts w:ascii="Times New Roman" w:hAnsi="Times New Roman"/>
      <w:lang w:eastAsia="en-GB"/>
    </w:rPr>
  </w:style>
  <w:style w:type="character" w:styleId="Sprotnaopomba-sklic">
    <w:name w:val="footnote reference"/>
    <w:basedOn w:val="Privzetapisavaodstavka"/>
    <w:rsid w:val="00D02B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52575">
      <w:bodyDiv w:val="1"/>
      <w:marLeft w:val="0"/>
      <w:marRight w:val="0"/>
      <w:marTop w:val="0"/>
      <w:marBottom w:val="0"/>
      <w:divBdr>
        <w:top w:val="none" w:sz="0" w:space="0" w:color="auto"/>
        <w:left w:val="none" w:sz="0" w:space="0" w:color="auto"/>
        <w:bottom w:val="none" w:sz="0" w:space="0" w:color="auto"/>
        <w:right w:val="none" w:sz="0" w:space="0" w:color="auto"/>
      </w:divBdr>
    </w:div>
    <w:div w:id="294289188">
      <w:bodyDiv w:val="1"/>
      <w:marLeft w:val="0"/>
      <w:marRight w:val="0"/>
      <w:marTop w:val="0"/>
      <w:marBottom w:val="0"/>
      <w:divBdr>
        <w:top w:val="none" w:sz="0" w:space="0" w:color="auto"/>
        <w:left w:val="none" w:sz="0" w:space="0" w:color="auto"/>
        <w:bottom w:val="none" w:sz="0" w:space="0" w:color="auto"/>
        <w:right w:val="none" w:sz="0" w:space="0" w:color="auto"/>
      </w:divBdr>
    </w:div>
    <w:div w:id="831485139">
      <w:bodyDiv w:val="1"/>
      <w:marLeft w:val="0"/>
      <w:marRight w:val="0"/>
      <w:marTop w:val="0"/>
      <w:marBottom w:val="0"/>
      <w:divBdr>
        <w:top w:val="none" w:sz="0" w:space="0" w:color="auto"/>
        <w:left w:val="none" w:sz="0" w:space="0" w:color="auto"/>
        <w:bottom w:val="none" w:sz="0" w:space="0" w:color="auto"/>
        <w:right w:val="none" w:sz="0" w:space="0" w:color="auto"/>
      </w:divBdr>
    </w:div>
    <w:div w:id="906107619">
      <w:bodyDiv w:val="1"/>
      <w:marLeft w:val="0"/>
      <w:marRight w:val="0"/>
      <w:marTop w:val="0"/>
      <w:marBottom w:val="0"/>
      <w:divBdr>
        <w:top w:val="none" w:sz="0" w:space="0" w:color="auto"/>
        <w:left w:val="none" w:sz="0" w:space="0" w:color="auto"/>
        <w:bottom w:val="none" w:sz="0" w:space="0" w:color="auto"/>
        <w:right w:val="none" w:sz="0" w:space="0" w:color="auto"/>
      </w:divBdr>
    </w:div>
    <w:div w:id="1164932045">
      <w:bodyDiv w:val="1"/>
      <w:marLeft w:val="0"/>
      <w:marRight w:val="0"/>
      <w:marTop w:val="0"/>
      <w:marBottom w:val="0"/>
      <w:divBdr>
        <w:top w:val="none" w:sz="0" w:space="0" w:color="auto"/>
        <w:left w:val="none" w:sz="0" w:space="0" w:color="auto"/>
        <w:bottom w:val="none" w:sz="0" w:space="0" w:color="auto"/>
        <w:right w:val="none" w:sz="0" w:space="0" w:color="auto"/>
      </w:divBdr>
      <w:divsChild>
        <w:div w:id="1664429705">
          <w:marLeft w:val="0"/>
          <w:marRight w:val="0"/>
          <w:marTop w:val="0"/>
          <w:marBottom w:val="0"/>
          <w:divBdr>
            <w:top w:val="none" w:sz="0" w:space="0" w:color="auto"/>
            <w:left w:val="none" w:sz="0" w:space="0" w:color="auto"/>
            <w:bottom w:val="none" w:sz="0" w:space="0" w:color="auto"/>
            <w:right w:val="none" w:sz="0" w:space="0" w:color="auto"/>
          </w:divBdr>
          <w:divsChild>
            <w:div w:id="6518545">
              <w:marLeft w:val="0"/>
              <w:marRight w:val="0"/>
              <w:marTop w:val="0"/>
              <w:marBottom w:val="0"/>
              <w:divBdr>
                <w:top w:val="none" w:sz="0" w:space="0" w:color="auto"/>
                <w:left w:val="none" w:sz="0" w:space="0" w:color="auto"/>
                <w:bottom w:val="none" w:sz="0" w:space="0" w:color="auto"/>
                <w:right w:val="none" w:sz="0" w:space="0" w:color="auto"/>
              </w:divBdr>
              <w:divsChild>
                <w:div w:id="16416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12046">
      <w:bodyDiv w:val="1"/>
      <w:marLeft w:val="0"/>
      <w:marRight w:val="0"/>
      <w:marTop w:val="0"/>
      <w:marBottom w:val="0"/>
      <w:divBdr>
        <w:top w:val="none" w:sz="0" w:space="0" w:color="auto"/>
        <w:left w:val="none" w:sz="0" w:space="0" w:color="auto"/>
        <w:bottom w:val="none" w:sz="0" w:space="0" w:color="auto"/>
        <w:right w:val="none" w:sz="0" w:space="0" w:color="auto"/>
      </w:divBdr>
    </w:div>
    <w:div w:id="154417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190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yperlink" Target="https://www.gov.si/zbirke/projekti-in-programi/sklad-za-modernizacijo/"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UBLIC\Template\MOP\Glava%20MOP_AURE_nov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BCDFA-65DC-4C58-97FB-6A188318F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Glava MOP_AURE_nova</Template>
  <TotalTime>2</TotalTime>
  <Pages>2</Pages>
  <Words>690</Words>
  <Characters>3934</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Glava MOP</vt:lpstr>
    </vt:vector>
  </TitlesOfParts>
  <Company>MOP</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Glava MOP</dc:title>
  <dc:subject/>
  <dc:creator>AURE</dc:creator>
  <cp:keywords/>
  <cp:lastModifiedBy>Kaja Poznič</cp:lastModifiedBy>
  <cp:revision>3</cp:revision>
  <cp:lastPrinted>2025-04-15T11:55:00Z</cp:lastPrinted>
  <dcterms:created xsi:type="dcterms:W3CDTF">2026-10-15T07:42:00Z</dcterms:created>
  <dcterms:modified xsi:type="dcterms:W3CDTF">2026-10-15T07:53:00Z</dcterms:modified>
</cp:coreProperties>
</file>