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20FB" w14:textId="77777777" w:rsidR="00B34CB4" w:rsidRPr="00EC42EE" w:rsidRDefault="00B34CB4" w:rsidP="00EC42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Konvencije, protokoli, resolucije</w:t>
      </w:r>
    </w:p>
    <w:p w14:paraId="1B7E1B72" w14:textId="77777777" w:rsidR="00631504" w:rsidRPr="00EC42EE" w:rsidRDefault="00631504" w:rsidP="00EC42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4FEFAB38" w14:textId="77777777" w:rsidR="00B34CB4" w:rsidRPr="00EC42EE" w:rsidRDefault="00D76C0E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1. </w:t>
      </w:r>
      <w:r w:rsidR="00531C6B" w:rsidRPr="00EC42E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a) </w:t>
      </w:r>
      <w:hyperlink r:id="rId8" w:history="1">
        <w:r w:rsidR="009A7AE5" w:rsidRPr="00EC42EE">
          <w:rPr>
            <w:rStyle w:val="Hiperpovezava"/>
            <w:rFonts w:ascii="Times New Roman" w:eastAsia="Times New Roman" w:hAnsi="Times New Roman" w:cs="Times New Roman"/>
            <w:b/>
            <w:sz w:val="24"/>
            <w:szCs w:val="24"/>
            <w:lang w:eastAsia="sl-SI"/>
          </w:rPr>
          <w:t>Mednarodna konvencija o varstvu človekovega življenja na morju,</w:t>
        </w:r>
        <w:r w:rsidR="00730275" w:rsidRPr="00EC42EE">
          <w:rPr>
            <w:rStyle w:val="Hiperpovezava"/>
            <w:rFonts w:ascii="Times New Roman" w:eastAsia="Times New Roman" w:hAnsi="Times New Roman" w:cs="Times New Roman"/>
            <w:b/>
            <w:sz w:val="24"/>
            <w:szCs w:val="24"/>
            <w:lang w:eastAsia="sl-SI"/>
          </w:rPr>
          <w:t xml:space="preserve"> 1974</w:t>
        </w:r>
      </w:hyperlink>
      <w:r w:rsidR="001D1ED0" w:rsidRPr="00EC42E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(SOLAS 1974),</w:t>
      </w:r>
      <w:r w:rsidR="001D1ED0"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veljavi od</w:t>
      </w:r>
      <w:r w:rsidR="009A7AE5"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25. 5. 1980</w:t>
      </w:r>
    </w:p>
    <w:p w14:paraId="38887622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Spremembe iz leta 1981, </w:t>
      </w:r>
      <w:hyperlink r:id="rId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(MSC.1(XLV))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, v veljavi od 1.9.1984</w:t>
      </w:r>
    </w:p>
    <w:p w14:paraId="6628DAAE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Spremembe iz leta 1983, </w:t>
      </w:r>
      <w:hyperlink r:id="rId1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(MSC.6(48))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, v veljavi od 1.7.1986</w:t>
      </w:r>
    </w:p>
    <w:p w14:paraId="485A275E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1988, (</w:t>
      </w:r>
      <w:hyperlink r:id="rId11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MSC.11(55)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22.10.1989</w:t>
      </w:r>
    </w:p>
    <w:p w14:paraId="45A5190A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1988, (</w:t>
      </w:r>
      <w:hyperlink r:id="rId12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MSC.12(56)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29.4.1990</w:t>
      </w:r>
    </w:p>
    <w:p w14:paraId="69BE70F1" w14:textId="1FCE0FEA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1988, (</w:t>
      </w:r>
      <w:proofErr w:type="spellStart"/>
      <w:r w:rsidRP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>Resol</w:t>
      </w:r>
      <w:proofErr w:type="spellEnd"/>
      <w:r w:rsidRP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13" w:history="1">
        <w:r w:rsidR="00426F09" w:rsidRPr="00426F09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1</w:t>
        </w:r>
      </w:hyperlink>
      <w:r w:rsidR="00426F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27874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 </w:t>
      </w:r>
      <w:hyperlink r:id="rId14" w:history="1">
        <w:r w:rsidR="00426F09" w:rsidRPr="00426F09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2</w:t>
        </w:r>
      </w:hyperlink>
      <w:r w:rsid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47E3A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1.2.1992</w:t>
      </w:r>
    </w:p>
    <w:p w14:paraId="49FFC55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1989, (</w:t>
      </w:r>
      <w:hyperlink r:id="rId1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 13(57))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, v veljavi od 1. 2. 1992</w:t>
      </w:r>
    </w:p>
    <w:p w14:paraId="74434544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1990, (</w:t>
      </w:r>
      <w:hyperlink r:id="rId16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MSC.19(58)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 2. 1992</w:t>
      </w:r>
    </w:p>
    <w:p w14:paraId="53C542A7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1991, (</w:t>
      </w:r>
      <w:hyperlink r:id="rId17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MSC.22(59)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 1. 1994</w:t>
      </w:r>
    </w:p>
    <w:p w14:paraId="519AF1B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1992, (</w:t>
      </w:r>
      <w:hyperlink r:id="rId18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MSC.24(60)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1.10.1994</w:t>
      </w:r>
    </w:p>
    <w:p w14:paraId="403896C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1992, (</w:t>
      </w:r>
      <w:hyperlink r:id="rId1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MSC.26(60)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1.10.1994</w:t>
      </w:r>
    </w:p>
    <w:p w14:paraId="55FE510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1992, (</w:t>
      </w:r>
      <w:hyperlink r:id="rId2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MSC.27(61)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1.10.1994</w:t>
      </w:r>
    </w:p>
    <w:p w14:paraId="18782F00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1994 (</w:t>
      </w:r>
      <w:hyperlink r:id="rId21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MSC.31(63)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Priloga 1 v veljavi od 1.1.1996, Priloga 2 v veljavi od 1.7.1998</w:t>
      </w:r>
    </w:p>
    <w:p w14:paraId="55AFCD38" w14:textId="5B70D3E0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1994 (</w:t>
      </w:r>
      <w:hyperlink r:id="rId22" w:history="1">
        <w:r w:rsidRPr="00482481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Resolucija 1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Priloga 1</w:t>
      </w:r>
      <w:r w:rsidR="005248DD"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hyperlink r:id="rId23" w:history="1">
        <w:r w:rsidR="005248DD" w:rsidRPr="00EC42E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A.744(18))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veljavi od 1.1.1996, </w:t>
      </w:r>
      <w:r w:rsidRPr="004A7D2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Priloga 2 </w:t>
      </w:r>
      <w:r w:rsidR="005248DD" w:rsidRPr="004A7D29"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hyperlink r:id="rId24" w:history="1">
        <w:r w:rsidR="005248DD" w:rsidRPr="004A7D29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 xml:space="preserve">ISM </w:t>
        </w:r>
        <w:proofErr w:type="spellStart"/>
        <w:r w:rsidR="005248DD" w:rsidRPr="004A7D29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C</w:t>
        </w:r>
        <w:r w:rsidR="005248DD" w:rsidRPr="004A7D29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ode</w:t>
        </w:r>
        <w:proofErr w:type="spellEnd"/>
      </w:hyperlink>
      <w:r w:rsidR="005248DD" w:rsidRPr="004A7D29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5248DD"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v veljavi od 1.7.1998</w:t>
      </w:r>
    </w:p>
    <w:p w14:paraId="5460BC5A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1994 (</w:t>
      </w:r>
      <w:hyperlink r:id="rId2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MSC.42(64)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1.7.1996</w:t>
      </w:r>
    </w:p>
    <w:p w14:paraId="1E26AED3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1995 (</w:t>
      </w:r>
      <w:hyperlink r:id="rId26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MSC.46(65)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1.1.1997</w:t>
      </w:r>
    </w:p>
    <w:p w14:paraId="4D0D9E3B" w14:textId="22DB2A78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Spremembe iz leta 1995 </w:t>
      </w:r>
      <w:hyperlink r:id="rId27" w:history="1">
        <w:r w:rsidRPr="00EC42E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(Resolucija 1),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veljavi od 1.7.1997</w:t>
      </w:r>
    </w:p>
    <w:p w14:paraId="1E7C2583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1996 (</w:t>
      </w:r>
      <w:hyperlink r:id="rId28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MSC.47(66)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1.7.1998</w:t>
      </w:r>
    </w:p>
    <w:p w14:paraId="1BB7D188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1996 (</w:t>
      </w:r>
      <w:hyperlink r:id="rId2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MSC.57(67)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1.7.1998</w:t>
      </w:r>
    </w:p>
    <w:p w14:paraId="75EE180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1997 (</w:t>
      </w:r>
      <w:hyperlink r:id="rId3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MSC.65(68)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1.7.1999</w:t>
      </w:r>
    </w:p>
    <w:p w14:paraId="4A1DE67E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Spremembe iz leta 1997 </w:t>
      </w:r>
      <w:r w:rsidR="003C15F2"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hyperlink r:id="rId31" w:history="1">
        <w:r w:rsidR="003C15F2" w:rsidRPr="00EC42E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SOLAS/CONF.4/25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1.7.1999</w:t>
      </w:r>
    </w:p>
    <w:p w14:paraId="7820511A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1998 (</w:t>
      </w:r>
      <w:hyperlink r:id="rId32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MSC.69(69)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1.7.2002</w:t>
      </w:r>
    </w:p>
    <w:p w14:paraId="0AD450C7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1999 (</w:t>
      </w:r>
      <w:hyperlink r:id="rId33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MSC.87(71)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1.1.2001</w:t>
      </w:r>
    </w:p>
    <w:p w14:paraId="0E2B9F5D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2000 (</w:t>
      </w:r>
      <w:hyperlink r:id="rId34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MSC.91(72)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1.1.2002</w:t>
      </w:r>
    </w:p>
    <w:p w14:paraId="3A8D67A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2000 (</w:t>
      </w:r>
      <w:hyperlink r:id="rId3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MSC.99(73)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1.7.2002</w:t>
      </w:r>
    </w:p>
    <w:p w14:paraId="5DCF878E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2001 (</w:t>
      </w:r>
      <w:hyperlink r:id="rId36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MSC.117(74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)), v veljavi od 1.1.2003</w:t>
      </w:r>
    </w:p>
    <w:p w14:paraId="7D902A66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2002 (</w:t>
      </w:r>
      <w:hyperlink r:id="rId37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MSC.123(75)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1.1.2004</w:t>
      </w:r>
    </w:p>
    <w:p w14:paraId="1EB786C3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Pr="000E280A">
        <w:rPr>
          <w:rFonts w:ascii="Times New Roman" w:eastAsia="Times New Roman" w:hAnsi="Times New Roman" w:cs="Times New Roman"/>
          <w:sz w:val="24"/>
          <w:szCs w:val="24"/>
          <w:lang w:eastAsia="sl-SI"/>
        </w:rPr>
        <w:t>Spreme</w:t>
      </w:r>
      <w:r w:rsidR="005B13FD" w:rsidRPr="000E280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mbe iz leta 2002 </w:t>
      </w:r>
      <w:hyperlink r:id="rId38" w:history="1">
        <w:r w:rsidR="00530DF2" w:rsidRPr="000E280A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(</w:t>
        </w:r>
        <w:r w:rsidR="003D62CB" w:rsidRPr="000E280A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Resolu</w:t>
        </w:r>
        <w:r w:rsidR="00C349EF" w:rsidRPr="000E280A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cija 1</w:t>
        </w:r>
        <w:r w:rsidR="005B13FD" w:rsidRPr="000E280A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)</w:t>
        </w:r>
      </w:hyperlink>
      <w:r w:rsidRPr="000E280A">
        <w:rPr>
          <w:rFonts w:ascii="Times New Roman" w:eastAsia="Times New Roman" w:hAnsi="Times New Roman" w:cs="Times New Roman"/>
          <w:sz w:val="24"/>
          <w:szCs w:val="24"/>
          <w:lang w:eastAsia="sl-SI"/>
        </w:rPr>
        <w:t>, v veljavi od 1.7.2004</w:t>
      </w:r>
    </w:p>
    <w:p w14:paraId="01B9BC7D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2002 (</w:t>
      </w:r>
      <w:hyperlink r:id="rId3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MSC.134(76)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1.7.2004</w:t>
      </w:r>
    </w:p>
    <w:p w14:paraId="4D80AC20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2003 (</w:t>
      </w:r>
      <w:hyperlink r:id="rId4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MSC.142(77)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1.7.2006</w:t>
      </w:r>
    </w:p>
    <w:p w14:paraId="5C58219D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2004 (</w:t>
      </w:r>
      <w:hyperlink r:id="rId41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MSC.151(78)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1.1.2006</w:t>
      </w:r>
    </w:p>
    <w:p w14:paraId="3C0E7AA6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2004 (</w:t>
      </w:r>
      <w:hyperlink r:id="rId42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MSC.152(78)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1.7.2006</w:t>
      </w:r>
    </w:p>
    <w:p w14:paraId="1283FA64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2004 (</w:t>
      </w:r>
      <w:hyperlink r:id="rId43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MSC.153(78)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1.7.2006</w:t>
      </w:r>
    </w:p>
    <w:p w14:paraId="6C2977C3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2004 (</w:t>
      </w:r>
      <w:hyperlink r:id="rId44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MSC.170(79)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1.7.2006</w:t>
      </w:r>
    </w:p>
    <w:p w14:paraId="0DE45ED7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2005 (</w:t>
      </w:r>
      <w:hyperlink r:id="rId4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MSC.194(80)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Priloga 1 v veljavi od 1.1.2007, Priloga 2 v veljavi od 1.1.2009</w:t>
      </w:r>
    </w:p>
    <w:p w14:paraId="0D172045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2006 (</w:t>
      </w:r>
      <w:hyperlink r:id="rId46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MSC.201(81)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1.7.2010</w:t>
      </w:r>
    </w:p>
    <w:p w14:paraId="4B3DB974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2006 (</w:t>
      </w:r>
      <w:hyperlink r:id="rId47" w:history="1">
        <w:r w:rsidR="005B13FD" w:rsidRPr="00EC42E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MSC.202</w:t>
        </w:r>
        <w:r w:rsidRPr="00EC42EE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(81))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, v veljavi od 1.1.2008</w:t>
      </w:r>
    </w:p>
    <w:p w14:paraId="1A006E6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2006 (</w:t>
      </w:r>
      <w:hyperlink r:id="rId48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MSC.216(82)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Priloga 1 v veljavi od 1.7.2008, Priloga 2 v veljavi od 1.1.2009, Priloga 3 v veljavi od 1.7.2010</w:t>
      </w:r>
    </w:p>
    <w:p w14:paraId="1D996341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2007 (</w:t>
      </w:r>
      <w:hyperlink r:id="rId4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MSC.239(83)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1.7.2009</w:t>
      </w:r>
    </w:p>
    <w:p w14:paraId="208180AB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2008 (</w:t>
      </w:r>
      <w:hyperlink r:id="rId5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MSC.256(84)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1.1.2010</w:t>
      </w:r>
    </w:p>
    <w:p w14:paraId="2331E19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2008 (</w:t>
      </w:r>
      <w:hyperlink r:id="rId51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MSC.257(84)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1.1.2010</w:t>
      </w:r>
    </w:p>
    <w:p w14:paraId="4BA8EE12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2008 (</w:t>
      </w:r>
      <w:hyperlink r:id="rId52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MSC.269(85)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Priloga 1 v veljavi od 1.7.2010, Priloga 2 v veljavi od 1.1.2011</w:t>
      </w:r>
    </w:p>
    <w:p w14:paraId="2AC1FE8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- Spremembe iz leta 2009 (</w:t>
      </w:r>
      <w:hyperlink r:id="rId53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MSC.282(86)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1.1.2011</w:t>
      </w:r>
    </w:p>
    <w:p w14:paraId="6F4F7B81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2010 (</w:t>
      </w:r>
      <w:hyperlink r:id="rId54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MSC.290(87)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1.1.2012</w:t>
      </w:r>
    </w:p>
    <w:p w14:paraId="5741EF9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2010 (</w:t>
      </w:r>
      <w:hyperlink r:id="rId5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MSC.291(87)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1.1.2012</w:t>
      </w:r>
    </w:p>
    <w:p w14:paraId="1792154E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2010 (</w:t>
      </w:r>
      <w:hyperlink r:id="rId56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MSC.308(88)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1.7.2012</w:t>
      </w:r>
    </w:p>
    <w:p w14:paraId="5A481ECF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2011 (</w:t>
      </w:r>
      <w:hyperlink r:id="rId57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MSC.317(89)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1.1.2013</w:t>
      </w:r>
    </w:p>
    <w:p w14:paraId="1BD2E45C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2013 (</w:t>
      </w:r>
      <w:hyperlink r:id="rId58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MSC.350(92)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1.1.2015</w:t>
      </w:r>
    </w:p>
    <w:p w14:paraId="048F6C40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2014 (</w:t>
      </w:r>
      <w:hyperlink r:id="rId59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MSC.365(93)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1.1.2016</w:t>
      </w:r>
    </w:p>
    <w:p w14:paraId="0D388A07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2014 (</w:t>
      </w:r>
      <w:hyperlink r:id="rId60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MSC.366(93)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1.1.2016</w:t>
      </w:r>
    </w:p>
    <w:p w14:paraId="4D13D98D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2014 (</w:t>
      </w:r>
      <w:hyperlink r:id="rId61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MSC.380(94)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1.7.2016</w:t>
      </w:r>
    </w:p>
    <w:p w14:paraId="0D8DDA1B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2014 (</w:t>
      </w:r>
      <w:hyperlink r:id="rId62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MSC.386(94)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1.1.2017</w:t>
      </w:r>
    </w:p>
    <w:p w14:paraId="15F4F628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2015 (</w:t>
      </w:r>
      <w:hyperlink r:id="rId63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MSC.392(95)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1.1.2017</w:t>
      </w:r>
    </w:p>
    <w:p w14:paraId="719426C8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2016 (</w:t>
      </w:r>
      <w:hyperlink r:id="rId64" w:history="1">
        <w:r w:rsidR="000D7D22"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MSC.404</w:t>
        </w:r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(96)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1.1.2020</w:t>
      </w:r>
    </w:p>
    <w:p w14:paraId="5BA0C715" w14:textId="77777777" w:rsidR="00B34CB4" w:rsidRPr="00EC42EE" w:rsidRDefault="00B34CB4" w:rsidP="00EC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- Spremembe iz leta 2016 (</w:t>
      </w:r>
      <w:hyperlink r:id="rId65" w:history="1">
        <w:r w:rsidRPr="00EC4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MSC.409(97)</w:t>
        </w:r>
      </w:hyperlink>
      <w:r w:rsidRPr="00EC42EE">
        <w:rPr>
          <w:rFonts w:ascii="Times New Roman" w:eastAsia="Times New Roman" w:hAnsi="Times New Roman" w:cs="Times New Roman"/>
          <w:sz w:val="24"/>
          <w:szCs w:val="24"/>
          <w:lang w:eastAsia="sl-SI"/>
        </w:rPr>
        <w:t>), v veljavi od 1.1.2020</w:t>
      </w:r>
    </w:p>
    <w:p w14:paraId="4202575B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2017 (</w:t>
      </w:r>
      <w:hyperlink r:id="rId66" w:history="1">
        <w:r w:rsidRPr="00EC42EE">
          <w:rPr>
            <w:rStyle w:val="Hiperpovezava"/>
          </w:rPr>
          <w:t>MSC.421(98</w:t>
        </w:r>
      </w:hyperlink>
      <w:r w:rsidRPr="00EC42EE">
        <w:t>)), v veljavi od 1.1.2020</w:t>
      </w:r>
    </w:p>
    <w:p w14:paraId="6EDE1905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2018 (</w:t>
      </w:r>
      <w:hyperlink r:id="rId67" w:history="1">
        <w:r w:rsidRPr="00EC42EE">
          <w:rPr>
            <w:rStyle w:val="Hiperpovezava"/>
          </w:rPr>
          <w:t>MSC.436(99)</w:t>
        </w:r>
      </w:hyperlink>
      <w:r w:rsidRPr="00EC42EE">
        <w:t>), v veljavi od 1.1.2020</w:t>
      </w:r>
    </w:p>
    <w:p w14:paraId="5972C249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2019 (</w:t>
      </w:r>
      <w:hyperlink r:id="rId68" w:history="1">
        <w:r w:rsidRPr="00EC42EE">
          <w:rPr>
            <w:rStyle w:val="Hiperpovezava"/>
          </w:rPr>
          <w:t>MSC.456(101)</w:t>
        </w:r>
      </w:hyperlink>
      <w:r w:rsidRPr="00EC42EE">
        <w:t>), v veljavi od 1.1.2020</w:t>
      </w:r>
    </w:p>
    <w:p w14:paraId="229452E6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2020 (</w:t>
      </w:r>
      <w:hyperlink r:id="rId69" w:history="1">
        <w:r w:rsidRPr="00EC42EE">
          <w:rPr>
            <w:rStyle w:val="Hiperpovezava"/>
          </w:rPr>
          <w:t>MSC.474(102)</w:t>
        </w:r>
      </w:hyperlink>
      <w:r w:rsidRPr="00EC42EE">
        <w:t>), v veljavi od 1.1.2024</w:t>
      </w:r>
    </w:p>
    <w:p w14:paraId="2F3CF601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2021 (</w:t>
      </w:r>
      <w:hyperlink r:id="rId70" w:history="1">
        <w:r w:rsidRPr="00EC42EE">
          <w:rPr>
            <w:rStyle w:val="Hiperpovezava"/>
          </w:rPr>
          <w:t>MSC.482(103</w:t>
        </w:r>
      </w:hyperlink>
      <w:r w:rsidRPr="00EC42EE">
        <w:t>)), v veljavi od 1.1.2024</w:t>
      </w:r>
    </w:p>
    <w:p w14:paraId="50B663E5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71" w:history="1">
        <w:r w:rsidRPr="00EC42EE">
          <w:rPr>
            <w:rStyle w:val="Hiperpovezava"/>
          </w:rPr>
          <w:t>MSC.496(105)</w:t>
        </w:r>
      </w:hyperlink>
      <w:r w:rsidRPr="00EC42EE">
        <w:t>), v veljavi od 1.1.2024</w:t>
      </w:r>
    </w:p>
    <w:p w14:paraId="002338BD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72" w:history="1">
        <w:r w:rsidRPr="00EC42EE">
          <w:rPr>
            <w:rStyle w:val="Hiperpovezava"/>
          </w:rPr>
          <w:t>MSC.520(106)</w:t>
        </w:r>
      </w:hyperlink>
      <w:r w:rsidRPr="00EC42EE">
        <w:t>), v veljavi od 1.1.2026</w:t>
      </w:r>
    </w:p>
    <w:p w14:paraId="62445764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73" w:history="1">
        <w:r w:rsidRPr="00EC42EE">
          <w:rPr>
            <w:rStyle w:val="Hiperpovezava"/>
          </w:rPr>
          <w:t>MSC.521(106)</w:t>
        </w:r>
      </w:hyperlink>
      <w:r w:rsidRPr="00EC42EE">
        <w:t>), v veljavi od 1.7.2024</w:t>
      </w:r>
    </w:p>
    <w:p w14:paraId="72D98206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>- Spremembe iz leta 2023 (</w:t>
      </w:r>
      <w:hyperlink r:id="rId74" w:history="1">
        <w:r w:rsidRPr="00EC42EE">
          <w:rPr>
            <w:rStyle w:val="Hiperpovezava"/>
          </w:rPr>
          <w:t>MSC.532(107)</w:t>
        </w:r>
      </w:hyperlink>
      <w:r w:rsidRPr="00EC42EE">
        <w:t>), v veljavi od 1.1.2026</w:t>
      </w:r>
    </w:p>
    <w:p w14:paraId="1D5E2195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 xml:space="preserve">- Spremembe iz leta 2024 </w:t>
      </w:r>
      <w:hyperlink r:id="rId75" w:history="1">
        <w:r w:rsidRPr="00EC42EE">
          <w:rPr>
            <w:rStyle w:val="Hiperpovezava"/>
          </w:rPr>
          <w:t>(MSC.549(108)</w:t>
        </w:r>
      </w:hyperlink>
      <w:r w:rsidRPr="00EC42EE">
        <w:t>), v veljavi od 1.1.2026</w:t>
      </w:r>
    </w:p>
    <w:p w14:paraId="3F3B1F48" w14:textId="77777777" w:rsidR="00B41169" w:rsidRPr="00EC42EE" w:rsidRDefault="00B41169" w:rsidP="00EC42EE">
      <w:pPr>
        <w:pStyle w:val="Navadensplet"/>
        <w:spacing w:before="0" w:beforeAutospacing="0" w:after="0" w:afterAutospacing="0"/>
      </w:pPr>
      <w:r w:rsidRPr="00EC42EE">
        <w:t xml:space="preserve">- Spremembe iz leta 2024 </w:t>
      </w:r>
      <w:hyperlink r:id="rId76" w:history="1">
        <w:r w:rsidRPr="00EC42EE">
          <w:rPr>
            <w:rStyle w:val="Hiperpovezava"/>
          </w:rPr>
          <w:t>(MSC.550(108)),</w:t>
        </w:r>
      </w:hyperlink>
      <w:r w:rsidRPr="00EC42EE">
        <w:t xml:space="preserve"> v veljavi od 1.1.2026</w:t>
      </w:r>
    </w:p>
    <w:p w14:paraId="5A2BD1F0" w14:textId="77777777" w:rsidR="00531C6B" w:rsidRPr="00EC42EE" w:rsidRDefault="00531C6B" w:rsidP="00EC42EE">
      <w:pPr>
        <w:pStyle w:val="Navadensplet"/>
        <w:spacing w:before="0" w:beforeAutospacing="0" w:after="0" w:afterAutospacing="0"/>
        <w:rPr>
          <w:rStyle w:val="Krepko"/>
        </w:rPr>
      </w:pPr>
    </w:p>
    <w:p w14:paraId="5E21DAA6" w14:textId="77777777" w:rsidR="00B41169" w:rsidRPr="00EC42EE" w:rsidRDefault="003B7140" w:rsidP="00EC42EE">
      <w:pPr>
        <w:pStyle w:val="Navadensplet"/>
        <w:spacing w:before="0" w:beforeAutospacing="0" w:after="0" w:afterAutospacing="0"/>
        <w:rPr>
          <w:b/>
          <w:bCs/>
        </w:rPr>
      </w:pPr>
      <w:r w:rsidRPr="00EC42EE">
        <w:rPr>
          <w:rStyle w:val="Krepko"/>
        </w:rPr>
        <w:t xml:space="preserve">1. </w:t>
      </w:r>
      <w:r w:rsidR="00531C6B" w:rsidRPr="00EC42EE">
        <w:rPr>
          <w:rStyle w:val="Krepko"/>
        </w:rPr>
        <w:t xml:space="preserve">b) </w:t>
      </w:r>
      <w:r w:rsidR="00B41169" w:rsidRPr="00EC42EE">
        <w:rPr>
          <w:b/>
          <w:bCs/>
        </w:rPr>
        <w:t>Kodeksi in drugi obvezni instrumenti SOLAS konvencije</w:t>
      </w:r>
      <w:r w:rsidR="004B2D20" w:rsidRPr="00EC42EE">
        <w:rPr>
          <w:b/>
          <w:bCs/>
        </w:rPr>
        <w:t>:</w:t>
      </w:r>
    </w:p>
    <w:p w14:paraId="53CDF2D0" w14:textId="77777777" w:rsidR="00631504" w:rsidRPr="00EC42EE" w:rsidRDefault="00631504" w:rsidP="00EC42EE">
      <w:pPr>
        <w:pStyle w:val="Navadensplet"/>
        <w:spacing w:before="0" w:beforeAutospacing="0" w:after="0" w:afterAutospacing="0"/>
        <w:rPr>
          <w:rStyle w:val="Krepko"/>
        </w:rPr>
      </w:pPr>
      <w:r w:rsidRPr="00EC42EE">
        <w:rPr>
          <w:rStyle w:val="Krepko"/>
        </w:rPr>
        <w:t>Mednarodni kodeks za konstrukcijo in opremo ladij za prevoz</w:t>
      </w:r>
    </w:p>
    <w:p w14:paraId="1EE8ED9B" w14:textId="77777777" w:rsidR="00631504" w:rsidRPr="00EC42EE" w:rsidRDefault="00631504" w:rsidP="00EC42EE">
      <w:pPr>
        <w:pStyle w:val="Navadensplet"/>
        <w:spacing w:before="0" w:beforeAutospacing="0" w:after="0" w:afterAutospacing="0"/>
        <w:rPr>
          <w:rStyle w:val="Krepko"/>
        </w:rPr>
      </w:pPr>
      <w:r w:rsidRPr="00EC42EE">
        <w:rPr>
          <w:rStyle w:val="Krepko"/>
        </w:rPr>
        <w:t>nevarnih kemikalij v razsutem stanju (Kodeks IBC) (</w:t>
      </w:r>
      <w:hyperlink r:id="rId77" w:history="1">
        <w:r w:rsidRPr="00EC42EE">
          <w:rPr>
            <w:rStyle w:val="Hiperpovezava"/>
          </w:rPr>
          <w:t>MSC.4(48)</w:t>
        </w:r>
      </w:hyperlink>
      <w:r w:rsidRPr="00EC42EE">
        <w:rPr>
          <w:rStyle w:val="Krepko"/>
        </w:rPr>
        <w:t>),</w:t>
      </w:r>
    </w:p>
    <w:p w14:paraId="68F01731" w14:textId="77777777" w:rsidR="00631504" w:rsidRPr="00EC42EE" w:rsidRDefault="00631504" w:rsidP="00EC42EE">
      <w:pPr>
        <w:pStyle w:val="Navadensplet"/>
        <w:spacing w:before="0" w:beforeAutospacing="0" w:after="0" w:afterAutospacing="0"/>
        <w:rPr>
          <w:rStyle w:val="Krepko"/>
          <w:b w:val="0"/>
        </w:rPr>
      </w:pPr>
      <w:r w:rsidRPr="00EC42EE">
        <w:rPr>
          <w:rStyle w:val="Krepko"/>
          <w:b w:val="0"/>
        </w:rPr>
        <w:t>v veljavi od 1. julija 1986</w:t>
      </w:r>
    </w:p>
    <w:p w14:paraId="5DB6A25E" w14:textId="77777777" w:rsidR="00631504" w:rsidRPr="00EC42EE" w:rsidRDefault="00631504" w:rsidP="00EC42EE">
      <w:pPr>
        <w:pStyle w:val="Navadensplet"/>
        <w:spacing w:before="0" w:beforeAutospacing="0" w:after="0" w:afterAutospacing="0"/>
      </w:pPr>
      <w:r w:rsidRPr="00EC42EE">
        <w:t>- Spremembe iz leta 1987 (</w:t>
      </w:r>
      <w:hyperlink r:id="rId78" w:history="1">
        <w:r w:rsidRPr="00EC42EE">
          <w:rPr>
            <w:rStyle w:val="Hiperpovezava"/>
          </w:rPr>
          <w:t>MSC.10(54)</w:t>
        </w:r>
      </w:hyperlink>
      <w:r w:rsidRPr="00EC42EE">
        <w:t>), v veljavi od 30.10.1988</w:t>
      </w:r>
    </w:p>
    <w:p w14:paraId="427FDBBF" w14:textId="77777777" w:rsidR="00631504" w:rsidRPr="00EC42EE" w:rsidRDefault="00631504" w:rsidP="00EC42EE">
      <w:pPr>
        <w:pStyle w:val="Navadensplet"/>
        <w:spacing w:before="0" w:beforeAutospacing="0" w:after="0" w:afterAutospacing="0"/>
      </w:pPr>
      <w:r w:rsidRPr="00EC42EE">
        <w:t>- Spremembe iz leta 1989 (</w:t>
      </w:r>
      <w:hyperlink r:id="rId79" w:history="1">
        <w:r w:rsidRPr="00EC42EE">
          <w:rPr>
            <w:rStyle w:val="Hiperpovezava"/>
          </w:rPr>
          <w:t>MSC.14(57)</w:t>
        </w:r>
      </w:hyperlink>
      <w:r w:rsidRPr="00EC42EE">
        <w:t>), v veljavi od 13.10.1990</w:t>
      </w:r>
    </w:p>
    <w:p w14:paraId="3E1E01EF" w14:textId="77777777" w:rsidR="00631504" w:rsidRPr="00EC42EE" w:rsidRDefault="00631504" w:rsidP="00EC42EE">
      <w:pPr>
        <w:pStyle w:val="Navadensplet"/>
        <w:spacing w:before="0" w:beforeAutospacing="0" w:after="0" w:afterAutospacing="0"/>
      </w:pPr>
      <w:r w:rsidRPr="00EC42EE">
        <w:t>- Spremembe iz leta 1990 (</w:t>
      </w:r>
      <w:hyperlink r:id="rId80" w:history="1">
        <w:r w:rsidRPr="00EC42EE">
          <w:rPr>
            <w:rStyle w:val="Hiperpovezava"/>
          </w:rPr>
          <w:t>MSC.16(58)</w:t>
        </w:r>
      </w:hyperlink>
      <w:r w:rsidRPr="00EC42EE">
        <w:t>), v veljavi od 3.2.2000</w:t>
      </w:r>
    </w:p>
    <w:p w14:paraId="203CF59C" w14:textId="77777777" w:rsidR="00631504" w:rsidRPr="00EC42EE" w:rsidRDefault="00631504" w:rsidP="00EC42EE">
      <w:pPr>
        <w:pStyle w:val="Navadensplet"/>
        <w:spacing w:before="0" w:beforeAutospacing="0" w:after="0" w:afterAutospacing="0"/>
      </w:pPr>
      <w:r w:rsidRPr="00EC42EE">
        <w:t>- Spremembe iz leta 1992 (</w:t>
      </w:r>
      <w:hyperlink r:id="rId81" w:history="1">
        <w:r w:rsidRPr="00EC42EE">
          <w:rPr>
            <w:rStyle w:val="Hiperpovezava"/>
          </w:rPr>
          <w:t>MSC.28(61)</w:t>
        </w:r>
      </w:hyperlink>
      <w:r w:rsidRPr="00EC42EE">
        <w:t>), v veljavi od 1.7.1994</w:t>
      </w:r>
    </w:p>
    <w:p w14:paraId="5DA71598" w14:textId="77777777" w:rsidR="001712F5" w:rsidRPr="00EC42EE" w:rsidRDefault="001712F5" w:rsidP="00EC42EE">
      <w:pPr>
        <w:pStyle w:val="Navadensplet"/>
        <w:spacing w:before="0" w:beforeAutospacing="0" w:after="0" w:afterAutospacing="0"/>
      </w:pPr>
      <w:r w:rsidRPr="00EC42EE">
        <w:t>- Spremembe iz leta 1996 (</w:t>
      </w:r>
      <w:hyperlink r:id="rId82" w:history="1">
        <w:r w:rsidRPr="00EC42EE">
          <w:rPr>
            <w:rStyle w:val="Hiperpovezava"/>
          </w:rPr>
          <w:t>MSC.50(66)</w:t>
        </w:r>
      </w:hyperlink>
      <w:r w:rsidRPr="00EC42EE">
        <w:t>), v veljavi od 1.7.1998</w:t>
      </w:r>
    </w:p>
    <w:p w14:paraId="6DF463B3" w14:textId="77777777" w:rsidR="001712F5" w:rsidRPr="00EC42EE" w:rsidRDefault="001712F5" w:rsidP="00EC42EE">
      <w:pPr>
        <w:pStyle w:val="Navadensplet"/>
        <w:spacing w:before="0" w:beforeAutospacing="0" w:after="0" w:afterAutospacing="0"/>
      </w:pPr>
      <w:r w:rsidRPr="00EC42EE">
        <w:t>- Spremembe iz leta 1996 (</w:t>
      </w:r>
      <w:hyperlink r:id="rId83" w:history="1">
        <w:r w:rsidRPr="00EC42EE">
          <w:rPr>
            <w:rStyle w:val="Hiperpovezava"/>
          </w:rPr>
          <w:t>MSC.58(67)</w:t>
        </w:r>
      </w:hyperlink>
      <w:r w:rsidRPr="00EC42EE">
        <w:t>), v veljavi od 1.7.1998</w:t>
      </w:r>
    </w:p>
    <w:p w14:paraId="53A1B10E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2000 (</w:t>
      </w:r>
      <w:hyperlink r:id="rId84" w:history="1">
        <w:r w:rsidRPr="00EC42EE">
          <w:rPr>
            <w:rStyle w:val="Hiperpovezava"/>
          </w:rPr>
          <w:t>MSC.102(73)</w:t>
        </w:r>
      </w:hyperlink>
      <w:r w:rsidRPr="00EC42EE">
        <w:t>), v veljavi od 1.7.2002</w:t>
      </w:r>
    </w:p>
    <w:p w14:paraId="7D1236A1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2004 (</w:t>
      </w:r>
      <w:hyperlink r:id="rId85" w:history="1">
        <w:r w:rsidRPr="00EC42EE">
          <w:rPr>
            <w:rStyle w:val="Hiperpovezava"/>
          </w:rPr>
          <w:t>MSC.176(79)</w:t>
        </w:r>
      </w:hyperlink>
      <w:r w:rsidRPr="00EC42EE">
        <w:t>), v veljavi od 1.1.2007</w:t>
      </w:r>
    </w:p>
    <w:p w14:paraId="3EC6C8CE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2006 (</w:t>
      </w:r>
      <w:hyperlink r:id="rId86" w:history="1">
        <w:r w:rsidRPr="00EC42EE">
          <w:rPr>
            <w:rStyle w:val="Hiperpovezava"/>
          </w:rPr>
          <w:t>MSC.219(82)</w:t>
        </w:r>
      </w:hyperlink>
      <w:r w:rsidRPr="00EC42EE">
        <w:t>), v veljavi od 1.1.2009</w:t>
      </w:r>
    </w:p>
    <w:p w14:paraId="6B126CA9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2012 (</w:t>
      </w:r>
      <w:hyperlink r:id="rId87" w:history="1">
        <w:r w:rsidRPr="00EC42EE">
          <w:rPr>
            <w:rStyle w:val="Hiperpovezava"/>
          </w:rPr>
          <w:t>MSC.340(91)</w:t>
        </w:r>
      </w:hyperlink>
      <w:r w:rsidRPr="00EC42EE">
        <w:t>), v veljavi od 1.6.2014</w:t>
      </w:r>
    </w:p>
    <w:p w14:paraId="3CDF89D4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2014 (</w:t>
      </w:r>
      <w:hyperlink r:id="rId88" w:history="1">
        <w:r w:rsidRPr="00EC42EE">
          <w:rPr>
            <w:rStyle w:val="Hiperpovezava"/>
          </w:rPr>
          <w:t>MSC.369(93)</w:t>
        </w:r>
      </w:hyperlink>
      <w:r w:rsidRPr="00EC42EE">
        <w:t>), v veljavi od 1.1.2016</w:t>
      </w:r>
    </w:p>
    <w:p w14:paraId="66B75C5C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2018 (</w:t>
      </w:r>
      <w:hyperlink r:id="rId89" w:history="1">
        <w:r w:rsidRPr="00EC42EE">
          <w:rPr>
            <w:rStyle w:val="Hiperpovezava"/>
          </w:rPr>
          <w:t>MSC.440(99)</w:t>
        </w:r>
      </w:hyperlink>
      <w:r w:rsidRPr="00EC42EE">
        <w:t>), v veljavi od 1.1.2020</w:t>
      </w:r>
    </w:p>
    <w:p w14:paraId="235F272A" w14:textId="77777777" w:rsidR="00C22333" w:rsidRPr="00EC42EE" w:rsidRDefault="00C22333" w:rsidP="00EC42EE">
      <w:pPr>
        <w:pStyle w:val="Navadensplet"/>
        <w:spacing w:before="0" w:beforeAutospacing="0" w:after="0" w:afterAutospacing="0"/>
      </w:pPr>
      <w:r w:rsidRPr="00EC42EE">
        <w:t>- Spremembe iz leta 2019 (</w:t>
      </w:r>
      <w:hyperlink r:id="rId90" w:history="1">
        <w:r w:rsidRPr="00EC42EE">
          <w:rPr>
            <w:rStyle w:val="Hiperpovezava"/>
          </w:rPr>
          <w:t>MSC.460(101)</w:t>
        </w:r>
      </w:hyperlink>
      <w:r w:rsidRPr="00EC42EE">
        <w:t>), v veljavi od 1.1.2021</w:t>
      </w:r>
    </w:p>
    <w:p w14:paraId="146E45C2" w14:textId="77777777" w:rsidR="00140CCE" w:rsidRPr="00EC42EE" w:rsidRDefault="00140CCE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91" w:history="1">
        <w:r w:rsidRPr="00EC42EE">
          <w:rPr>
            <w:rStyle w:val="Hiperpovezava"/>
          </w:rPr>
          <w:t>MSC.526(106)</w:t>
        </w:r>
      </w:hyperlink>
      <w:r w:rsidRPr="00EC42EE">
        <w:t>), v veljavi od 1.7.2024</w:t>
      </w:r>
    </w:p>
    <w:p w14:paraId="6576F299" w14:textId="77777777" w:rsidR="00140CCE" w:rsidRPr="00EC42EE" w:rsidRDefault="00140CCE" w:rsidP="00EC42EE">
      <w:pPr>
        <w:pStyle w:val="Navadensplet"/>
        <w:spacing w:before="0" w:beforeAutospacing="0" w:after="0" w:afterAutospacing="0"/>
      </w:pPr>
    </w:p>
    <w:p w14:paraId="1F45D098" w14:textId="77777777" w:rsidR="002F3B07" w:rsidRPr="00EC42EE" w:rsidRDefault="002F3B07" w:rsidP="00EC42EE">
      <w:pPr>
        <w:pStyle w:val="Navadensplet"/>
        <w:spacing w:before="0" w:beforeAutospacing="0" w:after="0" w:afterAutospacing="0"/>
        <w:rPr>
          <w:rStyle w:val="Krepko"/>
        </w:rPr>
      </w:pPr>
      <w:r w:rsidRPr="00EC42EE">
        <w:rPr>
          <w:rStyle w:val="Krepko"/>
        </w:rPr>
        <w:t>Mednarodni kodeks za konstrukcijo in opremo ladij za prevoz</w:t>
      </w:r>
    </w:p>
    <w:p w14:paraId="5460181B" w14:textId="77777777" w:rsidR="00140CCE" w:rsidRPr="00EC42EE" w:rsidRDefault="002F3B07" w:rsidP="00EC42EE">
      <w:pPr>
        <w:pStyle w:val="Navadensplet"/>
        <w:spacing w:before="0" w:beforeAutospacing="0" w:after="0" w:afterAutospacing="0"/>
        <w:rPr>
          <w:rStyle w:val="Krepko"/>
        </w:rPr>
      </w:pPr>
      <w:r w:rsidRPr="00EC42EE">
        <w:rPr>
          <w:rStyle w:val="Krepko"/>
        </w:rPr>
        <w:t>Utekočinjenih plinov v razsutem stanju (Kodeks IGC) (</w:t>
      </w:r>
      <w:hyperlink r:id="rId92" w:history="1">
        <w:r w:rsidRPr="00EC42EE">
          <w:rPr>
            <w:rStyle w:val="Hiperpovezava"/>
          </w:rPr>
          <w:t>MSC.5(48)</w:t>
        </w:r>
      </w:hyperlink>
      <w:r w:rsidRPr="00EC42EE">
        <w:rPr>
          <w:rStyle w:val="Krepko"/>
        </w:rPr>
        <w:t>)</w:t>
      </w:r>
    </w:p>
    <w:p w14:paraId="0589A931" w14:textId="77777777" w:rsidR="002F3B07" w:rsidRPr="00EC42EE" w:rsidRDefault="002F3B07" w:rsidP="00EC42EE">
      <w:pPr>
        <w:pStyle w:val="Navadensplet"/>
        <w:spacing w:before="0" w:beforeAutospacing="0" w:after="0" w:afterAutospacing="0"/>
        <w:rPr>
          <w:rStyle w:val="Krepko"/>
          <w:b w:val="0"/>
        </w:rPr>
      </w:pPr>
      <w:r w:rsidRPr="00EC42EE">
        <w:rPr>
          <w:rStyle w:val="Krepko"/>
          <w:b w:val="0"/>
        </w:rPr>
        <w:t>v veljavi od 1.7.1986</w:t>
      </w:r>
    </w:p>
    <w:p w14:paraId="0D2C6710" w14:textId="77777777" w:rsidR="002F3B07" w:rsidRPr="00EC42EE" w:rsidRDefault="002F3B07" w:rsidP="00EC42EE">
      <w:pPr>
        <w:pStyle w:val="Navadensplet"/>
        <w:spacing w:before="0" w:beforeAutospacing="0" w:after="0" w:afterAutospacing="0"/>
      </w:pPr>
      <w:r w:rsidRPr="00EC42EE">
        <w:t>- Spremembe iz leta 1990 (</w:t>
      </w:r>
      <w:hyperlink r:id="rId93" w:history="1">
        <w:r w:rsidRPr="00EC42EE">
          <w:rPr>
            <w:rStyle w:val="Hiperpovezava"/>
          </w:rPr>
          <w:t>MSC.17(58)</w:t>
        </w:r>
      </w:hyperlink>
      <w:r w:rsidRPr="00EC42EE">
        <w:t>), v veljavi od 3.2.2000</w:t>
      </w:r>
    </w:p>
    <w:p w14:paraId="7B7A955E" w14:textId="77777777" w:rsidR="002F3B07" w:rsidRPr="00EC42EE" w:rsidRDefault="002F3B07" w:rsidP="00EC42EE">
      <w:pPr>
        <w:pStyle w:val="Navadensplet"/>
        <w:spacing w:before="0" w:beforeAutospacing="0" w:after="0" w:afterAutospacing="0"/>
      </w:pPr>
      <w:r w:rsidRPr="00EC42EE">
        <w:t>- Spremembe iz leta 1992 (</w:t>
      </w:r>
      <w:hyperlink r:id="rId94" w:history="1">
        <w:r w:rsidRPr="00EC42EE">
          <w:rPr>
            <w:rStyle w:val="Hiperpovezava"/>
          </w:rPr>
          <w:t>MSC.30(61)</w:t>
        </w:r>
      </w:hyperlink>
      <w:r w:rsidRPr="00EC42EE">
        <w:t>), v veljavi od 1.7.1994</w:t>
      </w:r>
    </w:p>
    <w:p w14:paraId="28C13F12" w14:textId="77777777" w:rsidR="00A8581A" w:rsidRPr="00EC42EE" w:rsidRDefault="00A8581A" w:rsidP="00EC42EE">
      <w:pPr>
        <w:pStyle w:val="Navadensplet"/>
        <w:spacing w:before="0" w:beforeAutospacing="0" w:after="0" w:afterAutospacing="0"/>
      </w:pPr>
      <w:r w:rsidRPr="00EC42EE">
        <w:t>- Spremembe iz leta 1994 (</w:t>
      </w:r>
      <w:hyperlink r:id="rId95" w:history="1">
        <w:r w:rsidRPr="00EC42EE">
          <w:rPr>
            <w:rStyle w:val="Hiperpovezava"/>
          </w:rPr>
          <w:t>MSC.32(63)</w:t>
        </w:r>
      </w:hyperlink>
      <w:r w:rsidRPr="00EC42EE">
        <w:t>), v veljavi od 1.7.1998</w:t>
      </w:r>
    </w:p>
    <w:p w14:paraId="189D5C33" w14:textId="77777777" w:rsidR="00A8581A" w:rsidRPr="00EC42EE" w:rsidRDefault="00A8581A" w:rsidP="00EC42EE">
      <w:pPr>
        <w:pStyle w:val="Navadensplet"/>
        <w:spacing w:before="0" w:beforeAutospacing="0" w:after="0" w:afterAutospacing="0"/>
      </w:pPr>
      <w:r w:rsidRPr="00EC42EE">
        <w:lastRenderedPageBreak/>
        <w:t>- Spremembe iz leta 1996 (</w:t>
      </w:r>
      <w:hyperlink r:id="rId96" w:history="1">
        <w:r w:rsidRPr="00EC42EE">
          <w:rPr>
            <w:rStyle w:val="Hiperpovezava"/>
          </w:rPr>
          <w:t>MSC.59(67)</w:t>
        </w:r>
      </w:hyperlink>
      <w:r w:rsidRPr="00EC42EE">
        <w:t>), v veljavi od 1.7.1998</w:t>
      </w:r>
    </w:p>
    <w:p w14:paraId="67E6CF04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2000 (</w:t>
      </w:r>
      <w:hyperlink r:id="rId97" w:history="1">
        <w:r w:rsidRPr="00EC42EE">
          <w:rPr>
            <w:rStyle w:val="Hiperpovezava"/>
          </w:rPr>
          <w:t>MSC.103(73)</w:t>
        </w:r>
      </w:hyperlink>
      <w:r w:rsidRPr="00EC42EE">
        <w:t>), v veljavi od 1.7.2002</w:t>
      </w:r>
    </w:p>
    <w:p w14:paraId="1CA0B907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2004 (</w:t>
      </w:r>
      <w:hyperlink r:id="rId98" w:history="1">
        <w:r w:rsidRPr="00EC42EE">
          <w:rPr>
            <w:rStyle w:val="Hiperpovezava"/>
          </w:rPr>
          <w:t>MSC.177(79)</w:t>
        </w:r>
      </w:hyperlink>
      <w:r w:rsidRPr="00EC42EE">
        <w:t>), v veljavi od 1.7.2006</w:t>
      </w:r>
    </w:p>
    <w:p w14:paraId="5CE6FC96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2006 (</w:t>
      </w:r>
      <w:hyperlink r:id="rId99" w:history="1">
        <w:r w:rsidRPr="00EC42EE">
          <w:rPr>
            <w:rStyle w:val="Hiperpovezava"/>
          </w:rPr>
          <w:t>MSC.220(82)</w:t>
        </w:r>
      </w:hyperlink>
      <w:r w:rsidRPr="00EC42EE">
        <w:t>), v veljavi od 1.1.2009</w:t>
      </w:r>
    </w:p>
    <w:p w14:paraId="2474E56E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2014 (</w:t>
      </w:r>
      <w:hyperlink r:id="rId100" w:history="1">
        <w:r w:rsidRPr="00EC42EE">
          <w:rPr>
            <w:rStyle w:val="Hiperpovezava"/>
          </w:rPr>
          <w:t>MSC.370(93)</w:t>
        </w:r>
      </w:hyperlink>
      <w:r w:rsidRPr="00EC42EE">
        <w:t>), v veljavi od 1.1.2016</w:t>
      </w:r>
    </w:p>
    <w:p w14:paraId="339265C2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2016 (</w:t>
      </w:r>
      <w:hyperlink r:id="rId101" w:history="1">
        <w:r w:rsidRPr="00EC42EE">
          <w:rPr>
            <w:rStyle w:val="Hiperpovezava"/>
          </w:rPr>
          <w:t>MSC.411(97)</w:t>
        </w:r>
      </w:hyperlink>
      <w:r w:rsidRPr="00EC42EE">
        <w:t>), v veljavi od 1.1.2020</w:t>
      </w:r>
    </w:p>
    <w:p w14:paraId="1256912E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2018 (</w:t>
      </w:r>
      <w:hyperlink r:id="rId102" w:history="1">
        <w:r w:rsidRPr="00EC42EE">
          <w:rPr>
            <w:rStyle w:val="Hiperpovezava"/>
          </w:rPr>
          <w:t>MSC.441(99)</w:t>
        </w:r>
      </w:hyperlink>
      <w:r w:rsidRPr="00EC42EE">
        <w:t>), v veljavi od 1.1.2020</w:t>
      </w:r>
    </w:p>
    <w:p w14:paraId="1E0C530D" w14:textId="77777777" w:rsidR="00F64DA0" w:rsidRPr="00EC42EE" w:rsidRDefault="00F64DA0" w:rsidP="00EC42EE">
      <w:pPr>
        <w:pStyle w:val="Navadensplet"/>
        <w:spacing w:before="0" w:beforeAutospacing="0" w:after="0" w:afterAutospacing="0"/>
      </w:pPr>
      <w:r w:rsidRPr="00EC42EE">
        <w:t>- Spremembe iz leta 2020 (</w:t>
      </w:r>
      <w:hyperlink r:id="rId103" w:history="1">
        <w:r w:rsidRPr="00EC42EE">
          <w:rPr>
            <w:rStyle w:val="Hiperpovezava"/>
          </w:rPr>
          <w:t>MSC.476(102)</w:t>
        </w:r>
      </w:hyperlink>
      <w:r w:rsidRPr="00EC42EE">
        <w:t>), v veljavi od 1.1.2024</w:t>
      </w:r>
    </w:p>
    <w:p w14:paraId="59DADC2F" w14:textId="77777777" w:rsidR="0062204B" w:rsidRPr="00EC42EE" w:rsidRDefault="0062204B" w:rsidP="00EC42EE">
      <w:pPr>
        <w:pStyle w:val="Navadensplet"/>
        <w:spacing w:before="0" w:beforeAutospacing="0" w:after="0" w:afterAutospacing="0"/>
      </w:pPr>
      <w:r w:rsidRPr="00EC42EE">
        <w:t>- Spremembe iz leta 2021 (</w:t>
      </w:r>
      <w:hyperlink r:id="rId104" w:history="1">
        <w:r w:rsidRPr="00EC42EE">
          <w:rPr>
            <w:rStyle w:val="Hiperpovezava"/>
          </w:rPr>
          <w:t>MSC.492(104)</w:t>
        </w:r>
      </w:hyperlink>
      <w:r w:rsidRPr="00EC42EE">
        <w:t>), v veljavi od 1.1.2024</w:t>
      </w:r>
    </w:p>
    <w:p w14:paraId="3C3DD556" w14:textId="77777777" w:rsidR="0062204B" w:rsidRPr="00EC42EE" w:rsidRDefault="0062204B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105" w:history="1">
        <w:r w:rsidRPr="00EC42EE">
          <w:rPr>
            <w:rStyle w:val="Hiperpovezava"/>
          </w:rPr>
          <w:t>MSC.523(106)</w:t>
        </w:r>
      </w:hyperlink>
      <w:r w:rsidRPr="00EC42EE">
        <w:t>), v veljavi od 1.1.2026</w:t>
      </w:r>
    </w:p>
    <w:p w14:paraId="2B2E0B0D" w14:textId="77777777" w:rsidR="0062204B" w:rsidRPr="00EC42EE" w:rsidRDefault="0062204B" w:rsidP="00EC42EE">
      <w:pPr>
        <w:pStyle w:val="Navadensplet"/>
        <w:spacing w:before="0" w:beforeAutospacing="0" w:after="0" w:afterAutospacing="0"/>
      </w:pPr>
    </w:p>
    <w:p w14:paraId="206ABE27" w14:textId="77777777" w:rsidR="0062204B" w:rsidRPr="00EC42EE" w:rsidRDefault="00A05B46" w:rsidP="00EC42EE">
      <w:pPr>
        <w:pStyle w:val="Navadensplet"/>
        <w:spacing w:before="0" w:beforeAutospacing="0" w:after="0" w:afterAutospacing="0"/>
        <w:rPr>
          <w:rStyle w:val="Krepko"/>
        </w:rPr>
      </w:pPr>
      <w:r w:rsidRPr="00EC42EE">
        <w:rPr>
          <w:rStyle w:val="Krepko"/>
        </w:rPr>
        <w:t>Mednarodni kodeks za varen prevoz</w:t>
      </w:r>
      <w:r w:rsidR="0021080F" w:rsidRPr="00EC42EE">
        <w:rPr>
          <w:rStyle w:val="Krepko"/>
        </w:rPr>
        <w:t xml:space="preserve"> žit</w:t>
      </w:r>
      <w:r w:rsidRPr="00EC42EE">
        <w:rPr>
          <w:rStyle w:val="Krepko"/>
        </w:rPr>
        <w:t xml:space="preserve"> v razsutem stanju (</w:t>
      </w:r>
      <w:proofErr w:type="spellStart"/>
      <w:r w:rsidRPr="00EC42EE">
        <w:rPr>
          <w:rStyle w:val="Krepko"/>
        </w:rPr>
        <w:t>Grain</w:t>
      </w:r>
      <w:proofErr w:type="spellEnd"/>
      <w:r w:rsidRPr="00EC42EE">
        <w:rPr>
          <w:rStyle w:val="Krepko"/>
        </w:rPr>
        <w:t xml:space="preserve"> </w:t>
      </w:r>
      <w:proofErr w:type="spellStart"/>
      <w:r w:rsidRPr="00EC42EE">
        <w:rPr>
          <w:rStyle w:val="Krepko"/>
        </w:rPr>
        <w:t>Code</w:t>
      </w:r>
      <w:proofErr w:type="spellEnd"/>
      <w:r w:rsidRPr="00EC42EE">
        <w:rPr>
          <w:rStyle w:val="Krepko"/>
        </w:rPr>
        <w:t>) (</w:t>
      </w:r>
      <w:hyperlink r:id="rId106" w:history="1">
        <w:r w:rsidRPr="00EC42EE">
          <w:rPr>
            <w:rStyle w:val="Hiperpovezava"/>
          </w:rPr>
          <w:t>MSC.23(59)</w:t>
        </w:r>
      </w:hyperlink>
      <w:r w:rsidRPr="00EC42EE">
        <w:rPr>
          <w:rStyle w:val="Krepko"/>
        </w:rPr>
        <w:t>),</w:t>
      </w:r>
    </w:p>
    <w:p w14:paraId="3A0D9C22" w14:textId="77777777" w:rsidR="00A05B46" w:rsidRPr="00EC42EE" w:rsidRDefault="00A05B46" w:rsidP="00EC42EE">
      <w:pPr>
        <w:pStyle w:val="Navadensplet"/>
        <w:spacing w:before="0" w:beforeAutospacing="0" w:after="0" w:afterAutospacing="0"/>
        <w:rPr>
          <w:rStyle w:val="Krepko"/>
          <w:b w:val="0"/>
        </w:rPr>
      </w:pPr>
      <w:r w:rsidRPr="00EC42EE">
        <w:rPr>
          <w:rStyle w:val="Krepko"/>
          <w:b w:val="0"/>
        </w:rPr>
        <w:t>v veljavi od 1.1.1994</w:t>
      </w:r>
    </w:p>
    <w:p w14:paraId="372BA682" w14:textId="77777777" w:rsidR="00A05B46" w:rsidRPr="00EC42EE" w:rsidRDefault="00A05B46" w:rsidP="00EC42EE">
      <w:pPr>
        <w:pStyle w:val="Navadensplet"/>
        <w:spacing w:before="0" w:beforeAutospacing="0" w:after="0" w:afterAutospacing="0"/>
      </w:pPr>
      <w:r w:rsidRPr="00EC42EE">
        <w:t>- Spremembe iz leta 2024 (</w:t>
      </w:r>
      <w:hyperlink r:id="rId107" w:history="1">
        <w:r w:rsidRPr="00EC42EE">
          <w:rPr>
            <w:rStyle w:val="Hiperpovezava"/>
          </w:rPr>
          <w:t>MSC.552(108)</w:t>
        </w:r>
      </w:hyperlink>
      <w:r w:rsidRPr="00EC42EE">
        <w:t>), v veljavi od 1.1.2026</w:t>
      </w:r>
    </w:p>
    <w:p w14:paraId="209FA11F" w14:textId="77777777" w:rsidR="00CD5CF0" w:rsidRPr="00EC42EE" w:rsidRDefault="00CD5CF0" w:rsidP="00EC42EE">
      <w:pPr>
        <w:pStyle w:val="Navadensplet"/>
        <w:spacing w:before="0" w:beforeAutospacing="0" w:after="0" w:afterAutospacing="0"/>
      </w:pPr>
    </w:p>
    <w:p w14:paraId="26F4D836" w14:textId="77777777" w:rsidR="00CD5CF0" w:rsidRPr="00EC42EE" w:rsidRDefault="00CD5CF0" w:rsidP="00EC42EE">
      <w:pPr>
        <w:pStyle w:val="Navadensplet"/>
        <w:spacing w:before="0" w:beforeAutospacing="0" w:after="0" w:afterAutospacing="0"/>
        <w:rPr>
          <w:b/>
        </w:rPr>
      </w:pPr>
      <w:r w:rsidRPr="00EC42EE">
        <w:rPr>
          <w:b/>
        </w:rPr>
        <w:t xml:space="preserve">Mednarodni kodeks za varnost </w:t>
      </w:r>
      <w:proofErr w:type="spellStart"/>
      <w:r w:rsidRPr="00EC42EE">
        <w:rPr>
          <w:b/>
        </w:rPr>
        <w:t>visokohitrostnih</w:t>
      </w:r>
      <w:proofErr w:type="spellEnd"/>
      <w:r w:rsidRPr="00EC42EE">
        <w:rPr>
          <w:b/>
        </w:rPr>
        <w:t xml:space="preserve"> plovil (1994 HSC </w:t>
      </w:r>
      <w:proofErr w:type="spellStart"/>
      <w:r w:rsidRPr="00EC42EE">
        <w:rPr>
          <w:b/>
        </w:rPr>
        <w:t>Code</w:t>
      </w:r>
      <w:proofErr w:type="spellEnd"/>
      <w:r w:rsidRPr="00EC42EE">
        <w:rPr>
          <w:b/>
        </w:rPr>
        <w:t>) (</w:t>
      </w:r>
      <w:hyperlink r:id="rId108" w:history="1">
        <w:r w:rsidRPr="00EC42EE">
          <w:rPr>
            <w:rStyle w:val="Hiperpovezava"/>
            <w:b/>
          </w:rPr>
          <w:t>MSC.36(63)</w:t>
        </w:r>
      </w:hyperlink>
      <w:r w:rsidRPr="00EC42EE">
        <w:rPr>
          <w:b/>
        </w:rPr>
        <w:t>),</w:t>
      </w:r>
    </w:p>
    <w:p w14:paraId="1A176111" w14:textId="77777777" w:rsidR="00CD5CF0" w:rsidRPr="00EC42EE" w:rsidRDefault="00CD5CF0" w:rsidP="00EC42EE">
      <w:pPr>
        <w:pStyle w:val="Navadensplet"/>
        <w:spacing w:before="0" w:beforeAutospacing="0" w:after="0" w:afterAutospacing="0"/>
        <w:rPr>
          <w:rStyle w:val="Krepko"/>
          <w:b w:val="0"/>
        </w:rPr>
      </w:pPr>
      <w:r w:rsidRPr="00EC42EE">
        <w:rPr>
          <w:rStyle w:val="Krepko"/>
          <w:b w:val="0"/>
        </w:rPr>
        <w:t>v veljavi od 1.1.1996</w:t>
      </w:r>
    </w:p>
    <w:p w14:paraId="0DF38DAA" w14:textId="77777777" w:rsidR="00D46A70" w:rsidRPr="00EC42EE" w:rsidRDefault="00D46A70" w:rsidP="00EC42EE">
      <w:pPr>
        <w:pStyle w:val="Navadensplet"/>
        <w:spacing w:before="0" w:beforeAutospacing="0" w:after="0" w:afterAutospacing="0"/>
      </w:pPr>
      <w:r w:rsidRPr="00EC42EE">
        <w:t>- Spremembe iz leta 2001 (</w:t>
      </w:r>
      <w:hyperlink r:id="rId109" w:history="1">
        <w:r w:rsidRPr="00EC42EE">
          <w:rPr>
            <w:rStyle w:val="Hiperpovezava"/>
          </w:rPr>
          <w:t>MSC.119(74)</w:t>
        </w:r>
      </w:hyperlink>
      <w:r w:rsidRPr="00EC42EE">
        <w:t>), v veljavi od 1.1.2023</w:t>
      </w:r>
    </w:p>
    <w:p w14:paraId="538E66FB" w14:textId="77777777" w:rsidR="00D46A70" w:rsidRPr="00EC42EE" w:rsidRDefault="00D46A70" w:rsidP="00EC42EE">
      <w:pPr>
        <w:pStyle w:val="Navadensplet"/>
        <w:spacing w:before="0" w:beforeAutospacing="0" w:after="0" w:afterAutospacing="0"/>
      </w:pPr>
      <w:r w:rsidRPr="00EC42EE">
        <w:t>- Spremembe iz leta 2004 (</w:t>
      </w:r>
      <w:hyperlink r:id="rId110" w:history="1">
        <w:r w:rsidRPr="00EC42EE">
          <w:rPr>
            <w:rStyle w:val="Hiperpovezava"/>
          </w:rPr>
          <w:t>MSC.174(79)</w:t>
        </w:r>
      </w:hyperlink>
      <w:r w:rsidRPr="00EC42EE">
        <w:t>), v veljavi od 1.7.2006</w:t>
      </w:r>
    </w:p>
    <w:p w14:paraId="19119C2E" w14:textId="77777777" w:rsidR="00D46A70" w:rsidRPr="00EC42EE" w:rsidRDefault="00D46A70" w:rsidP="00EC42EE">
      <w:pPr>
        <w:pStyle w:val="Navadensplet"/>
        <w:spacing w:before="0" w:beforeAutospacing="0" w:after="0" w:afterAutospacing="0"/>
      </w:pPr>
      <w:r w:rsidRPr="00EC42EE">
        <w:t>- Spremembe iz leta 2006 (</w:t>
      </w:r>
      <w:hyperlink r:id="rId111" w:history="1">
        <w:r w:rsidRPr="00EC42EE">
          <w:rPr>
            <w:rStyle w:val="Hiperpovezava"/>
          </w:rPr>
          <w:t>MSC.221(82</w:t>
        </w:r>
      </w:hyperlink>
      <w:r w:rsidR="0008122A" w:rsidRPr="00EC42EE">
        <w:t>)</w:t>
      </w:r>
      <w:r w:rsidRPr="00EC42EE">
        <w:t>), v veljavi od 1.7.2008</w:t>
      </w:r>
    </w:p>
    <w:p w14:paraId="53A140E4" w14:textId="77777777" w:rsidR="00D46A70" w:rsidRPr="00EC42EE" w:rsidRDefault="00D46A70" w:rsidP="00EC42EE">
      <w:pPr>
        <w:pStyle w:val="Navadensplet"/>
        <w:spacing w:before="0" w:beforeAutospacing="0" w:after="0" w:afterAutospacing="0"/>
      </w:pPr>
      <w:r w:rsidRPr="00EC42EE">
        <w:t>- Spremembe iz leta 2008 (</w:t>
      </w:r>
      <w:hyperlink r:id="rId112" w:history="1">
        <w:r w:rsidRPr="00EC42EE">
          <w:rPr>
            <w:rStyle w:val="Hiperpovezava"/>
          </w:rPr>
          <w:t>MSC.259(84)</w:t>
        </w:r>
      </w:hyperlink>
      <w:r w:rsidRPr="00EC42EE">
        <w:t>), v veljavi od 1.1.2010</w:t>
      </w:r>
    </w:p>
    <w:p w14:paraId="6C433CCC" w14:textId="77777777" w:rsidR="00D46A70" w:rsidRPr="00EC42EE" w:rsidRDefault="00D46A70" w:rsidP="00EC42EE">
      <w:pPr>
        <w:pStyle w:val="Navadensplet"/>
        <w:spacing w:before="0" w:beforeAutospacing="0" w:after="0" w:afterAutospacing="0"/>
      </w:pPr>
      <w:r w:rsidRPr="00EC42EE">
        <w:t>-</w:t>
      </w:r>
      <w:r w:rsidR="00910445" w:rsidRPr="00EC42EE">
        <w:t xml:space="preserve"> Spremembe iz leta 2013 (</w:t>
      </w:r>
      <w:hyperlink r:id="rId113" w:history="1">
        <w:r w:rsidR="00910445" w:rsidRPr="00EC42EE">
          <w:rPr>
            <w:rStyle w:val="Hiperpovezava"/>
          </w:rPr>
          <w:t>MSC.351(92)</w:t>
        </w:r>
      </w:hyperlink>
      <w:r w:rsidR="00910445" w:rsidRPr="00EC42EE">
        <w:t>), v veljavi od 1.1.2015</w:t>
      </w:r>
    </w:p>
    <w:p w14:paraId="6A80535F" w14:textId="77777777" w:rsidR="00910445" w:rsidRPr="00EC42EE" w:rsidRDefault="00910445" w:rsidP="00EC42EE">
      <w:pPr>
        <w:pStyle w:val="Navadensplet"/>
        <w:spacing w:before="0" w:beforeAutospacing="0" w:after="0" w:afterAutospacing="0"/>
      </w:pPr>
      <w:r w:rsidRPr="00EC42EE">
        <w:t>- Spremembe iz leta 2017 (</w:t>
      </w:r>
      <w:hyperlink r:id="rId114" w:history="1">
        <w:r w:rsidRPr="00EC42EE">
          <w:rPr>
            <w:rStyle w:val="Hiperpovezava"/>
          </w:rPr>
          <w:t>MSC.423(98)</w:t>
        </w:r>
      </w:hyperlink>
      <w:r w:rsidRPr="00EC42EE">
        <w:t>), v veljavi od 1.1.2020</w:t>
      </w:r>
    </w:p>
    <w:p w14:paraId="580B47B1" w14:textId="77777777" w:rsidR="00D72BFA" w:rsidRPr="00EC42EE" w:rsidRDefault="00D72BFA" w:rsidP="00EC42EE">
      <w:pPr>
        <w:pStyle w:val="Navadensplet"/>
        <w:spacing w:before="0" w:beforeAutospacing="0" w:after="0" w:afterAutospacing="0"/>
      </w:pPr>
      <w:r w:rsidRPr="00EC42EE">
        <w:t>- Spremembe iz leta 2018 (</w:t>
      </w:r>
      <w:hyperlink r:id="rId115" w:history="1">
        <w:r w:rsidRPr="00EC42EE">
          <w:rPr>
            <w:rStyle w:val="Hiperpovezava"/>
          </w:rPr>
          <w:t>MSC.438(99)</w:t>
        </w:r>
      </w:hyperlink>
      <w:r w:rsidRPr="00EC42EE">
        <w:t>), v veljavi od 1.1.2020</w:t>
      </w:r>
    </w:p>
    <w:p w14:paraId="43CA2585" w14:textId="77777777" w:rsidR="00D72BFA" w:rsidRPr="00EC42EE" w:rsidRDefault="00D72BFA" w:rsidP="00EC42EE">
      <w:pPr>
        <w:pStyle w:val="Navadensplet"/>
        <w:spacing w:before="0" w:beforeAutospacing="0" w:after="0" w:afterAutospacing="0"/>
      </w:pPr>
      <w:r w:rsidRPr="00EC42EE">
        <w:t>-</w:t>
      </w:r>
      <w:r w:rsidR="00855408" w:rsidRPr="00EC42EE">
        <w:t xml:space="preserve"> Spremembe iz leta 2022 (</w:t>
      </w:r>
      <w:hyperlink r:id="rId116" w:history="1">
        <w:r w:rsidR="00855408" w:rsidRPr="00EC42EE">
          <w:rPr>
            <w:rStyle w:val="Hiperpovezava"/>
          </w:rPr>
          <w:t>MSC.498(105)</w:t>
        </w:r>
      </w:hyperlink>
      <w:r w:rsidR="00855408" w:rsidRPr="00EC42EE">
        <w:t>), v veljavi od 1.1.2024</w:t>
      </w:r>
    </w:p>
    <w:p w14:paraId="3D0E3F73" w14:textId="77777777" w:rsidR="00855408" w:rsidRPr="00EC42EE" w:rsidRDefault="00855408" w:rsidP="00EC42EE">
      <w:pPr>
        <w:pStyle w:val="Navadensplet"/>
        <w:spacing w:before="0" w:beforeAutospacing="0" w:after="0" w:afterAutospacing="0"/>
      </w:pPr>
      <w:r w:rsidRPr="00EC42EE">
        <w:t>- Spremembe iz leta 2023 (</w:t>
      </w:r>
      <w:hyperlink r:id="rId117" w:history="1">
        <w:r w:rsidRPr="00EC42EE">
          <w:rPr>
            <w:rStyle w:val="Hiperpovezava"/>
          </w:rPr>
          <w:t>MSC.536(107)</w:t>
        </w:r>
      </w:hyperlink>
      <w:r w:rsidRPr="00EC42EE">
        <w:t>), v veljavi od 1.1.2026</w:t>
      </w:r>
    </w:p>
    <w:p w14:paraId="66A4FA56" w14:textId="77777777" w:rsidR="00855408" w:rsidRPr="00EC42EE" w:rsidRDefault="00855408" w:rsidP="00EC42EE">
      <w:pPr>
        <w:pStyle w:val="Navadensplet"/>
        <w:spacing w:before="0" w:beforeAutospacing="0" w:after="0" w:afterAutospacing="0"/>
      </w:pPr>
    </w:p>
    <w:p w14:paraId="6224B418" w14:textId="77777777" w:rsidR="00D72BFA" w:rsidRPr="00EC42EE" w:rsidRDefault="003B4B64" w:rsidP="00EC42EE">
      <w:pPr>
        <w:pStyle w:val="Navadensplet"/>
        <w:spacing w:before="0" w:beforeAutospacing="0" w:after="0" w:afterAutospacing="0"/>
      </w:pPr>
      <w:r w:rsidRPr="00EC42EE">
        <w:rPr>
          <w:b/>
        </w:rPr>
        <w:t xml:space="preserve">Mednarodni kodeks iz leta 2000 za varnost </w:t>
      </w:r>
      <w:proofErr w:type="spellStart"/>
      <w:r w:rsidRPr="00EC42EE">
        <w:rPr>
          <w:b/>
        </w:rPr>
        <w:t>visokohitrostnih</w:t>
      </w:r>
      <w:proofErr w:type="spellEnd"/>
      <w:r w:rsidRPr="00EC42EE">
        <w:rPr>
          <w:b/>
        </w:rPr>
        <w:t xml:space="preserve"> plovil (2000 HSC </w:t>
      </w:r>
      <w:proofErr w:type="spellStart"/>
      <w:r w:rsidRPr="00EC42EE">
        <w:rPr>
          <w:b/>
        </w:rPr>
        <w:t>Code</w:t>
      </w:r>
      <w:proofErr w:type="spellEnd"/>
      <w:r w:rsidRPr="00EC42EE">
        <w:rPr>
          <w:b/>
        </w:rPr>
        <w:t>) (</w:t>
      </w:r>
      <w:hyperlink r:id="rId118" w:history="1">
        <w:r w:rsidRPr="00EC42EE">
          <w:rPr>
            <w:rStyle w:val="Hiperpovezava"/>
            <w:b/>
          </w:rPr>
          <w:t>MSC.97(73)</w:t>
        </w:r>
      </w:hyperlink>
      <w:r w:rsidRPr="00EC42EE">
        <w:rPr>
          <w:b/>
        </w:rPr>
        <w:t xml:space="preserve">), </w:t>
      </w:r>
      <w:r w:rsidRPr="00EC42EE">
        <w:t>v veljavi od 1.7.2002</w:t>
      </w:r>
    </w:p>
    <w:p w14:paraId="351DEA6A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2004 (</w:t>
      </w:r>
      <w:hyperlink r:id="rId119" w:history="1">
        <w:r w:rsidRPr="00EC42EE">
          <w:rPr>
            <w:rStyle w:val="Hiperpovezava"/>
          </w:rPr>
          <w:t>MSC.175(79)</w:t>
        </w:r>
      </w:hyperlink>
      <w:r w:rsidRPr="00EC42EE">
        <w:t>), v veljavi od 1.7.2006</w:t>
      </w:r>
    </w:p>
    <w:p w14:paraId="57B6BB59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2006 (</w:t>
      </w:r>
      <w:hyperlink r:id="rId120" w:history="1">
        <w:r w:rsidRPr="00EC42EE">
          <w:rPr>
            <w:rStyle w:val="Hiperpovezava"/>
          </w:rPr>
          <w:t>MSC.222(82)</w:t>
        </w:r>
      </w:hyperlink>
      <w:r w:rsidRPr="00EC42EE">
        <w:t>), v veljavi od 1.7.2008</w:t>
      </w:r>
    </w:p>
    <w:p w14:paraId="183E332E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2008 (</w:t>
      </w:r>
      <w:hyperlink r:id="rId121" w:history="1">
        <w:r w:rsidRPr="00EC42EE">
          <w:rPr>
            <w:rStyle w:val="Hiperpovezava"/>
          </w:rPr>
          <w:t>MSC.260(84))</w:t>
        </w:r>
      </w:hyperlink>
      <w:r w:rsidRPr="00EC42EE">
        <w:t>, v veljavi od 1.1.2010</w:t>
      </w:r>
    </w:p>
    <w:p w14:paraId="253E2A21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2008 (</w:t>
      </w:r>
      <w:hyperlink r:id="rId122" w:history="1">
        <w:r w:rsidRPr="00EC42EE">
          <w:rPr>
            <w:rStyle w:val="Hiperpovezava"/>
          </w:rPr>
          <w:t>MSC.271(85)</w:t>
        </w:r>
      </w:hyperlink>
      <w:r w:rsidRPr="00EC42EE">
        <w:t>), v veljavi od 1.1.2011</w:t>
      </w:r>
    </w:p>
    <w:p w14:paraId="5CE2F33A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2012 (</w:t>
      </w:r>
      <w:hyperlink r:id="rId123" w:history="1">
        <w:r w:rsidRPr="00EC42EE">
          <w:rPr>
            <w:rStyle w:val="Hiperpovezava"/>
          </w:rPr>
          <w:t>MSC.326(90)</w:t>
        </w:r>
      </w:hyperlink>
      <w:r w:rsidRPr="00EC42EE">
        <w:t>), v veljavi od 1.1.2014</w:t>
      </w:r>
    </w:p>
    <w:p w14:paraId="0999DD9A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2013 (</w:t>
      </w:r>
      <w:hyperlink r:id="rId124" w:history="1">
        <w:r w:rsidRPr="00EC42EE">
          <w:rPr>
            <w:rStyle w:val="Hiperpovezava"/>
          </w:rPr>
          <w:t>MSC.352(92)</w:t>
        </w:r>
      </w:hyperlink>
      <w:r w:rsidRPr="00EC42EE">
        <w:t>), v veljavi od 1.1.2015</w:t>
      </w:r>
    </w:p>
    <w:p w14:paraId="6ED71524" w14:textId="77777777" w:rsidR="003D3930" w:rsidRPr="00EC42EE" w:rsidRDefault="003D3930" w:rsidP="00EC42EE">
      <w:pPr>
        <w:pStyle w:val="Navadensplet"/>
        <w:spacing w:before="0" w:beforeAutospacing="0" w:after="0" w:afterAutospacing="0"/>
      </w:pPr>
      <w:r w:rsidRPr="00EC42EE">
        <w:t>- Spremembe iz leta 2017 (</w:t>
      </w:r>
      <w:hyperlink r:id="rId125" w:history="1">
        <w:r w:rsidRPr="00EC42EE">
          <w:rPr>
            <w:rStyle w:val="Hiperpovezava"/>
          </w:rPr>
          <w:t>MSC.424(98)</w:t>
        </w:r>
      </w:hyperlink>
      <w:r w:rsidRPr="00EC42EE">
        <w:t>), v veljavi od 1.1.2020</w:t>
      </w:r>
    </w:p>
    <w:p w14:paraId="4C52E8C2" w14:textId="77777777" w:rsidR="00D84393" w:rsidRPr="00EC42EE" w:rsidRDefault="00D84393" w:rsidP="00EC42EE">
      <w:pPr>
        <w:pStyle w:val="Navadensplet"/>
        <w:spacing w:before="0" w:beforeAutospacing="0" w:after="0" w:afterAutospacing="0"/>
      </w:pPr>
      <w:r w:rsidRPr="00EC42EE">
        <w:t>- Spremembe iz leta 2018 (</w:t>
      </w:r>
      <w:hyperlink r:id="rId126" w:history="1">
        <w:r w:rsidRPr="00EC42EE">
          <w:rPr>
            <w:rStyle w:val="Hiperpovezava"/>
          </w:rPr>
          <w:t>MSC.439(99)</w:t>
        </w:r>
      </w:hyperlink>
      <w:r w:rsidRPr="00EC42EE">
        <w:t>), v veljavi od 1.1.2020</w:t>
      </w:r>
    </w:p>
    <w:p w14:paraId="23B83CDC" w14:textId="77777777" w:rsidR="00D84393" w:rsidRPr="00EC42EE" w:rsidRDefault="00D84393" w:rsidP="00EC42EE">
      <w:pPr>
        <w:pStyle w:val="Navadensplet"/>
        <w:spacing w:before="0" w:beforeAutospacing="0" w:after="0" w:afterAutospacing="0"/>
      </w:pPr>
      <w:r w:rsidRPr="00EC42EE">
        <w:t>- Spremembe iz leta 2022 (</w:t>
      </w:r>
      <w:hyperlink r:id="rId127" w:history="1">
        <w:r w:rsidRPr="00EC42EE">
          <w:rPr>
            <w:rStyle w:val="Hiperpovezava"/>
          </w:rPr>
          <w:t>MSC.499(105)</w:t>
        </w:r>
      </w:hyperlink>
      <w:r w:rsidRPr="00EC42EE">
        <w:t>), v veljavi od 1.1.2024</w:t>
      </w:r>
    </w:p>
    <w:p w14:paraId="6E038A5A" w14:textId="77777777" w:rsidR="00D84393" w:rsidRPr="00EC42EE" w:rsidRDefault="00D84393" w:rsidP="00EC42EE">
      <w:pPr>
        <w:pStyle w:val="Navadensplet"/>
        <w:spacing w:before="0" w:beforeAutospacing="0" w:after="0" w:afterAutospacing="0"/>
      </w:pPr>
      <w:r w:rsidRPr="00EC42EE">
        <w:t>- Spremembe iz leta 2023 (</w:t>
      </w:r>
      <w:hyperlink r:id="rId128" w:history="1">
        <w:r w:rsidRPr="00EC42EE">
          <w:rPr>
            <w:rStyle w:val="Hiperpovezava"/>
          </w:rPr>
          <w:t>MSC.537(107)</w:t>
        </w:r>
      </w:hyperlink>
      <w:r w:rsidRPr="00EC42EE">
        <w:t>), v veljavi od 1.1.2026</w:t>
      </w:r>
      <w:r w:rsidR="00E646BF" w:rsidRPr="00EC42EE">
        <w:t xml:space="preserve"> </w:t>
      </w:r>
    </w:p>
    <w:p w14:paraId="18DF9503" w14:textId="77777777" w:rsidR="005071A2" w:rsidRPr="00EC42EE" w:rsidRDefault="005071A2" w:rsidP="00EC42EE">
      <w:pPr>
        <w:pStyle w:val="Navadensplet"/>
        <w:spacing w:before="0" w:beforeAutospacing="0" w:after="0" w:afterAutospacing="0"/>
      </w:pPr>
    </w:p>
    <w:p w14:paraId="5464405F" w14:textId="77777777" w:rsidR="005071A2" w:rsidRPr="00EC42EE" w:rsidRDefault="005071A2" w:rsidP="00EC42EE">
      <w:pPr>
        <w:pStyle w:val="Navadensplet"/>
        <w:spacing w:before="0" w:beforeAutospacing="0" w:after="0" w:afterAutospacing="0"/>
      </w:pPr>
      <w:r w:rsidRPr="00EC42EE">
        <w:rPr>
          <w:b/>
        </w:rPr>
        <w:t>Podpoglavje 1.9 prakse za varno nalaganje in pritrjevanje tovora</w:t>
      </w:r>
      <w:r w:rsidR="001E6117">
        <w:rPr>
          <w:b/>
        </w:rPr>
        <w:t xml:space="preserve"> (CSS </w:t>
      </w:r>
      <w:proofErr w:type="spellStart"/>
      <w:r w:rsidR="001E6117">
        <w:rPr>
          <w:b/>
        </w:rPr>
        <w:t>Code</w:t>
      </w:r>
      <w:proofErr w:type="spellEnd"/>
      <w:r w:rsidR="001E6117">
        <w:rPr>
          <w:b/>
        </w:rPr>
        <w:t>)</w:t>
      </w:r>
      <w:r w:rsidRPr="00EC42EE">
        <w:rPr>
          <w:b/>
        </w:rPr>
        <w:t xml:space="preserve"> (Resolucija </w:t>
      </w:r>
      <w:hyperlink r:id="rId129" w:history="1">
        <w:r w:rsidRPr="00EC42EE">
          <w:rPr>
            <w:rStyle w:val="Hiperpovezava"/>
            <w:b/>
          </w:rPr>
          <w:t>A.714(17)</w:t>
        </w:r>
      </w:hyperlink>
      <w:r w:rsidRPr="00EC42EE">
        <w:rPr>
          <w:b/>
        </w:rPr>
        <w:t xml:space="preserve">), </w:t>
      </w:r>
      <w:r w:rsidRPr="00EC42EE">
        <w:t>v veljavi od 1.7.1996</w:t>
      </w:r>
    </w:p>
    <w:p w14:paraId="250663C4" w14:textId="77777777" w:rsidR="00F4406B" w:rsidRPr="00EC42EE" w:rsidRDefault="00F4406B" w:rsidP="00EC42EE">
      <w:pPr>
        <w:pStyle w:val="Navadensplet"/>
        <w:spacing w:before="0" w:beforeAutospacing="0" w:after="0" w:afterAutospacing="0"/>
      </w:pPr>
    </w:p>
    <w:p w14:paraId="012E1539" w14:textId="77777777" w:rsidR="00F4406B" w:rsidRPr="00EC42EE" w:rsidRDefault="00F4406B" w:rsidP="00EC42EE">
      <w:pPr>
        <w:pStyle w:val="Navadensplet"/>
        <w:spacing w:before="0" w:beforeAutospacing="0" w:after="0" w:afterAutospacing="0"/>
        <w:rPr>
          <w:b/>
        </w:rPr>
      </w:pPr>
      <w:r w:rsidRPr="00EC42EE">
        <w:rPr>
          <w:b/>
        </w:rPr>
        <w:t xml:space="preserve">Smernice za avtorizacijo organizacij, ki delujejo v imenu Uprave (Resolucija </w:t>
      </w:r>
      <w:hyperlink r:id="rId130" w:history="1">
        <w:r w:rsidRPr="00EC42EE">
          <w:rPr>
            <w:rStyle w:val="Hiperpovezava"/>
            <w:b/>
          </w:rPr>
          <w:t>A.739(18)</w:t>
        </w:r>
      </w:hyperlink>
      <w:r w:rsidRPr="00EC42EE">
        <w:rPr>
          <w:b/>
        </w:rPr>
        <w:t>),</w:t>
      </w:r>
    </w:p>
    <w:p w14:paraId="5FF0D5F7" w14:textId="77777777" w:rsidR="00F4406B" w:rsidRPr="00EC42EE" w:rsidRDefault="00F4406B" w:rsidP="00EC42EE">
      <w:pPr>
        <w:pStyle w:val="Navadensplet"/>
        <w:spacing w:before="0" w:beforeAutospacing="0" w:after="0" w:afterAutospacing="0"/>
      </w:pPr>
      <w:r w:rsidRPr="00EC42EE">
        <w:t>v veljavi od 1.7. 1996</w:t>
      </w:r>
    </w:p>
    <w:p w14:paraId="354D4FA8" w14:textId="77777777" w:rsidR="00C86803" w:rsidRPr="00EC42EE" w:rsidRDefault="00C86803" w:rsidP="00EC42EE">
      <w:pPr>
        <w:pStyle w:val="Navadensplet"/>
        <w:spacing w:before="0" w:beforeAutospacing="0" w:after="0" w:afterAutospacing="0"/>
      </w:pPr>
      <w:r w:rsidRPr="00EC42EE">
        <w:t>- Spremembe iz leta 2006 (</w:t>
      </w:r>
      <w:hyperlink r:id="rId131" w:history="1">
        <w:r w:rsidRPr="00EC42EE">
          <w:rPr>
            <w:rStyle w:val="Hiperpovezava"/>
          </w:rPr>
          <w:t>MSC.208(81)</w:t>
        </w:r>
      </w:hyperlink>
      <w:r w:rsidRPr="00EC42EE">
        <w:t>), v veljavi od 1.7.2010</w:t>
      </w:r>
    </w:p>
    <w:p w14:paraId="71F5A6B0" w14:textId="77777777" w:rsidR="00C86803" w:rsidRPr="00EC42EE" w:rsidRDefault="00C86803" w:rsidP="00EC42EE">
      <w:pPr>
        <w:pStyle w:val="Navadensplet"/>
        <w:spacing w:before="0" w:beforeAutospacing="0" w:after="0" w:afterAutospacing="0"/>
      </w:pPr>
    </w:p>
    <w:p w14:paraId="780892CA" w14:textId="77777777" w:rsidR="00C86803" w:rsidRPr="00EC42EE" w:rsidRDefault="00C86803" w:rsidP="00EC42EE">
      <w:pPr>
        <w:pStyle w:val="Navadensplet"/>
        <w:spacing w:before="0" w:beforeAutospacing="0" w:after="0" w:afterAutospacing="0"/>
        <w:rPr>
          <w:b/>
        </w:rPr>
      </w:pPr>
      <w:r w:rsidRPr="00EC42EE">
        <w:rPr>
          <w:b/>
        </w:rPr>
        <w:t>Specifikacije presoj in certifikacijskih postopkov priznanih organizacij v imenu uprave</w:t>
      </w:r>
    </w:p>
    <w:p w14:paraId="7BF43C1A" w14:textId="77777777" w:rsidR="00C86803" w:rsidRPr="00EC42EE" w:rsidRDefault="00C86803" w:rsidP="00EC42EE">
      <w:pPr>
        <w:pStyle w:val="Navadensplet"/>
        <w:spacing w:before="0" w:beforeAutospacing="0" w:after="0" w:afterAutospacing="0"/>
        <w:rPr>
          <w:b/>
        </w:rPr>
      </w:pPr>
      <w:r w:rsidRPr="00EC42EE">
        <w:rPr>
          <w:b/>
        </w:rPr>
        <w:t xml:space="preserve">(Resolucija </w:t>
      </w:r>
      <w:hyperlink r:id="rId132" w:history="1">
        <w:r w:rsidRPr="00EC42EE">
          <w:rPr>
            <w:rStyle w:val="Hiperpovezava"/>
            <w:b/>
          </w:rPr>
          <w:t>A.789(19)</w:t>
        </w:r>
      </w:hyperlink>
      <w:r w:rsidRPr="00EC42EE">
        <w:rPr>
          <w:b/>
        </w:rPr>
        <w:t>)</w:t>
      </w:r>
    </w:p>
    <w:p w14:paraId="63B2A0DD" w14:textId="77777777" w:rsidR="00C86803" w:rsidRPr="00EC42EE" w:rsidRDefault="00C8680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>v veljavi od 1.7.1996</w:t>
      </w:r>
    </w:p>
    <w:p w14:paraId="56D21C05" w14:textId="77777777" w:rsidR="00B91462" w:rsidRPr="00EC42EE" w:rsidRDefault="00B91462" w:rsidP="00EC42EE">
      <w:pPr>
        <w:pStyle w:val="Navadensplet"/>
        <w:spacing w:before="0" w:beforeAutospacing="0" w:after="0" w:afterAutospacing="0"/>
        <w:rPr>
          <w:b/>
        </w:rPr>
      </w:pPr>
      <w:r w:rsidRPr="00EC42EE">
        <w:rPr>
          <w:b/>
        </w:rPr>
        <w:lastRenderedPageBreak/>
        <w:t>Smernice o razširjenem inšpekcijskem pregledu prevoznikov razsutega tovora in naftnih tankerjev (</w:t>
      </w:r>
      <w:hyperlink r:id="rId133" w:history="1">
        <w:r w:rsidRPr="00EC42EE">
          <w:rPr>
            <w:rStyle w:val="Hiperpovezava"/>
            <w:b/>
          </w:rPr>
          <w:t>Resolucija A.744(18)</w:t>
        </w:r>
      </w:hyperlink>
      <w:r w:rsidRPr="00EC42EE">
        <w:rPr>
          <w:b/>
        </w:rPr>
        <w:t>)</w:t>
      </w:r>
      <w:r w:rsidR="00E50B9E" w:rsidRPr="00EC42EE">
        <w:rPr>
          <w:b/>
        </w:rPr>
        <w:t xml:space="preserve">, </w:t>
      </w:r>
      <w:r w:rsidRPr="00EC42EE">
        <w:t>v veljavi od 1.1.1996</w:t>
      </w:r>
    </w:p>
    <w:p w14:paraId="5589CE92" w14:textId="77777777" w:rsidR="00B91462" w:rsidRPr="00EC42EE" w:rsidRDefault="00B9146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>Spremembe iz leta 1996 (</w:t>
      </w:r>
      <w:hyperlink r:id="rId134" w:history="1">
        <w:r w:rsidRPr="00EC42EE">
          <w:rPr>
            <w:rStyle w:val="Hiperpovezava"/>
          </w:rPr>
          <w:t>MSC.49(66)</w:t>
        </w:r>
      </w:hyperlink>
      <w:r w:rsidRPr="00EC42EE">
        <w:t>), v veljavi od 1.7.1998</w:t>
      </w:r>
    </w:p>
    <w:p w14:paraId="22C6A051" w14:textId="59D7A24A" w:rsidR="00B91462" w:rsidRPr="00482481" w:rsidRDefault="00B9146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482481">
        <w:t>Spremembe iz let</w:t>
      </w:r>
      <w:r w:rsidR="002D1C9E" w:rsidRPr="00482481">
        <w:t>a 1997 (</w:t>
      </w:r>
      <w:hyperlink r:id="rId135" w:history="1">
        <w:r w:rsidR="002D1C9E" w:rsidRPr="00482481">
          <w:rPr>
            <w:rStyle w:val="Hiperpovezava"/>
          </w:rPr>
          <w:t>Resolucija Konference 2</w:t>
        </w:r>
      </w:hyperlink>
      <w:r w:rsidRPr="00482481">
        <w:t>), v veljavi od 1.7.1999</w:t>
      </w:r>
    </w:p>
    <w:p w14:paraId="3900FEC5" w14:textId="77777777" w:rsidR="00B91462" w:rsidRPr="00EC42EE" w:rsidRDefault="00B9146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>Spremembe iz leta 2000 (</w:t>
      </w:r>
      <w:hyperlink r:id="rId136" w:history="1">
        <w:r w:rsidRPr="00EC42EE">
          <w:rPr>
            <w:rStyle w:val="Hiperpovezava"/>
          </w:rPr>
          <w:t>Resolucija MSC.105(73</w:t>
        </w:r>
      </w:hyperlink>
      <w:r w:rsidRPr="00EC42EE">
        <w:t>)), v veljavi od 1.7.2002</w:t>
      </w:r>
    </w:p>
    <w:p w14:paraId="763AA002" w14:textId="77777777" w:rsidR="00B91462" w:rsidRPr="00EC42EE" w:rsidRDefault="00B9146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2002 </w:t>
      </w:r>
      <w:hyperlink r:id="rId137" w:history="1">
        <w:r w:rsidRPr="00EC42EE">
          <w:rPr>
            <w:rStyle w:val="Hiperpovezava"/>
          </w:rPr>
          <w:t>(MSC.125(75)</w:t>
        </w:r>
      </w:hyperlink>
      <w:r w:rsidRPr="00EC42EE">
        <w:t>), v veljavi od 1.1.2004</w:t>
      </w:r>
    </w:p>
    <w:p w14:paraId="421961C4" w14:textId="77777777" w:rsidR="00D21063" w:rsidRPr="00EC42EE" w:rsidRDefault="00D2106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2003 </w:t>
      </w:r>
      <w:hyperlink r:id="rId138" w:history="1">
        <w:r w:rsidRPr="00EC42EE">
          <w:rPr>
            <w:rStyle w:val="Hiperpovezava"/>
          </w:rPr>
          <w:t>(MSC.144(77)</w:t>
        </w:r>
      </w:hyperlink>
      <w:r w:rsidRPr="00EC42EE">
        <w:t>), v veljavi od 1.1.2005</w:t>
      </w:r>
    </w:p>
    <w:p w14:paraId="62C86B8D" w14:textId="77777777" w:rsidR="00D21063" w:rsidRPr="00EC42EE" w:rsidRDefault="00D2106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2005 </w:t>
      </w:r>
      <w:hyperlink r:id="rId139" w:history="1">
        <w:r w:rsidRPr="00EC42EE">
          <w:rPr>
            <w:rStyle w:val="Hiperpovezava"/>
          </w:rPr>
          <w:t>(MSC.197(80)</w:t>
        </w:r>
      </w:hyperlink>
      <w:r w:rsidRPr="00EC42EE">
        <w:t>), v veljavi od 1.1.2007</w:t>
      </w:r>
    </w:p>
    <w:p w14:paraId="3DD2E7C6" w14:textId="77777777" w:rsidR="00D21063" w:rsidRPr="00EC42EE" w:rsidRDefault="00D2106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2008 </w:t>
      </w:r>
      <w:hyperlink r:id="rId140" w:history="1">
        <w:r w:rsidRPr="00EC42EE">
          <w:rPr>
            <w:rStyle w:val="Hiperpovezava"/>
          </w:rPr>
          <w:t>(MSC.261(84)</w:t>
        </w:r>
      </w:hyperlink>
      <w:r w:rsidRPr="00EC42EE">
        <w:t>), v veljavi od 1.1.2010</w:t>
      </w:r>
    </w:p>
    <w:p w14:paraId="5F1271D1" w14:textId="77777777" w:rsidR="00D21063" w:rsidRPr="00EC42EE" w:rsidRDefault="00D21063" w:rsidP="00EC42EE">
      <w:pPr>
        <w:pStyle w:val="Navadensplet"/>
        <w:spacing w:before="0" w:beforeAutospacing="0" w:after="0" w:afterAutospacing="0"/>
        <w:ind w:left="360"/>
      </w:pPr>
    </w:p>
    <w:p w14:paraId="61A5456D" w14:textId="77777777" w:rsidR="00A03ECC" w:rsidRPr="00EC42EE" w:rsidRDefault="00A03ECC" w:rsidP="00EC42EE">
      <w:pPr>
        <w:pStyle w:val="Navadensplet"/>
        <w:spacing w:before="0" w:beforeAutospacing="0" w:after="0" w:afterAutospacing="0"/>
        <w:rPr>
          <w:rStyle w:val="fontstyle01"/>
          <w:rFonts w:ascii="Times New Roman" w:hAnsi="Times New Roman"/>
          <w:b w:val="0"/>
          <w:sz w:val="24"/>
          <w:szCs w:val="24"/>
        </w:rPr>
      </w:pPr>
      <w:r w:rsidRPr="00EC42EE">
        <w:rPr>
          <w:b/>
        </w:rPr>
        <w:t xml:space="preserve">Mednarodni kodeks upravljanja za varno delovanje ladij in preprečevanje onesnaženja </w:t>
      </w:r>
      <w:r w:rsidR="0062482B" w:rsidRPr="00EC42EE">
        <w:rPr>
          <w:rStyle w:val="fontstyle01"/>
          <w:rFonts w:ascii="Times New Roman" w:hAnsi="Times New Roman"/>
          <w:sz w:val="24"/>
          <w:szCs w:val="24"/>
        </w:rPr>
        <w:t xml:space="preserve">(ISM) </w:t>
      </w:r>
      <w:proofErr w:type="spellStart"/>
      <w:r w:rsidR="0062482B" w:rsidRPr="00EC42EE">
        <w:rPr>
          <w:rStyle w:val="fontstyle01"/>
          <w:rFonts w:ascii="Times New Roman" w:hAnsi="Times New Roman"/>
          <w:sz w:val="24"/>
          <w:szCs w:val="24"/>
        </w:rPr>
        <w:t>Code</w:t>
      </w:r>
      <w:proofErr w:type="spellEnd"/>
      <w:r w:rsidR="0062482B" w:rsidRPr="00EC42EE">
        <w:rPr>
          <w:rStyle w:val="fontstyle01"/>
          <w:rFonts w:ascii="Times New Roman" w:hAnsi="Times New Roman"/>
          <w:sz w:val="24"/>
          <w:szCs w:val="24"/>
        </w:rPr>
        <w:t xml:space="preserve">) </w:t>
      </w:r>
      <w:hyperlink r:id="rId141" w:history="1">
        <w:r w:rsidR="0062482B" w:rsidRPr="00EC42EE">
          <w:rPr>
            <w:rStyle w:val="Hiperpovezava"/>
          </w:rPr>
          <w:t>(A.741(18))</w:t>
        </w:r>
        <w:r w:rsidRPr="00EC42EE">
          <w:rPr>
            <w:rStyle w:val="Hiperpovezava"/>
          </w:rPr>
          <w:t>,</w:t>
        </w:r>
      </w:hyperlink>
      <w:r w:rsidRPr="00EC42E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C42EE">
        <w:rPr>
          <w:rStyle w:val="fontstyle01"/>
          <w:rFonts w:ascii="Times New Roman" w:hAnsi="Times New Roman"/>
          <w:b w:val="0"/>
          <w:sz w:val="24"/>
          <w:szCs w:val="24"/>
        </w:rPr>
        <w:t>v veljavi od 1.7.1998</w:t>
      </w:r>
    </w:p>
    <w:p w14:paraId="1C655305" w14:textId="77777777" w:rsidR="00A03ECC" w:rsidRPr="00EC42EE" w:rsidRDefault="00A03EC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2000 </w:t>
      </w:r>
      <w:hyperlink r:id="rId142" w:history="1">
        <w:r w:rsidR="00E6171D" w:rsidRPr="00EC42EE">
          <w:rPr>
            <w:rStyle w:val="Hiperpovezava"/>
          </w:rPr>
          <w:t>(MSC.104(73))</w:t>
        </w:r>
      </w:hyperlink>
      <w:r w:rsidRPr="00EC42EE">
        <w:t>, v veljavi od 1.7.2002</w:t>
      </w:r>
    </w:p>
    <w:p w14:paraId="762EBA49" w14:textId="77777777" w:rsidR="00EF0363" w:rsidRPr="00EC42EE" w:rsidRDefault="00E6171D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2004 </w:t>
      </w:r>
      <w:hyperlink r:id="rId143" w:history="1">
        <w:r w:rsidR="0062482B" w:rsidRPr="00EC42EE">
          <w:rPr>
            <w:rStyle w:val="Hiperpovezava"/>
          </w:rPr>
          <w:t>(MSC.179(79))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, v veljavo od  1.7.2006</w:t>
      </w:r>
    </w:p>
    <w:p w14:paraId="79AD69B1" w14:textId="77777777" w:rsidR="00EF0363" w:rsidRPr="00EC42EE" w:rsidRDefault="00EF03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2005 </w:t>
      </w:r>
      <w:hyperlink r:id="rId144" w:history="1">
        <w:r w:rsidR="0062482B" w:rsidRPr="00EC42EE">
          <w:rPr>
            <w:rStyle w:val="Hiperpovezava"/>
          </w:rPr>
          <w:t>(MSC.195(80))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, v veljavi od 1.1.2009</w:t>
      </w:r>
    </w:p>
    <w:p w14:paraId="0CBCB027" w14:textId="77777777" w:rsidR="00EF0363" w:rsidRPr="00EC42EE" w:rsidRDefault="00EF03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2008 </w:t>
      </w:r>
      <w:hyperlink r:id="rId145" w:history="1">
        <w:r w:rsidRPr="00EC42EE">
          <w:rPr>
            <w:rStyle w:val="Hiperpovezava"/>
          </w:rPr>
          <w:t>(MSC.273(85))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, v veljavo od 1.7.2010</w:t>
      </w:r>
    </w:p>
    <w:p w14:paraId="3DBE7D98" w14:textId="77777777" w:rsidR="00EF0363" w:rsidRPr="00EC42EE" w:rsidRDefault="00EF03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2013 </w:t>
      </w:r>
      <w:hyperlink r:id="rId146" w:history="1">
        <w:r w:rsidR="0062482B" w:rsidRPr="00EC42EE">
          <w:rPr>
            <w:rStyle w:val="Hiperpovezava"/>
          </w:rPr>
          <w:t>(MSC. 353(92)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veljavo od 1.1.2015</w:t>
      </w:r>
    </w:p>
    <w:p w14:paraId="4FE4F740" w14:textId="77777777" w:rsidR="006F74C0" w:rsidRPr="00EC42EE" w:rsidRDefault="00EF03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2016 </w:t>
      </w:r>
      <w:hyperlink r:id="rId147" w:history="1">
        <w:r w:rsidR="0062482B" w:rsidRPr="00EC42EE">
          <w:rPr>
            <w:rStyle w:val="Hiperpovezava"/>
          </w:rPr>
          <w:t>(MSC.412(97))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, v veljavi od 1.7.</w:t>
      </w:r>
      <w:r w:rsidR="006F74C0" w:rsidRPr="00EC42EE">
        <w:rPr>
          <w:rStyle w:val="fontstyle21"/>
          <w:rFonts w:ascii="Times New Roman" w:hAnsi="Times New Roman"/>
          <w:sz w:val="24"/>
          <w:szCs w:val="24"/>
        </w:rPr>
        <w:t>2018</w:t>
      </w:r>
    </w:p>
    <w:p w14:paraId="1DEE3396" w14:textId="77777777" w:rsidR="00DA6ACB" w:rsidRPr="00EC42EE" w:rsidRDefault="006F74C0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2019 </w:t>
      </w:r>
      <w:hyperlink r:id="rId148" w:history="1">
        <w:r w:rsidRPr="00EC42EE">
          <w:rPr>
            <w:rStyle w:val="Hiperpovezava"/>
          </w:rPr>
          <w:t>(MSC.461(101)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), v veljavi od 1.1.2021</w:t>
      </w:r>
    </w:p>
    <w:p w14:paraId="563DB318" w14:textId="77777777" w:rsidR="00DA6ACB" w:rsidRPr="000E280A" w:rsidRDefault="00DA6ACB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0E280A">
        <w:t xml:space="preserve">Spremembe iz leta 2024 </w:t>
      </w:r>
      <w:r w:rsidR="0062482B" w:rsidRPr="000E280A">
        <w:rPr>
          <w:rStyle w:val="fontstyle21"/>
          <w:rFonts w:ascii="Times New Roman" w:hAnsi="Times New Roman"/>
          <w:sz w:val="24"/>
          <w:szCs w:val="24"/>
        </w:rPr>
        <w:t>(MSC….(108))</w:t>
      </w:r>
      <w:r w:rsidRPr="000E280A">
        <w:rPr>
          <w:rStyle w:val="fontstyle21"/>
          <w:rFonts w:ascii="Times New Roman" w:hAnsi="Times New Roman"/>
          <w:sz w:val="24"/>
          <w:szCs w:val="24"/>
        </w:rPr>
        <w:t>, v veljavi od 1.1.2026</w:t>
      </w:r>
      <w:r w:rsidR="000E280A">
        <w:rPr>
          <w:rStyle w:val="fontstyle21"/>
          <w:rFonts w:ascii="Times New Roman" w:hAnsi="Times New Roman"/>
          <w:sz w:val="24"/>
          <w:szCs w:val="24"/>
        </w:rPr>
        <w:t>, še ni objavljeno</w:t>
      </w:r>
    </w:p>
    <w:p w14:paraId="180C8300" w14:textId="77777777" w:rsidR="00972801" w:rsidRPr="00EC42EE" w:rsidRDefault="00972801" w:rsidP="00EC42EE">
      <w:pPr>
        <w:pStyle w:val="Navadensplet"/>
        <w:spacing w:before="0" w:beforeAutospacing="0" w:after="0" w:afterAutospacing="0"/>
        <w:rPr>
          <w:rStyle w:val="fontstyle21"/>
          <w:rFonts w:ascii="Times New Roman" w:hAnsi="Times New Roman"/>
          <w:sz w:val="24"/>
          <w:szCs w:val="24"/>
        </w:rPr>
      </w:pPr>
    </w:p>
    <w:p w14:paraId="330A6454" w14:textId="77777777" w:rsidR="00972801" w:rsidRPr="00EC42EE" w:rsidRDefault="00972801" w:rsidP="00EC42EE">
      <w:pPr>
        <w:pStyle w:val="Navadensplet"/>
        <w:spacing w:before="0" w:beforeAutospacing="0" w:after="0" w:afterAutospacing="0"/>
        <w:rPr>
          <w:rStyle w:val="fontstyle21"/>
          <w:rFonts w:ascii="Times New Roman" w:hAnsi="Times New Roman"/>
          <w:sz w:val="24"/>
          <w:szCs w:val="24"/>
        </w:rPr>
      </w:pPr>
      <w:r w:rsidRPr="00EC42EE">
        <w:rPr>
          <w:rStyle w:val="fontstyle21"/>
          <w:rFonts w:ascii="Times New Roman" w:hAnsi="Times New Roman"/>
          <w:b/>
          <w:sz w:val="24"/>
          <w:szCs w:val="24"/>
        </w:rPr>
        <w:t xml:space="preserve">Mednarodni kodeks o reševalnih napravah </w:t>
      </w:r>
      <w:r w:rsidR="0062482B" w:rsidRPr="00EC42EE">
        <w:rPr>
          <w:rStyle w:val="fontstyle01"/>
          <w:rFonts w:ascii="Times New Roman" w:hAnsi="Times New Roman"/>
          <w:sz w:val="24"/>
          <w:szCs w:val="24"/>
        </w:rPr>
        <w:t xml:space="preserve">(LSA) </w:t>
      </w:r>
      <w:proofErr w:type="spellStart"/>
      <w:r w:rsidR="0062482B" w:rsidRPr="00EC42EE">
        <w:rPr>
          <w:rStyle w:val="fontstyle01"/>
          <w:rFonts w:ascii="Times New Roman" w:hAnsi="Times New Roman"/>
          <w:sz w:val="24"/>
          <w:szCs w:val="24"/>
        </w:rPr>
        <w:t>Code</w:t>
      </w:r>
      <w:proofErr w:type="spellEnd"/>
      <w:r w:rsidR="0062482B" w:rsidRPr="00EC42EE">
        <w:rPr>
          <w:rStyle w:val="fontstyle01"/>
          <w:rFonts w:ascii="Times New Roman" w:hAnsi="Times New Roman"/>
          <w:sz w:val="24"/>
          <w:szCs w:val="24"/>
        </w:rPr>
        <w:t xml:space="preserve"> </w:t>
      </w:r>
      <w:hyperlink r:id="rId149" w:history="1">
        <w:r w:rsidR="0062482B" w:rsidRPr="00EC42EE">
          <w:rPr>
            <w:rStyle w:val="Hiperpovezava"/>
          </w:rPr>
          <w:t>(MSC.48(66)</w:t>
        </w:r>
      </w:hyperlink>
      <w:r w:rsidR="0062482B" w:rsidRPr="00EC42EE">
        <w:rPr>
          <w:rStyle w:val="fontstyle0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</w:t>
      </w:r>
      <w:r w:rsidR="0062482B" w:rsidRPr="00EC42EE">
        <w:rPr>
          <w:rStyle w:val="fontstyle21"/>
          <w:rFonts w:ascii="Times New Roman" w:hAnsi="Times New Roman"/>
          <w:sz w:val="24"/>
          <w:szCs w:val="24"/>
        </w:rPr>
        <w:br/>
      </w:r>
      <w:r w:rsidRPr="00EC42EE">
        <w:rPr>
          <w:rStyle w:val="fontstyle21"/>
          <w:rFonts w:ascii="Times New Roman" w:hAnsi="Times New Roman"/>
          <w:sz w:val="24"/>
          <w:szCs w:val="24"/>
        </w:rPr>
        <w:t>v veljavi od 1.7.1998</w:t>
      </w:r>
    </w:p>
    <w:p w14:paraId="30B7AF60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2006 </w:t>
      </w:r>
      <w:hyperlink r:id="rId150" w:history="1">
        <w:r w:rsidR="0062482B" w:rsidRPr="00EC42EE">
          <w:rPr>
            <w:rStyle w:val="Hiperpovezava"/>
          </w:rPr>
          <w:t>(MSC.207(81)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1.7.2010</w:t>
      </w:r>
    </w:p>
    <w:p w14:paraId="11CFCCF2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2006 </w:t>
      </w:r>
      <w:hyperlink r:id="rId151" w:history="1">
        <w:r w:rsidRPr="00EC42EE">
          <w:rPr>
            <w:rStyle w:val="Hiperpovezava"/>
          </w:rPr>
          <w:t>(MSC.218(82)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), v veljavi od 1.7.2008</w:t>
      </w:r>
    </w:p>
    <w:p w14:paraId="6BF615EF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2008 </w:t>
      </w:r>
      <w:hyperlink r:id="rId152" w:history="1">
        <w:r w:rsidR="0062482B" w:rsidRPr="00EC42EE">
          <w:rPr>
            <w:rStyle w:val="Hiperpovezava"/>
          </w:rPr>
          <w:t>(MSC.272(85)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1.7.2010</w:t>
      </w:r>
    </w:p>
    <w:p w14:paraId="5AB4709A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2010 </w:t>
      </w:r>
      <w:hyperlink r:id="rId153" w:history="1">
        <w:r w:rsidR="0062482B" w:rsidRPr="00EC42EE">
          <w:rPr>
            <w:rStyle w:val="Hiperpovezava"/>
          </w:rPr>
          <w:t>(MSC.293(87)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1.1.2012</w:t>
      </w:r>
    </w:p>
    <w:p w14:paraId="5750AAAC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2011 </w:t>
      </w:r>
      <w:hyperlink r:id="rId154" w:history="1">
        <w:r w:rsidR="0062482B" w:rsidRPr="00EC42EE">
          <w:rPr>
            <w:rStyle w:val="Hiperpovezava"/>
          </w:rPr>
          <w:t>(MSC.320(89)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do 1.1.2013</w:t>
      </w:r>
    </w:p>
    <w:p w14:paraId="4CB06372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2014 </w:t>
      </w:r>
      <w:hyperlink r:id="rId155" w:history="1">
        <w:r w:rsidR="0062482B" w:rsidRPr="00EC42EE">
          <w:rPr>
            <w:rStyle w:val="Hiperpovezava"/>
          </w:rPr>
          <w:t>(MSC.368(93)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1.1.2016</w:t>
      </w:r>
    </w:p>
    <w:p w14:paraId="25E3F9E3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2017 </w:t>
      </w:r>
      <w:hyperlink r:id="rId156" w:history="1">
        <w:r w:rsidR="0062482B" w:rsidRPr="00EC42EE">
          <w:rPr>
            <w:rStyle w:val="Hiperpovezava"/>
          </w:rPr>
          <w:t>(MSC.425(98)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1.1.2020</w:t>
      </w:r>
    </w:p>
    <w:p w14:paraId="35F63B67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2019 </w:t>
      </w:r>
      <w:r w:rsidRPr="00EC42EE">
        <w:rPr>
          <w:rStyle w:val="fontstyle21"/>
          <w:rFonts w:ascii="Times New Roman" w:hAnsi="Times New Roman"/>
          <w:sz w:val="24"/>
          <w:szCs w:val="24"/>
        </w:rPr>
        <w:t>(</w:t>
      </w:r>
      <w:hyperlink r:id="rId157" w:history="1">
        <w:r w:rsidRPr="00EC42EE">
          <w:rPr>
            <w:rStyle w:val="Hiperpovezava"/>
          </w:rPr>
          <w:t>MSC.459(101)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), v veljavi od 1.1.2024</w:t>
      </w:r>
    </w:p>
    <w:p w14:paraId="4251B243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2021 </w:t>
      </w:r>
      <w:hyperlink r:id="rId158" w:history="1">
        <w:r w:rsidR="0062482B" w:rsidRPr="00EC42EE">
          <w:rPr>
            <w:rStyle w:val="Hiperpovezava"/>
          </w:rPr>
          <w:t>(MSC.485(103)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1.1.2024</w:t>
      </w:r>
    </w:p>
    <w:p w14:paraId="533097FE" w14:textId="77777777" w:rsidR="00972801" w:rsidRPr="00EC42EE" w:rsidRDefault="00972801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2023 </w:t>
      </w:r>
      <w:hyperlink r:id="rId159" w:history="1">
        <w:r w:rsidR="0062482B" w:rsidRPr="00EC42EE">
          <w:rPr>
            <w:rStyle w:val="Hiperpovezava"/>
          </w:rPr>
          <w:t>(MSC.535(107)</w:t>
        </w:r>
      </w:hyperlink>
      <w:r w:rsidR="0062482B" w:rsidRPr="00EC42EE">
        <w:rPr>
          <w:rStyle w:val="fontstyle21"/>
          <w:rFonts w:ascii="Times New Roman" w:hAnsi="Times New Roman"/>
          <w:sz w:val="24"/>
          <w:szCs w:val="24"/>
        </w:rPr>
        <w:t>)</w:t>
      </w:r>
      <w:r w:rsidRPr="00EC42EE">
        <w:rPr>
          <w:rStyle w:val="fontstyle21"/>
          <w:rFonts w:ascii="Times New Roman" w:hAnsi="Times New Roman"/>
          <w:sz w:val="24"/>
          <w:szCs w:val="24"/>
        </w:rPr>
        <w:t>, v veljavi od 1.1.2026</w:t>
      </w:r>
    </w:p>
    <w:p w14:paraId="0A43DB72" w14:textId="77777777" w:rsidR="00E0268B" w:rsidRPr="00EC42EE" w:rsidRDefault="00E0268B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>Spremembe iz leta 2024</w:t>
      </w:r>
      <w:r w:rsidR="00972801" w:rsidRPr="00EC42EE">
        <w:t xml:space="preserve"> </w:t>
      </w:r>
      <w:r w:rsidRPr="00EC42EE">
        <w:rPr>
          <w:rStyle w:val="fontstyle21"/>
          <w:rFonts w:ascii="Times New Roman" w:hAnsi="Times New Roman"/>
          <w:sz w:val="24"/>
          <w:szCs w:val="24"/>
        </w:rPr>
        <w:t>(</w:t>
      </w:r>
      <w:hyperlink r:id="rId160" w:history="1">
        <w:r w:rsidRPr="00EC42EE">
          <w:rPr>
            <w:rStyle w:val="Hiperpovezava"/>
          </w:rPr>
          <w:t>MSC.554(108)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), v veljavi od 1.1.2026</w:t>
      </w:r>
    </w:p>
    <w:p w14:paraId="684654AA" w14:textId="77777777" w:rsidR="00B84FE7" w:rsidRPr="00EC42EE" w:rsidRDefault="0062482B" w:rsidP="00EC42EE">
      <w:pPr>
        <w:pStyle w:val="Navadensplet"/>
        <w:spacing w:before="0" w:beforeAutospacing="0" w:after="0" w:afterAutospacing="0"/>
        <w:rPr>
          <w:rStyle w:val="fontstyle21"/>
          <w:rFonts w:ascii="Times New Roman" w:hAnsi="Times New Roman"/>
          <w:sz w:val="24"/>
          <w:szCs w:val="24"/>
        </w:rPr>
      </w:pPr>
      <w:r w:rsidRPr="00EC42EE">
        <w:rPr>
          <w:color w:val="000000"/>
        </w:rPr>
        <w:br/>
      </w:r>
      <w:r w:rsidR="00B84FE7" w:rsidRPr="00EC42EE">
        <w:rPr>
          <w:rStyle w:val="fontstyle01"/>
          <w:rFonts w:ascii="Times New Roman" w:hAnsi="Times New Roman"/>
          <w:sz w:val="24"/>
          <w:szCs w:val="24"/>
        </w:rPr>
        <w:t xml:space="preserve">Mednarodni kodeks za uporabo postopkov požarnega testiranja </w:t>
      </w:r>
      <w:r w:rsidRPr="00EC42EE">
        <w:rPr>
          <w:rStyle w:val="fontstyle01"/>
          <w:rFonts w:ascii="Times New Roman" w:hAnsi="Times New Roman"/>
          <w:sz w:val="24"/>
          <w:szCs w:val="24"/>
        </w:rPr>
        <w:t xml:space="preserve">(FTP </w:t>
      </w:r>
      <w:proofErr w:type="spellStart"/>
      <w:r w:rsidRPr="00EC42EE">
        <w:rPr>
          <w:rStyle w:val="fontstyle01"/>
          <w:rFonts w:ascii="Times New Roman" w:hAnsi="Times New Roman"/>
          <w:sz w:val="24"/>
          <w:szCs w:val="24"/>
        </w:rPr>
        <w:t>Code</w:t>
      </w:r>
      <w:proofErr w:type="spellEnd"/>
      <w:r w:rsidRPr="00EC42EE">
        <w:rPr>
          <w:rStyle w:val="fontstyle01"/>
          <w:rFonts w:ascii="Times New Roman" w:hAnsi="Times New Roman"/>
          <w:sz w:val="24"/>
          <w:szCs w:val="24"/>
        </w:rPr>
        <w:t xml:space="preserve">) </w:t>
      </w:r>
      <w:hyperlink r:id="rId161" w:history="1">
        <w:r w:rsidRPr="00EC42EE">
          <w:rPr>
            <w:rStyle w:val="Hiperpovezava"/>
          </w:rPr>
          <w:t>(MSC.61(67))</w:t>
        </w:r>
      </w:hyperlink>
      <w:r w:rsidR="00B84FE7" w:rsidRPr="00EC42EE">
        <w:rPr>
          <w:rStyle w:val="fontstyle21"/>
          <w:rFonts w:ascii="Times New Roman" w:hAnsi="Times New Roman"/>
          <w:sz w:val="24"/>
          <w:szCs w:val="24"/>
        </w:rPr>
        <w:t>, v veljavi od 1.7.1998</w:t>
      </w:r>
    </w:p>
    <w:p w14:paraId="6D2AFD0F" w14:textId="77777777" w:rsidR="00B84FE7" w:rsidRPr="00EC42EE" w:rsidRDefault="00B84FE7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2000 </w:t>
      </w:r>
      <w:hyperlink r:id="rId162" w:history="1">
        <w:r w:rsidRPr="00EC42EE">
          <w:rPr>
            <w:rStyle w:val="Hiperpovezava"/>
          </w:rPr>
          <w:t>(MSC.101(73)),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 xml:space="preserve"> v veljavi od 1.7.2022</w:t>
      </w:r>
    </w:p>
    <w:p w14:paraId="253B1998" w14:textId="77777777" w:rsidR="00B84FE7" w:rsidRPr="00EC42EE" w:rsidRDefault="00B84FE7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C42EE">
        <w:t xml:space="preserve">Spremembe iz leta 2004 </w:t>
      </w:r>
      <w:hyperlink r:id="rId163" w:history="1">
        <w:r w:rsidRPr="00EC42EE">
          <w:rPr>
            <w:rStyle w:val="Hiperpovezava"/>
          </w:rPr>
          <w:t>(MSC.173(79))</w:t>
        </w:r>
      </w:hyperlink>
      <w:r w:rsidRPr="00EC42EE">
        <w:rPr>
          <w:rStyle w:val="fontstyle21"/>
          <w:rFonts w:ascii="Times New Roman" w:hAnsi="Times New Roman"/>
          <w:sz w:val="24"/>
          <w:szCs w:val="24"/>
        </w:rPr>
        <w:t>, v veljavi od 1.7.2006</w:t>
      </w:r>
    </w:p>
    <w:p w14:paraId="67519A7B" w14:textId="77777777" w:rsidR="0056722F" w:rsidRPr="00EC42EE" w:rsidRDefault="0056722F" w:rsidP="00EC42EE">
      <w:pPr>
        <w:pStyle w:val="Navadensplet"/>
        <w:spacing w:before="0" w:beforeAutospacing="0" w:after="0" w:afterAutospacing="0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EC42EE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Nadomeščena s kodo FTP 2010 </w:t>
      </w:r>
      <w:hyperlink r:id="rId164" w:history="1">
        <w:r w:rsidRPr="00EC42EE">
          <w:rPr>
            <w:rStyle w:val="Hiperpovezava"/>
            <w:b/>
          </w:rPr>
          <w:t>(MSC.307(88)</w:t>
        </w:r>
      </w:hyperlink>
    </w:p>
    <w:p w14:paraId="40A05EB7" w14:textId="77777777" w:rsidR="00595D4D" w:rsidRPr="00EC42EE" w:rsidRDefault="00595D4D" w:rsidP="00EC42EE">
      <w:pPr>
        <w:pStyle w:val="Navadensplet"/>
        <w:spacing w:before="0" w:beforeAutospacing="0" w:after="0" w:afterAutospacing="0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</w:p>
    <w:p w14:paraId="635E59E3" w14:textId="77777777" w:rsidR="0057485D" w:rsidRPr="00EC42EE" w:rsidRDefault="0057485D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kodeks za preizkus požarnega postopka, 2010 (Kodeks FTP 2010 </w:t>
      </w:r>
      <w:hyperlink r:id="rId165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(MSC.307(88)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), </w:t>
      </w:r>
      <w:r w:rsidRPr="00EC42EE">
        <w:rPr>
          <w:rFonts w:eastAsiaTheme="minorHAnsi"/>
          <w:bCs/>
          <w:color w:val="000000"/>
          <w:lang w:eastAsia="en-US"/>
        </w:rPr>
        <w:t>v veljavi od 1.7.2012</w:t>
      </w:r>
    </w:p>
    <w:p w14:paraId="35AB3747" w14:textId="77777777" w:rsidR="00924F25" w:rsidRPr="00EC42EE" w:rsidRDefault="0057485D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t xml:space="preserve">Spremembe iz leta </w:t>
      </w:r>
      <w:r w:rsidR="007D62F4" w:rsidRPr="00EC42EE">
        <w:rPr>
          <w:rFonts w:eastAsiaTheme="minorHAnsi"/>
          <w:color w:val="000000"/>
          <w:lang w:eastAsia="en-US"/>
        </w:rPr>
        <w:t xml:space="preserve">2018 </w:t>
      </w:r>
      <w:hyperlink r:id="rId166" w:history="1">
        <w:r w:rsidR="007D62F4" w:rsidRPr="00EC42EE">
          <w:rPr>
            <w:rStyle w:val="Hiperpovezava"/>
            <w:rFonts w:eastAsiaTheme="minorHAnsi"/>
            <w:lang w:eastAsia="en-US"/>
          </w:rPr>
          <w:t>(MSC.437(99)</w:t>
        </w:r>
      </w:hyperlink>
      <w:r w:rsidRPr="00EC42EE">
        <w:rPr>
          <w:rFonts w:eastAsiaTheme="minorHAnsi"/>
          <w:color w:val="000000"/>
          <w:lang w:eastAsia="en-US"/>
        </w:rPr>
        <w:t xml:space="preserve">), v veljavi od </w:t>
      </w:r>
      <w:r w:rsidR="00595D4D" w:rsidRPr="00EC42EE">
        <w:rPr>
          <w:rFonts w:eastAsiaTheme="minorHAnsi"/>
          <w:color w:val="000000"/>
          <w:lang w:eastAsia="en-US"/>
        </w:rPr>
        <w:t>1</w:t>
      </w:r>
      <w:r w:rsidRPr="00EC42EE">
        <w:rPr>
          <w:rFonts w:eastAsiaTheme="minorHAnsi"/>
          <w:color w:val="000000"/>
          <w:lang w:eastAsia="en-US"/>
        </w:rPr>
        <w:t>.1.2020</w:t>
      </w:r>
    </w:p>
    <w:p w14:paraId="04746228" w14:textId="77777777" w:rsidR="00924F25" w:rsidRPr="00EC42EE" w:rsidRDefault="001015C7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kodeks za varen prevoz zapakiranega obsevanega jedrskega goriva, plutonija in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visokoradioaktivnih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 xml:space="preserve"> odpadkov na ladjah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(INF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hyperlink r:id="rId167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(MSC.88(71)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bCs/>
          <w:color w:val="000000"/>
          <w:lang w:eastAsia="en-US"/>
        </w:rPr>
        <w:t>v veljavi od 1.1.2001</w:t>
      </w:r>
    </w:p>
    <w:p w14:paraId="7FE65751" w14:textId="77777777" w:rsidR="004F6D63" w:rsidRPr="00EC42EE" w:rsidRDefault="004F6D6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2001 </w:t>
      </w:r>
      <w:hyperlink r:id="rId168" w:history="1">
        <w:r w:rsidR="00595D4D" w:rsidRPr="00EC42EE">
          <w:rPr>
            <w:rStyle w:val="Hiperpovezava"/>
            <w:rFonts w:eastAsiaTheme="minorHAnsi"/>
            <w:lang w:eastAsia="en-US"/>
          </w:rPr>
          <w:t>(MSC.118(74)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1.1.2003</w:t>
      </w:r>
    </w:p>
    <w:p w14:paraId="42B0C6DF" w14:textId="77777777" w:rsidR="004F6D63" w:rsidRPr="00EC42EE" w:rsidRDefault="004F6D6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2002 </w:t>
      </w:r>
      <w:hyperlink r:id="rId169" w:history="1">
        <w:r w:rsidR="00595D4D" w:rsidRPr="00EC42EE">
          <w:rPr>
            <w:rStyle w:val="Hiperpovezava"/>
            <w:rFonts w:eastAsiaTheme="minorHAnsi"/>
            <w:lang w:eastAsia="en-US"/>
          </w:rPr>
          <w:t>(MSC.135(76)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1.7.2004</w:t>
      </w:r>
    </w:p>
    <w:p w14:paraId="12CA2A03" w14:textId="77777777" w:rsidR="00820202" w:rsidRPr="00EC42EE" w:rsidRDefault="0082020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2004 </w:t>
      </w:r>
      <w:hyperlink r:id="rId170" w:history="1">
        <w:r w:rsidR="00595D4D" w:rsidRPr="00EC42EE">
          <w:rPr>
            <w:rStyle w:val="Hiperpovezava"/>
            <w:rFonts w:eastAsiaTheme="minorHAnsi"/>
            <w:lang w:eastAsia="en-US"/>
          </w:rPr>
          <w:t>(MSC.178(79)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1.7.2006</w:t>
      </w:r>
    </w:p>
    <w:p w14:paraId="70BA7620" w14:textId="77777777" w:rsidR="00820202" w:rsidRPr="00EC42EE" w:rsidRDefault="00820202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lastRenderedPageBreak/>
        <w:t xml:space="preserve">Spremembe iz leta 2007 </w:t>
      </w:r>
      <w:hyperlink r:id="rId171" w:history="1">
        <w:r w:rsidR="00595D4D" w:rsidRPr="00EC42EE">
          <w:rPr>
            <w:rStyle w:val="Hiperpovezava"/>
            <w:rFonts w:eastAsiaTheme="minorHAnsi"/>
            <w:lang w:eastAsia="en-US"/>
          </w:rPr>
          <w:t>(MSC.241(83)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1.7.2009</w:t>
      </w:r>
    </w:p>
    <w:p w14:paraId="3C529CF1" w14:textId="77777777" w:rsidR="00377CB4" w:rsidRPr="00EC42EE" w:rsidRDefault="00377CB4" w:rsidP="00EC42EE">
      <w:pPr>
        <w:pStyle w:val="Navadensplet"/>
        <w:spacing w:before="0" w:beforeAutospacing="0" w:after="0" w:afterAutospacing="0"/>
        <w:ind w:left="360"/>
        <w:rPr>
          <w:rFonts w:eastAsiaTheme="minorHAnsi"/>
          <w:color w:val="000000"/>
          <w:lang w:eastAsia="en-US"/>
        </w:rPr>
      </w:pPr>
    </w:p>
    <w:p w14:paraId="485B9202" w14:textId="491BDC3E" w:rsidR="00377CB4" w:rsidRPr="00EC42EE" w:rsidRDefault="00377CB4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color w:val="000000"/>
          <w:lang w:eastAsia="en-US"/>
        </w:rPr>
        <w:t>Standardi za vrednotenje velikosti prečne vodotesnosti navpično valovite pregrade med dvema skrajnima tovornima prostoroma in za oceno dovoljene obremenitve prvega tovornega prostora (</w:t>
      </w:r>
      <w:hyperlink r:id="rId172" w:history="1">
        <w:r w:rsidRPr="00482481">
          <w:rPr>
            <w:rStyle w:val="Hiperpovezava"/>
            <w:rFonts w:eastAsiaTheme="minorHAnsi"/>
            <w:b/>
            <w:lang w:eastAsia="en-US"/>
          </w:rPr>
          <w:t>resolucija 4 konference iz leta 1997</w:t>
        </w:r>
      </w:hyperlink>
      <w:r w:rsidRPr="00EC42EE">
        <w:rPr>
          <w:rFonts w:eastAsiaTheme="minorHAnsi"/>
          <w:b/>
          <w:color w:val="000000"/>
          <w:lang w:eastAsia="en-US"/>
        </w:rPr>
        <w:t xml:space="preserve">), </w:t>
      </w:r>
      <w:r w:rsidRPr="00EC42EE">
        <w:rPr>
          <w:rFonts w:eastAsiaTheme="minorHAnsi"/>
          <w:color w:val="000000"/>
          <w:lang w:eastAsia="en-US"/>
        </w:rPr>
        <w:t>v veljavi od 1.7.1999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7BFD2300" w14:textId="77777777" w:rsidR="00A659CB" w:rsidRPr="00EC42EE" w:rsidRDefault="00A9062F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kodeks za sisteme požarne varnosti (Kodeks FSS) </w:t>
      </w:r>
      <w:hyperlink r:id="rId173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(MSC.98(73)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), </w:t>
      </w:r>
      <w:r w:rsidRPr="00EC42EE">
        <w:rPr>
          <w:rFonts w:eastAsiaTheme="minorHAnsi"/>
          <w:color w:val="000000"/>
          <w:lang w:eastAsia="en-US"/>
        </w:rPr>
        <w:t>v veljavi od 1.7.2002</w:t>
      </w:r>
    </w:p>
    <w:p w14:paraId="3934B3C2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2006 </w:t>
      </w:r>
      <w:hyperlink r:id="rId174" w:history="1">
        <w:r w:rsidRPr="00EC42EE">
          <w:rPr>
            <w:rStyle w:val="Hiperpovezava"/>
            <w:rFonts w:eastAsiaTheme="minorHAnsi"/>
            <w:lang w:eastAsia="en-US"/>
          </w:rPr>
          <w:t>(MSC.206(81)</w:t>
        </w:r>
      </w:hyperlink>
      <w:r w:rsidRPr="00EC42EE">
        <w:rPr>
          <w:rFonts w:eastAsiaTheme="minorHAnsi"/>
          <w:color w:val="000000"/>
          <w:lang w:eastAsia="en-US"/>
        </w:rPr>
        <w:t>), v veljavi od 1.7.2010</w:t>
      </w:r>
    </w:p>
    <w:p w14:paraId="35E0DD96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2006 </w:t>
      </w:r>
      <w:hyperlink r:id="rId175" w:history="1">
        <w:r w:rsidRPr="00EC42EE">
          <w:rPr>
            <w:rStyle w:val="Hiperpovezava"/>
            <w:rFonts w:eastAsiaTheme="minorHAnsi"/>
            <w:lang w:eastAsia="en-US"/>
          </w:rPr>
          <w:t>(MSC.217(82)</w:t>
        </w:r>
      </w:hyperlink>
      <w:r w:rsidRPr="00EC42EE">
        <w:rPr>
          <w:rFonts w:eastAsiaTheme="minorHAnsi"/>
          <w:color w:val="000000"/>
          <w:lang w:eastAsia="en-US"/>
        </w:rPr>
        <w:t>), poglavja 4,6,7 in 9 v veljavi od 1.7.2008, poglavje 9 v veljavi od 1.7.2010</w:t>
      </w:r>
    </w:p>
    <w:p w14:paraId="0EA1A19B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2010 </w:t>
      </w:r>
      <w:hyperlink r:id="rId176" w:history="1">
        <w:r w:rsidR="00595D4D" w:rsidRPr="00EC42EE">
          <w:rPr>
            <w:rStyle w:val="Hiperpovezava"/>
            <w:rFonts w:eastAsiaTheme="minorHAnsi"/>
            <w:lang w:eastAsia="en-US"/>
          </w:rPr>
          <w:t>(MSC.292(87)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1.7.2011</w:t>
      </w:r>
    </w:p>
    <w:p w14:paraId="69C1702D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2010 </w:t>
      </w:r>
      <w:hyperlink r:id="rId177" w:history="1">
        <w:r w:rsidR="00595D4D" w:rsidRPr="00EC42EE">
          <w:rPr>
            <w:rStyle w:val="Hiperpovezava"/>
            <w:rFonts w:eastAsiaTheme="minorHAnsi"/>
            <w:lang w:eastAsia="en-US"/>
          </w:rPr>
          <w:t>(MSC.311(88)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1.7.2012</w:t>
      </w:r>
    </w:p>
    <w:p w14:paraId="3CF96961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hyperlink r:id="rId178" w:history="1">
        <w:r w:rsidR="00595D4D" w:rsidRPr="00EC42EE">
          <w:rPr>
            <w:rStyle w:val="Hiperpovezava"/>
            <w:rFonts w:eastAsiaTheme="minorHAnsi"/>
            <w:lang w:eastAsia="en-US"/>
          </w:rPr>
          <w:t>(MSC.327(90)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1.1.2014</w:t>
      </w:r>
    </w:p>
    <w:p w14:paraId="474C91D1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hyperlink r:id="rId179" w:history="1">
        <w:r w:rsidR="00595D4D" w:rsidRPr="00EC42EE">
          <w:rPr>
            <w:rStyle w:val="Hiperpovezava"/>
            <w:rFonts w:eastAsiaTheme="minorHAnsi"/>
            <w:lang w:eastAsia="en-US"/>
          </w:rPr>
          <w:t>(MSC.339(91)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1.7.2014</w:t>
      </w:r>
    </w:p>
    <w:p w14:paraId="5F82E820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2014 </w:t>
      </w:r>
      <w:hyperlink r:id="rId180" w:history="1">
        <w:r w:rsidR="00595D4D" w:rsidRPr="00EC42EE">
          <w:rPr>
            <w:rStyle w:val="Hiperpovezava"/>
            <w:rFonts w:eastAsiaTheme="minorHAnsi"/>
            <w:lang w:eastAsia="en-US"/>
          </w:rPr>
          <w:t>(MSC.367(93)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1.1.2016</w:t>
      </w:r>
    </w:p>
    <w:p w14:paraId="3C0FEE5D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</w:t>
      </w:r>
      <w:hyperlink r:id="rId181" w:history="1">
        <w:r w:rsidR="00595D4D" w:rsidRPr="00EC42EE">
          <w:rPr>
            <w:rStyle w:val="Hiperpovezava"/>
            <w:rFonts w:eastAsiaTheme="minorHAnsi"/>
            <w:lang w:eastAsia="en-US"/>
          </w:rPr>
          <w:t>(MSC.403(96)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2020</w:t>
      </w:r>
    </w:p>
    <w:p w14:paraId="4A383E5A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</w:t>
      </w:r>
      <w:hyperlink r:id="rId182" w:history="1">
        <w:r w:rsidR="00595D4D" w:rsidRPr="00EC42EE">
          <w:rPr>
            <w:rStyle w:val="Hiperpovezava"/>
            <w:rFonts w:eastAsiaTheme="minorHAnsi"/>
            <w:lang w:eastAsia="en-US"/>
          </w:rPr>
          <w:t>(MSC.410(97))</w:t>
        </w:r>
      </w:hyperlink>
      <w:r w:rsidRPr="00EC42EE">
        <w:rPr>
          <w:rFonts w:eastAsiaTheme="minorHAnsi"/>
          <w:color w:val="000000"/>
          <w:lang w:eastAsia="en-US"/>
        </w:rPr>
        <w:t>, v veljavi od 1.1.2020</w:t>
      </w:r>
    </w:p>
    <w:p w14:paraId="6ABCD0FE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2019 </w:t>
      </w:r>
      <w:hyperlink r:id="rId183" w:history="1">
        <w:r w:rsidR="00595D4D" w:rsidRPr="00EC42EE">
          <w:rPr>
            <w:rStyle w:val="Hiperpovezava"/>
            <w:rFonts w:eastAsiaTheme="minorHAnsi"/>
            <w:lang w:eastAsia="en-US"/>
          </w:rPr>
          <w:t>(MSC.457(101)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1.1.2024</w:t>
      </w:r>
    </w:p>
    <w:p w14:paraId="68AA995B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2021 </w:t>
      </w:r>
      <w:hyperlink r:id="rId184" w:history="1">
        <w:r w:rsidR="00595D4D" w:rsidRPr="00EC42EE">
          <w:rPr>
            <w:rStyle w:val="Hiperpovezava"/>
            <w:rFonts w:eastAsiaTheme="minorHAnsi"/>
            <w:lang w:eastAsia="en-US"/>
          </w:rPr>
          <w:t>(MSC.484(103)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1.1.2024</w:t>
      </w:r>
    </w:p>
    <w:p w14:paraId="73CA2646" w14:textId="77777777" w:rsidR="00A659CB" w:rsidRPr="00EC42EE" w:rsidRDefault="00A659C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2024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185" w:history="1">
        <w:r w:rsidR="00595D4D" w:rsidRPr="00EC42EE">
          <w:rPr>
            <w:rStyle w:val="Hiperpovezava"/>
            <w:rFonts w:eastAsiaTheme="minorHAnsi"/>
            <w:lang w:eastAsia="en-US"/>
          </w:rPr>
          <w:t>MSC.555(108)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1.1.2026</w:t>
      </w:r>
    </w:p>
    <w:p w14:paraId="2D2B530D" w14:textId="77777777" w:rsidR="003970AF" w:rsidRPr="00EC42EE" w:rsidRDefault="00595D4D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br/>
      </w:r>
      <w:r w:rsidR="003970AF" w:rsidRPr="00EC42EE">
        <w:rPr>
          <w:rFonts w:eastAsiaTheme="minorHAnsi"/>
          <w:b/>
          <w:bCs/>
          <w:color w:val="000000"/>
          <w:lang w:eastAsia="en-US"/>
        </w:rPr>
        <w:t xml:space="preserve">Mednarodni pomorski prevoz nevarnega blaga 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(IMDG)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hyperlink r:id="rId186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(MSC.122(75)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>)</w:t>
      </w:r>
      <w:r w:rsidR="003970AF"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="003970AF" w:rsidRPr="00EC42EE">
        <w:rPr>
          <w:rFonts w:eastAsiaTheme="minorHAnsi"/>
          <w:color w:val="000000"/>
          <w:lang w:eastAsia="en-US"/>
        </w:rPr>
        <w:t>v veljavi od 1.1.2004</w:t>
      </w:r>
    </w:p>
    <w:p w14:paraId="721DEADE" w14:textId="77777777" w:rsidR="0004618E" w:rsidRPr="00EC42EE" w:rsidRDefault="003970AF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2004 </w:t>
      </w:r>
      <w:hyperlink r:id="rId187" w:history="1">
        <w:r w:rsidRPr="00EC42EE">
          <w:rPr>
            <w:rStyle w:val="Hiperpovezava"/>
            <w:rFonts w:eastAsiaTheme="minorHAnsi"/>
            <w:lang w:eastAsia="en-US"/>
          </w:rPr>
          <w:t>(MSC.157(78)</w:t>
        </w:r>
      </w:hyperlink>
      <w:r w:rsidRPr="00EC42EE">
        <w:rPr>
          <w:rFonts w:eastAsiaTheme="minorHAnsi"/>
          <w:color w:val="000000"/>
          <w:lang w:eastAsia="en-US"/>
        </w:rPr>
        <w:t>), v veljavi od 1.1.2006</w:t>
      </w:r>
    </w:p>
    <w:p w14:paraId="00C83BFE" w14:textId="77777777" w:rsidR="0004618E" w:rsidRPr="00EC42EE" w:rsidRDefault="0004618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2006 </w:t>
      </w:r>
      <w:hyperlink r:id="rId188" w:history="1">
        <w:r w:rsidR="00595D4D" w:rsidRPr="00EC42EE">
          <w:rPr>
            <w:rStyle w:val="Hiperpovezava"/>
            <w:rFonts w:eastAsiaTheme="minorHAnsi"/>
            <w:lang w:eastAsia="en-US"/>
          </w:rPr>
          <w:t>(MSC.205(81)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1.1.2008</w:t>
      </w:r>
    </w:p>
    <w:p w14:paraId="1CB21DC6" w14:textId="77777777" w:rsidR="0004618E" w:rsidRPr="00EC42EE" w:rsidRDefault="0004618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2008 </w:t>
      </w:r>
      <w:hyperlink r:id="rId189" w:history="1">
        <w:r w:rsidR="00595D4D" w:rsidRPr="00EC42EE">
          <w:rPr>
            <w:rStyle w:val="Hiperpovezava"/>
            <w:rFonts w:eastAsiaTheme="minorHAnsi"/>
            <w:lang w:eastAsia="en-US"/>
          </w:rPr>
          <w:t>(MSC.262(84)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1.1.2010</w:t>
      </w:r>
    </w:p>
    <w:p w14:paraId="782CE5A2" w14:textId="77777777" w:rsidR="0004618E" w:rsidRPr="00EC42EE" w:rsidRDefault="0004618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2010 </w:t>
      </w:r>
      <w:hyperlink r:id="rId190" w:history="1">
        <w:r w:rsidRPr="00EC42EE">
          <w:rPr>
            <w:rStyle w:val="Hiperpovezava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MSC.294(87)</w:t>
        </w:r>
      </w:hyperlink>
      <w:r w:rsidRPr="00EC42EE">
        <w:rPr>
          <w:rFonts w:eastAsiaTheme="minorHAnsi"/>
          <w:color w:val="000000"/>
          <w:lang w:eastAsia="en-US"/>
        </w:rPr>
        <w:t>), v veljavi od 1.1.</w:t>
      </w:r>
      <w:r w:rsidR="00595D4D" w:rsidRPr="00EC42EE">
        <w:rPr>
          <w:rFonts w:eastAsiaTheme="minorHAnsi"/>
          <w:color w:val="000000"/>
          <w:lang w:eastAsia="en-US"/>
        </w:rPr>
        <w:t>2012</w:t>
      </w:r>
    </w:p>
    <w:p w14:paraId="6D725FBD" w14:textId="77777777" w:rsidR="0004618E" w:rsidRPr="00EC42EE" w:rsidRDefault="0004618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hyperlink r:id="rId191" w:history="1"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MSC.328(90)</w:t>
        </w:r>
        <w:r w:rsidR="00D638AA" w:rsidRPr="00EC42EE">
          <w:rPr>
            <w:rStyle w:val="Hiperpovezava"/>
            <w:rFonts w:eastAsiaTheme="minorHAnsi"/>
            <w:lang w:eastAsia="en-US"/>
          </w:rPr>
          <w:t>)</w:t>
        </w:r>
      </w:hyperlink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2014</w:t>
      </w:r>
    </w:p>
    <w:p w14:paraId="57CFBCD6" w14:textId="77777777" w:rsidR="00D638AA" w:rsidRPr="00EC42EE" w:rsidRDefault="00D638A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2014 </w:t>
      </w:r>
      <w:hyperlink r:id="rId192" w:history="1"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MSC.372(93)</w:t>
        </w:r>
      </w:hyperlink>
      <w:r w:rsidRPr="00EC42EE">
        <w:rPr>
          <w:rFonts w:eastAsiaTheme="minorHAnsi"/>
          <w:color w:val="000000"/>
          <w:lang w:eastAsia="en-US"/>
        </w:rPr>
        <w:t>), v veljavi od 1.1.</w:t>
      </w:r>
      <w:r w:rsidR="00595D4D" w:rsidRPr="00EC42EE">
        <w:rPr>
          <w:rFonts w:eastAsiaTheme="minorHAnsi"/>
          <w:color w:val="000000"/>
          <w:lang w:eastAsia="en-US"/>
        </w:rPr>
        <w:t>2016</w:t>
      </w:r>
    </w:p>
    <w:p w14:paraId="578C3C3A" w14:textId="77777777" w:rsidR="00D638AA" w:rsidRPr="00EC42EE" w:rsidRDefault="00D638A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</w:t>
      </w:r>
      <w:hyperlink r:id="rId193" w:history="1">
        <w:r w:rsidRPr="00EC42EE">
          <w:rPr>
            <w:rStyle w:val="Hiperpovezava"/>
            <w:rFonts w:eastAsiaTheme="minorHAnsi"/>
            <w:lang w:eastAsia="en-US"/>
          </w:rPr>
          <w:t>(MSC.406(96)</w:t>
        </w:r>
      </w:hyperlink>
      <w:r w:rsidRPr="00EC42EE">
        <w:rPr>
          <w:rFonts w:eastAsiaTheme="minorHAnsi"/>
          <w:color w:val="000000"/>
          <w:lang w:eastAsia="en-US"/>
        </w:rPr>
        <w:t>), v veljavi od 1.1.2018</w:t>
      </w:r>
    </w:p>
    <w:p w14:paraId="39EF58C9" w14:textId="77777777" w:rsidR="00DC66FE" w:rsidRPr="00EC42EE" w:rsidRDefault="00D638A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2018 </w:t>
      </w:r>
      <w:hyperlink r:id="rId194" w:history="1">
        <w:r w:rsidR="00595D4D" w:rsidRPr="00EC42EE">
          <w:rPr>
            <w:rStyle w:val="Hiperpovezava"/>
            <w:rFonts w:eastAsiaTheme="minorHAnsi"/>
            <w:lang w:eastAsia="en-US"/>
          </w:rPr>
          <w:t>(MSC.442(99)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2020</w:t>
      </w:r>
    </w:p>
    <w:p w14:paraId="2E2DD716" w14:textId="77777777" w:rsidR="00DC66FE" w:rsidRPr="00EC42EE" w:rsidRDefault="00DC66F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2020 </w:t>
      </w:r>
      <w:hyperlink r:id="rId195" w:history="1">
        <w:r w:rsidRPr="00EC42EE">
          <w:rPr>
            <w:rStyle w:val="Hiperpovezava"/>
            <w:rFonts w:eastAsiaTheme="minorHAnsi"/>
            <w:lang w:eastAsia="en-US"/>
          </w:rPr>
          <w:t>(MSC.477(102)</w:t>
        </w:r>
      </w:hyperlink>
      <w:r w:rsidRPr="00EC42EE">
        <w:rPr>
          <w:rFonts w:eastAsiaTheme="minorHAnsi"/>
          <w:color w:val="000000"/>
          <w:lang w:eastAsia="en-US"/>
        </w:rPr>
        <w:t>), v veljavi od 1.6.</w:t>
      </w:r>
      <w:r w:rsidR="00595D4D" w:rsidRPr="00EC42EE">
        <w:rPr>
          <w:rFonts w:eastAsiaTheme="minorHAnsi"/>
          <w:color w:val="000000"/>
          <w:lang w:eastAsia="en-US"/>
        </w:rPr>
        <w:t>2022</w:t>
      </w:r>
    </w:p>
    <w:p w14:paraId="2FA12615" w14:textId="77777777" w:rsidR="00DC66FE" w:rsidRPr="00EC42EE" w:rsidRDefault="00DC66F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hyperlink r:id="rId196" w:history="1">
        <w:r w:rsidR="00595D4D" w:rsidRPr="00EC42EE">
          <w:rPr>
            <w:rStyle w:val="Hiperpovezava"/>
            <w:rFonts w:eastAsiaTheme="minorHAnsi"/>
            <w:lang w:eastAsia="en-US"/>
          </w:rPr>
          <w:t>(MSC.501(105)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1.1.2024</w:t>
      </w:r>
    </w:p>
    <w:p w14:paraId="543ECB38" w14:textId="77777777" w:rsidR="00DC66FE" w:rsidRPr="00EC42EE" w:rsidRDefault="00DC66F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2024 </w:t>
      </w:r>
      <w:hyperlink r:id="rId197" w:history="1">
        <w:r w:rsidR="00595D4D" w:rsidRPr="00EC42EE">
          <w:rPr>
            <w:rStyle w:val="Hiperpovezava"/>
            <w:rFonts w:eastAsiaTheme="minorHAnsi"/>
            <w:lang w:eastAsia="en-US"/>
          </w:rPr>
          <w:t>(MSC.556(108))</w:t>
        </w:r>
        <w:r w:rsidRPr="00EC42EE">
          <w:rPr>
            <w:rStyle w:val="Hiperpovezava"/>
            <w:rFonts w:eastAsiaTheme="minorHAnsi"/>
            <w:lang w:eastAsia="en-US"/>
          </w:rPr>
          <w:t>,</w:t>
        </w:r>
      </w:hyperlink>
      <w:r w:rsidRPr="00EC42EE">
        <w:rPr>
          <w:rFonts w:eastAsiaTheme="minorHAnsi"/>
          <w:color w:val="000000"/>
          <w:lang w:eastAsia="en-US"/>
        </w:rPr>
        <w:t xml:space="preserve"> v veljavi od 1.1.2026</w:t>
      </w:r>
    </w:p>
    <w:p w14:paraId="08070A26" w14:textId="77777777" w:rsidR="00F61623" w:rsidRPr="00EC42EE" w:rsidRDefault="00F61623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14:paraId="111D0F60" w14:textId="77777777" w:rsidR="007549F6" w:rsidRPr="00EC42EE" w:rsidRDefault="0098426F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hyperlink r:id="rId198" w:history="1">
        <w:r w:rsidR="00F61623" w:rsidRPr="00EC42EE">
          <w:rPr>
            <w:rStyle w:val="Hiperpovezava"/>
            <w:b/>
          </w:rPr>
          <w:t>Mednarodni kodeks o zaščiti ladij in pristanišč</w:t>
        </w:r>
        <w:r w:rsidR="00F61623" w:rsidRPr="00EC42EE">
          <w:rPr>
            <w:rStyle w:val="Hiperpovezava"/>
          </w:rPr>
          <w:t xml:space="preserve"> </w:t>
        </w:r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 xml:space="preserve">(ISPS </w:t>
        </w:r>
        <w:proofErr w:type="spellStart"/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Code</w:t>
        </w:r>
        <w:proofErr w:type="spellEnd"/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)</w:t>
        </w:r>
      </w:hyperlink>
      <w:r w:rsidR="00F61623"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="00F61623" w:rsidRPr="00EC42EE">
        <w:rPr>
          <w:rFonts w:eastAsiaTheme="minorHAnsi"/>
          <w:bCs/>
          <w:color w:val="000000"/>
          <w:lang w:eastAsia="en-US"/>
        </w:rPr>
        <w:t>v veljavi od 1.7.2004</w:t>
      </w:r>
    </w:p>
    <w:p w14:paraId="22E398DD" w14:textId="77777777" w:rsidR="007549F6" w:rsidRPr="00EC42EE" w:rsidRDefault="007549F6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2005 </w:t>
      </w:r>
      <w:hyperlink r:id="rId199" w:history="1">
        <w:r w:rsidRPr="00EC42EE">
          <w:rPr>
            <w:rStyle w:val="Hiperpovezava"/>
            <w:rFonts w:eastAsiaTheme="minorHAnsi"/>
            <w:lang w:eastAsia="en-US"/>
          </w:rPr>
          <w:t>(MSC.196(80)</w:t>
        </w:r>
      </w:hyperlink>
      <w:r w:rsidRPr="00EC42EE">
        <w:rPr>
          <w:rFonts w:eastAsiaTheme="minorHAnsi"/>
          <w:color w:val="000000"/>
          <w:lang w:eastAsia="en-US"/>
        </w:rPr>
        <w:t>), v veljavi od 1.1.2009</w:t>
      </w:r>
    </w:p>
    <w:p w14:paraId="106C189A" w14:textId="77777777" w:rsidR="007549F6" w:rsidRPr="00EC42EE" w:rsidRDefault="007549F6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14:paraId="1DF875E8" w14:textId="77777777" w:rsidR="007549F6" w:rsidRPr="00EC42EE" w:rsidRDefault="007549F6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Tehnične določbe za inšpekcijske preglede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(</w:t>
      </w:r>
      <w:hyperlink r:id="rId200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MSC.133(76)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bCs/>
          <w:color w:val="000000"/>
          <w:lang w:eastAsia="en-US"/>
        </w:rPr>
        <w:t>v veljavi od 1.1.2005</w:t>
      </w:r>
    </w:p>
    <w:p w14:paraId="5FD01454" w14:textId="77777777" w:rsidR="007549F6" w:rsidRPr="00EC42EE" w:rsidRDefault="007549F6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2004 </w:t>
      </w:r>
      <w:hyperlink r:id="rId201" w:history="1">
        <w:r w:rsidR="00595D4D" w:rsidRPr="00EC42EE">
          <w:rPr>
            <w:rStyle w:val="Hiperpovezava"/>
            <w:rFonts w:eastAsiaTheme="minorHAnsi"/>
            <w:lang w:eastAsia="en-US"/>
          </w:rPr>
          <w:t>(MSC.158(78)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2006</w:t>
      </w:r>
    </w:p>
    <w:p w14:paraId="4CA8CC8E" w14:textId="77777777" w:rsidR="00DE0BE3" w:rsidRPr="00EC42EE" w:rsidRDefault="00DE0BE3" w:rsidP="00EC42EE">
      <w:pPr>
        <w:pStyle w:val="Navadensplet"/>
        <w:spacing w:before="0" w:beforeAutospacing="0" w:after="0" w:afterAutospacing="0"/>
        <w:ind w:left="360"/>
        <w:rPr>
          <w:rFonts w:eastAsiaTheme="minorHAnsi"/>
          <w:b/>
          <w:bCs/>
          <w:color w:val="000000"/>
          <w:lang w:eastAsia="en-US"/>
        </w:rPr>
      </w:pPr>
    </w:p>
    <w:p w14:paraId="02BC4EF6" w14:textId="77777777" w:rsidR="00081E3D" w:rsidRPr="00EC42EE" w:rsidRDefault="00DE0BE3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Standardi in merila za bočne strukture ladij za razsuti tovor - enoplastne konstrukcije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>(</w:t>
      </w:r>
      <w:hyperlink r:id="rId202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MSC.168(79)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>,</w:t>
      </w:r>
      <w:r w:rsidRPr="00EC42EE">
        <w:rPr>
          <w:rFonts w:eastAsiaTheme="minorHAnsi"/>
          <w:bCs/>
          <w:color w:val="000000"/>
          <w:lang w:eastAsia="en-US"/>
        </w:rPr>
        <w:t xml:space="preserve"> v veljavi od 1.7.2006</w:t>
      </w:r>
      <w:r w:rsidR="00595D4D" w:rsidRPr="00EC42EE">
        <w:rPr>
          <w:rFonts w:eastAsiaTheme="minorHAnsi"/>
          <w:bCs/>
          <w:color w:val="000000"/>
          <w:lang w:eastAsia="en-US"/>
        </w:rPr>
        <w:br/>
      </w:r>
      <w:r w:rsidR="00595D4D" w:rsidRPr="00EC42EE">
        <w:rPr>
          <w:rFonts w:eastAsiaTheme="minorHAnsi"/>
          <w:lang w:eastAsia="en-US"/>
        </w:rPr>
        <w:br/>
      </w:r>
      <w:r w:rsidR="00081E3D" w:rsidRPr="00EC42EE">
        <w:rPr>
          <w:rFonts w:eastAsiaTheme="minorHAnsi"/>
          <w:b/>
          <w:bCs/>
          <w:color w:val="000000"/>
          <w:lang w:eastAsia="en-US"/>
        </w:rPr>
        <w:t xml:space="preserve">Standardi za inšpekcijo in vzdrževanje pokrovov loput ladij za razsuti tovor </w:t>
      </w:r>
      <w:hyperlink r:id="rId203" w:history="1">
        <w:r w:rsidR="00081E3D" w:rsidRPr="00EC42EE">
          <w:rPr>
            <w:rStyle w:val="Hiperpovezava"/>
            <w:rFonts w:eastAsiaTheme="minorHAnsi"/>
            <w:b/>
            <w:bCs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MSC.169(79)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="00081E3D"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="00081E3D" w:rsidRPr="00EC42EE">
        <w:rPr>
          <w:rFonts w:eastAsiaTheme="minorHAnsi"/>
          <w:bCs/>
          <w:color w:val="000000"/>
          <w:lang w:eastAsia="en-US"/>
        </w:rPr>
        <w:t>v veljavi od 1.7.2006</w:t>
      </w:r>
    </w:p>
    <w:p w14:paraId="0D2DF203" w14:textId="77777777" w:rsidR="005F682A" w:rsidRPr="00EC42EE" w:rsidRDefault="00595D4D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br/>
      </w:r>
      <w:r w:rsidR="005F682A" w:rsidRPr="00EC42EE">
        <w:rPr>
          <w:rFonts w:eastAsiaTheme="minorHAnsi"/>
          <w:b/>
          <w:bCs/>
          <w:color w:val="000000"/>
          <w:lang w:eastAsia="en-US"/>
        </w:rPr>
        <w:t>Standard učinkovitosti za zaščitne premaze za namenske balastne tanke za morsko vodo</w:t>
      </w:r>
    </w:p>
    <w:p w14:paraId="36AA0AE0" w14:textId="77777777" w:rsidR="005F682A" w:rsidRPr="00EC42EE" w:rsidRDefault="005F682A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lastRenderedPageBreak/>
        <w:t xml:space="preserve">v vseh vrstah ladij in dvostranskih prostorih ladij za razsuti tovor </w:t>
      </w:r>
      <w:hyperlink r:id="rId204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(MSC.215(82)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), </w:t>
      </w:r>
      <w:r w:rsidRPr="00EC42EE">
        <w:rPr>
          <w:rFonts w:eastAsiaTheme="minorHAnsi"/>
          <w:bCs/>
          <w:color w:val="000000"/>
          <w:lang w:eastAsia="en-US"/>
        </w:rPr>
        <w:t>v veljavi od 1.7.2008</w:t>
      </w:r>
    </w:p>
    <w:p w14:paraId="346FFD2C" w14:textId="77777777" w:rsidR="0089383E" w:rsidRPr="00EC42EE" w:rsidRDefault="0089383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hyperlink r:id="rId205" w:history="1">
        <w:r w:rsidR="00595D4D" w:rsidRPr="00EC42EE">
          <w:rPr>
            <w:rStyle w:val="Hiperpovezava"/>
            <w:rFonts w:eastAsiaTheme="minorHAnsi"/>
            <w:lang w:eastAsia="en-US"/>
          </w:rPr>
          <w:t>(MSC.341(91)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1.7.2014</w:t>
      </w:r>
    </w:p>
    <w:p w14:paraId="47504851" w14:textId="77777777" w:rsidR="0089383E" w:rsidRPr="00EC42EE" w:rsidRDefault="0089383E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2024 </w:t>
      </w:r>
      <w:r w:rsidRPr="00EC42EE">
        <w:rPr>
          <w:rFonts w:eastAsiaTheme="minorHAnsi"/>
          <w:color w:val="000000"/>
          <w:lang w:eastAsia="en-US"/>
        </w:rPr>
        <w:t>(</w:t>
      </w:r>
      <w:hyperlink r:id="rId206" w:history="1">
        <w:r w:rsidRPr="00EC42EE">
          <w:rPr>
            <w:rStyle w:val="Hiperpovezava"/>
            <w:rFonts w:eastAsiaTheme="minorHAnsi"/>
            <w:lang w:eastAsia="en-US"/>
          </w:rPr>
          <w:t>MSC.557(108)),</w:t>
        </w:r>
      </w:hyperlink>
      <w:r w:rsidRPr="00EC42EE">
        <w:rPr>
          <w:rFonts w:eastAsiaTheme="minorHAnsi"/>
          <w:color w:val="000000"/>
          <w:lang w:eastAsia="en-US"/>
        </w:rPr>
        <w:t xml:space="preserve"> v veljavi od 1.1.</w:t>
      </w:r>
      <w:r w:rsidR="00595D4D" w:rsidRPr="00EC42EE">
        <w:rPr>
          <w:rFonts w:eastAsiaTheme="minorHAnsi"/>
          <w:color w:val="000000"/>
          <w:lang w:eastAsia="en-US"/>
        </w:rPr>
        <w:t>2026</w:t>
      </w:r>
    </w:p>
    <w:p w14:paraId="6DF32244" w14:textId="77777777" w:rsidR="001E4E9B" w:rsidRPr="00EC42EE" w:rsidRDefault="001E4E9B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</w:p>
    <w:p w14:paraId="2376788D" w14:textId="77777777" w:rsidR="001A6FF3" w:rsidRDefault="00FE68A4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kodeks mednarodnih standardov in priporočenih praks za </w:t>
      </w:r>
      <w:r w:rsidR="009E2059" w:rsidRPr="00EC42EE">
        <w:rPr>
          <w:rFonts w:eastAsiaTheme="minorHAnsi"/>
          <w:b/>
          <w:bCs/>
          <w:color w:val="000000"/>
          <w:lang w:eastAsia="en-US"/>
        </w:rPr>
        <w:t>preiskavo pomorskih nesreč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>(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Casualty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Investigation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hyperlink r:id="rId207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(MSC.255(84)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bCs/>
          <w:color w:val="000000"/>
          <w:lang w:eastAsia="en-US"/>
        </w:rPr>
        <w:t>v veljavi od 1.1.2010</w:t>
      </w:r>
    </w:p>
    <w:p w14:paraId="12FB77CA" w14:textId="77777777" w:rsidR="005B510F" w:rsidRPr="00EC42EE" w:rsidRDefault="0098426F" w:rsidP="001A6FF3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hyperlink r:id="rId208" w:history="1">
        <w:r w:rsidR="001A6FF3" w:rsidRPr="001A6FF3">
          <w:rPr>
            <w:rStyle w:val="Hiperpovezava"/>
            <w:rFonts w:eastAsiaTheme="minorHAnsi"/>
            <w:bCs/>
            <w:lang w:eastAsia="en-US"/>
          </w:rPr>
          <w:t>Spremembe iz leta 2014 (MSC.390(94))</w:t>
        </w:r>
      </w:hyperlink>
      <w:r w:rsidR="00595D4D" w:rsidRPr="00EC42EE">
        <w:rPr>
          <w:rFonts w:eastAsiaTheme="minorHAnsi"/>
          <w:bCs/>
          <w:color w:val="000000"/>
          <w:lang w:eastAsia="en-US"/>
        </w:rPr>
        <w:br/>
      </w:r>
      <w:r w:rsidR="00595D4D" w:rsidRPr="00EC42EE">
        <w:rPr>
          <w:rFonts w:eastAsiaTheme="minorHAnsi"/>
          <w:color w:val="000000"/>
          <w:lang w:eastAsia="en-US"/>
        </w:rPr>
        <w:br/>
      </w:r>
      <w:r w:rsidR="00396489" w:rsidRPr="00EC42EE">
        <w:rPr>
          <w:rFonts w:eastAsiaTheme="minorHAnsi"/>
          <w:b/>
          <w:bCs/>
          <w:color w:val="000000"/>
          <w:lang w:eastAsia="en-US"/>
        </w:rPr>
        <w:t>Mednarodni kodeks o stabilnosti iz leta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2008 (2008 IS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="00396489"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>(</w:t>
      </w:r>
      <w:r w:rsidR="00396489" w:rsidRPr="00EC42EE">
        <w:rPr>
          <w:rFonts w:eastAsiaTheme="minorHAnsi"/>
          <w:b/>
          <w:bCs/>
          <w:color w:val="000000"/>
          <w:lang w:eastAsia="en-US"/>
        </w:rPr>
        <w:t>obvezen v skladu s SOLAS 1974 in Protokolom o tovornih črtah iz leta 1988)(</w:t>
      </w:r>
      <w:hyperlink r:id="rId209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MSC.267(85)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="00396489"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="00396489" w:rsidRPr="00EC42EE">
        <w:rPr>
          <w:rFonts w:eastAsiaTheme="minorHAnsi"/>
          <w:bCs/>
          <w:color w:val="000000"/>
          <w:lang w:eastAsia="en-US"/>
        </w:rPr>
        <w:t>v veljavi od 1.7.2010</w:t>
      </w:r>
    </w:p>
    <w:p w14:paraId="542F4D8F" w14:textId="77777777" w:rsidR="005D1794" w:rsidRPr="00EC42EE" w:rsidRDefault="005B510F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v skladu s SOLAS 1974 </w:t>
      </w:r>
      <w:hyperlink r:id="rId210" w:history="1">
        <w:r w:rsidR="005D1794" w:rsidRPr="00EC42EE">
          <w:rPr>
            <w:rStyle w:val="Hiperpovezava"/>
            <w:rFonts w:eastAsiaTheme="minorHAnsi"/>
            <w:lang w:eastAsia="en-US"/>
          </w:rPr>
          <w:t>(MSC.413(97)</w:t>
        </w:r>
      </w:hyperlink>
      <w:r w:rsidR="005D1794" w:rsidRPr="00EC42EE">
        <w:rPr>
          <w:rFonts w:eastAsiaTheme="minorHAnsi"/>
          <w:color w:val="000000"/>
          <w:lang w:eastAsia="en-US"/>
        </w:rPr>
        <w:t>), v veljavi od 1.1.2020</w:t>
      </w:r>
    </w:p>
    <w:p w14:paraId="35BF443C" w14:textId="77777777" w:rsidR="005D1794" w:rsidRPr="00EC42EE" w:rsidRDefault="005D179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v skladu z </w:t>
      </w:r>
      <w:r w:rsidRPr="00EC42EE">
        <w:rPr>
          <w:rFonts w:eastAsiaTheme="minorHAnsi"/>
          <w:color w:val="000000"/>
          <w:lang w:eastAsia="en-US"/>
        </w:rPr>
        <w:t xml:space="preserve">LL PROT 1988 </w:t>
      </w:r>
      <w:hyperlink r:id="rId211" w:history="1">
        <w:r w:rsidRPr="00EC42EE">
          <w:rPr>
            <w:rStyle w:val="Hiperpovezava"/>
            <w:rFonts w:eastAsiaTheme="minorHAnsi"/>
            <w:lang w:eastAsia="en-US"/>
          </w:rPr>
          <w:t>(MSC.414(97)</w:t>
        </w:r>
      </w:hyperlink>
      <w:r w:rsidRPr="00EC42EE">
        <w:rPr>
          <w:rFonts w:eastAsiaTheme="minorHAnsi"/>
          <w:color w:val="000000"/>
          <w:lang w:eastAsia="en-US"/>
        </w:rPr>
        <w:t>), v veljavi od 1.1.2020</w:t>
      </w:r>
    </w:p>
    <w:p w14:paraId="05A9911C" w14:textId="77777777" w:rsidR="005D1794" w:rsidRPr="00EC42EE" w:rsidRDefault="005D179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2018 v skladu s SOLAS 1974 </w:t>
      </w:r>
      <w:hyperlink r:id="rId212" w:history="1">
        <w:r w:rsidR="00595D4D" w:rsidRPr="00EC42EE">
          <w:rPr>
            <w:rStyle w:val="Hiperpovezava"/>
            <w:rFonts w:eastAsiaTheme="minorHAnsi"/>
            <w:lang w:eastAsia="en-US"/>
          </w:rPr>
          <w:t>(MSC.443(99)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1.1.2020</w:t>
      </w:r>
    </w:p>
    <w:p w14:paraId="55309472" w14:textId="77777777" w:rsidR="005D1794" w:rsidRPr="00EC42EE" w:rsidRDefault="005D1794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t xml:space="preserve">Spremembe iz leta 2018 v skladu z LL PROT1988 </w:t>
      </w:r>
      <w:hyperlink r:id="rId213" w:history="1">
        <w:r w:rsidRPr="00EC42EE">
          <w:rPr>
            <w:rStyle w:val="Hiperpovezava"/>
            <w:rFonts w:eastAsiaTheme="minorHAnsi"/>
            <w:lang w:eastAsia="en-US"/>
          </w:rPr>
          <w:t>(MSC.444(99)</w:t>
        </w:r>
      </w:hyperlink>
      <w:r w:rsidRPr="00EC42EE">
        <w:rPr>
          <w:rFonts w:eastAsiaTheme="minorHAnsi"/>
          <w:color w:val="000000"/>
          <w:lang w:eastAsia="en-US"/>
        </w:rPr>
        <w:t>), v veljavi od 1.1.2020</w:t>
      </w:r>
      <w:r w:rsidRPr="00EC42EE">
        <w:rPr>
          <w:rFonts w:eastAsiaTheme="minorHAnsi"/>
          <w:color w:val="000000"/>
          <w:lang w:eastAsia="en-US"/>
        </w:rPr>
        <w:br/>
      </w:r>
    </w:p>
    <w:p w14:paraId="43BBB8DF" w14:textId="77777777" w:rsidR="00D55B31" w:rsidRPr="00EC42EE" w:rsidRDefault="00FA69B5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Mednarodni pomorski trdni razsuti tovori (</w:t>
      </w:r>
      <w:r w:rsidR="006206F8">
        <w:rPr>
          <w:rFonts w:eastAsiaTheme="minorHAnsi"/>
          <w:b/>
          <w:bCs/>
          <w:color w:val="000000"/>
          <w:lang w:eastAsia="en-US"/>
        </w:rPr>
        <w:t xml:space="preserve">IMSBC </w:t>
      </w:r>
      <w:proofErr w:type="spellStart"/>
      <w:r w:rsidR="006206F8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6206F8">
        <w:rPr>
          <w:rFonts w:eastAsiaTheme="minorHAnsi"/>
          <w:b/>
          <w:bCs/>
          <w:color w:val="000000"/>
          <w:lang w:eastAsia="en-US"/>
        </w:rPr>
        <w:t xml:space="preserve">,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2008) </w:t>
      </w:r>
      <w:hyperlink r:id="rId214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(MSC.268(85)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color w:val="000000"/>
          <w:lang w:eastAsia="en-US"/>
        </w:rPr>
        <w:t>v veljavi od 1.1.2011</w:t>
      </w:r>
    </w:p>
    <w:p w14:paraId="13B02C97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2011 </w:t>
      </w:r>
      <w:hyperlink r:id="rId215" w:history="1">
        <w:r w:rsidR="00595D4D" w:rsidRPr="00EC42EE">
          <w:rPr>
            <w:rStyle w:val="Hiperpovezava"/>
            <w:rFonts w:eastAsiaTheme="minorHAnsi"/>
            <w:lang w:eastAsia="en-US"/>
          </w:rPr>
          <w:t>(MSC.318(89)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1.1.2013</w:t>
      </w:r>
    </w:p>
    <w:p w14:paraId="68AB4DB5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2013 </w:t>
      </w:r>
      <w:hyperlink r:id="rId216" w:history="1">
        <w:r w:rsidR="00595D4D" w:rsidRPr="00EC42EE">
          <w:rPr>
            <w:rStyle w:val="Hiperpovezava"/>
            <w:rFonts w:eastAsiaTheme="minorHAnsi"/>
            <w:lang w:eastAsia="en-US"/>
          </w:rPr>
          <w:t>(MSC. 354(92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2015</w:t>
      </w:r>
    </w:p>
    <w:p w14:paraId="0ED10315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2015 </w:t>
      </w:r>
      <w:hyperlink r:id="rId217" w:history="1">
        <w:r w:rsidR="00595D4D" w:rsidRPr="00EC42EE">
          <w:rPr>
            <w:rStyle w:val="Hiperpovezava"/>
            <w:rFonts w:eastAsiaTheme="minorHAnsi"/>
            <w:lang w:eastAsia="en-US"/>
          </w:rPr>
          <w:t>(MSC.393(95)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1.1.2015</w:t>
      </w:r>
    </w:p>
    <w:p w14:paraId="036FE671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2017 </w:t>
      </w:r>
      <w:hyperlink r:id="rId218" w:history="1">
        <w:r w:rsidR="00595D4D" w:rsidRPr="00EC42EE">
          <w:rPr>
            <w:rStyle w:val="Hiperpovezava"/>
            <w:rFonts w:eastAsiaTheme="minorHAnsi"/>
            <w:lang w:eastAsia="en-US"/>
          </w:rPr>
          <w:t>(MSC.426(98)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2019</w:t>
      </w:r>
    </w:p>
    <w:p w14:paraId="76E83E29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2019 </w:t>
      </w:r>
      <w:hyperlink r:id="rId219" w:history="1">
        <w:r w:rsidR="00595D4D" w:rsidRPr="00EC42EE">
          <w:rPr>
            <w:rStyle w:val="Hiperpovezava"/>
            <w:rFonts w:eastAsiaTheme="minorHAnsi"/>
            <w:lang w:eastAsia="en-US"/>
          </w:rPr>
          <w:t>(MSC.462(101)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2021</w:t>
      </w:r>
    </w:p>
    <w:p w14:paraId="46A5A52D" w14:textId="77777777" w:rsidR="009E063A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hyperlink r:id="rId220" w:history="1">
        <w:r w:rsidR="00595D4D" w:rsidRPr="00EC42EE">
          <w:rPr>
            <w:rStyle w:val="Hiperpovezava"/>
            <w:rFonts w:eastAsiaTheme="minorHAnsi"/>
            <w:lang w:eastAsia="en-US"/>
          </w:rPr>
          <w:t>(MSC.500(105)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1.12.2023</w:t>
      </w:r>
    </w:p>
    <w:p w14:paraId="5BBE99F8" w14:textId="77777777" w:rsidR="001D3BEB" w:rsidRPr="00EC42EE" w:rsidRDefault="009E063A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t xml:space="preserve">Spremembe iz leta 2023 </w:t>
      </w:r>
      <w:hyperlink r:id="rId221" w:history="1">
        <w:r w:rsidR="00595D4D" w:rsidRPr="00EC42EE">
          <w:rPr>
            <w:rStyle w:val="Hiperpovezava"/>
            <w:rFonts w:eastAsiaTheme="minorHAnsi"/>
            <w:lang w:eastAsia="en-US"/>
          </w:rPr>
          <w:t>(MSC.539(107)</w:t>
        </w:r>
      </w:hyperlink>
      <w:r w:rsidRPr="00EC42EE">
        <w:rPr>
          <w:rFonts w:eastAsiaTheme="minorHAnsi"/>
          <w:color w:val="000000"/>
          <w:lang w:eastAsia="en-US"/>
        </w:rPr>
        <w:t>), v veljavi od 1.1.</w:t>
      </w:r>
      <w:r w:rsidR="00595D4D" w:rsidRPr="00EC42EE">
        <w:rPr>
          <w:rFonts w:eastAsiaTheme="minorHAnsi"/>
          <w:color w:val="000000"/>
          <w:lang w:eastAsia="en-US"/>
        </w:rPr>
        <w:t>2025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3A25AB24" w14:textId="77777777" w:rsidR="0089383E" w:rsidRPr="00EC42EE" w:rsidRDefault="001D3BEB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Mednarodni ciljni standardi za gradnjo ladij za razsuti tovor in nafto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hyperlink r:id="rId222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(MSC.287(87)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>,</w:t>
      </w:r>
      <w:r w:rsidR="00595D4D" w:rsidRPr="00EC42EE">
        <w:rPr>
          <w:rFonts w:eastAsiaTheme="minorHAnsi"/>
          <w:b/>
          <w:bCs/>
          <w:color w:val="000000"/>
          <w:lang w:eastAsia="en-US"/>
        </w:rPr>
        <w:br/>
      </w:r>
      <w:r w:rsidRPr="00EC42EE">
        <w:rPr>
          <w:rFonts w:eastAsiaTheme="minorHAnsi"/>
          <w:color w:val="000000"/>
          <w:lang w:eastAsia="en-US"/>
        </w:rPr>
        <w:t>v veljavi od 1.1.2012</w:t>
      </w:r>
      <w:r w:rsidR="00595D4D" w:rsidRPr="00EC42EE">
        <w:rPr>
          <w:rFonts w:eastAsiaTheme="minorHAnsi"/>
          <w:b/>
          <w:bCs/>
          <w:color w:val="000000"/>
          <w:lang w:eastAsia="en-US"/>
        </w:rPr>
        <w:br/>
      </w:r>
    </w:p>
    <w:p w14:paraId="52235B12" w14:textId="77777777" w:rsidR="00C94A63" w:rsidRPr="00EC42EE" w:rsidRDefault="00E90E42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Standard učinkovitosti za zaščitne premaze za tovorne naftne tanke</w:t>
      </w:r>
      <w:r w:rsidR="00C809C7" w:rsidRPr="00EC42EE">
        <w:rPr>
          <w:rFonts w:eastAsiaTheme="minorHAnsi"/>
          <w:b/>
          <w:bCs/>
          <w:color w:val="000000"/>
          <w:lang w:eastAsia="en-US"/>
        </w:rPr>
        <w:t xml:space="preserve"> s surovo nafto </w:t>
      </w:r>
      <w:hyperlink r:id="rId223" w:history="1">
        <w:r w:rsidR="00C809C7" w:rsidRPr="00EC42EE">
          <w:rPr>
            <w:rStyle w:val="Hiperpovezava"/>
            <w:rFonts w:eastAsiaTheme="minorHAnsi"/>
            <w:b/>
            <w:bCs/>
            <w:lang w:eastAsia="en-US"/>
          </w:rPr>
          <w:t>(MSC.288(87)</w:t>
        </w:r>
      </w:hyperlink>
      <w:r w:rsidR="00C809C7" w:rsidRPr="00EC42EE">
        <w:rPr>
          <w:rFonts w:eastAsiaTheme="minorHAnsi"/>
          <w:b/>
          <w:bCs/>
          <w:color w:val="000000"/>
          <w:lang w:eastAsia="en-US"/>
        </w:rPr>
        <w:t>)</w:t>
      </w:r>
      <w:r w:rsidR="00C809C7" w:rsidRPr="00EC42EE">
        <w:rPr>
          <w:rFonts w:eastAsiaTheme="minorHAnsi"/>
          <w:color w:val="000000"/>
          <w:lang w:eastAsia="en-US"/>
        </w:rPr>
        <w:t>, v veljavi od 1.1.2012</w:t>
      </w:r>
    </w:p>
    <w:p w14:paraId="316996F5" w14:textId="77777777" w:rsidR="00C94A63" w:rsidRPr="00EC42EE" w:rsidRDefault="00C94A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t xml:space="preserve">Spremembe iz leta 2012 </w:t>
      </w:r>
      <w:hyperlink r:id="rId224" w:history="1">
        <w:r w:rsidR="00595D4D" w:rsidRPr="00EC42EE">
          <w:rPr>
            <w:rStyle w:val="Hiperpovezava"/>
            <w:rFonts w:eastAsiaTheme="minorHAnsi"/>
            <w:lang w:eastAsia="en-US"/>
          </w:rPr>
          <w:t>(MSC.342(91)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1.7.2014</w:t>
      </w:r>
    </w:p>
    <w:p w14:paraId="3AD1118A" w14:textId="77777777" w:rsidR="00A83D0F" w:rsidRPr="00EC42EE" w:rsidRDefault="00C94A63" w:rsidP="00EC42EE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t xml:space="preserve">Spremembe iz leta 2024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25" w:history="1">
        <w:r w:rsidR="00595D4D" w:rsidRPr="00EC42EE">
          <w:rPr>
            <w:rStyle w:val="Hiperpovezava"/>
            <w:rFonts w:eastAsiaTheme="minorHAnsi"/>
            <w:lang w:eastAsia="en-US"/>
          </w:rPr>
          <w:t>MSC.558(108)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A83D0F" w:rsidRPr="00EC42EE">
        <w:rPr>
          <w:rFonts w:eastAsiaTheme="minorHAnsi"/>
          <w:color w:val="000000"/>
          <w:lang w:eastAsia="en-US"/>
        </w:rPr>
        <w:t>2026</w:t>
      </w:r>
    </w:p>
    <w:p w14:paraId="019AC17D" w14:textId="77777777" w:rsidR="00A83D0F" w:rsidRPr="00EC42EE" w:rsidRDefault="00A83D0F" w:rsidP="00EC42EE">
      <w:pPr>
        <w:pStyle w:val="Navadensplet"/>
        <w:spacing w:before="0" w:beforeAutospacing="0" w:after="0" w:afterAutospacing="0"/>
        <w:ind w:left="360"/>
        <w:rPr>
          <w:rFonts w:eastAsiaTheme="minorHAnsi"/>
          <w:b/>
          <w:bCs/>
          <w:color w:val="000000"/>
          <w:lang w:eastAsia="en-US"/>
        </w:rPr>
      </w:pPr>
    </w:p>
    <w:p w14:paraId="28FD9088" w14:textId="77777777" w:rsidR="0089383E" w:rsidRPr="00EC42EE" w:rsidRDefault="00A83D0F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Standard učinkovitosti za zaščitne premaze alternativnih sredstev proti koroziji  rezervoarjev tovornih tankerjev za surovo nafto </w:t>
      </w:r>
      <w:hyperlink r:id="rId226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(MSC.289(87)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color w:val="000000"/>
          <w:lang w:eastAsia="en-US"/>
        </w:rPr>
        <w:t>v veljavi od 1.1.2012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229E8D1F" w14:textId="77777777" w:rsidR="00EC0DA1" w:rsidRPr="00EC42EE" w:rsidRDefault="00593858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kodeks o razširjenem programu inšpekcijskih pregledov med pregledom ladij za razsuti tovor in naftnih tankerjev iz leta 2011 (2011 ESP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hyperlink r:id="rId227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(A.1049(27)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r w:rsidRPr="00EC42EE">
        <w:rPr>
          <w:rFonts w:eastAsiaTheme="minorHAnsi"/>
          <w:color w:val="000000"/>
          <w:lang w:eastAsia="en-US"/>
        </w:rPr>
        <w:t>v veljavi od 1.1.2014</w:t>
      </w:r>
    </w:p>
    <w:p w14:paraId="3798A9D4" w14:textId="77777777" w:rsidR="0021495C" w:rsidRPr="00EC42EE" w:rsidRDefault="00EC0DA1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hyperlink r:id="rId228" w:history="1">
        <w:r w:rsidR="00595D4D" w:rsidRPr="00EC42EE">
          <w:rPr>
            <w:rStyle w:val="Hiperpovezava"/>
            <w:rFonts w:eastAsiaTheme="minorHAnsi"/>
            <w:lang w:eastAsia="en-US"/>
          </w:rPr>
          <w:t>(MSC.325(90))</w:t>
        </w:r>
        <w:r w:rsidRPr="00EC42EE">
          <w:rPr>
            <w:rStyle w:val="Hiperpovezava"/>
            <w:rFonts w:eastAsiaTheme="minorHAnsi"/>
            <w:lang w:eastAsia="en-US"/>
          </w:rPr>
          <w:t>,</w:t>
        </w:r>
      </w:hyperlink>
      <w:r w:rsidRPr="00EC42EE">
        <w:rPr>
          <w:rFonts w:eastAsiaTheme="minorHAnsi"/>
          <w:color w:val="000000"/>
          <w:lang w:eastAsia="en-US"/>
        </w:rPr>
        <w:t xml:space="preserve"> </w:t>
      </w:r>
      <w:r w:rsidR="00691855" w:rsidRPr="00EC42EE">
        <w:rPr>
          <w:rFonts w:eastAsiaTheme="minorHAnsi"/>
          <w:color w:val="000000"/>
          <w:lang w:eastAsia="en-US"/>
        </w:rPr>
        <w:t>v veljavi od 1.1.</w:t>
      </w:r>
      <w:r w:rsidR="00595D4D" w:rsidRPr="00EC42EE">
        <w:rPr>
          <w:rFonts w:eastAsiaTheme="minorHAnsi"/>
          <w:color w:val="000000"/>
          <w:lang w:eastAsia="en-US"/>
        </w:rPr>
        <w:t>2014</w:t>
      </w:r>
    </w:p>
    <w:p w14:paraId="76B7F7C0" w14:textId="77777777" w:rsidR="0021495C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2014 </w:t>
      </w:r>
      <w:hyperlink r:id="rId229" w:history="1">
        <w:r w:rsidR="00595D4D" w:rsidRPr="00EC42EE">
          <w:rPr>
            <w:rStyle w:val="Hiperpovezava"/>
            <w:rFonts w:eastAsiaTheme="minorHAnsi"/>
            <w:lang w:eastAsia="en-US"/>
          </w:rPr>
          <w:t>(MSC.371(93)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1.1.2016</w:t>
      </w:r>
    </w:p>
    <w:p w14:paraId="0AA87F15" w14:textId="77777777" w:rsidR="0021495C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2014 </w:t>
      </w:r>
      <w:hyperlink r:id="rId230" w:history="1">
        <w:r w:rsidR="00595D4D" w:rsidRPr="00EC42EE">
          <w:rPr>
            <w:rStyle w:val="Hiperpovezava"/>
            <w:rFonts w:eastAsiaTheme="minorHAnsi"/>
            <w:lang w:eastAsia="en-US"/>
          </w:rPr>
          <w:t>(MSC.381(94)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</w:t>
      </w:r>
      <w:r w:rsidR="00595D4D" w:rsidRPr="00EC42EE">
        <w:rPr>
          <w:rFonts w:eastAsiaTheme="minorHAnsi"/>
          <w:color w:val="000000"/>
          <w:lang w:eastAsia="en-US"/>
        </w:rPr>
        <w:t>2016</w:t>
      </w:r>
    </w:p>
    <w:p w14:paraId="7D2005B1" w14:textId="77777777" w:rsidR="0021495C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2016 </w:t>
      </w:r>
      <w:hyperlink r:id="rId231" w:history="1">
        <w:r w:rsidRPr="00EC42EE">
          <w:rPr>
            <w:rStyle w:val="Hiperpovezava"/>
            <w:rFonts w:eastAsiaTheme="minorHAnsi"/>
            <w:lang w:eastAsia="en-US"/>
          </w:rPr>
          <w:t>(MSC.405(96)</w:t>
        </w:r>
      </w:hyperlink>
      <w:r w:rsidRPr="00EC42EE">
        <w:rPr>
          <w:rFonts w:eastAsiaTheme="minorHAnsi"/>
          <w:color w:val="000000"/>
          <w:lang w:eastAsia="en-US"/>
        </w:rPr>
        <w:t>), v veljavi od 1.1.</w:t>
      </w:r>
      <w:r w:rsidR="00595D4D" w:rsidRPr="00EC42EE">
        <w:rPr>
          <w:rFonts w:eastAsiaTheme="minorHAnsi"/>
          <w:color w:val="000000"/>
          <w:lang w:eastAsia="en-US"/>
        </w:rPr>
        <w:t>2018</w:t>
      </w:r>
    </w:p>
    <w:p w14:paraId="508758ED" w14:textId="77777777" w:rsidR="0021495C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2021 </w:t>
      </w:r>
      <w:hyperlink r:id="rId232" w:history="1">
        <w:r w:rsidR="00595D4D" w:rsidRPr="00EC42EE">
          <w:rPr>
            <w:rStyle w:val="Hiperpovezava"/>
            <w:rFonts w:eastAsiaTheme="minorHAnsi"/>
            <w:lang w:eastAsia="en-US"/>
          </w:rPr>
          <w:t>(MSC.483(103)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2023</w:t>
      </w:r>
    </w:p>
    <w:p w14:paraId="736B5F3A" w14:textId="77777777" w:rsidR="0021495C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hyperlink r:id="rId233" w:history="1">
        <w:r w:rsidR="00595D4D" w:rsidRPr="00EC42EE">
          <w:rPr>
            <w:rStyle w:val="Hiperpovezava"/>
            <w:rFonts w:eastAsiaTheme="minorHAnsi"/>
            <w:lang w:eastAsia="en-US"/>
          </w:rPr>
          <w:t>(MSC.525(106)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2024</w:t>
      </w:r>
    </w:p>
    <w:p w14:paraId="793119D2" w14:textId="77777777" w:rsidR="0089383E" w:rsidRPr="00EC42EE" w:rsidRDefault="0021495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>Spremembe iz leta 2024</w:t>
      </w:r>
      <w:r w:rsidR="000B4323" w:rsidRPr="00EC42EE">
        <w:rPr>
          <w:rFonts w:eastAsiaTheme="minorHAnsi"/>
          <w:color w:val="000000"/>
          <w:lang w:eastAsia="en-US"/>
        </w:rPr>
        <w:t xml:space="preserve"> (</w:t>
      </w:r>
      <w:hyperlink r:id="rId234" w:history="1">
        <w:r w:rsidR="000B4323" w:rsidRPr="00EC42EE">
          <w:rPr>
            <w:rStyle w:val="Hiperpovezava"/>
            <w:rFonts w:eastAsiaTheme="minorHAnsi"/>
            <w:lang w:eastAsia="en-US"/>
          </w:rPr>
          <w:t>MSC.553(108</w:t>
        </w:r>
      </w:hyperlink>
      <w:r w:rsidR="000B4323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), v veljavi od 1.1.2026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6BB880E7" w14:textId="77777777" w:rsidR="002212B2" w:rsidRPr="00EC42EE" w:rsidRDefault="002212B2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Kodeks o ravneh hrupa na ladjah (NOISE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hyperlink r:id="rId235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(MSC.337(91)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), </w:t>
      </w:r>
      <w:r w:rsidRPr="00EC42EE">
        <w:rPr>
          <w:rFonts w:eastAsiaTheme="minorHAnsi"/>
          <w:bCs/>
          <w:color w:val="000000"/>
          <w:lang w:eastAsia="en-US"/>
        </w:rPr>
        <w:t>v veljavi od 1.7.2014</w:t>
      </w:r>
    </w:p>
    <w:p w14:paraId="20360240" w14:textId="77777777" w:rsidR="0089383E" w:rsidRPr="00EC42EE" w:rsidRDefault="00283A5B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lastRenderedPageBreak/>
        <w:t>Spremembe iz leta 2012</w:t>
      </w:r>
      <w:r w:rsidRPr="00EC42EE">
        <w:rPr>
          <w:rFonts w:eastAsiaTheme="minorHAnsi"/>
          <w:color w:val="000000"/>
          <w:lang w:eastAsia="en-US"/>
        </w:rPr>
        <w:t xml:space="preserve"> </w:t>
      </w:r>
      <w:hyperlink r:id="rId236" w:history="1">
        <w:r w:rsidR="00595D4D" w:rsidRPr="00EC42EE">
          <w:rPr>
            <w:rStyle w:val="Hiperpovezava"/>
            <w:rFonts w:eastAsiaTheme="minorHAnsi"/>
            <w:lang w:eastAsia="en-US"/>
          </w:rPr>
          <w:t>(MSC.338(91)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1.7.2014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53010D1E" w14:textId="77777777" w:rsidR="0089383E" w:rsidRPr="00EC42EE" w:rsidRDefault="00E006E6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Kodeks za priznane organizacije</w:t>
      </w:r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(RO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>) (</w:t>
      </w:r>
      <w:hyperlink r:id="rId237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MSC.349(92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t>)</w:t>
      </w:r>
      <w:r w:rsidR="0003091A" w:rsidRPr="00EC42EE">
        <w:rPr>
          <w:rFonts w:eastAsiaTheme="minorHAnsi"/>
          <w:b/>
          <w:bCs/>
          <w:color w:val="000000"/>
          <w:lang w:eastAsia="en-US"/>
        </w:rPr>
        <w:t>)</w:t>
      </w:r>
      <w:r w:rsidR="00B563AC"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="00B563AC" w:rsidRPr="00EC42EE">
        <w:rPr>
          <w:rFonts w:eastAsiaTheme="minorHAnsi"/>
          <w:bCs/>
          <w:color w:val="000000"/>
          <w:lang w:eastAsia="en-US"/>
        </w:rPr>
        <w:t>v veljavi od 1.1.2015</w:t>
      </w:r>
      <w:r w:rsidR="00595D4D" w:rsidRPr="00EC42EE">
        <w:rPr>
          <w:rFonts w:eastAsiaTheme="minorHAnsi"/>
          <w:b/>
          <w:bCs/>
          <w:color w:val="000000"/>
          <w:lang w:eastAsia="en-US"/>
        </w:rPr>
        <w:br/>
      </w:r>
      <w:r w:rsidRPr="00EC42EE">
        <w:rPr>
          <w:rFonts w:eastAsiaTheme="minorHAnsi"/>
          <w:color w:val="000000"/>
          <w:lang w:eastAsia="en-US"/>
        </w:rPr>
        <w:t xml:space="preserve">Sprejet tudi na 65 zasedanju MEPC (Resolucija </w:t>
      </w:r>
      <w:r w:rsidR="00595D4D" w:rsidRPr="00EC42EE">
        <w:rPr>
          <w:rFonts w:eastAsiaTheme="minorHAnsi"/>
          <w:color w:val="000000"/>
          <w:lang w:eastAsia="en-US"/>
        </w:rPr>
        <w:t xml:space="preserve"> </w:t>
      </w:r>
      <w:hyperlink r:id="rId238" w:history="1">
        <w:r w:rsidR="00595D4D" w:rsidRPr="00EC42EE">
          <w:rPr>
            <w:rStyle w:val="Hiperpovezava"/>
            <w:rFonts w:eastAsiaTheme="minorHAnsi"/>
            <w:lang w:eastAsia="en-US"/>
          </w:rPr>
          <w:t>MEPC.237(65)</w:t>
        </w:r>
      </w:hyperlink>
      <w:r w:rsidR="002973EE" w:rsidRPr="00EC42EE">
        <w:rPr>
          <w:rFonts w:eastAsiaTheme="minorHAnsi"/>
          <w:color w:val="000000"/>
          <w:lang w:eastAsia="en-US"/>
        </w:rPr>
        <w:t>)</w:t>
      </w:r>
      <w:r w:rsidR="00595D4D" w:rsidRPr="00EC42EE">
        <w:rPr>
          <w:rFonts w:eastAsiaTheme="minorHAnsi"/>
          <w:color w:val="000000"/>
          <w:lang w:eastAsia="en-US"/>
        </w:rPr>
        <w:t>.</w:t>
      </w:r>
      <w:r w:rsidR="00595D4D" w:rsidRPr="00EC42EE">
        <w:rPr>
          <w:rFonts w:eastAsiaTheme="minorHAnsi"/>
          <w:lang w:eastAsia="en-US"/>
        </w:rPr>
        <w:br/>
      </w:r>
    </w:p>
    <w:p w14:paraId="6A6116C1" w14:textId="77777777" w:rsidR="0089383E" w:rsidRPr="00EC42EE" w:rsidRDefault="00097C4C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Kodeks za ladje, ki plujejo v polarnih vodah </w:t>
      </w:r>
      <w:r w:rsidR="00595D4D" w:rsidRPr="00EC42EE">
        <w:rPr>
          <w:rFonts w:eastAsiaTheme="minorHAnsi"/>
          <w:b/>
          <w:bCs/>
          <w:color w:val="000000"/>
          <w:lang w:eastAsia="en-US"/>
        </w:rPr>
        <w:t>(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Polar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 w:rsidR="00595D4D"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="00595D4D"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hyperlink r:id="rId239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(MSC.385(94))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, </w:t>
      </w:r>
      <w:r w:rsidRPr="00EC42EE">
        <w:rPr>
          <w:rFonts w:eastAsiaTheme="minorHAnsi"/>
          <w:bCs/>
          <w:color w:val="000000"/>
          <w:lang w:eastAsia="en-US"/>
        </w:rPr>
        <w:t>v veljavi od 1.1.2017</w:t>
      </w:r>
      <w:r w:rsidR="00595D4D" w:rsidRPr="00EC42EE">
        <w:rPr>
          <w:rFonts w:eastAsiaTheme="minorHAnsi"/>
          <w:bCs/>
          <w:color w:val="000000"/>
          <w:lang w:eastAsia="en-US"/>
        </w:rPr>
        <w:br/>
      </w:r>
    </w:p>
    <w:p w14:paraId="29B2E8AB" w14:textId="77777777" w:rsidR="005F2129" w:rsidRPr="00EC42EE" w:rsidRDefault="00D85582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varnostni kodeks za ladje, ki uporabljajo pline ali druga goriva z nizkim plameniščem (IGF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 xml:space="preserve">) </w:t>
      </w:r>
      <w:hyperlink r:id="rId240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(MSC.391(95)),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 xml:space="preserve"> </w:t>
      </w:r>
      <w:r w:rsidRPr="00EC42EE">
        <w:rPr>
          <w:rFonts w:eastAsiaTheme="minorHAnsi"/>
          <w:color w:val="000000"/>
          <w:lang w:eastAsia="en-US"/>
        </w:rPr>
        <w:t>v veljavi od 1.1.2017</w:t>
      </w:r>
    </w:p>
    <w:p w14:paraId="4F94B9F1" w14:textId="77777777" w:rsidR="00024548" w:rsidRPr="00EC42EE" w:rsidRDefault="005F2129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2017 </w:t>
      </w:r>
      <w:hyperlink r:id="rId241" w:history="1">
        <w:r w:rsidR="00595D4D" w:rsidRPr="00EC42EE">
          <w:rPr>
            <w:rStyle w:val="Hiperpovezava"/>
            <w:rFonts w:eastAsiaTheme="minorHAnsi"/>
            <w:lang w:eastAsia="en-US"/>
          </w:rPr>
          <w:t>(MSC.422(98)</w:t>
        </w:r>
      </w:hyperlink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2020</w:t>
      </w:r>
    </w:p>
    <w:p w14:paraId="17AE39E1" w14:textId="77777777" w:rsidR="00024548" w:rsidRPr="00EC42EE" w:rsidRDefault="00024548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2019 </w:t>
      </w:r>
      <w:hyperlink r:id="rId242" w:history="1">
        <w:r w:rsidR="00595D4D" w:rsidRPr="00EC42EE">
          <w:rPr>
            <w:rStyle w:val="Hiperpovezava"/>
            <w:rFonts w:eastAsiaTheme="minorHAnsi"/>
            <w:lang w:eastAsia="en-US"/>
          </w:rPr>
          <w:t>(MSC.458(101)</w:t>
        </w:r>
      </w:hyperlink>
      <w:r w:rsidRPr="00EC42EE">
        <w:rPr>
          <w:rFonts w:eastAsiaTheme="minorHAnsi"/>
          <w:color w:val="000000"/>
          <w:lang w:eastAsia="en-US"/>
        </w:rPr>
        <w:t>, v veljavi od 1.1.2024</w:t>
      </w:r>
    </w:p>
    <w:p w14:paraId="11EF32B9" w14:textId="77777777" w:rsidR="007134DC" w:rsidRPr="00EC42EE" w:rsidRDefault="00024548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2020 </w:t>
      </w:r>
      <w:hyperlink r:id="rId243" w:history="1"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MSC.475(102)</w:t>
        </w:r>
      </w:hyperlink>
      <w:r w:rsidRPr="00EC42EE">
        <w:rPr>
          <w:rFonts w:eastAsiaTheme="minorHAnsi"/>
          <w:color w:val="000000"/>
          <w:lang w:eastAsia="en-US"/>
        </w:rPr>
        <w:t>, v veljavi od 1.1.</w:t>
      </w:r>
      <w:r w:rsidR="00595D4D" w:rsidRPr="00EC42EE">
        <w:rPr>
          <w:rFonts w:eastAsiaTheme="minorHAnsi"/>
          <w:color w:val="000000"/>
          <w:lang w:eastAsia="en-US"/>
        </w:rPr>
        <w:t>2024</w:t>
      </w:r>
    </w:p>
    <w:p w14:paraId="2079AFB6" w14:textId="77777777" w:rsidR="0088405A" w:rsidRPr="00EC42EE" w:rsidRDefault="007134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hyperlink r:id="rId244" w:history="1">
        <w:r w:rsidRPr="00EC42EE">
          <w:rPr>
            <w:rStyle w:val="Hiperpovezava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MSC.524(106)</w:t>
        </w:r>
      </w:hyperlink>
      <w:r w:rsidRPr="00EC42EE">
        <w:rPr>
          <w:rFonts w:eastAsiaTheme="minorHAnsi"/>
          <w:color w:val="000000"/>
          <w:lang w:eastAsia="en-US"/>
        </w:rPr>
        <w:t>, v veljavi od 1.1.2026</w:t>
      </w:r>
    </w:p>
    <w:p w14:paraId="77569E0C" w14:textId="77777777" w:rsidR="0089383E" w:rsidRPr="00EC42EE" w:rsidRDefault="0088405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2024 </w:t>
      </w:r>
      <w:r w:rsidRPr="00EC42EE">
        <w:rPr>
          <w:rFonts w:eastAsiaTheme="minorHAnsi"/>
          <w:color w:val="000000"/>
          <w:lang w:eastAsia="en-US"/>
        </w:rPr>
        <w:t>(</w:t>
      </w:r>
      <w:hyperlink r:id="rId245" w:history="1">
        <w:r w:rsidR="00595D4D" w:rsidRPr="00EC42EE">
          <w:rPr>
            <w:rStyle w:val="Hiperpovezava"/>
            <w:rFonts w:eastAsiaTheme="minorHAnsi"/>
            <w:lang w:eastAsia="en-US"/>
          </w:rPr>
          <w:t>MSC.551(108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1.1.2026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50FA36C2" w14:textId="77777777" w:rsidR="008A0191" w:rsidRPr="00EC42EE" w:rsidRDefault="008F7A10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>Zahteve za vzdrževanje, temeljit pregled, operativno testiranje, prenovo in popravilo čolnov</w:t>
      </w:r>
      <w:r w:rsidR="00FD5354" w:rsidRPr="00EC42EE">
        <w:rPr>
          <w:rFonts w:eastAsiaTheme="minorHAnsi"/>
          <w:b/>
          <w:bCs/>
          <w:color w:val="000000"/>
          <w:lang w:eastAsia="en-US"/>
        </w:rPr>
        <w:t xml:space="preserve"> za reševanje</w:t>
      </w:r>
      <w:r w:rsidRPr="00EC42EE">
        <w:rPr>
          <w:rFonts w:eastAsiaTheme="minorHAnsi"/>
          <w:b/>
          <w:bCs/>
          <w:color w:val="000000"/>
          <w:lang w:eastAsia="en-US"/>
        </w:rPr>
        <w:t xml:space="preserve">, naprav za spuščanje in opreme za sprostitev </w:t>
      </w:r>
      <w:hyperlink r:id="rId246" w:history="1"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>(MSC.402(96))</w:t>
        </w:r>
      </w:hyperlink>
      <w:r w:rsidR="00595D4D" w:rsidRPr="00EC42EE">
        <w:rPr>
          <w:rFonts w:eastAsiaTheme="minorHAnsi"/>
          <w:b/>
          <w:bCs/>
          <w:color w:val="000000"/>
          <w:lang w:eastAsia="en-US"/>
        </w:rPr>
        <w:br/>
      </w:r>
      <w:r w:rsidR="00282445" w:rsidRPr="00EC42EE">
        <w:rPr>
          <w:rFonts w:eastAsiaTheme="minorHAnsi"/>
          <w:color w:val="000000"/>
          <w:lang w:eastAsia="en-US"/>
        </w:rPr>
        <w:t>v veljavi od 1.1.</w:t>
      </w:r>
      <w:r w:rsidR="00595D4D" w:rsidRPr="00EC42EE">
        <w:rPr>
          <w:rFonts w:eastAsiaTheme="minorHAnsi"/>
          <w:color w:val="000000"/>
          <w:lang w:eastAsia="en-US"/>
        </w:rPr>
        <w:t>2023</w:t>
      </w:r>
    </w:p>
    <w:p w14:paraId="2A1388D2" w14:textId="77777777" w:rsidR="0089383E" w:rsidRPr="00EC42EE" w:rsidRDefault="008A0191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2024 </w:t>
      </w:r>
      <w:r w:rsidRPr="00EC42EE">
        <w:rPr>
          <w:rFonts w:eastAsiaTheme="minorHAnsi"/>
          <w:color w:val="000000"/>
          <w:lang w:eastAsia="en-US"/>
        </w:rPr>
        <w:t>(</w:t>
      </w:r>
      <w:hyperlink r:id="rId247" w:history="1">
        <w:r w:rsidR="00595D4D" w:rsidRPr="00EC42EE">
          <w:rPr>
            <w:rStyle w:val="Hiperpovezava"/>
            <w:rFonts w:eastAsiaTheme="minorHAnsi"/>
            <w:lang w:eastAsia="en-US"/>
          </w:rPr>
          <w:t>MSC.559(108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="001F4841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</w:t>
      </w:r>
      <w:r w:rsidR="00595D4D" w:rsidRPr="00EC42EE">
        <w:rPr>
          <w:rFonts w:eastAsiaTheme="minorHAnsi"/>
          <w:color w:val="000000"/>
          <w:lang w:eastAsia="en-US"/>
        </w:rPr>
        <w:t>2025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4A7499AF" w14:textId="77777777" w:rsidR="0089383E" w:rsidRPr="00EC42EE" w:rsidRDefault="00440342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  <w:r w:rsidRPr="00EC42EE">
        <w:rPr>
          <w:rFonts w:eastAsiaTheme="minorHAnsi"/>
          <w:b/>
          <w:bCs/>
          <w:color w:val="000000"/>
          <w:lang w:eastAsia="en-US"/>
        </w:rPr>
        <w:t xml:space="preserve">Mednarodni varnostni kodeks za ladje, ki prevažajo industrijsko osebje (IP </w:t>
      </w:r>
      <w:proofErr w:type="spellStart"/>
      <w:r w:rsidRPr="00EC42EE">
        <w:rPr>
          <w:rFonts w:eastAsiaTheme="minorHAnsi"/>
          <w:b/>
          <w:bCs/>
          <w:color w:val="000000"/>
          <w:lang w:eastAsia="en-US"/>
        </w:rPr>
        <w:t>Code</w:t>
      </w:r>
      <w:proofErr w:type="spellEnd"/>
      <w:r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b/>
          <w:bCs/>
          <w:color w:val="000000"/>
          <w:lang w:eastAsia="en-US"/>
        </w:rPr>
        <w:br/>
        <w:t>(</w:t>
      </w:r>
      <w:hyperlink r:id="rId248" w:history="1">
        <w:r w:rsidRPr="00EC42EE">
          <w:rPr>
            <w:rStyle w:val="Hiperpovezava"/>
            <w:rFonts w:eastAsiaTheme="minorHAnsi"/>
            <w:b/>
            <w:bCs/>
            <w:lang w:eastAsia="en-US"/>
          </w:rPr>
          <w:t>MSC.527(106)</w:t>
        </w:r>
      </w:hyperlink>
      <w:r w:rsidRPr="00EC42EE">
        <w:rPr>
          <w:rFonts w:eastAsiaTheme="minorHAnsi"/>
          <w:b/>
          <w:bCs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,v veljavi od 1.7.2024</w:t>
      </w:r>
      <w:r w:rsidR="00595D4D" w:rsidRPr="00EC42EE">
        <w:rPr>
          <w:rFonts w:eastAsiaTheme="minorHAnsi"/>
          <w:color w:val="000000"/>
          <w:lang w:eastAsia="en-US"/>
        </w:rPr>
        <w:br/>
      </w:r>
    </w:p>
    <w:p w14:paraId="7638ADA8" w14:textId="77777777" w:rsidR="0089383E" w:rsidRPr="00EC42EE" w:rsidRDefault="00271BF1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b/>
          <w:bCs/>
          <w:color w:val="000000"/>
        </w:rPr>
        <w:t xml:space="preserve">1. </w:t>
      </w:r>
      <w:r w:rsidR="00531C6B" w:rsidRPr="00EC42EE">
        <w:rPr>
          <w:b/>
          <w:bCs/>
          <w:color w:val="000000"/>
        </w:rPr>
        <w:t xml:space="preserve">c) </w:t>
      </w:r>
      <w:r w:rsidR="00701465" w:rsidRPr="00EC42EE">
        <w:rPr>
          <w:rFonts w:eastAsiaTheme="minorHAnsi"/>
          <w:b/>
          <w:bCs/>
          <w:color w:val="000000"/>
          <w:lang w:eastAsia="en-US"/>
        </w:rPr>
        <w:t>Posebna pravila, sestavljena s sporazumom v skladu s SOLAS:</w:t>
      </w:r>
      <w:r w:rsidR="00595D4D" w:rsidRPr="00EC42EE">
        <w:rPr>
          <w:rFonts w:eastAsiaTheme="minorHAnsi"/>
          <w:b/>
          <w:bCs/>
          <w:color w:val="000000"/>
          <w:lang w:eastAsia="en-US"/>
        </w:rPr>
        <w:br/>
      </w:r>
      <w:r w:rsidR="00701465" w:rsidRPr="00EC42EE">
        <w:rPr>
          <w:rFonts w:eastAsiaTheme="minorHAnsi"/>
          <w:bCs/>
          <w:color w:val="000000"/>
          <w:lang w:eastAsia="en-US"/>
        </w:rPr>
        <w:t xml:space="preserve">Sporazum o posebnih zahtevah glede stabilnosti za </w:t>
      </w:r>
      <w:proofErr w:type="spellStart"/>
      <w:r w:rsidR="00701465" w:rsidRPr="00EC42EE">
        <w:rPr>
          <w:rFonts w:eastAsiaTheme="minorHAnsi"/>
          <w:bCs/>
          <w:color w:val="000000"/>
          <w:lang w:eastAsia="en-US"/>
        </w:rPr>
        <w:t>ro-ro</w:t>
      </w:r>
      <w:proofErr w:type="spellEnd"/>
      <w:r w:rsidR="00701465" w:rsidRPr="00EC42EE">
        <w:rPr>
          <w:rFonts w:eastAsiaTheme="minorHAnsi"/>
          <w:bCs/>
          <w:color w:val="000000"/>
          <w:lang w:eastAsia="en-US"/>
        </w:rPr>
        <w:t xml:space="preserve"> potniške ladje, ki plujejo po mednarodnem voznem redu med ali v ali iz določenih pristanišča v severozahodni Evropi in Baltskem morju, v veljavi od 1.4.1997</w:t>
      </w:r>
    </w:p>
    <w:p w14:paraId="776AF320" w14:textId="77777777" w:rsidR="00701465" w:rsidRPr="00EC42EE" w:rsidRDefault="00701465" w:rsidP="00EC42EE">
      <w:pPr>
        <w:pStyle w:val="Navadensplet"/>
        <w:spacing w:before="0" w:beforeAutospacing="0" w:after="0" w:afterAutospacing="0"/>
        <w:rPr>
          <w:rFonts w:eastAsiaTheme="minorHAnsi"/>
          <w:b/>
          <w:bCs/>
          <w:color w:val="000000"/>
          <w:lang w:eastAsia="en-US"/>
        </w:rPr>
      </w:pPr>
    </w:p>
    <w:p w14:paraId="5CFDFE72" w14:textId="77777777" w:rsidR="00D371DC" w:rsidRPr="00EC42EE" w:rsidRDefault="003F223A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b/>
          <w:bCs/>
          <w:color w:val="000000"/>
        </w:rPr>
        <w:t xml:space="preserve">2. </w:t>
      </w:r>
      <w:hyperlink r:id="rId249" w:history="1">
        <w:r w:rsidR="00F32BE7" w:rsidRPr="00EC42EE">
          <w:rPr>
            <w:rStyle w:val="Hiperpovezava"/>
            <w:rFonts w:eastAsiaTheme="minorHAnsi"/>
            <w:b/>
            <w:bCs/>
            <w:lang w:eastAsia="en-US"/>
          </w:rPr>
          <w:t>Protokol iz leta 197</w:t>
        </w:r>
        <w:r w:rsidR="00701465" w:rsidRPr="00EC42EE">
          <w:rPr>
            <w:rStyle w:val="Hiperpovezava"/>
            <w:rFonts w:eastAsiaTheme="minorHAnsi"/>
            <w:b/>
            <w:bCs/>
            <w:lang w:eastAsia="en-US"/>
          </w:rPr>
          <w:t>8 k Mednarodni konvenciji o varstvu človeškega življenja na morju, 1974  (SOLAS PROT 1978)</w:t>
        </w:r>
        <w:r w:rsidR="00701465" w:rsidRPr="00EC42EE">
          <w:rPr>
            <w:rStyle w:val="Hiperpovezava"/>
            <w:rFonts w:eastAsiaTheme="minorHAnsi"/>
            <w:lang w:eastAsia="en-US"/>
          </w:rPr>
          <w:t>,</w:t>
        </w:r>
      </w:hyperlink>
      <w:r w:rsidR="00701465" w:rsidRPr="00EC42EE">
        <w:rPr>
          <w:rFonts w:eastAsiaTheme="minorHAnsi"/>
          <w:color w:val="000000"/>
          <w:lang w:eastAsia="en-US"/>
        </w:rPr>
        <w:t>v veljavi od 1.5.1981</w:t>
      </w:r>
    </w:p>
    <w:p w14:paraId="171743F1" w14:textId="77777777" w:rsidR="00D371DC" w:rsidRPr="00EC42EE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1981 </w:t>
      </w:r>
      <w:r w:rsidRPr="00EC42EE">
        <w:rPr>
          <w:rFonts w:eastAsiaTheme="minorHAnsi"/>
          <w:color w:val="000000"/>
          <w:lang w:eastAsia="en-US"/>
        </w:rPr>
        <w:t>(</w:t>
      </w:r>
      <w:hyperlink r:id="rId250" w:history="1">
        <w:r w:rsidRPr="00EC42EE">
          <w:rPr>
            <w:rStyle w:val="Hiperpovezava"/>
            <w:rFonts w:eastAsiaTheme="minorHAnsi"/>
            <w:lang w:eastAsia="en-US"/>
          </w:rPr>
          <w:t>MSC.2(XLV)</w:t>
        </w:r>
      </w:hyperlink>
      <w:r w:rsidRPr="00EC42EE">
        <w:rPr>
          <w:rFonts w:eastAsiaTheme="minorHAnsi"/>
          <w:color w:val="000000"/>
          <w:lang w:eastAsia="en-US"/>
        </w:rPr>
        <w:t>), v veljavi od 1.9.1984</w:t>
      </w:r>
    </w:p>
    <w:p w14:paraId="729636EF" w14:textId="0EEB57BF" w:rsidR="00D371DC" w:rsidRPr="00AC5E7F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AC5E7F">
        <w:t xml:space="preserve">Spremembe iz leta 1988 </w:t>
      </w:r>
      <w:r w:rsidR="00AC5E7F" w:rsidRPr="00AC5E7F">
        <w:rPr>
          <w:rFonts w:eastAsiaTheme="minorHAnsi"/>
          <w:color w:val="000000"/>
          <w:lang w:eastAsia="en-US"/>
        </w:rPr>
        <w:t>(</w:t>
      </w:r>
      <w:hyperlink r:id="rId251" w:history="1">
        <w:r w:rsidR="00AC5E7F" w:rsidRPr="00AC5E7F">
          <w:rPr>
            <w:rStyle w:val="Hiperpovezava"/>
            <w:rFonts w:eastAsiaTheme="minorHAnsi"/>
            <w:lang w:eastAsia="en-US"/>
          </w:rPr>
          <w:t>GMDSS R</w:t>
        </w:r>
        <w:r w:rsidRPr="00AC5E7F">
          <w:rPr>
            <w:rStyle w:val="Hiperpovezava"/>
            <w:rFonts w:eastAsiaTheme="minorHAnsi"/>
            <w:lang w:eastAsia="en-US"/>
          </w:rPr>
          <w:t>esolucija</w:t>
        </w:r>
      </w:hyperlink>
      <w:r w:rsidR="00595D4D" w:rsidRPr="00AC5E7F">
        <w:rPr>
          <w:rFonts w:eastAsiaTheme="minorHAnsi"/>
          <w:color w:val="000000"/>
          <w:lang w:eastAsia="en-US"/>
        </w:rPr>
        <w:t>)</w:t>
      </w:r>
      <w:r w:rsidRPr="00AC5E7F">
        <w:rPr>
          <w:rFonts w:eastAsiaTheme="minorHAnsi"/>
          <w:color w:val="000000"/>
          <w:lang w:eastAsia="en-US"/>
        </w:rPr>
        <w:t>, v veljavi od 1.2.1992</w:t>
      </w:r>
    </w:p>
    <w:p w14:paraId="07C66C7C" w14:textId="77777777" w:rsidR="00D371DC" w:rsidRPr="00EC42EE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52" w:history="1">
        <w:r w:rsidR="00595D4D" w:rsidRPr="00EC42EE">
          <w:rPr>
            <w:rStyle w:val="Hiperpovezava"/>
            <w:rFonts w:eastAsiaTheme="minorHAnsi"/>
            <w:lang w:eastAsia="en-US"/>
          </w:rPr>
          <w:t>MSC.343(91)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1.7.2014</w:t>
      </w:r>
    </w:p>
    <w:p w14:paraId="623C75AF" w14:textId="77777777" w:rsidR="00D371DC" w:rsidRPr="00EC42EE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2015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53" w:history="1">
        <w:r w:rsidR="00595D4D" w:rsidRPr="00EC42EE">
          <w:rPr>
            <w:rStyle w:val="Hiperpovezava"/>
            <w:rFonts w:eastAsiaTheme="minorHAnsi"/>
            <w:lang w:eastAsia="en-US"/>
          </w:rPr>
          <w:t>MSC.394(95)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1.1.2017</w:t>
      </w:r>
    </w:p>
    <w:p w14:paraId="447BB3F5" w14:textId="77777777" w:rsidR="00D371DC" w:rsidRPr="00EC42EE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54" w:history="1">
        <w:r w:rsidR="00595D4D" w:rsidRPr="00EC42EE">
          <w:rPr>
            <w:rStyle w:val="Hiperpovezava"/>
            <w:rFonts w:eastAsiaTheme="minorHAnsi"/>
            <w:lang w:eastAsia="en-US"/>
          </w:rPr>
          <w:t>MSC.522(106)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1.1.2026</w:t>
      </w:r>
    </w:p>
    <w:p w14:paraId="58B3A1BB" w14:textId="77777777" w:rsidR="001D3CA9" w:rsidRPr="00EC42EE" w:rsidRDefault="00D371D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2023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55" w:history="1">
        <w:r w:rsidR="00595D4D" w:rsidRPr="00EC42EE">
          <w:rPr>
            <w:rStyle w:val="Hiperpovezava"/>
            <w:rFonts w:eastAsiaTheme="minorHAnsi"/>
            <w:lang w:eastAsia="en-US"/>
          </w:rPr>
          <w:t>MSC.533(107)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</w:t>
      </w:r>
      <w:r w:rsidR="001D3CA9" w:rsidRPr="00EC42EE">
        <w:rPr>
          <w:rFonts w:eastAsiaTheme="minorHAnsi"/>
          <w:color w:val="000000"/>
          <w:lang w:eastAsia="en-US"/>
        </w:rPr>
        <w:t>d 1.1.2026</w:t>
      </w:r>
    </w:p>
    <w:p w14:paraId="7E507A11" w14:textId="77777777" w:rsidR="001D3CA9" w:rsidRPr="00EC42EE" w:rsidRDefault="001D3CA9" w:rsidP="00EC42EE">
      <w:pPr>
        <w:pStyle w:val="Navadensplet"/>
        <w:spacing w:before="0" w:beforeAutospacing="0" w:after="0" w:afterAutospacing="0"/>
        <w:ind w:left="360"/>
      </w:pPr>
    </w:p>
    <w:p w14:paraId="7067D708" w14:textId="77777777" w:rsidR="004F0B07" w:rsidRPr="00EC42EE" w:rsidRDefault="00531C6B" w:rsidP="00EC42EE">
      <w:pPr>
        <w:pStyle w:val="Navadensplet"/>
        <w:spacing w:before="0" w:beforeAutospacing="0" w:after="0" w:afterAutospacing="0"/>
      </w:pPr>
      <w:r w:rsidRPr="00EC42EE">
        <w:rPr>
          <w:b/>
          <w:bCs/>
          <w:color w:val="000000"/>
        </w:rPr>
        <w:t>3.</w:t>
      </w:r>
      <w:r w:rsidR="003F223A" w:rsidRPr="00EC42EE">
        <w:rPr>
          <w:b/>
          <w:bCs/>
          <w:color w:val="000000"/>
        </w:rPr>
        <w:t xml:space="preserve"> </w:t>
      </w:r>
      <w:hyperlink r:id="rId256" w:history="1">
        <w:r w:rsidR="004F0B07" w:rsidRPr="00EC42EE">
          <w:rPr>
            <w:rStyle w:val="Hiperpovezava"/>
            <w:rFonts w:eastAsiaTheme="minorHAnsi"/>
            <w:b/>
            <w:bCs/>
            <w:lang w:eastAsia="en-US"/>
          </w:rPr>
          <w:t>Protokol iz leta 1988 k Mednarodni konvenciji o varstvu človeškega življenja na morju, 1974  (SOLAS PROT 1988)</w:t>
        </w:r>
        <w:r w:rsidR="004F0B07" w:rsidRPr="00EC42EE">
          <w:rPr>
            <w:rStyle w:val="Hiperpovezava"/>
            <w:rFonts w:eastAsiaTheme="minorHAnsi"/>
            <w:lang w:eastAsia="en-US"/>
          </w:rPr>
          <w:t>,</w:t>
        </w:r>
      </w:hyperlink>
      <w:r w:rsidR="004F0B07" w:rsidRPr="00EC42EE">
        <w:rPr>
          <w:rFonts w:eastAsiaTheme="minorHAnsi"/>
          <w:color w:val="000000"/>
          <w:lang w:eastAsia="en-US"/>
        </w:rPr>
        <w:t>v veljavi od 3.2.2000</w:t>
      </w:r>
    </w:p>
    <w:p w14:paraId="5AB14DA8" w14:textId="77777777" w:rsidR="005411EF" w:rsidRPr="00EC42EE" w:rsidRDefault="005411EF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2000 </w:t>
      </w:r>
      <w:r w:rsidRPr="00EC42EE">
        <w:rPr>
          <w:rFonts w:eastAsiaTheme="minorHAnsi"/>
          <w:color w:val="000000"/>
          <w:lang w:eastAsia="en-US"/>
        </w:rPr>
        <w:t>(</w:t>
      </w:r>
      <w:hyperlink r:id="rId257" w:history="1">
        <w:r w:rsidRPr="00EC42EE">
          <w:rPr>
            <w:rStyle w:val="Hiperpovezava"/>
            <w:rFonts w:eastAsiaTheme="minorHAnsi"/>
            <w:lang w:eastAsia="en-US"/>
          </w:rPr>
          <w:t>MSC.92(72)</w:t>
        </w:r>
      </w:hyperlink>
      <w:r w:rsidRPr="00EC42EE">
        <w:rPr>
          <w:rFonts w:eastAsiaTheme="minorHAnsi"/>
          <w:color w:val="000000"/>
          <w:lang w:eastAsia="en-US"/>
        </w:rPr>
        <w:t>), v veljavi od 1.1.2002</w:t>
      </w:r>
    </w:p>
    <w:p w14:paraId="5EFD1AB1" w14:textId="77777777" w:rsidR="00087A2A" w:rsidRPr="00EC42EE" w:rsidRDefault="00087A2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2000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58" w:history="1">
        <w:r w:rsidR="00595D4D" w:rsidRPr="00EC42EE">
          <w:rPr>
            <w:rStyle w:val="Hiperpovezava"/>
            <w:rFonts w:eastAsiaTheme="minorHAnsi"/>
            <w:lang w:eastAsia="en-US"/>
          </w:rPr>
          <w:t>MSC.100(73)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1.7.2002</w:t>
      </w:r>
    </w:p>
    <w:p w14:paraId="2EF5F163" w14:textId="77777777" w:rsidR="00087A2A" w:rsidRPr="00EC42EE" w:rsidRDefault="00087A2A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2002 </w:t>
      </w:r>
      <w:r w:rsidRPr="00EC42EE">
        <w:rPr>
          <w:rFonts w:eastAsiaTheme="minorHAnsi"/>
          <w:color w:val="000000"/>
          <w:lang w:eastAsia="en-US"/>
        </w:rPr>
        <w:t>(</w:t>
      </w:r>
      <w:hyperlink r:id="rId259" w:history="1">
        <w:r w:rsidRPr="00EC42EE">
          <w:rPr>
            <w:rStyle w:val="Hiperpovezava"/>
            <w:rFonts w:eastAsiaTheme="minorHAnsi"/>
            <w:lang w:eastAsia="en-US"/>
          </w:rPr>
          <w:t>MSC.124(75)</w:t>
        </w:r>
      </w:hyperlink>
      <w:r w:rsidRPr="00EC42EE">
        <w:rPr>
          <w:rFonts w:eastAsiaTheme="minorHAnsi"/>
          <w:color w:val="000000"/>
          <w:lang w:eastAsia="en-US"/>
        </w:rPr>
        <w:t>), v veljavi od 1.1.</w:t>
      </w:r>
      <w:r w:rsidR="00595D4D" w:rsidRPr="00EC42EE">
        <w:rPr>
          <w:rFonts w:eastAsiaTheme="minorHAnsi"/>
          <w:color w:val="000000"/>
          <w:lang w:eastAsia="en-US"/>
        </w:rPr>
        <w:t>2004</w:t>
      </w:r>
    </w:p>
    <w:p w14:paraId="2C3A2AD3" w14:textId="77777777" w:rsidR="00D12A8C" w:rsidRPr="00EC42EE" w:rsidRDefault="00D12A8C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2004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0" w:history="1">
        <w:r w:rsidR="00595D4D" w:rsidRPr="00EC42EE">
          <w:rPr>
            <w:rStyle w:val="Hiperpovezava"/>
            <w:rFonts w:eastAsiaTheme="minorHAnsi"/>
            <w:lang w:eastAsia="en-US"/>
          </w:rPr>
          <w:t>MSC.154(78)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1.7.2006</w:t>
      </w:r>
    </w:p>
    <w:p w14:paraId="4E899B8C" w14:textId="77777777" w:rsidR="00F21D83" w:rsidRPr="00EC42EE" w:rsidRDefault="00F21D8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2004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1" w:history="1">
        <w:r w:rsidR="00595D4D" w:rsidRPr="00EC42EE">
          <w:rPr>
            <w:rStyle w:val="Hiperpovezava"/>
            <w:rFonts w:eastAsiaTheme="minorHAnsi"/>
            <w:lang w:eastAsia="en-US"/>
          </w:rPr>
          <w:t>MSC.171(79)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1.7.2006</w:t>
      </w:r>
    </w:p>
    <w:p w14:paraId="10211ADC" w14:textId="77777777" w:rsidR="00F21D83" w:rsidRPr="00EC42EE" w:rsidRDefault="00F21D8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2006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2" w:history="1">
        <w:r w:rsidR="00595D4D" w:rsidRPr="00EC42EE">
          <w:rPr>
            <w:rStyle w:val="Hiperpovezava"/>
            <w:rFonts w:eastAsiaTheme="minorHAnsi"/>
            <w:lang w:eastAsia="en-US"/>
          </w:rPr>
          <w:t>MSC.204(81)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="00043EB6" w:rsidRPr="00EC42EE">
        <w:rPr>
          <w:rFonts w:eastAsiaTheme="minorHAnsi"/>
          <w:color w:val="000000"/>
          <w:lang w:eastAsia="en-US"/>
        </w:rPr>
        <w:t>, spremembe se štejejo za sprejete na dan, ko jih sprejmeta dve tretjini pogodbenic Protokola, in začnejo veljati šest mesecev po tem datumu.</w:t>
      </w:r>
    </w:p>
    <w:p w14:paraId="61102AF5" w14:textId="77777777" w:rsidR="00F21D83" w:rsidRPr="00EC42EE" w:rsidRDefault="00F21D83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2006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3" w:history="1">
        <w:r w:rsidR="00595D4D" w:rsidRPr="00EC42EE">
          <w:rPr>
            <w:rStyle w:val="Hiperpovezava"/>
            <w:rFonts w:eastAsiaTheme="minorHAnsi"/>
            <w:lang w:eastAsia="en-US"/>
          </w:rPr>
          <w:t>MSC.227(82)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1.7.2008</w:t>
      </w:r>
    </w:p>
    <w:p w14:paraId="444CEC52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2007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4" w:history="1">
        <w:r w:rsidR="00595D4D" w:rsidRPr="00EC42EE">
          <w:rPr>
            <w:rStyle w:val="Hiperpovezava"/>
            <w:rFonts w:eastAsiaTheme="minorHAnsi"/>
            <w:lang w:eastAsia="en-US"/>
          </w:rPr>
          <w:t>MSC.240(83)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1.7.2009</w:t>
      </w:r>
    </w:p>
    <w:p w14:paraId="5612CE2B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lastRenderedPageBreak/>
        <w:t xml:space="preserve">Spremembe iz leta 2008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65" w:history="1">
        <w:r w:rsidR="00595D4D" w:rsidRPr="00EC42EE">
          <w:rPr>
            <w:rStyle w:val="Hiperpovezava"/>
            <w:rFonts w:eastAsiaTheme="minorHAnsi"/>
            <w:lang w:eastAsia="en-US"/>
          </w:rPr>
          <w:t>MSC.258(84)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1.1.2010</w:t>
      </w:r>
    </w:p>
    <w:p w14:paraId="2A7C334B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2009 </w:t>
      </w:r>
      <w:r w:rsidRPr="00EC42EE">
        <w:rPr>
          <w:rFonts w:eastAsiaTheme="minorHAnsi"/>
          <w:color w:val="000000"/>
          <w:lang w:eastAsia="en-US"/>
        </w:rPr>
        <w:t>(</w:t>
      </w:r>
      <w:hyperlink r:id="rId266" w:history="1">
        <w:r w:rsidRPr="00EC42EE">
          <w:rPr>
            <w:rStyle w:val="Hiperpovezava"/>
            <w:rFonts w:eastAsiaTheme="minorHAnsi"/>
            <w:lang w:eastAsia="en-US"/>
          </w:rPr>
          <w:t>MSC.283(86)</w:t>
        </w:r>
      </w:hyperlink>
      <w:r w:rsidRPr="00EC42EE">
        <w:rPr>
          <w:rFonts w:eastAsiaTheme="minorHAnsi"/>
          <w:color w:val="000000"/>
          <w:lang w:eastAsia="en-US"/>
        </w:rPr>
        <w:t>), v veljavi od 1.1.2011</w:t>
      </w:r>
    </w:p>
    <w:p w14:paraId="79C89EC2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2010 </w:t>
      </w:r>
      <w:r w:rsidRPr="00EC42EE">
        <w:rPr>
          <w:rFonts w:eastAsiaTheme="minorHAnsi"/>
          <w:color w:val="000000"/>
          <w:lang w:eastAsia="en-US"/>
        </w:rPr>
        <w:t>(</w:t>
      </w:r>
      <w:hyperlink r:id="rId267" w:history="1">
        <w:r w:rsidRPr="00EC42EE">
          <w:rPr>
            <w:rStyle w:val="Hiperpovezava"/>
            <w:rFonts w:eastAsiaTheme="minorHAnsi"/>
            <w:lang w:eastAsia="en-US"/>
          </w:rPr>
          <w:t>MSC.309(88)</w:t>
        </w:r>
      </w:hyperlink>
      <w:r w:rsidRPr="00EC42EE">
        <w:rPr>
          <w:rFonts w:eastAsiaTheme="minorHAnsi"/>
          <w:color w:val="000000"/>
          <w:lang w:eastAsia="en-US"/>
        </w:rPr>
        <w:t>), v veljavi od 1.7.2012</w:t>
      </w:r>
    </w:p>
    <w:p w14:paraId="207F6281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2012 </w:t>
      </w:r>
      <w:r w:rsidRPr="00EC42EE">
        <w:rPr>
          <w:rFonts w:eastAsiaTheme="minorHAnsi"/>
          <w:color w:val="000000"/>
          <w:lang w:eastAsia="en-US"/>
        </w:rPr>
        <w:t>(</w:t>
      </w:r>
      <w:hyperlink r:id="rId268" w:history="1">
        <w:r w:rsidRPr="00EC42EE">
          <w:rPr>
            <w:rStyle w:val="Hiperpovezava"/>
            <w:rFonts w:eastAsiaTheme="minorHAnsi"/>
            <w:lang w:eastAsia="en-US"/>
          </w:rPr>
          <w:t>MSC.344(91)</w:t>
        </w:r>
      </w:hyperlink>
      <w:r w:rsidRPr="00EC42EE">
        <w:rPr>
          <w:rFonts w:eastAsiaTheme="minorHAnsi"/>
          <w:color w:val="000000"/>
          <w:lang w:eastAsia="en-US"/>
        </w:rPr>
        <w:t>), v veljavi od 1.7.2014</w:t>
      </w:r>
    </w:p>
    <w:p w14:paraId="51F2A33D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2015 </w:t>
      </w:r>
      <w:r w:rsidRPr="00EC42EE">
        <w:rPr>
          <w:rFonts w:eastAsiaTheme="minorHAnsi"/>
          <w:color w:val="000000"/>
          <w:lang w:eastAsia="en-US"/>
        </w:rPr>
        <w:t>(</w:t>
      </w:r>
      <w:hyperlink r:id="rId269" w:history="1">
        <w:r w:rsidRPr="00EC42EE">
          <w:rPr>
            <w:rStyle w:val="Hiperpovezava"/>
            <w:rFonts w:eastAsiaTheme="minorHAnsi"/>
            <w:lang w:eastAsia="en-US"/>
          </w:rPr>
          <w:t>MSC.395(95)</w:t>
        </w:r>
      </w:hyperlink>
      <w:r w:rsidRPr="00EC42EE">
        <w:rPr>
          <w:rFonts w:eastAsiaTheme="minorHAnsi"/>
          <w:color w:val="000000"/>
          <w:lang w:eastAsia="en-US"/>
        </w:rPr>
        <w:t>), v veljavi od 1.1.2017</w:t>
      </w:r>
    </w:p>
    <w:p w14:paraId="646D33B9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2022 </w:t>
      </w:r>
      <w:r w:rsidRPr="00EC42EE">
        <w:rPr>
          <w:rFonts w:eastAsiaTheme="minorHAnsi"/>
          <w:color w:val="000000"/>
          <w:lang w:eastAsia="en-US"/>
        </w:rPr>
        <w:t>(</w:t>
      </w:r>
      <w:hyperlink r:id="rId270" w:history="1">
        <w:r w:rsidRPr="00EC42EE">
          <w:rPr>
            <w:rStyle w:val="Hiperpovezava"/>
            <w:rFonts w:eastAsiaTheme="minorHAnsi"/>
            <w:lang w:eastAsia="en-US"/>
          </w:rPr>
          <w:t>MSC.497(105)</w:t>
        </w:r>
      </w:hyperlink>
      <w:r w:rsidRPr="00EC42EE">
        <w:rPr>
          <w:rFonts w:eastAsiaTheme="minorHAnsi"/>
          <w:color w:val="000000"/>
          <w:lang w:eastAsia="en-US"/>
        </w:rPr>
        <w:t>), v veljavi od 1.1.2024</w:t>
      </w:r>
    </w:p>
    <w:p w14:paraId="4C6634DF" w14:textId="77777777" w:rsidR="000C2B24" w:rsidRPr="00EC42EE" w:rsidRDefault="000C2B24" w:rsidP="00EC42EE">
      <w:pPr>
        <w:pStyle w:val="Navadensplet"/>
        <w:numPr>
          <w:ilvl w:val="0"/>
          <w:numId w:val="1"/>
        </w:numPr>
        <w:spacing w:before="0" w:beforeAutospacing="0" w:after="0" w:afterAutospacing="0"/>
      </w:pPr>
      <w:r w:rsidRPr="00EC42EE">
        <w:t xml:space="preserve">Spremembe iz leta 2023 </w:t>
      </w:r>
      <w:r w:rsidRPr="00EC42EE">
        <w:rPr>
          <w:rFonts w:eastAsiaTheme="minorHAnsi"/>
          <w:color w:val="000000"/>
          <w:lang w:eastAsia="en-US"/>
        </w:rPr>
        <w:t>(</w:t>
      </w:r>
      <w:hyperlink r:id="rId271" w:history="1">
        <w:r w:rsidRPr="00EC42EE">
          <w:rPr>
            <w:rStyle w:val="Hiperpovezava"/>
            <w:rFonts w:eastAsiaTheme="minorHAnsi"/>
            <w:lang w:eastAsia="en-US"/>
          </w:rPr>
          <w:t>MSC.534(107)</w:t>
        </w:r>
      </w:hyperlink>
      <w:r w:rsidRPr="00EC42EE">
        <w:rPr>
          <w:rFonts w:eastAsiaTheme="minorHAnsi"/>
          <w:color w:val="000000"/>
          <w:lang w:eastAsia="en-US"/>
        </w:rPr>
        <w:t>), v veljavi od 1.1.2026</w:t>
      </w:r>
    </w:p>
    <w:p w14:paraId="080721BC" w14:textId="77777777" w:rsidR="00D37437" w:rsidRPr="00EC42EE" w:rsidRDefault="00D37437" w:rsidP="00EC42EE">
      <w:pPr>
        <w:pStyle w:val="Navadensplet"/>
        <w:spacing w:before="0" w:beforeAutospacing="0" w:after="0" w:afterAutospacing="0"/>
        <w:ind w:left="360"/>
      </w:pPr>
    </w:p>
    <w:p w14:paraId="14A5F128" w14:textId="6C1FF32E" w:rsidR="00D37437" w:rsidRPr="00EC42EE" w:rsidRDefault="00531C6B" w:rsidP="00EC42EE">
      <w:pPr>
        <w:pStyle w:val="Navadensplet"/>
        <w:spacing w:before="0" w:beforeAutospacing="0" w:after="0" w:afterAutospacing="0"/>
        <w:rPr>
          <w:rFonts w:eastAsiaTheme="minorHAnsi"/>
          <w:bCs/>
          <w:color w:val="000000"/>
          <w:lang w:eastAsia="en-US"/>
        </w:rPr>
      </w:pPr>
      <w:r w:rsidRPr="00EC42EE">
        <w:rPr>
          <w:b/>
          <w:bCs/>
          <w:color w:val="000000"/>
        </w:rPr>
        <w:t xml:space="preserve">4. </w:t>
      </w:r>
      <w:hyperlink r:id="rId272" w:history="1">
        <w:r w:rsidR="004D26DA" w:rsidRPr="004A19FC">
          <w:rPr>
            <w:rStyle w:val="Hiperpovezava"/>
            <w:rFonts w:eastAsiaTheme="minorHAnsi"/>
            <w:b/>
            <w:bCs/>
            <w:lang w:eastAsia="en-US"/>
          </w:rPr>
          <w:t xml:space="preserve">Konvencija o mednarodnih pravilih za izogibanje trčenju na morju (COLREG) iz leta 1972 </w:t>
        </w:r>
        <w:r w:rsidR="00595D4D" w:rsidRPr="004A19FC">
          <w:rPr>
            <w:rStyle w:val="Hiperpovezava"/>
            <w:rFonts w:eastAsiaTheme="minorHAnsi"/>
            <w:b/>
            <w:bCs/>
            <w:lang w:eastAsia="en-US"/>
          </w:rPr>
          <w:t>(COLREG 1972)</w:t>
        </w:r>
      </w:hyperlink>
      <w:r w:rsidR="004E3BA5" w:rsidRPr="004A19FC">
        <w:rPr>
          <w:rFonts w:eastAsiaTheme="minorHAnsi"/>
          <w:bCs/>
          <w:color w:val="000000"/>
          <w:lang w:eastAsia="en-US"/>
        </w:rPr>
        <w:t>, v veljavi do 15.7.1977</w:t>
      </w:r>
    </w:p>
    <w:p w14:paraId="3D21466D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1981 </w:t>
      </w:r>
      <w:hyperlink r:id="rId273" w:history="1">
        <w:r w:rsidRPr="00EC42EE">
          <w:rPr>
            <w:rStyle w:val="Hiperpovezava"/>
            <w:rFonts w:eastAsiaTheme="minorHAnsi"/>
            <w:lang w:eastAsia="en-US"/>
          </w:rPr>
          <w:t>((A.464(XII</w:t>
        </w:r>
      </w:hyperlink>
      <w:r w:rsidRPr="00EC42EE">
        <w:rPr>
          <w:rFonts w:eastAsiaTheme="minorHAnsi"/>
          <w:color w:val="000000"/>
          <w:lang w:eastAsia="en-US"/>
        </w:rPr>
        <w:t>)), v veljavi do 1.6.</w:t>
      </w:r>
      <w:r w:rsidR="00595D4D" w:rsidRPr="00EC42EE">
        <w:rPr>
          <w:rFonts w:eastAsiaTheme="minorHAnsi"/>
          <w:color w:val="000000"/>
          <w:lang w:eastAsia="en-US"/>
        </w:rPr>
        <w:t>1983</w:t>
      </w:r>
    </w:p>
    <w:p w14:paraId="40979498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1987 </w:t>
      </w:r>
      <w:hyperlink r:id="rId274" w:history="1">
        <w:r w:rsidRPr="00EC42EE">
          <w:rPr>
            <w:rStyle w:val="Hiperpovezava"/>
            <w:rFonts w:eastAsiaTheme="minorHAnsi"/>
            <w:bCs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(A.626(15)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19.11.</w:t>
      </w:r>
      <w:r w:rsidR="00595D4D" w:rsidRPr="00EC42EE">
        <w:rPr>
          <w:rFonts w:eastAsiaTheme="minorHAnsi"/>
          <w:color w:val="000000"/>
          <w:lang w:eastAsia="en-US"/>
        </w:rPr>
        <w:t>1989</w:t>
      </w:r>
    </w:p>
    <w:p w14:paraId="122C729F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1989 </w:t>
      </w:r>
      <w:hyperlink r:id="rId275" w:history="1">
        <w:r w:rsidRPr="00EC42EE">
          <w:rPr>
            <w:rStyle w:val="Hiperpovezava"/>
            <w:rFonts w:eastAsiaTheme="minorHAnsi"/>
            <w:bCs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(A.678(16)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19.4.</w:t>
      </w:r>
      <w:r w:rsidR="00595D4D" w:rsidRPr="00EC42EE">
        <w:rPr>
          <w:rFonts w:eastAsiaTheme="minorHAnsi"/>
          <w:color w:val="000000"/>
          <w:lang w:eastAsia="en-US"/>
        </w:rPr>
        <w:t>1991</w:t>
      </w:r>
    </w:p>
    <w:p w14:paraId="4E360AB6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1993 </w:t>
      </w:r>
      <w:hyperlink r:id="rId276" w:history="1">
        <w:r w:rsidR="00595D4D" w:rsidRPr="00EC42EE">
          <w:rPr>
            <w:rStyle w:val="Hiperpovezava"/>
            <w:rFonts w:eastAsiaTheme="minorHAnsi"/>
            <w:lang w:eastAsia="en-US"/>
          </w:rPr>
          <w:t>(</w:t>
        </w:r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A.736(18)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4.11.</w:t>
      </w:r>
      <w:r w:rsidR="00595D4D" w:rsidRPr="00EC42EE">
        <w:rPr>
          <w:rFonts w:eastAsiaTheme="minorHAnsi"/>
          <w:color w:val="000000"/>
          <w:lang w:eastAsia="en-US"/>
        </w:rPr>
        <w:t>1995</w:t>
      </w:r>
    </w:p>
    <w:p w14:paraId="0A45D6DD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2001 </w:t>
      </w:r>
      <w:hyperlink r:id="rId277" w:history="1">
        <w:r w:rsidR="00595D4D" w:rsidRPr="00EC42EE">
          <w:rPr>
            <w:rStyle w:val="Hiperpovezava"/>
            <w:rFonts w:eastAsiaTheme="minorHAnsi"/>
            <w:lang w:eastAsia="en-US"/>
          </w:rPr>
          <w:t>(</w:t>
        </w:r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A.910(22)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29.11.2003</w:t>
      </w:r>
    </w:p>
    <w:p w14:paraId="3450A198" w14:textId="77777777" w:rsidR="00D37437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2007 </w:t>
      </w:r>
      <w:hyperlink r:id="rId278" w:history="1">
        <w:r w:rsidRPr="00EC42EE">
          <w:rPr>
            <w:rStyle w:val="Hiperpovezava"/>
            <w:rFonts w:eastAsiaTheme="minorHAnsi"/>
            <w:lang w:eastAsia="en-US"/>
          </w:rPr>
          <w:t>((A.1004(25)</w:t>
        </w:r>
      </w:hyperlink>
      <w:r w:rsidRPr="00EC42EE">
        <w:rPr>
          <w:rFonts w:eastAsiaTheme="minorHAnsi"/>
          <w:color w:val="000000"/>
          <w:lang w:eastAsia="en-US"/>
        </w:rPr>
        <w:t>), v veljavi od 1.12.2009</w:t>
      </w:r>
    </w:p>
    <w:p w14:paraId="14541EBC" w14:textId="77777777" w:rsidR="00A26436" w:rsidRPr="00EC42EE" w:rsidRDefault="00D37437" w:rsidP="00EC42EE">
      <w:pPr>
        <w:pStyle w:val="Navadensplet"/>
        <w:numPr>
          <w:ilvl w:val="0"/>
          <w:numId w:val="6"/>
        </w:numPr>
        <w:spacing w:before="0" w:beforeAutospacing="0" w:after="0" w:afterAutospacing="0"/>
      </w:pPr>
      <w:r w:rsidRPr="00EC42EE">
        <w:rPr>
          <w:rFonts w:eastAsiaTheme="minorHAnsi"/>
          <w:bCs/>
          <w:color w:val="000000"/>
          <w:lang w:eastAsia="en-US"/>
        </w:rPr>
        <w:t xml:space="preserve">Spremembe iz leta 2013 </w:t>
      </w:r>
      <w:hyperlink r:id="rId279" w:history="1">
        <w:r w:rsidRPr="00EC42EE">
          <w:rPr>
            <w:rStyle w:val="Hiperpovezava"/>
            <w:rFonts w:eastAsiaTheme="minorHAnsi"/>
            <w:lang w:eastAsia="en-US"/>
          </w:rPr>
          <w:t>(</w:t>
        </w:r>
        <w:r w:rsidR="00595D4D" w:rsidRPr="00EC42EE">
          <w:rPr>
            <w:rStyle w:val="Hiperpovezava"/>
            <w:rFonts w:eastAsiaTheme="minorHAnsi"/>
            <w:lang w:eastAsia="en-US"/>
          </w:rPr>
          <w:t>(A.1085(28)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1.1.2016</w:t>
      </w:r>
      <w:r w:rsidRPr="00EC42EE">
        <w:rPr>
          <w:rFonts w:eastAsiaTheme="minorHAnsi"/>
          <w:color w:val="000000"/>
          <w:lang w:eastAsia="en-US"/>
        </w:rPr>
        <w:br/>
      </w:r>
      <w:hyperlink r:id="rId280" w:history="1">
        <w:r w:rsidRPr="00EC42EE">
          <w:rPr>
            <w:rStyle w:val="Hiperpovezava"/>
            <w:rFonts w:eastAsiaTheme="minorHAnsi"/>
            <w:lang w:eastAsia="en-US"/>
          </w:rPr>
          <w:t>(IMO Instrument Implementacija Kodeksa-</w:t>
        </w:r>
        <w:r w:rsidR="00A26436" w:rsidRPr="00EC42EE">
          <w:rPr>
            <w:rStyle w:val="Hiperpovezava"/>
            <w:rFonts w:eastAsiaTheme="minorHAnsi"/>
            <w:lang w:eastAsia="en-US"/>
          </w:rPr>
          <w:t xml:space="preserve">III </w:t>
        </w:r>
        <w:proofErr w:type="spellStart"/>
        <w:r w:rsidR="00A26436" w:rsidRPr="00EC42EE">
          <w:rPr>
            <w:rStyle w:val="Hiperpovezava"/>
            <w:rFonts w:eastAsiaTheme="minorHAnsi"/>
            <w:lang w:eastAsia="en-US"/>
          </w:rPr>
          <w:t>Code</w:t>
        </w:r>
        <w:proofErr w:type="spellEnd"/>
        <w:r w:rsidR="002F26D4">
          <w:rPr>
            <w:rStyle w:val="Hiperpovezava"/>
            <w:rFonts w:eastAsiaTheme="minorHAnsi"/>
            <w:lang w:eastAsia="en-US"/>
          </w:rPr>
          <w:t xml:space="preserve"> – A.1070(28)</w:t>
        </w:r>
        <w:r w:rsidR="00A26436" w:rsidRPr="00EC42EE">
          <w:rPr>
            <w:rStyle w:val="Hiperpovezava"/>
            <w:rFonts w:eastAsiaTheme="minorHAnsi"/>
            <w:lang w:eastAsia="en-US"/>
          </w:rPr>
          <w:t>)</w:t>
        </w:r>
      </w:hyperlink>
    </w:p>
    <w:p w14:paraId="7A2BD5F4" w14:textId="77777777" w:rsidR="00A26436" w:rsidRPr="00EC42EE" w:rsidRDefault="00A26436" w:rsidP="00EC42EE">
      <w:pPr>
        <w:pStyle w:val="Navadensplet"/>
        <w:spacing w:before="0" w:beforeAutospacing="0" w:after="0" w:afterAutospacing="0"/>
        <w:ind w:left="360"/>
      </w:pPr>
    </w:p>
    <w:p w14:paraId="7EBBF2AA" w14:textId="77777777" w:rsidR="00A26436" w:rsidRPr="00EC42EE" w:rsidRDefault="00531C6B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b/>
          <w:bCs/>
          <w:color w:val="000000"/>
        </w:rPr>
        <w:t xml:space="preserve">5. </w:t>
      </w:r>
      <w:r w:rsidR="00D70AF6" w:rsidRPr="00EC42EE">
        <w:rPr>
          <w:b/>
          <w:bCs/>
          <w:color w:val="000000"/>
        </w:rPr>
        <w:t xml:space="preserve">a) </w:t>
      </w:r>
      <w:hyperlink r:id="rId281" w:history="1">
        <w:r w:rsidR="00736B4F" w:rsidRPr="00EC42EE">
          <w:rPr>
            <w:rStyle w:val="Hiperpovezava"/>
            <w:rFonts w:eastAsiaTheme="minorHAnsi"/>
            <w:b/>
            <w:bCs/>
            <w:lang w:eastAsia="en-US"/>
          </w:rPr>
          <w:t>Mednarodna konvencija o preprečevanju onesnaževanja morja z ladij, 1973, kot je bila spremenjena s protokolom iz leta 1978, ki se nanaša nanjo</w:t>
        </w:r>
        <w:r w:rsidR="00595D4D" w:rsidRPr="00EC42EE">
          <w:rPr>
            <w:rStyle w:val="Hiperpovezava"/>
            <w:rFonts w:eastAsiaTheme="minorHAnsi"/>
            <w:b/>
            <w:bCs/>
            <w:lang w:eastAsia="en-US"/>
          </w:rPr>
          <w:t xml:space="preserve"> (MARPOL</w:t>
        </w:r>
        <w:r w:rsidR="00595D4D" w:rsidRPr="00EC42EE">
          <w:rPr>
            <w:rStyle w:val="Hiperpovezava"/>
            <w:rFonts w:eastAsiaTheme="minorHAnsi"/>
            <w:bCs/>
            <w:lang w:eastAsia="en-US"/>
          </w:rPr>
          <w:t>)</w:t>
        </w:r>
        <w:r w:rsidR="00A26436" w:rsidRPr="00EC42EE">
          <w:rPr>
            <w:rStyle w:val="Hiperpovezava"/>
            <w:rFonts w:eastAsiaTheme="minorHAnsi"/>
            <w:bCs/>
            <w:lang w:eastAsia="en-US"/>
          </w:rPr>
          <w:t>,</w:t>
        </w:r>
      </w:hyperlink>
      <w:r w:rsidR="00A26436" w:rsidRPr="00EC42EE">
        <w:rPr>
          <w:rFonts w:eastAsiaTheme="minorHAnsi"/>
          <w:bCs/>
          <w:color w:val="000000"/>
          <w:lang w:eastAsia="en-US"/>
        </w:rPr>
        <w:t xml:space="preserve"> v veljavi od 2.10.198</w:t>
      </w:r>
      <w:r w:rsidR="00B20EA9" w:rsidRPr="00EC42EE">
        <w:rPr>
          <w:rFonts w:eastAsiaTheme="minorHAnsi"/>
          <w:bCs/>
          <w:color w:val="000000"/>
          <w:lang w:eastAsia="en-US"/>
        </w:rPr>
        <w:t>3</w:t>
      </w:r>
    </w:p>
    <w:p w14:paraId="0B595BDF" w14:textId="77777777" w:rsidR="00A26436" w:rsidRPr="00EC42EE" w:rsidRDefault="00A26436" w:rsidP="00EC42EE">
      <w:pPr>
        <w:pStyle w:val="Navadensplet"/>
        <w:numPr>
          <w:ilvl w:val="0"/>
          <w:numId w:val="9"/>
        </w:numPr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>Aneks I, v veljavi od 1.10.1983</w:t>
      </w:r>
    </w:p>
    <w:p w14:paraId="7E263414" w14:textId="77777777" w:rsidR="00A26436" w:rsidRPr="00EC42EE" w:rsidRDefault="00A26436" w:rsidP="00EC42EE">
      <w:pPr>
        <w:pStyle w:val="Navadensplet"/>
        <w:numPr>
          <w:ilvl w:val="0"/>
          <w:numId w:val="9"/>
        </w:numPr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>Aneks II, v veljavi od 6.4.1987</w:t>
      </w:r>
    </w:p>
    <w:p w14:paraId="1AA8DAB4" w14:textId="77777777" w:rsidR="00A26436" w:rsidRPr="00EC42EE" w:rsidRDefault="00A2643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bCs/>
          <w:color w:val="000000"/>
          <w:lang w:eastAsia="en-US"/>
        </w:rPr>
        <w:t>Aneks III, v veljavi od 1.</w:t>
      </w:r>
      <w:r w:rsidRPr="00EC42EE">
        <w:rPr>
          <w:rFonts w:eastAsiaTheme="minorHAnsi"/>
          <w:color w:val="000000"/>
          <w:lang w:eastAsia="en-US"/>
        </w:rPr>
        <w:t>7.1992</w:t>
      </w:r>
    </w:p>
    <w:p w14:paraId="5ADAF38C" w14:textId="77777777" w:rsidR="00A26436" w:rsidRPr="00EC42EE" w:rsidRDefault="00A2643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>Aneks IV, v veljavi od 27.9.2003</w:t>
      </w:r>
    </w:p>
    <w:p w14:paraId="1CBE18A1" w14:textId="77777777" w:rsidR="00305C21" w:rsidRPr="00EC42EE" w:rsidRDefault="00A2643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>Aneks V, v veljavi od 1.12.1988</w:t>
      </w:r>
    </w:p>
    <w:p w14:paraId="43C39900" w14:textId="77777777" w:rsidR="00305C21" w:rsidRPr="00EC42EE" w:rsidRDefault="00305C21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1984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82" w:history="1">
        <w:r w:rsidR="00595D4D" w:rsidRPr="00EC42EE">
          <w:rPr>
            <w:rStyle w:val="Hiperpovezava"/>
            <w:rFonts w:eastAsiaTheme="minorHAnsi"/>
            <w:lang w:eastAsia="en-US"/>
          </w:rPr>
          <w:t>MEPC.14(20)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7.1.1986</w:t>
      </w:r>
    </w:p>
    <w:p w14:paraId="41D17DE6" w14:textId="77777777" w:rsidR="00305C21" w:rsidRPr="00EC42EE" w:rsidRDefault="00305C21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1985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83" w:history="1">
        <w:r w:rsidR="00595D4D" w:rsidRPr="00EC42EE">
          <w:rPr>
            <w:rStyle w:val="Hiperpovezava"/>
            <w:rFonts w:eastAsiaTheme="minorHAnsi"/>
            <w:lang w:eastAsia="en-US"/>
          </w:rPr>
          <w:t>MEPC.16(22)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6.4.1987</w:t>
      </w:r>
    </w:p>
    <w:p w14:paraId="1CD7C5C9" w14:textId="77777777" w:rsidR="00305C21" w:rsidRPr="00EC42EE" w:rsidRDefault="00305C21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>Spremembe iz leta 1985 (</w:t>
      </w:r>
      <w:hyperlink r:id="rId284" w:history="1">
        <w:r w:rsidRPr="00EC42EE">
          <w:rPr>
            <w:rStyle w:val="Hiperpovezava"/>
            <w:rFonts w:eastAsiaTheme="minorHAnsi"/>
            <w:lang w:eastAsia="en-US"/>
          </w:rPr>
          <w:t>MEPC.21(22)</w:t>
        </w:r>
      </w:hyperlink>
      <w:r w:rsidRPr="00EC42EE">
        <w:rPr>
          <w:rFonts w:eastAsiaTheme="minorHAnsi"/>
          <w:color w:val="000000"/>
          <w:lang w:eastAsia="en-US"/>
        </w:rPr>
        <w:t>), v veljavi do 6.4.1987</w:t>
      </w:r>
    </w:p>
    <w:p w14:paraId="1CCB72B5" w14:textId="77777777" w:rsidR="00305C21" w:rsidRPr="00EC42EE" w:rsidRDefault="00305C21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>Spremembe iz leta 1987 (</w:t>
      </w:r>
      <w:hyperlink r:id="rId285" w:history="1">
        <w:r w:rsidRPr="00EC42EE">
          <w:rPr>
            <w:rStyle w:val="Hiperpovezava"/>
            <w:rFonts w:eastAsiaTheme="minorHAnsi"/>
            <w:lang w:eastAsia="en-US"/>
          </w:rPr>
          <w:t>MEPC.29(25)</w:t>
        </w:r>
      </w:hyperlink>
      <w:r w:rsidRPr="00EC42EE">
        <w:rPr>
          <w:rFonts w:eastAsiaTheme="minorHAnsi"/>
          <w:color w:val="000000"/>
          <w:lang w:eastAsia="en-US"/>
        </w:rPr>
        <w:t>), v veljavi od 1.4.1989</w:t>
      </w:r>
    </w:p>
    <w:p w14:paraId="43FC568E" w14:textId="77777777" w:rsidR="00075606" w:rsidRPr="00EC42EE" w:rsidRDefault="00305C21" w:rsidP="00EC42EE">
      <w:pPr>
        <w:pStyle w:val="Navadensplet"/>
        <w:numPr>
          <w:ilvl w:val="0"/>
          <w:numId w:val="7"/>
        </w:numPr>
        <w:spacing w:before="0" w:beforeAutospacing="0" w:after="0" w:afterAutospacing="0"/>
        <w:rPr>
          <w:b/>
        </w:rPr>
      </w:pPr>
      <w:r w:rsidRPr="00EC42EE">
        <w:rPr>
          <w:rFonts w:eastAsiaTheme="minorHAnsi"/>
          <w:color w:val="000000"/>
          <w:lang w:eastAsia="en-US"/>
        </w:rPr>
        <w:t xml:space="preserve">Spremembe iz leta 1989 </w:t>
      </w:r>
      <w:r w:rsidR="00595D4D" w:rsidRPr="00EC42EE">
        <w:rPr>
          <w:rFonts w:eastAsiaTheme="minorHAnsi"/>
          <w:color w:val="000000"/>
          <w:lang w:eastAsia="en-US"/>
        </w:rPr>
        <w:t>(</w:t>
      </w:r>
      <w:hyperlink r:id="rId286" w:history="1">
        <w:r w:rsidR="00595D4D" w:rsidRPr="00EC42EE">
          <w:rPr>
            <w:rStyle w:val="Hiperpovezava"/>
            <w:rFonts w:eastAsiaTheme="minorHAnsi"/>
            <w:lang w:eastAsia="en-US"/>
          </w:rPr>
          <w:t>MEPC.34(27)</w:t>
        </w:r>
      </w:hyperlink>
      <w:r w:rsidR="00595D4D" w:rsidRPr="00EC42EE">
        <w:rPr>
          <w:rFonts w:eastAsiaTheme="minorHAnsi"/>
          <w:color w:val="000000"/>
          <w:lang w:eastAsia="en-US"/>
        </w:rPr>
        <w:t>)</w:t>
      </w:r>
      <w:r w:rsidRPr="00EC42EE">
        <w:rPr>
          <w:rFonts w:eastAsiaTheme="minorHAnsi"/>
          <w:color w:val="000000"/>
          <w:lang w:eastAsia="en-US"/>
        </w:rPr>
        <w:t>, v veljavi od 13.10.1</w:t>
      </w:r>
      <w:r w:rsidR="00595D4D" w:rsidRPr="00EC42EE">
        <w:rPr>
          <w:rFonts w:eastAsiaTheme="minorHAnsi"/>
          <w:color w:val="000000"/>
          <w:lang w:eastAsia="en-US"/>
        </w:rPr>
        <w:t>990</w:t>
      </w:r>
    </w:p>
    <w:p w14:paraId="42916665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>Spremembe iz leta 1989</w:t>
      </w:r>
      <w:r w:rsidRPr="00EC42EE">
        <w:rPr>
          <w:color w:val="000000"/>
        </w:rPr>
        <w:t xml:space="preserve"> (</w:t>
      </w:r>
      <w:hyperlink r:id="rId287" w:history="1">
        <w:r w:rsidRPr="00EC42EE">
          <w:rPr>
            <w:rStyle w:val="Hiperpovezava"/>
          </w:rPr>
          <w:t>MEPC.36(28)</w:t>
        </w:r>
      </w:hyperlink>
      <w:r w:rsidRPr="00EC42EE">
        <w:rPr>
          <w:color w:val="000000"/>
        </w:rPr>
        <w:t>), v veljavi od 18.2.1991</w:t>
      </w:r>
    </w:p>
    <w:p w14:paraId="5F11FE3E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1990 </w:t>
      </w:r>
      <w:r w:rsidR="00F45E24" w:rsidRPr="00EC42EE">
        <w:rPr>
          <w:color w:val="000000"/>
        </w:rPr>
        <w:t>(</w:t>
      </w:r>
      <w:hyperlink r:id="rId288" w:history="1">
        <w:r w:rsidR="00F45E24" w:rsidRPr="00EC42EE">
          <w:rPr>
            <w:rStyle w:val="Hiperpovezava"/>
          </w:rPr>
          <w:t>MEPC.39(29)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3.2.2000</w:t>
      </w:r>
    </w:p>
    <w:p w14:paraId="50536A49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1990 </w:t>
      </w:r>
      <w:r w:rsidR="00F45E24" w:rsidRPr="00EC42EE">
        <w:rPr>
          <w:color w:val="000000"/>
        </w:rPr>
        <w:t>(</w:t>
      </w:r>
      <w:hyperlink r:id="rId289" w:history="1">
        <w:r w:rsidR="00F45E24" w:rsidRPr="00EC42EE">
          <w:rPr>
            <w:rStyle w:val="Hiperpovezava"/>
          </w:rPr>
          <w:t>MEPC.42(30)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17.3.1992</w:t>
      </w:r>
    </w:p>
    <w:p w14:paraId="2B216397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1991 </w:t>
      </w:r>
      <w:r w:rsidR="00F45E24" w:rsidRPr="00EC42EE">
        <w:rPr>
          <w:color w:val="000000"/>
        </w:rPr>
        <w:t>(</w:t>
      </w:r>
      <w:hyperlink r:id="rId290" w:history="1">
        <w:r w:rsidR="00F45E24" w:rsidRPr="00EC42EE">
          <w:rPr>
            <w:rStyle w:val="Hiperpovezava"/>
          </w:rPr>
          <w:t>MEPC.47(31)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4.4.</w:t>
      </w:r>
      <w:r w:rsidR="00F45E24" w:rsidRPr="00EC42EE">
        <w:rPr>
          <w:color w:val="000000"/>
        </w:rPr>
        <w:t>1993</w:t>
      </w:r>
    </w:p>
    <w:p w14:paraId="3AF64F01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1991 </w:t>
      </w:r>
      <w:r w:rsidR="00F45E24" w:rsidRPr="00EC42EE">
        <w:rPr>
          <w:color w:val="000000"/>
        </w:rPr>
        <w:t>(</w:t>
      </w:r>
      <w:hyperlink r:id="rId291" w:history="1">
        <w:r w:rsidR="00F45E24" w:rsidRPr="00EC42EE">
          <w:rPr>
            <w:rStyle w:val="Hiperpovezava"/>
          </w:rPr>
          <w:t>MEPC.48(31)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4.4.1993</w:t>
      </w:r>
    </w:p>
    <w:p w14:paraId="1641A737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1992 </w:t>
      </w:r>
      <w:r w:rsidR="00F45E24" w:rsidRPr="00EC42EE">
        <w:rPr>
          <w:color w:val="000000"/>
        </w:rPr>
        <w:t>(</w:t>
      </w:r>
      <w:hyperlink r:id="rId292" w:history="1">
        <w:r w:rsidR="00F45E24" w:rsidRPr="00EC42EE">
          <w:rPr>
            <w:rStyle w:val="Hiperpovezava"/>
          </w:rPr>
          <w:t>MEPC.51(32)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6.7.1993</w:t>
      </w:r>
    </w:p>
    <w:p w14:paraId="6FB8B841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1992 </w:t>
      </w:r>
      <w:r w:rsidR="00F45E24" w:rsidRPr="00EC42EE">
        <w:rPr>
          <w:color w:val="000000"/>
        </w:rPr>
        <w:t>(</w:t>
      </w:r>
      <w:hyperlink r:id="rId293" w:history="1">
        <w:r w:rsidR="00F45E24" w:rsidRPr="00EC42EE">
          <w:rPr>
            <w:rStyle w:val="Hiperpovezava"/>
          </w:rPr>
          <w:t>MEPC.52(32)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6.7.1993</w:t>
      </w:r>
    </w:p>
    <w:p w14:paraId="1C817633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1982 </w:t>
      </w:r>
      <w:r w:rsidRPr="00EC42EE">
        <w:rPr>
          <w:color w:val="000000"/>
        </w:rPr>
        <w:t>(</w:t>
      </w:r>
      <w:hyperlink r:id="rId294" w:history="1">
        <w:r w:rsidRPr="00EC42EE">
          <w:rPr>
            <w:rStyle w:val="Hiperpovezava"/>
          </w:rPr>
          <w:t>MEPC.57(33)</w:t>
        </w:r>
      </w:hyperlink>
      <w:r w:rsidRPr="00EC42EE">
        <w:rPr>
          <w:color w:val="000000"/>
        </w:rPr>
        <w:t>), v veljavi od 1.7.1994</w:t>
      </w:r>
    </w:p>
    <w:p w14:paraId="2DA03B40" w14:textId="77777777" w:rsidR="00075606" w:rsidRPr="00EC42EE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1992 </w:t>
      </w:r>
      <w:r w:rsidR="00F45E24" w:rsidRPr="00EC42EE">
        <w:rPr>
          <w:color w:val="000000"/>
        </w:rPr>
        <w:t>(</w:t>
      </w:r>
      <w:hyperlink r:id="rId295" w:history="1">
        <w:r w:rsidR="00F45E24" w:rsidRPr="00EC42EE">
          <w:rPr>
            <w:rStyle w:val="Hiperpovezava"/>
          </w:rPr>
          <w:t>MEPC.58(33)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28.2.1994</w:t>
      </w:r>
    </w:p>
    <w:p w14:paraId="770DCCFB" w14:textId="63D39562" w:rsidR="003A3B60" w:rsidRPr="0053519A" w:rsidRDefault="000756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53519A">
        <w:rPr>
          <w:rFonts w:eastAsiaTheme="minorHAnsi"/>
          <w:color w:val="000000"/>
          <w:lang w:eastAsia="en-US"/>
        </w:rPr>
        <w:t xml:space="preserve">Spremembe iz leta 1994 </w:t>
      </w:r>
      <w:r w:rsidRPr="0053519A">
        <w:rPr>
          <w:color w:val="000000"/>
        </w:rPr>
        <w:t>(</w:t>
      </w:r>
      <w:hyperlink r:id="rId296" w:history="1">
        <w:r w:rsidRPr="0053519A">
          <w:rPr>
            <w:rStyle w:val="Hiperpovezava"/>
          </w:rPr>
          <w:t>Resolucija konference</w:t>
        </w:r>
        <w:r w:rsidR="00F45E24" w:rsidRPr="0053519A">
          <w:rPr>
            <w:rStyle w:val="Hiperpovezava"/>
          </w:rPr>
          <w:t xml:space="preserve"> 1-3</w:t>
        </w:r>
      </w:hyperlink>
      <w:r w:rsidR="00F45E24" w:rsidRPr="0053519A">
        <w:rPr>
          <w:color w:val="000000"/>
        </w:rPr>
        <w:t>)</w:t>
      </w:r>
      <w:r w:rsidRPr="0053519A">
        <w:rPr>
          <w:color w:val="000000"/>
        </w:rPr>
        <w:t xml:space="preserve">, v veljavi od </w:t>
      </w:r>
      <w:r w:rsidR="003A3B60" w:rsidRPr="0053519A">
        <w:rPr>
          <w:color w:val="000000"/>
        </w:rPr>
        <w:t>3.3.1996</w:t>
      </w:r>
    </w:p>
    <w:p w14:paraId="677DA501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1995 </w:t>
      </w:r>
      <w:r w:rsidR="00F45E24" w:rsidRPr="00EC42EE">
        <w:rPr>
          <w:color w:val="000000"/>
        </w:rPr>
        <w:t>(</w:t>
      </w:r>
      <w:hyperlink r:id="rId297" w:history="1">
        <w:r w:rsidR="00F45E24" w:rsidRPr="00EC42EE">
          <w:rPr>
            <w:rStyle w:val="Hiperpovezava"/>
          </w:rPr>
          <w:t>MEPC.65(37)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1.7.1997</w:t>
      </w:r>
    </w:p>
    <w:p w14:paraId="5A2FFFE3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1996 </w:t>
      </w:r>
      <w:hyperlink r:id="rId298" w:history="1">
        <w:r w:rsidR="00F45E24" w:rsidRPr="00EC42EE">
          <w:rPr>
            <w:rStyle w:val="Hiperpovezava"/>
          </w:rPr>
          <w:t>(MEPC.68(38)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F45E24" w:rsidRPr="00EC42EE">
        <w:rPr>
          <w:color w:val="000000"/>
        </w:rPr>
        <w:t>1998</w:t>
      </w:r>
    </w:p>
    <w:p w14:paraId="7E789036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1997 </w:t>
      </w:r>
      <w:r w:rsidR="00F45E24" w:rsidRPr="00EC42EE">
        <w:rPr>
          <w:color w:val="000000"/>
        </w:rPr>
        <w:t>(</w:t>
      </w:r>
      <w:hyperlink r:id="rId299" w:history="1">
        <w:r w:rsidR="00F45E24" w:rsidRPr="00EC42EE">
          <w:rPr>
            <w:rStyle w:val="Hiperpovezava"/>
          </w:rPr>
          <w:t>MEPC.75(40)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1.2.1999</w:t>
      </w:r>
    </w:p>
    <w:p w14:paraId="72416545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1999 </w:t>
      </w:r>
      <w:r w:rsidR="00F45E24" w:rsidRPr="00EC42EE">
        <w:rPr>
          <w:color w:val="000000"/>
        </w:rPr>
        <w:t>(</w:t>
      </w:r>
      <w:hyperlink r:id="rId300" w:history="1">
        <w:r w:rsidR="00F45E24" w:rsidRPr="00EC42EE">
          <w:rPr>
            <w:rStyle w:val="Hiperpovezava"/>
          </w:rPr>
          <w:t>MEPC.78(43)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F45E24" w:rsidRPr="00EC42EE">
        <w:rPr>
          <w:color w:val="000000"/>
        </w:rPr>
        <w:t>2001</w:t>
      </w:r>
    </w:p>
    <w:p w14:paraId="51D6F96F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2000 </w:t>
      </w:r>
      <w:r w:rsidR="00F45E24" w:rsidRPr="00EC42EE">
        <w:rPr>
          <w:color w:val="000000"/>
        </w:rPr>
        <w:t>(</w:t>
      </w:r>
      <w:hyperlink r:id="rId301" w:history="1">
        <w:r w:rsidR="00F45E24" w:rsidRPr="00EC42EE">
          <w:rPr>
            <w:rStyle w:val="Hiperpovezava"/>
          </w:rPr>
          <w:t>MEPC.84(44)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1.7.2002</w:t>
      </w:r>
    </w:p>
    <w:p w14:paraId="3F2BEA6C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2000 </w:t>
      </w:r>
      <w:r w:rsidR="00F45E24" w:rsidRPr="00EC42EE">
        <w:rPr>
          <w:color w:val="000000"/>
        </w:rPr>
        <w:t>(</w:t>
      </w:r>
      <w:hyperlink r:id="rId302" w:history="1">
        <w:r w:rsidR="00F45E24" w:rsidRPr="00EC42EE">
          <w:rPr>
            <w:rStyle w:val="Hiperpovezava"/>
          </w:rPr>
          <w:t>MEPC.89(45)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1.3.2002</w:t>
      </w:r>
    </w:p>
    <w:p w14:paraId="12CCF592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2001 </w:t>
      </w:r>
      <w:r w:rsidR="00F45E24" w:rsidRPr="00EC42EE">
        <w:rPr>
          <w:color w:val="000000"/>
        </w:rPr>
        <w:t>(</w:t>
      </w:r>
      <w:hyperlink r:id="rId303" w:history="1">
        <w:r w:rsidR="00F45E24" w:rsidRPr="00EC42EE">
          <w:rPr>
            <w:rStyle w:val="Hiperpovezava"/>
          </w:rPr>
          <w:t>MEPC.94(46)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1.9.2002</w:t>
      </w:r>
    </w:p>
    <w:p w14:paraId="5BF5AEB0" w14:textId="77777777" w:rsidR="003A3B60" w:rsidRPr="00EC42EE" w:rsidRDefault="003A3B60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2001 </w:t>
      </w:r>
      <w:r w:rsidR="00F45E24" w:rsidRPr="00EC42EE">
        <w:rPr>
          <w:color w:val="000000"/>
        </w:rPr>
        <w:t>(</w:t>
      </w:r>
      <w:hyperlink r:id="rId304" w:history="1">
        <w:r w:rsidR="00F45E24" w:rsidRPr="00EC42EE">
          <w:rPr>
            <w:rStyle w:val="Hiperpovezava"/>
          </w:rPr>
          <w:t>MEPC.95(46)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1.9.2002</w:t>
      </w:r>
    </w:p>
    <w:p w14:paraId="7B3B8F2B" w14:textId="77777777" w:rsidR="00F0322B" w:rsidRPr="00EC42EE" w:rsidRDefault="00F0322B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lastRenderedPageBreak/>
        <w:t xml:space="preserve">Spremembe iz leta 2002 </w:t>
      </w:r>
      <w:r w:rsidR="00F45E24" w:rsidRPr="00EC42EE">
        <w:rPr>
          <w:color w:val="000000"/>
        </w:rPr>
        <w:t>(</w:t>
      </w:r>
      <w:hyperlink r:id="rId305" w:history="1">
        <w:r w:rsidR="00F45E24" w:rsidRPr="00EC42EE">
          <w:rPr>
            <w:rStyle w:val="Hiperpovezava"/>
          </w:rPr>
          <w:t>MEPC.99(48)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1.3.2004</w:t>
      </w:r>
    </w:p>
    <w:p w14:paraId="36F060C7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>Spremembe iz leta 2003 (</w:t>
      </w:r>
      <w:hyperlink r:id="rId306" w:history="1">
        <w:r w:rsidR="00F45E24" w:rsidRPr="00EC42EE">
          <w:rPr>
            <w:rStyle w:val="Hiperpovezava"/>
          </w:rPr>
          <w:t>MEPC.111(50)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5.4.2005</w:t>
      </w:r>
    </w:p>
    <w:p w14:paraId="3EBD8B62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>Spremembe iz leta 2003 (</w:t>
      </w:r>
      <w:hyperlink r:id="rId307" w:history="1">
        <w:r w:rsidR="00F45E24" w:rsidRPr="00EC42EE">
          <w:rPr>
            <w:rStyle w:val="Hiperpovezava"/>
          </w:rPr>
          <w:t>MEPC.112(50)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5.4.2005</w:t>
      </w:r>
    </w:p>
    <w:p w14:paraId="08990752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2004 </w:t>
      </w:r>
      <w:r w:rsidR="00F45E24" w:rsidRPr="00EC42EE">
        <w:rPr>
          <w:color w:val="000000"/>
        </w:rPr>
        <w:t>(</w:t>
      </w:r>
      <w:hyperlink r:id="rId308" w:history="1">
        <w:r w:rsidR="00F45E24" w:rsidRPr="00EC42EE">
          <w:rPr>
            <w:rStyle w:val="Hiperpovezava"/>
          </w:rPr>
          <w:t>MEPC.115(51)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1.8.</w:t>
      </w:r>
      <w:r w:rsidR="00F45E24" w:rsidRPr="00EC42EE">
        <w:rPr>
          <w:color w:val="000000"/>
        </w:rPr>
        <w:t>2005</w:t>
      </w:r>
    </w:p>
    <w:p w14:paraId="71BA8AA9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>Spremembe iz leta 2004</w:t>
      </w:r>
      <w:r w:rsidR="00F45E24" w:rsidRPr="00EC42EE">
        <w:rPr>
          <w:color w:val="000000"/>
        </w:rPr>
        <w:t xml:space="preserve"> (</w:t>
      </w:r>
      <w:hyperlink r:id="rId309" w:history="1">
        <w:r w:rsidR="00F45E24" w:rsidRPr="00EC42EE">
          <w:rPr>
            <w:rStyle w:val="Hiperpovezava"/>
          </w:rPr>
          <w:t>MEPC.116(51)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0d 1.8.</w:t>
      </w:r>
      <w:r w:rsidR="00F45E24" w:rsidRPr="00EC42EE">
        <w:rPr>
          <w:color w:val="000000"/>
        </w:rPr>
        <w:t>2005</w:t>
      </w:r>
    </w:p>
    <w:p w14:paraId="1C66663D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2004 </w:t>
      </w:r>
      <w:r w:rsidR="00F45E24" w:rsidRPr="00EC42EE">
        <w:rPr>
          <w:color w:val="000000"/>
        </w:rPr>
        <w:t>(</w:t>
      </w:r>
      <w:hyperlink r:id="rId310" w:history="1">
        <w:r w:rsidR="00F45E24" w:rsidRPr="00EC42EE">
          <w:rPr>
            <w:rStyle w:val="Hiperpovezava"/>
          </w:rPr>
          <w:t>MEPC.117(52)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1.1.2007</w:t>
      </w:r>
    </w:p>
    <w:p w14:paraId="1F6CFAEB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2004 </w:t>
      </w:r>
      <w:hyperlink r:id="rId311" w:history="1">
        <w:r w:rsidR="00F45E24" w:rsidRPr="00EC42EE">
          <w:rPr>
            <w:rStyle w:val="Hiperpovezava"/>
          </w:rPr>
          <w:t>(MEPC.118(52)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1.1.2007</w:t>
      </w:r>
    </w:p>
    <w:p w14:paraId="32E2CB29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2005 </w:t>
      </w:r>
      <w:r w:rsidR="00F45E24" w:rsidRPr="00EC42EE">
        <w:rPr>
          <w:color w:val="000000"/>
        </w:rPr>
        <w:t>(</w:t>
      </w:r>
      <w:hyperlink r:id="rId312" w:history="1">
        <w:r w:rsidR="00F45E24" w:rsidRPr="00EC42EE">
          <w:rPr>
            <w:rStyle w:val="Hiperpovezava"/>
          </w:rPr>
          <w:t>MEPC.131(53)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1.1.2007</w:t>
      </w:r>
    </w:p>
    <w:p w14:paraId="4198A9CE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2006 </w:t>
      </w:r>
      <w:r w:rsidR="00F45E24" w:rsidRPr="00EC42EE">
        <w:rPr>
          <w:color w:val="000000"/>
        </w:rPr>
        <w:t>(</w:t>
      </w:r>
      <w:hyperlink r:id="rId313" w:history="1">
        <w:r w:rsidR="00F45E24" w:rsidRPr="00EC42EE">
          <w:rPr>
            <w:rStyle w:val="Hiperpovezava"/>
          </w:rPr>
          <w:t>MEPC.141(54)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1.8.2007</w:t>
      </w:r>
    </w:p>
    <w:p w14:paraId="18B7095F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2006 </w:t>
      </w:r>
      <w:r w:rsidR="00F45E24" w:rsidRPr="00EC42EE">
        <w:rPr>
          <w:color w:val="000000"/>
        </w:rPr>
        <w:t>(</w:t>
      </w:r>
      <w:hyperlink r:id="rId314" w:history="1">
        <w:r w:rsidR="00F45E24" w:rsidRPr="00EC42EE">
          <w:rPr>
            <w:rStyle w:val="Hiperpovezava"/>
          </w:rPr>
          <w:t>MEPC.143(54)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1.8.2007</w:t>
      </w:r>
    </w:p>
    <w:p w14:paraId="40EF4A91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2006 </w:t>
      </w:r>
      <w:r w:rsidR="00F45E24" w:rsidRPr="00EC42EE">
        <w:rPr>
          <w:color w:val="000000"/>
        </w:rPr>
        <w:t>(</w:t>
      </w:r>
      <w:hyperlink r:id="rId315" w:history="1">
        <w:r w:rsidR="00F45E24" w:rsidRPr="00EC42EE">
          <w:rPr>
            <w:rStyle w:val="Hiperpovezava"/>
          </w:rPr>
          <w:t>MEPC.154(55)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1.3.2008</w:t>
      </w:r>
    </w:p>
    <w:p w14:paraId="370C7A56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2006 </w:t>
      </w:r>
      <w:r w:rsidR="00F45E24" w:rsidRPr="00EC42EE">
        <w:rPr>
          <w:color w:val="000000"/>
        </w:rPr>
        <w:t>(</w:t>
      </w:r>
      <w:hyperlink r:id="rId316" w:history="1">
        <w:r w:rsidR="00F45E24" w:rsidRPr="00EC42EE">
          <w:rPr>
            <w:rStyle w:val="Hiperpovezava"/>
          </w:rPr>
          <w:t>MEPC.155(55)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1.3.2008</w:t>
      </w:r>
    </w:p>
    <w:p w14:paraId="74BE1107" w14:textId="77777777" w:rsidR="00991E72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2006 </w:t>
      </w:r>
      <w:r w:rsidR="00F45E24" w:rsidRPr="00EC42EE">
        <w:rPr>
          <w:color w:val="000000"/>
        </w:rPr>
        <w:t>(</w:t>
      </w:r>
      <w:hyperlink r:id="rId317" w:history="1">
        <w:r w:rsidR="00F45E24" w:rsidRPr="00EC42EE">
          <w:rPr>
            <w:rStyle w:val="Hiperpovezava"/>
          </w:rPr>
          <w:t>MEPC.156(55)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1.1.2010</w:t>
      </w:r>
    </w:p>
    <w:p w14:paraId="3AA026F0" w14:textId="77777777" w:rsidR="00043116" w:rsidRPr="00EC42EE" w:rsidRDefault="00991E7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 w:hanging="357"/>
      </w:pPr>
      <w:r w:rsidRPr="00EC42EE">
        <w:rPr>
          <w:rFonts w:eastAsiaTheme="minorHAnsi"/>
          <w:color w:val="000000"/>
          <w:lang w:eastAsia="en-US"/>
        </w:rPr>
        <w:t xml:space="preserve">Spremembe iz leta 2007 </w:t>
      </w:r>
      <w:r w:rsidR="00F45E24" w:rsidRPr="00EC42EE">
        <w:rPr>
          <w:color w:val="000000"/>
        </w:rPr>
        <w:t>(</w:t>
      </w:r>
      <w:hyperlink r:id="rId318" w:history="1">
        <w:r w:rsidR="00F45E24" w:rsidRPr="00EC42EE">
          <w:rPr>
            <w:rStyle w:val="Hiperpovezava"/>
          </w:rPr>
          <w:t>MEPC.164(56)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1.1.2011</w:t>
      </w:r>
    </w:p>
    <w:p w14:paraId="2D02A685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2009 </w:t>
      </w:r>
      <w:r w:rsidR="00F45E24" w:rsidRPr="00EC42EE">
        <w:rPr>
          <w:color w:val="000000"/>
        </w:rPr>
        <w:t>(</w:t>
      </w:r>
      <w:hyperlink r:id="rId319" w:history="1">
        <w:r w:rsidR="00F45E24" w:rsidRPr="00EC42EE">
          <w:rPr>
            <w:rStyle w:val="Hiperpovezava"/>
          </w:rPr>
          <w:t>MEPC.186(59)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1.1.2011</w:t>
      </w:r>
    </w:p>
    <w:p w14:paraId="59BB1448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2009 </w:t>
      </w:r>
      <w:r w:rsidR="00F45E24" w:rsidRPr="00EC42EE">
        <w:rPr>
          <w:color w:val="000000"/>
        </w:rPr>
        <w:t>(</w:t>
      </w:r>
      <w:hyperlink r:id="rId320" w:history="1">
        <w:r w:rsidR="00F45E24" w:rsidRPr="00EC42EE">
          <w:rPr>
            <w:rStyle w:val="Hiperpovezava"/>
          </w:rPr>
          <w:t>MEPC.187(59)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1.1.2011</w:t>
      </w:r>
    </w:p>
    <w:p w14:paraId="7905F16F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2010 </w:t>
      </w:r>
      <w:r w:rsidR="00F45E24" w:rsidRPr="00EC42EE">
        <w:rPr>
          <w:color w:val="000000"/>
        </w:rPr>
        <w:t>(</w:t>
      </w:r>
      <w:hyperlink r:id="rId321" w:history="1">
        <w:r w:rsidR="00F45E24" w:rsidRPr="00EC42EE">
          <w:rPr>
            <w:rStyle w:val="Hiperpovezava"/>
          </w:rPr>
          <w:t>MEPC.189(60)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1.8.2011</w:t>
      </w:r>
    </w:p>
    <w:p w14:paraId="740C2303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2010 </w:t>
      </w:r>
      <w:r w:rsidR="00F45E24" w:rsidRPr="00EC42EE">
        <w:rPr>
          <w:color w:val="000000"/>
        </w:rPr>
        <w:t>(</w:t>
      </w:r>
      <w:hyperlink r:id="rId322" w:history="1">
        <w:r w:rsidR="00F45E24" w:rsidRPr="00EC42EE">
          <w:rPr>
            <w:rStyle w:val="Hiperpovezava"/>
          </w:rPr>
          <w:t>MEPC.193(61)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1.1.2014</w:t>
      </w:r>
    </w:p>
    <w:p w14:paraId="10A81551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2011 </w:t>
      </w:r>
      <w:r w:rsidR="00F45E24" w:rsidRPr="00EC42EE">
        <w:rPr>
          <w:color w:val="000000"/>
        </w:rPr>
        <w:t>(</w:t>
      </w:r>
      <w:hyperlink r:id="rId323" w:history="1">
        <w:r w:rsidR="00F45E24" w:rsidRPr="00EC42EE">
          <w:rPr>
            <w:rStyle w:val="Hiperpovezava"/>
          </w:rPr>
          <w:t>MEPC.200(62)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1.1.2013</w:t>
      </w:r>
    </w:p>
    <w:p w14:paraId="1B467535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2011 </w:t>
      </w:r>
      <w:r w:rsidR="00F45E24" w:rsidRPr="00EC42EE">
        <w:rPr>
          <w:color w:val="000000"/>
        </w:rPr>
        <w:t>(</w:t>
      </w:r>
      <w:hyperlink r:id="rId324" w:history="1">
        <w:r w:rsidR="00F45E24" w:rsidRPr="00EC42EE">
          <w:rPr>
            <w:rStyle w:val="Hiperpovezava"/>
          </w:rPr>
          <w:t>MEPC.201(62)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1.1.2013</w:t>
      </w:r>
    </w:p>
    <w:p w14:paraId="790B2F3E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2012 </w:t>
      </w:r>
      <w:r w:rsidR="00F45E24" w:rsidRPr="00EC42EE">
        <w:rPr>
          <w:color w:val="000000"/>
        </w:rPr>
        <w:t>(</w:t>
      </w:r>
      <w:hyperlink r:id="rId325" w:history="1">
        <w:r w:rsidR="00F45E24" w:rsidRPr="00EC42EE">
          <w:rPr>
            <w:rStyle w:val="Hiperpovezava"/>
          </w:rPr>
          <w:t>MEPC.216(63)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1.8.2013</w:t>
      </w:r>
    </w:p>
    <w:p w14:paraId="3D20582E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2013 </w:t>
      </w:r>
      <w:r w:rsidR="00F45E24" w:rsidRPr="00EC42EE">
        <w:rPr>
          <w:color w:val="000000"/>
        </w:rPr>
        <w:t>(</w:t>
      </w:r>
      <w:hyperlink r:id="rId326" w:history="1">
        <w:r w:rsidR="00F45E24" w:rsidRPr="00EC42EE">
          <w:rPr>
            <w:rStyle w:val="Hiperpovezava"/>
          </w:rPr>
          <w:t>MEPC.235(65)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1.10.2014</w:t>
      </w:r>
    </w:p>
    <w:p w14:paraId="1CE3C3E4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2013 </w:t>
      </w:r>
      <w:r w:rsidR="00F45E24" w:rsidRPr="00EC42EE">
        <w:rPr>
          <w:color w:val="000000"/>
        </w:rPr>
        <w:t>(</w:t>
      </w:r>
      <w:hyperlink r:id="rId327" w:history="1">
        <w:r w:rsidR="00F45E24" w:rsidRPr="00EC42EE">
          <w:rPr>
            <w:rStyle w:val="Hiperpovezava"/>
          </w:rPr>
          <w:t>MEPC.236(65)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1.10.2014</w:t>
      </w:r>
    </w:p>
    <w:p w14:paraId="68DEB9DF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2013 </w:t>
      </w:r>
      <w:r w:rsidR="00F45E24" w:rsidRPr="00EC42EE">
        <w:rPr>
          <w:color w:val="000000"/>
        </w:rPr>
        <w:t>(</w:t>
      </w:r>
      <w:hyperlink r:id="rId328" w:history="1">
        <w:r w:rsidR="00F45E24" w:rsidRPr="00EC42EE">
          <w:rPr>
            <w:rStyle w:val="Hiperpovezava"/>
          </w:rPr>
          <w:t>MEPC.238 (65)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1.1.2015</w:t>
      </w:r>
    </w:p>
    <w:p w14:paraId="438D9B1E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2014 </w:t>
      </w:r>
      <w:r w:rsidR="00F45E24" w:rsidRPr="00EC42EE">
        <w:rPr>
          <w:color w:val="000000"/>
        </w:rPr>
        <w:t>(</w:t>
      </w:r>
      <w:hyperlink r:id="rId329" w:history="1">
        <w:r w:rsidR="00F45E24" w:rsidRPr="00EC42EE">
          <w:rPr>
            <w:rStyle w:val="Hiperpovezava"/>
          </w:rPr>
          <w:t>MEPC.246(66)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1.1.2016</w:t>
      </w:r>
    </w:p>
    <w:p w14:paraId="2A84B873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2014 </w:t>
      </w:r>
      <w:r w:rsidR="00F45E24" w:rsidRPr="00EC42EE">
        <w:rPr>
          <w:color w:val="000000"/>
        </w:rPr>
        <w:t>(</w:t>
      </w:r>
      <w:hyperlink r:id="rId330" w:history="1">
        <w:r w:rsidR="00F45E24" w:rsidRPr="00EC42EE">
          <w:rPr>
            <w:rStyle w:val="Hiperpovezava"/>
          </w:rPr>
          <w:t>MEPC.248(66)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1.1.2016</w:t>
      </w:r>
    </w:p>
    <w:p w14:paraId="40A4D27E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2014 </w:t>
      </w:r>
      <w:r w:rsidR="00F45E24" w:rsidRPr="00EC42EE">
        <w:rPr>
          <w:color w:val="000000"/>
        </w:rPr>
        <w:t>(</w:t>
      </w:r>
      <w:hyperlink r:id="rId331" w:history="1">
        <w:r w:rsidR="00F45E24" w:rsidRPr="00EC42EE">
          <w:rPr>
            <w:rStyle w:val="Hiperpovezava"/>
          </w:rPr>
          <w:t>MEPC.256(67)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1.3.2016</w:t>
      </w:r>
    </w:p>
    <w:p w14:paraId="0E2C06E4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2014 </w:t>
      </w:r>
      <w:r w:rsidR="00F45E24" w:rsidRPr="00EC42EE">
        <w:rPr>
          <w:color w:val="000000"/>
        </w:rPr>
        <w:t>(</w:t>
      </w:r>
      <w:hyperlink r:id="rId332" w:history="1">
        <w:r w:rsidR="00F45E24" w:rsidRPr="00EC42EE">
          <w:rPr>
            <w:rStyle w:val="Hiperpovezava"/>
          </w:rPr>
          <w:t>MEPC.257(67)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1.3.2016</w:t>
      </w:r>
    </w:p>
    <w:p w14:paraId="4A110782" w14:textId="77777777" w:rsidR="00043116" w:rsidRPr="00EC42EE" w:rsidRDefault="0004311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2015 </w:t>
      </w:r>
      <w:r w:rsidR="00F45E24" w:rsidRPr="00EC42EE">
        <w:rPr>
          <w:color w:val="000000"/>
        </w:rPr>
        <w:t>(</w:t>
      </w:r>
      <w:hyperlink r:id="rId333" w:history="1">
        <w:r w:rsidR="00F45E24" w:rsidRPr="00EC42EE">
          <w:rPr>
            <w:rStyle w:val="Hiperpovezava"/>
          </w:rPr>
          <w:t>MEPC.265(68)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1.1.2017</w:t>
      </w:r>
    </w:p>
    <w:p w14:paraId="0A59E64A" w14:textId="77777777" w:rsidR="00F83CDE" w:rsidRPr="00EC42EE" w:rsidRDefault="00F453AC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2015 </w:t>
      </w:r>
      <w:r w:rsidRPr="00EC42EE">
        <w:rPr>
          <w:color w:val="000000"/>
        </w:rPr>
        <w:t>(</w:t>
      </w:r>
      <w:hyperlink r:id="rId334" w:history="1">
        <w:r w:rsidRPr="00EC42EE">
          <w:rPr>
            <w:rStyle w:val="Hiperpovezava"/>
          </w:rPr>
          <w:t>MEPC.266(68)</w:t>
        </w:r>
      </w:hyperlink>
      <w:r w:rsidRPr="00EC42EE">
        <w:rPr>
          <w:color w:val="000000"/>
        </w:rPr>
        <w:t>), v veljavi od 1.1.</w:t>
      </w:r>
      <w:r w:rsidR="00F45E24" w:rsidRPr="00EC42EE">
        <w:rPr>
          <w:color w:val="000000"/>
        </w:rPr>
        <w:t>2017</w:t>
      </w:r>
    </w:p>
    <w:p w14:paraId="35E4531D" w14:textId="77777777" w:rsidR="00FA0D7E" w:rsidRPr="00EC42EE" w:rsidRDefault="00F83CD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>Spremembe iz leta 2016 (</w:t>
      </w:r>
      <w:hyperlink r:id="rId335" w:history="1">
        <w:r w:rsidRPr="00EC42EE">
          <w:rPr>
            <w:rStyle w:val="Hiperpovezava"/>
          </w:rPr>
          <w:t>MEPC.270(69)</w:t>
        </w:r>
      </w:hyperlink>
      <w:r w:rsidRPr="00EC42EE">
        <w:rPr>
          <w:color w:val="000000"/>
        </w:rPr>
        <w:t>), v veljavi od 1.9.</w:t>
      </w:r>
      <w:r w:rsidR="00F45E24" w:rsidRPr="00EC42EE">
        <w:rPr>
          <w:color w:val="000000"/>
        </w:rPr>
        <w:t>2017</w:t>
      </w:r>
    </w:p>
    <w:p w14:paraId="13555C26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2016 </w:t>
      </w:r>
      <w:r w:rsidRPr="00EC42EE">
        <w:rPr>
          <w:color w:val="000000"/>
        </w:rPr>
        <w:t>(</w:t>
      </w:r>
      <w:hyperlink r:id="rId336" w:history="1">
        <w:r w:rsidRPr="00EC42EE">
          <w:rPr>
            <w:rStyle w:val="Hiperpovezava"/>
          </w:rPr>
          <w:t>MEPC.274(69)</w:t>
        </w:r>
      </w:hyperlink>
      <w:r w:rsidRPr="00EC42EE">
        <w:rPr>
          <w:color w:val="000000"/>
        </w:rPr>
        <w:t>), v veljavi od 1.9.2017</w:t>
      </w:r>
    </w:p>
    <w:p w14:paraId="4CBCE4C3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2016 </w:t>
      </w:r>
      <w:r w:rsidR="00F45E24" w:rsidRPr="00EC42EE">
        <w:rPr>
          <w:color w:val="000000"/>
        </w:rPr>
        <w:t>(</w:t>
      </w:r>
      <w:hyperlink r:id="rId337" w:history="1">
        <w:r w:rsidR="00F45E24" w:rsidRPr="00EC42EE">
          <w:rPr>
            <w:rStyle w:val="Hiperpovezava"/>
          </w:rPr>
          <w:t>MEPC.276(70)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1.3.2018</w:t>
      </w:r>
    </w:p>
    <w:p w14:paraId="05A0E735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2016 </w:t>
      </w:r>
      <w:r w:rsidR="00F45E24" w:rsidRPr="00EC42EE">
        <w:rPr>
          <w:color w:val="000000"/>
        </w:rPr>
        <w:t>(</w:t>
      </w:r>
      <w:hyperlink r:id="rId338" w:history="1">
        <w:r w:rsidR="00F45E24" w:rsidRPr="00EC42EE">
          <w:rPr>
            <w:rStyle w:val="Hiperpovezava"/>
          </w:rPr>
          <w:t>MEPC.277(70)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1.3.2018</w:t>
      </w:r>
    </w:p>
    <w:p w14:paraId="08D291FB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2019 </w:t>
      </w:r>
      <w:r w:rsidR="00F45E24" w:rsidRPr="00EC42EE">
        <w:rPr>
          <w:color w:val="000000"/>
        </w:rPr>
        <w:t>(</w:t>
      </w:r>
      <w:hyperlink r:id="rId339" w:history="1">
        <w:r w:rsidR="00F45E24" w:rsidRPr="00EC42EE">
          <w:rPr>
            <w:rStyle w:val="Hiperpovezava"/>
          </w:rPr>
          <w:t>MEPC.314(74)</w:t>
        </w:r>
      </w:hyperlink>
      <w:r w:rsidR="006A1849" w:rsidRPr="00EC42EE">
        <w:rPr>
          <w:color w:val="000000"/>
        </w:rPr>
        <w:t>)</w:t>
      </w:r>
      <w:r w:rsidRPr="00EC42EE">
        <w:rPr>
          <w:color w:val="000000"/>
        </w:rPr>
        <w:t>, v veljavi od 1.10.2020</w:t>
      </w:r>
    </w:p>
    <w:p w14:paraId="113706BB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2019 </w:t>
      </w:r>
      <w:r w:rsidR="00F45E24" w:rsidRPr="00EC42EE">
        <w:rPr>
          <w:color w:val="000000"/>
        </w:rPr>
        <w:t>(</w:t>
      </w:r>
      <w:hyperlink r:id="rId340" w:history="1">
        <w:r w:rsidR="00F45E24" w:rsidRPr="00EC42EE">
          <w:rPr>
            <w:rStyle w:val="Hiperpovezava"/>
          </w:rPr>
          <w:t>MEPC.315(74)</w:t>
        </w:r>
      </w:hyperlink>
      <w:r w:rsidR="006A1849" w:rsidRPr="00EC42EE">
        <w:rPr>
          <w:color w:val="000000"/>
        </w:rPr>
        <w:t>)</w:t>
      </w:r>
      <w:r w:rsidRPr="00EC42EE">
        <w:rPr>
          <w:color w:val="000000"/>
        </w:rPr>
        <w:t>, v veljavi od 1.1.2021</w:t>
      </w:r>
    </w:p>
    <w:p w14:paraId="0709DE6C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2021 </w:t>
      </w:r>
      <w:r w:rsidR="00F45E24" w:rsidRPr="00EC42EE">
        <w:rPr>
          <w:color w:val="000000"/>
        </w:rPr>
        <w:t>(</w:t>
      </w:r>
      <w:hyperlink r:id="rId341" w:history="1">
        <w:r w:rsidR="00F45E24" w:rsidRPr="00EC42EE">
          <w:rPr>
            <w:rStyle w:val="Hiperpovezava"/>
          </w:rPr>
          <w:t>MEPC.329(76)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1.11.2022</w:t>
      </w:r>
    </w:p>
    <w:p w14:paraId="20A68856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2021 </w:t>
      </w:r>
      <w:r w:rsidR="00F45E24" w:rsidRPr="00EC42EE">
        <w:rPr>
          <w:color w:val="000000"/>
        </w:rPr>
        <w:t>(</w:t>
      </w:r>
      <w:hyperlink r:id="rId342" w:history="1">
        <w:r w:rsidR="00F45E24" w:rsidRPr="00EC42EE">
          <w:rPr>
            <w:rStyle w:val="Hiperpovezava"/>
          </w:rPr>
          <w:t>MEPC.330(76)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1.11.2022</w:t>
      </w:r>
    </w:p>
    <w:p w14:paraId="2FC92070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2022 </w:t>
      </w:r>
      <w:r w:rsidR="00F45E24" w:rsidRPr="00EC42EE">
        <w:rPr>
          <w:color w:val="000000"/>
        </w:rPr>
        <w:t>(</w:t>
      </w:r>
      <w:hyperlink r:id="rId343" w:history="1">
        <w:r w:rsidR="00F45E24" w:rsidRPr="00EC42EE">
          <w:rPr>
            <w:rStyle w:val="Hiperpovezava"/>
          </w:rPr>
          <w:t>MEPC.343(78)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1.1.2024</w:t>
      </w:r>
    </w:p>
    <w:p w14:paraId="51EE3051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2022 </w:t>
      </w:r>
      <w:r w:rsidR="00F45E24" w:rsidRPr="00EC42EE">
        <w:rPr>
          <w:color w:val="000000"/>
        </w:rPr>
        <w:t>(</w:t>
      </w:r>
      <w:hyperlink r:id="rId344" w:history="1">
        <w:r w:rsidR="00F45E24" w:rsidRPr="00EC42EE">
          <w:rPr>
            <w:rStyle w:val="Hiperpovezava"/>
          </w:rPr>
          <w:t>MEPC.344(78)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1.11.2023</w:t>
      </w:r>
    </w:p>
    <w:p w14:paraId="39C08624" w14:textId="77777777" w:rsidR="00FA0D7E" w:rsidRPr="00EC42EE" w:rsidRDefault="00FA0D7E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2022 </w:t>
      </w:r>
      <w:r w:rsidR="00F45E24" w:rsidRPr="00EC42EE">
        <w:rPr>
          <w:color w:val="000000"/>
        </w:rPr>
        <w:t>(</w:t>
      </w:r>
      <w:hyperlink r:id="rId345" w:history="1">
        <w:r w:rsidR="00F45E24" w:rsidRPr="00EC42EE">
          <w:rPr>
            <w:rStyle w:val="Hiperpovezava"/>
          </w:rPr>
          <w:t>MEPC.359(79)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1.5.2024</w:t>
      </w:r>
    </w:p>
    <w:p w14:paraId="29E6F071" w14:textId="77777777" w:rsidR="00F45E24" w:rsidRPr="00EC42EE" w:rsidRDefault="000F0D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2022 </w:t>
      </w:r>
      <w:r w:rsidR="00F45E24" w:rsidRPr="00EC42EE">
        <w:rPr>
          <w:color w:val="000000"/>
        </w:rPr>
        <w:t>(</w:t>
      </w:r>
      <w:hyperlink r:id="rId346" w:history="1">
        <w:r w:rsidR="00F45E24" w:rsidRPr="00EC42EE">
          <w:rPr>
            <w:rStyle w:val="Hiperpovezava"/>
          </w:rPr>
          <w:t>MEPC.360(79)</w:t>
        </w:r>
      </w:hyperlink>
      <w:r w:rsidR="00F45E24" w:rsidRPr="00EC42EE">
        <w:rPr>
          <w:color w:val="000000"/>
        </w:rPr>
        <w:t>)</w:t>
      </w:r>
      <w:r w:rsidRPr="00EC42EE">
        <w:rPr>
          <w:color w:val="000000"/>
        </w:rPr>
        <w:t>, v veljavi od 1.5.2024</w:t>
      </w:r>
    </w:p>
    <w:p w14:paraId="1BA2DEF8" w14:textId="77777777" w:rsidR="000F0D06" w:rsidRPr="00EC42EE" w:rsidRDefault="000F0D06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2024 </w:t>
      </w:r>
      <w:hyperlink r:id="rId347" w:history="1">
        <w:r w:rsidRPr="00EC42EE">
          <w:rPr>
            <w:rStyle w:val="Hiperpovezava"/>
            <w:rFonts w:eastAsiaTheme="minorHAnsi"/>
            <w:lang w:eastAsia="en-US"/>
          </w:rPr>
          <w:t>(MEPC.384(81)),</w:t>
        </w:r>
      </w:hyperlink>
      <w:r w:rsidRPr="00EC42EE">
        <w:rPr>
          <w:rFonts w:eastAsiaTheme="minorHAnsi"/>
          <w:color w:val="000000"/>
          <w:lang w:eastAsia="en-US"/>
        </w:rPr>
        <w:t xml:space="preserve"> v veljavi od 1.1.2026</w:t>
      </w:r>
    </w:p>
    <w:p w14:paraId="5250813F" w14:textId="77777777" w:rsidR="00531C6B" w:rsidRPr="00EC42EE" w:rsidRDefault="00531C6B" w:rsidP="00EC42EE">
      <w:pPr>
        <w:pStyle w:val="Navadensplet"/>
        <w:spacing w:before="0" w:beforeAutospacing="0" w:after="0" w:afterAutospacing="0"/>
      </w:pPr>
    </w:p>
    <w:p w14:paraId="757B2DB8" w14:textId="77777777" w:rsidR="00761650" w:rsidRPr="00EC42EE" w:rsidRDefault="00D70AF6" w:rsidP="00EC42EE">
      <w:pPr>
        <w:pStyle w:val="Navadensplet"/>
        <w:spacing w:before="0" w:beforeAutospacing="0" w:after="0" w:afterAutospacing="0"/>
        <w:rPr>
          <w:b/>
          <w:bCs/>
          <w:color w:val="000000"/>
        </w:rPr>
      </w:pPr>
      <w:r w:rsidRPr="00EC42EE">
        <w:rPr>
          <w:b/>
          <w:bCs/>
          <w:color w:val="000000"/>
        </w:rPr>
        <w:t xml:space="preserve">b) </w:t>
      </w:r>
      <w:r w:rsidR="00761650" w:rsidRPr="00EC42EE">
        <w:rPr>
          <w:b/>
          <w:bCs/>
          <w:color w:val="000000"/>
        </w:rPr>
        <w:t>O</w:t>
      </w:r>
      <w:r w:rsidR="00020EA1" w:rsidRPr="00EC42EE">
        <w:rPr>
          <w:b/>
          <w:bCs/>
          <w:color w:val="000000"/>
        </w:rPr>
        <w:t>b</w:t>
      </w:r>
      <w:r w:rsidR="00761650" w:rsidRPr="00EC42EE">
        <w:rPr>
          <w:b/>
          <w:bCs/>
          <w:color w:val="000000"/>
        </w:rPr>
        <w:t>vezni Kodeksi v skladu z M</w:t>
      </w:r>
      <w:r w:rsidR="00F45E24" w:rsidRPr="00EC42EE">
        <w:rPr>
          <w:b/>
          <w:bCs/>
          <w:color w:val="000000"/>
        </w:rPr>
        <w:t>ARPOL 73/78:</w:t>
      </w:r>
    </w:p>
    <w:p w14:paraId="1195D1E6" w14:textId="77777777" w:rsidR="00361E43" w:rsidRPr="00EC42EE" w:rsidRDefault="00361E43" w:rsidP="00EC42EE">
      <w:pPr>
        <w:pStyle w:val="Navadensplet"/>
        <w:spacing w:before="0" w:beforeAutospacing="0" w:after="0" w:afterAutospacing="0"/>
        <w:rPr>
          <w:b/>
          <w:bCs/>
          <w:color w:val="000000"/>
        </w:rPr>
      </w:pPr>
    </w:p>
    <w:p w14:paraId="3BA22751" w14:textId="77777777" w:rsidR="00761650" w:rsidRPr="00EC42EE" w:rsidRDefault="00761650" w:rsidP="00EC42EE">
      <w:pPr>
        <w:pStyle w:val="Navadensplet"/>
        <w:spacing w:before="0" w:beforeAutospacing="0" w:after="0" w:afterAutospacing="0"/>
      </w:pPr>
      <w:r w:rsidRPr="00EC42EE">
        <w:rPr>
          <w:b/>
          <w:bCs/>
          <w:color w:val="000000"/>
        </w:rPr>
        <w:t xml:space="preserve">Mednarodni kodeks za konstrukcijo in opremo ladij za prevoz nevarnih kemikalij v razsutem stanju </w:t>
      </w:r>
      <w:r w:rsidR="00F45E24" w:rsidRPr="00EC42EE">
        <w:rPr>
          <w:b/>
          <w:bCs/>
          <w:color w:val="000000"/>
        </w:rPr>
        <w:t xml:space="preserve">(IBC </w:t>
      </w:r>
      <w:proofErr w:type="spellStart"/>
      <w:r w:rsidR="00F45E24" w:rsidRPr="00EC42EE">
        <w:rPr>
          <w:b/>
          <w:bCs/>
          <w:color w:val="000000"/>
        </w:rPr>
        <w:t>Code</w:t>
      </w:r>
      <w:proofErr w:type="spellEnd"/>
      <w:r w:rsidR="00F45E24" w:rsidRPr="00EC42EE">
        <w:rPr>
          <w:b/>
          <w:bCs/>
          <w:color w:val="000000"/>
        </w:rPr>
        <w:t>) (</w:t>
      </w:r>
      <w:hyperlink r:id="rId348" w:history="1">
        <w:r w:rsidR="00F45E24" w:rsidRPr="00EC42EE">
          <w:rPr>
            <w:rStyle w:val="Hiperpovezava"/>
            <w:b/>
            <w:bCs/>
          </w:rPr>
          <w:t>MEPC.19(22)</w:t>
        </w:r>
      </w:hyperlink>
      <w:r w:rsidR="00F45E24" w:rsidRPr="00EC42EE">
        <w:rPr>
          <w:b/>
          <w:bCs/>
          <w:color w:val="000000"/>
        </w:rPr>
        <w:t>)</w:t>
      </w:r>
      <w:r w:rsidRPr="00EC42EE">
        <w:rPr>
          <w:b/>
          <w:bCs/>
          <w:color w:val="000000"/>
        </w:rPr>
        <w:t xml:space="preserve">, </w:t>
      </w:r>
      <w:r w:rsidRPr="00EC42EE">
        <w:rPr>
          <w:bCs/>
          <w:color w:val="000000"/>
        </w:rPr>
        <w:t>v veljavi od 6.4.1987</w:t>
      </w:r>
    </w:p>
    <w:p w14:paraId="56CB2232" w14:textId="77777777" w:rsidR="00361E43" w:rsidRPr="00EC42EE" w:rsidRDefault="00361E43" w:rsidP="00EC42EE">
      <w:pPr>
        <w:pStyle w:val="Navadensplet"/>
        <w:numPr>
          <w:ilvl w:val="0"/>
          <w:numId w:val="7"/>
        </w:numPr>
        <w:spacing w:before="0" w:beforeAutospacing="0" w:after="0" w:afterAutospacing="0"/>
      </w:pPr>
      <w:r w:rsidRPr="00EC42EE">
        <w:rPr>
          <w:rFonts w:eastAsiaTheme="minorHAnsi"/>
          <w:color w:val="000000"/>
          <w:lang w:eastAsia="en-US"/>
        </w:rPr>
        <w:t xml:space="preserve">Spremembe iz leta 1989 </w:t>
      </w:r>
      <w:r w:rsidRPr="00EC42EE">
        <w:rPr>
          <w:color w:val="000000"/>
        </w:rPr>
        <w:t>(</w:t>
      </w:r>
      <w:hyperlink r:id="rId349" w:history="1">
        <w:r w:rsidRPr="00EC42EE">
          <w:rPr>
            <w:rStyle w:val="Hiperpovezava"/>
          </w:rPr>
          <w:t>MEPC.32(27)</w:t>
        </w:r>
      </w:hyperlink>
      <w:r w:rsidRPr="00EC42EE">
        <w:rPr>
          <w:color w:val="000000"/>
        </w:rPr>
        <w:t>), v veljavi od 13.10.1990</w:t>
      </w:r>
    </w:p>
    <w:p w14:paraId="49EBB4DA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1992</w:t>
      </w:r>
      <w:r w:rsidR="00C70B0D" w:rsidRPr="00EC42EE">
        <w:rPr>
          <w:rFonts w:eastAsiaTheme="minorHAnsi"/>
          <w:color w:val="000000"/>
          <w:lang w:eastAsia="en-US"/>
        </w:rPr>
        <w:t xml:space="preserve"> </w:t>
      </w:r>
      <w:r w:rsidR="00C70B0D" w:rsidRPr="00EC42EE">
        <w:rPr>
          <w:color w:val="000000"/>
        </w:rPr>
        <w:t>(</w:t>
      </w:r>
      <w:hyperlink r:id="rId350" w:history="1">
        <w:r w:rsidR="00C70B0D" w:rsidRPr="00EC42EE">
          <w:rPr>
            <w:rStyle w:val="Hiperpovezava"/>
          </w:rPr>
          <w:t>MEP</w:t>
        </w:r>
        <w:r w:rsidRPr="00EC42EE">
          <w:rPr>
            <w:rStyle w:val="Hiperpovezava"/>
          </w:rPr>
          <w:t>C.55(33</w:t>
        </w:r>
        <w:r w:rsidR="00C70B0D" w:rsidRPr="00EC42EE">
          <w:rPr>
            <w:rStyle w:val="Hiperpovezava"/>
          </w:rPr>
          <w:t>)</w:t>
        </w:r>
      </w:hyperlink>
      <w:r w:rsidR="00FF675F" w:rsidRPr="00EC42EE">
        <w:rPr>
          <w:color w:val="000000"/>
        </w:rPr>
        <w:t>)</w:t>
      </w:r>
      <w:r w:rsidRPr="00EC42EE">
        <w:rPr>
          <w:color w:val="000000"/>
        </w:rPr>
        <w:t>, v veljavi od 1.7.1994</w:t>
      </w:r>
    </w:p>
    <w:p w14:paraId="7285DD1E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lastRenderedPageBreak/>
        <w:t>Spremembe iz leta 1996 (</w:t>
      </w:r>
      <w:hyperlink r:id="rId351" w:history="1">
        <w:r w:rsidRPr="00EC42EE">
          <w:rPr>
            <w:rStyle w:val="Hiperpovezava"/>
            <w:rFonts w:eastAsiaTheme="minorHAnsi"/>
            <w:lang w:eastAsia="en-US"/>
          </w:rPr>
          <w:t>MEPC.69(38)</w:t>
        </w:r>
      </w:hyperlink>
      <w:r w:rsidRPr="00EC42EE">
        <w:rPr>
          <w:rFonts w:eastAsiaTheme="minorHAnsi"/>
          <w:color w:val="000000"/>
          <w:lang w:eastAsia="en-US"/>
        </w:rPr>
        <w:t>), v veljavi od 1.7.1998</w:t>
      </w:r>
    </w:p>
    <w:p w14:paraId="1480C482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1997 (</w:t>
      </w:r>
      <w:hyperlink r:id="rId352" w:history="1">
        <w:r w:rsidRPr="00EC42EE">
          <w:rPr>
            <w:rStyle w:val="Hiperpovezava"/>
            <w:rFonts w:eastAsiaTheme="minorHAnsi"/>
            <w:lang w:eastAsia="en-US"/>
          </w:rPr>
          <w:t>MEPC.73(39)</w:t>
        </w:r>
      </w:hyperlink>
      <w:r w:rsidRPr="00EC42EE">
        <w:rPr>
          <w:rFonts w:eastAsiaTheme="minorHAnsi"/>
          <w:color w:val="000000"/>
          <w:lang w:eastAsia="en-US"/>
        </w:rPr>
        <w:t>), v veljavi od 10.7.1998</w:t>
      </w:r>
    </w:p>
    <w:p w14:paraId="2AFF6567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1999 (</w:t>
      </w:r>
      <w:hyperlink r:id="rId353" w:history="1">
        <w:r w:rsidRPr="00EC42EE">
          <w:rPr>
            <w:rStyle w:val="Hiperpovezava"/>
            <w:rFonts w:eastAsiaTheme="minorHAnsi"/>
            <w:lang w:eastAsia="en-US"/>
          </w:rPr>
          <w:t>MEPC.79(43)</w:t>
        </w:r>
      </w:hyperlink>
      <w:r w:rsidRPr="00EC42EE">
        <w:rPr>
          <w:rFonts w:eastAsiaTheme="minorHAnsi"/>
          <w:color w:val="000000"/>
          <w:lang w:eastAsia="en-US"/>
        </w:rPr>
        <w:t>), v veljavi od 1.7.2002</w:t>
      </w:r>
    </w:p>
    <w:p w14:paraId="22E1E069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2000 (</w:t>
      </w:r>
      <w:hyperlink r:id="rId354" w:history="1">
        <w:r w:rsidRPr="00EC42EE">
          <w:rPr>
            <w:rStyle w:val="Hiperpovezava"/>
            <w:rFonts w:eastAsiaTheme="minorHAnsi"/>
            <w:lang w:eastAsia="en-US"/>
          </w:rPr>
          <w:t>MEPC.90(45)</w:t>
        </w:r>
      </w:hyperlink>
      <w:r w:rsidRPr="00EC42EE">
        <w:rPr>
          <w:rFonts w:eastAsiaTheme="minorHAnsi"/>
          <w:color w:val="000000"/>
          <w:lang w:eastAsia="en-US"/>
        </w:rPr>
        <w:t>), v veljavi od 1.7.2002</w:t>
      </w:r>
    </w:p>
    <w:p w14:paraId="4E6AD444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2004 (</w:t>
      </w:r>
      <w:hyperlink r:id="rId355" w:history="1">
        <w:r w:rsidRPr="00EC42EE">
          <w:rPr>
            <w:rStyle w:val="Hiperpovezava"/>
            <w:rFonts w:eastAsiaTheme="minorHAnsi"/>
            <w:lang w:eastAsia="en-US"/>
          </w:rPr>
          <w:t>MEPC.119(52)</w:t>
        </w:r>
      </w:hyperlink>
      <w:r w:rsidRPr="00EC42EE">
        <w:rPr>
          <w:rFonts w:eastAsiaTheme="minorHAnsi"/>
          <w:color w:val="000000"/>
          <w:lang w:eastAsia="en-US"/>
        </w:rPr>
        <w:t>), v veljavi od 1.1.2007</w:t>
      </w:r>
    </w:p>
    <w:p w14:paraId="735E106A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2007 (</w:t>
      </w:r>
      <w:hyperlink r:id="rId356" w:history="1">
        <w:r w:rsidRPr="00EC42EE">
          <w:rPr>
            <w:rStyle w:val="Hiperpovezava"/>
            <w:rFonts w:eastAsiaTheme="minorHAnsi"/>
            <w:lang w:eastAsia="en-US"/>
          </w:rPr>
          <w:t>MEPC.166(56)</w:t>
        </w:r>
      </w:hyperlink>
      <w:r w:rsidRPr="00EC42EE">
        <w:rPr>
          <w:rFonts w:eastAsiaTheme="minorHAnsi"/>
          <w:color w:val="000000"/>
          <w:lang w:eastAsia="en-US"/>
        </w:rPr>
        <w:t>), v veljavi od 1.1.2009</w:t>
      </w:r>
    </w:p>
    <w:p w14:paraId="7AA898EE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2012 (</w:t>
      </w:r>
      <w:hyperlink r:id="rId357" w:history="1">
        <w:r w:rsidRPr="00EC42EE">
          <w:rPr>
            <w:rStyle w:val="Hiperpovezava"/>
            <w:rFonts w:eastAsiaTheme="minorHAnsi"/>
            <w:lang w:eastAsia="en-US"/>
          </w:rPr>
          <w:t>MEPC.225(64)</w:t>
        </w:r>
      </w:hyperlink>
      <w:r w:rsidRPr="00EC42EE">
        <w:rPr>
          <w:rFonts w:eastAsiaTheme="minorHAnsi"/>
          <w:color w:val="000000"/>
          <w:lang w:eastAsia="en-US"/>
        </w:rPr>
        <w:t>), v veljavi od 1.6.2014</w:t>
      </w:r>
    </w:p>
    <w:p w14:paraId="30FFEE5A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2014 (</w:t>
      </w:r>
      <w:hyperlink r:id="rId358" w:history="1">
        <w:r w:rsidRPr="00EC42EE">
          <w:rPr>
            <w:rStyle w:val="Hiperpovezava"/>
            <w:rFonts w:eastAsiaTheme="minorHAnsi"/>
            <w:lang w:eastAsia="en-US"/>
          </w:rPr>
          <w:t>MEPC.250(66)</w:t>
        </w:r>
      </w:hyperlink>
      <w:r w:rsidRPr="00EC42EE">
        <w:rPr>
          <w:rFonts w:eastAsiaTheme="minorHAnsi"/>
          <w:color w:val="000000"/>
          <w:lang w:eastAsia="en-US"/>
        </w:rPr>
        <w:t>), v veljavi od 1.1.2016</w:t>
      </w:r>
    </w:p>
    <w:p w14:paraId="6567D154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2018 (</w:t>
      </w:r>
      <w:hyperlink r:id="rId359" w:history="1">
        <w:r w:rsidRPr="00EC42EE">
          <w:rPr>
            <w:rStyle w:val="Hiperpovezava"/>
            <w:rFonts w:eastAsiaTheme="minorHAnsi"/>
            <w:lang w:eastAsia="en-US"/>
          </w:rPr>
          <w:t>MEPC.302(72)</w:t>
        </w:r>
      </w:hyperlink>
      <w:r w:rsidRPr="00EC42EE">
        <w:rPr>
          <w:rFonts w:eastAsiaTheme="minorHAnsi"/>
          <w:color w:val="000000"/>
          <w:lang w:eastAsia="en-US"/>
        </w:rPr>
        <w:t>), v veljavi od 1.1.2020</w:t>
      </w:r>
    </w:p>
    <w:p w14:paraId="5AD66D2A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2019 (</w:t>
      </w:r>
      <w:hyperlink r:id="rId360" w:history="1">
        <w:r w:rsidRPr="00EC42EE">
          <w:rPr>
            <w:rStyle w:val="Hiperpovezava"/>
            <w:rFonts w:eastAsiaTheme="minorHAnsi"/>
            <w:lang w:eastAsia="en-US"/>
          </w:rPr>
          <w:t>MEPC.318(74)</w:t>
        </w:r>
      </w:hyperlink>
      <w:r w:rsidRPr="00EC42EE">
        <w:rPr>
          <w:rFonts w:eastAsiaTheme="minorHAnsi"/>
          <w:color w:val="000000"/>
          <w:lang w:eastAsia="en-US"/>
        </w:rPr>
        <w:t>), v veljavi od 1.1.2021</w:t>
      </w:r>
    </w:p>
    <w:p w14:paraId="6F26C271" w14:textId="77777777" w:rsidR="00844B06" w:rsidRPr="00EC42EE" w:rsidRDefault="00844B0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>Spremembe iz leta 2022 (</w:t>
      </w:r>
      <w:hyperlink r:id="rId361" w:history="1">
        <w:r w:rsidRPr="00EC42EE">
          <w:rPr>
            <w:rStyle w:val="Hiperpovezava"/>
            <w:rFonts w:eastAsiaTheme="minorHAnsi"/>
            <w:lang w:eastAsia="en-US"/>
          </w:rPr>
          <w:t>MEPC.345(78)</w:t>
        </w:r>
      </w:hyperlink>
      <w:r w:rsidRPr="00EC42EE">
        <w:rPr>
          <w:rFonts w:eastAsiaTheme="minorHAnsi"/>
          <w:color w:val="000000"/>
          <w:lang w:eastAsia="en-US"/>
        </w:rPr>
        <w:t>), v veljavi od 1.7.2024</w:t>
      </w:r>
    </w:p>
    <w:p w14:paraId="3CFE4F41" w14:textId="77777777" w:rsidR="002756C9" w:rsidRPr="00EC42EE" w:rsidRDefault="002756C9" w:rsidP="00EC42EE">
      <w:pPr>
        <w:pStyle w:val="Navadensplet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14:paraId="0333412A" w14:textId="77777777" w:rsidR="00C54DDA" w:rsidRPr="00EC42EE" w:rsidRDefault="00C54DDA" w:rsidP="00EC4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Kodeks za konstrukcijo in opremo ladij, ki prevažajo nevarne kemikalije</w:t>
      </w:r>
    </w:p>
    <w:p w14:paraId="6057A5D9" w14:textId="77777777" w:rsidR="00C54DDA" w:rsidRPr="00EC42EE" w:rsidRDefault="00C54DDA" w:rsidP="00EC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v razsutem stanju (BCH </w:t>
      </w:r>
      <w:proofErr w:type="spellStart"/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Code</w:t>
      </w:r>
      <w:proofErr w:type="spellEnd"/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) (</w:t>
      </w:r>
      <w:hyperlink r:id="rId362" w:history="1">
        <w:r w:rsidRPr="00EC42EE">
          <w:rPr>
            <w:rStyle w:val="Hiperpovezava"/>
            <w:rFonts w:ascii="Times New Roman" w:eastAsia="Times New Roman" w:hAnsi="Times New Roman" w:cs="Times New Roman"/>
            <w:b/>
            <w:bCs/>
            <w:sz w:val="24"/>
            <w:szCs w:val="24"/>
            <w:lang w:eastAsia="sl-SI"/>
          </w:rPr>
          <w:t>MEPC.20(22)</w:t>
        </w:r>
      </w:hyperlink>
      <w:r w:rsidR="005A3F0D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)</w:t>
      </w:r>
      <w:r w:rsidRPr="00EC42EE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,v veljavi od 6.4.1987</w:t>
      </w:r>
    </w:p>
    <w:p w14:paraId="1D825B84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1989 </w:t>
      </w:r>
      <w:r w:rsidR="002756C9" w:rsidRPr="00EC42EE">
        <w:rPr>
          <w:color w:val="000000"/>
        </w:rPr>
        <w:t>(</w:t>
      </w:r>
      <w:hyperlink r:id="rId363" w:history="1">
        <w:r w:rsidR="002756C9" w:rsidRPr="00EC42EE">
          <w:rPr>
            <w:rStyle w:val="Hiperpovezava"/>
          </w:rPr>
          <w:t>MEPC.33(27)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13.10.</w:t>
      </w:r>
      <w:r w:rsidR="002756C9" w:rsidRPr="00EC42EE">
        <w:rPr>
          <w:color w:val="000000"/>
        </w:rPr>
        <w:t>1990</w:t>
      </w:r>
    </w:p>
    <w:p w14:paraId="2CFD8DBA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="002756C9" w:rsidRPr="00EC42EE">
        <w:rPr>
          <w:color w:val="000000"/>
        </w:rPr>
        <w:t>1990</w:t>
      </w:r>
      <w:r w:rsidRPr="00EC42EE">
        <w:rPr>
          <w:color w:val="000000"/>
        </w:rPr>
        <w:t xml:space="preserve"> (</w:t>
      </w:r>
      <w:hyperlink r:id="rId364" w:history="1">
        <w:r w:rsidRPr="00EC42EE">
          <w:rPr>
            <w:rStyle w:val="Hiperpovezava"/>
          </w:rPr>
          <w:t>MEPC.41(29)</w:t>
        </w:r>
      </w:hyperlink>
      <w:r w:rsidRPr="00EC42EE">
        <w:rPr>
          <w:color w:val="000000"/>
        </w:rPr>
        <w:t xml:space="preserve">), v veljavi od </w:t>
      </w:r>
      <w:r w:rsidR="002756C9" w:rsidRPr="00EC42EE">
        <w:rPr>
          <w:color w:val="000000"/>
        </w:rPr>
        <w:t>3</w:t>
      </w:r>
      <w:r w:rsidRPr="00EC42EE">
        <w:rPr>
          <w:color w:val="000000"/>
        </w:rPr>
        <w:t>.2.</w:t>
      </w:r>
      <w:r w:rsidR="002756C9" w:rsidRPr="00EC42EE">
        <w:rPr>
          <w:color w:val="000000"/>
        </w:rPr>
        <w:t>2000</w:t>
      </w:r>
    </w:p>
    <w:p w14:paraId="1632E9F2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1992 </w:t>
      </w:r>
      <w:r w:rsidR="002756C9" w:rsidRPr="00EC42EE">
        <w:rPr>
          <w:color w:val="000000"/>
        </w:rPr>
        <w:t>(</w:t>
      </w:r>
      <w:hyperlink r:id="rId365" w:history="1">
        <w:r w:rsidR="002756C9" w:rsidRPr="00EC42EE">
          <w:rPr>
            <w:rStyle w:val="Hiperpovezava"/>
          </w:rPr>
          <w:t>MEPC.56(33)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1994</w:t>
      </w:r>
    </w:p>
    <w:p w14:paraId="3A45A66E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1996 </w:t>
      </w:r>
      <w:r w:rsidR="002756C9" w:rsidRPr="00EC42EE">
        <w:rPr>
          <w:color w:val="000000"/>
        </w:rPr>
        <w:t>(</w:t>
      </w:r>
      <w:hyperlink r:id="rId366" w:history="1">
        <w:r w:rsidR="002756C9" w:rsidRPr="00EC42EE">
          <w:rPr>
            <w:rStyle w:val="Hiperpovezava"/>
          </w:rPr>
          <w:t>MEPC.70(38)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1998</w:t>
      </w:r>
    </w:p>
    <w:p w14:paraId="1D0EA8AC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1999 </w:t>
      </w:r>
      <w:r w:rsidR="002756C9" w:rsidRPr="00EC42EE">
        <w:rPr>
          <w:color w:val="000000"/>
        </w:rPr>
        <w:t>(</w:t>
      </w:r>
      <w:hyperlink r:id="rId367" w:history="1">
        <w:r w:rsidR="002756C9" w:rsidRPr="00EC42EE">
          <w:rPr>
            <w:rStyle w:val="Hiperpovezava"/>
          </w:rPr>
          <w:t>MEPC.80(43)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2002</w:t>
      </w:r>
    </w:p>
    <w:p w14:paraId="566998BD" w14:textId="77777777" w:rsidR="00C54DDA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2000 </w:t>
      </w:r>
      <w:r w:rsidR="002756C9" w:rsidRPr="00EC42EE">
        <w:rPr>
          <w:color w:val="000000"/>
        </w:rPr>
        <w:t>(</w:t>
      </w:r>
      <w:hyperlink r:id="rId368" w:history="1">
        <w:r w:rsidR="002756C9" w:rsidRPr="00EC42EE">
          <w:rPr>
            <w:rStyle w:val="Hiperpovezava"/>
          </w:rPr>
          <w:t>MEPC.91(45)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2002</w:t>
      </w:r>
    </w:p>
    <w:p w14:paraId="2C1564BA" w14:textId="77777777" w:rsidR="00471BD6" w:rsidRPr="00EC42EE" w:rsidRDefault="00C54D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2006 </w:t>
      </w:r>
      <w:r w:rsidR="002756C9" w:rsidRPr="00EC42EE">
        <w:rPr>
          <w:color w:val="000000"/>
        </w:rPr>
        <w:t>(</w:t>
      </w:r>
      <w:hyperlink r:id="rId369" w:history="1">
        <w:r w:rsidR="002756C9" w:rsidRPr="00EC42EE">
          <w:rPr>
            <w:rStyle w:val="Hiperpovezava"/>
          </w:rPr>
          <w:t>MEPC.144(54)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 xml:space="preserve">, </w:t>
      </w:r>
      <w:r w:rsidR="00471BD6" w:rsidRPr="00EC42EE">
        <w:rPr>
          <w:color w:val="000000"/>
        </w:rPr>
        <w:t xml:space="preserve">v veljavi od </w:t>
      </w:r>
      <w:r w:rsidRPr="00EC42EE">
        <w:rPr>
          <w:color w:val="000000"/>
        </w:rPr>
        <w:t>1.8.</w:t>
      </w:r>
      <w:r w:rsidR="002756C9" w:rsidRPr="00EC42EE">
        <w:rPr>
          <w:color w:val="000000"/>
        </w:rPr>
        <w:t>2007</w:t>
      </w:r>
    </w:p>
    <w:p w14:paraId="4BC5F3C9" w14:textId="77777777" w:rsidR="00471BD6" w:rsidRPr="00EC42EE" w:rsidRDefault="00471BD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2014 (</w:t>
      </w:r>
      <w:hyperlink r:id="rId370" w:history="1">
        <w:r w:rsidRPr="00EC42EE">
          <w:rPr>
            <w:rStyle w:val="Hiperpovezava"/>
          </w:rPr>
          <w:t>MEPC.249(66)</w:t>
        </w:r>
      </w:hyperlink>
      <w:r w:rsidRPr="00EC42EE">
        <w:rPr>
          <w:color w:val="000000"/>
        </w:rPr>
        <w:t>), v veljavi od 1.1.</w:t>
      </w:r>
      <w:r w:rsidR="002756C9" w:rsidRPr="00EC42EE">
        <w:rPr>
          <w:color w:val="000000"/>
        </w:rPr>
        <w:t>2016</w:t>
      </w:r>
    </w:p>
    <w:p w14:paraId="0426330D" w14:textId="77777777" w:rsidR="00471BD6" w:rsidRPr="00EC42EE" w:rsidRDefault="00471BD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2018 (</w:t>
      </w:r>
      <w:hyperlink r:id="rId371" w:history="1">
        <w:r w:rsidR="002756C9" w:rsidRPr="00EC42EE">
          <w:rPr>
            <w:rStyle w:val="Hiperpovezava"/>
          </w:rPr>
          <w:t>MEPC.303(72)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2020</w:t>
      </w:r>
    </w:p>
    <w:p w14:paraId="488122B5" w14:textId="77777777" w:rsidR="003B77E1" w:rsidRPr="00EC42EE" w:rsidRDefault="00471BD6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2019 (</w:t>
      </w:r>
      <w:hyperlink r:id="rId372" w:history="1">
        <w:r w:rsidRPr="00EC42EE">
          <w:rPr>
            <w:rStyle w:val="Hiperpovezava"/>
          </w:rPr>
          <w:t>MEPC.319(74)</w:t>
        </w:r>
      </w:hyperlink>
      <w:r w:rsidR="00F4591C" w:rsidRPr="00EC42EE">
        <w:rPr>
          <w:color w:val="000000"/>
        </w:rPr>
        <w:t>)</w:t>
      </w:r>
      <w:r w:rsidRPr="00EC42EE">
        <w:rPr>
          <w:color w:val="000000"/>
        </w:rPr>
        <w:t>, v veljavi od 1.1.2021</w:t>
      </w:r>
      <w:r w:rsidR="002756C9" w:rsidRPr="00EC42EE">
        <w:rPr>
          <w:color w:val="000000"/>
        </w:rPr>
        <w:br/>
      </w:r>
    </w:p>
    <w:p w14:paraId="1D1D614F" w14:textId="77777777" w:rsidR="00385528" w:rsidRPr="00EC42EE" w:rsidRDefault="00385528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b/>
          <w:bCs/>
          <w:color w:val="000000"/>
        </w:rPr>
        <w:t>Kodeks za priznane organizacije</w:t>
      </w:r>
      <w:r w:rsidR="002756C9" w:rsidRPr="00EC42EE">
        <w:rPr>
          <w:b/>
          <w:bCs/>
          <w:color w:val="000000"/>
        </w:rPr>
        <w:t xml:space="preserve"> (RO CODE)</w:t>
      </w:r>
      <w:r w:rsidRPr="00EC42EE">
        <w:rPr>
          <w:b/>
          <w:bCs/>
          <w:color w:val="000000"/>
        </w:rPr>
        <w:t xml:space="preserve"> (</w:t>
      </w:r>
      <w:hyperlink r:id="rId373" w:history="1">
        <w:r w:rsidRPr="00EC42EE">
          <w:rPr>
            <w:rStyle w:val="Hiperpovezava"/>
            <w:b/>
            <w:bCs/>
          </w:rPr>
          <w:t>MEPC.237(65</w:t>
        </w:r>
      </w:hyperlink>
      <w:r w:rsidRPr="00EC42EE">
        <w:rPr>
          <w:b/>
          <w:bCs/>
          <w:color w:val="000000"/>
        </w:rPr>
        <w:t>))</w:t>
      </w:r>
      <w:r w:rsidRPr="00EC42EE">
        <w:rPr>
          <w:color w:val="000000"/>
        </w:rPr>
        <w:t>,v veljavi od 1.1.2015</w:t>
      </w:r>
    </w:p>
    <w:p w14:paraId="0B2AC83A" w14:textId="77777777" w:rsidR="00385528" w:rsidRPr="00EC42EE" w:rsidRDefault="00385528" w:rsidP="00EC42EE">
      <w:pPr>
        <w:pStyle w:val="Navadensplet"/>
        <w:spacing w:before="0" w:beforeAutospacing="0" w:after="0" w:afterAutospacing="0"/>
        <w:ind w:left="357"/>
        <w:rPr>
          <w:b/>
          <w:bCs/>
          <w:color w:val="000000"/>
        </w:rPr>
      </w:pPr>
      <w:r w:rsidRPr="00EC42EE">
        <w:rPr>
          <w:bCs/>
          <w:color w:val="000000"/>
        </w:rPr>
        <w:t>Sprejet tudi na 92. zasedanju MSC (</w:t>
      </w:r>
      <w:hyperlink r:id="rId374" w:history="1">
        <w:r w:rsidRPr="00EC42EE">
          <w:rPr>
            <w:rStyle w:val="Hiperpovezava"/>
            <w:bCs/>
          </w:rPr>
          <w:t>MSC.349(92)</w:t>
        </w:r>
      </w:hyperlink>
      <w:r w:rsidRPr="00EC42EE">
        <w:rPr>
          <w:bCs/>
          <w:color w:val="000000"/>
        </w:rPr>
        <w:t>)</w:t>
      </w:r>
    </w:p>
    <w:p w14:paraId="03501937" w14:textId="77777777" w:rsidR="00F420C9" w:rsidRPr="00EC42EE" w:rsidRDefault="002756C9" w:rsidP="00EC42EE">
      <w:pPr>
        <w:pStyle w:val="Navadensplet"/>
        <w:spacing w:before="0" w:beforeAutospacing="0" w:after="0" w:afterAutospacing="0"/>
        <w:ind w:left="357"/>
        <w:rPr>
          <w:color w:val="000000"/>
        </w:rPr>
      </w:pPr>
      <w:r w:rsidRPr="00EC42EE">
        <w:rPr>
          <w:b/>
          <w:bCs/>
          <w:color w:val="000000"/>
        </w:rPr>
        <w:br/>
      </w:r>
      <w:r w:rsidR="00F420C9" w:rsidRPr="00EC42EE">
        <w:rPr>
          <w:b/>
          <w:bCs/>
          <w:color w:val="000000"/>
        </w:rPr>
        <w:t xml:space="preserve">Kodeks za ladje, ki plujejo v polarnih vodah </w:t>
      </w:r>
      <w:r w:rsidRPr="00EC42EE">
        <w:rPr>
          <w:b/>
          <w:bCs/>
          <w:color w:val="000000"/>
        </w:rPr>
        <w:t xml:space="preserve">(POLAR CODE) </w:t>
      </w:r>
      <w:r w:rsidR="00F420C9" w:rsidRPr="00EC42EE">
        <w:rPr>
          <w:b/>
          <w:bCs/>
          <w:color w:val="000000"/>
        </w:rPr>
        <w:t>(</w:t>
      </w:r>
      <w:hyperlink r:id="rId375" w:history="1">
        <w:r w:rsidR="00F420C9" w:rsidRPr="00EC42EE">
          <w:rPr>
            <w:rStyle w:val="Hiperpovezava"/>
            <w:b/>
            <w:bCs/>
          </w:rPr>
          <w:t>MEPC.264(68)</w:t>
        </w:r>
      </w:hyperlink>
      <w:r w:rsidR="00F420C9" w:rsidRPr="00EC42EE">
        <w:rPr>
          <w:color w:val="000000"/>
        </w:rPr>
        <w:t>, v veljavi od 1.1.2017</w:t>
      </w:r>
    </w:p>
    <w:p w14:paraId="32E3F2AD" w14:textId="77777777" w:rsidR="003134DD" w:rsidRPr="00EC42EE" w:rsidRDefault="003134DD" w:rsidP="00EC42EE">
      <w:pPr>
        <w:pStyle w:val="Navadensplet"/>
        <w:spacing w:before="0" w:beforeAutospacing="0" w:after="0" w:afterAutospacing="0"/>
        <w:ind w:left="357"/>
        <w:rPr>
          <w:color w:val="000000"/>
        </w:rPr>
      </w:pPr>
      <w:r w:rsidRPr="00EC42EE">
        <w:rPr>
          <w:color w:val="000000"/>
        </w:rPr>
        <w:t>Določbe II-A in II-B sprejete na MEPC (</w:t>
      </w:r>
      <w:hyperlink r:id="rId376" w:history="1">
        <w:r w:rsidRPr="00EC42EE">
          <w:rPr>
            <w:rStyle w:val="Hiperpovezava"/>
          </w:rPr>
          <w:t>MEPC.264(68)</w:t>
        </w:r>
      </w:hyperlink>
      <w:r w:rsidRPr="00EC42EE">
        <w:rPr>
          <w:color w:val="000000"/>
        </w:rPr>
        <w:t>), določbe I-A in I-B sprejete na MSC (</w:t>
      </w:r>
      <w:hyperlink r:id="rId377" w:history="1">
        <w:r w:rsidRPr="00EC42EE">
          <w:rPr>
            <w:rStyle w:val="Hiperpovezava"/>
          </w:rPr>
          <w:t>MSC.385(9</w:t>
        </w:r>
        <w:r w:rsidR="0091396D" w:rsidRPr="00EC42EE">
          <w:rPr>
            <w:rStyle w:val="Hiperpovezava"/>
          </w:rPr>
          <w:t>4)</w:t>
        </w:r>
      </w:hyperlink>
      <w:r w:rsidR="0091396D" w:rsidRPr="00EC42EE">
        <w:rPr>
          <w:color w:val="000000"/>
        </w:rPr>
        <w:t>)</w:t>
      </w:r>
    </w:p>
    <w:p w14:paraId="6DE1AA51" w14:textId="77777777" w:rsidR="003134DD" w:rsidRPr="00EC42EE" w:rsidRDefault="003134DD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2023 </w:t>
      </w:r>
      <w:r w:rsidR="002756C9" w:rsidRPr="00EC42EE">
        <w:rPr>
          <w:color w:val="000000"/>
        </w:rPr>
        <w:t>(</w:t>
      </w:r>
      <w:hyperlink r:id="rId378" w:history="1">
        <w:r w:rsidR="002756C9" w:rsidRPr="00EC42EE">
          <w:rPr>
            <w:rStyle w:val="Hiperpovezava"/>
          </w:rPr>
          <w:t>MSC.538(107)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2026</w:t>
      </w:r>
    </w:p>
    <w:p w14:paraId="054FE39C" w14:textId="77777777" w:rsidR="00712408" w:rsidRPr="00EC42EE" w:rsidRDefault="002756C9" w:rsidP="00EC42EE">
      <w:pPr>
        <w:pStyle w:val="Navadensplet"/>
        <w:spacing w:before="0" w:beforeAutospacing="0" w:after="0" w:afterAutospacing="0"/>
        <w:rPr>
          <w:color w:val="000000"/>
        </w:rPr>
      </w:pPr>
      <w:r w:rsidRPr="00EC42EE">
        <w:rPr>
          <w:color w:val="000000"/>
        </w:rPr>
        <w:br/>
      </w:r>
      <w:r w:rsidR="00B731DF" w:rsidRPr="00EC42EE">
        <w:rPr>
          <w:b/>
          <w:bCs/>
          <w:color w:val="000000"/>
        </w:rPr>
        <w:t xml:space="preserve">6. </w:t>
      </w:r>
      <w:hyperlink r:id="rId379" w:history="1">
        <w:r w:rsidR="00712408" w:rsidRPr="00EC42EE">
          <w:rPr>
            <w:rStyle w:val="Hiperpovezava"/>
            <w:b/>
            <w:bCs/>
          </w:rPr>
          <w:t xml:space="preserve">Protokol iz leta 1997 o spremembi Mednarodne konvencije o preprečevanju onesnaženja morja z ladij, 1973, kot je bila spremenjena s Protokolom iz leta 1978, ki se </w:t>
        </w:r>
        <w:proofErr w:type="spellStart"/>
        <w:r w:rsidR="00712408" w:rsidRPr="00EC42EE">
          <w:rPr>
            <w:rStyle w:val="Hiperpovezava"/>
            <w:b/>
            <w:bCs/>
          </w:rPr>
          <w:t>nanša</w:t>
        </w:r>
        <w:proofErr w:type="spellEnd"/>
        <w:r w:rsidR="00712408" w:rsidRPr="00EC42EE">
          <w:rPr>
            <w:rStyle w:val="Hiperpovezava"/>
            <w:b/>
            <w:bCs/>
          </w:rPr>
          <w:t xml:space="preserve"> nanjo </w:t>
        </w:r>
        <w:r w:rsidRPr="00EC42EE">
          <w:rPr>
            <w:rStyle w:val="Hiperpovezava"/>
            <w:b/>
            <w:bCs/>
          </w:rPr>
          <w:t>(MARPOL PROT 1997)</w:t>
        </w:r>
      </w:hyperlink>
      <w:r w:rsidRPr="00EC42EE">
        <w:rPr>
          <w:b/>
          <w:bCs/>
          <w:color w:val="000000"/>
        </w:rPr>
        <w:t xml:space="preserve"> (</w:t>
      </w:r>
      <w:r w:rsidR="00712408" w:rsidRPr="00EC42EE">
        <w:rPr>
          <w:b/>
          <w:bCs/>
          <w:color w:val="000000"/>
        </w:rPr>
        <w:t>Priloga VI o preprečevanju onesnaževanja zraka z ladij</w:t>
      </w:r>
      <w:r w:rsidR="008A318E">
        <w:rPr>
          <w:b/>
          <w:bCs/>
          <w:color w:val="000000"/>
        </w:rPr>
        <w:t xml:space="preserve"> – </w:t>
      </w:r>
      <w:proofErr w:type="spellStart"/>
      <w:r w:rsidR="008A318E">
        <w:rPr>
          <w:b/>
          <w:bCs/>
          <w:color w:val="000000"/>
        </w:rPr>
        <w:t>N</w:t>
      </w:r>
      <w:r w:rsidR="004B7EBF">
        <w:rPr>
          <w:b/>
          <w:bCs/>
          <w:color w:val="000000"/>
        </w:rPr>
        <w:t>O</w:t>
      </w:r>
      <w:r w:rsidR="008A318E">
        <w:rPr>
          <w:b/>
          <w:bCs/>
          <w:color w:val="000000"/>
        </w:rPr>
        <w:t>x</w:t>
      </w:r>
      <w:proofErr w:type="spellEnd"/>
      <w:r w:rsidR="008A318E">
        <w:rPr>
          <w:b/>
          <w:bCs/>
          <w:color w:val="000000"/>
        </w:rPr>
        <w:t xml:space="preserve"> </w:t>
      </w:r>
      <w:proofErr w:type="spellStart"/>
      <w:r w:rsidR="008A318E">
        <w:rPr>
          <w:b/>
          <w:bCs/>
          <w:color w:val="000000"/>
        </w:rPr>
        <w:t>Technical</w:t>
      </w:r>
      <w:proofErr w:type="spellEnd"/>
      <w:r w:rsidR="008A318E">
        <w:rPr>
          <w:b/>
          <w:bCs/>
          <w:color w:val="000000"/>
        </w:rPr>
        <w:t xml:space="preserve"> </w:t>
      </w:r>
      <w:proofErr w:type="spellStart"/>
      <w:r w:rsidR="008A318E">
        <w:rPr>
          <w:b/>
          <w:bCs/>
          <w:color w:val="000000"/>
        </w:rPr>
        <w:t>Code</w:t>
      </w:r>
      <w:proofErr w:type="spellEnd"/>
      <w:r w:rsidR="008A318E">
        <w:rPr>
          <w:b/>
          <w:bCs/>
          <w:color w:val="000000"/>
        </w:rPr>
        <w:t xml:space="preserve"> 2008</w:t>
      </w:r>
      <w:r w:rsidR="004B7EBF">
        <w:rPr>
          <w:b/>
          <w:bCs/>
          <w:color w:val="000000"/>
        </w:rPr>
        <w:t xml:space="preserve"> 177(58)</w:t>
      </w:r>
      <w:r w:rsidR="00712408" w:rsidRPr="00EC42EE">
        <w:rPr>
          <w:b/>
          <w:bCs/>
          <w:color w:val="000000"/>
        </w:rPr>
        <w:t>)</w:t>
      </w:r>
      <w:r w:rsidR="00712408" w:rsidRPr="00EC42EE">
        <w:rPr>
          <w:color w:val="000000"/>
        </w:rPr>
        <w:t>,v veljavi od 19.5.2005</w:t>
      </w:r>
    </w:p>
    <w:p w14:paraId="64DB86A6" w14:textId="77777777" w:rsidR="006A631A" w:rsidRPr="00EC42EE" w:rsidRDefault="006A631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2005 </w:t>
      </w:r>
      <w:r w:rsidR="002756C9" w:rsidRPr="00EC42EE">
        <w:rPr>
          <w:color w:val="000000"/>
        </w:rPr>
        <w:t>(</w:t>
      </w:r>
      <w:hyperlink r:id="rId380" w:history="1">
        <w:r w:rsidR="002756C9" w:rsidRPr="00EC42EE">
          <w:rPr>
            <w:rStyle w:val="Hiperpovezava"/>
          </w:rPr>
          <w:t>MEPC.132(53)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22.11.2006</w:t>
      </w:r>
    </w:p>
    <w:p w14:paraId="54C98A3C" w14:textId="77777777" w:rsidR="006A631A" w:rsidRPr="00EC42EE" w:rsidRDefault="006A631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2008 </w:t>
      </w:r>
      <w:r w:rsidR="002756C9" w:rsidRPr="00EC42EE">
        <w:rPr>
          <w:color w:val="000000"/>
        </w:rPr>
        <w:t>(</w:t>
      </w:r>
      <w:hyperlink r:id="rId381" w:history="1">
        <w:r w:rsidR="002756C9" w:rsidRPr="00EC42EE">
          <w:rPr>
            <w:rStyle w:val="Hiperpovezava"/>
          </w:rPr>
          <w:t>MEPC.176(58)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1.7.2010</w:t>
      </w:r>
    </w:p>
    <w:p w14:paraId="52C90A45" w14:textId="77777777" w:rsidR="002756C9" w:rsidRPr="00EC42EE" w:rsidRDefault="006A631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2008 </w:t>
      </w:r>
      <w:r w:rsidR="002756C9" w:rsidRPr="00EC42EE">
        <w:rPr>
          <w:color w:val="000000"/>
        </w:rPr>
        <w:t>(</w:t>
      </w:r>
      <w:hyperlink r:id="rId382" w:history="1">
        <w:r w:rsidR="002756C9" w:rsidRPr="00EC42EE">
          <w:rPr>
            <w:rStyle w:val="Hiperpovezava"/>
          </w:rPr>
          <w:t>MEPC.177(58)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1.7.2010</w:t>
      </w:r>
    </w:p>
    <w:p w14:paraId="059BD72E" w14:textId="77777777" w:rsidR="00CC22C2" w:rsidRPr="00EC42EE" w:rsidRDefault="00CC22C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2010 (</w:t>
      </w:r>
      <w:hyperlink r:id="rId383" w:history="1">
        <w:r w:rsidRPr="00EC42EE">
          <w:rPr>
            <w:rStyle w:val="Hiperpovezava"/>
          </w:rPr>
          <w:t>MEPC.190(60)</w:t>
        </w:r>
      </w:hyperlink>
      <w:r w:rsidRPr="00EC42EE">
        <w:rPr>
          <w:color w:val="000000"/>
        </w:rPr>
        <w:t>), v veljavi od 1.8.2011</w:t>
      </w:r>
    </w:p>
    <w:p w14:paraId="469AB895" w14:textId="77777777" w:rsidR="00CC22C2" w:rsidRPr="00EC42EE" w:rsidRDefault="00CC22C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2010 (</w:t>
      </w:r>
      <w:hyperlink r:id="rId384" w:history="1">
        <w:r w:rsidRPr="00EC42EE">
          <w:rPr>
            <w:rStyle w:val="Hiperpovezava"/>
          </w:rPr>
          <w:t>MEPC.194(61)</w:t>
        </w:r>
      </w:hyperlink>
      <w:r w:rsidRPr="00EC42EE">
        <w:rPr>
          <w:color w:val="000000"/>
        </w:rPr>
        <w:t>), v veljavi od 1.2.2012</w:t>
      </w:r>
    </w:p>
    <w:p w14:paraId="38A800CC" w14:textId="77777777" w:rsidR="00CC22C2" w:rsidRPr="00EC42EE" w:rsidRDefault="00CC22C2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2011 (</w:t>
      </w:r>
      <w:hyperlink r:id="rId385" w:history="1">
        <w:r w:rsidRPr="00EC42EE">
          <w:rPr>
            <w:rStyle w:val="Hiperpovezava"/>
          </w:rPr>
          <w:t>MEPC.202(62)</w:t>
        </w:r>
      </w:hyperlink>
      <w:r w:rsidRPr="00EC42EE">
        <w:rPr>
          <w:color w:val="000000"/>
        </w:rPr>
        <w:t>), v veljavi od 1.1.2013</w:t>
      </w:r>
    </w:p>
    <w:p w14:paraId="203375B1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2011 (</w:t>
      </w:r>
      <w:hyperlink r:id="rId386" w:history="1">
        <w:r w:rsidRPr="00EC42EE">
          <w:rPr>
            <w:rStyle w:val="Hiperpovezava"/>
          </w:rPr>
          <w:t>MEPC.203(62)</w:t>
        </w:r>
      </w:hyperlink>
      <w:r w:rsidRPr="00EC42EE">
        <w:rPr>
          <w:color w:val="000000"/>
        </w:rPr>
        <w:t>), v veljavi od 1.8.2013</w:t>
      </w:r>
    </w:p>
    <w:p w14:paraId="7136CA22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2012 </w:t>
      </w:r>
      <w:r w:rsidR="002756C9" w:rsidRPr="00EC42EE">
        <w:rPr>
          <w:color w:val="000000"/>
        </w:rPr>
        <w:t>(</w:t>
      </w:r>
      <w:hyperlink r:id="rId387" w:history="1">
        <w:r w:rsidR="002756C9" w:rsidRPr="00EC42EE">
          <w:rPr>
            <w:rStyle w:val="Hiperpovezava"/>
          </w:rPr>
          <w:t>MEPC.217(63)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1.1.2016</w:t>
      </w:r>
    </w:p>
    <w:p w14:paraId="5DF57B74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2014 </w:t>
      </w:r>
      <w:r w:rsidR="002756C9" w:rsidRPr="00EC42EE">
        <w:rPr>
          <w:color w:val="000000"/>
        </w:rPr>
        <w:t>(</w:t>
      </w:r>
      <w:hyperlink r:id="rId388" w:history="1">
        <w:r w:rsidR="002756C9" w:rsidRPr="00EC42EE">
          <w:rPr>
            <w:rStyle w:val="Hiperpovezava"/>
          </w:rPr>
          <w:t>MEPC.247(66)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1.1.2016</w:t>
      </w:r>
    </w:p>
    <w:p w14:paraId="2D8DE9C8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2014 </w:t>
      </w:r>
      <w:r w:rsidR="002756C9" w:rsidRPr="00EC42EE">
        <w:rPr>
          <w:color w:val="000000"/>
        </w:rPr>
        <w:t>(</w:t>
      </w:r>
      <w:hyperlink r:id="rId389" w:history="1">
        <w:r w:rsidR="002756C9" w:rsidRPr="00EC42EE">
          <w:rPr>
            <w:rStyle w:val="Hiperpovezava"/>
          </w:rPr>
          <w:t>MEPC.251(66)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1.9.2015</w:t>
      </w:r>
    </w:p>
    <w:p w14:paraId="384E72ED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2014 </w:t>
      </w:r>
      <w:r w:rsidR="002756C9" w:rsidRPr="00EC42EE">
        <w:rPr>
          <w:color w:val="000000"/>
        </w:rPr>
        <w:t>(</w:t>
      </w:r>
      <w:hyperlink r:id="rId390" w:history="1">
        <w:r w:rsidR="002756C9" w:rsidRPr="00EC42EE">
          <w:rPr>
            <w:rStyle w:val="Hiperpovezava"/>
          </w:rPr>
          <w:t>MEPC.258(67)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1.3.2016</w:t>
      </w:r>
    </w:p>
    <w:p w14:paraId="349BBCB3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2016 </w:t>
      </w:r>
      <w:r w:rsidR="002756C9" w:rsidRPr="00EC42EE">
        <w:rPr>
          <w:color w:val="000000"/>
        </w:rPr>
        <w:t>(</w:t>
      </w:r>
      <w:hyperlink r:id="rId391" w:history="1">
        <w:r w:rsidR="002756C9" w:rsidRPr="00EC42EE">
          <w:rPr>
            <w:rStyle w:val="Hiperpovezava"/>
          </w:rPr>
          <w:t>MEPC.271(69)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1.9.2017</w:t>
      </w:r>
    </w:p>
    <w:p w14:paraId="55A2E742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lastRenderedPageBreak/>
        <w:t xml:space="preserve">Spremembe iz leta </w:t>
      </w:r>
      <w:r w:rsidRPr="00EC42EE">
        <w:rPr>
          <w:color w:val="000000"/>
        </w:rPr>
        <w:t xml:space="preserve">2016 </w:t>
      </w:r>
      <w:r w:rsidR="002756C9" w:rsidRPr="00EC42EE">
        <w:rPr>
          <w:color w:val="000000"/>
        </w:rPr>
        <w:t>(</w:t>
      </w:r>
      <w:hyperlink r:id="rId392" w:history="1">
        <w:r w:rsidR="002756C9" w:rsidRPr="00EC42EE">
          <w:rPr>
            <w:rStyle w:val="Hiperpovezava"/>
          </w:rPr>
          <w:t>MEPC.272(69)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1.9.2017</w:t>
      </w:r>
    </w:p>
    <w:p w14:paraId="658EACB6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2016 </w:t>
      </w:r>
      <w:r w:rsidR="002756C9" w:rsidRPr="00EC42EE">
        <w:rPr>
          <w:color w:val="000000"/>
        </w:rPr>
        <w:t>(</w:t>
      </w:r>
      <w:hyperlink r:id="rId393" w:history="1">
        <w:r w:rsidR="002756C9" w:rsidRPr="00EC42EE">
          <w:rPr>
            <w:rStyle w:val="Hiperpovezava"/>
          </w:rPr>
          <w:t>MEPC.278(70)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1.3.2018</w:t>
      </w:r>
    </w:p>
    <w:p w14:paraId="2D84A4E0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2017 </w:t>
      </w:r>
      <w:r w:rsidR="002756C9" w:rsidRPr="00EC42EE">
        <w:rPr>
          <w:color w:val="000000"/>
        </w:rPr>
        <w:t>(</w:t>
      </w:r>
      <w:hyperlink r:id="rId394" w:history="1">
        <w:r w:rsidR="002756C9" w:rsidRPr="00EC42EE">
          <w:rPr>
            <w:rStyle w:val="Hiperpovezava"/>
          </w:rPr>
          <w:t>MEPC.286(71)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1.1.2019</w:t>
      </w:r>
    </w:p>
    <w:p w14:paraId="54B5E849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2018 </w:t>
      </w:r>
      <w:r w:rsidR="002756C9" w:rsidRPr="00EC42EE">
        <w:rPr>
          <w:color w:val="000000"/>
        </w:rPr>
        <w:t>(</w:t>
      </w:r>
      <w:hyperlink r:id="rId395" w:history="1">
        <w:r w:rsidR="002756C9" w:rsidRPr="00EC42EE">
          <w:rPr>
            <w:rStyle w:val="Hiperpovezava"/>
          </w:rPr>
          <w:t>MEPC.301(72)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1.9.2019</w:t>
      </w:r>
    </w:p>
    <w:p w14:paraId="619D1A39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2018 </w:t>
      </w:r>
      <w:r w:rsidR="002756C9" w:rsidRPr="00EC42EE">
        <w:rPr>
          <w:color w:val="000000"/>
        </w:rPr>
        <w:t>(</w:t>
      </w:r>
      <w:hyperlink r:id="rId396" w:history="1">
        <w:r w:rsidR="002756C9" w:rsidRPr="00EC42EE">
          <w:rPr>
            <w:rStyle w:val="Hiperpovezava"/>
          </w:rPr>
          <w:t>MEPC.305(73)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1.3.2020</w:t>
      </w:r>
    </w:p>
    <w:p w14:paraId="6303F783" w14:textId="77777777" w:rsidR="00B651DA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2019 </w:t>
      </w:r>
      <w:r w:rsidR="002756C9" w:rsidRPr="00EC42EE">
        <w:rPr>
          <w:color w:val="000000"/>
        </w:rPr>
        <w:t>(</w:t>
      </w:r>
      <w:hyperlink r:id="rId397" w:history="1">
        <w:r w:rsidR="002756C9" w:rsidRPr="00EC42EE">
          <w:rPr>
            <w:rStyle w:val="Hiperpovezava"/>
          </w:rPr>
          <w:t>MEPC.316(74)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1.10.2020</w:t>
      </w:r>
    </w:p>
    <w:p w14:paraId="2A3B51A1" w14:textId="77777777" w:rsidR="006449E4" w:rsidRPr="00EC42EE" w:rsidRDefault="00B651DA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="006449E4" w:rsidRPr="00EC42EE">
        <w:rPr>
          <w:color w:val="000000"/>
        </w:rPr>
        <w:t xml:space="preserve">2019 </w:t>
      </w:r>
      <w:r w:rsidR="002756C9" w:rsidRPr="00EC42EE">
        <w:rPr>
          <w:color w:val="000000"/>
        </w:rPr>
        <w:t>(</w:t>
      </w:r>
      <w:hyperlink r:id="rId398" w:history="1">
        <w:r w:rsidR="002756C9" w:rsidRPr="00EC42EE">
          <w:rPr>
            <w:rStyle w:val="Hiperpovezava"/>
          </w:rPr>
          <w:t>MEPC.317(74)</w:t>
        </w:r>
      </w:hyperlink>
      <w:r w:rsidR="002756C9" w:rsidRPr="00EC42EE">
        <w:rPr>
          <w:color w:val="000000"/>
        </w:rPr>
        <w:t>)</w:t>
      </w:r>
      <w:r w:rsidR="006449E4" w:rsidRPr="00EC42EE">
        <w:rPr>
          <w:color w:val="000000"/>
        </w:rPr>
        <w:t>, v veljavi od 1.10.2020</w:t>
      </w:r>
    </w:p>
    <w:p w14:paraId="40B75CB0" w14:textId="77777777" w:rsidR="006449E4" w:rsidRPr="00EC42EE" w:rsidRDefault="006449E4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2020 </w:t>
      </w:r>
      <w:r w:rsidR="002756C9" w:rsidRPr="00EC42EE">
        <w:rPr>
          <w:color w:val="000000"/>
        </w:rPr>
        <w:t>(</w:t>
      </w:r>
      <w:hyperlink r:id="rId399" w:history="1">
        <w:r w:rsidR="002756C9" w:rsidRPr="00EC42EE">
          <w:rPr>
            <w:rStyle w:val="Hiperpovezava"/>
          </w:rPr>
          <w:t>MEPC.324(75)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1.4.2022</w:t>
      </w:r>
    </w:p>
    <w:p w14:paraId="556BA58D" w14:textId="77777777" w:rsidR="006449E4" w:rsidRPr="00EC42EE" w:rsidRDefault="006449E4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2021 (</w:t>
      </w:r>
      <w:hyperlink r:id="rId400" w:history="1">
        <w:r w:rsidR="002756C9" w:rsidRPr="00EC42EE">
          <w:rPr>
            <w:rStyle w:val="Hiperpovezava"/>
          </w:rPr>
          <w:t>MEPC.328(76)</w:t>
        </w:r>
      </w:hyperlink>
      <w:r w:rsidRPr="00EC42EE">
        <w:rPr>
          <w:color w:val="000000"/>
        </w:rPr>
        <w:t>), v veljavi od 1.11.2022</w:t>
      </w:r>
    </w:p>
    <w:p w14:paraId="1DBAF55B" w14:textId="77777777" w:rsidR="006449E4" w:rsidRPr="00EC42EE" w:rsidRDefault="006449E4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2022 </w:t>
      </w:r>
      <w:r w:rsidR="002756C9" w:rsidRPr="00EC42EE">
        <w:rPr>
          <w:color w:val="000000"/>
        </w:rPr>
        <w:t>(</w:t>
      </w:r>
      <w:hyperlink r:id="rId401" w:history="1">
        <w:r w:rsidR="002756C9" w:rsidRPr="00EC42EE">
          <w:rPr>
            <w:rStyle w:val="Hiperpovezava"/>
          </w:rPr>
          <w:t>MEPC.361(79)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1.5.2024</w:t>
      </w:r>
    </w:p>
    <w:p w14:paraId="28636373" w14:textId="77777777" w:rsidR="006449E4" w:rsidRPr="00EC42EE" w:rsidRDefault="006449E4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2022 </w:t>
      </w:r>
      <w:r w:rsidR="002756C9" w:rsidRPr="00EC42EE">
        <w:rPr>
          <w:color w:val="000000"/>
        </w:rPr>
        <w:t>(</w:t>
      </w:r>
      <w:hyperlink r:id="rId402" w:history="1">
        <w:r w:rsidR="002756C9" w:rsidRPr="00EC42EE">
          <w:rPr>
            <w:rStyle w:val="Hiperpovezava"/>
          </w:rPr>
          <w:t>MEPC.362(79)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1.5.2024</w:t>
      </w:r>
    </w:p>
    <w:p w14:paraId="07EAFFE2" w14:textId="77777777" w:rsidR="006449E4" w:rsidRPr="00EC42EE" w:rsidRDefault="006449E4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2024 </w:t>
      </w:r>
      <w:r w:rsidR="002756C9" w:rsidRPr="00EC42EE">
        <w:rPr>
          <w:color w:val="000000"/>
        </w:rPr>
        <w:t>(</w:t>
      </w:r>
      <w:hyperlink r:id="rId403" w:history="1">
        <w:r w:rsidR="002756C9" w:rsidRPr="00EC42EE">
          <w:rPr>
            <w:rStyle w:val="Hiperpovezava"/>
          </w:rPr>
          <w:t>MEPC.385(81)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1.8.2025</w:t>
      </w:r>
    </w:p>
    <w:p w14:paraId="5D67310E" w14:textId="77777777" w:rsidR="00FF7ABE" w:rsidRPr="00EC42EE" w:rsidRDefault="002756C9" w:rsidP="00EC42EE">
      <w:pPr>
        <w:pStyle w:val="Navadensplet"/>
        <w:spacing w:before="0" w:beforeAutospacing="0" w:after="0" w:afterAutospacing="0"/>
        <w:rPr>
          <w:color w:val="000000"/>
        </w:rPr>
      </w:pPr>
      <w:r w:rsidRPr="00EC42EE">
        <w:rPr>
          <w:color w:val="000000"/>
        </w:rPr>
        <w:br/>
      </w:r>
      <w:r w:rsidR="00B731DF" w:rsidRPr="00EC42EE">
        <w:rPr>
          <w:b/>
          <w:bCs/>
          <w:color w:val="000000"/>
        </w:rPr>
        <w:t xml:space="preserve">7. </w:t>
      </w:r>
      <w:hyperlink r:id="rId404" w:history="1">
        <w:r w:rsidR="00AA4673" w:rsidRPr="00EC42EE">
          <w:rPr>
            <w:rStyle w:val="Hiperpovezava"/>
            <w:b/>
            <w:bCs/>
          </w:rPr>
          <w:t>Mednarodna konvencija o tovornih črtah, 1966</w:t>
        </w:r>
      </w:hyperlink>
      <w:r w:rsidR="00AA4673" w:rsidRPr="00EC42EE">
        <w:rPr>
          <w:b/>
          <w:bCs/>
          <w:color w:val="000000"/>
        </w:rPr>
        <w:t xml:space="preserve"> (LL 1966)</w:t>
      </w:r>
      <w:r w:rsidR="00AA4673" w:rsidRPr="00EC42EE">
        <w:rPr>
          <w:color w:val="000000"/>
        </w:rPr>
        <w:t>,v veljavi od 21.7.</w:t>
      </w:r>
      <w:r w:rsidRPr="00EC42EE">
        <w:rPr>
          <w:color w:val="000000"/>
        </w:rPr>
        <w:t>1968</w:t>
      </w:r>
    </w:p>
    <w:p w14:paraId="5AD1C984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1971 </w:t>
      </w:r>
      <w:r w:rsidR="002756C9" w:rsidRPr="00EC42EE">
        <w:rPr>
          <w:color w:val="000000"/>
        </w:rPr>
        <w:t>(</w:t>
      </w:r>
      <w:hyperlink r:id="rId405" w:history="1">
        <w:r w:rsidR="002756C9" w:rsidRPr="00EC42EE">
          <w:rPr>
            <w:rStyle w:val="Hiperpovezava"/>
          </w:rPr>
          <w:t>A.231(VII)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niso še stopile v veljavo</w:t>
      </w:r>
    </w:p>
    <w:p w14:paraId="3D2CA837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1975 </w:t>
      </w:r>
      <w:r w:rsidR="002756C9" w:rsidRPr="00EC42EE">
        <w:rPr>
          <w:color w:val="000000"/>
        </w:rPr>
        <w:t>(</w:t>
      </w:r>
      <w:hyperlink r:id="rId406" w:history="1">
        <w:r w:rsidR="002756C9" w:rsidRPr="00EC42EE">
          <w:rPr>
            <w:rStyle w:val="Hiperpovezava"/>
          </w:rPr>
          <w:t>A.319(IX)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niso še stopile v veljavo</w:t>
      </w:r>
    </w:p>
    <w:p w14:paraId="753E28F5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1979 </w:t>
      </w:r>
      <w:r w:rsidR="002756C9" w:rsidRPr="00EC42EE">
        <w:rPr>
          <w:color w:val="000000"/>
        </w:rPr>
        <w:t>(</w:t>
      </w:r>
      <w:hyperlink r:id="rId407" w:history="1">
        <w:r w:rsidR="002756C9" w:rsidRPr="00EC42EE">
          <w:rPr>
            <w:rStyle w:val="Hiperpovezava"/>
          </w:rPr>
          <w:t>A.411(XI)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niso še stopile v veljavo</w:t>
      </w:r>
    </w:p>
    <w:p w14:paraId="6CB63D2E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1983 </w:t>
      </w:r>
      <w:r w:rsidR="002756C9" w:rsidRPr="00EC42EE">
        <w:rPr>
          <w:color w:val="000000"/>
        </w:rPr>
        <w:t>(</w:t>
      </w:r>
      <w:hyperlink r:id="rId408" w:history="1">
        <w:r w:rsidR="002756C9" w:rsidRPr="00EC42EE">
          <w:rPr>
            <w:rStyle w:val="Hiperpovezava"/>
          </w:rPr>
          <w:t>A.513(13)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niso še stopile v veljavo</w:t>
      </w:r>
    </w:p>
    <w:p w14:paraId="2656096B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1995 </w:t>
      </w:r>
      <w:r w:rsidR="002756C9" w:rsidRPr="00EC42EE">
        <w:rPr>
          <w:color w:val="000000"/>
        </w:rPr>
        <w:t>(</w:t>
      </w:r>
      <w:hyperlink r:id="rId409" w:history="1">
        <w:r w:rsidR="002756C9" w:rsidRPr="00EC42EE">
          <w:rPr>
            <w:rStyle w:val="Hiperpovezava"/>
          </w:rPr>
          <w:t>A.784(19)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niso še stopile v veljavo</w:t>
      </w:r>
    </w:p>
    <w:p w14:paraId="4DB42383" w14:textId="77777777" w:rsidR="002756C9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2005 </w:t>
      </w:r>
      <w:r w:rsidR="002756C9" w:rsidRPr="00EC42EE">
        <w:rPr>
          <w:color w:val="000000"/>
        </w:rPr>
        <w:t>(</w:t>
      </w:r>
      <w:hyperlink r:id="rId410" w:history="1">
        <w:r w:rsidR="002756C9" w:rsidRPr="00EC42EE">
          <w:rPr>
            <w:rStyle w:val="Hiperpovezava"/>
          </w:rPr>
          <w:t>A.972(24)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3.2.</w:t>
      </w:r>
      <w:r w:rsidR="002756C9" w:rsidRPr="00EC42EE">
        <w:rPr>
          <w:color w:val="000000"/>
        </w:rPr>
        <w:t>2010</w:t>
      </w:r>
    </w:p>
    <w:p w14:paraId="12C34A09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color w:val="000000"/>
        </w:rPr>
        <w:t>Spremembe iz leta 2013 (</w:t>
      </w:r>
      <w:hyperlink r:id="rId411" w:history="1">
        <w:r w:rsidRPr="00EC42EE">
          <w:rPr>
            <w:rStyle w:val="Hiperpovezava"/>
          </w:rPr>
          <w:t>A.1082(28</w:t>
        </w:r>
      </w:hyperlink>
      <w:r w:rsidRPr="00EC42EE">
        <w:rPr>
          <w:color w:val="000000"/>
        </w:rPr>
        <w:t>), v veljavi od 28.2.2018</w:t>
      </w:r>
    </w:p>
    <w:p w14:paraId="68FBEEE5" w14:textId="77777777" w:rsidR="00FF7ABE" w:rsidRPr="00EC42EE" w:rsidRDefault="00FF7A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2013 (</w:t>
      </w:r>
      <w:hyperlink r:id="rId412" w:history="1">
        <w:r w:rsidRPr="00EC42EE">
          <w:rPr>
            <w:rStyle w:val="Hiperpovezava"/>
          </w:rPr>
          <w:t>A.1083(28</w:t>
        </w:r>
      </w:hyperlink>
      <w:r w:rsidRPr="00EC42EE">
        <w:rPr>
          <w:color w:val="000000"/>
        </w:rPr>
        <w:t>) v veljavi od 28.2.2018</w:t>
      </w:r>
    </w:p>
    <w:p w14:paraId="2408A6CD" w14:textId="77777777" w:rsidR="00FF7ABE" w:rsidRPr="00EC42EE" w:rsidRDefault="00FF7ABE" w:rsidP="00EC4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7AF3D79E" w14:textId="77777777" w:rsidR="0047760E" w:rsidRPr="00EC42EE" w:rsidRDefault="00FF7ABE" w:rsidP="00EC42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="00B731DF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8. </w:t>
      </w:r>
      <w:hyperlink r:id="rId413" w:history="1">
        <w:r w:rsidR="00C723EC" w:rsidRPr="00EC42EE">
          <w:rPr>
            <w:rStyle w:val="Hiperpovezava"/>
            <w:rFonts w:ascii="Times New Roman" w:eastAsia="Times New Roman" w:hAnsi="Times New Roman" w:cs="Times New Roman"/>
            <w:b/>
            <w:bCs/>
            <w:sz w:val="24"/>
            <w:szCs w:val="24"/>
            <w:lang w:eastAsia="sl-SI"/>
          </w:rPr>
          <w:t>Protokol iz leta 1988 k Mednarodni konvenciji o tovornih črtah, 1966</w:t>
        </w:r>
      </w:hyperlink>
      <w:r w:rsidR="00C723EC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="002756C9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(LL PROT 1988)</w:t>
      </w:r>
      <w:r w:rsidR="00C723EC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, </w:t>
      </w:r>
      <w:r w:rsidR="00C723EC" w:rsidRPr="00EC4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v veljavi od 3. 2. 2000</w:t>
      </w:r>
    </w:p>
    <w:p w14:paraId="77A3BDBC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2003 </w:t>
      </w:r>
      <w:r w:rsidR="002756C9" w:rsidRPr="00EC42EE">
        <w:rPr>
          <w:color w:val="000000"/>
        </w:rPr>
        <w:t>(</w:t>
      </w:r>
      <w:hyperlink r:id="rId414" w:history="1">
        <w:r w:rsidR="002756C9" w:rsidRPr="00EC42EE">
          <w:rPr>
            <w:rStyle w:val="Hiperpovezava"/>
          </w:rPr>
          <w:t>MSC.143(77)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do 1.1.2005</w:t>
      </w:r>
    </w:p>
    <w:p w14:paraId="5FB2C085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2004 </w:t>
      </w:r>
      <w:r w:rsidR="002756C9" w:rsidRPr="00EC42EE">
        <w:rPr>
          <w:color w:val="000000"/>
        </w:rPr>
        <w:t>(</w:t>
      </w:r>
      <w:hyperlink r:id="rId415" w:history="1">
        <w:r w:rsidR="002756C9" w:rsidRPr="00EC42EE">
          <w:rPr>
            <w:rStyle w:val="Hiperpovezava"/>
          </w:rPr>
          <w:t>MSC.172(79)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do 1.7.2006</w:t>
      </w:r>
    </w:p>
    <w:p w14:paraId="67908575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2006 </w:t>
      </w:r>
      <w:r w:rsidR="002756C9" w:rsidRPr="00EC42EE">
        <w:rPr>
          <w:color w:val="000000"/>
        </w:rPr>
        <w:t>(</w:t>
      </w:r>
      <w:hyperlink r:id="rId416" w:history="1">
        <w:r w:rsidR="002756C9" w:rsidRPr="00EC42EE">
          <w:rPr>
            <w:rStyle w:val="Hiperpovezava"/>
          </w:rPr>
          <w:t>MSC.223(82)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1.7.2008</w:t>
      </w:r>
    </w:p>
    <w:p w14:paraId="2E5CBCDC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2008 </w:t>
      </w:r>
      <w:r w:rsidR="002756C9" w:rsidRPr="00EC42EE">
        <w:rPr>
          <w:color w:val="000000"/>
        </w:rPr>
        <w:t>(</w:t>
      </w:r>
      <w:hyperlink r:id="rId417" w:history="1">
        <w:r w:rsidR="002756C9" w:rsidRPr="00EC42EE">
          <w:rPr>
            <w:rStyle w:val="Hiperpovezava"/>
          </w:rPr>
          <w:t>MSC.270(85)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1.7.2010</w:t>
      </w:r>
    </w:p>
    <w:p w14:paraId="36C61838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2012 </w:t>
      </w:r>
      <w:r w:rsidR="002756C9" w:rsidRPr="00EC42EE">
        <w:rPr>
          <w:color w:val="000000"/>
        </w:rPr>
        <w:t>(</w:t>
      </w:r>
      <w:hyperlink r:id="rId418" w:history="1">
        <w:r w:rsidR="002756C9" w:rsidRPr="00EC42EE">
          <w:rPr>
            <w:rStyle w:val="Hiperpovezava"/>
          </w:rPr>
          <w:t>MSC.329(90)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1.1.2014</w:t>
      </w:r>
    </w:p>
    <w:p w14:paraId="689BDD14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2012 (</w:t>
      </w:r>
      <w:hyperlink r:id="rId419" w:history="1">
        <w:r w:rsidRPr="00EC42EE">
          <w:rPr>
            <w:rStyle w:val="Hiperpovezava"/>
          </w:rPr>
          <w:t>MSC.345(91)</w:t>
        </w:r>
      </w:hyperlink>
      <w:r w:rsidRPr="00EC42EE">
        <w:rPr>
          <w:color w:val="000000"/>
        </w:rPr>
        <w:t>), v veljavi do 1.7.2014</w:t>
      </w:r>
    </w:p>
    <w:p w14:paraId="3E7D4612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2013 </w:t>
      </w:r>
      <w:r w:rsidR="002756C9" w:rsidRPr="00EC42EE">
        <w:rPr>
          <w:color w:val="000000"/>
        </w:rPr>
        <w:t>(</w:t>
      </w:r>
      <w:hyperlink r:id="rId420" w:history="1">
        <w:r w:rsidR="002756C9" w:rsidRPr="00EC42EE">
          <w:rPr>
            <w:rStyle w:val="Hiperpovezava"/>
          </w:rPr>
          <w:t>MSC.356(92)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1.1.2015</w:t>
      </w:r>
    </w:p>
    <w:p w14:paraId="66F5F967" w14:textId="77777777" w:rsidR="0047760E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2014 </w:t>
      </w:r>
      <w:r w:rsidR="002756C9" w:rsidRPr="00EC42EE">
        <w:rPr>
          <w:color w:val="000000"/>
        </w:rPr>
        <w:t>(</w:t>
      </w:r>
      <w:hyperlink r:id="rId421" w:history="1">
        <w:r w:rsidR="002756C9" w:rsidRPr="00EC42EE">
          <w:rPr>
            <w:rStyle w:val="Hiperpovezava"/>
          </w:rPr>
          <w:t>MSC.375(93)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1.1.2016</w:t>
      </w:r>
    </w:p>
    <w:p w14:paraId="056DCE98" w14:textId="77777777" w:rsidR="00A51716" w:rsidRPr="00EC42EE" w:rsidRDefault="0047760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2021 </w:t>
      </w:r>
      <w:r w:rsidR="002756C9" w:rsidRPr="00EC42EE">
        <w:rPr>
          <w:color w:val="000000"/>
        </w:rPr>
        <w:t>(</w:t>
      </w:r>
      <w:hyperlink r:id="rId422" w:history="1">
        <w:r w:rsidR="002756C9" w:rsidRPr="00EC42EE">
          <w:rPr>
            <w:rStyle w:val="Hiperpovezava"/>
          </w:rPr>
          <w:t>MSC.491(104)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1.1.2024</w:t>
      </w:r>
      <w:r w:rsidR="002756C9" w:rsidRPr="00EC42EE">
        <w:rPr>
          <w:color w:val="000000"/>
        </w:rPr>
        <w:br/>
      </w:r>
    </w:p>
    <w:p w14:paraId="609B5F74" w14:textId="77777777" w:rsidR="00B52823" w:rsidRPr="00EC42EE" w:rsidRDefault="00B731DF" w:rsidP="00EC42EE">
      <w:pPr>
        <w:pStyle w:val="Navadensplet"/>
        <w:spacing w:before="0" w:beforeAutospacing="0" w:after="0" w:afterAutospacing="0"/>
        <w:ind w:left="-3"/>
      </w:pPr>
      <w:r w:rsidRPr="00EC42EE">
        <w:rPr>
          <w:b/>
          <w:bCs/>
          <w:color w:val="000000"/>
        </w:rPr>
        <w:t xml:space="preserve">9. </w:t>
      </w:r>
      <w:hyperlink r:id="rId423" w:history="1">
        <w:r w:rsidR="00132418" w:rsidRPr="00EC42EE">
          <w:rPr>
            <w:rStyle w:val="Hiperpovezava"/>
            <w:b/>
            <w:bCs/>
          </w:rPr>
          <w:t xml:space="preserve">Mednarodna konvencija o </w:t>
        </w:r>
        <w:proofErr w:type="spellStart"/>
        <w:r w:rsidR="00132418" w:rsidRPr="00EC42EE">
          <w:rPr>
            <w:rStyle w:val="Hiperpovezava"/>
            <w:b/>
            <w:bCs/>
          </w:rPr>
          <w:t>izmeritvi</w:t>
        </w:r>
        <w:proofErr w:type="spellEnd"/>
        <w:r w:rsidR="00132418" w:rsidRPr="00EC42EE">
          <w:rPr>
            <w:rStyle w:val="Hiperpovezava"/>
            <w:b/>
            <w:bCs/>
          </w:rPr>
          <w:t xml:space="preserve"> ladij</w:t>
        </w:r>
        <w:r w:rsidR="002756C9" w:rsidRPr="00EC42EE">
          <w:rPr>
            <w:rStyle w:val="Hiperpovezava"/>
            <w:b/>
            <w:bCs/>
          </w:rPr>
          <w:t>, 1969</w:t>
        </w:r>
      </w:hyperlink>
      <w:r w:rsidR="002756C9" w:rsidRPr="00EC42EE">
        <w:rPr>
          <w:b/>
          <w:bCs/>
          <w:color w:val="000000"/>
        </w:rPr>
        <w:t xml:space="preserve"> (TONNAGE 1969)</w:t>
      </w:r>
      <w:r w:rsidR="00132418" w:rsidRPr="00EC42EE">
        <w:rPr>
          <w:b/>
          <w:bCs/>
          <w:color w:val="000000"/>
        </w:rPr>
        <w:t xml:space="preserve">, </w:t>
      </w:r>
      <w:r w:rsidR="00132418" w:rsidRPr="00EC42EE">
        <w:rPr>
          <w:bCs/>
          <w:color w:val="000000"/>
        </w:rPr>
        <w:t>v veljavi od 18.7.1982</w:t>
      </w:r>
    </w:p>
    <w:p w14:paraId="43A9D4DC" w14:textId="77777777" w:rsidR="00B52823" w:rsidRPr="00EC42EE" w:rsidRDefault="00B52823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2013 (</w:t>
      </w:r>
      <w:hyperlink r:id="rId424" w:history="1">
        <w:r w:rsidRPr="00EC42EE">
          <w:rPr>
            <w:rStyle w:val="Hiperpovezava"/>
          </w:rPr>
          <w:t>A.1084(28)</w:t>
        </w:r>
      </w:hyperlink>
      <w:r w:rsidRPr="00EC42EE">
        <w:rPr>
          <w:color w:val="000000"/>
        </w:rPr>
        <w:t>), v veljavi do 28.2.2017</w:t>
      </w:r>
    </w:p>
    <w:p w14:paraId="6557CF17" w14:textId="77777777" w:rsidR="00217F58" w:rsidRPr="00EC42EE" w:rsidRDefault="00217F58" w:rsidP="00EC4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74B09705" w14:textId="77777777" w:rsidR="00645763" w:rsidRPr="00EC42EE" w:rsidRDefault="00645763" w:rsidP="00EC4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359E89B6" w14:textId="77777777" w:rsidR="00A87FEF" w:rsidRPr="00EC42EE" w:rsidRDefault="0071776B" w:rsidP="00EC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="00435E3D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10</w:t>
      </w:r>
      <w:r w:rsidR="00B731DF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</w:t>
      </w:r>
      <w:r w:rsidR="00CF5FA8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="002756C9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a) </w:t>
      </w:r>
      <w:hyperlink r:id="rId425" w:history="1">
        <w:r w:rsidR="0046002D" w:rsidRPr="00EC42EE">
          <w:rPr>
            <w:rStyle w:val="Hiperpovezava"/>
            <w:rFonts w:ascii="Times New Roman" w:eastAsia="Times New Roman" w:hAnsi="Times New Roman" w:cs="Times New Roman"/>
            <w:b/>
            <w:bCs/>
            <w:sz w:val="24"/>
            <w:szCs w:val="24"/>
            <w:lang w:eastAsia="sl-SI"/>
          </w:rPr>
          <w:t>Mednarodna konvencija o standardih za usposabljanje, izdajanje spričeval in ladijsko stražarjenje pomorščakov</w:t>
        </w:r>
        <w:r w:rsidR="002756C9" w:rsidRPr="00EC42EE">
          <w:rPr>
            <w:rStyle w:val="Hiperpovezava"/>
            <w:rFonts w:ascii="Times New Roman" w:eastAsia="Times New Roman" w:hAnsi="Times New Roman" w:cs="Times New Roman"/>
            <w:b/>
            <w:bCs/>
            <w:sz w:val="24"/>
            <w:szCs w:val="24"/>
            <w:lang w:eastAsia="sl-SI"/>
          </w:rPr>
          <w:t>, 1978 (STCW 1978)</w:t>
        </w:r>
      </w:hyperlink>
      <w:r w:rsidR="00A87FEF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, </w:t>
      </w:r>
      <w:r w:rsidR="00A87FEF" w:rsidRPr="00EC4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v veljavi od 28.4.1984</w:t>
      </w:r>
      <w:r w:rsidR="002756C9" w:rsidRPr="00EC4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br/>
      </w:r>
    </w:p>
    <w:p w14:paraId="1E15DE5D" w14:textId="77777777" w:rsidR="00410577" w:rsidRPr="00EC42EE" w:rsidRDefault="00A87FEF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1991 (</w:t>
      </w:r>
      <w:hyperlink r:id="rId426" w:history="1">
        <w:r w:rsidRPr="00EC42EE">
          <w:rPr>
            <w:rStyle w:val="Hiperpovezava"/>
          </w:rPr>
          <w:t>MSC.21(59)</w:t>
        </w:r>
      </w:hyperlink>
      <w:r w:rsidRPr="00EC42EE">
        <w:rPr>
          <w:color w:val="000000"/>
        </w:rPr>
        <w:t>), v veljavi od 1.12.</w:t>
      </w:r>
      <w:r w:rsidR="002756C9" w:rsidRPr="00EC42EE">
        <w:rPr>
          <w:color w:val="000000"/>
        </w:rPr>
        <w:t>1992</w:t>
      </w:r>
    </w:p>
    <w:p w14:paraId="4800680E" w14:textId="77777777" w:rsidR="00410577" w:rsidRPr="00EC42EE" w:rsidRDefault="00410577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1994 (</w:t>
      </w:r>
      <w:hyperlink r:id="rId427" w:history="1">
        <w:r w:rsidRPr="00EC42EE">
          <w:rPr>
            <w:rStyle w:val="Hiperpovezava"/>
          </w:rPr>
          <w:t>MSC.33(63)</w:t>
        </w:r>
      </w:hyperlink>
      <w:r w:rsidRPr="00EC42EE">
        <w:rPr>
          <w:color w:val="000000"/>
        </w:rPr>
        <w:t>), v veljavi od  1.1.</w:t>
      </w:r>
      <w:r w:rsidR="002756C9" w:rsidRPr="00EC42EE">
        <w:rPr>
          <w:color w:val="000000"/>
        </w:rPr>
        <w:t>1996</w:t>
      </w:r>
    </w:p>
    <w:p w14:paraId="52A4CBDC" w14:textId="77777777" w:rsidR="00410577" w:rsidRPr="00EC42EE" w:rsidRDefault="00410577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1995 </w:t>
      </w:r>
      <w:hyperlink r:id="rId428" w:history="1">
        <w:r w:rsidR="002756C9" w:rsidRPr="00EC42EE">
          <w:rPr>
            <w:rStyle w:val="Hiperpovezava"/>
          </w:rPr>
          <w:t xml:space="preserve">(STCW </w:t>
        </w:r>
        <w:proofErr w:type="spellStart"/>
        <w:r w:rsidR="002756C9" w:rsidRPr="00EC42EE">
          <w:rPr>
            <w:rStyle w:val="Hiperpovezava"/>
          </w:rPr>
          <w:t>Code</w:t>
        </w:r>
        <w:proofErr w:type="spellEnd"/>
        <w:r w:rsidR="002756C9" w:rsidRPr="00EC42EE">
          <w:rPr>
            <w:rStyle w:val="Hiperpovezava"/>
          </w:rPr>
          <w:t>))</w:t>
        </w:r>
      </w:hyperlink>
      <w:r w:rsidRPr="00EC42EE">
        <w:rPr>
          <w:color w:val="000000"/>
        </w:rPr>
        <w:t>, v veljavi od 1.2.1997</w:t>
      </w:r>
    </w:p>
    <w:p w14:paraId="172D8A8B" w14:textId="77777777" w:rsidR="00410577" w:rsidRPr="00EC42EE" w:rsidRDefault="00410577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color w:val="000000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="009440E9" w:rsidRPr="00EC42EE">
        <w:rPr>
          <w:color w:val="000000"/>
        </w:rPr>
        <w:t>1997</w:t>
      </w:r>
      <w:r w:rsidRPr="00EC42EE">
        <w:rPr>
          <w:color w:val="000000"/>
        </w:rPr>
        <w:t xml:space="preserve"> (</w:t>
      </w:r>
      <w:hyperlink r:id="rId429" w:history="1">
        <w:r w:rsidRPr="00EC42EE">
          <w:rPr>
            <w:rStyle w:val="Hiperpovezava"/>
          </w:rPr>
          <w:t>MSC.66(68)</w:t>
        </w:r>
      </w:hyperlink>
      <w:r w:rsidRPr="00EC42EE">
        <w:rPr>
          <w:color w:val="000000"/>
        </w:rPr>
        <w:t>), v veljavi od 1.1.</w:t>
      </w:r>
      <w:r w:rsidR="002756C9" w:rsidRPr="00EC42EE">
        <w:rPr>
          <w:color w:val="000000"/>
        </w:rPr>
        <w:t>1999</w:t>
      </w:r>
    </w:p>
    <w:p w14:paraId="4928C53F" w14:textId="77777777" w:rsidR="009440E9" w:rsidRPr="00EC42EE" w:rsidRDefault="00410577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2006</w:t>
      </w:r>
      <w:r w:rsidR="009440E9" w:rsidRPr="00EC42EE">
        <w:rPr>
          <w:color w:val="000000"/>
        </w:rPr>
        <w:t xml:space="preserve"> </w:t>
      </w:r>
      <w:r w:rsidR="002756C9" w:rsidRPr="00EC42EE">
        <w:rPr>
          <w:color w:val="000000"/>
        </w:rPr>
        <w:t>(</w:t>
      </w:r>
      <w:hyperlink r:id="rId430" w:history="1">
        <w:r w:rsidR="002756C9" w:rsidRPr="00EC42EE">
          <w:rPr>
            <w:rStyle w:val="Hiperpovezava"/>
          </w:rPr>
          <w:t>MSC.203(81)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 xml:space="preserve">, v veljavi od </w:t>
      </w:r>
      <w:r w:rsidR="002756C9" w:rsidRPr="00EC42EE">
        <w:rPr>
          <w:color w:val="000000"/>
        </w:rPr>
        <w:t>1</w:t>
      </w:r>
      <w:r w:rsidRPr="00EC42EE">
        <w:rPr>
          <w:color w:val="000000"/>
        </w:rPr>
        <w:t>.1.</w:t>
      </w:r>
      <w:r w:rsidR="002756C9" w:rsidRPr="00EC42EE">
        <w:rPr>
          <w:color w:val="000000"/>
        </w:rPr>
        <w:t>2008</w:t>
      </w:r>
    </w:p>
    <w:p w14:paraId="3C23D80E" w14:textId="77777777" w:rsidR="009440E9" w:rsidRPr="00EC42EE" w:rsidRDefault="009440E9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2010</w:t>
      </w:r>
      <w:r w:rsidR="00542CF5" w:rsidRPr="00EC42EE">
        <w:rPr>
          <w:color w:val="000000"/>
        </w:rPr>
        <w:t xml:space="preserve"> </w:t>
      </w:r>
      <w:hyperlink r:id="rId431" w:history="1">
        <w:r w:rsidR="00542CF5" w:rsidRPr="00EC42EE">
          <w:rPr>
            <w:rStyle w:val="Hiperpovezava"/>
          </w:rPr>
          <w:t>(STCW/CONF. 2/33)</w:t>
        </w:r>
      </w:hyperlink>
      <w:r w:rsidRPr="00EC42EE">
        <w:rPr>
          <w:color w:val="000000"/>
        </w:rPr>
        <w:t>, v veljavi od 1.1.2012</w:t>
      </w:r>
    </w:p>
    <w:p w14:paraId="46246694" w14:textId="77777777" w:rsidR="009440E9" w:rsidRPr="00EC42EE" w:rsidRDefault="009440E9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2014 </w:t>
      </w:r>
      <w:r w:rsidR="002756C9" w:rsidRPr="00EC42EE">
        <w:rPr>
          <w:color w:val="000000"/>
        </w:rPr>
        <w:t>(</w:t>
      </w:r>
      <w:hyperlink r:id="rId432" w:history="1">
        <w:r w:rsidR="002756C9" w:rsidRPr="00EC42EE">
          <w:rPr>
            <w:rStyle w:val="Hiperpovezava"/>
          </w:rPr>
          <w:t>MSC.373(93)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2016</w:t>
      </w:r>
    </w:p>
    <w:p w14:paraId="7D801F44" w14:textId="77777777" w:rsidR="00F22065" w:rsidRPr="00EC42EE" w:rsidRDefault="009440E9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lastRenderedPageBreak/>
        <w:t xml:space="preserve">Spremembe iz leta </w:t>
      </w:r>
      <w:r w:rsidRPr="00EC42EE">
        <w:rPr>
          <w:color w:val="000000"/>
        </w:rPr>
        <w:t>2015 (</w:t>
      </w:r>
      <w:hyperlink r:id="rId433" w:history="1">
        <w:r w:rsidRPr="00EC42EE">
          <w:rPr>
            <w:rStyle w:val="Hiperpovezava"/>
          </w:rPr>
          <w:t>MSC.396(95)</w:t>
        </w:r>
      </w:hyperlink>
      <w:r w:rsidRPr="00EC42EE">
        <w:rPr>
          <w:color w:val="000000"/>
        </w:rPr>
        <w:t>), v veljavi od 1.1.</w:t>
      </w:r>
      <w:r w:rsidR="002756C9" w:rsidRPr="00EC42EE">
        <w:rPr>
          <w:color w:val="000000"/>
        </w:rPr>
        <w:t>2017</w:t>
      </w:r>
    </w:p>
    <w:p w14:paraId="373C7C4C" w14:textId="77777777" w:rsidR="0086320F" w:rsidRPr="00EC42EE" w:rsidRDefault="00F22065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2016 (</w:t>
      </w:r>
      <w:hyperlink r:id="rId434" w:history="1">
        <w:r w:rsidRPr="00EC42EE">
          <w:rPr>
            <w:rStyle w:val="Hiperpovezava"/>
          </w:rPr>
          <w:t>MSC.416(97)</w:t>
        </w:r>
      </w:hyperlink>
      <w:r w:rsidRPr="00EC42EE">
        <w:rPr>
          <w:color w:val="000000"/>
        </w:rPr>
        <w:t>), v veljavi od 1.7.</w:t>
      </w:r>
      <w:r w:rsidR="002756C9" w:rsidRPr="00EC42EE">
        <w:rPr>
          <w:color w:val="000000"/>
        </w:rPr>
        <w:t xml:space="preserve"> 2018</w:t>
      </w:r>
    </w:p>
    <w:p w14:paraId="26794E8C" w14:textId="77777777" w:rsidR="0086320F" w:rsidRPr="00EC42EE" w:rsidRDefault="0086320F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2021 </w:t>
      </w:r>
      <w:r w:rsidR="002756C9" w:rsidRPr="00EC42EE">
        <w:rPr>
          <w:color w:val="000000"/>
        </w:rPr>
        <w:t>(</w:t>
      </w:r>
      <w:hyperlink r:id="rId435" w:history="1">
        <w:r w:rsidR="002756C9" w:rsidRPr="00EC42EE">
          <w:rPr>
            <w:rStyle w:val="Hiperpovezava"/>
          </w:rPr>
          <w:t>MSC.486(103)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2023</w:t>
      </w:r>
    </w:p>
    <w:p w14:paraId="16C709A8" w14:textId="77777777" w:rsidR="00D119AB" w:rsidRPr="00EC42EE" w:rsidRDefault="0086320F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2023 </w:t>
      </w:r>
      <w:r w:rsidR="002756C9" w:rsidRPr="00EC42EE">
        <w:rPr>
          <w:color w:val="000000"/>
        </w:rPr>
        <w:t>(</w:t>
      </w:r>
      <w:hyperlink r:id="rId436" w:history="1">
        <w:r w:rsidR="002756C9" w:rsidRPr="00EC42EE">
          <w:rPr>
            <w:rStyle w:val="Hiperpovezava"/>
          </w:rPr>
          <w:t>MSC.540(107)</w:t>
        </w:r>
      </w:hyperlink>
      <w:r w:rsidR="00E1663C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2025</w:t>
      </w:r>
      <w:r w:rsidR="002756C9" w:rsidRPr="00EC42EE">
        <w:rPr>
          <w:color w:val="000000"/>
        </w:rPr>
        <w:br/>
      </w:r>
    </w:p>
    <w:p w14:paraId="6CCA3FBB" w14:textId="0AF97EAE" w:rsidR="00881637" w:rsidRPr="00EC42EE" w:rsidRDefault="002756C9" w:rsidP="00EC4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b) </w:t>
      </w:r>
      <w:r w:rsidR="000A2295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Kodeks sprejet na STCW Konferenci</w:t>
      </w: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:</w:t>
      </w: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br/>
      </w:r>
      <w:r w:rsidR="00383B35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Usposabljanje, izdajanje spričeval in ladijsko stražarjenje pomorščakov</w:t>
      </w: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(ST</w:t>
      </w:r>
      <w:r w:rsidR="00383B35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CW) </w:t>
      </w:r>
      <w:proofErr w:type="spellStart"/>
      <w:r w:rsidR="00383B35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Code</w:t>
      </w:r>
      <w:proofErr w:type="spellEnd"/>
      <w:r w:rsidR="00383B35"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br/>
      </w:r>
      <w:r w:rsidR="00383B35" w:rsidRPr="00984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(</w:t>
      </w:r>
      <w:hyperlink r:id="rId437" w:history="1">
        <w:r w:rsidR="00383B35" w:rsidRPr="0098426F">
          <w:rPr>
            <w:rStyle w:val="Hiperpovezava"/>
            <w:rFonts w:ascii="Times New Roman" w:eastAsia="Times New Roman" w:hAnsi="Times New Roman" w:cs="Times New Roman"/>
            <w:b/>
            <w:bCs/>
            <w:sz w:val="24"/>
            <w:szCs w:val="24"/>
            <w:lang w:eastAsia="sl-SI"/>
          </w:rPr>
          <w:t>Resolucija 2 sprejeta na konferenci</w:t>
        </w:r>
      </w:hyperlink>
      <w:r w:rsidR="00383B35" w:rsidRPr="00984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Pr="00984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)</w:t>
      </w:r>
      <w:r w:rsidRPr="00EC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br/>
      </w:r>
      <w:r w:rsidR="00FF6B14" w:rsidRPr="00EC42EE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Del A – (Obvezni standardi), v veljavi od 1.2.</w:t>
      </w:r>
      <w:r w:rsidRPr="00EC42EE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1997</w:t>
      </w:r>
    </w:p>
    <w:p w14:paraId="25FBD0A3" w14:textId="77777777" w:rsidR="00881637" w:rsidRPr="00EC42EE" w:rsidRDefault="00881637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1997 </w:t>
      </w:r>
      <w:r w:rsidR="002756C9" w:rsidRPr="00EC42EE">
        <w:rPr>
          <w:color w:val="000000"/>
        </w:rPr>
        <w:t>(</w:t>
      </w:r>
      <w:hyperlink r:id="rId438" w:history="1">
        <w:r w:rsidR="002756C9" w:rsidRPr="00EC42EE">
          <w:rPr>
            <w:rStyle w:val="Hiperpovezava"/>
          </w:rPr>
          <w:t>MSC.67(68)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 xml:space="preserve">, </w:t>
      </w:r>
      <w:r w:rsidR="006E6213" w:rsidRPr="00EC42EE">
        <w:rPr>
          <w:color w:val="000000"/>
        </w:rPr>
        <w:t xml:space="preserve">v veljavi od </w:t>
      </w:r>
      <w:r w:rsidRPr="00EC42EE">
        <w:rPr>
          <w:color w:val="000000"/>
        </w:rPr>
        <w:t>1.1.</w:t>
      </w:r>
      <w:r w:rsidR="002756C9" w:rsidRPr="00EC42EE">
        <w:rPr>
          <w:color w:val="000000"/>
        </w:rPr>
        <w:t>1999</w:t>
      </w:r>
    </w:p>
    <w:p w14:paraId="487FBFAD" w14:textId="77777777" w:rsidR="006E6213" w:rsidRPr="00EC42EE" w:rsidRDefault="00364381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>1998 (</w:t>
      </w:r>
      <w:hyperlink r:id="rId439" w:history="1">
        <w:r w:rsidRPr="00EC42EE">
          <w:rPr>
            <w:rStyle w:val="Hiperpovezava"/>
          </w:rPr>
          <w:t>MSC.78(70)</w:t>
        </w:r>
      </w:hyperlink>
      <w:r w:rsidRPr="00EC42EE">
        <w:rPr>
          <w:color w:val="000000"/>
        </w:rPr>
        <w:t>)</w:t>
      </w:r>
      <w:r w:rsidR="006E6213" w:rsidRPr="00EC42EE">
        <w:rPr>
          <w:color w:val="000000"/>
        </w:rPr>
        <w:t>, v veljavi od</w:t>
      </w:r>
      <w:r w:rsidRPr="00EC42EE">
        <w:rPr>
          <w:color w:val="000000"/>
        </w:rPr>
        <w:t xml:space="preserve"> 1.1.</w:t>
      </w:r>
      <w:r w:rsidR="002756C9" w:rsidRPr="00EC42EE">
        <w:rPr>
          <w:color w:val="000000"/>
        </w:rPr>
        <w:t>2003</w:t>
      </w:r>
    </w:p>
    <w:p w14:paraId="67E92E1B" w14:textId="77777777" w:rsidR="006E6213" w:rsidRPr="00EC42EE" w:rsidRDefault="006E6213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2004 </w:t>
      </w:r>
      <w:r w:rsidR="002756C9" w:rsidRPr="00EC42EE">
        <w:rPr>
          <w:color w:val="000000"/>
        </w:rPr>
        <w:t>(</w:t>
      </w:r>
      <w:hyperlink r:id="rId440" w:history="1">
        <w:r w:rsidR="002756C9" w:rsidRPr="00EC42EE">
          <w:rPr>
            <w:rStyle w:val="Hiperpovezava"/>
          </w:rPr>
          <w:t>MSC.156(78)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2006</w:t>
      </w:r>
    </w:p>
    <w:p w14:paraId="779AAEFA" w14:textId="77777777" w:rsidR="00B935A3" w:rsidRPr="00EC42EE" w:rsidRDefault="006E6213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2004 </w:t>
      </w:r>
      <w:r w:rsidR="002756C9" w:rsidRPr="00EC42EE">
        <w:rPr>
          <w:color w:val="000000"/>
        </w:rPr>
        <w:t>(</w:t>
      </w:r>
      <w:hyperlink r:id="rId441" w:history="1">
        <w:r w:rsidR="002756C9" w:rsidRPr="00EC42EE">
          <w:rPr>
            <w:rStyle w:val="Hiperpovezava"/>
          </w:rPr>
          <w:t>MSC.180(79)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1.7.</w:t>
      </w:r>
      <w:r w:rsidR="002756C9" w:rsidRPr="00EC42EE">
        <w:rPr>
          <w:color w:val="000000"/>
        </w:rPr>
        <w:t>2006</w:t>
      </w:r>
    </w:p>
    <w:p w14:paraId="04379F9D" w14:textId="77777777" w:rsidR="00B935A3" w:rsidRPr="00EC42EE" w:rsidRDefault="00B935A3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2006 </w:t>
      </w:r>
      <w:r w:rsidR="002756C9" w:rsidRPr="00EC42EE">
        <w:rPr>
          <w:color w:val="000000"/>
        </w:rPr>
        <w:t>(</w:t>
      </w:r>
      <w:hyperlink r:id="rId442" w:history="1">
        <w:r w:rsidR="002756C9" w:rsidRPr="00EC42EE">
          <w:rPr>
            <w:rStyle w:val="Hiperpovezava"/>
          </w:rPr>
          <w:t>MSC.209(81)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2008</w:t>
      </w:r>
    </w:p>
    <w:p w14:paraId="64F30800" w14:textId="77777777" w:rsidR="004857BE" w:rsidRPr="00EC42EE" w:rsidRDefault="00B935A3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="002756C9" w:rsidRPr="00EC42EE">
        <w:rPr>
          <w:color w:val="000000"/>
        </w:rPr>
        <w:t>201</w:t>
      </w:r>
      <w:r w:rsidRPr="00EC42EE">
        <w:rPr>
          <w:color w:val="000000"/>
        </w:rPr>
        <w:t>4 (</w:t>
      </w:r>
      <w:hyperlink r:id="rId443" w:history="1">
        <w:r w:rsidRPr="00EC42EE">
          <w:rPr>
            <w:rStyle w:val="Hiperpovezava"/>
          </w:rPr>
          <w:t>MSC.374(93)</w:t>
        </w:r>
      </w:hyperlink>
      <w:r w:rsidRPr="00EC42EE">
        <w:rPr>
          <w:color w:val="000000"/>
        </w:rPr>
        <w:t>), v veljavi od 1.1.</w:t>
      </w:r>
      <w:r w:rsidR="002756C9" w:rsidRPr="00EC42EE">
        <w:rPr>
          <w:color w:val="000000"/>
        </w:rPr>
        <w:t>2016</w:t>
      </w:r>
    </w:p>
    <w:p w14:paraId="5A86CA28" w14:textId="77777777" w:rsidR="004857BE" w:rsidRPr="00EC42EE" w:rsidRDefault="004857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2015 </w:t>
      </w:r>
      <w:r w:rsidR="002756C9" w:rsidRPr="00EC42EE">
        <w:rPr>
          <w:color w:val="000000"/>
        </w:rPr>
        <w:t>(</w:t>
      </w:r>
      <w:hyperlink r:id="rId444" w:history="1">
        <w:r w:rsidR="002756C9" w:rsidRPr="00EC42EE">
          <w:rPr>
            <w:rStyle w:val="Hiperpovezava"/>
          </w:rPr>
          <w:t>MSC.397(95)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1.1.2017</w:t>
      </w:r>
    </w:p>
    <w:p w14:paraId="0006386D" w14:textId="77777777" w:rsidR="004857BE" w:rsidRPr="00EC42EE" w:rsidRDefault="004857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2016 </w:t>
      </w:r>
      <w:r w:rsidR="002756C9" w:rsidRPr="00EC42EE">
        <w:rPr>
          <w:color w:val="000000"/>
        </w:rPr>
        <w:t>(</w:t>
      </w:r>
      <w:hyperlink r:id="rId445" w:history="1">
        <w:r w:rsidR="002756C9" w:rsidRPr="00EC42EE">
          <w:rPr>
            <w:rStyle w:val="Hiperpovezava"/>
          </w:rPr>
          <w:t>MSC.417(97)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2018</w:t>
      </w:r>
    </w:p>
    <w:p w14:paraId="09AF638D" w14:textId="77777777" w:rsidR="004857BE" w:rsidRPr="00EC42EE" w:rsidRDefault="004857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2021 </w:t>
      </w:r>
      <w:r w:rsidR="002756C9" w:rsidRPr="00EC42EE">
        <w:rPr>
          <w:color w:val="000000"/>
        </w:rPr>
        <w:t>(</w:t>
      </w:r>
      <w:hyperlink r:id="rId446" w:history="1">
        <w:r w:rsidR="002756C9" w:rsidRPr="00EC42EE">
          <w:rPr>
            <w:rStyle w:val="Hiperpovezava"/>
          </w:rPr>
          <w:t>MSC.487(103)</w:t>
        </w:r>
      </w:hyperlink>
      <w:r w:rsidR="002756C9" w:rsidRPr="00EC42EE">
        <w:rPr>
          <w:color w:val="000000"/>
        </w:rPr>
        <w:t>)</w:t>
      </w:r>
      <w:r w:rsidRPr="00EC42EE">
        <w:rPr>
          <w:color w:val="000000"/>
        </w:rPr>
        <w:t xml:space="preserve">, v veljavi od </w:t>
      </w:r>
      <w:r w:rsidR="002756C9" w:rsidRPr="00EC42EE">
        <w:rPr>
          <w:color w:val="000000"/>
        </w:rPr>
        <w:t>1</w:t>
      </w:r>
      <w:r w:rsidRPr="00EC42EE">
        <w:rPr>
          <w:color w:val="000000"/>
        </w:rPr>
        <w:t>.1.</w:t>
      </w:r>
      <w:r w:rsidR="002756C9" w:rsidRPr="00EC42EE">
        <w:rPr>
          <w:color w:val="000000"/>
        </w:rPr>
        <w:t>2023</w:t>
      </w:r>
    </w:p>
    <w:p w14:paraId="288AC34F" w14:textId="77777777" w:rsidR="004857BE" w:rsidRPr="00EC42EE" w:rsidRDefault="004857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2023 </w:t>
      </w:r>
      <w:hyperlink r:id="rId447" w:history="1">
        <w:r w:rsidR="002756C9" w:rsidRPr="00EC42EE">
          <w:rPr>
            <w:rStyle w:val="Hiperpovezava"/>
          </w:rPr>
          <w:t>(MSC.541(107)</w:t>
        </w:r>
      </w:hyperlink>
      <w:r w:rsidR="005D2843" w:rsidRPr="00EC42EE">
        <w:rPr>
          <w:color w:val="000000"/>
        </w:rPr>
        <w:t>)</w:t>
      </w:r>
      <w:r w:rsidRPr="00EC42EE">
        <w:rPr>
          <w:color w:val="000000"/>
        </w:rPr>
        <w:t>, v veljavi od 1.1.</w:t>
      </w:r>
      <w:r w:rsidR="002756C9" w:rsidRPr="00EC42EE">
        <w:rPr>
          <w:color w:val="000000"/>
        </w:rPr>
        <w:t>2025</w:t>
      </w:r>
    </w:p>
    <w:p w14:paraId="6E737FD6" w14:textId="77777777" w:rsidR="00D119AB" w:rsidRPr="00EC42EE" w:rsidRDefault="004857BE" w:rsidP="00EC42EE">
      <w:pPr>
        <w:pStyle w:val="Navadensplet"/>
        <w:numPr>
          <w:ilvl w:val="0"/>
          <w:numId w:val="7"/>
        </w:numPr>
        <w:spacing w:before="0" w:beforeAutospacing="0" w:after="0" w:afterAutospacing="0"/>
        <w:ind w:left="357"/>
        <w:rPr>
          <w:rFonts w:eastAsiaTheme="minorHAnsi"/>
          <w:color w:val="000000"/>
          <w:lang w:eastAsia="en-US"/>
        </w:rPr>
      </w:pPr>
      <w:r w:rsidRPr="00EC42EE">
        <w:rPr>
          <w:rFonts w:eastAsiaTheme="minorHAnsi"/>
          <w:color w:val="000000"/>
          <w:lang w:eastAsia="en-US"/>
        </w:rPr>
        <w:t xml:space="preserve">Spremembe iz leta </w:t>
      </w:r>
      <w:r w:rsidRPr="00EC42EE">
        <w:rPr>
          <w:color w:val="000000"/>
        </w:rPr>
        <w:t xml:space="preserve">2024 </w:t>
      </w:r>
      <w:hyperlink r:id="rId448" w:history="1">
        <w:r w:rsidR="002756C9" w:rsidRPr="00EC42EE">
          <w:rPr>
            <w:rStyle w:val="Hiperpovezava"/>
          </w:rPr>
          <w:t>(MSC.560(108)</w:t>
        </w:r>
        <w:r w:rsidR="005D2843" w:rsidRPr="00EC42EE">
          <w:rPr>
            <w:rStyle w:val="Hiperpovezava"/>
          </w:rPr>
          <w:t>)</w:t>
        </w:r>
        <w:r w:rsidRPr="00EC42EE">
          <w:rPr>
            <w:rStyle w:val="Hiperpovezava"/>
          </w:rPr>
          <w:t>,</w:t>
        </w:r>
      </w:hyperlink>
      <w:r w:rsidRPr="00EC42EE">
        <w:rPr>
          <w:color w:val="000000"/>
        </w:rPr>
        <w:t xml:space="preserve"> v veljavi od 1.1.</w:t>
      </w:r>
      <w:r w:rsidR="002756C9" w:rsidRPr="00EC42EE">
        <w:rPr>
          <w:color w:val="000000"/>
        </w:rPr>
        <w:t>2026</w:t>
      </w:r>
      <w:r w:rsidR="002756C9" w:rsidRPr="00EC42EE">
        <w:rPr>
          <w:color w:val="000000"/>
        </w:rPr>
        <w:br/>
      </w:r>
    </w:p>
    <w:sectPr w:rsidR="00D119AB" w:rsidRPr="00EC42EE">
      <w:footerReference w:type="default" r:id="rId4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62DE" w14:textId="77777777" w:rsidR="00ED101F" w:rsidRDefault="00ED101F" w:rsidP="005248DD">
      <w:pPr>
        <w:spacing w:after="0" w:line="240" w:lineRule="auto"/>
      </w:pPr>
      <w:r>
        <w:separator/>
      </w:r>
    </w:p>
  </w:endnote>
  <w:endnote w:type="continuationSeparator" w:id="0">
    <w:p w14:paraId="3025CB91" w14:textId="77777777" w:rsidR="00ED101F" w:rsidRDefault="00ED101F" w:rsidP="0052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984873"/>
      <w:docPartObj>
        <w:docPartGallery w:val="Page Numbers (Bottom of Page)"/>
        <w:docPartUnique/>
      </w:docPartObj>
    </w:sdtPr>
    <w:sdtEndPr/>
    <w:sdtContent>
      <w:p w14:paraId="3F84BF89" w14:textId="77777777" w:rsidR="004E573C" w:rsidRDefault="004E573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F3">
          <w:rPr>
            <w:noProof/>
          </w:rPr>
          <w:t>12</w:t>
        </w:r>
        <w:r>
          <w:fldChar w:fldCharType="end"/>
        </w:r>
      </w:p>
    </w:sdtContent>
  </w:sdt>
  <w:p w14:paraId="62B4B7A5" w14:textId="77777777" w:rsidR="004E573C" w:rsidRDefault="004E57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2224" w14:textId="77777777" w:rsidR="00ED101F" w:rsidRDefault="00ED101F" w:rsidP="005248DD">
      <w:pPr>
        <w:spacing w:after="0" w:line="240" w:lineRule="auto"/>
      </w:pPr>
      <w:r>
        <w:separator/>
      </w:r>
    </w:p>
  </w:footnote>
  <w:footnote w:type="continuationSeparator" w:id="0">
    <w:p w14:paraId="4119CAEE" w14:textId="77777777" w:rsidR="00ED101F" w:rsidRDefault="00ED101F" w:rsidP="0052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099"/>
    <w:multiLevelType w:val="hybridMultilevel"/>
    <w:tmpl w:val="E48203B6"/>
    <w:lvl w:ilvl="0" w:tplc="9E10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5F7B"/>
    <w:multiLevelType w:val="hybridMultilevel"/>
    <w:tmpl w:val="EEE431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F038C"/>
    <w:multiLevelType w:val="hybridMultilevel"/>
    <w:tmpl w:val="8C4CC7AA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263DC"/>
    <w:multiLevelType w:val="hybridMultilevel"/>
    <w:tmpl w:val="94F85752"/>
    <w:lvl w:ilvl="0" w:tplc="9E1050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D4F73"/>
    <w:multiLevelType w:val="hybridMultilevel"/>
    <w:tmpl w:val="A61858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B1109"/>
    <w:multiLevelType w:val="hybridMultilevel"/>
    <w:tmpl w:val="8E025292"/>
    <w:lvl w:ilvl="0" w:tplc="B19E7C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E365C6"/>
    <w:multiLevelType w:val="hybridMultilevel"/>
    <w:tmpl w:val="767E4BB6"/>
    <w:lvl w:ilvl="0" w:tplc="9E1050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1273C"/>
    <w:multiLevelType w:val="hybridMultilevel"/>
    <w:tmpl w:val="C9F8CAC8"/>
    <w:lvl w:ilvl="0" w:tplc="9E10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74AB4"/>
    <w:multiLevelType w:val="hybridMultilevel"/>
    <w:tmpl w:val="0E7AD344"/>
    <w:lvl w:ilvl="0" w:tplc="81AE52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3522A"/>
    <w:multiLevelType w:val="hybridMultilevel"/>
    <w:tmpl w:val="9DE020E6"/>
    <w:lvl w:ilvl="0" w:tplc="9E10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0409"/>
    <w:multiLevelType w:val="hybridMultilevel"/>
    <w:tmpl w:val="0FA210EA"/>
    <w:lvl w:ilvl="0" w:tplc="9E10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E2BD1"/>
    <w:multiLevelType w:val="hybridMultilevel"/>
    <w:tmpl w:val="65C25074"/>
    <w:lvl w:ilvl="0" w:tplc="0F62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B227E"/>
    <w:multiLevelType w:val="hybridMultilevel"/>
    <w:tmpl w:val="9D2418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239F0"/>
    <w:multiLevelType w:val="hybridMultilevel"/>
    <w:tmpl w:val="1DD832AC"/>
    <w:lvl w:ilvl="0" w:tplc="9E1050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CE3B1A"/>
    <w:multiLevelType w:val="hybridMultilevel"/>
    <w:tmpl w:val="3D0C42E2"/>
    <w:lvl w:ilvl="0" w:tplc="0F62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3033E"/>
    <w:multiLevelType w:val="hybridMultilevel"/>
    <w:tmpl w:val="1A6E3184"/>
    <w:lvl w:ilvl="0" w:tplc="0F62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26984"/>
    <w:multiLevelType w:val="hybridMultilevel"/>
    <w:tmpl w:val="D95E6FAE"/>
    <w:lvl w:ilvl="0" w:tplc="2ED05B16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D120F"/>
    <w:multiLevelType w:val="hybridMultilevel"/>
    <w:tmpl w:val="7674A2B8"/>
    <w:lvl w:ilvl="0" w:tplc="9E1050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C24BB8"/>
    <w:multiLevelType w:val="hybridMultilevel"/>
    <w:tmpl w:val="AF5C074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F100D"/>
    <w:multiLevelType w:val="hybridMultilevel"/>
    <w:tmpl w:val="1AE2B866"/>
    <w:lvl w:ilvl="0" w:tplc="E9E0B3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C3089"/>
    <w:multiLevelType w:val="hybridMultilevel"/>
    <w:tmpl w:val="FE8837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032868">
    <w:abstractNumId w:val="17"/>
  </w:num>
  <w:num w:numId="2" w16cid:durableId="1503619691">
    <w:abstractNumId w:val="11"/>
  </w:num>
  <w:num w:numId="3" w16cid:durableId="928545823">
    <w:abstractNumId w:val="15"/>
  </w:num>
  <w:num w:numId="4" w16cid:durableId="1861313954">
    <w:abstractNumId w:val="14"/>
  </w:num>
  <w:num w:numId="5" w16cid:durableId="1454983416">
    <w:abstractNumId w:val="9"/>
  </w:num>
  <w:num w:numId="6" w16cid:durableId="1788161930">
    <w:abstractNumId w:val="3"/>
  </w:num>
  <w:num w:numId="7" w16cid:durableId="1568145457">
    <w:abstractNumId w:val="13"/>
  </w:num>
  <w:num w:numId="8" w16cid:durableId="1592081562">
    <w:abstractNumId w:val="10"/>
  </w:num>
  <w:num w:numId="9" w16cid:durableId="662320410">
    <w:abstractNumId w:val="6"/>
  </w:num>
  <w:num w:numId="10" w16cid:durableId="822038955">
    <w:abstractNumId w:val="0"/>
  </w:num>
  <w:num w:numId="11" w16cid:durableId="1940290750">
    <w:abstractNumId w:val="7"/>
  </w:num>
  <w:num w:numId="12" w16cid:durableId="1982691819">
    <w:abstractNumId w:val="20"/>
  </w:num>
  <w:num w:numId="13" w16cid:durableId="1625191463">
    <w:abstractNumId w:val="12"/>
  </w:num>
  <w:num w:numId="14" w16cid:durableId="879784485">
    <w:abstractNumId w:val="8"/>
  </w:num>
  <w:num w:numId="15" w16cid:durableId="208029815">
    <w:abstractNumId w:val="4"/>
  </w:num>
  <w:num w:numId="16" w16cid:durableId="2086994074">
    <w:abstractNumId w:val="5"/>
  </w:num>
  <w:num w:numId="17" w16cid:durableId="1886142105">
    <w:abstractNumId w:val="2"/>
  </w:num>
  <w:num w:numId="18" w16cid:durableId="618611139">
    <w:abstractNumId w:val="18"/>
  </w:num>
  <w:num w:numId="19" w16cid:durableId="1575820912">
    <w:abstractNumId w:val="16"/>
  </w:num>
  <w:num w:numId="20" w16cid:durableId="1701860110">
    <w:abstractNumId w:val="19"/>
  </w:num>
  <w:num w:numId="21" w16cid:durableId="171110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B4"/>
    <w:rsid w:val="0001251F"/>
    <w:rsid w:val="00012959"/>
    <w:rsid w:val="00013963"/>
    <w:rsid w:val="00020EA1"/>
    <w:rsid w:val="00022837"/>
    <w:rsid w:val="00024548"/>
    <w:rsid w:val="00025117"/>
    <w:rsid w:val="0003039D"/>
    <w:rsid w:val="0003091A"/>
    <w:rsid w:val="00031607"/>
    <w:rsid w:val="000426A9"/>
    <w:rsid w:val="00043116"/>
    <w:rsid w:val="00043EB6"/>
    <w:rsid w:val="0004618E"/>
    <w:rsid w:val="0004679F"/>
    <w:rsid w:val="000472E1"/>
    <w:rsid w:val="000510C4"/>
    <w:rsid w:val="00053ED1"/>
    <w:rsid w:val="00053F25"/>
    <w:rsid w:val="000600AD"/>
    <w:rsid w:val="00074050"/>
    <w:rsid w:val="00075606"/>
    <w:rsid w:val="0008122A"/>
    <w:rsid w:val="00081E3D"/>
    <w:rsid w:val="0008312A"/>
    <w:rsid w:val="00084399"/>
    <w:rsid w:val="00087A2A"/>
    <w:rsid w:val="00092F64"/>
    <w:rsid w:val="00097C4C"/>
    <w:rsid w:val="000A2295"/>
    <w:rsid w:val="000B209E"/>
    <w:rsid w:val="000B4323"/>
    <w:rsid w:val="000B58A1"/>
    <w:rsid w:val="000B72C5"/>
    <w:rsid w:val="000C2B24"/>
    <w:rsid w:val="000D0223"/>
    <w:rsid w:val="000D2659"/>
    <w:rsid w:val="000D3A5D"/>
    <w:rsid w:val="000D7D22"/>
    <w:rsid w:val="000E1601"/>
    <w:rsid w:val="000E23AB"/>
    <w:rsid w:val="000E280A"/>
    <w:rsid w:val="000E34D6"/>
    <w:rsid w:val="000F0305"/>
    <w:rsid w:val="000F0D06"/>
    <w:rsid w:val="000F2561"/>
    <w:rsid w:val="001015C7"/>
    <w:rsid w:val="001037B3"/>
    <w:rsid w:val="00106D70"/>
    <w:rsid w:val="00123DD8"/>
    <w:rsid w:val="00127B30"/>
    <w:rsid w:val="00132418"/>
    <w:rsid w:val="00140CCE"/>
    <w:rsid w:val="0015524A"/>
    <w:rsid w:val="0016019D"/>
    <w:rsid w:val="0016037E"/>
    <w:rsid w:val="0016413A"/>
    <w:rsid w:val="00170277"/>
    <w:rsid w:val="001712F5"/>
    <w:rsid w:val="00173B98"/>
    <w:rsid w:val="001743DC"/>
    <w:rsid w:val="001754E9"/>
    <w:rsid w:val="00176D1F"/>
    <w:rsid w:val="00181F6F"/>
    <w:rsid w:val="00182C62"/>
    <w:rsid w:val="00182D43"/>
    <w:rsid w:val="001911B1"/>
    <w:rsid w:val="001917C2"/>
    <w:rsid w:val="001960BC"/>
    <w:rsid w:val="00197CA9"/>
    <w:rsid w:val="001A0B2F"/>
    <w:rsid w:val="001A6C04"/>
    <w:rsid w:val="001A6FF3"/>
    <w:rsid w:val="001B1345"/>
    <w:rsid w:val="001B2599"/>
    <w:rsid w:val="001B34D2"/>
    <w:rsid w:val="001B4BA1"/>
    <w:rsid w:val="001B6460"/>
    <w:rsid w:val="001C256A"/>
    <w:rsid w:val="001C5389"/>
    <w:rsid w:val="001D1ED0"/>
    <w:rsid w:val="001D2E62"/>
    <w:rsid w:val="001D3BEB"/>
    <w:rsid w:val="001D3CA9"/>
    <w:rsid w:val="001D5A5F"/>
    <w:rsid w:val="001D619F"/>
    <w:rsid w:val="001D7966"/>
    <w:rsid w:val="001E3595"/>
    <w:rsid w:val="001E4E9B"/>
    <w:rsid w:val="001E4EE7"/>
    <w:rsid w:val="001E6117"/>
    <w:rsid w:val="001F4841"/>
    <w:rsid w:val="002018CC"/>
    <w:rsid w:val="0021080F"/>
    <w:rsid w:val="00213A3B"/>
    <w:rsid w:val="0021495C"/>
    <w:rsid w:val="00215602"/>
    <w:rsid w:val="00217F58"/>
    <w:rsid w:val="002212B2"/>
    <w:rsid w:val="002339E2"/>
    <w:rsid w:val="00251ABA"/>
    <w:rsid w:val="00251D8D"/>
    <w:rsid w:val="00254276"/>
    <w:rsid w:val="00254768"/>
    <w:rsid w:val="00255A07"/>
    <w:rsid w:val="00260626"/>
    <w:rsid w:val="00270E4A"/>
    <w:rsid w:val="00271BCD"/>
    <w:rsid w:val="00271BF1"/>
    <w:rsid w:val="0027334C"/>
    <w:rsid w:val="00274AF8"/>
    <w:rsid w:val="002756C9"/>
    <w:rsid w:val="002806FE"/>
    <w:rsid w:val="00281864"/>
    <w:rsid w:val="00282445"/>
    <w:rsid w:val="00283A5B"/>
    <w:rsid w:val="00284123"/>
    <w:rsid w:val="00292481"/>
    <w:rsid w:val="00292D32"/>
    <w:rsid w:val="002933CF"/>
    <w:rsid w:val="002973EE"/>
    <w:rsid w:val="002A10B3"/>
    <w:rsid w:val="002B4A75"/>
    <w:rsid w:val="002B7366"/>
    <w:rsid w:val="002C0DD5"/>
    <w:rsid w:val="002C3989"/>
    <w:rsid w:val="002C3CC1"/>
    <w:rsid w:val="002C69E8"/>
    <w:rsid w:val="002C78DC"/>
    <w:rsid w:val="002D02E4"/>
    <w:rsid w:val="002D1C9E"/>
    <w:rsid w:val="002E37D3"/>
    <w:rsid w:val="002F0DED"/>
    <w:rsid w:val="002F26D4"/>
    <w:rsid w:val="002F3B07"/>
    <w:rsid w:val="0030501F"/>
    <w:rsid w:val="00305C21"/>
    <w:rsid w:val="00307591"/>
    <w:rsid w:val="003134DD"/>
    <w:rsid w:val="0031363A"/>
    <w:rsid w:val="003136EF"/>
    <w:rsid w:val="003216C4"/>
    <w:rsid w:val="00322F01"/>
    <w:rsid w:val="00323FE2"/>
    <w:rsid w:val="0032682B"/>
    <w:rsid w:val="00326BF6"/>
    <w:rsid w:val="003274A3"/>
    <w:rsid w:val="00342C7E"/>
    <w:rsid w:val="00346753"/>
    <w:rsid w:val="00350D3A"/>
    <w:rsid w:val="0036055A"/>
    <w:rsid w:val="00361E43"/>
    <w:rsid w:val="003625E7"/>
    <w:rsid w:val="00364381"/>
    <w:rsid w:val="00367239"/>
    <w:rsid w:val="00377CB4"/>
    <w:rsid w:val="003809EE"/>
    <w:rsid w:val="00383B35"/>
    <w:rsid w:val="00385528"/>
    <w:rsid w:val="00392972"/>
    <w:rsid w:val="00396489"/>
    <w:rsid w:val="003970AF"/>
    <w:rsid w:val="003A20BF"/>
    <w:rsid w:val="003A21C0"/>
    <w:rsid w:val="003A3B60"/>
    <w:rsid w:val="003B47A7"/>
    <w:rsid w:val="003B4B64"/>
    <w:rsid w:val="003B603D"/>
    <w:rsid w:val="003B7140"/>
    <w:rsid w:val="003B77E1"/>
    <w:rsid w:val="003C15F2"/>
    <w:rsid w:val="003C665C"/>
    <w:rsid w:val="003D1CBE"/>
    <w:rsid w:val="003D1E0E"/>
    <w:rsid w:val="003D3930"/>
    <w:rsid w:val="003D62CB"/>
    <w:rsid w:val="003E0A23"/>
    <w:rsid w:val="003F018E"/>
    <w:rsid w:val="003F223A"/>
    <w:rsid w:val="003F33A1"/>
    <w:rsid w:val="0040079E"/>
    <w:rsid w:val="00400F15"/>
    <w:rsid w:val="00401D72"/>
    <w:rsid w:val="00402602"/>
    <w:rsid w:val="00410577"/>
    <w:rsid w:val="00412C55"/>
    <w:rsid w:val="00414D6B"/>
    <w:rsid w:val="00415C26"/>
    <w:rsid w:val="00421288"/>
    <w:rsid w:val="0042449C"/>
    <w:rsid w:val="0042543F"/>
    <w:rsid w:val="00425C12"/>
    <w:rsid w:val="00425D85"/>
    <w:rsid w:val="00426F09"/>
    <w:rsid w:val="00427874"/>
    <w:rsid w:val="00430844"/>
    <w:rsid w:val="0043361B"/>
    <w:rsid w:val="00435E3D"/>
    <w:rsid w:val="0043602F"/>
    <w:rsid w:val="00440342"/>
    <w:rsid w:val="00441BB6"/>
    <w:rsid w:val="00446C36"/>
    <w:rsid w:val="0046002D"/>
    <w:rsid w:val="004701FB"/>
    <w:rsid w:val="00471BD6"/>
    <w:rsid w:val="0047760E"/>
    <w:rsid w:val="00477D7F"/>
    <w:rsid w:val="00477FA8"/>
    <w:rsid w:val="00481244"/>
    <w:rsid w:val="00482481"/>
    <w:rsid w:val="004857BE"/>
    <w:rsid w:val="00485903"/>
    <w:rsid w:val="00491D3C"/>
    <w:rsid w:val="00492FEF"/>
    <w:rsid w:val="00493BBC"/>
    <w:rsid w:val="00494AF7"/>
    <w:rsid w:val="00494EF4"/>
    <w:rsid w:val="004A19FC"/>
    <w:rsid w:val="004A3F48"/>
    <w:rsid w:val="004A61E3"/>
    <w:rsid w:val="004A62FC"/>
    <w:rsid w:val="004A7D29"/>
    <w:rsid w:val="004B2D20"/>
    <w:rsid w:val="004B79F6"/>
    <w:rsid w:val="004B7EBF"/>
    <w:rsid w:val="004C0C2F"/>
    <w:rsid w:val="004C52D1"/>
    <w:rsid w:val="004D26DA"/>
    <w:rsid w:val="004D54A3"/>
    <w:rsid w:val="004D5574"/>
    <w:rsid w:val="004D5611"/>
    <w:rsid w:val="004E3BA5"/>
    <w:rsid w:val="004E573C"/>
    <w:rsid w:val="004F046F"/>
    <w:rsid w:val="004F0B07"/>
    <w:rsid w:val="004F6498"/>
    <w:rsid w:val="004F6D63"/>
    <w:rsid w:val="005019D0"/>
    <w:rsid w:val="005033AD"/>
    <w:rsid w:val="00506AFD"/>
    <w:rsid w:val="005071A2"/>
    <w:rsid w:val="00513DA8"/>
    <w:rsid w:val="00514F37"/>
    <w:rsid w:val="00517B5C"/>
    <w:rsid w:val="005203C0"/>
    <w:rsid w:val="00521E21"/>
    <w:rsid w:val="005248DD"/>
    <w:rsid w:val="00530DF2"/>
    <w:rsid w:val="005313EF"/>
    <w:rsid w:val="00531C6B"/>
    <w:rsid w:val="0053519A"/>
    <w:rsid w:val="005411EF"/>
    <w:rsid w:val="0054165B"/>
    <w:rsid w:val="00542CF5"/>
    <w:rsid w:val="00547390"/>
    <w:rsid w:val="005473DA"/>
    <w:rsid w:val="00552DD5"/>
    <w:rsid w:val="00553CB8"/>
    <w:rsid w:val="00554CBC"/>
    <w:rsid w:val="005574B9"/>
    <w:rsid w:val="00562284"/>
    <w:rsid w:val="00566986"/>
    <w:rsid w:val="0056722F"/>
    <w:rsid w:val="00572B43"/>
    <w:rsid w:val="005738F2"/>
    <w:rsid w:val="0057485D"/>
    <w:rsid w:val="005846EE"/>
    <w:rsid w:val="00590D58"/>
    <w:rsid w:val="00591E4B"/>
    <w:rsid w:val="00593858"/>
    <w:rsid w:val="00593FB1"/>
    <w:rsid w:val="00595D4D"/>
    <w:rsid w:val="005A1385"/>
    <w:rsid w:val="005A1F8F"/>
    <w:rsid w:val="005A3F0D"/>
    <w:rsid w:val="005A5BEF"/>
    <w:rsid w:val="005A6C17"/>
    <w:rsid w:val="005A7123"/>
    <w:rsid w:val="005B13FD"/>
    <w:rsid w:val="005B3B7D"/>
    <w:rsid w:val="005B3BBA"/>
    <w:rsid w:val="005B4204"/>
    <w:rsid w:val="005B510F"/>
    <w:rsid w:val="005B786E"/>
    <w:rsid w:val="005C338B"/>
    <w:rsid w:val="005C4A56"/>
    <w:rsid w:val="005C579C"/>
    <w:rsid w:val="005D1794"/>
    <w:rsid w:val="005D2843"/>
    <w:rsid w:val="005E307A"/>
    <w:rsid w:val="005E3126"/>
    <w:rsid w:val="005E538F"/>
    <w:rsid w:val="005E5617"/>
    <w:rsid w:val="005F2129"/>
    <w:rsid w:val="005F5E7F"/>
    <w:rsid w:val="005F682A"/>
    <w:rsid w:val="006004F7"/>
    <w:rsid w:val="00602B24"/>
    <w:rsid w:val="006102DE"/>
    <w:rsid w:val="0061271B"/>
    <w:rsid w:val="00616A27"/>
    <w:rsid w:val="006206F8"/>
    <w:rsid w:val="00620B1E"/>
    <w:rsid w:val="006210AF"/>
    <w:rsid w:val="0062204B"/>
    <w:rsid w:val="0062482B"/>
    <w:rsid w:val="0062604C"/>
    <w:rsid w:val="00627B17"/>
    <w:rsid w:val="00631504"/>
    <w:rsid w:val="00633B87"/>
    <w:rsid w:val="00636836"/>
    <w:rsid w:val="006401EA"/>
    <w:rsid w:val="00641CC3"/>
    <w:rsid w:val="006449E4"/>
    <w:rsid w:val="00645763"/>
    <w:rsid w:val="0064759B"/>
    <w:rsid w:val="006532E5"/>
    <w:rsid w:val="00653A11"/>
    <w:rsid w:val="00671ABA"/>
    <w:rsid w:val="00675D19"/>
    <w:rsid w:val="00675D89"/>
    <w:rsid w:val="00677C6F"/>
    <w:rsid w:val="006831F7"/>
    <w:rsid w:val="00683BF2"/>
    <w:rsid w:val="00686B94"/>
    <w:rsid w:val="00691270"/>
    <w:rsid w:val="00691855"/>
    <w:rsid w:val="006937A1"/>
    <w:rsid w:val="00693ED9"/>
    <w:rsid w:val="0069454F"/>
    <w:rsid w:val="006A14BB"/>
    <w:rsid w:val="006A1849"/>
    <w:rsid w:val="006A631A"/>
    <w:rsid w:val="006B1AB1"/>
    <w:rsid w:val="006B2BB7"/>
    <w:rsid w:val="006B5A94"/>
    <w:rsid w:val="006B5F36"/>
    <w:rsid w:val="006B6F9A"/>
    <w:rsid w:val="006D7EB5"/>
    <w:rsid w:val="006E21A6"/>
    <w:rsid w:val="006E2677"/>
    <w:rsid w:val="006E6213"/>
    <w:rsid w:val="006F01B6"/>
    <w:rsid w:val="006F705D"/>
    <w:rsid w:val="006F74C0"/>
    <w:rsid w:val="006F7CB5"/>
    <w:rsid w:val="00701465"/>
    <w:rsid w:val="00702B56"/>
    <w:rsid w:val="007079AE"/>
    <w:rsid w:val="00712408"/>
    <w:rsid w:val="007134DC"/>
    <w:rsid w:val="00717505"/>
    <w:rsid w:val="0071776B"/>
    <w:rsid w:val="00725D1C"/>
    <w:rsid w:val="0072626C"/>
    <w:rsid w:val="00730275"/>
    <w:rsid w:val="00736B4F"/>
    <w:rsid w:val="00741E60"/>
    <w:rsid w:val="007447F6"/>
    <w:rsid w:val="00744D79"/>
    <w:rsid w:val="00747AB3"/>
    <w:rsid w:val="00747E3A"/>
    <w:rsid w:val="007549F6"/>
    <w:rsid w:val="00761650"/>
    <w:rsid w:val="00762D26"/>
    <w:rsid w:val="00763501"/>
    <w:rsid w:val="00764750"/>
    <w:rsid w:val="00767383"/>
    <w:rsid w:val="007709A0"/>
    <w:rsid w:val="007711C5"/>
    <w:rsid w:val="007756ED"/>
    <w:rsid w:val="00785ADD"/>
    <w:rsid w:val="00785F78"/>
    <w:rsid w:val="007861C3"/>
    <w:rsid w:val="0079271D"/>
    <w:rsid w:val="007B2554"/>
    <w:rsid w:val="007B4075"/>
    <w:rsid w:val="007B6486"/>
    <w:rsid w:val="007C23BF"/>
    <w:rsid w:val="007C436E"/>
    <w:rsid w:val="007C5E17"/>
    <w:rsid w:val="007D2CE6"/>
    <w:rsid w:val="007D3645"/>
    <w:rsid w:val="007D44C8"/>
    <w:rsid w:val="007D595C"/>
    <w:rsid w:val="007D62F4"/>
    <w:rsid w:val="007D6412"/>
    <w:rsid w:val="007D7840"/>
    <w:rsid w:val="007E3AEB"/>
    <w:rsid w:val="007F3D6C"/>
    <w:rsid w:val="00800528"/>
    <w:rsid w:val="00800BE3"/>
    <w:rsid w:val="008019B3"/>
    <w:rsid w:val="00802C35"/>
    <w:rsid w:val="008041C0"/>
    <w:rsid w:val="00820202"/>
    <w:rsid w:val="00825D67"/>
    <w:rsid w:val="00837E3F"/>
    <w:rsid w:val="00844356"/>
    <w:rsid w:val="00844B06"/>
    <w:rsid w:val="0084776B"/>
    <w:rsid w:val="00855408"/>
    <w:rsid w:val="00855968"/>
    <w:rsid w:val="00856EAB"/>
    <w:rsid w:val="008616ED"/>
    <w:rsid w:val="0086305C"/>
    <w:rsid w:val="0086320F"/>
    <w:rsid w:val="00877894"/>
    <w:rsid w:val="00881637"/>
    <w:rsid w:val="0088228F"/>
    <w:rsid w:val="0088405A"/>
    <w:rsid w:val="00891325"/>
    <w:rsid w:val="0089383E"/>
    <w:rsid w:val="00895391"/>
    <w:rsid w:val="008968E2"/>
    <w:rsid w:val="008A0191"/>
    <w:rsid w:val="008A1CCF"/>
    <w:rsid w:val="008A318E"/>
    <w:rsid w:val="008B028C"/>
    <w:rsid w:val="008B37DB"/>
    <w:rsid w:val="008C37C3"/>
    <w:rsid w:val="008C3AFB"/>
    <w:rsid w:val="008C6E61"/>
    <w:rsid w:val="008D47EA"/>
    <w:rsid w:val="008D5594"/>
    <w:rsid w:val="008D7A51"/>
    <w:rsid w:val="008E007E"/>
    <w:rsid w:val="008E0D99"/>
    <w:rsid w:val="008E60EF"/>
    <w:rsid w:val="008F1D2D"/>
    <w:rsid w:val="008F54EB"/>
    <w:rsid w:val="008F7A10"/>
    <w:rsid w:val="009007B9"/>
    <w:rsid w:val="00910445"/>
    <w:rsid w:val="0091396D"/>
    <w:rsid w:val="009170DE"/>
    <w:rsid w:val="009175D4"/>
    <w:rsid w:val="00920091"/>
    <w:rsid w:val="009235F0"/>
    <w:rsid w:val="00924F25"/>
    <w:rsid w:val="00930675"/>
    <w:rsid w:val="00932598"/>
    <w:rsid w:val="00943062"/>
    <w:rsid w:val="009440E9"/>
    <w:rsid w:val="009455F4"/>
    <w:rsid w:val="00954C3C"/>
    <w:rsid w:val="00967B9C"/>
    <w:rsid w:val="00972801"/>
    <w:rsid w:val="009729A9"/>
    <w:rsid w:val="00972D47"/>
    <w:rsid w:val="009820C8"/>
    <w:rsid w:val="0098426F"/>
    <w:rsid w:val="00991E72"/>
    <w:rsid w:val="00996D9A"/>
    <w:rsid w:val="009A2E17"/>
    <w:rsid w:val="009A7220"/>
    <w:rsid w:val="009A7AE5"/>
    <w:rsid w:val="009B771C"/>
    <w:rsid w:val="009C3CA4"/>
    <w:rsid w:val="009C416E"/>
    <w:rsid w:val="009C495A"/>
    <w:rsid w:val="009C4E48"/>
    <w:rsid w:val="009C5D1E"/>
    <w:rsid w:val="009C5E91"/>
    <w:rsid w:val="009C6129"/>
    <w:rsid w:val="009C6224"/>
    <w:rsid w:val="009D0BE4"/>
    <w:rsid w:val="009D0E85"/>
    <w:rsid w:val="009D64E7"/>
    <w:rsid w:val="009E063A"/>
    <w:rsid w:val="009E0834"/>
    <w:rsid w:val="009E2059"/>
    <w:rsid w:val="009E641B"/>
    <w:rsid w:val="00A03ECC"/>
    <w:rsid w:val="00A05006"/>
    <w:rsid w:val="00A05B46"/>
    <w:rsid w:val="00A1080E"/>
    <w:rsid w:val="00A10D96"/>
    <w:rsid w:val="00A12080"/>
    <w:rsid w:val="00A13983"/>
    <w:rsid w:val="00A21783"/>
    <w:rsid w:val="00A26436"/>
    <w:rsid w:val="00A3022D"/>
    <w:rsid w:val="00A31293"/>
    <w:rsid w:val="00A36EE8"/>
    <w:rsid w:val="00A450E6"/>
    <w:rsid w:val="00A5080E"/>
    <w:rsid w:val="00A50D54"/>
    <w:rsid w:val="00A51716"/>
    <w:rsid w:val="00A53FE5"/>
    <w:rsid w:val="00A659CB"/>
    <w:rsid w:val="00A7055B"/>
    <w:rsid w:val="00A71866"/>
    <w:rsid w:val="00A719E6"/>
    <w:rsid w:val="00A72B82"/>
    <w:rsid w:val="00A77C65"/>
    <w:rsid w:val="00A802CD"/>
    <w:rsid w:val="00A832D4"/>
    <w:rsid w:val="00A83D0F"/>
    <w:rsid w:val="00A8581A"/>
    <w:rsid w:val="00A87FEF"/>
    <w:rsid w:val="00A9062F"/>
    <w:rsid w:val="00A908B9"/>
    <w:rsid w:val="00AA4673"/>
    <w:rsid w:val="00AA66D9"/>
    <w:rsid w:val="00AB17E3"/>
    <w:rsid w:val="00AB51C6"/>
    <w:rsid w:val="00AB6A22"/>
    <w:rsid w:val="00AC5E7F"/>
    <w:rsid w:val="00AD074C"/>
    <w:rsid w:val="00AE01D0"/>
    <w:rsid w:val="00AE1EF3"/>
    <w:rsid w:val="00AE33BE"/>
    <w:rsid w:val="00AE35EB"/>
    <w:rsid w:val="00B0008D"/>
    <w:rsid w:val="00B01E30"/>
    <w:rsid w:val="00B04BDE"/>
    <w:rsid w:val="00B060C6"/>
    <w:rsid w:val="00B20456"/>
    <w:rsid w:val="00B20EA9"/>
    <w:rsid w:val="00B21206"/>
    <w:rsid w:val="00B2295F"/>
    <w:rsid w:val="00B26177"/>
    <w:rsid w:val="00B31C5C"/>
    <w:rsid w:val="00B34CB4"/>
    <w:rsid w:val="00B404A2"/>
    <w:rsid w:val="00B41169"/>
    <w:rsid w:val="00B418FA"/>
    <w:rsid w:val="00B42D67"/>
    <w:rsid w:val="00B43BF0"/>
    <w:rsid w:val="00B52823"/>
    <w:rsid w:val="00B563AC"/>
    <w:rsid w:val="00B57551"/>
    <w:rsid w:val="00B612D8"/>
    <w:rsid w:val="00B651DA"/>
    <w:rsid w:val="00B71EA5"/>
    <w:rsid w:val="00B731DF"/>
    <w:rsid w:val="00B75C4B"/>
    <w:rsid w:val="00B84F58"/>
    <w:rsid w:val="00B84FE7"/>
    <w:rsid w:val="00B86F67"/>
    <w:rsid w:val="00B87648"/>
    <w:rsid w:val="00B91462"/>
    <w:rsid w:val="00B935A3"/>
    <w:rsid w:val="00BA2A0C"/>
    <w:rsid w:val="00BA2ACA"/>
    <w:rsid w:val="00BA5665"/>
    <w:rsid w:val="00BB64D1"/>
    <w:rsid w:val="00BB6F75"/>
    <w:rsid w:val="00BC2225"/>
    <w:rsid w:val="00BC36BC"/>
    <w:rsid w:val="00BC3AB0"/>
    <w:rsid w:val="00BC5472"/>
    <w:rsid w:val="00BC64BF"/>
    <w:rsid w:val="00BD3615"/>
    <w:rsid w:val="00BD36A2"/>
    <w:rsid w:val="00BD394B"/>
    <w:rsid w:val="00BD78C3"/>
    <w:rsid w:val="00BE78CC"/>
    <w:rsid w:val="00BF045D"/>
    <w:rsid w:val="00BF5E64"/>
    <w:rsid w:val="00C0017D"/>
    <w:rsid w:val="00C054F1"/>
    <w:rsid w:val="00C059FE"/>
    <w:rsid w:val="00C10F47"/>
    <w:rsid w:val="00C1123F"/>
    <w:rsid w:val="00C1192F"/>
    <w:rsid w:val="00C12BFD"/>
    <w:rsid w:val="00C17E4A"/>
    <w:rsid w:val="00C2034D"/>
    <w:rsid w:val="00C21AA9"/>
    <w:rsid w:val="00C22083"/>
    <w:rsid w:val="00C22333"/>
    <w:rsid w:val="00C22E98"/>
    <w:rsid w:val="00C32D2F"/>
    <w:rsid w:val="00C349EF"/>
    <w:rsid w:val="00C40A33"/>
    <w:rsid w:val="00C430AB"/>
    <w:rsid w:val="00C515E1"/>
    <w:rsid w:val="00C54DDA"/>
    <w:rsid w:val="00C56660"/>
    <w:rsid w:val="00C62807"/>
    <w:rsid w:val="00C62808"/>
    <w:rsid w:val="00C66865"/>
    <w:rsid w:val="00C7055C"/>
    <w:rsid w:val="00C70B0D"/>
    <w:rsid w:val="00C723EC"/>
    <w:rsid w:val="00C74C35"/>
    <w:rsid w:val="00C779CA"/>
    <w:rsid w:val="00C77CA6"/>
    <w:rsid w:val="00C809C7"/>
    <w:rsid w:val="00C865A0"/>
    <w:rsid w:val="00C86803"/>
    <w:rsid w:val="00C91F95"/>
    <w:rsid w:val="00C94A63"/>
    <w:rsid w:val="00C96382"/>
    <w:rsid w:val="00C96AD1"/>
    <w:rsid w:val="00CA3C46"/>
    <w:rsid w:val="00CB641C"/>
    <w:rsid w:val="00CB7F6E"/>
    <w:rsid w:val="00CC22C2"/>
    <w:rsid w:val="00CC29BE"/>
    <w:rsid w:val="00CC3509"/>
    <w:rsid w:val="00CC7461"/>
    <w:rsid w:val="00CC7595"/>
    <w:rsid w:val="00CD5CF0"/>
    <w:rsid w:val="00CE7F27"/>
    <w:rsid w:val="00CF00B2"/>
    <w:rsid w:val="00CF3D94"/>
    <w:rsid w:val="00CF5FA8"/>
    <w:rsid w:val="00D005F9"/>
    <w:rsid w:val="00D00834"/>
    <w:rsid w:val="00D03BA6"/>
    <w:rsid w:val="00D04FEB"/>
    <w:rsid w:val="00D11004"/>
    <w:rsid w:val="00D119AB"/>
    <w:rsid w:val="00D12A8C"/>
    <w:rsid w:val="00D1461A"/>
    <w:rsid w:val="00D174E0"/>
    <w:rsid w:val="00D20D12"/>
    <w:rsid w:val="00D21063"/>
    <w:rsid w:val="00D22CCE"/>
    <w:rsid w:val="00D23BB2"/>
    <w:rsid w:val="00D329D1"/>
    <w:rsid w:val="00D337BE"/>
    <w:rsid w:val="00D36830"/>
    <w:rsid w:val="00D371DC"/>
    <w:rsid w:val="00D37437"/>
    <w:rsid w:val="00D46A70"/>
    <w:rsid w:val="00D47345"/>
    <w:rsid w:val="00D50391"/>
    <w:rsid w:val="00D52BAC"/>
    <w:rsid w:val="00D55934"/>
    <w:rsid w:val="00D55B31"/>
    <w:rsid w:val="00D56C8F"/>
    <w:rsid w:val="00D606E9"/>
    <w:rsid w:val="00D638AA"/>
    <w:rsid w:val="00D63A1E"/>
    <w:rsid w:val="00D70AF6"/>
    <w:rsid w:val="00D72BFA"/>
    <w:rsid w:val="00D74EB5"/>
    <w:rsid w:val="00D75484"/>
    <w:rsid w:val="00D75D67"/>
    <w:rsid w:val="00D76511"/>
    <w:rsid w:val="00D76C0E"/>
    <w:rsid w:val="00D837BC"/>
    <w:rsid w:val="00D84393"/>
    <w:rsid w:val="00D851A9"/>
    <w:rsid w:val="00D85582"/>
    <w:rsid w:val="00D871BB"/>
    <w:rsid w:val="00D92A16"/>
    <w:rsid w:val="00D95968"/>
    <w:rsid w:val="00D95AFC"/>
    <w:rsid w:val="00D97E0C"/>
    <w:rsid w:val="00DA19B2"/>
    <w:rsid w:val="00DA1EA0"/>
    <w:rsid w:val="00DA6ACB"/>
    <w:rsid w:val="00DA6B30"/>
    <w:rsid w:val="00DA7223"/>
    <w:rsid w:val="00DC1893"/>
    <w:rsid w:val="00DC362D"/>
    <w:rsid w:val="00DC56DC"/>
    <w:rsid w:val="00DC66FE"/>
    <w:rsid w:val="00DD2003"/>
    <w:rsid w:val="00DD4106"/>
    <w:rsid w:val="00DD5178"/>
    <w:rsid w:val="00DD74E5"/>
    <w:rsid w:val="00DE0BE3"/>
    <w:rsid w:val="00DE35B8"/>
    <w:rsid w:val="00DE4EA0"/>
    <w:rsid w:val="00DF22E7"/>
    <w:rsid w:val="00DF254B"/>
    <w:rsid w:val="00DF61DA"/>
    <w:rsid w:val="00E006E6"/>
    <w:rsid w:val="00E01E1F"/>
    <w:rsid w:val="00E0268B"/>
    <w:rsid w:val="00E1089F"/>
    <w:rsid w:val="00E10DF0"/>
    <w:rsid w:val="00E12191"/>
    <w:rsid w:val="00E155E6"/>
    <w:rsid w:val="00E1663C"/>
    <w:rsid w:val="00E266F3"/>
    <w:rsid w:val="00E30BAF"/>
    <w:rsid w:val="00E5008E"/>
    <w:rsid w:val="00E50B9E"/>
    <w:rsid w:val="00E57194"/>
    <w:rsid w:val="00E6111C"/>
    <w:rsid w:val="00E6171D"/>
    <w:rsid w:val="00E63788"/>
    <w:rsid w:val="00E646BF"/>
    <w:rsid w:val="00E70092"/>
    <w:rsid w:val="00E7320B"/>
    <w:rsid w:val="00E76645"/>
    <w:rsid w:val="00E771A4"/>
    <w:rsid w:val="00E86C3F"/>
    <w:rsid w:val="00E86DBC"/>
    <w:rsid w:val="00E87D99"/>
    <w:rsid w:val="00E90814"/>
    <w:rsid w:val="00E90E42"/>
    <w:rsid w:val="00E94167"/>
    <w:rsid w:val="00EA01FF"/>
    <w:rsid w:val="00EA256B"/>
    <w:rsid w:val="00EA36B7"/>
    <w:rsid w:val="00EA36F5"/>
    <w:rsid w:val="00EA72B3"/>
    <w:rsid w:val="00EB08D6"/>
    <w:rsid w:val="00EB3C9F"/>
    <w:rsid w:val="00EB5752"/>
    <w:rsid w:val="00EC0DA1"/>
    <w:rsid w:val="00EC135C"/>
    <w:rsid w:val="00EC1D7F"/>
    <w:rsid w:val="00EC42EE"/>
    <w:rsid w:val="00ED101F"/>
    <w:rsid w:val="00ED2171"/>
    <w:rsid w:val="00ED3BF8"/>
    <w:rsid w:val="00EE5A16"/>
    <w:rsid w:val="00EF0363"/>
    <w:rsid w:val="00EF1E5D"/>
    <w:rsid w:val="00EF7BA7"/>
    <w:rsid w:val="00F0322B"/>
    <w:rsid w:val="00F20B2A"/>
    <w:rsid w:val="00F2144C"/>
    <w:rsid w:val="00F21D83"/>
    <w:rsid w:val="00F22065"/>
    <w:rsid w:val="00F32BE7"/>
    <w:rsid w:val="00F36EBC"/>
    <w:rsid w:val="00F405CB"/>
    <w:rsid w:val="00F41533"/>
    <w:rsid w:val="00F420C9"/>
    <w:rsid w:val="00F4406B"/>
    <w:rsid w:val="00F444A3"/>
    <w:rsid w:val="00F448F5"/>
    <w:rsid w:val="00F453AC"/>
    <w:rsid w:val="00F4591C"/>
    <w:rsid w:val="00F45E24"/>
    <w:rsid w:val="00F46D15"/>
    <w:rsid w:val="00F561D1"/>
    <w:rsid w:val="00F61623"/>
    <w:rsid w:val="00F61E91"/>
    <w:rsid w:val="00F64DA0"/>
    <w:rsid w:val="00F66A05"/>
    <w:rsid w:val="00F72848"/>
    <w:rsid w:val="00F73F78"/>
    <w:rsid w:val="00F76C8F"/>
    <w:rsid w:val="00F778C4"/>
    <w:rsid w:val="00F83CDE"/>
    <w:rsid w:val="00F84E06"/>
    <w:rsid w:val="00F84E34"/>
    <w:rsid w:val="00F859BF"/>
    <w:rsid w:val="00F904CE"/>
    <w:rsid w:val="00F94B79"/>
    <w:rsid w:val="00FA0D7E"/>
    <w:rsid w:val="00FA69B5"/>
    <w:rsid w:val="00FB1001"/>
    <w:rsid w:val="00FB3F1E"/>
    <w:rsid w:val="00FC0D0C"/>
    <w:rsid w:val="00FC762B"/>
    <w:rsid w:val="00FD1188"/>
    <w:rsid w:val="00FD5354"/>
    <w:rsid w:val="00FE1AED"/>
    <w:rsid w:val="00FE526E"/>
    <w:rsid w:val="00FE68A4"/>
    <w:rsid w:val="00FF675F"/>
    <w:rsid w:val="00FF6B1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0B38"/>
  <w15:chartTrackingRefBased/>
  <w15:docId w15:val="{E2CD457F-35D6-4203-823C-C89222A3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B34C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B34CB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B3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34CB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34CB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25D1C"/>
    <w:rPr>
      <w:color w:val="954F72" w:themeColor="followedHyperlink"/>
      <w:u w:val="single"/>
    </w:rPr>
  </w:style>
  <w:style w:type="character" w:customStyle="1" w:styleId="fontstyle01">
    <w:name w:val="fontstyle01"/>
    <w:basedOn w:val="Privzetapisavaodstavka"/>
    <w:rsid w:val="0062482B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rivzetapisavaodstavka"/>
    <w:rsid w:val="0062482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F45E24"/>
    <w:pPr>
      <w:ind w:left="720"/>
      <w:contextualSpacing/>
    </w:pPr>
  </w:style>
  <w:style w:type="character" w:customStyle="1" w:styleId="fontstyle31">
    <w:name w:val="fontstyle31"/>
    <w:basedOn w:val="Privzetapisavaodstavka"/>
    <w:rsid w:val="002756C9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2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8DD"/>
  </w:style>
  <w:style w:type="paragraph" w:styleId="Noga">
    <w:name w:val="footer"/>
    <w:basedOn w:val="Navaden"/>
    <w:link w:val="NogaZnak"/>
    <w:uiPriority w:val="99"/>
    <w:unhideWhenUsed/>
    <w:rsid w:val="0052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8DD"/>
  </w:style>
  <w:style w:type="character" w:styleId="Nerazreenaomemba">
    <w:name w:val="Unresolved Mention"/>
    <w:basedOn w:val="Privzetapisavaodstavka"/>
    <w:uiPriority w:val="99"/>
    <w:semiHidden/>
    <w:unhideWhenUsed/>
    <w:rsid w:val="00482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ardep.gov.hk/filemanager/en/share/msnote/pdf/msin2349anx1.pdf" TargetMode="External"/><Relationship Id="rId299" Type="http://schemas.openxmlformats.org/officeDocument/2006/relationships/hyperlink" Target="https://wwwcdn.imo.org/localresources/en/KnowledgeCentre/IndexofIMOResolutions/MEPCDocuments/MEPC.75(40).pdf" TargetMode="External"/><Relationship Id="rId21" Type="http://schemas.openxmlformats.org/officeDocument/2006/relationships/hyperlink" Target="https://wwwcdn.imo.org/localresources/en/KnowledgeCentre/IndexofIMOResolutions/MSCResolutions/MSC.31(63).pdf" TargetMode="External"/><Relationship Id="rId63" Type="http://schemas.openxmlformats.org/officeDocument/2006/relationships/hyperlink" Target="https://wwwcdn.imo.org/localresources/en/KnowledgeCentre/IndexofIMOResolutions/MSCResolutions/MSC.392(95).pdf" TargetMode="External"/><Relationship Id="rId159" Type="http://schemas.openxmlformats.org/officeDocument/2006/relationships/hyperlink" Target="https://www.mardep.gov.hk/filemanager/en/share/msnote/pdf/msin2348anx1.pdf" TargetMode="External"/><Relationship Id="rId324" Type="http://schemas.openxmlformats.org/officeDocument/2006/relationships/hyperlink" Target="https://wwwcdn.imo.org/localresources/en/KnowledgeCentre/IndexofIMOResolutions/MEPCDocuments/MEPC.201(62).pdf" TargetMode="External"/><Relationship Id="rId366" Type="http://schemas.openxmlformats.org/officeDocument/2006/relationships/hyperlink" Target="https://wwwcdn.imo.org/localresources/en/KnowledgeCentre/IndexofIMOResolutions/MEPCDocuments/MEPC.70(38).pdf" TargetMode="External"/><Relationship Id="rId170" Type="http://schemas.openxmlformats.org/officeDocument/2006/relationships/hyperlink" Target="https://wwwcdn.imo.org/localresources/en/KnowledgeCentre/IndexofIMOResolutions/MSCResolutions/MSC.178(79).pdf" TargetMode="External"/><Relationship Id="rId226" Type="http://schemas.openxmlformats.org/officeDocument/2006/relationships/hyperlink" Target="https://wwwcdn.imo.org/localresources/en/KnowledgeCentre/IndexofIMOResolutions/MSCResolutions/MSC.289(87).pdf" TargetMode="External"/><Relationship Id="rId433" Type="http://schemas.openxmlformats.org/officeDocument/2006/relationships/hyperlink" Target="https://wwwcdn.imo.org/localresources/en/OurWork/HumanElement/Documents/MSC.396(95).pdf" TargetMode="External"/><Relationship Id="rId268" Type="http://schemas.openxmlformats.org/officeDocument/2006/relationships/hyperlink" Target="https://wwwcdn.imo.org/localresources/en/KnowledgeCentre/IndexofIMOResolutions/MSCResolutions/MSC.344(91).pdf" TargetMode="External"/><Relationship Id="rId32" Type="http://schemas.openxmlformats.org/officeDocument/2006/relationships/hyperlink" Target="https://wwwcdn.imo.org/localresources/en/KnowledgeCentre/IndexofIMOResolutions/MSCResolutions/MSC.69(69).pdf" TargetMode="External"/><Relationship Id="rId74" Type="http://schemas.openxmlformats.org/officeDocument/2006/relationships/hyperlink" Target="https://www.mardep.gov.hk/filemanager/en/share/msnote/pdf/msin2347anx1.pdf" TargetMode="External"/><Relationship Id="rId128" Type="http://schemas.openxmlformats.org/officeDocument/2006/relationships/hyperlink" Target="https://www.mardep.gov.hk/filemanager/en/share/msnote/pdf/msin2349anx2.pdf" TargetMode="External"/><Relationship Id="rId335" Type="http://schemas.openxmlformats.org/officeDocument/2006/relationships/hyperlink" Target="https://wwwcdn.imo.org/localresources/en/KnowledgeCentre/IndexofIMOResolutions/MEPCDocuments/MEPC.270(69).pdf" TargetMode="External"/><Relationship Id="rId377" Type="http://schemas.openxmlformats.org/officeDocument/2006/relationships/hyperlink" Target="https://wwwcdn.imo.org/localresources/en/KnowledgeCentre/IndexofIMOResolutions/MSCResolutions/MSC.385(94)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cdn.imo.org/localresources/en/KnowledgeCentre/IndexofIMOResolutions/MSCResolutions/MSC.403(96).pdf" TargetMode="External"/><Relationship Id="rId237" Type="http://schemas.openxmlformats.org/officeDocument/2006/relationships/hyperlink" Target="https://wwwcdn.imo.org/localresources/en/KnowledgeCentre/IndexofIMOResolutions/MSCResolutions/MSC.349(92).pdf" TargetMode="External"/><Relationship Id="rId402" Type="http://schemas.openxmlformats.org/officeDocument/2006/relationships/hyperlink" Target="https://wwwcdn.imo.org/localresources/en/KnowledgeCentre/IndexofIMOResolutions/MEPCDocuments/MEPC.362%2879%29.pdf" TargetMode="External"/><Relationship Id="rId279" Type="http://schemas.openxmlformats.org/officeDocument/2006/relationships/hyperlink" Target="https://wwwcdn.imo.org/localresources/en/KnowledgeCentre/IndexofIMOResolutions/AssemblyDocuments/A.1085(28).pdf" TargetMode="External"/><Relationship Id="rId444" Type="http://schemas.openxmlformats.org/officeDocument/2006/relationships/hyperlink" Target="https://wwwcdn.imo.org/localresources/en/KnowledgeCentre/IndexofIMOResolutions/MSCResolutions/MSC.397(95)NotyetavailableonIMODOCS.pdf" TargetMode="External"/><Relationship Id="rId43" Type="http://schemas.openxmlformats.org/officeDocument/2006/relationships/hyperlink" Target="https://wwwcdn.imo.org/localresources/en/KnowledgeCentre/IndexofIMOResolutions/MSCResolutions/MSC.153(78).pdf" TargetMode="External"/><Relationship Id="rId139" Type="http://schemas.openxmlformats.org/officeDocument/2006/relationships/hyperlink" Target="https://wwwcdn.imo.org/localresources/en/KnowledgeCentre/IndexofIMOResolutions/MSCResolutions/MSC.197(80).pdf" TargetMode="External"/><Relationship Id="rId290" Type="http://schemas.openxmlformats.org/officeDocument/2006/relationships/hyperlink" Target="https://wwwcdn.imo.org/localresources/en/KnowledgeCentre/IndexofIMOResolutions/MEPCDocuments/MEPC.47(31).pdf" TargetMode="External"/><Relationship Id="rId304" Type="http://schemas.openxmlformats.org/officeDocument/2006/relationships/hyperlink" Target="https://wwwcdn.imo.org/localresources/en/KnowledgeCentre/IndexofIMOResolutions/MEPCDocuments/MEPC.95(46).pdf" TargetMode="External"/><Relationship Id="rId346" Type="http://schemas.openxmlformats.org/officeDocument/2006/relationships/hyperlink" Target="https://wwwcdn.imo.org/localresources/en/KnowledgeCentre/IndexofIMOResolutions/MEPCDocuments/MEPC.360%2879%29.pdf" TargetMode="External"/><Relationship Id="rId388" Type="http://schemas.openxmlformats.org/officeDocument/2006/relationships/hyperlink" Target="https://wwwcdn.imo.org/localresources/en/KnowledgeCentre/IndexofIMOResolutions/MEPCDocuments/MEPC.247(66).pdf" TargetMode="External"/><Relationship Id="rId85" Type="http://schemas.openxmlformats.org/officeDocument/2006/relationships/hyperlink" Target="https://wwwcdn.imo.org/localresources/en/KnowledgeCentre/IndexofIMOResolutions/MSCResolutions/MSC.176(79).pdf" TargetMode="External"/><Relationship Id="rId150" Type="http://schemas.openxmlformats.org/officeDocument/2006/relationships/hyperlink" Target="https://wwwcdn.imo.org/localresources/en/KnowledgeCentre/IndexofIMOResolutions/MSCResolutions/MSC.207(81).pdf" TargetMode="External"/><Relationship Id="rId192" Type="http://schemas.openxmlformats.org/officeDocument/2006/relationships/hyperlink" Target="https://wwwcdn.imo.org/localresources/en/KnowledgeCentre/IndexofIMOResolutions/MSCResolutions/MSC.372(93).pdf" TargetMode="External"/><Relationship Id="rId206" Type="http://schemas.openxmlformats.org/officeDocument/2006/relationships/hyperlink" Target="https://www.crclass.org/wp-content/uploads/2024/10/2-16-MSC.557108.pdf" TargetMode="External"/><Relationship Id="rId413" Type="http://schemas.openxmlformats.org/officeDocument/2006/relationships/hyperlink" Target="https://www.uradni-list.si/glasilo-uradni-list-rs/vsebina/1999-02-0039" TargetMode="External"/><Relationship Id="rId248" Type="http://schemas.openxmlformats.org/officeDocument/2006/relationships/hyperlink" Target="https://wwwcdn.imo.org/localresources/en/KnowledgeCentre/IndexofIMOResolutions/MSCResolutions/MSC.521%28106%29.pdf" TargetMode="External"/><Relationship Id="rId12" Type="http://schemas.openxmlformats.org/officeDocument/2006/relationships/hyperlink" Target="https://wwwcdn.imo.org/localresources/en/KnowledgeCentre/IndexofIMOResolutions/MSCResolutions/MSC.12(56).pdf" TargetMode="External"/><Relationship Id="rId108" Type="http://schemas.openxmlformats.org/officeDocument/2006/relationships/hyperlink" Target="https://www.deutsche-flagge.de/de/redaktion/dokumente/interpretationen/solas/x/msc-36-63-klein.pdf" TargetMode="External"/><Relationship Id="rId315" Type="http://schemas.openxmlformats.org/officeDocument/2006/relationships/hyperlink" Target="https://wwwcdn.imo.org/localresources/en/KnowledgeCentre/IndexofIMOResolutions/MEPCDocuments/MEPC.154(55).pdf" TargetMode="External"/><Relationship Id="rId357" Type="http://schemas.openxmlformats.org/officeDocument/2006/relationships/hyperlink" Target="https://wwwcdn.imo.org/localresources/en/KnowledgeCentre/IndexofIMOResolutions/MEPCDocuments/MEPC.225(64).pdf" TargetMode="External"/><Relationship Id="rId54" Type="http://schemas.openxmlformats.org/officeDocument/2006/relationships/hyperlink" Target="https://wwwcdn.imo.org/localresources/en/KnowledgeCentre/IndexofIMOResolutions/MSCResolutions/MSC.290(87).pdf" TargetMode="External"/><Relationship Id="rId96" Type="http://schemas.openxmlformats.org/officeDocument/2006/relationships/hyperlink" Target="https://wwwcdn.imo.org/localresources/en/KnowledgeCentre/IndexofIMOResolutions/MSCResolutions/MSC.59(67).pdf" TargetMode="External"/><Relationship Id="rId161" Type="http://schemas.openxmlformats.org/officeDocument/2006/relationships/hyperlink" Target="https://wwwcdn.imo.org/localresources/en/KnowledgeCentre/IndexofIMOResolutions/MSCResolutions/MSC.61(67).pdf" TargetMode="External"/><Relationship Id="rId217" Type="http://schemas.openxmlformats.org/officeDocument/2006/relationships/hyperlink" Target="https://wwwcdn.imo.org/localresources/en/KnowledgeCentre/IndexofIMOResolutions/MSCResolutions/MSC.393(95).pdf" TargetMode="External"/><Relationship Id="rId399" Type="http://schemas.openxmlformats.org/officeDocument/2006/relationships/hyperlink" Target="https://wwwcdn.imo.org/localresources/en/KnowledgeCentre/IndexofIMOResolutions/MEPCDocuments/MEPC.324(75).pdf" TargetMode="External"/><Relationship Id="rId259" Type="http://schemas.openxmlformats.org/officeDocument/2006/relationships/hyperlink" Target="https://wwwcdn.imo.org/localresources/en/KnowledgeCentre/IndexofIMOResolutions/MSCResolutions/MSC.124(75).pdf" TargetMode="External"/><Relationship Id="rId424" Type="http://schemas.openxmlformats.org/officeDocument/2006/relationships/hyperlink" Target="https://wwwcdn.imo.org/localresources/en/OurWork/MSAS/Documents/MSAS/Amendments/A%2028-Res.1084%20-%20Amendments%20to%20the%20international%20Convention%20on%20tonnage.pdf" TargetMode="External"/><Relationship Id="rId23" Type="http://schemas.openxmlformats.org/officeDocument/2006/relationships/hyperlink" Target="https://wwwcdn.imo.org/localresources/en/KnowledgeCentre/IndexofIMOResolutions/AssemblyDocuments/A.744(18).pdf" TargetMode="External"/><Relationship Id="rId119" Type="http://schemas.openxmlformats.org/officeDocument/2006/relationships/hyperlink" Target="https://wwwcdn.imo.org/localresources/en/KnowledgeCentre/IndexofIMOResolutions/MSCResolutions/MSC.175(79).pdf" TargetMode="External"/><Relationship Id="rId270" Type="http://schemas.openxmlformats.org/officeDocument/2006/relationships/hyperlink" Target="https://wwwcdn.imo.org/localresources/en/KnowledgeCentre/IndexofIMOResolutions/MSCResolutions/MSC.497%28105%29.pdf" TargetMode="External"/><Relationship Id="rId326" Type="http://schemas.openxmlformats.org/officeDocument/2006/relationships/hyperlink" Target="https://wwwcdn.imo.org/localresources/en/KnowledgeCentre/IndexofIMOResolutions/MEPCDocuments/MEPC.235(65).pdf" TargetMode="External"/><Relationship Id="rId65" Type="http://schemas.openxmlformats.org/officeDocument/2006/relationships/hyperlink" Target="https://wwwcdn.imo.org/localresources/en/KnowledgeCentre/IndexofIMOResolutions/MSCResolutions/MSC.409(97).pdf" TargetMode="External"/><Relationship Id="rId130" Type="http://schemas.openxmlformats.org/officeDocument/2006/relationships/hyperlink" Target="https://wwwcdn.imo.org/localresources/en/KnowledgeCentre/IndexofIMOResolutions/AssemblyDocuments/A.739(18).pdf" TargetMode="External"/><Relationship Id="rId368" Type="http://schemas.openxmlformats.org/officeDocument/2006/relationships/hyperlink" Target="https://wwwcdn.imo.org/localresources/en/KnowledgeCentre/IndexofIMOResolutions/MEPCDocuments/MEPC.91(45).pdf" TargetMode="External"/><Relationship Id="rId172" Type="http://schemas.openxmlformats.org/officeDocument/2006/relationships/hyperlink" Target="IMSAS/1997-Conference%20Resolution%204%20-%20SCANTLINGS.pdf" TargetMode="External"/><Relationship Id="rId228" Type="http://schemas.openxmlformats.org/officeDocument/2006/relationships/hyperlink" Target="https://wwwcdn.imo.org/localresources/en/KnowledgeCentre/IndexofIMOResolutions/MSCResolutions/MSC.325(90).pdf" TargetMode="External"/><Relationship Id="rId435" Type="http://schemas.openxmlformats.org/officeDocument/2006/relationships/hyperlink" Target="https://wwwcdn.imo.org/localresources/en/KnowledgeCentre/IndexofIMOResolutions/MSCResolutions/MSC.486(103).pdf" TargetMode="External"/><Relationship Id="rId281" Type="http://schemas.openxmlformats.org/officeDocument/2006/relationships/hyperlink" Target="file:///D:\Podatki\WORD\ZADEVE\RAZNI%20DOPISI\RAZNI%20DOPISI%202024\KONVENCIJE%20PROTOKOLI\MARPOL%2073_78.pdf" TargetMode="External"/><Relationship Id="rId337" Type="http://schemas.openxmlformats.org/officeDocument/2006/relationships/hyperlink" Target="https://wwwcdn.imo.org/localresources/en/KnowledgeCentre/IndexofIMOResolutions/MEPCDocuments/MEPC.276(70).pdf" TargetMode="External"/><Relationship Id="rId34" Type="http://schemas.openxmlformats.org/officeDocument/2006/relationships/hyperlink" Target="https://wwwcdn.imo.org/localresources/en/KnowledgeCentre/IndexofIMOResolutions/MSCResolutions/MSC.91(72).pdf" TargetMode="External"/><Relationship Id="rId76" Type="http://schemas.openxmlformats.org/officeDocument/2006/relationships/hyperlink" Target="https://prs.pl/wp-content/uploads/MSC-108-20-Report-Of-The-Maritime-Safety-CommitteeOn-Its-108Th-Session-Secretariat-1.pdf" TargetMode="External"/><Relationship Id="rId141" Type="http://schemas.openxmlformats.org/officeDocument/2006/relationships/hyperlink" Target="https://wwwcdn.imo.org/localresources/en/KnowledgeCentre/IndexofIMOResolutions/AssemblyDocuments/A.741(18).pdf" TargetMode="External"/><Relationship Id="rId379" Type="http://schemas.openxmlformats.org/officeDocument/2006/relationships/hyperlink" Target="https://www.uradni-list.si/glasilo-uradni-list-rs/vsebina/2005-02-0032/zakon-o-ratifikaciji-protokola-iz-leta-1997-o-spremembi-mednarodne-konvencije-o-preprecevanju-onesnazevanja-morja-z-ladij-1973-kot-je-bila-spremenjena-s-protokolom-iz-leta-1978-ki-se-nanasa-nanjo-mpkpom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cdn.imo.org/localresources/en/KnowledgeCentre/IndexofIMOResolutions/MSCResolutions/MSC.457%28101%29.pdf" TargetMode="External"/><Relationship Id="rId239" Type="http://schemas.openxmlformats.org/officeDocument/2006/relationships/hyperlink" Target="https://wwwcdn.imo.org/localresources/en/KnowledgeCentre/IndexofIMOResolutions/MSCResolutions/MSC.385(94).pdf" TargetMode="External"/><Relationship Id="rId390" Type="http://schemas.openxmlformats.org/officeDocument/2006/relationships/hyperlink" Target="https://wwwcdn.imo.org/localresources/en/KnowledgeCentre/IndexofIMOResolutions/MEPCDocuments/MEPC.258(67).pdf" TargetMode="External"/><Relationship Id="rId404" Type="http://schemas.openxmlformats.org/officeDocument/2006/relationships/hyperlink" Target="file:///D:\Podatki\WORD\ZADEVE\RAZNI%20DOPISI\RAZNI%20DOPISI%202024\KONVENCIJE%20PROTOKOLI\LOAD%20LINE%201966.pdf" TargetMode="External"/><Relationship Id="rId446" Type="http://schemas.openxmlformats.org/officeDocument/2006/relationships/hyperlink" Target="https://wwwcdn.imo.org/localresources/en/KnowledgeCentre/IndexofIMOResolutions/MSCResolutions/MSC.487(103).pdf" TargetMode="External"/><Relationship Id="rId250" Type="http://schemas.openxmlformats.org/officeDocument/2006/relationships/hyperlink" Target="https://wwwcdn.imo.org/localresources/en/KnowledgeCentre/IndexofIMOResolutions/MSCResolutions/MSC.2(XLV).pdf" TargetMode="External"/><Relationship Id="rId292" Type="http://schemas.openxmlformats.org/officeDocument/2006/relationships/hyperlink" Target="https://wwwcdn.imo.org/localresources/en/KnowledgeCentre/IndexofIMOResolutions/MEPCDocuments/MEPC.51(32).pdf" TargetMode="External"/><Relationship Id="rId306" Type="http://schemas.openxmlformats.org/officeDocument/2006/relationships/hyperlink" Target="https://wwwcdn.imo.org/localresources/en/KnowledgeCentre/IndexofIMOResolutions/MEPCDocuments/MEPC.111(50).pdf" TargetMode="External"/><Relationship Id="rId45" Type="http://schemas.openxmlformats.org/officeDocument/2006/relationships/hyperlink" Target="https://media.liscr.com/marketing/liscr/media/liscr/online%20library/maritime/msc.194(80).pdf" TargetMode="External"/><Relationship Id="rId87" Type="http://schemas.openxmlformats.org/officeDocument/2006/relationships/hyperlink" Target="https://wwwcdn.imo.org/localresources/en/KnowledgeCentre/IndexofIMOResolutions/MSCResolutions/MSC.340(91).pdf" TargetMode="External"/><Relationship Id="rId110" Type="http://schemas.openxmlformats.org/officeDocument/2006/relationships/hyperlink" Target="https://wwwcdn.imo.org/localresources/en/KnowledgeCentre/IndexofIMOResolutions/MSCResolutions/MSC.174(79).pdf" TargetMode="External"/><Relationship Id="rId348" Type="http://schemas.openxmlformats.org/officeDocument/2006/relationships/hyperlink" Target="https://wwwcdn.imo.org/localresources/en/KnowledgeCentre/IndexofIMOResolutions/MEPCDocuments/MEPC.19(22).pdf" TargetMode="External"/><Relationship Id="rId152" Type="http://schemas.openxmlformats.org/officeDocument/2006/relationships/hyperlink" Target="https://wwwcdn.imo.org/localresources/en/KnowledgeCentre/IndexofIMOResolutions/MSCResolutions/MSC.272(85).pdf" TargetMode="External"/><Relationship Id="rId194" Type="http://schemas.openxmlformats.org/officeDocument/2006/relationships/hyperlink" Target="https://wwwcdn.imo.org/localresources/en/KnowledgeCentre/IndexofIMOResolutions/MSCResolutions/MSC.442(99).pdf" TargetMode="External"/><Relationship Id="rId208" Type="http://schemas.openxmlformats.org/officeDocument/2006/relationships/hyperlink" Target="https://wwwcdn.imo.org/localresources/en/KnowledgeCentre/IndexofIMOResolutions/MSCResolutions/MSC.390(94).pdf" TargetMode="External"/><Relationship Id="rId415" Type="http://schemas.openxmlformats.org/officeDocument/2006/relationships/hyperlink" Target="https://wwwcdn.imo.org/localresources/en/KnowledgeCentre/IndexofIMOResolutions/MSCResolutions/MSC.172(79).pdf" TargetMode="External"/><Relationship Id="rId261" Type="http://schemas.openxmlformats.org/officeDocument/2006/relationships/hyperlink" Target="https://wwwcdn.imo.org/localresources/en/KnowledgeCentre/IndexofIMOResolutions/MSCResolutions/MSC.171(79)%20back%20page%20the%20same%20as%20MSC%20170%2079%20signed%20by%20the%20same%20person,%20different%20signature.pdf" TargetMode="External"/><Relationship Id="rId14" Type="http://schemas.openxmlformats.org/officeDocument/2006/relationships/hyperlink" Target="file:///C:\osebno\LikarM01\Podatki\WORD\ZADEVE\RAZNI%20DOPISI\RAZNI%20DOPISI%202024\IMSAS%20PRESOJA\Resolucija%202%201988.pdf" TargetMode="External"/><Relationship Id="rId56" Type="http://schemas.openxmlformats.org/officeDocument/2006/relationships/hyperlink" Target="https://wwwcdn.imo.org/localresources/en/KnowledgeCentre/IndexofIMOResolutions/MSCResolutions/MSC.308(88).pdf" TargetMode="External"/><Relationship Id="rId317" Type="http://schemas.openxmlformats.org/officeDocument/2006/relationships/hyperlink" Target="https://wwwcdn.imo.org/localresources/en/KnowledgeCentre/IndexofIMOResolutions/MEPCDocuments/MEPC.156(55).pdf" TargetMode="External"/><Relationship Id="rId359" Type="http://schemas.openxmlformats.org/officeDocument/2006/relationships/hyperlink" Target="https://wwwcdn.imo.org/localresources/en/KnowledgeCentre/IndexofIMOResolutions/MEPCDocuments/MEPC.302(72).pdf" TargetMode="External"/><Relationship Id="rId98" Type="http://schemas.openxmlformats.org/officeDocument/2006/relationships/hyperlink" Target="https://wwwcdn.imo.org/localresources/en/KnowledgeCentre/IndexofIMOResolutions/MSCResolutions/MSC.177(79).pdf" TargetMode="External"/><Relationship Id="rId121" Type="http://schemas.openxmlformats.org/officeDocument/2006/relationships/hyperlink" Target="https://wwwcdn.imo.org/localresources/en/KnowledgeCentre/IndexofIMOResolutions/MSCResolutions/MSC.260(84).pdf" TargetMode="External"/><Relationship Id="rId163" Type="http://schemas.openxmlformats.org/officeDocument/2006/relationships/hyperlink" Target="https://wwwcdn.imo.org/localresources/en/KnowledgeCentre/IndexofIMOResolutions/MSCResolutions/MSC.173(79).pdf" TargetMode="External"/><Relationship Id="rId219" Type="http://schemas.openxmlformats.org/officeDocument/2006/relationships/hyperlink" Target="https://wwwcdn.imo.org/localresources/en/KnowledgeCentre/IndexofIMOResolutions/MSCResolutions/MSC.462(101).pdf" TargetMode="External"/><Relationship Id="rId370" Type="http://schemas.openxmlformats.org/officeDocument/2006/relationships/hyperlink" Target="https://wwwcdn.imo.org/localresources/en/KnowledgeCentre/IndexofIMOResolutions/MEPCDocuments/MEPC.249(66).pdf" TargetMode="External"/><Relationship Id="rId426" Type="http://schemas.openxmlformats.org/officeDocument/2006/relationships/hyperlink" Target="https://wwwcdn.imo.org/localresources/en/KnowledgeCentre/IndexofIMOResolutions/MSCResolutions/MSC.21(59).pdf" TargetMode="External"/><Relationship Id="rId230" Type="http://schemas.openxmlformats.org/officeDocument/2006/relationships/hyperlink" Target="https://wwwcdn.imo.org/localresources/en/KnowledgeCentre/IndexofIMOResolutions/MSCResolutions/MSC.381(94).pdf" TargetMode="External"/><Relationship Id="rId25" Type="http://schemas.openxmlformats.org/officeDocument/2006/relationships/hyperlink" Target="https://wwwcdn.imo.org/localresources/en/KnowledgeCentre/IndexofIMOResolutions/MSCResolutions/MSC.42(64).pdf" TargetMode="External"/><Relationship Id="rId67" Type="http://schemas.openxmlformats.org/officeDocument/2006/relationships/hyperlink" Target="https://wwwcdn.imo.org/localresources/en/KnowledgeCentre/IndexofIMOResolutions/MSCResolutions/MSC.436(99).pdf" TargetMode="External"/><Relationship Id="rId272" Type="http://schemas.openxmlformats.org/officeDocument/2006/relationships/hyperlink" Target="file:///C:\osebno\LikarM01\Podatki\WORD\ZADEVE\RAZNI%20DOPISI\RAZNI%20DOPISI%202024\IMSAS%20PRESOJA\COLREG%20-%20Konvencija%20o%20mednarodnih%20pravilih%20za%20izogibanje%20tr&#269;enja%20na%20morju.pdf" TargetMode="External"/><Relationship Id="rId328" Type="http://schemas.openxmlformats.org/officeDocument/2006/relationships/hyperlink" Target="https://wwwcdn.imo.org/localresources/en/KnowledgeCentre/IndexofIMOResolutions/MEPCDocuments/MEPC.238(65).pdf" TargetMode="External"/><Relationship Id="rId132" Type="http://schemas.openxmlformats.org/officeDocument/2006/relationships/hyperlink" Target="https://wwwcdn.imo.org/localresources/en/KnowledgeCentre/IndexofIMOResolutions/AssemblyDocuments/A.789(19).pdf" TargetMode="External"/><Relationship Id="rId174" Type="http://schemas.openxmlformats.org/officeDocument/2006/relationships/hyperlink" Target="https://wwwcdn.imo.org/localresources/en/KnowledgeCentre/IndexofIMOResolutions/MSCResolutions/MSC.206(81).pdf" TargetMode="External"/><Relationship Id="rId381" Type="http://schemas.openxmlformats.org/officeDocument/2006/relationships/hyperlink" Target="https://wwwcdn.imo.org/localresources/en/OurWork/Environment/Documents/176(58).pdf" TargetMode="External"/><Relationship Id="rId241" Type="http://schemas.openxmlformats.org/officeDocument/2006/relationships/hyperlink" Target="https://wwwcdn.imo.org/localresources/en/KnowledgeCentre/IndexofIMOResolutions/MSCResolutions/MSC.422(98).pdf" TargetMode="External"/><Relationship Id="rId437" Type="http://schemas.openxmlformats.org/officeDocument/2006/relationships/hyperlink" Target="https://wwwcdn.imo.org/localresources/en/publications/Documents/Supplements/English/QQQD938E_supplement_December2022_PQ.pdf" TargetMode="External"/><Relationship Id="rId36" Type="http://schemas.openxmlformats.org/officeDocument/2006/relationships/hyperlink" Target="https://wwwcdn.imo.org/localresources/en/KnowledgeCentre/IndexofIMOResolutions/MSCResolutions/MSC.117(74).pdf" TargetMode="External"/><Relationship Id="rId283" Type="http://schemas.openxmlformats.org/officeDocument/2006/relationships/hyperlink" Target="https://wwwcdn.imo.org/localresources/en/KnowledgeCentre/IndexofIMOResolutions/MEPCDocuments/MEPC.16(22).pdf" TargetMode="External"/><Relationship Id="rId339" Type="http://schemas.openxmlformats.org/officeDocument/2006/relationships/hyperlink" Target="https://wwwcdn.imo.org/localresources/en/KnowledgeCentre/IndexofIMOResolutions/MEPCDocuments/MEPC.314(74).pdf" TargetMode="External"/><Relationship Id="rId78" Type="http://schemas.openxmlformats.org/officeDocument/2006/relationships/hyperlink" Target="https://wwwcdn.imo.org/localresources/en/KnowledgeCentre/IndexofIMOResolutions/MSCResolutions/MSC.10(54).pdf" TargetMode="External"/><Relationship Id="rId101" Type="http://schemas.openxmlformats.org/officeDocument/2006/relationships/hyperlink" Target="https://wwwcdn.imo.org/localresources/en/KnowledgeCentre/IndexofIMOResolutions/MSCResolutions/MSC.411(97).pdf" TargetMode="External"/><Relationship Id="rId143" Type="http://schemas.openxmlformats.org/officeDocument/2006/relationships/hyperlink" Target="https://wwwcdn.imo.org/localresources/en/OurWork/HumanElement/Documents/179(79).pdf" TargetMode="External"/><Relationship Id="rId185" Type="http://schemas.openxmlformats.org/officeDocument/2006/relationships/hyperlink" Target="https://www.mardep.gov.hk/filemanager/en/share/msnote/pdf/msin2442anx1.pdf" TargetMode="External"/><Relationship Id="rId350" Type="http://schemas.openxmlformats.org/officeDocument/2006/relationships/hyperlink" Target="https://wwwcdn.imo.org/localresources/en/KnowledgeCentre/IndexofIMOResolutions/MEPCDocuments/MEPC.55(33).pdf" TargetMode="External"/><Relationship Id="rId406" Type="http://schemas.openxmlformats.org/officeDocument/2006/relationships/hyperlink" Target="https://wwwcdn.imo.org/localresources/en/KnowledgeCentre/IndexofIMOResolutions/AssemblyDocuments/A.319(9).pdf" TargetMode="External"/><Relationship Id="rId9" Type="http://schemas.openxmlformats.org/officeDocument/2006/relationships/hyperlink" Target="https://wwwcdn.imo.org/localresources/en/KnowledgeCentre/IndexofIMOResolutions/MSCResolutions/MSC.1(XLV).pdf" TargetMode="External"/><Relationship Id="rId210" Type="http://schemas.openxmlformats.org/officeDocument/2006/relationships/hyperlink" Target="https://wwwcdn.imo.org/localresources/en/KnowledgeCentre/IndexofIMOResolutions/MSCResolutions/MSC.413(97)%20and%20MSC.443(99).pdf" TargetMode="External"/><Relationship Id="rId392" Type="http://schemas.openxmlformats.org/officeDocument/2006/relationships/hyperlink" Target="https://wwwcdn.imo.org/localresources/en/KnowledgeCentre/IndexofIMOResolutions/MEPCDocuments/MEPC.272(69).pdf" TargetMode="External"/><Relationship Id="rId448" Type="http://schemas.openxmlformats.org/officeDocument/2006/relationships/hyperlink" Target="https://www.crclass.org/wp-content/uploads/2024/10/2-18-MSC.560108.pdf" TargetMode="External"/><Relationship Id="rId252" Type="http://schemas.openxmlformats.org/officeDocument/2006/relationships/hyperlink" Target="https://wwwcdn.imo.org/localresources/en/KnowledgeCentre/IndexofIMOResolutions/MSCResolutions/MSC.343(91).pdf" TargetMode="External"/><Relationship Id="rId294" Type="http://schemas.openxmlformats.org/officeDocument/2006/relationships/hyperlink" Target="https://wwwcdn.imo.org/localresources/en/KnowledgeCentre/IndexofIMOResolutions/MEPCDocuments/MEPC.57(33).pdf" TargetMode="External"/><Relationship Id="rId308" Type="http://schemas.openxmlformats.org/officeDocument/2006/relationships/hyperlink" Target="https://wwwcdn.imo.org/localresources/en/KnowledgeCentre/IndexofIMOResolutions/MEPCDocuments/MEPC.115(51).pdf" TargetMode="External"/><Relationship Id="rId47" Type="http://schemas.openxmlformats.org/officeDocument/2006/relationships/hyperlink" Target="https://wwwcdn.imo.org/localresources/en/KnowledgeCentre/IndexofIMOResolutions/MSCResolutions/MSC.202(81).pdf" TargetMode="External"/><Relationship Id="rId89" Type="http://schemas.openxmlformats.org/officeDocument/2006/relationships/hyperlink" Target="https://wwwcdn.imo.org/localresources/en/KnowledgeCentre/IndexofIMOResolutions/MSCResolutions/MSC.440(99).pdf" TargetMode="External"/><Relationship Id="rId112" Type="http://schemas.openxmlformats.org/officeDocument/2006/relationships/hyperlink" Target="https://wwwcdn.imo.org/localresources/en/KnowledgeCentre/IndexofIMOResolutions/MSCResolutions/MSC.259(84).pdf" TargetMode="External"/><Relationship Id="rId154" Type="http://schemas.openxmlformats.org/officeDocument/2006/relationships/hyperlink" Target="https://wwwcdn.imo.org/localresources/en/KnowledgeCentre/IndexofIMOResolutions/MSCResolutions/MSC.320(89).pdf" TargetMode="External"/><Relationship Id="rId361" Type="http://schemas.openxmlformats.org/officeDocument/2006/relationships/hyperlink" Target="https://wwwcdn.imo.org/localresources/en/KnowledgeCentre/IndexofIMOResolutions/MEPCDocuments/MEPC.345(78).pdf" TargetMode="External"/><Relationship Id="rId196" Type="http://schemas.openxmlformats.org/officeDocument/2006/relationships/hyperlink" Target="https://wwwcdn.imo.org/localresources/en/KnowledgeCentre/IndexofIMOResolutions/MSCResolutions/MSC.501%28105%29.pdf" TargetMode="External"/><Relationship Id="rId417" Type="http://schemas.openxmlformats.org/officeDocument/2006/relationships/hyperlink" Target="https://wwwcdn.imo.org/localresources/en/KnowledgeCentre/IndexofIMOResolutions/MSCResolutions/MSC.270(85).pdf" TargetMode="External"/><Relationship Id="rId16" Type="http://schemas.openxmlformats.org/officeDocument/2006/relationships/hyperlink" Target="https://wwwcdn.imo.org/localresources/en/KnowledgeCentre/IndexofIMOResolutions/MSCResolutions/MSC.19(58).pdf" TargetMode="External"/><Relationship Id="rId221" Type="http://schemas.openxmlformats.org/officeDocument/2006/relationships/hyperlink" Target="https://www.westpandi.com/getmedia/443c38a2-ea9a-44b6-abc7-5b11b6be98bf/msc-539-(107).pdf" TargetMode="External"/><Relationship Id="rId263" Type="http://schemas.openxmlformats.org/officeDocument/2006/relationships/hyperlink" Target="https://wwwcdn.imo.org/localresources/en/KnowledgeCentre/IndexofIMOResolutions/MSCResolutions/MSC.227(82).pdf" TargetMode="External"/><Relationship Id="rId319" Type="http://schemas.openxmlformats.org/officeDocument/2006/relationships/hyperlink" Target="https://wwwcdn.imo.org/localresources/en/KnowledgeCentre/IndexofIMOResolutions/MEPCDocuments/MEPC.186(59).pdf" TargetMode="External"/><Relationship Id="rId58" Type="http://schemas.openxmlformats.org/officeDocument/2006/relationships/hyperlink" Target="https://wwwcdn.imo.org/localresources/en/KnowledgeCentre/IndexofIMOResolutions/MSCResolutions/MSC.350(92).pdf" TargetMode="External"/><Relationship Id="rId123" Type="http://schemas.openxmlformats.org/officeDocument/2006/relationships/hyperlink" Target="https://wwwcdn.imo.org/localresources/en/KnowledgeCentre/IndexofIMOResolutions/MSCResolutions/MSC.326(90).pdf" TargetMode="External"/><Relationship Id="rId330" Type="http://schemas.openxmlformats.org/officeDocument/2006/relationships/hyperlink" Target="https://wwwcdn.imo.org/localresources/en/KnowledgeCentre/IndexofIMOResolutions/MEPCDocuments/MEPC.248(66).pdf" TargetMode="External"/><Relationship Id="rId165" Type="http://schemas.openxmlformats.org/officeDocument/2006/relationships/hyperlink" Target="https://wwwcdn.imo.org/localresources/en/KnowledgeCentre/IndexofIMOResolutions/MSCResolutions/MSC.307(88).pdf" TargetMode="External"/><Relationship Id="rId372" Type="http://schemas.openxmlformats.org/officeDocument/2006/relationships/hyperlink" Target="https://wwwcdn.imo.org/localresources/en/KnowledgeCentre/IndexofIMOResolutions/MEPCDocuments/MEPC.319(74).pdf" TargetMode="External"/><Relationship Id="rId428" Type="http://schemas.openxmlformats.org/officeDocument/2006/relationships/hyperlink" Target="https://www.samgongustofa.is/media/english/STCW-Convention-1995.pdf" TargetMode="External"/><Relationship Id="rId232" Type="http://schemas.openxmlformats.org/officeDocument/2006/relationships/hyperlink" Target="https://wwwcdn.imo.org/localresources/en/KnowledgeCentre/IndexofIMOResolutions/MSCResolutions/MSC.483(103).pdf" TargetMode="External"/><Relationship Id="rId274" Type="http://schemas.openxmlformats.org/officeDocument/2006/relationships/hyperlink" Target="https://www.navcen.uscg.gov/sites/default/files/pdf/navRules/IMO_A626_15_COLREGS_Amd_19NOV87.pdf" TargetMode="External"/><Relationship Id="rId27" Type="http://schemas.openxmlformats.org/officeDocument/2006/relationships/hyperlink" Target="file:///C:\osebno\LikarM01\Podatki\WORD\ZADEVE\RAZNI%20DOPISI\RAZNI%20DOPISI%202024\IMSAS%20PRESOJA\SOLAS%20RES%201%201995.pdf" TargetMode="External"/><Relationship Id="rId69" Type="http://schemas.openxmlformats.org/officeDocument/2006/relationships/hyperlink" Target="https://wwwcdn.imo.org/localresources/en/KnowledgeCentre/IndexofIMOResolutions/MSCResolutions/MSC.474(102).pdf" TargetMode="External"/><Relationship Id="rId134" Type="http://schemas.openxmlformats.org/officeDocument/2006/relationships/hyperlink" Target="https://wwwcdn.imo.org/localresources/en/KnowledgeCentre/IndexofIMOResolutions/MSCResolutions/MSC.49(66).pdf" TargetMode="External"/><Relationship Id="rId80" Type="http://schemas.openxmlformats.org/officeDocument/2006/relationships/hyperlink" Target="https://wwwcdn.imo.org/localresources/en/KnowledgeCentre/IndexofIMOResolutions/MSCResolutions/MSC.16(58).pdf" TargetMode="External"/><Relationship Id="rId176" Type="http://schemas.openxmlformats.org/officeDocument/2006/relationships/hyperlink" Target="https://wwwcdn.imo.org/localresources/en/KnowledgeCentre/IndexofIMOResolutions/MSCResolutions/MSC.292(87).pdf" TargetMode="External"/><Relationship Id="rId341" Type="http://schemas.openxmlformats.org/officeDocument/2006/relationships/hyperlink" Target="https://wwwcdn.imo.org/localresources/en/KnowledgeCentre/IndexofIMOResolutions/MEPCDocuments/MEPC.329%2876%29.pdf" TargetMode="External"/><Relationship Id="rId383" Type="http://schemas.openxmlformats.org/officeDocument/2006/relationships/hyperlink" Target="https://wwwcdn.imo.org/localresources/en/KnowledgeCentre/IndexofIMOResolutions/MEPCDocuments/MEPC.190(60).pdf" TargetMode="External"/><Relationship Id="rId439" Type="http://schemas.openxmlformats.org/officeDocument/2006/relationships/hyperlink" Target="https://wwwcdn.imo.org/localresources/en/KnowledgeCentre/IndexofIMOResolutions/MSCResolutions/MSC.78(70).pdf" TargetMode="External"/><Relationship Id="rId201" Type="http://schemas.openxmlformats.org/officeDocument/2006/relationships/hyperlink" Target="https://wwwcdn.imo.org/localresources/en/KnowledgeCentre/IndexofIMOResolutions/MSCResolutions/MSC.158(78).pdf" TargetMode="External"/><Relationship Id="rId243" Type="http://schemas.openxmlformats.org/officeDocument/2006/relationships/hyperlink" Target="https://wwwcdn.imo.org/localresources/en/KnowledgeCentre/IndexofIMOResolutions/MSCResolutions/MSC.475%28102%29.pdf" TargetMode="External"/><Relationship Id="rId285" Type="http://schemas.openxmlformats.org/officeDocument/2006/relationships/hyperlink" Target="https://wwwcdn.imo.org/localresources/en/KnowledgeCentre/IndexofIMOResolutions/MEPCDocuments/MEPC.29(25).pdf" TargetMode="External"/><Relationship Id="rId450" Type="http://schemas.openxmlformats.org/officeDocument/2006/relationships/fontTable" Target="fontTable.xml"/><Relationship Id="rId38" Type="http://schemas.openxmlformats.org/officeDocument/2006/relationships/hyperlink" Target="https://wwwcdn.imo.org/localresources/en/KnowledgeCentre/IndexofIMOResolutions/MSCResolutions/MSC.134(76).pdf" TargetMode="External"/><Relationship Id="rId103" Type="http://schemas.openxmlformats.org/officeDocument/2006/relationships/hyperlink" Target="https://wwwcdn.imo.org/localresources/en/KnowledgeCentre/IndexofIMOResolutions/MSCResolutions/MSC.476%28102%29.pdf" TargetMode="External"/><Relationship Id="rId310" Type="http://schemas.openxmlformats.org/officeDocument/2006/relationships/hyperlink" Target="https://wwwcdn.imo.org/localresources/en/KnowledgeCentre/IndexofIMOResolutions/MEPCDocuments/MEPC.117(52).pdf" TargetMode="External"/><Relationship Id="rId91" Type="http://schemas.openxmlformats.org/officeDocument/2006/relationships/hyperlink" Target="https://www.sdir.no/contentassets/30aa8d602aa740bb9501dcfc41310488/msc.526106.pdf?t=1716940800014" TargetMode="External"/><Relationship Id="rId145" Type="http://schemas.openxmlformats.org/officeDocument/2006/relationships/hyperlink" Target="https://wwwcdn.imo.org/localresources/en/OurWork/HumanElement/Documents/273(85).pdf" TargetMode="External"/><Relationship Id="rId187" Type="http://schemas.openxmlformats.org/officeDocument/2006/relationships/hyperlink" Target="https://wwwcdn.imo.org/localresources/en/KnowledgeCentre/IndexofIMOResolutions/MSCResolutions/MSC.157(78).pdf" TargetMode="External"/><Relationship Id="rId352" Type="http://schemas.openxmlformats.org/officeDocument/2006/relationships/hyperlink" Target="https://wwwcdn.imo.org/localresources/en/KnowledgeCentre/IndexofIMOResolutions/MEPCDocuments/MEPC.73(39).pdf" TargetMode="External"/><Relationship Id="rId394" Type="http://schemas.openxmlformats.org/officeDocument/2006/relationships/hyperlink" Target="https://www.classnk.or.jp/hp/pdf/activities/statutory/soxpm/resmepc286-71.pdf" TargetMode="External"/><Relationship Id="rId408" Type="http://schemas.openxmlformats.org/officeDocument/2006/relationships/hyperlink" Target="https://wwwcdn.imo.org/localresources/en/KnowledgeCentre/IndexofIMOResolutions/AssemblyDocuments/A.513(13).pdf" TargetMode="External"/><Relationship Id="rId212" Type="http://schemas.openxmlformats.org/officeDocument/2006/relationships/hyperlink" Target="https://wwwcdn.imo.org/localresources/en/KnowledgeCentre/IndexofIMOResolutions/MSCResolutions/MSC.443(99).pdf" TargetMode="External"/><Relationship Id="rId254" Type="http://schemas.openxmlformats.org/officeDocument/2006/relationships/hyperlink" Target="https://wwwcdn.imo.org/localresources/en/KnowledgeCentre/IndexofIMOResolutions/MSCResolutions/MSC.522%28106%29.pdf" TargetMode="External"/><Relationship Id="rId49" Type="http://schemas.openxmlformats.org/officeDocument/2006/relationships/hyperlink" Target="https://wwwcdn.imo.org/localresources/en/KnowledgeCentre/IndexofIMOResolutions/MSCResolutions/MSC.239(83).pdf" TargetMode="External"/><Relationship Id="rId114" Type="http://schemas.openxmlformats.org/officeDocument/2006/relationships/hyperlink" Target="https://wwwcdn.imo.org/localresources/en/KnowledgeCentre/IndexofIMOResolutions/MSCResolutions/MSC.423(98).pdf" TargetMode="External"/><Relationship Id="rId296" Type="http://schemas.openxmlformats.org/officeDocument/2006/relationships/hyperlink" Target="IMSAS/MARPOL%201973-1978%20-%20Conference%20resolutions%201-3)%20(port%20State%20control%20on%20operational%20requirements.pdf" TargetMode="External"/><Relationship Id="rId60" Type="http://schemas.openxmlformats.org/officeDocument/2006/relationships/hyperlink" Target="https://wwwcdn.imo.org/localresources/en/OurWork/MSAS/Documents/MSAS/Amendments/MSC%20366%2093-%20amendments%20to%20SOLAS.pdf" TargetMode="External"/><Relationship Id="rId156" Type="http://schemas.openxmlformats.org/officeDocument/2006/relationships/hyperlink" Target="https://wwwcdn.imo.org/localresources/en/KnowledgeCentre/IndexofIMOResolutions/MSCResolutions/MSC.425(98).pdf" TargetMode="External"/><Relationship Id="rId198" Type="http://schemas.openxmlformats.org/officeDocument/2006/relationships/hyperlink" Target="http://www.svg-marad.com/Downloads/International%20Conventions/ISPS%20Code.pdf" TargetMode="External"/><Relationship Id="rId321" Type="http://schemas.openxmlformats.org/officeDocument/2006/relationships/hyperlink" Target="https://wwwcdn.imo.org/localresources/en/KnowledgeCentre/IndexofIMOResolutions/MEPCDocuments/MEPC.189(60).pdf" TargetMode="External"/><Relationship Id="rId363" Type="http://schemas.openxmlformats.org/officeDocument/2006/relationships/hyperlink" Target="https://wwwcdn.imo.org/localresources/en/KnowledgeCentre/IndexofIMOResolutions/MEPCDocuments/MEPC.33(27).pdf" TargetMode="External"/><Relationship Id="rId419" Type="http://schemas.openxmlformats.org/officeDocument/2006/relationships/hyperlink" Target="https://wwwcdn.imo.org/localresources/en/KnowledgeCentre/IndexofIMOResolutions/MSCResolutions/MSC.345(91).pdf" TargetMode="External"/><Relationship Id="rId223" Type="http://schemas.openxmlformats.org/officeDocument/2006/relationships/hyperlink" Target="https://wwwcdn.imo.org/localresources/en/KnowledgeCentre/IndexofIMOResolutions/MSCResolutions/MSC.288(87).pdf" TargetMode="External"/><Relationship Id="rId430" Type="http://schemas.openxmlformats.org/officeDocument/2006/relationships/hyperlink" Target="https://wwwcdn.imo.org/localresources/en/OurWork/Security/Documents/MSC.203(81).pdf" TargetMode="External"/><Relationship Id="rId18" Type="http://schemas.openxmlformats.org/officeDocument/2006/relationships/hyperlink" Target="https://wwwcdn.imo.org/localresources/en/KnowledgeCentre/IndexofIMOResolutions/MSCResolutions/MSC.24(60).pdf" TargetMode="External"/><Relationship Id="rId265" Type="http://schemas.openxmlformats.org/officeDocument/2006/relationships/hyperlink" Target="https://wwwcdn.imo.org/localresources/en/KnowledgeCentre/IndexofIMOResolutions/MSCResolutions/MSC.258(84).pdf" TargetMode="External"/><Relationship Id="rId50" Type="http://schemas.openxmlformats.org/officeDocument/2006/relationships/hyperlink" Target="https://wwwcdn.imo.org/localresources/en/KnowledgeCentre/IndexofIMOResolutions/MSCResolutions/MSC.256(84).pdf" TargetMode="External"/><Relationship Id="rId104" Type="http://schemas.openxmlformats.org/officeDocument/2006/relationships/hyperlink" Target="https://wwwcdn.imo.org/localresources/en/KnowledgeCentre/IndexofIMOResolutions/MSCResolutions/MSC.492%28104%29.pdf" TargetMode="External"/><Relationship Id="rId125" Type="http://schemas.openxmlformats.org/officeDocument/2006/relationships/hyperlink" Target="https://wwwcdn.imo.org/localresources/en/KnowledgeCentre/IndexofIMOResolutions/MSCResolutions/MSC.424(98).pdf" TargetMode="External"/><Relationship Id="rId146" Type="http://schemas.openxmlformats.org/officeDocument/2006/relationships/hyperlink" Target="https://wwwcdn.imo.org/localresources/en/KnowledgeCentre/IndexofIMOResolutions/MSCResolutions/MSC.353(92).pdf" TargetMode="External"/><Relationship Id="rId167" Type="http://schemas.openxmlformats.org/officeDocument/2006/relationships/hyperlink" Target="https://wwwcdn.imo.org/localresources/en/KnowledgeCentre/IndexofIMOResolutions/MSCResolutions/MSC.88(71).pdf" TargetMode="External"/><Relationship Id="rId188" Type="http://schemas.openxmlformats.org/officeDocument/2006/relationships/hyperlink" Target="https://wwwcdn.imo.org/localresources/en/KnowledgeCentre/IndexofIMOResolutions/MSCResolutions/MSC.205(81).pdf" TargetMode="External"/><Relationship Id="rId311" Type="http://schemas.openxmlformats.org/officeDocument/2006/relationships/hyperlink" Target="https://wwwcdn.imo.org/localresources/en/KnowledgeCentre/IndexofIMOResolutions/MEPCDocuments/MEPC.118(52).pdf" TargetMode="External"/><Relationship Id="rId332" Type="http://schemas.openxmlformats.org/officeDocument/2006/relationships/hyperlink" Target="https://wwwcdn.imo.org/localresources/en/KnowledgeCentre/IndexofIMOResolutions/MEPCDocuments/MEPC.257(67).pdf" TargetMode="External"/><Relationship Id="rId353" Type="http://schemas.openxmlformats.org/officeDocument/2006/relationships/hyperlink" Target="https://wwwcdn.imo.org/localresources/en/KnowledgeCentre/IndexofIMOResolutions/MEPCDocuments/MEPC.79(43).pdf" TargetMode="External"/><Relationship Id="rId374" Type="http://schemas.openxmlformats.org/officeDocument/2006/relationships/hyperlink" Target="https://wwwcdn.imo.org/localresources/en/KnowledgeCentre/IndexofIMOResolutions/MSCResolutions/MSC.349(92).pdf" TargetMode="External"/><Relationship Id="rId395" Type="http://schemas.openxmlformats.org/officeDocument/2006/relationships/hyperlink" Target="https://wwwcdn.imo.org/localresources/en/KnowledgeCentre/IndexofIMOResolutions/MEPCDocuments/MEPC.301(72).pdf" TargetMode="External"/><Relationship Id="rId409" Type="http://schemas.openxmlformats.org/officeDocument/2006/relationships/hyperlink" Target="https://wwwcdn.imo.org/localresources/en/KnowledgeCentre/IndexofIMOResolutions/AssemblyDocuments/A.784(19).pdf" TargetMode="External"/><Relationship Id="rId71" Type="http://schemas.openxmlformats.org/officeDocument/2006/relationships/hyperlink" Target="https://wwwcdn.imo.org/localresources/en/KnowledgeCentre/IndexofIMOResolutions/MSCResolutions/MSC.496(105).pdf" TargetMode="External"/><Relationship Id="rId92" Type="http://schemas.openxmlformats.org/officeDocument/2006/relationships/hyperlink" Target="https://wwwcdn.imo.org/localresources/en/KnowledgeCentre/IndexofIMOResolutions/MSCResolutions/MSC.5(48).pdf" TargetMode="External"/><Relationship Id="rId213" Type="http://schemas.openxmlformats.org/officeDocument/2006/relationships/hyperlink" Target="https://wwwcdn.imo.org/localresources/en/KnowledgeCentre/IndexofIMOResolutions/MSCResolutions/MSC.444(99).pdf" TargetMode="External"/><Relationship Id="rId234" Type="http://schemas.openxmlformats.org/officeDocument/2006/relationships/hyperlink" Target="https://www.mardep.gov.hk/filemanager/en/share/msnote/pdf/msin2440anx1.pdf" TargetMode="External"/><Relationship Id="rId420" Type="http://schemas.openxmlformats.org/officeDocument/2006/relationships/hyperlink" Target="https://wwwcdn.imo.org/localresources/en/KnowledgeCentre/IndexofIMOResolutions/MSCResolutions/MSC.356(92)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cdn.imo.org/localresources/en/KnowledgeCentre/IndexofIMOResolutions/MSCResolutions/MSC.57(67).pdf" TargetMode="External"/><Relationship Id="rId255" Type="http://schemas.openxmlformats.org/officeDocument/2006/relationships/hyperlink" Target="https://www.mardep.gov.hk/filemanager/en/share/msnote/pdf/msin2347anx2.pdf" TargetMode="External"/><Relationship Id="rId276" Type="http://schemas.openxmlformats.org/officeDocument/2006/relationships/hyperlink" Target="https://wwwcdn.imo.org/localresources/en/KnowledgeCentre/IndexofIMOResolutions/AssemblyDocuments/A.736(18).pdf" TargetMode="External"/><Relationship Id="rId297" Type="http://schemas.openxmlformats.org/officeDocument/2006/relationships/hyperlink" Target="https://wwwcdn.imo.org/localresources/en/KnowledgeCentre/IndexofIMOResolutions/MEPCDocuments/MEPC.65(37).pdf" TargetMode="External"/><Relationship Id="rId441" Type="http://schemas.openxmlformats.org/officeDocument/2006/relationships/hyperlink" Target="https://wwwcdn.imo.org/localresources/en/KnowledgeCentre/IndexofIMOResolutions/MSCResolutions/MSC.180(79).pdf" TargetMode="External"/><Relationship Id="rId40" Type="http://schemas.openxmlformats.org/officeDocument/2006/relationships/hyperlink" Target="https://wwwcdn.imo.org/localresources/en/KnowledgeCentre/IndexofIMOResolutions/MSCResolutions/MSC.142(77).pdf" TargetMode="External"/><Relationship Id="rId115" Type="http://schemas.openxmlformats.org/officeDocument/2006/relationships/hyperlink" Target="https://wwwcdn.imo.org/localresources/en/KnowledgeCentre/IndexofIMOResolutions/MSCResolutions/MSC.438(99).pdf" TargetMode="External"/><Relationship Id="rId136" Type="http://schemas.openxmlformats.org/officeDocument/2006/relationships/hyperlink" Target="https://www.dgrm.pt/documents/20143/406109/Resolution_MSC.105%2873%29.pdf/b0e9c2bc-d7ec-9e47-bc1b-09ecbe60be2e" TargetMode="External"/><Relationship Id="rId157" Type="http://schemas.openxmlformats.org/officeDocument/2006/relationships/hyperlink" Target="https://wwwcdn.imo.org/localresources/en/KnowledgeCentre/IndexofIMOResolutions/MSCResolutions/MSC.459%28101%29.pdf" TargetMode="External"/><Relationship Id="rId178" Type="http://schemas.openxmlformats.org/officeDocument/2006/relationships/hyperlink" Target="https://wwwcdn.imo.org/localresources/en/KnowledgeCentre/IndexofIMOResolutions/MSCResolutions/MSC.327(90).pdf" TargetMode="External"/><Relationship Id="rId301" Type="http://schemas.openxmlformats.org/officeDocument/2006/relationships/hyperlink" Target="https://wwwcdn.imo.org/localresources/en/KnowledgeCentre/IndexofIMOResolutions/MEPCDocuments/MEPC.84(44).pdf" TargetMode="External"/><Relationship Id="rId322" Type="http://schemas.openxmlformats.org/officeDocument/2006/relationships/hyperlink" Target="https://wwwcdn.imo.org/localresources/en/KnowledgeCentre/IndexofIMOResolutions/MEPCDocuments/MEPC.193(61).pdf" TargetMode="External"/><Relationship Id="rId343" Type="http://schemas.openxmlformats.org/officeDocument/2006/relationships/hyperlink" Target="https://wwwcdn.imo.org/localresources/en/KnowledgeCentre/IndexofIMOResolutions/MEPCDocuments/MEPC.343%2878%29.pdf" TargetMode="External"/><Relationship Id="rId364" Type="http://schemas.openxmlformats.org/officeDocument/2006/relationships/hyperlink" Target="https://wwwcdn.imo.org/localresources/en/KnowledgeCentre/IndexofIMOResolutions/MEPCDocuments/MEPC.41(29).pdf" TargetMode="External"/><Relationship Id="rId61" Type="http://schemas.openxmlformats.org/officeDocument/2006/relationships/hyperlink" Target="https://wwwcdn.imo.org/localresources/en/KnowledgeCentre/IndexofIMOResolutions/MSCResolutions/MSC.380(94).pdf" TargetMode="External"/><Relationship Id="rId82" Type="http://schemas.openxmlformats.org/officeDocument/2006/relationships/hyperlink" Target="https://wwwcdn.imo.org/localresources/en/KnowledgeCentre/IndexofIMOResolutions/MSCResolutions/MSC.50(66).pdf" TargetMode="External"/><Relationship Id="rId199" Type="http://schemas.openxmlformats.org/officeDocument/2006/relationships/hyperlink" Target="https://wwwcdn.imo.org/localresources/en/OurWork/Security/Documents/MSC.196(80).pdf" TargetMode="External"/><Relationship Id="rId203" Type="http://schemas.openxmlformats.org/officeDocument/2006/relationships/hyperlink" Target="https://wwwcdn.imo.org/localresources/en/KnowledgeCentre/IndexofIMOResolutions/MSCResolutions/MSC.169(79).pdf" TargetMode="External"/><Relationship Id="rId385" Type="http://schemas.openxmlformats.org/officeDocument/2006/relationships/hyperlink" Target="https://www.classnk.or.jp/hp/pdf/activities/statutory/soxpm/resmepc202-62.pdf" TargetMode="External"/><Relationship Id="rId19" Type="http://schemas.openxmlformats.org/officeDocument/2006/relationships/hyperlink" Target="https://wwwcdn.imo.org/localresources/en/KnowledgeCentre/IndexofIMOResolutions/MSCResolutions/MSC.26(60).pdf" TargetMode="External"/><Relationship Id="rId224" Type="http://schemas.openxmlformats.org/officeDocument/2006/relationships/hyperlink" Target="https://wwwcdn.imo.org/localresources/en/KnowledgeCentre/IndexofIMOResolutions/MSCResolutions/MSC.342(91).pdf" TargetMode="External"/><Relationship Id="rId245" Type="http://schemas.openxmlformats.org/officeDocument/2006/relationships/hyperlink" Target="https://www.mardep.gov.hk/filemanager/en/share/msnote/pdf/msin2438anx1.pdf" TargetMode="External"/><Relationship Id="rId266" Type="http://schemas.openxmlformats.org/officeDocument/2006/relationships/hyperlink" Target="https://wwwcdn.imo.org/localresources/en/KnowledgeCentre/IndexofIMOResolutions/MSCResolutions/MSC.283(86).pdf" TargetMode="External"/><Relationship Id="rId287" Type="http://schemas.openxmlformats.org/officeDocument/2006/relationships/hyperlink" Target="https://wwwcdn.imo.org/localresources/en/KnowledgeCentre/IndexofIMOResolutions/MEPCDocuments/MEPC.36(28).pdf" TargetMode="External"/><Relationship Id="rId410" Type="http://schemas.openxmlformats.org/officeDocument/2006/relationships/hyperlink" Target="https://wwwcdn.imo.org/localresources/en/KnowledgeCentre/IndexofIMOResolutions/AssemblyDocuments/A.972(24).pdf" TargetMode="External"/><Relationship Id="rId431" Type="http://schemas.openxmlformats.org/officeDocument/2006/relationships/hyperlink" Target="https://wwwcdn.imo.org/localresources/en/OurWork/HumanElement/Documents/33.pdf" TargetMode="External"/><Relationship Id="rId30" Type="http://schemas.openxmlformats.org/officeDocument/2006/relationships/hyperlink" Target="https://wwwcdn.imo.org/localresources/en/KnowledgeCentre/IndexofIMOResolutions/MSCResolutions/MSC.65(68).pdf" TargetMode="External"/><Relationship Id="rId105" Type="http://schemas.openxmlformats.org/officeDocument/2006/relationships/hyperlink" Target="https://wwwcdn.imo.org/localresources/en/KnowledgeCentre/IndexofIMOResolutions/MSCResolutions/MSC.523%28106%29.pdf" TargetMode="External"/><Relationship Id="rId126" Type="http://schemas.openxmlformats.org/officeDocument/2006/relationships/hyperlink" Target="https://wwwcdn.imo.org/localresources/en/KnowledgeCentre/IndexofIMOResolutions/MSCResolutions/MSC.439(99).pdf" TargetMode="External"/><Relationship Id="rId147" Type="http://schemas.openxmlformats.org/officeDocument/2006/relationships/hyperlink" Target="https://wwwcdn.imo.org/localresources/en/OurWork/HumanElement/Documents/273(85).pdf" TargetMode="External"/><Relationship Id="rId168" Type="http://schemas.openxmlformats.org/officeDocument/2006/relationships/hyperlink" Target="https://wwwcdn.imo.org/localresources/en/KnowledgeCentre/IndexofIMOResolutions/MSCResolutions/MSC.118(74).pdf" TargetMode="External"/><Relationship Id="rId312" Type="http://schemas.openxmlformats.org/officeDocument/2006/relationships/hyperlink" Target="https://wwwcdn.imo.org/localresources/en/KnowledgeCentre/IndexofIMOResolutions/MEPCDocuments/MEPC.131(53).pdf" TargetMode="External"/><Relationship Id="rId333" Type="http://schemas.openxmlformats.org/officeDocument/2006/relationships/hyperlink" Target="https://wwwcdn.imo.org/localresources/en/KnowledgeCentre/IndexofIMOResolutions/MEPCDocuments/MEPC.265(68).pdf" TargetMode="External"/><Relationship Id="rId354" Type="http://schemas.openxmlformats.org/officeDocument/2006/relationships/hyperlink" Target="https://wwwcdn.imo.org/localresources/en/KnowledgeCentre/IndexofIMOResolutions/MEPCDocuments/MEPC.90(45).pdf" TargetMode="External"/><Relationship Id="rId51" Type="http://schemas.openxmlformats.org/officeDocument/2006/relationships/hyperlink" Target="https://wwwcdn.imo.org/localresources/en/KnowledgeCentre/IndexofIMOResolutions/MSCResolutions/MSC.257(84).pdf" TargetMode="External"/><Relationship Id="rId72" Type="http://schemas.openxmlformats.org/officeDocument/2006/relationships/hyperlink" Target="https://www.marine.gov.my/jlm/admin/assets/uploads/images/contents/20230220093854-07452-msn032023-msc106-appendix_i.pdf" TargetMode="External"/><Relationship Id="rId93" Type="http://schemas.openxmlformats.org/officeDocument/2006/relationships/hyperlink" Target="https://wwwcdn.imo.org/localresources/en/KnowledgeCentre/IndexofIMOResolutions/MSCResolutions/MSC.17(58).pdf" TargetMode="External"/><Relationship Id="rId189" Type="http://schemas.openxmlformats.org/officeDocument/2006/relationships/hyperlink" Target="https://wwwcdn.imo.org/localresources/en/KnowledgeCentre/IndexofIMOResolutions/MSCResolutions/MSC.262(84).pdf" TargetMode="External"/><Relationship Id="rId375" Type="http://schemas.openxmlformats.org/officeDocument/2006/relationships/hyperlink" Target="https://wwwcdn.imo.org/localresources/en/KnowledgeCentre/IndexofIMOResolutions/MEPCDocuments/MEPC.264(68).pdf" TargetMode="External"/><Relationship Id="rId396" Type="http://schemas.openxmlformats.org/officeDocument/2006/relationships/hyperlink" Target="https://wwwcdn.imo.org/localresources/en/KnowledgeCentre/IndexofIMOResolutions/MEPCDocuments/MEPC.305%2873%29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cdn.imo.org/localresources/en/KnowledgeCentre/IndexofIMOResolutions/MSCResolutions/MSC.268(85).pdf" TargetMode="External"/><Relationship Id="rId235" Type="http://schemas.openxmlformats.org/officeDocument/2006/relationships/hyperlink" Target="https://wwwcdn.imo.org/localresources/en/KnowledgeCentre/IndexofIMOResolutions/Documents/MSC%20-%20Maritime%20Safety/337(91).pdf" TargetMode="External"/><Relationship Id="rId256" Type="http://schemas.openxmlformats.org/officeDocument/2006/relationships/hyperlink" Target="https://www.uradni-list.si/glasilo-uradni-list-rs/vsebina/1999-02-0038/zakon-o-ratifikaciji-protokola-iz-leta-1988-k-mednarodni-konvenciji-o-varstvu-cloveskega-zivljenja-na-morju-1974-mpvczm" TargetMode="External"/><Relationship Id="rId277" Type="http://schemas.openxmlformats.org/officeDocument/2006/relationships/hyperlink" Target="https://wwwcdn.imo.org/localresources/en/KnowledgeCentre/IndexofIMOResolutions/AssemblyDocuments/A.910(22).pdf" TargetMode="External"/><Relationship Id="rId298" Type="http://schemas.openxmlformats.org/officeDocument/2006/relationships/hyperlink" Target="https://wwwcdn.imo.org/localresources/en/KnowledgeCentre/IndexofIMOResolutions/MEPCDocuments/MEPC.68(38).pdf" TargetMode="External"/><Relationship Id="rId400" Type="http://schemas.openxmlformats.org/officeDocument/2006/relationships/hyperlink" Target="https://wwwcdn.imo.org/localresources/en/KnowledgeCentre/IndexofIMOResolutions/MEPCDocuments/MEPC.328(76).pdf" TargetMode="External"/><Relationship Id="rId421" Type="http://schemas.openxmlformats.org/officeDocument/2006/relationships/hyperlink" Target="https://wwwcdn.imo.org/localresources/en/OurWork/MSAS/Documents/MSAS/Amendments/MSC%20375%2093-%20Amendments%20to%20LL1969.pdf" TargetMode="External"/><Relationship Id="rId442" Type="http://schemas.openxmlformats.org/officeDocument/2006/relationships/hyperlink" Target="https://wwwcdn.imo.org/localresources/en/KnowledgeCentre/IndexofIMOResolutions/MSCResolutions/MSC.209(81).pdf" TargetMode="External"/><Relationship Id="rId116" Type="http://schemas.openxmlformats.org/officeDocument/2006/relationships/hyperlink" Target="https://wwwcdn.imo.org/localresources/en/KnowledgeCentre/IndexofIMOResolutions/MSCResolutions/MSC.498%28105%29.pdf" TargetMode="External"/><Relationship Id="rId137" Type="http://schemas.openxmlformats.org/officeDocument/2006/relationships/hyperlink" Target="https://www.dgrm.pt/documents/20143/406109/Resolution_MSC.125%2875%29.pdf/a0ec9fdf-6cb2-3dbb-8157-c70ae7533056" TargetMode="External"/><Relationship Id="rId158" Type="http://schemas.openxmlformats.org/officeDocument/2006/relationships/hyperlink" Target="https://wwwcdn.imo.org/localresources/en/KnowledgeCentre/IndexofIMOResolutions/MSCResolutions/MSC.485%28103%29.pdf" TargetMode="External"/><Relationship Id="rId302" Type="http://schemas.openxmlformats.org/officeDocument/2006/relationships/hyperlink" Target="https://wwwcdn.imo.org/localresources/en/KnowledgeCentre/IndexofIMOResolutions/MEPCDocuments/MEPC.89(45).pdf" TargetMode="External"/><Relationship Id="rId323" Type="http://schemas.openxmlformats.org/officeDocument/2006/relationships/hyperlink" Target="https://wwwcdn.imo.org/localresources/en/KnowledgeCentre/IndexofIMOResolutions/MEPCDocuments/MEPC.200(62).pdf" TargetMode="External"/><Relationship Id="rId344" Type="http://schemas.openxmlformats.org/officeDocument/2006/relationships/hyperlink" Target="https://wwwcdn.imo.org/localresources/en/KnowledgeCentre/IndexofIMOResolutions/MEPCDocuments/MEPC.344(78).pdf" TargetMode="External"/><Relationship Id="rId20" Type="http://schemas.openxmlformats.org/officeDocument/2006/relationships/hyperlink" Target="https://wwwcdn.imo.org/localresources/en/KnowledgeCentre/IndexofIMOResolutions/MSCResolutions/MSC.27(61).pdf" TargetMode="External"/><Relationship Id="rId41" Type="http://schemas.openxmlformats.org/officeDocument/2006/relationships/hyperlink" Target="https://wwwcdn.imo.org/localresources/en/KnowledgeCentre/IndexofIMOResolutions/MSCResolutions/MSC.151(78).pdf" TargetMode="External"/><Relationship Id="rId62" Type="http://schemas.openxmlformats.org/officeDocument/2006/relationships/hyperlink" Target="https://wwwcdn.imo.org/localresources/en/KnowledgeCentre/IndexofIMOResolutions/MSCResolutions/MSC.386(94).pdf" TargetMode="External"/><Relationship Id="rId83" Type="http://schemas.openxmlformats.org/officeDocument/2006/relationships/hyperlink" Target="https://wwwcdn.imo.org/localresources/en/KnowledgeCentre/IndexofIMOResolutions/MSCResolutions/MSC.58(67).pdf" TargetMode="External"/><Relationship Id="rId179" Type="http://schemas.openxmlformats.org/officeDocument/2006/relationships/hyperlink" Target="https://wwwcdn.imo.org/localresources/en/KnowledgeCentre/IndexofIMOResolutions/MSCResolutions/MSC.339(91).pdf" TargetMode="External"/><Relationship Id="rId365" Type="http://schemas.openxmlformats.org/officeDocument/2006/relationships/hyperlink" Target="https://wwwcdn.imo.org/localresources/en/KnowledgeCentre/IndexofIMOResolutions/MEPCDocuments/MEPC.56(33).pdf" TargetMode="External"/><Relationship Id="rId386" Type="http://schemas.openxmlformats.org/officeDocument/2006/relationships/hyperlink" Target="https://wwwcdn.imo.org/localresources/en/OurWork/Environment/Documents/Technical%20and%20Operational%20Measures/Resolution%20MEPC.203(62).pdf" TargetMode="External"/><Relationship Id="rId190" Type="http://schemas.openxmlformats.org/officeDocument/2006/relationships/hyperlink" Target="https://wwwcdn.imo.org/localresources/en/KnowledgeCentre/IndexofIMOResolutions/MSCResolutions/MSC.294(87).pdf" TargetMode="External"/><Relationship Id="rId204" Type="http://schemas.openxmlformats.org/officeDocument/2006/relationships/hyperlink" Target="https://wwwcdn.imo.org/localresources/en/KnowledgeCentre/IndexofIMOResolutions/MSCResolutions/MSC.215(82).pdf" TargetMode="External"/><Relationship Id="rId225" Type="http://schemas.openxmlformats.org/officeDocument/2006/relationships/hyperlink" Target="https://www.marine.gov.my/jlm/wp-content/uploads/Notis/MSN/MSN-MSC-108/MSC.558108.pdf" TargetMode="External"/><Relationship Id="rId246" Type="http://schemas.openxmlformats.org/officeDocument/2006/relationships/hyperlink" Target="https://wwwcdn.imo.org/localresources/en/KnowledgeCentre/IndexofIMOResolutions/MSCResolutions/MSC.402(96).pdf" TargetMode="External"/><Relationship Id="rId267" Type="http://schemas.openxmlformats.org/officeDocument/2006/relationships/hyperlink" Target="https://wwwcdn.imo.org/localresources/en/KnowledgeCentre/IndexofIMOResolutions/MSCResolutions/MSC.309(88).pdf" TargetMode="External"/><Relationship Id="rId288" Type="http://schemas.openxmlformats.org/officeDocument/2006/relationships/hyperlink" Target="https://wwwcdn.imo.org/localresources/en/KnowledgeCentre/IndexofIMOResolutions/MEPCDocuments/MEPC.39(29).pdf" TargetMode="External"/><Relationship Id="rId411" Type="http://schemas.openxmlformats.org/officeDocument/2006/relationships/hyperlink" Target="https://www.samgongustofa.is/media/english/A.1082-28-.pdf" TargetMode="External"/><Relationship Id="rId432" Type="http://schemas.openxmlformats.org/officeDocument/2006/relationships/hyperlink" Target="https://wwwcdn.imo.org/localresources/en/OurWork/HumanElement/Documents/MSC-373-93.pdf" TargetMode="External"/><Relationship Id="rId106" Type="http://schemas.openxmlformats.org/officeDocument/2006/relationships/hyperlink" Target="https://wwwcdn.imo.org/localresources/en/KnowledgeCentre/IndexofIMOResolutions/MSCResolutions/MSC.23(59).pdf" TargetMode="External"/><Relationship Id="rId127" Type="http://schemas.openxmlformats.org/officeDocument/2006/relationships/hyperlink" Target="https://wwwcdn.imo.org/localresources/en/KnowledgeCentre/IndexofIMOResolutions/MSCResolutions/MSC.499%28105%29.pdf" TargetMode="External"/><Relationship Id="rId313" Type="http://schemas.openxmlformats.org/officeDocument/2006/relationships/hyperlink" Target="https://wwwcdn.imo.org/localresources/en/KnowledgeCentre/IndexofIMOResolutions/MEPCDocuments/MEPC.141(54).pdf" TargetMode="External"/><Relationship Id="rId10" Type="http://schemas.openxmlformats.org/officeDocument/2006/relationships/hyperlink" Target="https://treaties.un.org/doc/Publication/UNTS/Volume%201431/volume-1431-I-18961-English.pdf" TargetMode="External"/><Relationship Id="rId31" Type="http://schemas.openxmlformats.org/officeDocument/2006/relationships/hyperlink" Target="https://www.mardep.gov.hk/filemanager/en/share/msnote/pdf/msin0909anx3.pdf" TargetMode="External"/><Relationship Id="rId52" Type="http://schemas.openxmlformats.org/officeDocument/2006/relationships/hyperlink" Target="https://wwwcdn.imo.org/localresources/en/KnowledgeCentre/IndexofIMOResolutions/MSCResolutions/MSC.269(85).pdf" TargetMode="External"/><Relationship Id="rId73" Type="http://schemas.openxmlformats.org/officeDocument/2006/relationships/hyperlink" Target="https://wwwcdn.imo.org/localresources/en/KnowledgeCentre/IndexofIMOResolutions/MSCResolutions/MSC.521%28106%29.pdf" TargetMode="External"/><Relationship Id="rId94" Type="http://schemas.openxmlformats.org/officeDocument/2006/relationships/hyperlink" Target="https://wwwcdn.imo.org/localresources/en/KnowledgeCentre/IndexofIMOResolutions/MSCResolutions/MSC.30(61).pdf" TargetMode="External"/><Relationship Id="rId148" Type="http://schemas.openxmlformats.org/officeDocument/2006/relationships/hyperlink" Target="https://wwwcdn.imo.org/localresources/en/KnowledgeCentre/IndexofIMOResolutions/MSCResolutions/MSC.461(101).pdf" TargetMode="External"/><Relationship Id="rId169" Type="http://schemas.openxmlformats.org/officeDocument/2006/relationships/hyperlink" Target="https://wwwcdn.imo.org/localresources/en/KnowledgeCentre/IndexofIMOResolutions/MSCResolutions/MSC.135(76).pdf" TargetMode="External"/><Relationship Id="rId334" Type="http://schemas.openxmlformats.org/officeDocument/2006/relationships/hyperlink" Target="https://wwwcdn.imo.org/localresources/en/KnowledgeCentre/IndexofIMOResolutions/MEPCDocuments/MEPC.266(68).pdf" TargetMode="External"/><Relationship Id="rId355" Type="http://schemas.openxmlformats.org/officeDocument/2006/relationships/hyperlink" Target="https://wwwcdn.imo.org/localresources/en/KnowledgeCentre/IndexofIMOResolutions/MEPCDocuments/MEPC.119(52).pdf" TargetMode="External"/><Relationship Id="rId376" Type="http://schemas.openxmlformats.org/officeDocument/2006/relationships/hyperlink" Target="https://wwwcdn.imo.org/localresources/en/KnowledgeCentre/IndexofIMOResolutions/MEPCDocuments/MEPC.264(68).pdf" TargetMode="External"/><Relationship Id="rId397" Type="http://schemas.openxmlformats.org/officeDocument/2006/relationships/hyperlink" Target="https://wwwcdn.imo.org/localresources/en/KnowledgeCentre/IndexofIMOResolutions/MEPCDocuments/MEPC.316(74)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cdn.imo.org/localresources/en/KnowledgeCentre/IndexofIMOResolutions/MSCResolutions/MSC.367(93).pdf" TargetMode="External"/><Relationship Id="rId215" Type="http://schemas.openxmlformats.org/officeDocument/2006/relationships/hyperlink" Target="https://wwwcdn.imo.org/localresources/en/KnowledgeCentre/IndexofIMOResolutions/MSCResolutions/MSC.318(89).pdf" TargetMode="External"/><Relationship Id="rId236" Type="http://schemas.openxmlformats.org/officeDocument/2006/relationships/hyperlink" Target="https://wwwcdn.imo.org/localresources/en/KnowledgeCentre/IndexofIMOResolutions/MSCResolutions/MSC.338(91).pdf" TargetMode="External"/><Relationship Id="rId257" Type="http://schemas.openxmlformats.org/officeDocument/2006/relationships/hyperlink" Target="https://wwwcdn.imo.org/localresources/en/KnowledgeCentre/IndexofIMOResolutions/MSCResolutions/MSC.92(72).pdf" TargetMode="External"/><Relationship Id="rId278" Type="http://schemas.openxmlformats.org/officeDocument/2006/relationships/hyperlink" Target="https://wwwcdn.imo.org/localresources/en/KnowledgeCentre/IndexofIMOResolutions/AssemblyDocuments/A.1004(25).pdf" TargetMode="External"/><Relationship Id="rId401" Type="http://schemas.openxmlformats.org/officeDocument/2006/relationships/hyperlink" Target="https://wwwcdn.imo.org/localresources/en/OurWork/Environment/Documents/annex/resolution%20MEPC%20361(79).pdf" TargetMode="External"/><Relationship Id="rId422" Type="http://schemas.openxmlformats.org/officeDocument/2006/relationships/hyperlink" Target="https://wwwcdn.imo.org/localresources/en/KnowledgeCentre/IndexofIMOResolutions/MSCResolutions/MSC.491%28104%29.pdf" TargetMode="External"/><Relationship Id="rId443" Type="http://schemas.openxmlformats.org/officeDocument/2006/relationships/hyperlink" Target="https://wwwcdn.imo.org/localresources/en/OurWork/MSAS/Documents/MSAS/Amendments/MSC%20374%2093-Amendments%20to%20STCW%20Code.pdf" TargetMode="External"/><Relationship Id="rId303" Type="http://schemas.openxmlformats.org/officeDocument/2006/relationships/hyperlink" Target="https://wwwcdn.imo.org/localresources/en/KnowledgeCentre/IndexofIMOResolutions/MEPCDocuments/MEPC.95(46).pdf" TargetMode="External"/><Relationship Id="rId42" Type="http://schemas.openxmlformats.org/officeDocument/2006/relationships/hyperlink" Target="https://wwwcdn.imo.org/localresources/en/KnowledgeCentre/IndexofIMOResolutions/MSCResolutions/MSC.152(78).pdf" TargetMode="External"/><Relationship Id="rId84" Type="http://schemas.openxmlformats.org/officeDocument/2006/relationships/hyperlink" Target="https://wwwcdn.imo.org/localresources/en/KnowledgeCentre/IndexofIMOResolutions/MSCResolutions/MSC.102(73).pdf" TargetMode="External"/><Relationship Id="rId138" Type="http://schemas.openxmlformats.org/officeDocument/2006/relationships/hyperlink" Target="https://wwwcdn.imo.org/localresources/en/KnowledgeCentre/IndexofIMOResolutions/MSCResolutions/MSC.144(77).pdf" TargetMode="External"/><Relationship Id="rId345" Type="http://schemas.openxmlformats.org/officeDocument/2006/relationships/hyperlink" Target="https://wwwcdn.imo.org/localresources/en/KnowledgeCentre/IndexofIMOResolutions/MEPCDocuments/MEPC.359%2879%29.pdf" TargetMode="External"/><Relationship Id="rId387" Type="http://schemas.openxmlformats.org/officeDocument/2006/relationships/hyperlink" Target="https://wwwcdn.imo.org/localresources/en/KnowledgeCentre/IndexofIMOResolutions/MEPCDocuments/MEPC.217(63).pdf" TargetMode="External"/><Relationship Id="rId191" Type="http://schemas.openxmlformats.org/officeDocument/2006/relationships/hyperlink" Target="https://wwwcdn.imo.org/localresources/en/KnowledgeCentre/IndexofIMOResolutions/MSCResolutions/MSC.328(90).pdf" TargetMode="External"/><Relationship Id="rId205" Type="http://schemas.openxmlformats.org/officeDocument/2006/relationships/hyperlink" Target="https://wwwcdn.imo.org/localresources/en/KnowledgeCentre/IndexofIMOResolutions/MSCResolutions/MSC.341(91).pdf" TargetMode="External"/><Relationship Id="rId247" Type="http://schemas.openxmlformats.org/officeDocument/2006/relationships/hyperlink" Target="https://www.register-iri.com/wp-content/uploads/MSC.559108.pdf" TargetMode="External"/><Relationship Id="rId412" Type="http://schemas.openxmlformats.org/officeDocument/2006/relationships/hyperlink" Target="https://wwwcdn.imo.org/localresources/en/OurWork/MSAS/Documents/MSAS/Amendments/A%2028-Res.1083%20-%20Amendments%20to%20the%20international%20Convention%20on%20Load%20Line.pdf" TargetMode="External"/><Relationship Id="rId107" Type="http://schemas.openxmlformats.org/officeDocument/2006/relationships/hyperlink" Target="https://www.register-iri.com/wp-content/uploads/MSC.552108.pdf" TargetMode="External"/><Relationship Id="rId289" Type="http://schemas.openxmlformats.org/officeDocument/2006/relationships/hyperlink" Target="https://wwwcdn.imo.org/localresources/en/KnowledgeCentre/IndexofIMOResolutions/MEPCDocuments/MEPC.42(30).pdf" TargetMode="External"/><Relationship Id="rId11" Type="http://schemas.openxmlformats.org/officeDocument/2006/relationships/hyperlink" Target="https://wwwcdn.imo.org/localresources/en/KnowledgeCentre/IndexofIMOResolutions/MSCResolutions/MSC.11(55).pdf" TargetMode="External"/><Relationship Id="rId53" Type="http://schemas.openxmlformats.org/officeDocument/2006/relationships/hyperlink" Target="https://wwwcdn.imo.org/localresources/en/KnowledgeCentre/IndexofIMOResolutions/MSCResolutions/MSC.282(86).pdf" TargetMode="External"/><Relationship Id="rId149" Type="http://schemas.openxmlformats.org/officeDocument/2006/relationships/hyperlink" Target="https://wwwcdn.imo.org/localresources/en/KnowledgeCentre/IndexofIMOResolutions/MSCResolutions/MSC.48(66).pdf" TargetMode="External"/><Relationship Id="rId314" Type="http://schemas.openxmlformats.org/officeDocument/2006/relationships/hyperlink" Target="https://wwwcdn.imo.org/localresources/en/KnowledgeCentre/IndexofIMOResolutions/MEPCDocuments/MEPC.143(54).pdf" TargetMode="External"/><Relationship Id="rId356" Type="http://schemas.openxmlformats.org/officeDocument/2006/relationships/hyperlink" Target="https://wwwcdn.imo.org/localresources/en/KnowledgeCentre/IndexofIMOResolutions/MEPCDocuments/MEPC.166(56).pdf" TargetMode="External"/><Relationship Id="rId398" Type="http://schemas.openxmlformats.org/officeDocument/2006/relationships/hyperlink" Target="https://wwwcdn.imo.org/localresources/en/KnowledgeCentre/IndexofIMOResolutions/MEPCDocuments/MEPC.317(74).pdf" TargetMode="External"/><Relationship Id="rId95" Type="http://schemas.openxmlformats.org/officeDocument/2006/relationships/hyperlink" Target="https://wwwcdn.imo.org/localresources/en/KnowledgeCentre/IndexofIMOResolutions/MSCResolutions/MSC.32(63).pdf" TargetMode="External"/><Relationship Id="rId160" Type="http://schemas.openxmlformats.org/officeDocument/2006/relationships/hyperlink" Target="https://www.mardep.gov.hk/filemanager/en/share/msnote/pdf/msin2441anx1.pdf" TargetMode="External"/><Relationship Id="rId216" Type="http://schemas.openxmlformats.org/officeDocument/2006/relationships/hyperlink" Target="https://wwwcdn.imo.org/localresources/en/KnowledgeCentre/IndexofIMOResolutions/MSCResolutions/MSC.354(92).pdf" TargetMode="External"/><Relationship Id="rId423" Type="http://schemas.openxmlformats.org/officeDocument/2006/relationships/hyperlink" Target="file:///D:\Podatki\WORD\ZADEVE\RAZNI%20DOPISI\RAZNI%20DOPISI%202024\KONVENCIJE%20PROTOKOLI\LOAD%20LINE%201969.pdf" TargetMode="External"/><Relationship Id="rId258" Type="http://schemas.openxmlformats.org/officeDocument/2006/relationships/hyperlink" Target="https://wwwcdn.imo.org/localresources/en/KnowledgeCentre/IndexofIMOResolutions/MSCResolutions/MSC.100(73).pdf" TargetMode="External"/><Relationship Id="rId22" Type="http://schemas.openxmlformats.org/officeDocument/2006/relationships/hyperlink" Target="IMSAS/1994%20&#8211;%20Conference%20Resolution%201%20&#8211;%20ISM.pdf" TargetMode="External"/><Relationship Id="rId64" Type="http://schemas.openxmlformats.org/officeDocument/2006/relationships/hyperlink" Target="https://wwwcdn.imo.org/localresources/en/KnowledgeCentre/IndexofIMOResolutions/MSCResolutions/MSC.404(96).pdf" TargetMode="External"/><Relationship Id="rId118" Type="http://schemas.openxmlformats.org/officeDocument/2006/relationships/hyperlink" Target="https://wwwcdn.imo.org/localresources/en/KnowledgeCentre/IndexofIMOResolutions/MSCResolutions/MSC.97(73).pdf" TargetMode="External"/><Relationship Id="rId325" Type="http://schemas.openxmlformats.org/officeDocument/2006/relationships/hyperlink" Target="https://wwwcdn.imo.org/localresources/en/KnowledgeCentre/IndexofIMOResolutions/MEPCDocuments/MEPC.216(63).pdf" TargetMode="External"/><Relationship Id="rId367" Type="http://schemas.openxmlformats.org/officeDocument/2006/relationships/hyperlink" Target="https://wwwcdn.imo.org/localresources/en/KnowledgeCentre/IndexofIMOResolutions/MEPCDocuments/MEPC.80(43).pdf" TargetMode="External"/><Relationship Id="rId171" Type="http://schemas.openxmlformats.org/officeDocument/2006/relationships/hyperlink" Target="https://wwwcdn.imo.org/localresources/en/KnowledgeCentre/IndexofIMOResolutions/MSCResolutions/MSC.241(83).pdf" TargetMode="External"/><Relationship Id="rId227" Type="http://schemas.openxmlformats.org/officeDocument/2006/relationships/hyperlink" Target="https://wwwcdn.imo.org/localresources/en/KnowledgeCentre/IndexofIMOResolutions/AssemblyDocuments/A.1049(27).pdf" TargetMode="External"/><Relationship Id="rId269" Type="http://schemas.openxmlformats.org/officeDocument/2006/relationships/hyperlink" Target="https://wwwcdn.imo.org/localresources/en/KnowledgeCentre/IndexofIMOResolutions/MSCResolutions/MSC.395(95)NotyetavailableonIMODOCS.pdf" TargetMode="External"/><Relationship Id="rId434" Type="http://schemas.openxmlformats.org/officeDocument/2006/relationships/hyperlink" Target="https://wwwcdn.imo.org/localresources/en/KnowledgeCentre/IndexofIMOResolutions/MSCResolutions/MSC.416(97).pdf" TargetMode="External"/><Relationship Id="rId33" Type="http://schemas.openxmlformats.org/officeDocument/2006/relationships/hyperlink" Target="https://wwwcdn.imo.org/localresources/en/KnowledgeCentre/IndexofIMOResolutions/MSCResolutions/MSC.87(71).pdf" TargetMode="External"/><Relationship Id="rId129" Type="http://schemas.openxmlformats.org/officeDocument/2006/relationships/hyperlink" Target="https://wwwcdn.imo.org/localresources/en/KnowledgeCentre/IndexofIMOResolutions/AssemblyDocuments/A.714(17).pdf" TargetMode="External"/><Relationship Id="rId280" Type="http://schemas.openxmlformats.org/officeDocument/2006/relationships/hyperlink" Target="https://wwwcdn.imo.org/localresources/en/KnowledgeCentre/IndexofIMOResolutions/AssemblyDocuments/A.1070(28).pdf" TargetMode="External"/><Relationship Id="rId336" Type="http://schemas.openxmlformats.org/officeDocument/2006/relationships/hyperlink" Target="https://wwwcdn.imo.org/localresources/en/KnowledgeCentre/IndexofIMOResolutions/MEPCDocuments/MEPC.274(69).pdf" TargetMode="External"/><Relationship Id="rId75" Type="http://schemas.openxmlformats.org/officeDocument/2006/relationships/hyperlink" Target="https://prs.pl/wp-content/uploads/MSC-108-20-Report-Of-The-Maritime-Safety-CommitteeOn-Its-108Th-Session-Secretariat-1.pdf" TargetMode="External"/><Relationship Id="rId140" Type="http://schemas.openxmlformats.org/officeDocument/2006/relationships/hyperlink" Target="https://wwwcdn.imo.org/localresources/en/KnowledgeCentre/IndexofIMOResolutions/MSCResolutions/MSC.261(84).pdf" TargetMode="External"/><Relationship Id="rId182" Type="http://schemas.openxmlformats.org/officeDocument/2006/relationships/hyperlink" Target="https://wwwcdn.imo.org/localresources/en/KnowledgeCentre/IndexofIMOResolutions/MSCResolutions/MSC.410(97).pdf" TargetMode="External"/><Relationship Id="rId378" Type="http://schemas.openxmlformats.org/officeDocument/2006/relationships/hyperlink" Target="https://www.register-iri.com/wp-content/uploads/MSC.538107.pdf" TargetMode="External"/><Relationship Id="rId403" Type="http://schemas.openxmlformats.org/officeDocument/2006/relationships/hyperlink" Target="https://wwwcdn.imo.org/localresources/en/OurWork/Environment/Documents/annex/MEPC%2081/Annex%203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cdn.imo.org/localresources/en/KnowledgeCentre/IndexofIMOResolutions/MEPCDocuments/MEPC.237(65).pdf" TargetMode="External"/><Relationship Id="rId445" Type="http://schemas.openxmlformats.org/officeDocument/2006/relationships/hyperlink" Target="https://wwwcdn.imo.org/localresources/en/OurWork/HumanElement/Documents/MSC.417(97).pdf" TargetMode="External"/><Relationship Id="rId291" Type="http://schemas.openxmlformats.org/officeDocument/2006/relationships/hyperlink" Target="https://wwwcdn.imo.org/localresources/en/KnowledgeCentre/IndexofIMOResolutions/MEPCDocuments/MEPC.48(31).pdf" TargetMode="External"/><Relationship Id="rId305" Type="http://schemas.openxmlformats.org/officeDocument/2006/relationships/hyperlink" Target="https://wwwcdn.imo.org/localresources/en/KnowledgeCentre/IndexofIMOResolutions/MEPCDocuments/MEPC.99(48).pdf" TargetMode="External"/><Relationship Id="rId347" Type="http://schemas.openxmlformats.org/officeDocument/2006/relationships/hyperlink" Target="https://wwwcdn.imo.org/localresources/en/KnowledgeCentre/IndexofIMOResolutions/MEPCDocuments/MEPC.384(81)%20tbc.pdf" TargetMode="External"/><Relationship Id="rId44" Type="http://schemas.openxmlformats.org/officeDocument/2006/relationships/hyperlink" Target="https://wwwcdn.imo.org/localresources/en/KnowledgeCentre/IndexofIMOResolutions/MSCResolutions/MSC.170(79).pdf" TargetMode="External"/><Relationship Id="rId86" Type="http://schemas.openxmlformats.org/officeDocument/2006/relationships/hyperlink" Target="https://wwwcdn.imo.org/localresources/en/KnowledgeCentre/IndexofIMOResolutions/MSCResolutions/MSC.219(82).pdf" TargetMode="External"/><Relationship Id="rId151" Type="http://schemas.openxmlformats.org/officeDocument/2006/relationships/hyperlink" Target="https://wwwcdn.imo.org/localresources/en/KnowledgeCentre/IndexofIMOResolutions/MSCResolutions/MSC.218(82).pdf" TargetMode="External"/><Relationship Id="rId389" Type="http://schemas.openxmlformats.org/officeDocument/2006/relationships/hyperlink" Target="https://wwwcdn.imo.org/localresources/en/KnowledgeCentre/IndexofIMOResolutions/MEPCDocuments/MEPC.251(66).pdf" TargetMode="External"/><Relationship Id="rId193" Type="http://schemas.openxmlformats.org/officeDocument/2006/relationships/hyperlink" Target="https://wwwcdn.imo.org/localresources/en/KnowledgeCentre/IndexofIMOResolutions/MSCResolutions/MSC.406(96).pdf" TargetMode="External"/><Relationship Id="rId207" Type="http://schemas.openxmlformats.org/officeDocument/2006/relationships/hyperlink" Target="https://wwwcdn.imo.org/localresources/en/KnowledgeCentre/IndexofIMOResolutions/MSCResolutions/MSC.255(84).pdf" TargetMode="External"/><Relationship Id="rId249" Type="http://schemas.openxmlformats.org/officeDocument/2006/relationships/hyperlink" Target="file:///D:\Podatki\WORD\ZADEVE\RAZNI%20DOPISI\RAZNI%20DOPISI%202024\IMSAS%20PRESOJA\Protokol%201978%20k%20mednarodni%20konvenciji%20SOLAS%201974_UL%20SFRJ%202-5_81.pdf" TargetMode="External"/><Relationship Id="rId414" Type="http://schemas.openxmlformats.org/officeDocument/2006/relationships/hyperlink" Target="https://wwwcdn.imo.org/localresources/en/KnowledgeCentre/IndexofIMOResolutions/MSCResolutions/MSC.143(77).pdf" TargetMode="External"/><Relationship Id="rId13" Type="http://schemas.openxmlformats.org/officeDocument/2006/relationships/hyperlink" Target="file:///C:\osebno\LikarM01\Podatki\WORD\ZADEVE\RAZNI%20DOPISI\RAZNI%20DOPISI%202024\IMSAS%20PRESOJA\Resolucija%201%201988.pdf" TargetMode="External"/><Relationship Id="rId109" Type="http://schemas.openxmlformats.org/officeDocument/2006/relationships/hyperlink" Target="https://wwwcdn.imo.org/localresources/en/KnowledgeCentre/IndexofIMOResolutions/MSCResolutions/MSC.119(74).pdf" TargetMode="External"/><Relationship Id="rId260" Type="http://schemas.openxmlformats.org/officeDocument/2006/relationships/hyperlink" Target="https://wwwcdn.imo.org/localresources/en/KnowledgeCentre/IndexofIMOResolutions/MSCResolutions/MSC.154(78)%20Last%20page%20session%20numbers%20not%20the%20same.pdf" TargetMode="External"/><Relationship Id="rId316" Type="http://schemas.openxmlformats.org/officeDocument/2006/relationships/hyperlink" Target="https://wwwcdn.imo.org/localresources/en/KnowledgeCentre/IndexofIMOResolutions/MEPCDocuments/MEPC.155(55).pdf" TargetMode="External"/><Relationship Id="rId55" Type="http://schemas.openxmlformats.org/officeDocument/2006/relationships/hyperlink" Target="https://wwwcdn.imo.org/localresources/en/KnowledgeCentre/IndexofIMOResolutions/MSCResolutions/MSC.291(87).pdf" TargetMode="External"/><Relationship Id="rId97" Type="http://schemas.openxmlformats.org/officeDocument/2006/relationships/hyperlink" Target="https://wwwcdn.imo.org/localresources/en/KnowledgeCentre/IndexofIMOResolutions/MSCResolutions/MSC.103(73).pdf" TargetMode="External"/><Relationship Id="rId120" Type="http://schemas.openxmlformats.org/officeDocument/2006/relationships/hyperlink" Target="https://wwwcdn.imo.org/localresources/en/KnowledgeCentre/IndexofIMOResolutions/MSCResolutions/MSC.222(82).pdf" TargetMode="External"/><Relationship Id="rId358" Type="http://schemas.openxmlformats.org/officeDocument/2006/relationships/hyperlink" Target="https://wwwcdn.imo.org/localresources/en/KnowledgeCentre/IndexofIMOResolutions/MEPCDocuments/MEPC.250(66).pdf" TargetMode="External"/><Relationship Id="rId162" Type="http://schemas.openxmlformats.org/officeDocument/2006/relationships/hyperlink" Target="https://wwwcdn.imo.org/localresources/en/KnowledgeCentre/IndexofIMOResolutions/MSCResolutions/MSC.101(73).pdf" TargetMode="External"/><Relationship Id="rId218" Type="http://schemas.openxmlformats.org/officeDocument/2006/relationships/hyperlink" Target="https://wwwcdn.imo.org/localresources/en/KnowledgeCentre/IndexofIMOResolutions/MSCResolutions/MSC.426(98).pdf" TargetMode="External"/><Relationship Id="rId425" Type="http://schemas.openxmlformats.org/officeDocument/2006/relationships/hyperlink" Target="file:///D:\Podatki\WORD\ZADEVE\RAZNI%20DOPISI\RAZNI%20DOPISI%202024\KONVENCIJE%20PROTOKOLI\STCW%201978.pdf" TargetMode="External"/><Relationship Id="rId271" Type="http://schemas.openxmlformats.org/officeDocument/2006/relationships/hyperlink" Target="https://www.mardep.gov.hk/filemanager/en/share/msnote/pdf/msin2347anx3.pdf" TargetMode="External"/><Relationship Id="rId24" Type="http://schemas.openxmlformats.org/officeDocument/2006/relationships/hyperlink" Target="https://wwwcdn.imo.org/localresources/en/KnowledgeCentre/IndexofIMOResolutions/AssemblyDocuments/A.741(18).pdf" TargetMode="External"/><Relationship Id="rId66" Type="http://schemas.openxmlformats.org/officeDocument/2006/relationships/hyperlink" Target="https://wwwcdn.imo.org/localresources/en/KnowledgeCentre/IndexofIMOResolutions/MSCResolutions/MSC.421(98).pdf" TargetMode="External"/><Relationship Id="rId131" Type="http://schemas.openxmlformats.org/officeDocument/2006/relationships/hyperlink" Target="https://wwwcdn.imo.org/localresources/en/KnowledgeCentre/IndexofIMOResolutions/MSCResolutions/MSC.208(81).pdf" TargetMode="External"/><Relationship Id="rId327" Type="http://schemas.openxmlformats.org/officeDocument/2006/relationships/hyperlink" Target="https://wwwcdn.imo.org/localresources/en/KnowledgeCentre/IndexofIMOResolutions/MEPCDocuments/MEPC.236(65).pdf" TargetMode="External"/><Relationship Id="rId369" Type="http://schemas.openxmlformats.org/officeDocument/2006/relationships/hyperlink" Target="https://wwwcdn.imo.org/localresources/en/KnowledgeCentre/IndexofIMOResolutions/MEPCDocuments/MEPC.144(54).pdf" TargetMode="External"/><Relationship Id="rId173" Type="http://schemas.openxmlformats.org/officeDocument/2006/relationships/hyperlink" Target="https://wwwcdn.imo.org/localresources/en/KnowledgeCentre/IndexofIMOResolutions/MSCResolutions/MSC.98(73).pdf" TargetMode="External"/><Relationship Id="rId229" Type="http://schemas.openxmlformats.org/officeDocument/2006/relationships/hyperlink" Target="https://wwwcdn.imo.org/localresources/en/KnowledgeCentre/IndexofIMOResolutions/MSCResolutions/MSC.371(93).pdf" TargetMode="External"/><Relationship Id="rId380" Type="http://schemas.openxmlformats.org/officeDocument/2006/relationships/hyperlink" Target="https://www.classnk.or.jp/hp/pdf/activities/statutory/soxpm/resmepc132-53.pdf" TargetMode="External"/><Relationship Id="rId436" Type="http://schemas.openxmlformats.org/officeDocument/2006/relationships/hyperlink" Target="https://www.deutsche-flagge.de/de/redaktion/dokumente/dokumente-bsh/res-msc-540-107.pdf" TargetMode="External"/><Relationship Id="rId240" Type="http://schemas.openxmlformats.org/officeDocument/2006/relationships/hyperlink" Target="https://wwwcdn.imo.org/localresources/en/KnowledgeCentre/IndexofIMOResolutions/MSCResolutions/MSC.391(95).pdf" TargetMode="External"/><Relationship Id="rId35" Type="http://schemas.openxmlformats.org/officeDocument/2006/relationships/hyperlink" Target="https://wwwcdn.imo.org/localresources/en/KnowledgeCentre/IndexofIMOResolutions/MSCResolutions/MSC.99(73).pdf" TargetMode="External"/><Relationship Id="rId77" Type="http://schemas.openxmlformats.org/officeDocument/2006/relationships/hyperlink" Target="https://wwwcdn.imo.org/localresources/en/KnowledgeCentre/IndexofIMOResolutions/MSCResolutions/MSC.4(48).pdf" TargetMode="External"/><Relationship Id="rId100" Type="http://schemas.openxmlformats.org/officeDocument/2006/relationships/hyperlink" Target="https://wwwcdn.imo.org/localresources/en/KnowledgeCentre/IndexofIMOResolutions/MSCResolutions/MSC.370(93).pdf" TargetMode="External"/><Relationship Id="rId282" Type="http://schemas.openxmlformats.org/officeDocument/2006/relationships/hyperlink" Target="https://wwwcdn.imo.org/localresources/en/KnowledgeCentre/IndexofIMOResolutions/MEPCDocuments/MEPC.14(20).pdf" TargetMode="External"/><Relationship Id="rId338" Type="http://schemas.openxmlformats.org/officeDocument/2006/relationships/hyperlink" Target="https://wwwcdn.imo.org/localresources/en/KnowledgeCentre/IndexofIMOResolutions/MEPCDocuments/MEPC.277(70).pdf" TargetMode="External"/><Relationship Id="rId8" Type="http://schemas.openxmlformats.org/officeDocument/2006/relationships/hyperlink" Target="file:///D:\Podatki\WORD\ZADEVE\RAZNI%20DOPISI\RAZNI%20DOPISI%202024\KONVENCIJE%20PROTOKOLI\SOLAS\SOLAS%201974.pdf" TargetMode="External"/><Relationship Id="rId142" Type="http://schemas.openxmlformats.org/officeDocument/2006/relationships/hyperlink" Target="https://wwwcdn.imo.org/localresources/en/OurWork/HumanElement/Documents/104(73).pdf" TargetMode="External"/><Relationship Id="rId184" Type="http://schemas.openxmlformats.org/officeDocument/2006/relationships/hyperlink" Target="https://wwwcdn.imo.org/localresources/en/KnowledgeCentre/IndexofIMOResolutions/MSCResolutions/MSC.484%28103%29.pdf" TargetMode="External"/><Relationship Id="rId391" Type="http://schemas.openxmlformats.org/officeDocument/2006/relationships/hyperlink" Target="https://wwwcdn.imo.org/localresources/en/KnowledgeCentre/IndexofIMOResolutions/MEPCDocuments/MEPC.271(69).pdf" TargetMode="External"/><Relationship Id="rId405" Type="http://schemas.openxmlformats.org/officeDocument/2006/relationships/hyperlink" Target="https://wwwcdn.imo.org/localresources/en/KnowledgeCentre/IndexofIMOResolutions/AssemblyDocuments/A.231(7).pdf" TargetMode="External"/><Relationship Id="rId447" Type="http://schemas.openxmlformats.org/officeDocument/2006/relationships/hyperlink" Target="https://www.skanregistry.com/uploads/download-directory/pdf/372/document.pdf" TargetMode="External"/><Relationship Id="rId251" Type="http://schemas.openxmlformats.org/officeDocument/2006/relationships/hyperlink" Target="file:///C:\osebno\LikarM01\Podatki\WORD\ZADEVE\RAZNI%20DOPISI\RAZNI%20DOPISI%202024\IMSAS%20PRESOJA\SOLAS%20RESOL%201_1988.pdf" TargetMode="External"/><Relationship Id="rId46" Type="http://schemas.openxmlformats.org/officeDocument/2006/relationships/hyperlink" Target="https://wwwcdn.imo.org/localresources/en/KnowledgeCentre/IndexofIMOResolutions/MSCResolutions/MSC.201(81).pdf" TargetMode="External"/><Relationship Id="rId293" Type="http://schemas.openxmlformats.org/officeDocument/2006/relationships/hyperlink" Target="https://wwwcdn.imo.org/localresources/en/KnowledgeCentre/IndexofIMOResolutions/MEPCDocuments/MEPC.52(32).pdf" TargetMode="External"/><Relationship Id="rId307" Type="http://schemas.openxmlformats.org/officeDocument/2006/relationships/hyperlink" Target="https://wwwcdn.imo.org/localresources/en/KnowledgeCentre/IndexofIMOResolutions/MEPCDocuments/MEPC.112(50).pdf" TargetMode="External"/><Relationship Id="rId349" Type="http://schemas.openxmlformats.org/officeDocument/2006/relationships/hyperlink" Target="https://wwwcdn.imo.org/localresources/en/KnowledgeCentre/IndexofIMOResolutions/MEPCDocuments/MEPC.32(27).pdf" TargetMode="External"/><Relationship Id="rId88" Type="http://schemas.openxmlformats.org/officeDocument/2006/relationships/hyperlink" Target="https://wwwcdn.imo.org/localresources/en/KnowledgeCentre/IndexofIMOResolutions/MSCResolutions/MSC.369(93).pdf" TargetMode="External"/><Relationship Id="rId111" Type="http://schemas.openxmlformats.org/officeDocument/2006/relationships/hyperlink" Target="https://wwwcdn.imo.org/localresources/en/KnowledgeCentre/IndexofIMOResolutions/MSCResolutions/MSC.221(82).pdf" TargetMode="External"/><Relationship Id="rId153" Type="http://schemas.openxmlformats.org/officeDocument/2006/relationships/hyperlink" Target="https://wwwcdn.imo.org/localresources/en/KnowledgeCentre/IndexofIMOResolutions/MSCResolutions/MSC.293(87).pdf" TargetMode="External"/><Relationship Id="rId195" Type="http://schemas.openxmlformats.org/officeDocument/2006/relationships/hyperlink" Target="https://ww2.eagle.org/content/dam/eagle/regulatory-news/2021/MSC102/MSC-477-102.pdf" TargetMode="External"/><Relationship Id="rId209" Type="http://schemas.openxmlformats.org/officeDocument/2006/relationships/hyperlink" Target="https://wwwcdn.imo.org/localresources/en/KnowledgeCentre/IndexofIMOResolutions/MSCResolutions/MSC.267(85).pdf" TargetMode="External"/><Relationship Id="rId360" Type="http://schemas.openxmlformats.org/officeDocument/2006/relationships/hyperlink" Target="https://wwwcdn.imo.org/localresources/en/KnowledgeCentre/IndexofIMOResolutions/MEPCDocuments/MEPC.318(74).pdf" TargetMode="External"/><Relationship Id="rId416" Type="http://schemas.openxmlformats.org/officeDocument/2006/relationships/hyperlink" Target="https://wwwcdn.imo.org/localresources/en/KnowledgeCentre/IndexofIMOResolutions/MSCResolutions/MSC.223(82).pdf" TargetMode="External"/><Relationship Id="rId220" Type="http://schemas.openxmlformats.org/officeDocument/2006/relationships/hyperlink" Target="https://wwwcdn.imo.org/localresources/en/KnowledgeCentre/IndexofIMOResolutions/MSCResolutions/MSC.500(105).pdf" TargetMode="External"/><Relationship Id="rId15" Type="http://schemas.openxmlformats.org/officeDocument/2006/relationships/hyperlink" Target="https://wwwcdn.imo.org/localresources/en/KnowledgeCentre/IndexofIMOResolutions/MSCResolutions/MSC.13(57).pdf" TargetMode="External"/><Relationship Id="rId57" Type="http://schemas.openxmlformats.org/officeDocument/2006/relationships/hyperlink" Target="https://wwwcdn.imo.org/localresources/en/KnowledgeCentre/IndexofIMOResolutions/MSCResolutions/MSC.317(89).pdf" TargetMode="External"/><Relationship Id="rId262" Type="http://schemas.openxmlformats.org/officeDocument/2006/relationships/hyperlink" Target="https://wwwcdn.imo.org/localresources/en/KnowledgeCentre/IndexofIMOResolutions/MSCResolutions/MSC.204(81).pdf" TargetMode="External"/><Relationship Id="rId318" Type="http://schemas.openxmlformats.org/officeDocument/2006/relationships/hyperlink" Target="https://wwwcdn.imo.org/localresources/en/KnowledgeCentre/IndexofIMOResolutions/MEPCDocuments/MEPC.164(56).pdf" TargetMode="External"/><Relationship Id="rId99" Type="http://schemas.openxmlformats.org/officeDocument/2006/relationships/hyperlink" Target="https://wwwcdn.imo.org/localresources/en/KnowledgeCentre/IndexofIMOResolutions/MSCResolutions/MSC.220(82).pdf" TargetMode="External"/><Relationship Id="rId122" Type="http://schemas.openxmlformats.org/officeDocument/2006/relationships/hyperlink" Target="https://wwwcdn.imo.org/localresources/en/KnowledgeCentre/IndexofIMOResolutions/MSCResolutions/MSC.271(85).pdf" TargetMode="External"/><Relationship Id="rId164" Type="http://schemas.openxmlformats.org/officeDocument/2006/relationships/hyperlink" Target="https://wwwcdn.imo.org/localresources/en/KnowledgeCentre/IndexofIMOResolutions/MSCResolutions/MSC.307(88).pdf" TargetMode="External"/><Relationship Id="rId371" Type="http://schemas.openxmlformats.org/officeDocument/2006/relationships/hyperlink" Target="https://wwwcdn.imo.org/localresources/en/KnowledgeCentre/IndexofIMOResolutions/MEPCDocuments/MEPC.303(72).pdf" TargetMode="External"/><Relationship Id="rId427" Type="http://schemas.openxmlformats.org/officeDocument/2006/relationships/hyperlink" Target="https://wwwcdn.imo.org/localresources/en/KnowledgeCentre/IndexofIMOResolutions/MSCResolutions/MSC.33(63).pdf" TargetMode="External"/><Relationship Id="rId26" Type="http://schemas.openxmlformats.org/officeDocument/2006/relationships/hyperlink" Target="https://wwwcdn.imo.org/localresources/en/KnowledgeCentre/IndexofIMOResolutions/MSCResolutions/MSC.46(65).pdf" TargetMode="External"/><Relationship Id="rId231" Type="http://schemas.openxmlformats.org/officeDocument/2006/relationships/hyperlink" Target="https://wwwcdn.imo.org/localresources/en/KnowledgeCentre/IndexofIMOResolutions/MSCResolutions/MSC.405(96).pdf" TargetMode="External"/><Relationship Id="rId273" Type="http://schemas.openxmlformats.org/officeDocument/2006/relationships/hyperlink" Target="https://wwwcdn.imo.org/localresources/en/KnowledgeCentre/IndexofIMOResolutions/AssemblyDocuments/A.464(XII).pdf" TargetMode="External"/><Relationship Id="rId329" Type="http://schemas.openxmlformats.org/officeDocument/2006/relationships/hyperlink" Target="https://wwwcdn.imo.org/localresources/en/OurWork/MSAS/Documents/MSAS/Amendments/MEPC.246(66)-Amendments%20to%20the%20annex%20of%20MARPOL%20Protocol%20of%201978.pdf" TargetMode="External"/><Relationship Id="rId68" Type="http://schemas.openxmlformats.org/officeDocument/2006/relationships/hyperlink" Target="https://wwwcdn.imo.org/localresources/en/KnowledgeCentre/IndexofIMOResolutions/MSCResolutions/MSC.456%28101%29.pdf" TargetMode="External"/><Relationship Id="rId133" Type="http://schemas.openxmlformats.org/officeDocument/2006/relationships/hyperlink" Target="https://wwwcdn.imo.org/localresources/en/KnowledgeCentre/IndexofIMOResolutions/AssemblyDocuments/A.744(18).pdf" TargetMode="External"/><Relationship Id="rId175" Type="http://schemas.openxmlformats.org/officeDocument/2006/relationships/hyperlink" Target="https://wwwcdn.imo.org/localresources/en/KnowledgeCentre/IndexofIMOResolutions/MSCResolutions/MSC.217(82).pdf" TargetMode="External"/><Relationship Id="rId340" Type="http://schemas.openxmlformats.org/officeDocument/2006/relationships/hyperlink" Target="https://wwwcdn.imo.org/localresources/en/KnowledgeCentre/IndexofIMOResolutions/MEPCDocuments/MEPC.315(74).pdf" TargetMode="External"/><Relationship Id="rId200" Type="http://schemas.openxmlformats.org/officeDocument/2006/relationships/hyperlink" Target="https://wwwcdn.imo.org/localresources/en/KnowledgeCentre/IndexofIMOResolutions/MSCResolutions/MSC.133(76).pdf" TargetMode="External"/><Relationship Id="rId382" Type="http://schemas.openxmlformats.org/officeDocument/2006/relationships/hyperlink" Target="https://wwwcdn.imo.org/localresources/en/KnowledgeCentre/IndexofIMOResolutions/MEPCDocuments/MEPC.177(58).pdf" TargetMode="External"/><Relationship Id="rId438" Type="http://schemas.openxmlformats.org/officeDocument/2006/relationships/hyperlink" Target="https://wwwcdn.imo.org/localresources/en/KnowledgeCentre/IndexofIMOResolutions/MSCResolutions/MSC.67(68).pdf" TargetMode="External"/><Relationship Id="rId242" Type="http://schemas.openxmlformats.org/officeDocument/2006/relationships/hyperlink" Target="https://wwwcdn.imo.org/localresources/en/KnowledgeCentre/IndexofIMOResolutions/MSCResolutions/MSC.458%28101%29.pdf" TargetMode="External"/><Relationship Id="rId284" Type="http://schemas.openxmlformats.org/officeDocument/2006/relationships/hyperlink" Target="https://wwwcdn.imo.org/localresources/en/KnowledgeCentre/IndexofIMOResolutions/MEPCDocuments/MEPC.21(22).pdf" TargetMode="External"/><Relationship Id="rId37" Type="http://schemas.openxmlformats.org/officeDocument/2006/relationships/hyperlink" Target="https://wwwcdn.imo.org/localresources/en/KnowledgeCentre/IndexofIMOResolutions/MSCResolutions/MSC.123(75).pdf" TargetMode="External"/><Relationship Id="rId79" Type="http://schemas.openxmlformats.org/officeDocument/2006/relationships/hyperlink" Target="https://wwwcdn.imo.org/localresources/en/KnowledgeCentre/IndexofIMOResolutions/MSCResolutions/MSC.14(57).pdf" TargetMode="External"/><Relationship Id="rId102" Type="http://schemas.openxmlformats.org/officeDocument/2006/relationships/hyperlink" Target="https://wwwcdn.imo.org/localresources/en/KnowledgeCentre/IndexofIMOResolutions/MSCResolutions/MSC.441(99).pdf" TargetMode="External"/><Relationship Id="rId144" Type="http://schemas.openxmlformats.org/officeDocument/2006/relationships/hyperlink" Target="https://wwwcdn.imo.org/localresources/en/OurWork/HumanElement/Documents/MSC.195(80).pdf" TargetMode="External"/><Relationship Id="rId90" Type="http://schemas.openxmlformats.org/officeDocument/2006/relationships/hyperlink" Target="https://wwwcdn.imo.org/localresources/en/KnowledgeCentre/IndexofIMOResolutions/MSCResolutions/MSC.460(101).pdf" TargetMode="External"/><Relationship Id="rId186" Type="http://schemas.openxmlformats.org/officeDocument/2006/relationships/hyperlink" Target="https://wwwcdn.imo.org/localresources/en/KnowledgeCentre/IndexofIMOResolutions/MSCResolutions/MSC.122(75).pdf" TargetMode="External"/><Relationship Id="rId351" Type="http://schemas.openxmlformats.org/officeDocument/2006/relationships/hyperlink" Target="https://wwwcdn.imo.org/localresources/en/KnowledgeCentre/IndexofIMOResolutions/MEPCDocuments/MEPC.69(38).pdf" TargetMode="External"/><Relationship Id="rId393" Type="http://schemas.openxmlformats.org/officeDocument/2006/relationships/hyperlink" Target="https://wwwcdn.imo.org/localresources/en/KnowledgeCentre/IndexofIMOResolutions/MEPCDocuments/MEPC.278(70).pdf" TargetMode="External"/><Relationship Id="rId407" Type="http://schemas.openxmlformats.org/officeDocument/2006/relationships/hyperlink" Target="https://wwwcdn.imo.org/localresources/en/KnowledgeCentre/IndexofIMOResolutions/AssemblyDocuments/A.411(XI).pdf" TargetMode="External"/><Relationship Id="rId449" Type="http://schemas.openxmlformats.org/officeDocument/2006/relationships/footer" Target="footer1.xml"/><Relationship Id="rId211" Type="http://schemas.openxmlformats.org/officeDocument/2006/relationships/hyperlink" Target="https://wwwcdn.imo.org/localresources/en/KnowledgeCentre/IndexofIMOResolutions/MSCResolutions/MSC.414(97)%20and%20MSC.444(99).pdf" TargetMode="External"/><Relationship Id="rId253" Type="http://schemas.openxmlformats.org/officeDocument/2006/relationships/hyperlink" Target="https://wwwcdn.imo.org/localresources/en/KnowledgeCentre/IndexofIMOResolutions/MSCResolutions/MSC.394(95).pdf" TargetMode="External"/><Relationship Id="rId295" Type="http://schemas.openxmlformats.org/officeDocument/2006/relationships/hyperlink" Target="https://wwwcdn.imo.org/localresources/en/KnowledgeCentre/IndexofIMOResolutions/MEPCDocuments/MEPC.58(33).pdf" TargetMode="External"/><Relationship Id="rId309" Type="http://schemas.openxmlformats.org/officeDocument/2006/relationships/hyperlink" Target="https://wwwcdn.imo.org/localresources/en/KnowledgeCentre/IndexofIMOResolutions/MEPCDocuments/MEPC.116(51).pdf" TargetMode="External"/><Relationship Id="rId48" Type="http://schemas.openxmlformats.org/officeDocument/2006/relationships/hyperlink" Target="https://wwwcdn.imo.org/localresources/en/KnowledgeCentre/IndexofIMOResolutions/MSCResolutions/MSC.216(82).pdf" TargetMode="External"/><Relationship Id="rId113" Type="http://schemas.openxmlformats.org/officeDocument/2006/relationships/hyperlink" Target="https://wwwcdn.imo.org/localresources/en/KnowledgeCentre/IndexofIMOResolutions/MSCResolutions/MSC.351(92).pdf" TargetMode="External"/><Relationship Id="rId320" Type="http://schemas.openxmlformats.org/officeDocument/2006/relationships/hyperlink" Target="https://wwwcdn.imo.org/localresources/en/KnowledgeCentre/IndexofIMOResolutions/MEPCDocuments/MEPC.187(59).pdf" TargetMode="External"/><Relationship Id="rId155" Type="http://schemas.openxmlformats.org/officeDocument/2006/relationships/hyperlink" Target="https://wwwcdn.imo.org/localresources/en/KnowledgeCentre/IndexofIMOResolutions/MSCResolutions/MSC.368(93).pdf" TargetMode="External"/><Relationship Id="rId197" Type="http://schemas.openxmlformats.org/officeDocument/2006/relationships/hyperlink" Target="https://www.register-iri.com/wp-content/uploads/MSC.556108.pdf" TargetMode="External"/><Relationship Id="rId362" Type="http://schemas.openxmlformats.org/officeDocument/2006/relationships/hyperlink" Target="https://wwwcdn.imo.org/localresources/en/KnowledgeCentre/IndexofIMOResolutions/MEPCDocuments/MEPC.20(22).pdf" TargetMode="External"/><Relationship Id="rId418" Type="http://schemas.openxmlformats.org/officeDocument/2006/relationships/hyperlink" Target="https://wwwcdn.imo.org/localresources/en/KnowledgeCentre/IndexofIMOResolutions/MSCResolutions/MSC.329(90).pdf" TargetMode="External"/><Relationship Id="rId222" Type="http://schemas.openxmlformats.org/officeDocument/2006/relationships/hyperlink" Target="https://wwwcdn.imo.org/localresources/en/KnowledgeCentre/IndexofIMOResolutions/MSCResolutions/MSC.287(87).pdf" TargetMode="External"/><Relationship Id="rId264" Type="http://schemas.openxmlformats.org/officeDocument/2006/relationships/hyperlink" Target="https://wwwcdn.imo.org/localresources/en/KnowledgeCentre/IndexofIMOResolutions/MSCResolutions/MSC.240(83).pdf" TargetMode="External"/><Relationship Id="rId17" Type="http://schemas.openxmlformats.org/officeDocument/2006/relationships/hyperlink" Target="https://wwwcdn.imo.org/localresources/en/KnowledgeCentre/IndexofIMOResolutions/MSCResolutions/MSC.22(59).pdf" TargetMode="External"/><Relationship Id="rId59" Type="http://schemas.openxmlformats.org/officeDocument/2006/relationships/hyperlink" Target="https://wwwcdn.imo.org/localresources/en/KnowledgeCentre/IndexofIMOResolutions/MSCResolutions/MSC.365(93).pdf" TargetMode="External"/><Relationship Id="rId124" Type="http://schemas.openxmlformats.org/officeDocument/2006/relationships/hyperlink" Target="https://wwwcdn.imo.org/localresources/en/KnowledgeCentre/IndexofIMOResolutions/MSCResolutions/MSC.352(92).pdf" TargetMode="External"/><Relationship Id="rId70" Type="http://schemas.openxmlformats.org/officeDocument/2006/relationships/hyperlink" Target="https://wwwcdn.imo.org/localresources/en/KnowledgeCentre/IndexofIMOResolutions/MSCResolutions/MSC.482%28103%29.pdf" TargetMode="External"/><Relationship Id="rId166" Type="http://schemas.openxmlformats.org/officeDocument/2006/relationships/hyperlink" Target="https://wwwcdn.imo.org/localresources/en/KnowledgeCentre/IndexofIMOResolutions/MSCResolutions/MSC.437(99).pdf" TargetMode="External"/><Relationship Id="rId331" Type="http://schemas.openxmlformats.org/officeDocument/2006/relationships/hyperlink" Target="https://wwwcdn.imo.org/localresources/en/KnowledgeCentre/IndexofIMOResolutions/MEPCDocuments/MEPC.256(67).pdf" TargetMode="External"/><Relationship Id="rId373" Type="http://schemas.openxmlformats.org/officeDocument/2006/relationships/hyperlink" Target="https://wwwcdn.imo.org/localresources/en/KnowledgeCentre/IndexofIMOResolutions/MEPCDocuments/MEPC.237(65).pdf" TargetMode="External"/><Relationship Id="rId429" Type="http://schemas.openxmlformats.org/officeDocument/2006/relationships/hyperlink" Target="https://wwwcdn.imo.org/localresources/en/KnowledgeCentre/IndexofIMOResolutions/MSCResolutions/MSC.66(68)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cdn.imo.org/localresources/en/KnowledgeCentre/IndexofIMOResolutions/MSCResolutions/MSC.525%28106%29.pdf" TargetMode="External"/><Relationship Id="rId440" Type="http://schemas.openxmlformats.org/officeDocument/2006/relationships/hyperlink" Target="https://wwwcdn.imo.org/localresources/en/KnowledgeCentre/IndexofIMOResolutions/MSCResolutions/MSC.156(78).pdf" TargetMode="External"/><Relationship Id="rId28" Type="http://schemas.openxmlformats.org/officeDocument/2006/relationships/hyperlink" Target="https://wwwcdn.imo.org/localresources/en/KnowledgeCentre/IndexofIMOResolutions/MSCResolutions/MSC.47(66).pdf" TargetMode="External"/><Relationship Id="rId275" Type="http://schemas.openxmlformats.org/officeDocument/2006/relationships/hyperlink" Target="https://www.navcen.uscg.gov/sites/default/files/pdf/navRules/IMO_A678_16_COLREGS_Amd_19OCT89.pdf" TargetMode="External"/><Relationship Id="rId300" Type="http://schemas.openxmlformats.org/officeDocument/2006/relationships/hyperlink" Target="https://wwwcdn.imo.org/localresources/en/KnowledgeCentre/IndexofIMOResolutions/MEPCDocuments/MEPC.78(43).pdf" TargetMode="External"/><Relationship Id="rId81" Type="http://schemas.openxmlformats.org/officeDocument/2006/relationships/hyperlink" Target="https://wwwcdn.imo.org/localresources/en/KnowledgeCentre/IndexofIMOResolutions/MSCResolutions/MSC.28(61).pdf" TargetMode="External"/><Relationship Id="rId135" Type="http://schemas.openxmlformats.org/officeDocument/2006/relationships/hyperlink" Target="IMSAS/1997-%20Conference%20Resolutions%201%20and%202%20&#8211;%20Bulck%20Carriers.pdf" TargetMode="External"/><Relationship Id="rId177" Type="http://schemas.openxmlformats.org/officeDocument/2006/relationships/hyperlink" Target="https://wwwcdn.imo.org/localresources/en/KnowledgeCentre/IndexofIMOResolutions/MSCResolutions/MSC.311(88).pdf" TargetMode="External"/><Relationship Id="rId342" Type="http://schemas.openxmlformats.org/officeDocument/2006/relationships/hyperlink" Target="https://wwwcdn.imo.org/localresources/en/KnowledgeCentre/IndexofIMOResolutions/MEPCDocuments/MEPC.330(76).pdf" TargetMode="External"/><Relationship Id="rId384" Type="http://schemas.openxmlformats.org/officeDocument/2006/relationships/hyperlink" Target="https://wwwcdn.imo.org/localresources/en/KnowledgeCentre/IndexofIMOResolutions/MEPCDocuments/MEPC.194(61).pdf" TargetMode="External"/><Relationship Id="rId202" Type="http://schemas.openxmlformats.org/officeDocument/2006/relationships/hyperlink" Target="https://wwwcdn.imo.org/localresources/en/KnowledgeCentre/IndexofIMOResolutions/MSCResolutions/MSC.168(79).pdf" TargetMode="External"/><Relationship Id="rId244" Type="http://schemas.openxmlformats.org/officeDocument/2006/relationships/hyperlink" Target="https://wwwcdn.imo.org/localresources/en/KnowledgeCentre/IndexofIMOResolutions/MSCResolutions/MSC.524%28106%29.pdf" TargetMode="External"/><Relationship Id="rId39" Type="http://schemas.openxmlformats.org/officeDocument/2006/relationships/hyperlink" Target="https://wwwcdn.imo.org/localresources/en/KnowledgeCentre/IndexofIMOResolutions/MSCResolutions/MSC.134(76).pdf" TargetMode="External"/><Relationship Id="rId286" Type="http://schemas.openxmlformats.org/officeDocument/2006/relationships/hyperlink" Target="https://wwwcdn.imo.org/localresources/en/KnowledgeCentre/IndexofIMOResolutions/MEPCDocuments/MEPC.34(27).pdf" TargetMode="External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A094C5-3C7F-44F1-8C8C-6A6C956C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12879</Words>
  <Characters>73414</Characters>
  <Application>Microsoft Office Word</Application>
  <DocSecurity>0</DocSecurity>
  <Lines>611</Lines>
  <Paragraphs>172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86121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Likar</dc:creator>
  <cp:keywords/>
  <dc:description/>
  <cp:lastModifiedBy>Metka Likar</cp:lastModifiedBy>
  <cp:revision>5</cp:revision>
  <cp:lastPrinted>2024-11-12T07:18:00Z</cp:lastPrinted>
  <dcterms:created xsi:type="dcterms:W3CDTF">2025-05-28T12:41:00Z</dcterms:created>
  <dcterms:modified xsi:type="dcterms:W3CDTF">2025-05-29T11:43:00Z</dcterms:modified>
</cp:coreProperties>
</file>