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90" w:rsidRPr="0098155F" w:rsidRDefault="007255E9" w:rsidP="008B4F6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B45AE0">
        <w:rPr>
          <w:rFonts w:ascii="Arial" w:hAnsi="Arial" w:cs="Arial"/>
          <w:sz w:val="20"/>
          <w:szCs w:val="20"/>
        </w:rPr>
        <w:t>Ministrstvo za infrastrukturo</w:t>
      </w:r>
      <w:r w:rsidR="00AE30F5" w:rsidRPr="00B45AE0">
        <w:rPr>
          <w:rFonts w:ascii="Arial" w:hAnsi="Arial" w:cs="Arial"/>
          <w:sz w:val="20"/>
          <w:szCs w:val="20"/>
        </w:rPr>
        <w:t>,</w:t>
      </w:r>
      <w:r w:rsidRPr="00B45AE0">
        <w:rPr>
          <w:rFonts w:ascii="Arial" w:hAnsi="Arial" w:cs="Arial"/>
          <w:sz w:val="20"/>
          <w:szCs w:val="20"/>
        </w:rPr>
        <w:t xml:space="preserve"> na podlagi 19a. člena Zakona o žičniških napravah za prevoz ose</w:t>
      </w:r>
      <w:r w:rsidR="005638A7" w:rsidRPr="00B45AE0">
        <w:rPr>
          <w:rFonts w:ascii="Arial" w:hAnsi="Arial" w:cs="Arial"/>
          <w:sz w:val="20"/>
          <w:szCs w:val="20"/>
        </w:rPr>
        <w:t>b</w:t>
      </w:r>
      <w:r w:rsidR="00B45AE0" w:rsidRPr="00B45AE0">
        <w:rPr>
          <w:rFonts w:ascii="Arial" w:hAnsi="Arial" w:cs="Arial"/>
          <w:sz w:val="20"/>
          <w:szCs w:val="20"/>
        </w:rPr>
        <w:t xml:space="preserve"> </w:t>
      </w:r>
      <w:r w:rsidR="00B45AE0" w:rsidRPr="00B45AE0">
        <w:rPr>
          <w:rFonts w:ascii="Arial" w:hAnsi="Arial" w:cs="Arial"/>
          <w:sz w:val="20"/>
          <w:szCs w:val="20"/>
        </w:rPr>
        <w:t xml:space="preserve">(Uradni list RS, št. </w:t>
      </w:r>
      <w:hyperlink r:id="rId7" w:tgtFrame="_blank" w:tooltip="Zakon o žičniških napravah za prevoz oseb (ZŽNPO)" w:history="1">
        <w:r w:rsidR="00B45AE0" w:rsidRPr="00B45AE0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126/03</w:t>
        </w:r>
      </w:hyperlink>
      <w:r w:rsidR="00B45AE0" w:rsidRPr="00B45AE0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i in dopolnitvi Zakona o žičniških napravah za prevoz oseb" w:history="1">
        <w:r w:rsidR="00B45AE0" w:rsidRPr="00B45AE0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56/13</w:t>
        </w:r>
      </w:hyperlink>
      <w:r w:rsidR="00B45AE0" w:rsidRPr="00B45AE0">
        <w:rPr>
          <w:rFonts w:ascii="Arial" w:hAnsi="Arial" w:cs="Arial"/>
          <w:sz w:val="20"/>
          <w:szCs w:val="20"/>
        </w:rPr>
        <w:t xml:space="preserve">, </w:t>
      </w:r>
      <w:hyperlink r:id="rId9" w:tgtFrame="_blank" w:tooltip="Zakon o spremembah in dopolnitvi Zakona o žičniških napravah za prevoz oseb" w:history="1">
        <w:r w:rsidR="00B45AE0" w:rsidRPr="00B45AE0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33/14</w:t>
        </w:r>
      </w:hyperlink>
      <w:r w:rsidR="00B45AE0" w:rsidRPr="00B45AE0">
        <w:rPr>
          <w:rFonts w:ascii="Arial" w:hAnsi="Arial" w:cs="Arial"/>
          <w:sz w:val="20"/>
          <w:szCs w:val="20"/>
        </w:rPr>
        <w:t xml:space="preserve"> in </w:t>
      </w:r>
      <w:hyperlink r:id="rId10" w:tgtFrame="_blank" w:tooltip="Zakon o spremembah in dopolnitvah Zakona o žičniških napravah za prevoz oseb" w:history="1">
        <w:r w:rsidR="00B45AE0" w:rsidRPr="00B45AE0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200/20</w:t>
        </w:r>
      </w:hyperlink>
      <w:r w:rsidR="00B45AE0" w:rsidRPr="00B45AE0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  <w:r w:rsidR="005638A7" w:rsidRPr="00B45AE0">
        <w:rPr>
          <w:rFonts w:ascii="Arial" w:hAnsi="Arial" w:cs="Arial"/>
          <w:sz w:val="20"/>
          <w:szCs w:val="20"/>
        </w:rPr>
        <w:t xml:space="preserve"> in Pravilnika o sofinanciranju </w:t>
      </w:r>
      <w:r w:rsidRPr="00B45AE0">
        <w:rPr>
          <w:rFonts w:ascii="Arial" w:hAnsi="Arial" w:cs="Arial"/>
          <w:sz w:val="20"/>
          <w:szCs w:val="20"/>
        </w:rPr>
        <w:t xml:space="preserve">vzdrževanja </w:t>
      </w:r>
      <w:r w:rsidR="005638A7" w:rsidRPr="00B45AE0">
        <w:rPr>
          <w:rFonts w:ascii="Arial" w:hAnsi="Arial" w:cs="Arial"/>
          <w:sz w:val="20"/>
          <w:szCs w:val="20"/>
        </w:rPr>
        <w:t xml:space="preserve">in </w:t>
      </w:r>
      <w:r w:rsidR="005638A7">
        <w:rPr>
          <w:rFonts w:ascii="Arial" w:hAnsi="Arial" w:cs="Arial"/>
          <w:sz w:val="20"/>
          <w:szCs w:val="20"/>
        </w:rPr>
        <w:t xml:space="preserve">obratovanja </w:t>
      </w:r>
      <w:r w:rsidRPr="0098155F">
        <w:rPr>
          <w:rFonts w:ascii="Arial" w:hAnsi="Arial" w:cs="Arial"/>
          <w:sz w:val="20"/>
          <w:szCs w:val="20"/>
        </w:rPr>
        <w:t>žičniš</w:t>
      </w:r>
      <w:r w:rsidR="00D21254">
        <w:rPr>
          <w:rFonts w:ascii="Arial" w:hAnsi="Arial" w:cs="Arial"/>
          <w:sz w:val="20"/>
          <w:szCs w:val="20"/>
        </w:rPr>
        <w:t>kih naprav (Uradni list RS, št. 58/21</w:t>
      </w:r>
      <w:r w:rsidRPr="00BA0B45">
        <w:rPr>
          <w:rFonts w:ascii="Arial" w:hAnsi="Arial" w:cs="Arial"/>
          <w:sz w:val="20"/>
          <w:szCs w:val="20"/>
        </w:rPr>
        <w:t>)</w:t>
      </w:r>
      <w:r w:rsidR="00AE30F5">
        <w:rPr>
          <w:rFonts w:ascii="Arial" w:hAnsi="Arial" w:cs="Arial"/>
          <w:sz w:val="20"/>
          <w:szCs w:val="20"/>
        </w:rPr>
        <w:t xml:space="preserve">, </w:t>
      </w:r>
      <w:r w:rsidRPr="0098155F">
        <w:rPr>
          <w:rFonts w:ascii="Arial" w:hAnsi="Arial" w:cs="Arial"/>
          <w:sz w:val="20"/>
          <w:szCs w:val="20"/>
        </w:rPr>
        <w:t xml:space="preserve"> objavlja javni poziv za predložitev vlog za </w:t>
      </w:r>
    </w:p>
    <w:p w:rsidR="00BA0B45" w:rsidRDefault="00BA0B45" w:rsidP="008B4F6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BA0B45" w:rsidRPr="0098155F" w:rsidRDefault="00BA0B45" w:rsidP="008B4F6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7255E9" w:rsidRPr="0098155F" w:rsidRDefault="007255E9" w:rsidP="005638A7">
      <w:pPr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98155F">
        <w:rPr>
          <w:rFonts w:ascii="Arial" w:hAnsi="Arial" w:cs="Arial"/>
          <w:b/>
          <w:sz w:val="20"/>
          <w:szCs w:val="20"/>
        </w:rPr>
        <w:t xml:space="preserve">SOFINANCIRANJE </w:t>
      </w:r>
      <w:r w:rsidR="0098155F" w:rsidRPr="0098155F">
        <w:rPr>
          <w:rFonts w:ascii="Arial" w:hAnsi="Arial" w:cs="Arial"/>
          <w:b/>
          <w:sz w:val="20"/>
          <w:szCs w:val="20"/>
        </w:rPr>
        <w:t xml:space="preserve">VZDRŽEVANJA </w:t>
      </w:r>
      <w:r w:rsidR="005638A7">
        <w:rPr>
          <w:rFonts w:ascii="Arial" w:hAnsi="Arial" w:cs="Arial"/>
          <w:b/>
          <w:sz w:val="20"/>
          <w:szCs w:val="20"/>
        </w:rPr>
        <w:t xml:space="preserve">IN </w:t>
      </w:r>
      <w:r w:rsidR="005638A7" w:rsidRPr="0098155F">
        <w:rPr>
          <w:rFonts w:ascii="Arial" w:hAnsi="Arial" w:cs="Arial"/>
          <w:b/>
          <w:sz w:val="20"/>
          <w:szCs w:val="20"/>
        </w:rPr>
        <w:t>OBRAT</w:t>
      </w:r>
      <w:r w:rsidR="005638A7">
        <w:rPr>
          <w:rFonts w:ascii="Arial" w:hAnsi="Arial" w:cs="Arial"/>
          <w:b/>
          <w:sz w:val="20"/>
          <w:szCs w:val="20"/>
        </w:rPr>
        <w:t>OVANJA</w:t>
      </w:r>
      <w:r w:rsidR="005638A7" w:rsidRPr="0098155F">
        <w:rPr>
          <w:rFonts w:ascii="Arial" w:hAnsi="Arial" w:cs="Arial"/>
          <w:b/>
          <w:sz w:val="20"/>
          <w:szCs w:val="20"/>
        </w:rPr>
        <w:t xml:space="preserve"> </w:t>
      </w:r>
      <w:r w:rsidR="0098155F" w:rsidRPr="0098155F">
        <w:rPr>
          <w:rFonts w:ascii="Arial" w:hAnsi="Arial" w:cs="Arial"/>
          <w:b/>
          <w:sz w:val="20"/>
          <w:szCs w:val="20"/>
        </w:rPr>
        <w:t>ŽIČNIŠKIH NAPRAV</w:t>
      </w:r>
      <w:r w:rsidR="0089449C">
        <w:rPr>
          <w:rFonts w:ascii="Arial" w:hAnsi="Arial" w:cs="Arial"/>
          <w:b/>
          <w:sz w:val="20"/>
          <w:szCs w:val="20"/>
        </w:rPr>
        <w:t xml:space="preserve"> ZA ZIMSKO SEZONO 2020/2021</w:t>
      </w:r>
    </w:p>
    <w:p w:rsidR="0098155F" w:rsidRDefault="0098155F" w:rsidP="008B4F6F">
      <w:pPr>
        <w:spacing w:after="0" w:line="264" w:lineRule="auto"/>
        <w:jc w:val="both"/>
      </w:pPr>
    </w:p>
    <w:p w:rsidR="00BA0B45" w:rsidRDefault="00BA0B45" w:rsidP="008B4F6F">
      <w:pPr>
        <w:spacing w:after="0" w:line="264" w:lineRule="auto"/>
        <w:jc w:val="both"/>
      </w:pPr>
    </w:p>
    <w:p w:rsidR="00A351E9" w:rsidRPr="00A351E9" w:rsidRDefault="00B62BA4" w:rsidP="008B4F6F">
      <w:pPr>
        <w:pStyle w:val="odstavek"/>
        <w:numPr>
          <w:ilvl w:val="0"/>
          <w:numId w:val="14"/>
        </w:numPr>
        <w:shd w:val="clear" w:color="auto" w:fill="FFFFFF"/>
        <w:spacing w:before="0" w:beforeAutospacing="0" w:after="0" w:afterAutospacing="0" w:line="264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62BA4">
        <w:rPr>
          <w:rFonts w:ascii="Arial" w:hAnsi="Arial" w:cs="Arial"/>
          <w:b/>
          <w:sz w:val="20"/>
          <w:szCs w:val="20"/>
        </w:rPr>
        <w:t xml:space="preserve">Sredstva na tem javnem pozivu se dodelijo v skladu z: </w:t>
      </w:r>
    </w:p>
    <w:p w:rsidR="0098155F" w:rsidRPr="00D97386" w:rsidRDefault="00D97386" w:rsidP="008B4F6F">
      <w:pPr>
        <w:pStyle w:val="odstavek"/>
        <w:numPr>
          <w:ilvl w:val="0"/>
          <w:numId w:val="12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3A50F7">
        <w:rPr>
          <w:rFonts w:ascii="Arial" w:hAnsi="Arial" w:cs="Arial"/>
          <w:sz w:val="20"/>
          <w:szCs w:val="20"/>
        </w:rPr>
        <w:t xml:space="preserve">Uredbo Komisije (EU) št. 1407/2013 z dne 18. decembra 2013 o uporabi členov 107 in 108 Pogodbe o ustanovitvi Evropske skupnosti za državno pomoč </w:t>
      </w:r>
      <w:r w:rsidRPr="009E0154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9E0154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3A50F7">
        <w:rPr>
          <w:rFonts w:ascii="Arial" w:hAnsi="Arial" w:cs="Arial"/>
          <w:sz w:val="20"/>
          <w:szCs w:val="20"/>
        </w:rPr>
        <w:t xml:space="preserve"> (</w:t>
      </w:r>
      <w:r w:rsidRPr="00CD043C">
        <w:rPr>
          <w:rFonts w:ascii="Arial" w:hAnsi="Arial" w:cs="Arial"/>
          <w:sz w:val="20"/>
          <w:szCs w:val="20"/>
        </w:rPr>
        <w:t xml:space="preserve">UL L št. 352 z dne 24. 12. </w:t>
      </w:r>
      <w:r>
        <w:rPr>
          <w:rFonts w:ascii="Arial" w:hAnsi="Arial" w:cs="Arial"/>
          <w:sz w:val="20"/>
          <w:szCs w:val="20"/>
        </w:rPr>
        <w:t>2013, str. 1</w:t>
      </w:r>
      <w:r w:rsidRPr="00CD043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zadnjič spremenjeno z </w:t>
      </w:r>
      <w:r w:rsidRPr="003A50F7">
        <w:rPr>
          <w:rFonts w:ascii="Arial" w:hAnsi="Arial" w:cs="Arial"/>
          <w:color w:val="000000"/>
          <w:sz w:val="20"/>
          <w:szCs w:val="20"/>
        </w:rPr>
        <w:t xml:space="preserve">Uredbo Komisije (EU) 2020/972 z dne 2. julija 2020 </w:t>
      </w:r>
      <w:r w:rsidRPr="00CD043C">
        <w:rPr>
          <w:rFonts w:ascii="Arial" w:hAnsi="Arial" w:cs="Arial"/>
          <w:sz w:val="20"/>
          <w:szCs w:val="20"/>
        </w:rPr>
        <w:t>o spremembi Uredbe (EU) št. 1407/2013 v zvezi s podaljšanjem njene veljavnosti in o spremembi Uredbe (EU) št. 651/2014 v zvezi s podaljšanjem njene veljavnosti in ustreznimi prilagoditvami (UL L</w:t>
      </w:r>
      <w:r>
        <w:rPr>
          <w:rFonts w:ascii="Arial" w:hAnsi="Arial" w:cs="Arial"/>
          <w:iCs/>
          <w:sz w:val="20"/>
          <w:szCs w:val="20"/>
        </w:rPr>
        <w:t xml:space="preserve"> št. 215 z dne</w:t>
      </w:r>
      <w:r w:rsidRPr="00CD043C">
        <w:rPr>
          <w:rFonts w:ascii="Arial" w:hAnsi="Arial" w:cs="Arial"/>
          <w:sz w:val="20"/>
          <w:szCs w:val="20"/>
        </w:rPr>
        <w:t xml:space="preserve"> 7.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D043C"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D043C">
        <w:rPr>
          <w:rFonts w:ascii="Arial" w:hAnsi="Arial" w:cs="Arial"/>
          <w:sz w:val="20"/>
          <w:szCs w:val="20"/>
        </w:rPr>
        <w:t>2020, str. 3)</w:t>
      </w:r>
      <w:r>
        <w:rPr>
          <w:rFonts w:ascii="Arial" w:hAnsi="Arial" w:cs="Arial"/>
          <w:sz w:val="20"/>
          <w:szCs w:val="20"/>
        </w:rPr>
        <w:t>, (v nadaljnjem besedilu</w:t>
      </w:r>
      <w:r w:rsidRPr="00946274">
        <w:rPr>
          <w:rFonts w:ascii="Arial" w:hAnsi="Arial" w:cs="Arial"/>
          <w:sz w:val="20"/>
          <w:szCs w:val="20"/>
        </w:rPr>
        <w:t>: Uredba 1407/2013/EU</w:t>
      </w:r>
      <w:r>
        <w:rPr>
          <w:rFonts w:ascii="Arial" w:hAnsi="Arial" w:cs="Arial"/>
          <w:sz w:val="20"/>
          <w:szCs w:val="20"/>
        </w:rPr>
        <w:t xml:space="preserve">) in </w:t>
      </w:r>
    </w:p>
    <w:p w:rsidR="00B62BA4" w:rsidRDefault="00B62BA4" w:rsidP="008B4F6F">
      <w:pPr>
        <w:pStyle w:val="odstavek"/>
        <w:numPr>
          <w:ilvl w:val="0"/>
          <w:numId w:val="12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veljavnim </w:t>
      </w:r>
      <w:r w:rsidR="00D97386">
        <w:rPr>
          <w:rFonts w:ascii="Arial" w:hAnsi="Arial" w:cs="Arial"/>
          <w:color w:val="000000"/>
          <w:sz w:val="20"/>
          <w:szCs w:val="20"/>
        </w:rPr>
        <w:t xml:space="preserve">proračunom Republike Slovenije. </w:t>
      </w:r>
    </w:p>
    <w:p w:rsidR="00B62BA4" w:rsidRDefault="00B62BA4" w:rsidP="008B4F6F">
      <w:pPr>
        <w:pStyle w:val="odstavek"/>
        <w:shd w:val="clear" w:color="auto" w:fill="FFFFFF"/>
        <w:spacing w:before="0" w:beforeAutospacing="0" w:after="0" w:afterAutospacing="0" w:line="264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5D20D3" w:rsidRPr="005D20D3" w:rsidRDefault="005D20D3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20D3">
        <w:rPr>
          <w:rFonts w:ascii="Arial" w:hAnsi="Arial" w:cs="Arial"/>
          <w:b/>
          <w:color w:val="000000"/>
          <w:sz w:val="20"/>
          <w:szCs w:val="20"/>
        </w:rPr>
        <w:t>2.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355F0">
        <w:rPr>
          <w:rFonts w:ascii="Arial" w:hAnsi="Arial" w:cs="Arial"/>
          <w:b/>
          <w:color w:val="000000"/>
          <w:sz w:val="20"/>
          <w:szCs w:val="20"/>
        </w:rPr>
        <w:t xml:space="preserve">Namen oz. obdobje </w:t>
      </w:r>
      <w:r w:rsidR="00BA0B45">
        <w:rPr>
          <w:rFonts w:ascii="Arial" w:hAnsi="Arial" w:cs="Arial"/>
          <w:b/>
          <w:color w:val="000000"/>
          <w:sz w:val="20"/>
          <w:szCs w:val="20"/>
        </w:rPr>
        <w:t>sofinanciranja obratovanja in vzdrževanja žičniških naprav</w:t>
      </w:r>
    </w:p>
    <w:p w:rsidR="005D20D3" w:rsidRPr="008608F9" w:rsidRDefault="005D20D3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8608F9">
        <w:rPr>
          <w:rFonts w:ascii="Arial" w:hAnsi="Arial" w:cs="Arial"/>
          <w:sz w:val="20"/>
          <w:szCs w:val="20"/>
        </w:rPr>
        <w:t xml:space="preserve">Finančna pomoč </w:t>
      </w:r>
      <w:r>
        <w:rPr>
          <w:rFonts w:ascii="Arial" w:hAnsi="Arial" w:cs="Arial"/>
          <w:sz w:val="20"/>
          <w:szCs w:val="20"/>
        </w:rPr>
        <w:t xml:space="preserve">je </w:t>
      </w:r>
      <w:r w:rsidRPr="00DE149B">
        <w:rPr>
          <w:rFonts w:ascii="Arial" w:hAnsi="Arial" w:cs="Arial"/>
          <w:sz w:val="20"/>
          <w:szCs w:val="20"/>
        </w:rPr>
        <w:t>namenjena delnemu pokrivanju</w:t>
      </w:r>
      <w:r w:rsidRPr="008608F9">
        <w:rPr>
          <w:rFonts w:ascii="Arial" w:hAnsi="Arial" w:cs="Arial"/>
          <w:sz w:val="20"/>
          <w:szCs w:val="20"/>
        </w:rPr>
        <w:t xml:space="preserve"> stroškov vzdrževanja in obratovanja žičniških naprav </w:t>
      </w:r>
      <w:r>
        <w:rPr>
          <w:rFonts w:ascii="Arial" w:hAnsi="Arial" w:cs="Arial"/>
          <w:sz w:val="20"/>
          <w:szCs w:val="20"/>
        </w:rPr>
        <w:t>za</w:t>
      </w:r>
      <w:r w:rsidRPr="008608F9">
        <w:rPr>
          <w:rFonts w:ascii="Arial" w:hAnsi="Arial" w:cs="Arial"/>
          <w:sz w:val="20"/>
          <w:szCs w:val="20"/>
        </w:rPr>
        <w:t xml:space="preserve"> pretekl</w:t>
      </w:r>
      <w:r>
        <w:rPr>
          <w:rFonts w:ascii="Arial" w:hAnsi="Arial" w:cs="Arial"/>
          <w:sz w:val="20"/>
          <w:szCs w:val="20"/>
        </w:rPr>
        <w:t>o</w:t>
      </w:r>
      <w:r w:rsidRPr="008608F9">
        <w:rPr>
          <w:rFonts w:ascii="Arial" w:hAnsi="Arial" w:cs="Arial"/>
          <w:sz w:val="20"/>
          <w:szCs w:val="20"/>
        </w:rPr>
        <w:t xml:space="preserve"> zimsk</w:t>
      </w:r>
      <w:r>
        <w:rPr>
          <w:rFonts w:ascii="Arial" w:hAnsi="Arial" w:cs="Arial"/>
          <w:sz w:val="20"/>
          <w:szCs w:val="20"/>
        </w:rPr>
        <w:t>o</w:t>
      </w:r>
      <w:r w:rsidRPr="008608F9">
        <w:rPr>
          <w:rFonts w:ascii="Arial" w:hAnsi="Arial" w:cs="Arial"/>
          <w:sz w:val="20"/>
          <w:szCs w:val="20"/>
        </w:rPr>
        <w:t xml:space="preserve"> sezon</w:t>
      </w:r>
      <w:r w:rsidR="00A351E9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2020/2021. </w:t>
      </w:r>
    </w:p>
    <w:p w:rsidR="005D20D3" w:rsidRDefault="005D20D3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D20D3" w:rsidRDefault="005D20D3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20D3">
        <w:rPr>
          <w:rFonts w:ascii="Arial" w:hAnsi="Arial" w:cs="Arial"/>
          <w:b/>
          <w:color w:val="000000"/>
          <w:sz w:val="20"/>
          <w:szCs w:val="20"/>
        </w:rPr>
        <w:t>3.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D20D3">
        <w:rPr>
          <w:rFonts w:ascii="Arial" w:hAnsi="Arial" w:cs="Arial"/>
          <w:b/>
          <w:color w:val="000000"/>
          <w:sz w:val="20"/>
          <w:szCs w:val="20"/>
        </w:rPr>
        <w:t xml:space="preserve">Upravičenci do sredstev javnega poziva: </w:t>
      </w:r>
    </w:p>
    <w:p w:rsidR="005D20D3" w:rsidRDefault="005D20D3" w:rsidP="008B4F6F">
      <w:pPr>
        <w:pStyle w:val="Odstavekseznama"/>
        <w:autoSpaceDE w:val="0"/>
        <w:autoSpaceDN w:val="0"/>
        <w:adjustRightInd w:val="0"/>
        <w:spacing w:line="264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8E4A82">
        <w:rPr>
          <w:rFonts w:ascii="Arial" w:hAnsi="Arial" w:cs="Arial"/>
          <w:color w:val="000000"/>
          <w:sz w:val="20"/>
          <w:szCs w:val="20"/>
        </w:rPr>
        <w:t xml:space="preserve">Do </w:t>
      </w:r>
      <w:r w:rsidR="00382CD6">
        <w:rPr>
          <w:rFonts w:ascii="Arial" w:hAnsi="Arial" w:cs="Arial"/>
          <w:color w:val="000000"/>
          <w:sz w:val="20"/>
          <w:szCs w:val="20"/>
        </w:rPr>
        <w:t xml:space="preserve">sofinanciranja </w:t>
      </w:r>
      <w:r w:rsidRPr="008E4A82">
        <w:rPr>
          <w:rFonts w:ascii="Arial" w:hAnsi="Arial" w:cs="Arial"/>
          <w:color w:val="000000"/>
          <w:sz w:val="20"/>
          <w:szCs w:val="20"/>
        </w:rPr>
        <w:t xml:space="preserve"> je upravičen upravljavec žičniške naprave (v nadaljnjem besedilu: upravljavec) za žičniške naprave, ki javno obratujejo in omogočajo dostop večjemu številu uporabnikov na pregleden in </w:t>
      </w:r>
      <w:proofErr w:type="spellStart"/>
      <w:r w:rsidRPr="008E4A82">
        <w:rPr>
          <w:rFonts w:ascii="Arial" w:hAnsi="Arial" w:cs="Arial"/>
          <w:color w:val="000000"/>
          <w:sz w:val="20"/>
          <w:szCs w:val="20"/>
        </w:rPr>
        <w:t>nediskriminatoren</w:t>
      </w:r>
      <w:proofErr w:type="spellEnd"/>
      <w:r w:rsidRPr="008E4A82">
        <w:rPr>
          <w:rFonts w:ascii="Arial" w:hAnsi="Arial" w:cs="Arial"/>
          <w:color w:val="000000"/>
          <w:sz w:val="20"/>
          <w:szCs w:val="20"/>
        </w:rPr>
        <w:t xml:space="preserve"> način.</w:t>
      </w:r>
    </w:p>
    <w:p w:rsidR="005D20D3" w:rsidRPr="003A50F7" w:rsidRDefault="005D20D3" w:rsidP="008B4F6F">
      <w:pPr>
        <w:pStyle w:val="Odstavekseznama"/>
        <w:autoSpaceDE w:val="0"/>
        <w:autoSpaceDN w:val="0"/>
        <w:adjustRightInd w:val="0"/>
        <w:spacing w:line="264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5D20D3" w:rsidRPr="00F9456A" w:rsidRDefault="005D20D3" w:rsidP="008B4F6F">
      <w:pPr>
        <w:pStyle w:val="Odstavekseznama"/>
        <w:autoSpaceDE w:val="0"/>
        <w:autoSpaceDN w:val="0"/>
        <w:adjustRightInd w:val="0"/>
        <w:spacing w:line="264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F9456A">
        <w:rPr>
          <w:rFonts w:ascii="Arial" w:hAnsi="Arial" w:cs="Arial"/>
          <w:color w:val="000000"/>
          <w:sz w:val="20"/>
          <w:szCs w:val="20"/>
        </w:rPr>
        <w:t>Do sofinanciranja po tem pravilniku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456A">
        <w:rPr>
          <w:rFonts w:ascii="Arial" w:hAnsi="Arial" w:cs="Arial"/>
          <w:color w:val="000000"/>
          <w:sz w:val="20"/>
          <w:szCs w:val="20"/>
        </w:rPr>
        <w:t>ni upravičen</w:t>
      </w:r>
      <w:r w:rsidR="00271D60">
        <w:rPr>
          <w:rFonts w:ascii="Arial" w:hAnsi="Arial" w:cs="Arial"/>
          <w:color w:val="000000"/>
          <w:sz w:val="20"/>
          <w:szCs w:val="20"/>
        </w:rPr>
        <w:t xml:space="preserve"> upravljavec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F9456A">
        <w:rPr>
          <w:rFonts w:ascii="Arial" w:hAnsi="Arial" w:cs="Arial"/>
          <w:color w:val="000000"/>
          <w:sz w:val="20"/>
          <w:szCs w:val="20"/>
        </w:rPr>
        <w:t xml:space="preserve"> če:</w:t>
      </w:r>
    </w:p>
    <w:p w:rsidR="005D20D3" w:rsidRPr="00F9456A" w:rsidRDefault="005D20D3" w:rsidP="008B4F6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  <w:szCs w:val="20"/>
        </w:rPr>
      </w:pPr>
      <w:r w:rsidRPr="00F9456A">
        <w:rPr>
          <w:rFonts w:ascii="Arial" w:hAnsi="Arial" w:cs="Arial"/>
          <w:color w:val="000000"/>
          <w:sz w:val="20"/>
          <w:szCs w:val="20"/>
        </w:rPr>
        <w:t xml:space="preserve">žičniško napravo uporablja izključno en sam profesionalni športni </w:t>
      </w:r>
      <w:r w:rsidRPr="00F9456A">
        <w:rPr>
          <w:rFonts w:ascii="Arial" w:hAnsi="Arial" w:cs="Arial"/>
          <w:sz w:val="20"/>
          <w:szCs w:val="20"/>
        </w:rPr>
        <w:t xml:space="preserve">uporabnik, </w:t>
      </w:r>
    </w:p>
    <w:p w:rsidR="005D20D3" w:rsidRPr="00F9456A" w:rsidRDefault="005D20D3" w:rsidP="008B4F6F">
      <w:pPr>
        <w:pStyle w:val="odstavek"/>
        <w:numPr>
          <w:ilvl w:val="0"/>
          <w:numId w:val="17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F9456A">
        <w:rPr>
          <w:rFonts w:ascii="Arial" w:hAnsi="Arial" w:cs="Arial"/>
          <w:sz w:val="20"/>
          <w:szCs w:val="20"/>
        </w:rPr>
        <w:t>uporaba žičniške naprave s strani drugih profesionalnih ali neprofesionalnih</w:t>
      </w:r>
      <w:r w:rsidR="00A351E9">
        <w:rPr>
          <w:rFonts w:ascii="Arial" w:hAnsi="Arial" w:cs="Arial"/>
          <w:color w:val="000000"/>
          <w:sz w:val="20"/>
          <w:szCs w:val="20"/>
        </w:rPr>
        <w:t xml:space="preserve"> športnih uporabnikov ne </w:t>
      </w:r>
      <w:r w:rsidRPr="00F9456A">
        <w:rPr>
          <w:rFonts w:ascii="Arial" w:hAnsi="Arial" w:cs="Arial"/>
          <w:color w:val="000000"/>
          <w:sz w:val="20"/>
          <w:szCs w:val="20"/>
        </w:rPr>
        <w:t xml:space="preserve">predstavlja vsaj 10 % opravljenih prevozov na letni ravni, </w:t>
      </w:r>
    </w:p>
    <w:p w:rsidR="005D20D3" w:rsidRPr="00F9456A" w:rsidRDefault="005D20D3" w:rsidP="008B4F6F">
      <w:pPr>
        <w:pStyle w:val="odstavek"/>
        <w:numPr>
          <w:ilvl w:val="0"/>
          <w:numId w:val="17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F9456A">
        <w:rPr>
          <w:rFonts w:ascii="Arial" w:hAnsi="Arial" w:cs="Arial"/>
          <w:bCs/>
          <w:sz w:val="20"/>
          <w:szCs w:val="20"/>
        </w:rPr>
        <w:t>nima poravnanih vseh obveznosti zaradi sklepa Komisije (EU), objavljenega na njeni spletni strani, o razglasitvi pomoči za nezakonito in nezdružljivo z notranjim trgom,</w:t>
      </w:r>
    </w:p>
    <w:p w:rsidR="005D20D3" w:rsidRPr="00F9456A" w:rsidRDefault="005D20D3" w:rsidP="008B4F6F">
      <w:pPr>
        <w:pStyle w:val="odstavek"/>
        <w:numPr>
          <w:ilvl w:val="0"/>
          <w:numId w:val="17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F9456A">
        <w:rPr>
          <w:rFonts w:ascii="Arial" w:hAnsi="Arial" w:cs="Arial"/>
          <w:bCs/>
          <w:sz w:val="20"/>
          <w:szCs w:val="20"/>
        </w:rPr>
        <w:t xml:space="preserve">v vlogi ni dal pravih podatkov oziroma je podal zavajajoče izjave, </w:t>
      </w:r>
    </w:p>
    <w:p w:rsidR="005D20D3" w:rsidRPr="00F9456A" w:rsidRDefault="005D20D3" w:rsidP="008B4F6F">
      <w:pPr>
        <w:pStyle w:val="odstavek"/>
        <w:numPr>
          <w:ilvl w:val="0"/>
          <w:numId w:val="17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</w:rPr>
      </w:pPr>
      <w:r w:rsidRPr="00F9456A">
        <w:rPr>
          <w:rFonts w:ascii="Arial" w:hAnsi="Arial" w:cs="Arial"/>
          <w:bCs/>
          <w:sz w:val="20"/>
          <w:szCs w:val="20"/>
        </w:rPr>
        <w:t>neredno izplačuje plače in socialne prispevke,</w:t>
      </w:r>
    </w:p>
    <w:p w:rsidR="005D20D3" w:rsidRPr="00F9456A" w:rsidRDefault="005D20D3" w:rsidP="008B4F6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  <w:szCs w:val="20"/>
        </w:rPr>
      </w:pPr>
      <w:r w:rsidRPr="00F9456A">
        <w:rPr>
          <w:rFonts w:ascii="Arial" w:hAnsi="Arial" w:cs="Arial"/>
          <w:sz w:val="20"/>
          <w:szCs w:val="20"/>
        </w:rPr>
        <w:t xml:space="preserve">ima neporavnano vračilo za preveč izplačane pomoči po pravilu </w:t>
      </w:r>
      <w:r w:rsidRPr="00F9456A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F9456A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F9456A">
        <w:rPr>
          <w:rFonts w:ascii="Arial" w:hAnsi="Arial" w:cs="Arial"/>
          <w:sz w:val="20"/>
          <w:szCs w:val="20"/>
        </w:rPr>
        <w:t xml:space="preserve"> ali državne pomoči na podlagi predhodnega poziva ministrstva, pristojnega za finance,</w:t>
      </w:r>
    </w:p>
    <w:p w:rsidR="005D20D3" w:rsidRPr="00F9456A" w:rsidRDefault="005D20D3" w:rsidP="008B4F6F">
      <w:pPr>
        <w:pStyle w:val="Odstavekseznama"/>
        <w:numPr>
          <w:ilvl w:val="0"/>
          <w:numId w:val="17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  <w:szCs w:val="20"/>
        </w:rPr>
      </w:pPr>
      <w:r w:rsidRPr="00F9456A">
        <w:rPr>
          <w:rFonts w:ascii="Arial" w:hAnsi="Arial" w:cs="Arial"/>
          <w:sz w:val="20"/>
          <w:szCs w:val="20"/>
        </w:rPr>
        <w:t xml:space="preserve">ima na dan prijave neporavnane zapadle davčne obveznosti in druge denarne nedavčne obveznosti, razen če vrednost teh zapadlih neplačanih obveznosti ne presega 50 </w:t>
      </w:r>
      <w:proofErr w:type="spellStart"/>
      <w:r w:rsidRPr="00F9456A">
        <w:rPr>
          <w:rFonts w:ascii="Arial" w:hAnsi="Arial" w:cs="Arial"/>
          <w:sz w:val="20"/>
          <w:szCs w:val="20"/>
        </w:rPr>
        <w:t>eurov</w:t>
      </w:r>
      <w:proofErr w:type="spellEnd"/>
      <w:r w:rsidRPr="00F9456A">
        <w:rPr>
          <w:rFonts w:ascii="Arial" w:hAnsi="Arial" w:cs="Arial"/>
          <w:sz w:val="20"/>
          <w:szCs w:val="20"/>
        </w:rPr>
        <w:t>,</w:t>
      </w:r>
    </w:p>
    <w:p w:rsidR="005D20D3" w:rsidRDefault="005D20D3" w:rsidP="008B4F6F">
      <w:pPr>
        <w:pStyle w:val="Odstavekseznama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  <w:szCs w:val="20"/>
        </w:rPr>
      </w:pPr>
      <w:r w:rsidRPr="00F9456A">
        <w:rPr>
          <w:rFonts w:ascii="Arial" w:hAnsi="Arial" w:cs="Arial"/>
          <w:sz w:val="20"/>
          <w:szCs w:val="20"/>
        </w:rPr>
        <w:t>ni predložil vseh obračunov davčnih odtegljajev za dohodke iz delovnega razmerja za obdobje zad</w:t>
      </w:r>
      <w:r w:rsidR="00A351E9">
        <w:rPr>
          <w:rFonts w:ascii="Arial" w:hAnsi="Arial" w:cs="Arial"/>
          <w:sz w:val="20"/>
          <w:szCs w:val="20"/>
        </w:rPr>
        <w:t xml:space="preserve">njih dveh let do dneva prijave, </w:t>
      </w:r>
    </w:p>
    <w:p w:rsidR="00BA0B45" w:rsidRPr="00A351E9" w:rsidRDefault="00A351E9" w:rsidP="008B4F6F">
      <w:pPr>
        <w:pStyle w:val="Odstavekseznama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64" w:lineRule="auto"/>
        <w:rPr>
          <w:rFonts w:ascii="Arial" w:hAnsi="Arial" w:cs="Arial"/>
          <w:sz w:val="20"/>
          <w:szCs w:val="20"/>
        </w:rPr>
      </w:pPr>
      <w:r w:rsidRPr="00A351E9">
        <w:rPr>
          <w:rFonts w:ascii="Arial" w:hAnsi="Arial" w:cs="Arial"/>
          <w:sz w:val="20"/>
          <w:szCs w:val="20"/>
        </w:rPr>
        <w:t xml:space="preserve">prihodki od prodanih vozovnic ne pokrivajo stroškov, nastalih v zvezi z obratovanjem žičniške naprave. </w:t>
      </w:r>
    </w:p>
    <w:p w:rsidR="005D20D3" w:rsidRDefault="005D20D3" w:rsidP="00A83B22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8155F" w:rsidRPr="00B62BA4" w:rsidRDefault="005D20D3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="00B62BA4" w:rsidRPr="00B62BA4">
        <w:rPr>
          <w:rFonts w:ascii="Arial" w:hAnsi="Arial" w:cs="Arial"/>
          <w:b/>
          <w:color w:val="000000"/>
          <w:sz w:val="20"/>
          <w:szCs w:val="20"/>
        </w:rPr>
        <w:t>. Pravila dodelitve pomoči</w:t>
      </w:r>
    </w:p>
    <w:p w:rsidR="00B55074" w:rsidRPr="003A50F7" w:rsidRDefault="00B55074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3A50F7">
        <w:rPr>
          <w:rFonts w:ascii="Arial" w:hAnsi="Arial" w:cs="Arial"/>
          <w:sz w:val="20"/>
          <w:szCs w:val="20"/>
        </w:rPr>
        <w:t>Skupni znesek pomoči, dodeljen</w:t>
      </w:r>
      <w:r>
        <w:rPr>
          <w:rFonts w:ascii="Arial" w:hAnsi="Arial" w:cs="Arial"/>
          <w:sz w:val="20"/>
          <w:szCs w:val="20"/>
        </w:rPr>
        <w:t>e</w:t>
      </w:r>
      <w:r w:rsidRPr="003A50F7">
        <w:rPr>
          <w:rFonts w:ascii="Arial" w:hAnsi="Arial" w:cs="Arial"/>
          <w:sz w:val="20"/>
          <w:szCs w:val="20"/>
        </w:rPr>
        <w:t xml:space="preserve"> </w:t>
      </w:r>
      <w:r w:rsidRPr="00EE60AA">
        <w:rPr>
          <w:rFonts w:ascii="Arial" w:hAnsi="Arial" w:cs="Arial"/>
          <w:sz w:val="20"/>
          <w:szCs w:val="20"/>
        </w:rPr>
        <w:t>enotnemu podjetju</w:t>
      </w:r>
      <w:r>
        <w:rPr>
          <w:rFonts w:ascii="Arial" w:hAnsi="Arial" w:cs="Arial"/>
          <w:sz w:val="20"/>
          <w:szCs w:val="20"/>
        </w:rPr>
        <w:t>, ne sme presegati 2</w:t>
      </w:r>
      <w:r w:rsidRPr="003A50F7">
        <w:rPr>
          <w:rFonts w:ascii="Arial" w:hAnsi="Arial" w:cs="Arial"/>
          <w:sz w:val="20"/>
          <w:szCs w:val="20"/>
        </w:rPr>
        <w:t xml:space="preserve">00.000,00 EUR v obdobju zadnjih treh proračunskih let, ne glede na obliko ali namen pomoči ter ne glede na to, ali se pomoč dodeli iz sredstev </w:t>
      </w:r>
      <w:r>
        <w:rPr>
          <w:rFonts w:ascii="Arial" w:hAnsi="Arial" w:cs="Arial"/>
          <w:sz w:val="20"/>
          <w:szCs w:val="20"/>
        </w:rPr>
        <w:t>proračuna Republike Slovenije</w:t>
      </w:r>
      <w:r w:rsidRPr="003A50F7">
        <w:rPr>
          <w:rFonts w:ascii="Arial" w:hAnsi="Arial" w:cs="Arial"/>
          <w:sz w:val="20"/>
          <w:szCs w:val="20"/>
        </w:rPr>
        <w:t xml:space="preserve">, občine ali Unije. </w:t>
      </w:r>
    </w:p>
    <w:p w:rsidR="00B62BA4" w:rsidRDefault="00B62BA4" w:rsidP="008B4F6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55074" w:rsidRPr="003A50F7" w:rsidRDefault="00B55074" w:rsidP="008B4F6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A83B22">
        <w:rPr>
          <w:rFonts w:ascii="Arial" w:hAnsi="Arial" w:cs="Arial"/>
          <w:sz w:val="20"/>
          <w:szCs w:val="20"/>
        </w:rPr>
        <w:t>Enotno podjetje p</w:t>
      </w:r>
      <w:r w:rsidRPr="003A50F7">
        <w:rPr>
          <w:rFonts w:ascii="Arial" w:hAnsi="Arial" w:cs="Arial"/>
          <w:sz w:val="20"/>
          <w:szCs w:val="20"/>
        </w:rPr>
        <w:t>omeni vsa podjetja, ki so med seboj najmanj v enem od naslednjih razmerij:</w:t>
      </w:r>
    </w:p>
    <w:p w:rsidR="00B55074" w:rsidRPr="003A50F7" w:rsidRDefault="00B55074" w:rsidP="008B4F6F">
      <w:pPr>
        <w:pStyle w:val="Odstavekseznama"/>
        <w:numPr>
          <w:ilvl w:val="0"/>
          <w:numId w:val="15"/>
        </w:numPr>
        <w:spacing w:line="264" w:lineRule="auto"/>
        <w:rPr>
          <w:rFonts w:ascii="Arial" w:hAnsi="Arial" w:cs="Arial"/>
          <w:sz w:val="20"/>
          <w:szCs w:val="20"/>
        </w:rPr>
      </w:pPr>
      <w:r w:rsidRPr="003A50F7">
        <w:rPr>
          <w:rFonts w:ascii="Arial" w:hAnsi="Arial" w:cs="Arial"/>
          <w:sz w:val="20"/>
          <w:szCs w:val="20"/>
        </w:rPr>
        <w:t>podjetje ima večino glasovalnih pravic delničarjev ali družbenikov drugega podjetja;</w:t>
      </w:r>
    </w:p>
    <w:p w:rsidR="00B55074" w:rsidRPr="003A50F7" w:rsidRDefault="00B55074" w:rsidP="008B4F6F">
      <w:pPr>
        <w:pStyle w:val="Odstavekseznama"/>
        <w:numPr>
          <w:ilvl w:val="0"/>
          <w:numId w:val="15"/>
        </w:numPr>
        <w:spacing w:line="264" w:lineRule="auto"/>
        <w:rPr>
          <w:rFonts w:ascii="Arial" w:hAnsi="Arial" w:cs="Arial"/>
          <w:sz w:val="20"/>
          <w:szCs w:val="20"/>
        </w:rPr>
      </w:pPr>
      <w:r w:rsidRPr="003A50F7">
        <w:rPr>
          <w:rFonts w:ascii="Arial" w:hAnsi="Arial" w:cs="Arial"/>
          <w:sz w:val="20"/>
          <w:szCs w:val="20"/>
        </w:rPr>
        <w:t>podjetje ima pravico imenovati ali odpoklicati večino članov upravnega, poslovodnega ali nadzornega organa drugega podjetja;</w:t>
      </w:r>
    </w:p>
    <w:p w:rsidR="00B55074" w:rsidRPr="003A50F7" w:rsidRDefault="00B55074" w:rsidP="008B4F6F">
      <w:pPr>
        <w:pStyle w:val="Odstavekseznama"/>
        <w:numPr>
          <w:ilvl w:val="0"/>
          <w:numId w:val="15"/>
        </w:numPr>
        <w:spacing w:line="264" w:lineRule="auto"/>
        <w:rPr>
          <w:rFonts w:ascii="Arial" w:hAnsi="Arial" w:cs="Arial"/>
          <w:sz w:val="20"/>
          <w:szCs w:val="20"/>
        </w:rPr>
      </w:pPr>
      <w:r w:rsidRPr="003A50F7">
        <w:rPr>
          <w:rFonts w:ascii="Arial" w:hAnsi="Arial" w:cs="Arial"/>
          <w:sz w:val="20"/>
          <w:szCs w:val="20"/>
        </w:rPr>
        <w:lastRenderedPageBreak/>
        <w:t>podjetje ima pravico izvrševati prevladujoč vpliv na drugo podjetje na podlagi pogodbe, sklenjene z navedenim podjetjem, ali določbe v njegovi družbeni pogodbi ali statutu;</w:t>
      </w:r>
    </w:p>
    <w:p w:rsidR="00B62BA4" w:rsidRPr="00B55074" w:rsidRDefault="00B55074" w:rsidP="008B4F6F">
      <w:pPr>
        <w:pStyle w:val="Odstavekseznama"/>
        <w:numPr>
          <w:ilvl w:val="0"/>
          <w:numId w:val="15"/>
        </w:numPr>
        <w:spacing w:line="264" w:lineRule="auto"/>
        <w:rPr>
          <w:rFonts w:ascii="Arial" w:hAnsi="Arial" w:cs="Arial"/>
          <w:sz w:val="20"/>
          <w:szCs w:val="20"/>
        </w:rPr>
      </w:pPr>
      <w:r w:rsidRPr="003A50F7">
        <w:rPr>
          <w:rFonts w:ascii="Arial" w:hAnsi="Arial" w:cs="Arial"/>
          <w:sz w:val="20"/>
          <w:szCs w:val="20"/>
        </w:rPr>
        <w:t>podjetje, ki je delničar ali družbenik drugega podjetja, na podlagi dogovora z drugimi delničarji ali d</w:t>
      </w:r>
      <w:r>
        <w:rPr>
          <w:rFonts w:ascii="Arial" w:hAnsi="Arial" w:cs="Arial"/>
          <w:sz w:val="20"/>
          <w:szCs w:val="20"/>
        </w:rPr>
        <w:t>ružbeniki navedenega podjetja sa</w:t>
      </w:r>
      <w:r w:rsidRPr="003A50F7">
        <w:rPr>
          <w:rFonts w:ascii="Arial" w:hAnsi="Arial" w:cs="Arial"/>
          <w:sz w:val="20"/>
          <w:szCs w:val="20"/>
        </w:rPr>
        <w:t>mo nadzoruje večino glasovalnih pravic delničarjev ali družbenikov navedenega podjetja.</w:t>
      </w:r>
    </w:p>
    <w:p w:rsidR="00B55074" w:rsidRDefault="00B55074" w:rsidP="008B4F6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B55074" w:rsidRPr="003A50F7" w:rsidRDefault="00B55074" w:rsidP="008B4F6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Podjetja, ki so v kakršnemkoli r</w:t>
      </w:r>
      <w:r w:rsidRPr="003A50F7">
        <w:rPr>
          <w:rFonts w:ascii="Arial" w:hAnsi="Arial" w:cs="Arial"/>
          <w:sz w:val="20"/>
          <w:szCs w:val="20"/>
        </w:rPr>
        <w:t>azmerju</w:t>
      </w:r>
      <w:r>
        <w:rPr>
          <w:rFonts w:ascii="Arial" w:hAnsi="Arial" w:cs="Arial"/>
          <w:sz w:val="20"/>
          <w:szCs w:val="20"/>
        </w:rPr>
        <w:t xml:space="preserve"> s podjetji</w:t>
      </w:r>
      <w:r w:rsidRPr="003A50F7">
        <w:rPr>
          <w:rFonts w:ascii="Arial" w:hAnsi="Arial" w:cs="Arial"/>
          <w:sz w:val="20"/>
          <w:szCs w:val="20"/>
        </w:rPr>
        <w:t xml:space="preserve"> iz </w:t>
      </w:r>
      <w:r>
        <w:rPr>
          <w:rFonts w:ascii="Arial" w:hAnsi="Arial" w:cs="Arial"/>
          <w:sz w:val="20"/>
          <w:szCs w:val="20"/>
        </w:rPr>
        <w:t>prejšnjega odstavka</w:t>
      </w:r>
      <w:r w:rsidRPr="003A50F7">
        <w:rPr>
          <w:rFonts w:ascii="Arial" w:hAnsi="Arial" w:cs="Arial"/>
          <w:sz w:val="20"/>
          <w:szCs w:val="20"/>
        </w:rPr>
        <w:t xml:space="preserve"> preko enega ali več drugih podjetij, </w:t>
      </w:r>
      <w:r>
        <w:rPr>
          <w:rFonts w:ascii="Arial" w:hAnsi="Arial" w:cs="Arial"/>
          <w:sz w:val="20"/>
          <w:szCs w:val="20"/>
        </w:rPr>
        <w:t xml:space="preserve">se štejejo za </w:t>
      </w:r>
      <w:r w:rsidRPr="003A50F7">
        <w:rPr>
          <w:rFonts w:ascii="Arial" w:hAnsi="Arial" w:cs="Arial"/>
          <w:sz w:val="20"/>
          <w:szCs w:val="20"/>
        </w:rPr>
        <w:t>enotno podjetje.</w:t>
      </w:r>
    </w:p>
    <w:p w:rsidR="00B55074" w:rsidRDefault="00B55074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:rsidR="00B55074" w:rsidRDefault="00B55074" w:rsidP="008B4F6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z Uredbo </w:t>
      </w:r>
      <w:r w:rsidRPr="00946274">
        <w:rPr>
          <w:rFonts w:ascii="Arial" w:hAnsi="Arial" w:cs="Arial"/>
          <w:sz w:val="20"/>
          <w:szCs w:val="20"/>
        </w:rPr>
        <w:t>1407/2013/EU</w:t>
      </w:r>
      <w:r w:rsidRPr="003A50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p</w:t>
      </w:r>
      <w:r w:rsidRPr="003A50F7">
        <w:rPr>
          <w:rFonts w:ascii="Arial" w:hAnsi="Arial" w:cs="Arial"/>
          <w:sz w:val="20"/>
          <w:szCs w:val="20"/>
        </w:rPr>
        <w:t xml:space="preserve">omoč </w:t>
      </w:r>
      <w:r w:rsidRPr="009F0F44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9F0F44">
        <w:rPr>
          <w:rFonts w:ascii="Arial" w:hAnsi="Arial" w:cs="Arial"/>
          <w:i/>
          <w:sz w:val="20"/>
          <w:szCs w:val="20"/>
        </w:rPr>
        <w:t>minimis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dodeljena na tem javnem pozivu:</w:t>
      </w:r>
    </w:p>
    <w:p w:rsidR="00B55074" w:rsidRPr="001378CD" w:rsidRDefault="00B55074" w:rsidP="008B4F6F">
      <w:pPr>
        <w:pStyle w:val="Odstavekseznama"/>
        <w:numPr>
          <w:ilvl w:val="0"/>
          <w:numId w:val="15"/>
        </w:numPr>
        <w:spacing w:line="264" w:lineRule="auto"/>
        <w:rPr>
          <w:rFonts w:ascii="Arial" w:hAnsi="Arial" w:cs="Arial"/>
          <w:sz w:val="20"/>
          <w:szCs w:val="20"/>
        </w:rPr>
      </w:pPr>
      <w:r w:rsidRPr="003A50F7">
        <w:rPr>
          <w:rFonts w:ascii="Arial" w:hAnsi="Arial" w:cs="Arial"/>
          <w:sz w:val="20"/>
          <w:szCs w:val="20"/>
        </w:rPr>
        <w:t xml:space="preserve">ne sme </w:t>
      </w:r>
      <w:proofErr w:type="spellStart"/>
      <w:r w:rsidRPr="003A50F7">
        <w:rPr>
          <w:rFonts w:ascii="Arial" w:hAnsi="Arial" w:cs="Arial"/>
          <w:sz w:val="20"/>
          <w:szCs w:val="20"/>
        </w:rPr>
        <w:t>kumulirati</w:t>
      </w:r>
      <w:proofErr w:type="spellEnd"/>
      <w:r w:rsidRPr="003A50F7">
        <w:rPr>
          <w:rFonts w:ascii="Arial" w:hAnsi="Arial" w:cs="Arial"/>
          <w:sz w:val="20"/>
          <w:szCs w:val="20"/>
        </w:rPr>
        <w:t xml:space="preserve"> z državno pomočjo v zvezi z istimi upravičenimi stroški ali državno pomočjo za isti ukrep za financiranje tveganja, če bi se s takšno </w:t>
      </w:r>
      <w:proofErr w:type="spellStart"/>
      <w:r w:rsidRPr="003A50F7">
        <w:rPr>
          <w:rFonts w:ascii="Arial" w:hAnsi="Arial" w:cs="Arial"/>
          <w:sz w:val="20"/>
          <w:szCs w:val="20"/>
        </w:rPr>
        <w:t>kumulacijo</w:t>
      </w:r>
      <w:proofErr w:type="spellEnd"/>
      <w:r w:rsidRPr="003A50F7">
        <w:rPr>
          <w:rFonts w:ascii="Arial" w:hAnsi="Arial" w:cs="Arial"/>
          <w:sz w:val="20"/>
          <w:szCs w:val="20"/>
        </w:rPr>
        <w:t xml:space="preserve"> presegla največja intenzivnost pomoči ali znesek pomoči</w:t>
      </w:r>
      <w:r>
        <w:rPr>
          <w:rFonts w:ascii="Arial" w:hAnsi="Arial" w:cs="Arial"/>
          <w:sz w:val="20"/>
          <w:szCs w:val="20"/>
        </w:rPr>
        <w:t>,</w:t>
      </w:r>
    </w:p>
    <w:p w:rsidR="00B55074" w:rsidRPr="003A50F7" w:rsidRDefault="00B55074" w:rsidP="008B4F6F">
      <w:pPr>
        <w:pStyle w:val="Odstavekseznama"/>
        <w:numPr>
          <w:ilvl w:val="0"/>
          <w:numId w:val="15"/>
        </w:numPr>
        <w:spacing w:line="264" w:lineRule="auto"/>
        <w:rPr>
          <w:rFonts w:ascii="Arial" w:hAnsi="Arial" w:cs="Arial"/>
          <w:sz w:val="20"/>
          <w:szCs w:val="20"/>
        </w:rPr>
      </w:pPr>
      <w:r w:rsidRPr="003A50F7">
        <w:rPr>
          <w:rFonts w:ascii="Arial" w:hAnsi="Arial" w:cs="Arial"/>
          <w:sz w:val="20"/>
          <w:szCs w:val="20"/>
        </w:rPr>
        <w:t xml:space="preserve">lahko </w:t>
      </w:r>
      <w:proofErr w:type="spellStart"/>
      <w:r w:rsidRPr="003A50F7">
        <w:rPr>
          <w:rFonts w:ascii="Arial" w:hAnsi="Arial" w:cs="Arial"/>
          <w:sz w:val="20"/>
          <w:szCs w:val="20"/>
        </w:rPr>
        <w:t>kumulira</w:t>
      </w:r>
      <w:proofErr w:type="spellEnd"/>
      <w:r w:rsidRPr="003A50F7">
        <w:rPr>
          <w:rFonts w:ascii="Arial" w:hAnsi="Arial" w:cs="Arial"/>
          <w:sz w:val="20"/>
          <w:szCs w:val="20"/>
        </w:rPr>
        <w:t xml:space="preserve"> s pomočjo </w:t>
      </w:r>
      <w:r w:rsidRPr="009F0F44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9F0F44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3A50F7">
        <w:rPr>
          <w:rFonts w:ascii="Arial" w:hAnsi="Arial" w:cs="Arial"/>
          <w:sz w:val="20"/>
          <w:szCs w:val="20"/>
        </w:rPr>
        <w:t xml:space="preserve">, dodeljeno v skladu z </w:t>
      </w:r>
      <w:r>
        <w:rPr>
          <w:rFonts w:ascii="Arial" w:hAnsi="Arial" w:cs="Arial"/>
          <w:sz w:val="20"/>
          <w:szCs w:val="20"/>
        </w:rPr>
        <w:t>Uredbo</w:t>
      </w:r>
      <w:r w:rsidRPr="00C078C8">
        <w:rPr>
          <w:rFonts w:ascii="Arial" w:hAnsi="Arial" w:cs="Arial"/>
          <w:sz w:val="20"/>
          <w:szCs w:val="20"/>
        </w:rPr>
        <w:t xml:space="preserve"> Komisije (EU) </w:t>
      </w:r>
      <w:r w:rsidRPr="00C078C8">
        <w:rPr>
          <w:rFonts w:ascii="Arial" w:hAnsi="Arial" w:cs="Arial" w:hint="eastAsia"/>
          <w:sz w:val="20"/>
          <w:szCs w:val="20"/>
        </w:rPr>
        <w:t>š</w:t>
      </w:r>
      <w:r w:rsidRPr="00C078C8">
        <w:rPr>
          <w:rFonts w:ascii="Arial" w:hAnsi="Arial" w:cs="Arial"/>
          <w:sz w:val="20"/>
          <w:szCs w:val="20"/>
        </w:rPr>
        <w:t>t.</w:t>
      </w:r>
      <w:r w:rsidRPr="00C078C8">
        <w:rPr>
          <w:rFonts w:ascii="Arial" w:hAnsi="Arial" w:cs="Arial" w:hint="eastAsia"/>
          <w:sz w:val="20"/>
          <w:szCs w:val="20"/>
        </w:rPr>
        <w:t> </w:t>
      </w:r>
      <w:r w:rsidRPr="00C078C8">
        <w:rPr>
          <w:rFonts w:ascii="Arial" w:hAnsi="Arial" w:cs="Arial"/>
          <w:sz w:val="20"/>
          <w:szCs w:val="20"/>
        </w:rPr>
        <w:t>360/2012 z dne 25.</w:t>
      </w:r>
      <w:r w:rsidRPr="00C078C8">
        <w:rPr>
          <w:rFonts w:ascii="Arial" w:hAnsi="Arial" w:cs="Arial" w:hint="eastAsia"/>
          <w:sz w:val="20"/>
          <w:szCs w:val="20"/>
        </w:rPr>
        <w:t> </w:t>
      </w:r>
      <w:r w:rsidRPr="00C078C8">
        <w:rPr>
          <w:rFonts w:ascii="Arial" w:hAnsi="Arial" w:cs="Arial"/>
          <w:sz w:val="20"/>
          <w:szCs w:val="20"/>
        </w:rPr>
        <w:t xml:space="preserve">aprila 2012 o uporabi </w:t>
      </w:r>
      <w:r w:rsidRPr="00C078C8">
        <w:rPr>
          <w:rFonts w:ascii="Arial" w:hAnsi="Arial" w:cs="Arial" w:hint="eastAsia"/>
          <w:sz w:val="20"/>
          <w:szCs w:val="20"/>
        </w:rPr>
        <w:t>č</w:t>
      </w:r>
      <w:r w:rsidRPr="00C078C8">
        <w:rPr>
          <w:rFonts w:ascii="Arial" w:hAnsi="Arial" w:cs="Arial"/>
          <w:sz w:val="20"/>
          <w:szCs w:val="20"/>
        </w:rPr>
        <w:t>lenov 107 in 108 Pogodbe o delovanju Evropske unije pri pomo</w:t>
      </w:r>
      <w:r w:rsidRPr="00C078C8">
        <w:rPr>
          <w:rFonts w:ascii="Arial" w:hAnsi="Arial" w:cs="Arial" w:hint="eastAsia"/>
          <w:sz w:val="20"/>
          <w:szCs w:val="20"/>
        </w:rPr>
        <w:t>č</w:t>
      </w:r>
      <w:r w:rsidRPr="00C078C8">
        <w:rPr>
          <w:rFonts w:ascii="Arial" w:hAnsi="Arial" w:cs="Arial"/>
          <w:sz w:val="20"/>
          <w:szCs w:val="20"/>
        </w:rPr>
        <w:t xml:space="preserve">i de </w:t>
      </w:r>
      <w:proofErr w:type="spellStart"/>
      <w:r w:rsidRPr="00C078C8">
        <w:rPr>
          <w:rFonts w:ascii="Arial" w:hAnsi="Arial" w:cs="Arial"/>
          <w:sz w:val="20"/>
          <w:szCs w:val="20"/>
        </w:rPr>
        <w:t>minimis</w:t>
      </w:r>
      <w:proofErr w:type="spellEnd"/>
      <w:r w:rsidRPr="00C078C8">
        <w:rPr>
          <w:rFonts w:ascii="Arial" w:hAnsi="Arial" w:cs="Arial"/>
          <w:sz w:val="20"/>
          <w:szCs w:val="20"/>
        </w:rPr>
        <w:t xml:space="preserve"> za podjetja, ki opravljajo storitve splo</w:t>
      </w:r>
      <w:r w:rsidRPr="00C078C8">
        <w:rPr>
          <w:rFonts w:ascii="Arial" w:hAnsi="Arial" w:cs="Arial" w:hint="eastAsia"/>
          <w:sz w:val="20"/>
          <w:szCs w:val="20"/>
        </w:rPr>
        <w:t>š</w:t>
      </w:r>
      <w:r w:rsidRPr="00C078C8">
        <w:rPr>
          <w:rFonts w:ascii="Arial" w:hAnsi="Arial" w:cs="Arial"/>
          <w:sz w:val="20"/>
          <w:szCs w:val="20"/>
        </w:rPr>
        <w:t>nega gospodarskega pomena</w:t>
      </w:r>
      <w:r w:rsidRPr="003A50F7">
        <w:rPr>
          <w:rFonts w:ascii="Arial" w:hAnsi="Arial" w:cs="Arial"/>
          <w:sz w:val="20"/>
          <w:szCs w:val="20"/>
        </w:rPr>
        <w:t xml:space="preserve"> </w:t>
      </w:r>
      <w:r w:rsidRPr="00A65899">
        <w:rPr>
          <w:rFonts w:ascii="Arial" w:hAnsi="Arial" w:cs="Arial"/>
          <w:sz w:val="20"/>
          <w:szCs w:val="20"/>
        </w:rPr>
        <w:t>(</w:t>
      </w:r>
      <w:r w:rsidRPr="00C078C8">
        <w:rPr>
          <w:rFonts w:ascii="Arial" w:hAnsi="Arial" w:cs="Arial"/>
          <w:sz w:val="20"/>
          <w:szCs w:val="20"/>
        </w:rPr>
        <w:t xml:space="preserve">UL L </w:t>
      </w:r>
      <w:r w:rsidRPr="00C078C8">
        <w:rPr>
          <w:rFonts w:ascii="Arial" w:hAnsi="Arial" w:cs="Arial" w:hint="eastAsia"/>
          <w:sz w:val="20"/>
          <w:szCs w:val="20"/>
        </w:rPr>
        <w:t>š</w:t>
      </w:r>
      <w:r w:rsidRPr="00C078C8">
        <w:rPr>
          <w:rFonts w:ascii="Arial" w:hAnsi="Arial" w:cs="Arial"/>
          <w:sz w:val="20"/>
          <w:szCs w:val="20"/>
        </w:rPr>
        <w:t>t. 114 z dne 26. 4. 2012, str. 8)</w:t>
      </w:r>
      <w:r w:rsidRPr="008C1FF6">
        <w:rPr>
          <w:rFonts w:ascii="Arial" w:hAnsi="Arial" w:cs="Arial"/>
          <w:sz w:val="20"/>
          <w:szCs w:val="20"/>
        </w:rPr>
        <w:t xml:space="preserve">, </w:t>
      </w:r>
      <w:r w:rsidRPr="001D781E">
        <w:rPr>
          <w:rFonts w:ascii="Arial" w:hAnsi="Arial" w:cs="Arial"/>
          <w:sz w:val="20"/>
          <w:szCs w:val="20"/>
        </w:rPr>
        <w:t xml:space="preserve">zadnjič spremenjeno z </w:t>
      </w:r>
      <w:r>
        <w:rPr>
          <w:rFonts w:ascii="Arial" w:hAnsi="Arial" w:cs="Arial"/>
          <w:sz w:val="20"/>
          <w:szCs w:val="20"/>
        </w:rPr>
        <w:t>Uredbo</w:t>
      </w:r>
      <w:r w:rsidRPr="00C078C8">
        <w:rPr>
          <w:rFonts w:ascii="Arial" w:hAnsi="Arial" w:cs="Arial"/>
          <w:sz w:val="20"/>
          <w:szCs w:val="20"/>
        </w:rPr>
        <w:t xml:space="preserve"> Komisije (EU) 2020/1474 z dne 13. oktobra 2020 o spremembi Uredbe (EU) </w:t>
      </w:r>
      <w:r w:rsidRPr="00C078C8">
        <w:rPr>
          <w:rFonts w:ascii="Arial" w:hAnsi="Arial" w:cs="Arial" w:hint="eastAsia"/>
          <w:sz w:val="20"/>
          <w:szCs w:val="20"/>
        </w:rPr>
        <w:t>š</w:t>
      </w:r>
      <w:r w:rsidRPr="00C078C8">
        <w:rPr>
          <w:rFonts w:ascii="Arial" w:hAnsi="Arial" w:cs="Arial"/>
          <w:sz w:val="20"/>
          <w:szCs w:val="20"/>
        </w:rPr>
        <w:t>t. 360/2012 glede podalj</w:t>
      </w:r>
      <w:r w:rsidRPr="00C078C8">
        <w:rPr>
          <w:rFonts w:ascii="Arial" w:hAnsi="Arial" w:cs="Arial" w:hint="eastAsia"/>
          <w:sz w:val="20"/>
          <w:szCs w:val="20"/>
        </w:rPr>
        <w:t>š</w:t>
      </w:r>
      <w:r w:rsidRPr="00C078C8">
        <w:rPr>
          <w:rFonts w:ascii="Arial" w:hAnsi="Arial" w:cs="Arial"/>
          <w:sz w:val="20"/>
          <w:szCs w:val="20"/>
        </w:rPr>
        <w:t xml:space="preserve">anja njenega obdobja uporabe in </w:t>
      </w:r>
      <w:r w:rsidRPr="00C078C8">
        <w:rPr>
          <w:rFonts w:ascii="Arial" w:hAnsi="Arial" w:cs="Arial" w:hint="eastAsia"/>
          <w:sz w:val="20"/>
          <w:szCs w:val="20"/>
        </w:rPr>
        <w:t>č</w:t>
      </w:r>
      <w:r w:rsidRPr="00C078C8">
        <w:rPr>
          <w:rFonts w:ascii="Arial" w:hAnsi="Arial" w:cs="Arial"/>
          <w:sz w:val="20"/>
          <w:szCs w:val="20"/>
        </w:rPr>
        <w:t>asovno omejenega odstopanja za podjetja v te</w:t>
      </w:r>
      <w:r w:rsidRPr="00C078C8">
        <w:rPr>
          <w:rFonts w:ascii="Arial" w:hAnsi="Arial" w:cs="Arial" w:hint="eastAsia"/>
          <w:sz w:val="20"/>
          <w:szCs w:val="20"/>
        </w:rPr>
        <w:t>ž</w:t>
      </w:r>
      <w:r w:rsidRPr="00C078C8">
        <w:rPr>
          <w:rFonts w:ascii="Arial" w:hAnsi="Arial" w:cs="Arial"/>
          <w:sz w:val="20"/>
          <w:szCs w:val="20"/>
        </w:rPr>
        <w:t>avah, da bi se upo</w:t>
      </w:r>
      <w:r w:rsidRPr="00C078C8">
        <w:rPr>
          <w:rFonts w:ascii="Arial" w:hAnsi="Arial" w:cs="Arial" w:hint="eastAsia"/>
          <w:sz w:val="20"/>
          <w:szCs w:val="20"/>
        </w:rPr>
        <w:t>š</w:t>
      </w:r>
      <w:r w:rsidRPr="00C078C8">
        <w:rPr>
          <w:rFonts w:ascii="Arial" w:hAnsi="Arial" w:cs="Arial"/>
          <w:sz w:val="20"/>
          <w:szCs w:val="20"/>
        </w:rPr>
        <w:t>teval u</w:t>
      </w:r>
      <w:r w:rsidRPr="00C078C8">
        <w:rPr>
          <w:rFonts w:ascii="Arial" w:hAnsi="Arial" w:cs="Arial" w:hint="eastAsia"/>
          <w:sz w:val="20"/>
          <w:szCs w:val="20"/>
        </w:rPr>
        <w:t>č</w:t>
      </w:r>
      <w:r w:rsidRPr="00C078C8">
        <w:rPr>
          <w:rFonts w:ascii="Arial" w:hAnsi="Arial" w:cs="Arial"/>
          <w:sz w:val="20"/>
          <w:szCs w:val="20"/>
        </w:rPr>
        <w:t xml:space="preserve">inek pandemije COVID-19 (UL L </w:t>
      </w:r>
      <w:r>
        <w:rPr>
          <w:rFonts w:ascii="Arial" w:hAnsi="Arial" w:cs="Arial"/>
          <w:sz w:val="20"/>
          <w:szCs w:val="20"/>
        </w:rPr>
        <w:t xml:space="preserve">št. </w:t>
      </w:r>
      <w:r w:rsidRPr="008C1FF6">
        <w:rPr>
          <w:rFonts w:ascii="Arial" w:hAnsi="Arial" w:cs="Arial"/>
          <w:sz w:val="20"/>
          <w:szCs w:val="20"/>
        </w:rPr>
        <w:t>337 z dne</w:t>
      </w:r>
      <w:r w:rsidRPr="00C078C8">
        <w:rPr>
          <w:rFonts w:ascii="Arial" w:hAnsi="Arial" w:cs="Arial"/>
          <w:sz w:val="20"/>
          <w:szCs w:val="20"/>
        </w:rPr>
        <w:t xml:space="preserve"> 14.10.2020, str. 1</w:t>
      </w:r>
      <w:r w:rsidRPr="008C1FF6">
        <w:rPr>
          <w:rFonts w:ascii="Arial" w:hAnsi="Arial" w:cs="Arial"/>
          <w:sz w:val="20"/>
          <w:szCs w:val="20"/>
        </w:rPr>
        <w:t>).</w:t>
      </w:r>
      <w:r w:rsidRPr="001D781E">
        <w:rPr>
          <w:rFonts w:ascii="Arial" w:hAnsi="Arial" w:cs="Arial"/>
          <w:sz w:val="20"/>
          <w:szCs w:val="20"/>
        </w:rPr>
        <w:t xml:space="preserve"> </w:t>
      </w:r>
    </w:p>
    <w:p w:rsidR="0098155F" w:rsidRDefault="0098155F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:rsidR="00B55074" w:rsidRPr="003A50F7" w:rsidRDefault="00BA0B45" w:rsidP="008B4F6F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Vlagatelj mora vlogi priložiti </w:t>
      </w:r>
      <w:r w:rsidR="00B55074">
        <w:rPr>
          <w:rFonts w:ascii="Arial" w:hAnsi="Arial" w:cs="Arial"/>
          <w:sz w:val="20"/>
          <w:szCs w:val="20"/>
        </w:rPr>
        <w:t>pisno izjavo:</w:t>
      </w:r>
    </w:p>
    <w:p w:rsidR="00B55074" w:rsidRPr="003A50F7" w:rsidRDefault="00B55074" w:rsidP="008B4F6F">
      <w:pPr>
        <w:pStyle w:val="Odstavekseznama"/>
        <w:numPr>
          <w:ilvl w:val="0"/>
          <w:numId w:val="16"/>
        </w:num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3A50F7">
        <w:rPr>
          <w:rFonts w:ascii="Arial" w:hAnsi="Arial" w:cs="Arial"/>
          <w:sz w:val="20"/>
          <w:szCs w:val="20"/>
        </w:rPr>
        <w:t xml:space="preserve">vseh drugih pomočeh </w:t>
      </w:r>
      <w:r w:rsidRPr="0017368C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17368C">
        <w:rPr>
          <w:rFonts w:ascii="Arial" w:hAnsi="Arial" w:cs="Arial"/>
          <w:i/>
          <w:sz w:val="20"/>
          <w:szCs w:val="20"/>
        </w:rPr>
        <w:t>minimis</w:t>
      </w:r>
      <w:proofErr w:type="spellEnd"/>
      <w:r>
        <w:rPr>
          <w:rFonts w:ascii="Arial" w:hAnsi="Arial" w:cs="Arial"/>
          <w:sz w:val="20"/>
          <w:szCs w:val="20"/>
        </w:rPr>
        <w:t xml:space="preserve">, ki jih je </w:t>
      </w:r>
      <w:r w:rsidRPr="003A50F7">
        <w:rPr>
          <w:rFonts w:ascii="Arial" w:hAnsi="Arial" w:cs="Arial"/>
          <w:sz w:val="20"/>
          <w:szCs w:val="20"/>
        </w:rPr>
        <w:t xml:space="preserve">prejel na podlagi </w:t>
      </w:r>
      <w:r>
        <w:rPr>
          <w:rFonts w:ascii="Arial" w:hAnsi="Arial" w:cs="Arial"/>
          <w:sz w:val="20"/>
          <w:szCs w:val="20"/>
        </w:rPr>
        <w:t>Uredbe</w:t>
      </w:r>
      <w:r w:rsidRPr="003A50F7">
        <w:rPr>
          <w:rFonts w:ascii="Arial" w:hAnsi="Arial" w:cs="Arial"/>
          <w:sz w:val="20"/>
          <w:szCs w:val="20"/>
        </w:rPr>
        <w:t xml:space="preserve"> 1407/2013</w:t>
      </w:r>
      <w:r>
        <w:rPr>
          <w:rFonts w:ascii="Arial" w:hAnsi="Arial" w:cs="Arial"/>
          <w:sz w:val="20"/>
          <w:szCs w:val="20"/>
        </w:rPr>
        <w:t>/EU</w:t>
      </w:r>
      <w:r w:rsidRPr="003A50F7">
        <w:rPr>
          <w:rFonts w:ascii="Arial" w:hAnsi="Arial" w:cs="Arial"/>
          <w:sz w:val="20"/>
          <w:szCs w:val="20"/>
        </w:rPr>
        <w:t xml:space="preserve"> ali drugih uredb </w:t>
      </w:r>
      <w:r w:rsidRPr="0017368C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17368C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3A50F7">
        <w:rPr>
          <w:rFonts w:ascii="Arial" w:hAnsi="Arial" w:cs="Arial"/>
          <w:sz w:val="20"/>
          <w:szCs w:val="20"/>
        </w:rPr>
        <w:t xml:space="preserve"> v predhodnih dveh in v tekočem proračunskem letu</w:t>
      </w:r>
      <w:r>
        <w:rPr>
          <w:rFonts w:ascii="Arial" w:hAnsi="Arial" w:cs="Arial"/>
          <w:sz w:val="20"/>
          <w:szCs w:val="20"/>
        </w:rPr>
        <w:t>;</w:t>
      </w:r>
    </w:p>
    <w:p w:rsidR="00B55074" w:rsidRPr="003A50F7" w:rsidRDefault="00B55074" w:rsidP="008B4F6F">
      <w:pPr>
        <w:pStyle w:val="Odstavekseznama"/>
        <w:numPr>
          <w:ilvl w:val="0"/>
          <w:numId w:val="16"/>
        </w:num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3A50F7">
        <w:rPr>
          <w:rFonts w:ascii="Arial" w:hAnsi="Arial" w:cs="Arial"/>
          <w:sz w:val="20"/>
          <w:szCs w:val="20"/>
        </w:rPr>
        <w:t>drugih že prejetih (ali zaprošenih) pomočeh za iste upravičene stroške</w:t>
      </w:r>
      <w:r>
        <w:rPr>
          <w:rFonts w:ascii="Arial" w:hAnsi="Arial" w:cs="Arial"/>
          <w:sz w:val="20"/>
          <w:szCs w:val="20"/>
        </w:rPr>
        <w:t>;</w:t>
      </w:r>
    </w:p>
    <w:p w:rsidR="00B55074" w:rsidRPr="003A50F7" w:rsidRDefault="00B55074" w:rsidP="008B4F6F">
      <w:pPr>
        <w:pStyle w:val="Odstavekseznama"/>
        <w:numPr>
          <w:ilvl w:val="0"/>
          <w:numId w:val="16"/>
        </w:num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z dodeljenim zneskom pomoči</w:t>
      </w:r>
      <w:r w:rsidRPr="003A50F7">
        <w:rPr>
          <w:rFonts w:ascii="Arial" w:hAnsi="Arial" w:cs="Arial"/>
          <w:sz w:val="20"/>
          <w:szCs w:val="20"/>
        </w:rPr>
        <w:t xml:space="preserve"> ne bo presežena zgornja meja </w:t>
      </w:r>
      <w:r>
        <w:rPr>
          <w:rFonts w:ascii="Arial" w:hAnsi="Arial" w:cs="Arial"/>
          <w:sz w:val="20"/>
          <w:szCs w:val="20"/>
        </w:rPr>
        <w:t xml:space="preserve">pomoči </w:t>
      </w:r>
      <w:r w:rsidRPr="0017368C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17368C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3A50F7">
        <w:rPr>
          <w:rFonts w:ascii="Arial" w:hAnsi="Arial" w:cs="Arial"/>
          <w:sz w:val="20"/>
          <w:szCs w:val="20"/>
        </w:rPr>
        <w:t xml:space="preserve"> ter intenzivnost pomoči po drugih predpisih.</w:t>
      </w:r>
    </w:p>
    <w:p w:rsidR="0098155F" w:rsidRDefault="0098155F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</w:rPr>
      </w:pPr>
    </w:p>
    <w:p w:rsidR="0098155F" w:rsidRPr="005D20D3" w:rsidRDefault="00271D60" w:rsidP="008B4F6F">
      <w:pPr>
        <w:pStyle w:val="lennaslov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r w:rsidR="005D20D3" w:rsidRPr="005D20D3">
        <w:rPr>
          <w:rFonts w:ascii="Arial" w:hAnsi="Arial" w:cs="Arial"/>
          <w:b/>
          <w:bCs/>
          <w:sz w:val="20"/>
          <w:szCs w:val="20"/>
        </w:rPr>
        <w:t xml:space="preserve">Pogoji in merilo </w:t>
      </w:r>
    </w:p>
    <w:p w:rsidR="00A2066A" w:rsidRPr="003A50F7" w:rsidRDefault="005D20D3" w:rsidP="008B4F6F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3A50F7">
        <w:rPr>
          <w:rFonts w:ascii="Arial" w:hAnsi="Arial" w:cs="Arial"/>
          <w:sz w:val="20"/>
          <w:szCs w:val="20"/>
        </w:rPr>
        <w:t xml:space="preserve">Do sofinanciranja je upravičen upravljavec za žičniško napravo, za katero ima veljavno dovoljenje za obratovanje najmanj za obdobje od 15. decembra </w:t>
      </w:r>
      <w:r>
        <w:rPr>
          <w:rFonts w:ascii="Arial" w:hAnsi="Arial" w:cs="Arial"/>
          <w:sz w:val="20"/>
          <w:szCs w:val="20"/>
        </w:rPr>
        <w:t>2020</w:t>
      </w:r>
      <w:r w:rsidRPr="003A50F7">
        <w:rPr>
          <w:rFonts w:ascii="Arial" w:hAnsi="Arial" w:cs="Arial"/>
          <w:sz w:val="20"/>
          <w:szCs w:val="20"/>
        </w:rPr>
        <w:t xml:space="preserve"> do 15. aprila </w:t>
      </w:r>
      <w:r>
        <w:rPr>
          <w:rFonts w:ascii="Arial" w:hAnsi="Arial" w:cs="Arial"/>
          <w:sz w:val="20"/>
          <w:szCs w:val="20"/>
        </w:rPr>
        <w:t xml:space="preserve">2021. </w:t>
      </w:r>
    </w:p>
    <w:p w:rsidR="005D20D3" w:rsidRPr="003A50F7" w:rsidRDefault="005D20D3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</w:t>
      </w:r>
      <w:r w:rsidRPr="003A50F7">
        <w:rPr>
          <w:rFonts w:ascii="Arial" w:hAnsi="Arial" w:cs="Arial"/>
          <w:sz w:val="20"/>
          <w:szCs w:val="20"/>
        </w:rPr>
        <w:t xml:space="preserve"> žičniška naprava nima veljavnega dovoljenja</w:t>
      </w:r>
      <w:r>
        <w:rPr>
          <w:rFonts w:ascii="Arial" w:hAnsi="Arial" w:cs="Arial"/>
          <w:sz w:val="20"/>
          <w:szCs w:val="20"/>
        </w:rPr>
        <w:t xml:space="preserve"> za obratovanje</w:t>
      </w:r>
      <w:r w:rsidRPr="003A50F7">
        <w:rPr>
          <w:rFonts w:ascii="Arial" w:hAnsi="Arial" w:cs="Arial"/>
          <w:sz w:val="20"/>
          <w:szCs w:val="20"/>
        </w:rPr>
        <w:t xml:space="preserve"> za celotno obdobje iz </w:t>
      </w:r>
      <w:r>
        <w:rPr>
          <w:rFonts w:ascii="Arial" w:hAnsi="Arial" w:cs="Arial"/>
          <w:sz w:val="20"/>
          <w:szCs w:val="20"/>
        </w:rPr>
        <w:t>prejšnjega odstavka</w:t>
      </w:r>
      <w:r w:rsidRPr="003A50F7">
        <w:rPr>
          <w:rFonts w:ascii="Arial" w:hAnsi="Arial" w:cs="Arial"/>
          <w:sz w:val="20"/>
          <w:szCs w:val="20"/>
        </w:rPr>
        <w:t xml:space="preserve">, se sofinancira sorazmerni del </w:t>
      </w:r>
      <w:r w:rsidR="0082213B">
        <w:rPr>
          <w:rFonts w:ascii="Arial" w:hAnsi="Arial" w:cs="Arial"/>
          <w:sz w:val="20"/>
          <w:szCs w:val="20"/>
        </w:rPr>
        <w:t xml:space="preserve">najvišjega nadomestila, </w:t>
      </w:r>
      <w:r w:rsidRPr="003A50F7">
        <w:rPr>
          <w:rFonts w:ascii="Arial" w:hAnsi="Arial" w:cs="Arial"/>
          <w:sz w:val="20"/>
          <w:szCs w:val="20"/>
        </w:rPr>
        <w:t xml:space="preserve">glede na </w:t>
      </w:r>
      <w:r w:rsidR="0082213B">
        <w:rPr>
          <w:rFonts w:ascii="Arial" w:hAnsi="Arial" w:cs="Arial"/>
          <w:sz w:val="20"/>
          <w:szCs w:val="20"/>
        </w:rPr>
        <w:t xml:space="preserve">čas </w:t>
      </w:r>
      <w:r w:rsidRPr="003A50F7">
        <w:rPr>
          <w:rFonts w:ascii="Arial" w:hAnsi="Arial" w:cs="Arial"/>
          <w:sz w:val="20"/>
          <w:szCs w:val="20"/>
        </w:rPr>
        <w:t>veljavnost</w:t>
      </w:r>
      <w:r w:rsidR="0082213B">
        <w:rPr>
          <w:rFonts w:ascii="Arial" w:hAnsi="Arial" w:cs="Arial"/>
          <w:sz w:val="20"/>
          <w:szCs w:val="20"/>
        </w:rPr>
        <w:t>i</w:t>
      </w:r>
      <w:r w:rsidRPr="003A50F7">
        <w:rPr>
          <w:rFonts w:ascii="Arial" w:hAnsi="Arial" w:cs="Arial"/>
          <w:sz w:val="20"/>
          <w:szCs w:val="20"/>
        </w:rPr>
        <w:t xml:space="preserve"> dovoljenja. V primeru, da </w:t>
      </w:r>
      <w:r w:rsidR="00A2066A">
        <w:rPr>
          <w:rFonts w:ascii="Arial" w:hAnsi="Arial" w:cs="Arial"/>
          <w:sz w:val="20"/>
          <w:szCs w:val="20"/>
        </w:rPr>
        <w:t xml:space="preserve">je </w:t>
      </w:r>
      <w:r w:rsidRPr="003A50F7">
        <w:rPr>
          <w:rFonts w:ascii="Arial" w:hAnsi="Arial" w:cs="Arial"/>
          <w:sz w:val="20"/>
          <w:szCs w:val="20"/>
        </w:rPr>
        <w:t>v času veljavnosti dovoljenja</w:t>
      </w:r>
      <w:r>
        <w:rPr>
          <w:rFonts w:ascii="Arial" w:hAnsi="Arial" w:cs="Arial"/>
          <w:sz w:val="20"/>
          <w:szCs w:val="20"/>
        </w:rPr>
        <w:t xml:space="preserve"> za obratovanje</w:t>
      </w:r>
      <w:r w:rsidR="00A2066A">
        <w:rPr>
          <w:rFonts w:ascii="Arial" w:hAnsi="Arial" w:cs="Arial"/>
          <w:sz w:val="20"/>
          <w:szCs w:val="20"/>
        </w:rPr>
        <w:t xml:space="preserve"> bil izveden </w:t>
      </w:r>
      <w:r w:rsidRPr="003A50F7">
        <w:rPr>
          <w:rFonts w:ascii="Arial" w:hAnsi="Arial" w:cs="Arial"/>
          <w:sz w:val="20"/>
          <w:szCs w:val="20"/>
        </w:rPr>
        <w:t>prenosa upra</w:t>
      </w:r>
      <w:r w:rsidR="00A2066A">
        <w:rPr>
          <w:rFonts w:ascii="Arial" w:hAnsi="Arial" w:cs="Arial"/>
          <w:sz w:val="20"/>
          <w:szCs w:val="20"/>
        </w:rPr>
        <w:t>vljanja in v zvezi s tem prenos</w:t>
      </w:r>
      <w:r w:rsidRPr="003A50F7">
        <w:rPr>
          <w:rFonts w:ascii="Arial" w:hAnsi="Arial" w:cs="Arial"/>
          <w:sz w:val="20"/>
          <w:szCs w:val="20"/>
        </w:rPr>
        <w:t xml:space="preserve"> dovoljenja na novega upravljavca, je vsak </w:t>
      </w:r>
      <w:r>
        <w:rPr>
          <w:rFonts w:ascii="Arial" w:hAnsi="Arial" w:cs="Arial"/>
          <w:sz w:val="20"/>
          <w:szCs w:val="20"/>
        </w:rPr>
        <w:t xml:space="preserve">upravljavec </w:t>
      </w:r>
      <w:r w:rsidRPr="003A50F7">
        <w:rPr>
          <w:rFonts w:ascii="Arial" w:hAnsi="Arial" w:cs="Arial"/>
          <w:sz w:val="20"/>
          <w:szCs w:val="20"/>
        </w:rPr>
        <w:t>upravičen do sorazmernega zneska glede na čas upravljanja oz</w:t>
      </w:r>
      <w:r>
        <w:rPr>
          <w:rFonts w:ascii="Arial" w:hAnsi="Arial" w:cs="Arial"/>
          <w:sz w:val="20"/>
          <w:szCs w:val="20"/>
        </w:rPr>
        <w:t>iroma</w:t>
      </w:r>
      <w:r w:rsidRPr="003A50F7">
        <w:rPr>
          <w:rFonts w:ascii="Arial" w:hAnsi="Arial" w:cs="Arial"/>
          <w:sz w:val="20"/>
          <w:szCs w:val="20"/>
        </w:rPr>
        <w:t xml:space="preserve"> obratovanja z žičniško napravo. </w:t>
      </w:r>
    </w:p>
    <w:p w:rsidR="005D20D3" w:rsidRPr="003A50F7" w:rsidRDefault="005D20D3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</w:p>
    <w:p w:rsidR="005D20D3" w:rsidRPr="003A50F7" w:rsidRDefault="005D20D3" w:rsidP="008B4F6F">
      <w:pPr>
        <w:pStyle w:val="odstavek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Upravljavec ni upravičen do sofinanciranja, oziroma je upravičen do sorazmernega dela za čas obratovanja, če</w:t>
      </w:r>
      <w:r w:rsidRPr="003A50F7">
        <w:rPr>
          <w:rFonts w:ascii="Arial" w:hAnsi="Arial" w:cs="Arial"/>
          <w:sz w:val="20"/>
          <w:szCs w:val="20"/>
        </w:rPr>
        <w:t xml:space="preserve"> žičniška naprava </w:t>
      </w:r>
      <w:r>
        <w:rPr>
          <w:rFonts w:ascii="Arial" w:hAnsi="Arial" w:cs="Arial"/>
          <w:sz w:val="20"/>
          <w:szCs w:val="20"/>
        </w:rPr>
        <w:t>ni obratovala zaradi</w:t>
      </w:r>
      <w:r w:rsidRPr="003A50F7">
        <w:rPr>
          <w:rFonts w:ascii="Arial" w:hAnsi="Arial" w:cs="Arial"/>
          <w:sz w:val="20"/>
          <w:szCs w:val="20"/>
        </w:rPr>
        <w:t>:</w:t>
      </w:r>
    </w:p>
    <w:p w:rsidR="005D20D3" w:rsidRPr="003A50F7" w:rsidRDefault="005D20D3" w:rsidP="008B4F6F">
      <w:pPr>
        <w:pStyle w:val="odstavek"/>
        <w:numPr>
          <w:ilvl w:val="0"/>
          <w:numId w:val="10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3A50F7">
        <w:rPr>
          <w:rFonts w:ascii="Arial" w:hAnsi="Arial" w:cs="Arial"/>
          <w:sz w:val="20"/>
          <w:szCs w:val="20"/>
        </w:rPr>
        <w:t>izrečene prepovedi obratovanja s strani inšpektorja,</w:t>
      </w:r>
    </w:p>
    <w:p w:rsidR="005D20D3" w:rsidRPr="003A50F7" w:rsidRDefault="005D20D3" w:rsidP="008B4F6F">
      <w:pPr>
        <w:pStyle w:val="odstavek"/>
        <w:numPr>
          <w:ilvl w:val="0"/>
          <w:numId w:val="10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 w:rsidRPr="003A50F7">
        <w:rPr>
          <w:rFonts w:ascii="Arial" w:hAnsi="Arial" w:cs="Arial"/>
          <w:sz w:val="20"/>
          <w:szCs w:val="20"/>
        </w:rPr>
        <w:t xml:space="preserve">odvzema dovoljenja za obratovanje, </w:t>
      </w:r>
    </w:p>
    <w:p w:rsidR="005D20D3" w:rsidRPr="00A2066A" w:rsidRDefault="005D20D3" w:rsidP="008B4F6F">
      <w:pPr>
        <w:pStyle w:val="odstavek"/>
        <w:numPr>
          <w:ilvl w:val="0"/>
          <w:numId w:val="10"/>
        </w:numPr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A50F7">
        <w:rPr>
          <w:rFonts w:ascii="Arial" w:hAnsi="Arial" w:cs="Arial"/>
          <w:color w:val="000000"/>
          <w:sz w:val="20"/>
          <w:szCs w:val="20"/>
        </w:rPr>
        <w:t>neurejenih razmerij med lastniki zemljišča in upravljav</w:t>
      </w:r>
      <w:r w:rsidRPr="008608F9">
        <w:rPr>
          <w:rFonts w:ascii="Arial" w:hAnsi="Arial" w:cs="Arial"/>
          <w:color w:val="000000"/>
          <w:sz w:val="20"/>
          <w:szCs w:val="20"/>
        </w:rPr>
        <w:t>cem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608F9">
        <w:rPr>
          <w:rFonts w:ascii="Arial" w:hAnsi="Arial" w:cs="Arial"/>
          <w:color w:val="000000"/>
          <w:sz w:val="20"/>
          <w:szCs w:val="20"/>
        </w:rPr>
        <w:t xml:space="preserve"> za katera ni podan predlog na podlagi 35. ali 36. člena </w:t>
      </w:r>
      <w:r>
        <w:rPr>
          <w:rFonts w:ascii="Arial" w:hAnsi="Arial" w:cs="Arial"/>
          <w:color w:val="000000"/>
          <w:sz w:val="20"/>
          <w:szCs w:val="20"/>
        </w:rPr>
        <w:t xml:space="preserve">Zakona o žičniških napravah za prevoz (Uradni list RS, št. 126/06, 56/14, </w:t>
      </w:r>
      <w:r w:rsidRPr="003A50F7">
        <w:rPr>
          <w:rFonts w:ascii="Arial" w:hAnsi="Arial" w:cs="Arial"/>
          <w:sz w:val="20"/>
          <w:szCs w:val="20"/>
        </w:rPr>
        <w:t>33/14 in 200/20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A2066A" w:rsidRPr="00A2066A" w:rsidRDefault="00A2066A" w:rsidP="008B4F6F">
      <w:pPr>
        <w:pStyle w:val="odstavek"/>
        <w:shd w:val="clear" w:color="auto" w:fill="FFFFFF"/>
        <w:spacing w:before="0" w:beforeAutospacing="0" w:after="0" w:afterAutospacing="0" w:line="264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98155F" w:rsidRPr="00BA0B45" w:rsidRDefault="005D20D3" w:rsidP="008B4F6F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8608F9">
        <w:rPr>
          <w:rFonts w:ascii="Arial" w:hAnsi="Arial" w:cs="Arial"/>
          <w:sz w:val="20"/>
          <w:szCs w:val="20"/>
        </w:rPr>
        <w:t>Izp</w:t>
      </w:r>
      <w:r w:rsidR="00A2066A">
        <w:rPr>
          <w:rFonts w:ascii="Arial" w:hAnsi="Arial" w:cs="Arial"/>
          <w:sz w:val="20"/>
          <w:szCs w:val="20"/>
        </w:rPr>
        <w:t xml:space="preserve">olnjevanje </w:t>
      </w:r>
      <w:r w:rsidR="00C810FB">
        <w:rPr>
          <w:rFonts w:ascii="Arial" w:hAnsi="Arial" w:cs="Arial"/>
          <w:sz w:val="20"/>
          <w:szCs w:val="20"/>
        </w:rPr>
        <w:t>pogojev iz javnega poziva</w:t>
      </w:r>
      <w:r>
        <w:rPr>
          <w:rFonts w:ascii="Arial" w:hAnsi="Arial" w:cs="Arial"/>
          <w:sz w:val="20"/>
          <w:szCs w:val="20"/>
        </w:rPr>
        <w:t xml:space="preserve"> </w:t>
      </w:r>
      <w:r w:rsidR="00C810FB">
        <w:rPr>
          <w:rFonts w:ascii="Arial" w:hAnsi="Arial" w:cs="Arial"/>
          <w:sz w:val="20"/>
          <w:szCs w:val="20"/>
        </w:rPr>
        <w:t>vlagatelj</w:t>
      </w:r>
      <w:r w:rsidRPr="008608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dokazuje </w:t>
      </w:r>
      <w:r w:rsidR="00C810FB">
        <w:rPr>
          <w:rFonts w:ascii="Arial" w:hAnsi="Arial" w:cs="Arial"/>
          <w:sz w:val="20"/>
          <w:szCs w:val="20"/>
        </w:rPr>
        <w:t xml:space="preserve">s pisno izjavo </w:t>
      </w:r>
      <w:r w:rsidR="00DF4E6D">
        <w:rPr>
          <w:rFonts w:ascii="Arial" w:hAnsi="Arial" w:cs="Arial"/>
          <w:sz w:val="20"/>
          <w:szCs w:val="20"/>
        </w:rPr>
        <w:t>p</w:t>
      </w:r>
      <w:r w:rsidR="00F93E6B">
        <w:rPr>
          <w:rFonts w:ascii="Arial" w:hAnsi="Arial" w:cs="Arial"/>
          <w:sz w:val="20"/>
          <w:szCs w:val="20"/>
        </w:rPr>
        <w:t>od kazensko in odškodninsko</w:t>
      </w:r>
      <w:r w:rsidR="00A2066A">
        <w:rPr>
          <w:rFonts w:ascii="Arial" w:hAnsi="Arial" w:cs="Arial"/>
          <w:sz w:val="20"/>
          <w:szCs w:val="20"/>
        </w:rPr>
        <w:t xml:space="preserve"> odgovornostjo. </w:t>
      </w:r>
      <w:r w:rsidR="00AE30F5">
        <w:rPr>
          <w:rFonts w:ascii="Arial" w:hAnsi="Arial" w:cs="Arial"/>
          <w:sz w:val="20"/>
          <w:szCs w:val="20"/>
        </w:rPr>
        <w:t>Obrazec vloge z izjav</w:t>
      </w:r>
      <w:r w:rsidR="00297C2E">
        <w:rPr>
          <w:rFonts w:ascii="Arial" w:hAnsi="Arial" w:cs="Arial"/>
          <w:sz w:val="20"/>
          <w:szCs w:val="20"/>
        </w:rPr>
        <w:t>o</w:t>
      </w:r>
      <w:r w:rsidR="00AE30F5">
        <w:rPr>
          <w:rFonts w:ascii="Arial" w:hAnsi="Arial" w:cs="Arial"/>
          <w:sz w:val="20"/>
          <w:szCs w:val="20"/>
        </w:rPr>
        <w:t xml:space="preserve"> je priloga</w:t>
      </w:r>
      <w:r w:rsidR="00C810FB">
        <w:rPr>
          <w:rFonts w:ascii="Arial" w:hAnsi="Arial" w:cs="Arial"/>
          <w:sz w:val="20"/>
          <w:szCs w:val="20"/>
        </w:rPr>
        <w:t xml:space="preserve"> javnega poziva. </w:t>
      </w:r>
    </w:p>
    <w:p w:rsidR="00A2066A" w:rsidRPr="00A2066A" w:rsidRDefault="00271D60" w:rsidP="008B4F6F">
      <w:pPr>
        <w:pStyle w:val="poglavje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A2066A">
        <w:rPr>
          <w:rFonts w:ascii="Arial" w:hAnsi="Arial" w:cs="Arial"/>
          <w:b/>
          <w:sz w:val="20"/>
          <w:szCs w:val="20"/>
        </w:rPr>
        <w:t>Najvišje nadomestilo</w:t>
      </w:r>
      <w:r w:rsidR="00A2066A">
        <w:rPr>
          <w:rFonts w:ascii="Arial" w:hAnsi="Arial" w:cs="Arial"/>
          <w:sz w:val="20"/>
          <w:szCs w:val="20"/>
        </w:rPr>
        <w:t xml:space="preserve"> za </w:t>
      </w:r>
      <w:r w:rsidR="00297C2E">
        <w:rPr>
          <w:rFonts w:ascii="Arial" w:hAnsi="Arial" w:cs="Arial"/>
          <w:sz w:val="20"/>
          <w:szCs w:val="20"/>
        </w:rPr>
        <w:t xml:space="preserve">vzdrževanje in obratovanje, za </w:t>
      </w:r>
      <w:r w:rsidR="00A2066A">
        <w:rPr>
          <w:rFonts w:ascii="Arial" w:hAnsi="Arial" w:cs="Arial"/>
          <w:sz w:val="20"/>
          <w:szCs w:val="20"/>
        </w:rPr>
        <w:t>posamezno</w:t>
      </w:r>
      <w:r w:rsidR="00297C2E">
        <w:rPr>
          <w:rFonts w:ascii="Arial" w:hAnsi="Arial" w:cs="Arial"/>
          <w:sz w:val="20"/>
          <w:szCs w:val="20"/>
        </w:rPr>
        <w:t xml:space="preserve"> vrsto žičniške naprave je</w:t>
      </w:r>
      <w:r w:rsidR="00A2066A">
        <w:rPr>
          <w:rFonts w:ascii="Arial" w:hAnsi="Arial" w:cs="Arial"/>
          <w:sz w:val="20"/>
          <w:szCs w:val="20"/>
        </w:rPr>
        <w:t>:</w:t>
      </w:r>
    </w:p>
    <w:p w:rsidR="00A2066A" w:rsidRPr="00915DB0" w:rsidRDefault="00C810FB" w:rsidP="008B4F6F">
      <w:pPr>
        <w:pStyle w:val="poglavje"/>
        <w:shd w:val="clear" w:color="auto" w:fill="FFFFFF"/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15DB0">
        <w:rPr>
          <w:rFonts w:ascii="Arial" w:hAnsi="Arial" w:cs="Arial"/>
          <w:sz w:val="20"/>
          <w:szCs w:val="20"/>
        </w:rPr>
        <w:t xml:space="preserve">- 1.500 EUR za </w:t>
      </w:r>
      <w:r w:rsidR="00A2066A" w:rsidRPr="00915DB0">
        <w:rPr>
          <w:rFonts w:ascii="Arial" w:hAnsi="Arial" w:cs="Arial"/>
          <w:sz w:val="20"/>
          <w:szCs w:val="20"/>
        </w:rPr>
        <w:t>vlečnico z nizko vodeno vrvjo,</w:t>
      </w:r>
    </w:p>
    <w:p w:rsidR="00A2066A" w:rsidRPr="00915DB0" w:rsidRDefault="00A2066A" w:rsidP="008B4F6F">
      <w:pPr>
        <w:pStyle w:val="poglavje"/>
        <w:shd w:val="clear" w:color="auto" w:fill="FFFFFF"/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15DB0">
        <w:rPr>
          <w:rFonts w:ascii="Arial" w:hAnsi="Arial" w:cs="Arial"/>
          <w:sz w:val="20"/>
          <w:szCs w:val="20"/>
        </w:rPr>
        <w:t>- 6.500 EUR za vlečnico</w:t>
      </w:r>
      <w:r w:rsidR="00C810FB" w:rsidRPr="00915DB0">
        <w:rPr>
          <w:rFonts w:ascii="Arial" w:hAnsi="Arial" w:cs="Arial"/>
          <w:sz w:val="20"/>
          <w:szCs w:val="20"/>
        </w:rPr>
        <w:t>,</w:t>
      </w:r>
    </w:p>
    <w:p w:rsidR="00A2066A" w:rsidRPr="00915DB0" w:rsidRDefault="00A2066A" w:rsidP="008B4F6F">
      <w:pPr>
        <w:pStyle w:val="poglavje"/>
        <w:shd w:val="clear" w:color="auto" w:fill="FFFFFF"/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15DB0">
        <w:rPr>
          <w:rFonts w:ascii="Arial" w:hAnsi="Arial" w:cs="Arial"/>
          <w:sz w:val="20"/>
          <w:szCs w:val="20"/>
        </w:rPr>
        <w:t xml:space="preserve">- 12.000 EUR za sedežnico s fiksnimi </w:t>
      </w:r>
      <w:proofErr w:type="spellStart"/>
      <w:r w:rsidRPr="00915DB0">
        <w:rPr>
          <w:rFonts w:ascii="Arial" w:hAnsi="Arial" w:cs="Arial"/>
          <w:sz w:val="20"/>
          <w:szCs w:val="20"/>
        </w:rPr>
        <w:t>priže</w:t>
      </w:r>
      <w:r w:rsidR="00BA0B45" w:rsidRPr="00915DB0">
        <w:rPr>
          <w:rFonts w:ascii="Arial" w:hAnsi="Arial" w:cs="Arial"/>
          <w:sz w:val="20"/>
          <w:szCs w:val="20"/>
        </w:rPr>
        <w:t>mkami</w:t>
      </w:r>
      <w:proofErr w:type="spellEnd"/>
      <w:r w:rsidR="00BA0B45" w:rsidRPr="00915DB0">
        <w:rPr>
          <w:rFonts w:ascii="Arial" w:hAnsi="Arial" w:cs="Arial"/>
          <w:sz w:val="20"/>
          <w:szCs w:val="20"/>
        </w:rPr>
        <w:t xml:space="preserve">, </w:t>
      </w:r>
    </w:p>
    <w:p w:rsidR="00A2066A" w:rsidRPr="00915DB0" w:rsidRDefault="00915DB0" w:rsidP="008B4F6F">
      <w:pPr>
        <w:pStyle w:val="poglavje"/>
        <w:shd w:val="clear" w:color="auto" w:fill="FFFFFF"/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15DB0">
        <w:rPr>
          <w:rFonts w:ascii="Arial" w:hAnsi="Arial" w:cs="Arial"/>
          <w:sz w:val="20"/>
          <w:szCs w:val="20"/>
        </w:rPr>
        <w:t>- 23</w:t>
      </w:r>
      <w:r w:rsidR="00A2066A" w:rsidRPr="00915DB0">
        <w:rPr>
          <w:rFonts w:ascii="Arial" w:hAnsi="Arial" w:cs="Arial"/>
          <w:sz w:val="20"/>
          <w:szCs w:val="20"/>
        </w:rPr>
        <w:t xml:space="preserve">.000 EUR za sedežnico z </w:t>
      </w:r>
      <w:proofErr w:type="spellStart"/>
      <w:r w:rsidR="00A2066A" w:rsidRPr="00915DB0">
        <w:rPr>
          <w:rFonts w:ascii="Arial" w:hAnsi="Arial" w:cs="Arial"/>
          <w:sz w:val="20"/>
          <w:szCs w:val="20"/>
        </w:rPr>
        <w:t>vklopljivimi</w:t>
      </w:r>
      <w:proofErr w:type="spellEnd"/>
      <w:r w:rsidR="00A2066A" w:rsidRPr="00915D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2066A" w:rsidRPr="00915DB0">
        <w:rPr>
          <w:rFonts w:ascii="Arial" w:hAnsi="Arial" w:cs="Arial"/>
          <w:sz w:val="20"/>
          <w:szCs w:val="20"/>
        </w:rPr>
        <w:t>priž</w:t>
      </w:r>
      <w:r w:rsidR="00BA0B45" w:rsidRPr="00915DB0">
        <w:rPr>
          <w:rFonts w:ascii="Arial" w:hAnsi="Arial" w:cs="Arial"/>
          <w:sz w:val="20"/>
          <w:szCs w:val="20"/>
        </w:rPr>
        <w:t>emkami</w:t>
      </w:r>
      <w:proofErr w:type="spellEnd"/>
      <w:r w:rsidR="00BA0B45" w:rsidRPr="00915DB0">
        <w:rPr>
          <w:rFonts w:ascii="Arial" w:hAnsi="Arial" w:cs="Arial"/>
          <w:sz w:val="20"/>
          <w:szCs w:val="20"/>
        </w:rPr>
        <w:t xml:space="preserve">, </w:t>
      </w:r>
    </w:p>
    <w:p w:rsidR="00A83B22" w:rsidRDefault="0063536D" w:rsidP="00A83B22">
      <w:pPr>
        <w:pStyle w:val="poglavje"/>
        <w:shd w:val="clear" w:color="auto" w:fill="FFFFFF"/>
        <w:spacing w:before="0" w:beforeAutospacing="0" w:after="0" w:afterAutospacing="0" w:line="264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- 30</w:t>
      </w:r>
      <w:r w:rsidR="00A2066A" w:rsidRPr="00915DB0">
        <w:rPr>
          <w:rFonts w:ascii="Arial" w:hAnsi="Arial" w:cs="Arial"/>
          <w:sz w:val="20"/>
          <w:szCs w:val="20"/>
        </w:rPr>
        <w:t xml:space="preserve">.000 EUR krožno kabinsko žičnico, </w:t>
      </w:r>
      <w:r w:rsidR="00915DB0" w:rsidRPr="00915DB0">
        <w:rPr>
          <w:rFonts w:ascii="Arial" w:hAnsi="Arial" w:cs="Arial"/>
          <w:sz w:val="20"/>
          <w:szCs w:val="20"/>
        </w:rPr>
        <w:t>nihalno žičnico in</w:t>
      </w:r>
      <w:r w:rsidR="0082213B" w:rsidRPr="00915DB0">
        <w:rPr>
          <w:rFonts w:ascii="Arial" w:hAnsi="Arial" w:cs="Arial"/>
          <w:sz w:val="20"/>
          <w:szCs w:val="20"/>
        </w:rPr>
        <w:t xml:space="preserve"> vzpenjačo</w:t>
      </w:r>
      <w:r w:rsidR="0082213B">
        <w:rPr>
          <w:rFonts w:ascii="Arial" w:hAnsi="Arial" w:cs="Arial"/>
          <w:sz w:val="20"/>
          <w:szCs w:val="20"/>
        </w:rPr>
        <w:t xml:space="preserve">. </w:t>
      </w:r>
    </w:p>
    <w:p w:rsidR="0098155F" w:rsidRPr="00A83B22" w:rsidRDefault="00271D60" w:rsidP="00A83B22">
      <w:pPr>
        <w:pStyle w:val="poglavje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7. </w:t>
      </w:r>
      <w:r w:rsidR="00A2066A" w:rsidRPr="00A2066A">
        <w:rPr>
          <w:rFonts w:ascii="Arial" w:hAnsi="Arial" w:cs="Arial"/>
          <w:b/>
          <w:bCs/>
          <w:sz w:val="20"/>
          <w:szCs w:val="20"/>
        </w:rPr>
        <w:t>Rok za podajo vloge</w:t>
      </w:r>
    </w:p>
    <w:p w:rsidR="0098155F" w:rsidRDefault="0098155F" w:rsidP="008B4F6F">
      <w:pPr>
        <w:pStyle w:val="lennaslov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Upravljavec </w:t>
      </w:r>
      <w:r w:rsidR="00915DB0">
        <w:rPr>
          <w:rFonts w:ascii="Arial" w:hAnsi="Arial" w:cs="Arial"/>
          <w:bCs/>
          <w:sz w:val="20"/>
          <w:szCs w:val="20"/>
        </w:rPr>
        <w:t xml:space="preserve">lahko </w:t>
      </w:r>
      <w:r>
        <w:rPr>
          <w:rFonts w:ascii="Arial" w:hAnsi="Arial" w:cs="Arial"/>
          <w:bCs/>
          <w:sz w:val="20"/>
          <w:szCs w:val="20"/>
        </w:rPr>
        <w:t xml:space="preserve">poda vlogo v 30. dneh po objavi javnega poziva ministrstva. </w:t>
      </w:r>
    </w:p>
    <w:p w:rsidR="00627333" w:rsidRDefault="00627333" w:rsidP="008B4F6F">
      <w:pPr>
        <w:pStyle w:val="lennaslov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Cs/>
          <w:sz w:val="20"/>
          <w:szCs w:val="20"/>
        </w:rPr>
      </w:pPr>
    </w:p>
    <w:p w:rsidR="00627333" w:rsidRPr="00627333" w:rsidRDefault="00627333" w:rsidP="008B4F6F">
      <w:pPr>
        <w:pStyle w:val="lennaslov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27333">
        <w:rPr>
          <w:rFonts w:ascii="Arial" w:hAnsi="Arial" w:cs="Arial"/>
          <w:b/>
          <w:bCs/>
          <w:sz w:val="20"/>
          <w:szCs w:val="20"/>
        </w:rPr>
        <w:t>8. Naslov za oddajo vlog</w:t>
      </w:r>
      <w:r w:rsidR="005947FA">
        <w:rPr>
          <w:rFonts w:ascii="Arial" w:hAnsi="Arial" w:cs="Arial"/>
          <w:b/>
          <w:bCs/>
          <w:sz w:val="20"/>
          <w:szCs w:val="20"/>
        </w:rPr>
        <w:t>e</w:t>
      </w:r>
    </w:p>
    <w:p w:rsidR="0098155F" w:rsidRDefault="00627333" w:rsidP="008B4F6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Elektronsko podpisan vloga ali </w:t>
      </w:r>
      <w:proofErr w:type="spellStart"/>
      <w:r w:rsidR="005947FA">
        <w:rPr>
          <w:rFonts w:ascii="Arial" w:hAnsi="Arial" w:cs="Arial"/>
          <w:sz w:val="20"/>
          <w:szCs w:val="20"/>
        </w:rPr>
        <w:t>skenirana</w:t>
      </w:r>
      <w:proofErr w:type="spellEnd"/>
      <w:r w:rsidR="005947FA">
        <w:rPr>
          <w:rFonts w:ascii="Arial" w:hAnsi="Arial" w:cs="Arial"/>
          <w:sz w:val="20"/>
          <w:szCs w:val="20"/>
        </w:rPr>
        <w:t xml:space="preserve"> vloga s podpisom se pošlje na elektronski naslov </w:t>
      </w:r>
      <w:hyperlink r:id="rId11" w:history="1">
        <w:r w:rsidR="005947FA" w:rsidRPr="00ED776E">
          <w:rPr>
            <w:rStyle w:val="Hiperpovezava"/>
            <w:rFonts w:ascii="Arial" w:hAnsi="Arial" w:cs="Arial"/>
            <w:sz w:val="20"/>
            <w:szCs w:val="20"/>
          </w:rPr>
          <w:t>gp.mzi@gov.si</w:t>
        </w:r>
      </w:hyperlink>
      <w:r w:rsidR="005947FA">
        <w:rPr>
          <w:rFonts w:ascii="Arial" w:hAnsi="Arial" w:cs="Arial"/>
          <w:sz w:val="20"/>
          <w:szCs w:val="20"/>
        </w:rPr>
        <w:t xml:space="preserve"> ali po pošti na naslov: Ministrstvo za infrastrukturo, Langusova 4, 1000 Ljubljana. </w:t>
      </w:r>
    </w:p>
    <w:p w:rsidR="005947FA" w:rsidRDefault="005947FA" w:rsidP="008B4F6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:rsidR="005947FA" w:rsidRPr="00627333" w:rsidRDefault="005947FA" w:rsidP="008B4F6F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sectPr w:rsidR="005947FA" w:rsidRPr="0062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4C7"/>
    <w:multiLevelType w:val="hybridMultilevel"/>
    <w:tmpl w:val="837EDF1E"/>
    <w:lvl w:ilvl="0" w:tplc="2092DD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428C"/>
    <w:multiLevelType w:val="hybridMultilevel"/>
    <w:tmpl w:val="8474B48A"/>
    <w:lvl w:ilvl="0" w:tplc="74CA0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00187"/>
    <w:multiLevelType w:val="hybridMultilevel"/>
    <w:tmpl w:val="69AC7400"/>
    <w:lvl w:ilvl="0" w:tplc="95625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D1564"/>
    <w:multiLevelType w:val="hybridMultilevel"/>
    <w:tmpl w:val="52620AFE"/>
    <w:lvl w:ilvl="0" w:tplc="0C22F1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812F0"/>
    <w:multiLevelType w:val="hybridMultilevel"/>
    <w:tmpl w:val="6F0230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33FCC"/>
    <w:multiLevelType w:val="hybridMultilevel"/>
    <w:tmpl w:val="4E3A5C9A"/>
    <w:lvl w:ilvl="0" w:tplc="74CA0A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A6B7E"/>
    <w:multiLevelType w:val="hybridMultilevel"/>
    <w:tmpl w:val="2960AF7E"/>
    <w:lvl w:ilvl="0" w:tplc="2092DD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B51B6"/>
    <w:multiLevelType w:val="hybridMultilevel"/>
    <w:tmpl w:val="10A033CC"/>
    <w:lvl w:ilvl="0" w:tplc="2092DD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D3140"/>
    <w:multiLevelType w:val="hybridMultilevel"/>
    <w:tmpl w:val="2F949AD0"/>
    <w:lvl w:ilvl="0" w:tplc="2092DD9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413BC"/>
    <w:multiLevelType w:val="hybridMultilevel"/>
    <w:tmpl w:val="1C5C42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04476"/>
    <w:multiLevelType w:val="hybridMultilevel"/>
    <w:tmpl w:val="511619CC"/>
    <w:lvl w:ilvl="0" w:tplc="74CA0A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527A5"/>
    <w:multiLevelType w:val="hybridMultilevel"/>
    <w:tmpl w:val="BCFC9F4C"/>
    <w:lvl w:ilvl="0" w:tplc="CD3866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0F490E"/>
    <w:multiLevelType w:val="hybridMultilevel"/>
    <w:tmpl w:val="B3A67A86"/>
    <w:lvl w:ilvl="0" w:tplc="74CA0A3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61C43"/>
    <w:multiLevelType w:val="hybridMultilevel"/>
    <w:tmpl w:val="C55030A6"/>
    <w:lvl w:ilvl="0" w:tplc="AFFE1F68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"/>
  </w:num>
  <w:num w:numId="15">
    <w:abstractNumId w:val="2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E9"/>
    <w:rsid w:val="002355F0"/>
    <w:rsid w:val="00271D60"/>
    <w:rsid w:val="00297C2E"/>
    <w:rsid w:val="00301E90"/>
    <w:rsid w:val="00382CD6"/>
    <w:rsid w:val="005638A7"/>
    <w:rsid w:val="005947FA"/>
    <w:rsid w:val="005D20D3"/>
    <w:rsid w:val="00627333"/>
    <w:rsid w:val="0063536D"/>
    <w:rsid w:val="007255E9"/>
    <w:rsid w:val="0082213B"/>
    <w:rsid w:val="00876027"/>
    <w:rsid w:val="0089449C"/>
    <w:rsid w:val="008B4F6F"/>
    <w:rsid w:val="00915DB0"/>
    <w:rsid w:val="0098155F"/>
    <w:rsid w:val="00A2066A"/>
    <w:rsid w:val="00A351E9"/>
    <w:rsid w:val="00A83B22"/>
    <w:rsid w:val="00AE30F5"/>
    <w:rsid w:val="00B45AE0"/>
    <w:rsid w:val="00B55074"/>
    <w:rsid w:val="00B62BA4"/>
    <w:rsid w:val="00B82407"/>
    <w:rsid w:val="00BA0B45"/>
    <w:rsid w:val="00C810FB"/>
    <w:rsid w:val="00D1218B"/>
    <w:rsid w:val="00D21254"/>
    <w:rsid w:val="00D97386"/>
    <w:rsid w:val="00DF4E6D"/>
    <w:rsid w:val="00F13E0A"/>
    <w:rsid w:val="00F93E6B"/>
    <w:rsid w:val="00FE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155F"/>
    <w:pPr>
      <w:spacing w:after="0" w:line="360" w:lineRule="auto"/>
      <w:ind w:left="720"/>
      <w:contextualSpacing/>
      <w:jc w:val="both"/>
    </w:pPr>
    <w:rPr>
      <w:rFonts w:ascii="Ubuntu" w:eastAsia="Calibri" w:hAnsi="Ubuntu" w:cs="Times New Roman"/>
    </w:rPr>
  </w:style>
  <w:style w:type="paragraph" w:customStyle="1" w:styleId="poglavje">
    <w:name w:val="poglavje"/>
    <w:basedOn w:val="Navaden"/>
    <w:rsid w:val="009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len"/>
    <w:basedOn w:val="Navaden"/>
    <w:rsid w:val="009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9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9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947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155F"/>
    <w:pPr>
      <w:spacing w:after="0" w:line="360" w:lineRule="auto"/>
      <w:ind w:left="720"/>
      <w:contextualSpacing/>
      <w:jc w:val="both"/>
    </w:pPr>
    <w:rPr>
      <w:rFonts w:ascii="Ubuntu" w:eastAsia="Calibri" w:hAnsi="Ubuntu" w:cs="Times New Roman"/>
    </w:rPr>
  </w:style>
  <w:style w:type="paragraph" w:customStyle="1" w:styleId="poglavje">
    <w:name w:val="poglavje"/>
    <w:basedOn w:val="Navaden"/>
    <w:rsid w:val="009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len"/>
    <w:basedOn w:val="Navaden"/>
    <w:rsid w:val="009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9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9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98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94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3-01-21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radni-list.si/1/objava.jsp?sop=2003-01-539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p.mzi@gov.si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radni-list.si/1/objava.jsp?sop=2020-01-36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14-01-135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6565-7FFF-4DBD-BCC4-A1F8CDD4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2021-04-06T10:45:00Z</dcterms:created>
  <dcterms:modified xsi:type="dcterms:W3CDTF">2021-04-15T13:03:00Z</dcterms:modified>
</cp:coreProperties>
</file>