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D1F71" w14:textId="77777777" w:rsidR="00262806" w:rsidRPr="00DD46F8" w:rsidRDefault="00262806" w:rsidP="00262806">
      <w:pPr>
        <w:pStyle w:val="NoSpacing"/>
        <w:rPr>
          <w:rFonts w:ascii="Times New Roman" w:hAnsi="Times New Roman" w:cs="Times New Roman"/>
          <w:b/>
          <w:sz w:val="24"/>
          <w:szCs w:val="24"/>
          <w:lang w:val="it-IT"/>
        </w:rPr>
      </w:pPr>
      <w:bookmarkStart w:id="0" w:name="_GoBack"/>
      <w:bookmarkEnd w:id="0"/>
    </w:p>
    <w:p w14:paraId="3C3C024D" w14:textId="77777777" w:rsidR="00E07373" w:rsidRPr="00DD46F8" w:rsidRDefault="00E07373" w:rsidP="00262806">
      <w:pPr>
        <w:pStyle w:val="NoSpacing"/>
        <w:rPr>
          <w:rFonts w:ascii="Times New Roman" w:hAnsi="Times New Roman" w:cs="Times New Roman"/>
          <w:b/>
          <w:sz w:val="28"/>
          <w:szCs w:val="28"/>
          <w:lang w:val="it-IT"/>
        </w:rPr>
      </w:pPr>
    </w:p>
    <w:p w14:paraId="65310C0D" w14:textId="77777777" w:rsidR="002B62E9" w:rsidRPr="00640397" w:rsidRDefault="002B62E9" w:rsidP="00262806">
      <w:pPr>
        <w:pStyle w:val="NoSpacing"/>
        <w:rPr>
          <w:rFonts w:ascii="Times New Roman" w:hAnsi="Times New Roman" w:cs="Times New Roman"/>
          <w:b/>
          <w:sz w:val="28"/>
          <w:szCs w:val="28"/>
          <w:lang w:val="en-GB"/>
        </w:rPr>
      </w:pPr>
      <w:r w:rsidRPr="00640397">
        <w:rPr>
          <w:rFonts w:ascii="Times New Roman" w:hAnsi="Times New Roman" w:cs="Times New Roman"/>
          <w:b/>
          <w:sz w:val="28"/>
          <w:szCs w:val="28"/>
          <w:lang w:val="en-GB"/>
        </w:rPr>
        <w:t>Excellences, distinguished pane</w:t>
      </w:r>
      <w:r w:rsidR="004E6069" w:rsidRPr="00D65A87">
        <w:rPr>
          <w:rFonts w:ascii="Times New Roman" w:hAnsi="Times New Roman" w:cs="Times New Roman"/>
          <w:b/>
          <w:sz w:val="28"/>
          <w:szCs w:val="28"/>
          <w:lang w:val="en-GB"/>
        </w:rPr>
        <w:t>l</w:t>
      </w:r>
      <w:r w:rsidRPr="00640397">
        <w:rPr>
          <w:rFonts w:ascii="Times New Roman" w:hAnsi="Times New Roman" w:cs="Times New Roman"/>
          <w:b/>
          <w:sz w:val="28"/>
          <w:szCs w:val="28"/>
          <w:lang w:val="en-GB"/>
        </w:rPr>
        <w:t>lists and guests,</w:t>
      </w:r>
    </w:p>
    <w:p w14:paraId="25A844E3" w14:textId="77777777" w:rsidR="002B62E9" w:rsidRPr="00640397" w:rsidRDefault="002B62E9" w:rsidP="00262806">
      <w:pPr>
        <w:pStyle w:val="NoSpacing"/>
        <w:rPr>
          <w:rFonts w:ascii="Times New Roman" w:hAnsi="Times New Roman" w:cs="Times New Roman"/>
          <w:b/>
          <w:sz w:val="28"/>
          <w:szCs w:val="28"/>
          <w:lang w:val="en-GB"/>
        </w:rPr>
      </w:pPr>
      <w:proofErr w:type="gramStart"/>
      <w:r w:rsidRPr="00640397">
        <w:rPr>
          <w:rFonts w:ascii="Times New Roman" w:hAnsi="Times New Roman" w:cs="Times New Roman"/>
          <w:b/>
          <w:sz w:val="28"/>
          <w:szCs w:val="28"/>
          <w:lang w:val="en-GB"/>
        </w:rPr>
        <w:t>ladies</w:t>
      </w:r>
      <w:proofErr w:type="gramEnd"/>
      <w:r w:rsidRPr="00640397">
        <w:rPr>
          <w:rFonts w:ascii="Times New Roman" w:hAnsi="Times New Roman" w:cs="Times New Roman"/>
          <w:b/>
          <w:sz w:val="28"/>
          <w:szCs w:val="28"/>
          <w:lang w:val="en-GB"/>
        </w:rPr>
        <w:t xml:space="preserve"> and gentlemen, dear friends,</w:t>
      </w:r>
    </w:p>
    <w:p w14:paraId="43677D19" w14:textId="77777777" w:rsidR="002B62E9" w:rsidRPr="00640397" w:rsidRDefault="002B62E9" w:rsidP="00262806">
      <w:pPr>
        <w:pStyle w:val="NoSpacing"/>
        <w:rPr>
          <w:rFonts w:ascii="Times New Roman" w:hAnsi="Times New Roman" w:cs="Times New Roman"/>
          <w:sz w:val="28"/>
          <w:szCs w:val="28"/>
          <w:lang w:val="en-GB"/>
        </w:rPr>
      </w:pPr>
    </w:p>
    <w:p w14:paraId="7437109B" w14:textId="77777777"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“Soft Power in Hard Times.”</w:t>
      </w:r>
    </w:p>
    <w:p w14:paraId="7F84F30E" w14:textId="77777777"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 xml:space="preserve">A fitting title for the world we live in </w:t>
      </w:r>
      <w:r w:rsidR="00703521"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a world marked by growing divisions, by conflicts, by deepening humanitarian crises, and by a troubling erosion of empathy. We see this every day, from </w:t>
      </w:r>
      <w:r w:rsidR="00703521" w:rsidRPr="00640397">
        <w:rPr>
          <w:rFonts w:ascii="Times New Roman" w:hAnsi="Times New Roman" w:cs="Times New Roman"/>
          <w:sz w:val="28"/>
          <w:szCs w:val="28"/>
          <w:lang w:val="en-GB"/>
        </w:rPr>
        <w:t>Gaza</w:t>
      </w:r>
      <w:r w:rsidRPr="00640397">
        <w:rPr>
          <w:rFonts w:ascii="Times New Roman" w:hAnsi="Times New Roman" w:cs="Times New Roman"/>
          <w:sz w:val="28"/>
          <w:szCs w:val="28"/>
          <w:lang w:val="en-GB"/>
        </w:rPr>
        <w:t xml:space="preserve"> to Ukraine.</w:t>
      </w:r>
    </w:p>
    <w:p w14:paraId="2A6D5DE4" w14:textId="77777777" w:rsidR="002B62E9" w:rsidRPr="00640397" w:rsidRDefault="002B62E9" w:rsidP="00262806">
      <w:pPr>
        <w:pStyle w:val="NoSpacing"/>
        <w:rPr>
          <w:rFonts w:ascii="Times New Roman" w:hAnsi="Times New Roman" w:cs="Times New Roman"/>
          <w:sz w:val="28"/>
          <w:szCs w:val="28"/>
          <w:lang w:val="en-GB"/>
        </w:rPr>
      </w:pPr>
    </w:p>
    <w:p w14:paraId="40B7CCC5" w14:textId="4677845A"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 xml:space="preserve">I have often spoken about the moral test of our generation </w:t>
      </w:r>
      <w:r w:rsidR="00703521"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how we, the international community, fail the test of humanity when we allow geopolitical interests to silence compassion. This failure is not abstract; it is visible in every veto that blocks a humanitarian resolution.</w:t>
      </w:r>
    </w:p>
    <w:p w14:paraId="66376C58" w14:textId="77777777" w:rsidR="002B62E9" w:rsidRPr="00640397" w:rsidRDefault="002B62E9" w:rsidP="00262806">
      <w:pPr>
        <w:pStyle w:val="NoSpacing"/>
        <w:rPr>
          <w:rFonts w:ascii="Times New Roman" w:hAnsi="Times New Roman" w:cs="Times New Roman"/>
          <w:sz w:val="28"/>
          <w:szCs w:val="28"/>
          <w:lang w:val="en-GB"/>
        </w:rPr>
      </w:pPr>
    </w:p>
    <w:p w14:paraId="77445072" w14:textId="5C0260B7"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 xml:space="preserve">And yet, here we are today, gathered not in despair, but in search of another language </w:t>
      </w:r>
      <w:r w:rsidR="00811A76"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the language of </w:t>
      </w:r>
      <w:r w:rsidR="00644669" w:rsidRPr="00640397">
        <w:rPr>
          <w:rFonts w:ascii="Times New Roman" w:hAnsi="Times New Roman" w:cs="Times New Roman"/>
          <w:b/>
          <w:sz w:val="28"/>
          <w:szCs w:val="28"/>
          <w:lang w:val="en-GB"/>
        </w:rPr>
        <w:t xml:space="preserve">connection, </w:t>
      </w:r>
      <w:r w:rsidRPr="00640397">
        <w:rPr>
          <w:rFonts w:ascii="Times New Roman" w:hAnsi="Times New Roman" w:cs="Times New Roman"/>
          <w:b/>
          <w:sz w:val="28"/>
          <w:szCs w:val="28"/>
          <w:lang w:val="en-GB"/>
        </w:rPr>
        <w:t>creativity and</w:t>
      </w:r>
      <w:r w:rsidR="00644669" w:rsidRPr="00640397">
        <w:rPr>
          <w:rFonts w:ascii="Times New Roman" w:hAnsi="Times New Roman" w:cs="Times New Roman"/>
          <w:b/>
          <w:sz w:val="28"/>
          <w:szCs w:val="28"/>
          <w:lang w:val="en-GB"/>
        </w:rPr>
        <w:t xml:space="preserve"> </w:t>
      </w:r>
      <w:r w:rsidR="00486E04" w:rsidRPr="00640397">
        <w:rPr>
          <w:rFonts w:ascii="Times New Roman" w:hAnsi="Times New Roman" w:cs="Times New Roman"/>
          <w:b/>
          <w:sz w:val="28"/>
          <w:szCs w:val="28"/>
          <w:lang w:val="en-GB"/>
        </w:rPr>
        <w:t>trust</w:t>
      </w:r>
      <w:r w:rsidRPr="00640397">
        <w:rPr>
          <w:rFonts w:ascii="Times New Roman" w:hAnsi="Times New Roman" w:cs="Times New Roman"/>
          <w:sz w:val="28"/>
          <w:szCs w:val="28"/>
          <w:lang w:val="en-GB"/>
        </w:rPr>
        <w:t>. In hard times, we turn to soft power: the ability to inspire, to heal, to bridge.</w:t>
      </w:r>
    </w:p>
    <w:p w14:paraId="12CF1583" w14:textId="77777777" w:rsidR="002B62E9" w:rsidRPr="00640397" w:rsidRDefault="002B62E9" w:rsidP="00262806">
      <w:pPr>
        <w:pStyle w:val="NoSpacing"/>
        <w:rPr>
          <w:rFonts w:ascii="Times New Roman" w:hAnsi="Times New Roman" w:cs="Times New Roman"/>
          <w:sz w:val="28"/>
          <w:szCs w:val="28"/>
          <w:lang w:val="en-GB"/>
        </w:rPr>
      </w:pPr>
    </w:p>
    <w:p w14:paraId="2D78EBE0" w14:textId="01D0B6E8"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b/>
          <w:sz w:val="28"/>
          <w:szCs w:val="28"/>
          <w:lang w:val="en-GB"/>
        </w:rPr>
        <w:t>Soft power</w:t>
      </w:r>
      <w:r w:rsidRPr="00640397">
        <w:rPr>
          <w:rFonts w:ascii="Times New Roman" w:hAnsi="Times New Roman" w:cs="Times New Roman"/>
          <w:sz w:val="28"/>
          <w:szCs w:val="28"/>
          <w:lang w:val="en-GB"/>
        </w:rPr>
        <w:t xml:space="preserve"> is </w:t>
      </w:r>
      <w:r w:rsidR="007339D4">
        <w:rPr>
          <w:rFonts w:ascii="Times New Roman" w:hAnsi="Times New Roman" w:cs="Times New Roman"/>
          <w:sz w:val="28"/>
          <w:szCs w:val="28"/>
          <w:lang w:val="en-GB"/>
        </w:rPr>
        <w:t>far from an expression of</w:t>
      </w:r>
      <w:r w:rsidRPr="00640397">
        <w:rPr>
          <w:rFonts w:ascii="Times New Roman" w:hAnsi="Times New Roman" w:cs="Times New Roman"/>
          <w:sz w:val="28"/>
          <w:szCs w:val="28"/>
          <w:lang w:val="en-GB"/>
        </w:rPr>
        <w:t xml:space="preserve"> weakness. It is </w:t>
      </w:r>
      <w:r w:rsidRPr="00640397">
        <w:rPr>
          <w:rFonts w:ascii="Times New Roman" w:hAnsi="Times New Roman" w:cs="Times New Roman"/>
          <w:b/>
          <w:sz w:val="28"/>
          <w:szCs w:val="28"/>
          <w:lang w:val="en-GB"/>
        </w:rPr>
        <w:t>resilience</w:t>
      </w:r>
      <w:r w:rsidRPr="00640397">
        <w:rPr>
          <w:rFonts w:ascii="Times New Roman" w:hAnsi="Times New Roman" w:cs="Times New Roman"/>
          <w:sz w:val="28"/>
          <w:szCs w:val="28"/>
          <w:lang w:val="en-GB"/>
        </w:rPr>
        <w:t xml:space="preserve"> in its most human form.</w:t>
      </w:r>
    </w:p>
    <w:p w14:paraId="12FDCD70" w14:textId="6245450A"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It is the quiet force of ideas, imagination and collaboration that endures when hard power divides.</w:t>
      </w:r>
    </w:p>
    <w:p w14:paraId="2DBF0C18" w14:textId="77777777" w:rsidR="002B62E9" w:rsidRPr="00640397" w:rsidRDefault="002B62E9" w:rsidP="00262806">
      <w:pPr>
        <w:pStyle w:val="NoSpacing"/>
        <w:rPr>
          <w:rFonts w:ascii="Times New Roman" w:hAnsi="Times New Roman" w:cs="Times New Roman"/>
          <w:sz w:val="28"/>
          <w:szCs w:val="28"/>
          <w:lang w:val="en-GB"/>
        </w:rPr>
      </w:pPr>
    </w:p>
    <w:p w14:paraId="153FB65C" w14:textId="7FA90DEF"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Culture and the arts are among the most enduring instruments of soft power. They reach where politics cannot. They open hearts when diplomacy hits walls.</w:t>
      </w:r>
    </w:p>
    <w:p w14:paraId="48439F65" w14:textId="16767471" w:rsidR="0010433C" w:rsidRPr="008C78D3" w:rsidRDefault="0010433C" w:rsidP="00262806">
      <w:pPr>
        <w:pStyle w:val="NormalWeb"/>
        <w:rPr>
          <w:sz w:val="28"/>
          <w:szCs w:val="28"/>
          <w:lang w:val="en-GB"/>
        </w:rPr>
      </w:pPr>
      <w:r w:rsidRPr="008C78D3">
        <w:rPr>
          <w:sz w:val="28"/>
          <w:szCs w:val="28"/>
          <w:lang w:val="en-GB"/>
        </w:rPr>
        <w:t xml:space="preserve">As the Council of Europe recently reaffirmed, </w:t>
      </w:r>
      <w:r w:rsidRPr="008C78D3">
        <w:rPr>
          <w:rStyle w:val="Strong"/>
          <w:b w:val="0"/>
          <w:sz w:val="28"/>
          <w:szCs w:val="28"/>
          <w:lang w:val="en-GB"/>
        </w:rPr>
        <w:t xml:space="preserve">culture is an essential component of </w:t>
      </w:r>
      <w:r w:rsidRPr="008C78D3">
        <w:rPr>
          <w:rStyle w:val="Strong"/>
          <w:sz w:val="28"/>
          <w:szCs w:val="28"/>
          <w:lang w:val="en-GB"/>
        </w:rPr>
        <w:t>democracy</w:t>
      </w:r>
      <w:r w:rsidRPr="008C78D3">
        <w:rPr>
          <w:rStyle w:val="Strong"/>
          <w:b w:val="0"/>
          <w:sz w:val="28"/>
          <w:szCs w:val="28"/>
          <w:lang w:val="en-GB"/>
        </w:rPr>
        <w:t xml:space="preserve"> and a key factor for its effective delivery, alongside human rights and the rule of law.</w:t>
      </w:r>
      <w:r w:rsidRPr="008C78D3">
        <w:rPr>
          <w:b/>
          <w:sz w:val="28"/>
          <w:szCs w:val="28"/>
          <w:lang w:val="en-GB"/>
        </w:rPr>
        <w:t xml:space="preserve"> </w:t>
      </w:r>
      <w:r w:rsidRPr="008C78D3">
        <w:rPr>
          <w:sz w:val="28"/>
          <w:szCs w:val="28"/>
          <w:lang w:val="en-GB"/>
        </w:rPr>
        <w:t xml:space="preserve">It is through artists, cultural professionals and creative thinkers that societies continue to question, imagine and rebuild </w:t>
      </w:r>
      <w:r w:rsidRPr="00640397">
        <w:rPr>
          <w:sz w:val="28"/>
          <w:szCs w:val="28"/>
          <w:lang w:val="en-GB"/>
        </w:rPr>
        <w:t>−</w:t>
      </w:r>
      <w:r w:rsidRPr="008C78D3">
        <w:rPr>
          <w:sz w:val="28"/>
          <w:szCs w:val="28"/>
          <w:lang w:val="en-GB"/>
        </w:rPr>
        <w:t xml:space="preserve"> keeping democracy not only alive, but humane.</w:t>
      </w:r>
    </w:p>
    <w:p w14:paraId="6546B377" w14:textId="595DC46D" w:rsidR="00262806" w:rsidRPr="008C78D3" w:rsidRDefault="00262806" w:rsidP="00262806">
      <w:pPr>
        <w:pStyle w:val="NormalWeb"/>
        <w:rPr>
          <w:sz w:val="28"/>
          <w:szCs w:val="28"/>
          <w:lang w:val="en-GB"/>
        </w:rPr>
      </w:pPr>
      <w:r w:rsidRPr="008C78D3">
        <w:rPr>
          <w:sz w:val="28"/>
          <w:szCs w:val="28"/>
          <w:lang w:val="en-GB"/>
        </w:rPr>
        <w:t>And when artists, diplomats and innovators meet, as they do here today, soft power becomes not just a concept − but a collective practice.</w:t>
      </w:r>
    </w:p>
    <w:p w14:paraId="645FCAE6" w14:textId="7107CEA2"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 xml:space="preserve">That is precisely </w:t>
      </w:r>
      <w:r w:rsidR="00C63149" w:rsidRPr="00640397">
        <w:rPr>
          <w:rFonts w:ascii="Times New Roman" w:hAnsi="Times New Roman" w:cs="Times New Roman"/>
          <w:sz w:val="28"/>
          <w:szCs w:val="28"/>
          <w:lang w:val="en-GB"/>
        </w:rPr>
        <w:t xml:space="preserve">the true value of </w:t>
      </w:r>
      <w:r w:rsidRPr="00640397">
        <w:rPr>
          <w:rFonts w:ascii="Times New Roman" w:hAnsi="Times New Roman" w:cs="Times New Roman"/>
          <w:sz w:val="28"/>
          <w:szCs w:val="28"/>
          <w:lang w:val="en-GB"/>
        </w:rPr>
        <w:t xml:space="preserve">gatherings like </w:t>
      </w:r>
      <w:r w:rsidRPr="00640397">
        <w:rPr>
          <w:rFonts w:ascii="Times New Roman" w:hAnsi="Times New Roman" w:cs="Times New Roman"/>
          <w:b/>
          <w:i/>
          <w:sz w:val="28"/>
          <w:szCs w:val="28"/>
          <w:lang w:val="en-GB"/>
        </w:rPr>
        <w:t>Rog Design Days</w:t>
      </w:r>
      <w:r w:rsidRPr="00640397">
        <w:rPr>
          <w:rFonts w:ascii="Times New Roman" w:hAnsi="Times New Roman" w:cs="Times New Roman"/>
          <w:sz w:val="28"/>
          <w:szCs w:val="28"/>
          <w:lang w:val="en-GB"/>
        </w:rPr>
        <w:t xml:space="preserve"> </w:t>
      </w:r>
      <w:r w:rsidR="00811A76"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they create </w:t>
      </w:r>
      <w:proofErr w:type="gramStart"/>
      <w:r w:rsidRPr="00640397">
        <w:rPr>
          <w:rFonts w:ascii="Times New Roman" w:hAnsi="Times New Roman" w:cs="Times New Roman"/>
          <w:sz w:val="28"/>
          <w:szCs w:val="28"/>
          <w:lang w:val="en-GB"/>
        </w:rPr>
        <w:t>space</w:t>
      </w:r>
      <w:proofErr w:type="gramEnd"/>
      <w:r w:rsidRPr="00640397">
        <w:rPr>
          <w:rFonts w:ascii="Times New Roman" w:hAnsi="Times New Roman" w:cs="Times New Roman"/>
          <w:sz w:val="28"/>
          <w:szCs w:val="28"/>
          <w:lang w:val="en-GB"/>
        </w:rPr>
        <w:t xml:space="preserve"> where dialogue is renewed and society can </w:t>
      </w:r>
      <w:r w:rsidR="00C63149" w:rsidRPr="00640397">
        <w:rPr>
          <w:rFonts w:ascii="Times New Roman" w:hAnsi="Times New Roman" w:cs="Times New Roman"/>
          <w:sz w:val="28"/>
          <w:szCs w:val="28"/>
          <w:lang w:val="en-GB"/>
        </w:rPr>
        <w:t>re-</w:t>
      </w:r>
      <w:r w:rsidRPr="00640397">
        <w:rPr>
          <w:rFonts w:ascii="Times New Roman" w:hAnsi="Times New Roman" w:cs="Times New Roman"/>
          <w:sz w:val="28"/>
          <w:szCs w:val="28"/>
          <w:lang w:val="en-GB"/>
        </w:rPr>
        <w:t>imagine itself differently.</w:t>
      </w:r>
    </w:p>
    <w:p w14:paraId="49F7BE42" w14:textId="77777777" w:rsidR="002B62E9" w:rsidRPr="00640397" w:rsidRDefault="002B62E9" w:rsidP="00262806">
      <w:pPr>
        <w:pStyle w:val="NoSpacing"/>
        <w:rPr>
          <w:rFonts w:ascii="Times New Roman" w:hAnsi="Times New Roman" w:cs="Times New Roman"/>
          <w:sz w:val="28"/>
          <w:szCs w:val="28"/>
          <w:lang w:val="en-GB"/>
        </w:rPr>
      </w:pPr>
    </w:p>
    <w:p w14:paraId="404AC89C" w14:textId="538F0587"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 xml:space="preserve">The Ministry of Foreign and European Affairs is proud to collaborate with </w:t>
      </w:r>
      <w:proofErr w:type="spellStart"/>
      <w:r w:rsidRPr="00640397">
        <w:rPr>
          <w:rFonts w:ascii="Times New Roman" w:hAnsi="Times New Roman" w:cs="Times New Roman"/>
          <w:sz w:val="28"/>
          <w:szCs w:val="28"/>
          <w:lang w:val="en-GB"/>
        </w:rPr>
        <w:t>Center</w:t>
      </w:r>
      <w:proofErr w:type="spellEnd"/>
      <w:r w:rsidRPr="00640397">
        <w:rPr>
          <w:rFonts w:ascii="Times New Roman" w:hAnsi="Times New Roman" w:cs="Times New Roman"/>
          <w:sz w:val="28"/>
          <w:szCs w:val="28"/>
          <w:lang w:val="en-GB"/>
        </w:rPr>
        <w:t xml:space="preserve"> Rog on this inaugural panel. We </w:t>
      </w:r>
      <w:r w:rsidR="00640397" w:rsidRPr="00640397">
        <w:rPr>
          <w:rFonts w:ascii="Times New Roman" w:hAnsi="Times New Roman" w:cs="Times New Roman"/>
          <w:sz w:val="28"/>
          <w:szCs w:val="28"/>
          <w:lang w:val="en-GB"/>
        </w:rPr>
        <w:t xml:space="preserve">appreciate </w:t>
      </w:r>
      <w:r w:rsidRPr="00640397">
        <w:rPr>
          <w:rFonts w:ascii="Times New Roman" w:hAnsi="Times New Roman" w:cs="Times New Roman"/>
          <w:sz w:val="28"/>
          <w:szCs w:val="28"/>
          <w:lang w:val="en-GB"/>
        </w:rPr>
        <w:t xml:space="preserve">this dialogue between diplomacy and </w:t>
      </w:r>
      <w:r w:rsidR="00486E04" w:rsidRPr="00640397">
        <w:rPr>
          <w:rFonts w:ascii="Times New Roman" w:hAnsi="Times New Roman" w:cs="Times New Roman"/>
          <w:sz w:val="28"/>
          <w:szCs w:val="28"/>
          <w:lang w:val="en-GB"/>
        </w:rPr>
        <w:t>creative industries</w:t>
      </w:r>
      <w:r w:rsidRPr="00640397">
        <w:rPr>
          <w:rFonts w:ascii="Times New Roman" w:hAnsi="Times New Roman" w:cs="Times New Roman"/>
          <w:sz w:val="28"/>
          <w:szCs w:val="28"/>
          <w:lang w:val="en-GB"/>
        </w:rPr>
        <w:t xml:space="preserve"> </w:t>
      </w:r>
      <w:r w:rsidR="00811A76"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between policy and creativity </w:t>
      </w:r>
      <w:r w:rsidR="00811A76"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because this is where new forms of understanding begin.</w:t>
      </w:r>
    </w:p>
    <w:p w14:paraId="0FFEF253" w14:textId="77777777" w:rsidR="002B62E9" w:rsidRPr="00640397" w:rsidRDefault="002B62E9" w:rsidP="00262806">
      <w:pPr>
        <w:pStyle w:val="NoSpacing"/>
        <w:rPr>
          <w:rFonts w:ascii="Times New Roman" w:hAnsi="Times New Roman" w:cs="Times New Roman"/>
          <w:sz w:val="28"/>
          <w:szCs w:val="28"/>
          <w:lang w:val="en-GB"/>
        </w:rPr>
      </w:pPr>
    </w:p>
    <w:p w14:paraId="42A311F9" w14:textId="30D3DC71" w:rsidR="002B62E9" w:rsidRPr="008C78D3"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lastRenderedPageBreak/>
        <w:t xml:space="preserve">Just last month, we celebrated a remarkable example of such soft power: the Peace Child musical at the Wiener </w:t>
      </w:r>
      <w:proofErr w:type="spellStart"/>
      <w:r w:rsidRPr="00640397">
        <w:rPr>
          <w:rFonts w:ascii="Times New Roman" w:hAnsi="Times New Roman" w:cs="Times New Roman"/>
          <w:sz w:val="28"/>
          <w:szCs w:val="28"/>
          <w:lang w:val="en-GB"/>
        </w:rPr>
        <w:t>Konzerthaus</w:t>
      </w:r>
      <w:proofErr w:type="spellEnd"/>
      <w:r w:rsidRPr="00640397">
        <w:rPr>
          <w:rFonts w:ascii="Times New Roman" w:hAnsi="Times New Roman" w:cs="Times New Roman"/>
          <w:sz w:val="28"/>
          <w:szCs w:val="28"/>
          <w:lang w:val="en-GB"/>
        </w:rPr>
        <w:t xml:space="preserve">, under Slovenia’s SIT DOWN initiative. Nearly two hundred young artists from </w:t>
      </w:r>
      <w:r w:rsidR="00B120FC" w:rsidRPr="00640397">
        <w:rPr>
          <w:rFonts w:ascii="Times New Roman" w:hAnsi="Times New Roman" w:cs="Times New Roman"/>
          <w:sz w:val="28"/>
          <w:szCs w:val="28"/>
          <w:lang w:val="en-GB"/>
        </w:rPr>
        <w:t xml:space="preserve">Slovenia, </w:t>
      </w:r>
      <w:r w:rsidR="00B120FC" w:rsidRPr="00640397">
        <w:rPr>
          <w:rFonts w:ascii="Times New Roman" w:eastAsia="Times New Roman" w:hAnsi="Times New Roman" w:cs="Times New Roman"/>
          <w:sz w:val="28"/>
          <w:szCs w:val="28"/>
          <w:lang w:val="en-GB" w:eastAsia="sl-SI"/>
        </w:rPr>
        <w:t>Austria, Bosnia and Herzegovina, France, Italy, Japan, Montenegro, Palestine, Ukraine and the United Kingdom</w:t>
      </w:r>
      <w:r w:rsidR="00B120FC" w:rsidRPr="00640397">
        <w:rPr>
          <w:rFonts w:ascii="Times New Roman" w:hAnsi="Times New Roman" w:cs="Times New Roman"/>
          <w:sz w:val="28"/>
          <w:szCs w:val="28"/>
          <w:lang w:val="en-GB"/>
        </w:rPr>
        <w:t xml:space="preserve"> </w:t>
      </w:r>
      <w:r w:rsidRPr="00640397">
        <w:rPr>
          <w:rFonts w:ascii="Times New Roman" w:hAnsi="Times New Roman" w:cs="Times New Roman"/>
          <w:sz w:val="28"/>
          <w:szCs w:val="28"/>
          <w:lang w:val="en-GB"/>
        </w:rPr>
        <w:t xml:space="preserve">came together to perform a story about coexistence and hope. </w:t>
      </w:r>
      <w:r w:rsidR="00640397" w:rsidRPr="00640397">
        <w:rPr>
          <w:rFonts w:ascii="Times New Roman" w:hAnsi="Times New Roman" w:cs="Times New Roman"/>
          <w:sz w:val="28"/>
          <w:szCs w:val="28"/>
          <w:lang w:val="en-GB"/>
        </w:rPr>
        <w:t xml:space="preserve">The Ministry </w:t>
      </w:r>
      <w:r w:rsidRPr="00640397">
        <w:rPr>
          <w:rFonts w:ascii="Times New Roman" w:hAnsi="Times New Roman" w:cs="Times New Roman"/>
          <w:sz w:val="28"/>
          <w:szCs w:val="28"/>
          <w:lang w:val="en-GB"/>
        </w:rPr>
        <w:t xml:space="preserve">supported these young voices </w:t>
      </w:r>
      <w:r w:rsidR="00811A76"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especially those from conflict-affected regions </w:t>
      </w:r>
      <w:r w:rsidR="00811A76"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because they remind us that peace is not a diplomatic document, </w:t>
      </w:r>
      <w:r w:rsidR="00B120FC" w:rsidRPr="008C78D3">
        <w:rPr>
          <w:rFonts w:ascii="Times New Roman" w:hAnsi="Times New Roman" w:cs="Times New Roman"/>
          <w:sz w:val="28"/>
          <w:szCs w:val="28"/>
          <w:lang w:val="en-GB"/>
        </w:rPr>
        <w:t xml:space="preserve">but a shared performance </w:t>
      </w:r>
      <w:r w:rsidR="00B120FC" w:rsidRPr="00640397">
        <w:rPr>
          <w:rFonts w:ascii="Times New Roman" w:hAnsi="Times New Roman" w:cs="Times New Roman"/>
          <w:sz w:val="28"/>
          <w:szCs w:val="28"/>
          <w:lang w:val="en-GB"/>
        </w:rPr>
        <w:t>−</w:t>
      </w:r>
      <w:r w:rsidR="00B120FC" w:rsidRPr="008C78D3">
        <w:rPr>
          <w:rFonts w:ascii="Times New Roman" w:hAnsi="Times New Roman" w:cs="Times New Roman"/>
          <w:sz w:val="28"/>
          <w:szCs w:val="28"/>
          <w:lang w:val="en-GB"/>
        </w:rPr>
        <w:t xml:space="preserve"> a dialogue of voices, cultures, and generations.</w:t>
      </w:r>
    </w:p>
    <w:p w14:paraId="04F563AA" w14:textId="77777777" w:rsidR="00262806" w:rsidRPr="008C78D3" w:rsidRDefault="00262806" w:rsidP="00262806">
      <w:pPr>
        <w:pStyle w:val="NoSpacing"/>
        <w:rPr>
          <w:rFonts w:ascii="Times New Roman" w:hAnsi="Times New Roman" w:cs="Times New Roman"/>
          <w:sz w:val="28"/>
          <w:szCs w:val="28"/>
          <w:lang w:val="en-GB"/>
        </w:rPr>
      </w:pPr>
    </w:p>
    <w:p w14:paraId="54FD1AF1" w14:textId="43E1C718" w:rsidR="00262806" w:rsidRPr="00640397" w:rsidRDefault="00262806" w:rsidP="00262806">
      <w:pPr>
        <w:pStyle w:val="NoSpacing"/>
        <w:rPr>
          <w:rFonts w:ascii="Times New Roman" w:hAnsi="Times New Roman" w:cs="Times New Roman"/>
          <w:sz w:val="28"/>
          <w:szCs w:val="28"/>
          <w:lang w:val="en-GB"/>
        </w:rPr>
      </w:pPr>
      <w:proofErr w:type="spellStart"/>
      <w:r w:rsidRPr="008C78D3">
        <w:rPr>
          <w:rFonts w:ascii="Times New Roman" w:hAnsi="Times New Roman" w:cs="Times New Roman"/>
          <w:sz w:val="28"/>
          <w:szCs w:val="28"/>
          <w:lang w:val="en-GB"/>
        </w:rPr>
        <w:t>Th</w:t>
      </w:r>
      <w:r w:rsidR="007339D4">
        <w:rPr>
          <w:rFonts w:ascii="Times New Roman" w:hAnsi="Times New Roman" w:cs="Times New Roman"/>
          <w:sz w:val="28"/>
          <w:szCs w:val="28"/>
          <w:lang w:val="en-GB"/>
        </w:rPr>
        <w:t>isbrings</w:t>
      </w:r>
      <w:proofErr w:type="spellEnd"/>
      <w:r w:rsidR="007339D4">
        <w:rPr>
          <w:rFonts w:ascii="Times New Roman" w:hAnsi="Times New Roman" w:cs="Times New Roman"/>
          <w:sz w:val="28"/>
          <w:szCs w:val="28"/>
          <w:lang w:val="en-GB"/>
        </w:rPr>
        <w:t xml:space="preserve"> us to</w:t>
      </w:r>
      <w:r w:rsidRPr="008C78D3">
        <w:rPr>
          <w:rFonts w:ascii="Times New Roman" w:hAnsi="Times New Roman" w:cs="Times New Roman"/>
          <w:sz w:val="28"/>
          <w:szCs w:val="28"/>
          <w:lang w:val="en-GB"/>
        </w:rPr>
        <w:t xml:space="preserve"> today’s central question: how can creative partnerships ease global tensions and nurture trust where politics struggles?</w:t>
      </w:r>
    </w:p>
    <w:p w14:paraId="0CFF7382" w14:textId="77777777" w:rsidR="002B62E9" w:rsidRPr="00640397" w:rsidRDefault="002B62E9" w:rsidP="00262806">
      <w:pPr>
        <w:pStyle w:val="NoSpacing"/>
        <w:rPr>
          <w:rFonts w:ascii="Times New Roman" w:hAnsi="Times New Roman" w:cs="Times New Roman"/>
          <w:sz w:val="28"/>
          <w:szCs w:val="28"/>
          <w:lang w:val="en-GB"/>
        </w:rPr>
      </w:pPr>
    </w:p>
    <w:p w14:paraId="3EFF018B" w14:textId="77777777"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b/>
          <w:i/>
          <w:sz w:val="28"/>
          <w:szCs w:val="28"/>
          <w:lang w:val="en-GB"/>
        </w:rPr>
        <w:t>Culture</w:t>
      </w:r>
      <w:r w:rsidRPr="00640397">
        <w:rPr>
          <w:rFonts w:ascii="Times New Roman" w:hAnsi="Times New Roman" w:cs="Times New Roman"/>
          <w:sz w:val="28"/>
          <w:szCs w:val="28"/>
          <w:lang w:val="en-GB"/>
        </w:rPr>
        <w:t xml:space="preserve"> is what allows nations </w:t>
      </w:r>
      <w:r w:rsidR="00811A76"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and people </w:t>
      </w:r>
      <w:r w:rsidR="00811A76"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to endure.</w:t>
      </w:r>
    </w:p>
    <w:p w14:paraId="57EAF7A1" w14:textId="479FCF77"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 xml:space="preserve">That is why systematic targeting of cultural and artistic heritage </w:t>
      </w:r>
      <w:r w:rsidR="00885C80" w:rsidRPr="00640397">
        <w:rPr>
          <w:rFonts w:ascii="Times New Roman" w:hAnsi="Times New Roman" w:cs="Times New Roman"/>
          <w:sz w:val="28"/>
          <w:szCs w:val="28"/>
          <w:lang w:val="en-GB"/>
        </w:rPr>
        <w:t xml:space="preserve">in conflict zones </w:t>
      </w:r>
      <w:r w:rsidRPr="00640397">
        <w:rPr>
          <w:rFonts w:ascii="Times New Roman" w:hAnsi="Times New Roman" w:cs="Times New Roman"/>
          <w:sz w:val="28"/>
          <w:szCs w:val="28"/>
          <w:lang w:val="en-GB"/>
        </w:rPr>
        <w:t>is not collateral damage, but a deliberate attack on identity itself. Protecting art, heritage and language is protecting democracy.</w:t>
      </w:r>
    </w:p>
    <w:p w14:paraId="6C2AB5ED" w14:textId="77777777" w:rsidR="00224F62" w:rsidRPr="00640397" w:rsidRDefault="00224F62" w:rsidP="00262806">
      <w:pPr>
        <w:pStyle w:val="NoSpacing"/>
        <w:rPr>
          <w:rFonts w:ascii="Times New Roman" w:hAnsi="Times New Roman" w:cs="Times New Roman"/>
          <w:sz w:val="28"/>
          <w:szCs w:val="28"/>
          <w:lang w:val="en-GB"/>
        </w:rPr>
      </w:pPr>
    </w:p>
    <w:p w14:paraId="3D922827" w14:textId="391DED08" w:rsidR="00224F62" w:rsidRPr="00640397" w:rsidRDefault="00224F62"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 xml:space="preserve">This conviction was also recently reaffirmed in the Declaration on the Necessity of Culture and Media as a Safeguard for Our European Democracies, adopted under the Danish EU </w:t>
      </w:r>
      <w:r w:rsidR="00640397">
        <w:rPr>
          <w:rFonts w:ascii="Times New Roman" w:hAnsi="Times New Roman" w:cs="Times New Roman"/>
          <w:sz w:val="28"/>
          <w:szCs w:val="28"/>
          <w:lang w:val="en-GB"/>
        </w:rPr>
        <w:t xml:space="preserve">Council </w:t>
      </w:r>
      <w:r w:rsidRPr="00640397">
        <w:rPr>
          <w:rFonts w:ascii="Times New Roman" w:hAnsi="Times New Roman" w:cs="Times New Roman"/>
          <w:sz w:val="28"/>
          <w:szCs w:val="28"/>
          <w:lang w:val="en-GB"/>
        </w:rPr>
        <w:t>Presidency. The declaration reminds us that culture, cultural heritage and free, pluralistic media are not decorative elements of democracy</w:t>
      </w:r>
      <w:r w:rsidR="00640397">
        <w:rPr>
          <w:rFonts w:ascii="Times New Roman" w:hAnsi="Times New Roman" w:cs="Times New Roman"/>
          <w:sz w:val="28"/>
          <w:szCs w:val="28"/>
          <w:lang w:val="en-GB"/>
        </w:rPr>
        <w:t>, but rather</w:t>
      </w:r>
      <w:r w:rsidRPr="00640397">
        <w:rPr>
          <w:rFonts w:ascii="Times New Roman" w:hAnsi="Times New Roman" w:cs="Times New Roman"/>
          <w:sz w:val="28"/>
          <w:szCs w:val="28"/>
          <w:lang w:val="en-GB"/>
        </w:rPr>
        <w:t xml:space="preserve"> its foundation. They preserve truth, foster dialogue and strengthen the collective resilience that binds our societies together.</w:t>
      </w:r>
    </w:p>
    <w:p w14:paraId="2B1B3F1B" w14:textId="77777777" w:rsidR="002B62E9" w:rsidRPr="00640397" w:rsidRDefault="002B62E9" w:rsidP="00262806">
      <w:pPr>
        <w:pStyle w:val="NoSpacing"/>
        <w:rPr>
          <w:rFonts w:ascii="Times New Roman" w:hAnsi="Times New Roman" w:cs="Times New Roman"/>
          <w:sz w:val="28"/>
          <w:szCs w:val="28"/>
          <w:lang w:val="en-GB"/>
        </w:rPr>
      </w:pPr>
    </w:p>
    <w:p w14:paraId="4F50A79B" w14:textId="4C1B2033"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This is also why cultural diplomacy has a central place in our foreign policy. Through exhibitions, literature, performance and youth projects, we connect communities, not just governments. We build empathy where there is fatigue, dialogue where there is doubt.</w:t>
      </w:r>
    </w:p>
    <w:p w14:paraId="643AB302" w14:textId="77777777" w:rsidR="002B62E9" w:rsidRPr="00640397" w:rsidRDefault="002B62E9" w:rsidP="00262806">
      <w:pPr>
        <w:pStyle w:val="NoSpacing"/>
        <w:rPr>
          <w:rFonts w:ascii="Times New Roman" w:hAnsi="Times New Roman" w:cs="Times New Roman"/>
          <w:sz w:val="28"/>
          <w:szCs w:val="28"/>
          <w:lang w:val="en-GB"/>
        </w:rPr>
      </w:pPr>
    </w:p>
    <w:p w14:paraId="3AF23B6E" w14:textId="47AF2BA1"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 xml:space="preserve">And so, in this space of design, innovation and creative thought, I invite you </w:t>
      </w:r>
      <w:r w:rsidR="00640397">
        <w:rPr>
          <w:rFonts w:ascii="Times New Roman" w:hAnsi="Times New Roman" w:cs="Times New Roman"/>
          <w:sz w:val="28"/>
          <w:szCs w:val="28"/>
          <w:lang w:val="en-GB"/>
        </w:rPr>
        <w:t xml:space="preserve">all </w:t>
      </w:r>
      <w:r w:rsidRPr="00640397">
        <w:rPr>
          <w:rFonts w:ascii="Times New Roman" w:hAnsi="Times New Roman" w:cs="Times New Roman"/>
          <w:sz w:val="28"/>
          <w:szCs w:val="28"/>
          <w:lang w:val="en-GB"/>
        </w:rPr>
        <w:t xml:space="preserve">to reflect on how each of us </w:t>
      </w:r>
      <w:r w:rsidR="00811A76"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as artists, diplomats, educators, designers, citizens </w:t>
      </w:r>
      <w:r w:rsidR="00811A76" w:rsidRPr="00640397">
        <w:rPr>
          <w:rFonts w:ascii="Times New Roman" w:hAnsi="Times New Roman" w:cs="Times New Roman"/>
          <w:sz w:val="28"/>
          <w:szCs w:val="28"/>
          <w:lang w:val="en-GB"/>
        </w:rPr>
        <w:t>−</w:t>
      </w:r>
      <w:r w:rsidRPr="00640397">
        <w:rPr>
          <w:rFonts w:ascii="Times New Roman" w:hAnsi="Times New Roman" w:cs="Times New Roman"/>
          <w:sz w:val="28"/>
          <w:szCs w:val="28"/>
          <w:lang w:val="en-GB"/>
        </w:rPr>
        <w:t xml:space="preserve"> can wield soft power with intention and courage.</w:t>
      </w:r>
    </w:p>
    <w:p w14:paraId="79DEAD6B" w14:textId="77777777" w:rsidR="002B62E9" w:rsidRPr="00640397" w:rsidRDefault="002B62E9" w:rsidP="00262806">
      <w:pPr>
        <w:pStyle w:val="NoSpacing"/>
        <w:rPr>
          <w:rFonts w:ascii="Times New Roman" w:hAnsi="Times New Roman" w:cs="Times New Roman"/>
          <w:sz w:val="28"/>
          <w:szCs w:val="28"/>
          <w:lang w:val="en-GB"/>
        </w:rPr>
      </w:pPr>
    </w:p>
    <w:p w14:paraId="6EAFE67E" w14:textId="732BA50A"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Because soft power is not a luxury of peace; it is a necess</w:t>
      </w:r>
      <w:r w:rsidR="008C78D3">
        <w:rPr>
          <w:rFonts w:ascii="Times New Roman" w:hAnsi="Times New Roman" w:cs="Times New Roman"/>
          <w:sz w:val="28"/>
          <w:szCs w:val="28"/>
          <w:lang w:val="en-GB"/>
        </w:rPr>
        <w:t>ary form</w:t>
      </w:r>
      <w:r w:rsidRPr="00640397">
        <w:rPr>
          <w:rFonts w:ascii="Times New Roman" w:hAnsi="Times New Roman" w:cs="Times New Roman"/>
          <w:sz w:val="28"/>
          <w:szCs w:val="28"/>
          <w:lang w:val="en-GB"/>
        </w:rPr>
        <w:t xml:space="preserve"> of resilience.</w:t>
      </w:r>
    </w:p>
    <w:p w14:paraId="6D2A5D17" w14:textId="77777777" w:rsidR="002B62E9"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It is what keeps us human when times are hard.</w:t>
      </w:r>
    </w:p>
    <w:p w14:paraId="0D423C29" w14:textId="77777777" w:rsidR="002B62E9" w:rsidRPr="00640397" w:rsidRDefault="002B62E9" w:rsidP="00262806">
      <w:pPr>
        <w:pStyle w:val="NoSpacing"/>
        <w:rPr>
          <w:rFonts w:ascii="Times New Roman" w:hAnsi="Times New Roman" w:cs="Times New Roman"/>
          <w:sz w:val="28"/>
          <w:szCs w:val="28"/>
          <w:lang w:val="en-GB"/>
        </w:rPr>
      </w:pPr>
    </w:p>
    <w:p w14:paraId="410AADA9" w14:textId="438FB753" w:rsidR="00B37BF3" w:rsidRPr="00640397" w:rsidRDefault="002B62E9" w:rsidP="00262806">
      <w:pPr>
        <w:pStyle w:val="NoSpacing"/>
        <w:rPr>
          <w:rFonts w:ascii="Times New Roman" w:hAnsi="Times New Roman" w:cs="Times New Roman"/>
          <w:sz w:val="28"/>
          <w:szCs w:val="28"/>
          <w:lang w:val="en-GB"/>
        </w:rPr>
      </w:pPr>
      <w:r w:rsidRPr="00640397">
        <w:rPr>
          <w:rFonts w:ascii="Times New Roman" w:hAnsi="Times New Roman" w:cs="Times New Roman"/>
          <w:sz w:val="28"/>
          <w:szCs w:val="28"/>
          <w:lang w:val="en-GB"/>
        </w:rPr>
        <w:t>Thank you for being part of this conversation</w:t>
      </w:r>
      <w:r w:rsidR="008C78D3">
        <w:rPr>
          <w:rFonts w:ascii="Times New Roman" w:hAnsi="Times New Roman" w:cs="Times New Roman"/>
          <w:sz w:val="28"/>
          <w:szCs w:val="28"/>
          <w:lang w:val="en-GB"/>
        </w:rPr>
        <w:t xml:space="preserve">. The Ministry will make sure that </w:t>
      </w:r>
      <w:r w:rsidRPr="00640397">
        <w:rPr>
          <w:rFonts w:ascii="Times New Roman" w:hAnsi="Times New Roman" w:cs="Times New Roman"/>
          <w:sz w:val="28"/>
          <w:szCs w:val="28"/>
          <w:lang w:val="en-GB"/>
        </w:rPr>
        <w:t>creati</w:t>
      </w:r>
      <w:r w:rsidR="00E07373" w:rsidRPr="00640397">
        <w:rPr>
          <w:rFonts w:ascii="Times New Roman" w:hAnsi="Times New Roman" w:cs="Times New Roman"/>
          <w:sz w:val="28"/>
          <w:szCs w:val="28"/>
          <w:lang w:val="en-GB"/>
        </w:rPr>
        <w:t xml:space="preserve">vity </w:t>
      </w:r>
      <w:r w:rsidR="008C78D3">
        <w:rPr>
          <w:rFonts w:ascii="Times New Roman" w:hAnsi="Times New Roman" w:cs="Times New Roman"/>
          <w:sz w:val="28"/>
          <w:szCs w:val="28"/>
          <w:lang w:val="en-GB"/>
        </w:rPr>
        <w:t xml:space="preserve">remains </w:t>
      </w:r>
      <w:r w:rsidR="00E07373" w:rsidRPr="00640397">
        <w:rPr>
          <w:rFonts w:ascii="Times New Roman" w:hAnsi="Times New Roman" w:cs="Times New Roman"/>
          <w:sz w:val="28"/>
          <w:szCs w:val="28"/>
          <w:lang w:val="en-GB"/>
        </w:rPr>
        <w:t xml:space="preserve">at the heart of diplomacy. </w:t>
      </w:r>
      <w:r w:rsidRPr="00640397">
        <w:rPr>
          <w:rFonts w:ascii="Times New Roman" w:hAnsi="Times New Roman" w:cs="Times New Roman"/>
          <w:sz w:val="28"/>
          <w:szCs w:val="28"/>
          <w:lang w:val="en-GB"/>
        </w:rPr>
        <w:t>Please enjoy the evening, and may your dialogue here at Rog be as bold as the times demand.</w:t>
      </w:r>
    </w:p>
    <w:sectPr w:rsidR="00B37BF3" w:rsidRPr="0064039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1E9DA0" w16cex:dateUtc="2025-11-07T12:14:00Z"/>
  <w16cex:commentExtensible w16cex:durableId="5DD01776" w16cex:dateUtc="2025-11-07T12:16:00Z"/>
  <w16cex:commentExtensible w16cex:durableId="286517DC" w16cex:dateUtc="2025-11-07T12:18:00Z"/>
  <w16cex:commentExtensible w16cex:durableId="09C6705D" w16cex:dateUtc="2025-11-07T13:24:00Z"/>
  <w16cex:commentExtensible w16cex:durableId="26346A12" w16cex:dateUtc="2025-11-07T13:27:00Z"/>
  <w16cex:commentExtensible w16cex:durableId="15ED4E2F" w16cex:dateUtc="2025-11-07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44DA88" w16cid:durableId="691E9DA0"/>
  <w16cid:commentId w16cid:paraId="75FE5927" w16cid:durableId="5DD01776"/>
  <w16cid:commentId w16cid:paraId="3B5CBE7D" w16cid:durableId="286517DC"/>
  <w16cid:commentId w16cid:paraId="6DD11A9B" w16cid:durableId="09C6705D"/>
  <w16cid:commentId w16cid:paraId="7A4F9516" w16cid:durableId="26346A12"/>
  <w16cid:commentId w16cid:paraId="743CD107" w16cid:durableId="15ED4E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AL Timezon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E7859"/>
    <w:multiLevelType w:val="multilevel"/>
    <w:tmpl w:val="650E3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E9"/>
    <w:rsid w:val="0010433C"/>
    <w:rsid w:val="001B6C44"/>
    <w:rsid w:val="00224F62"/>
    <w:rsid w:val="00225902"/>
    <w:rsid w:val="00260CB1"/>
    <w:rsid w:val="00262806"/>
    <w:rsid w:val="002935D6"/>
    <w:rsid w:val="002B62E9"/>
    <w:rsid w:val="00327A62"/>
    <w:rsid w:val="00481011"/>
    <w:rsid w:val="00486E04"/>
    <w:rsid w:val="004E6069"/>
    <w:rsid w:val="005C2B80"/>
    <w:rsid w:val="00640397"/>
    <w:rsid w:val="00644669"/>
    <w:rsid w:val="00703521"/>
    <w:rsid w:val="007339D4"/>
    <w:rsid w:val="007C6E13"/>
    <w:rsid w:val="00811A76"/>
    <w:rsid w:val="00885C80"/>
    <w:rsid w:val="008C78D3"/>
    <w:rsid w:val="008D7876"/>
    <w:rsid w:val="00915221"/>
    <w:rsid w:val="00A55AF6"/>
    <w:rsid w:val="00AE2136"/>
    <w:rsid w:val="00B120FC"/>
    <w:rsid w:val="00B37BF3"/>
    <w:rsid w:val="00C63149"/>
    <w:rsid w:val="00C904A8"/>
    <w:rsid w:val="00D50E9B"/>
    <w:rsid w:val="00D84BED"/>
    <w:rsid w:val="00DD46F8"/>
    <w:rsid w:val="00E073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8B0D6"/>
  <w15:chartTrackingRefBased/>
  <w15:docId w15:val="{0084B042-440F-4FB9-9C90-8536CB00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62806"/>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NormalWeb">
    <w:name w:val="Normal (Web)"/>
    <w:basedOn w:val="Normal"/>
    <w:uiPriority w:val="99"/>
    <w:semiHidden/>
    <w:unhideWhenUsed/>
    <w:rsid w:val="0010433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10433C"/>
    <w:rPr>
      <w:b/>
      <w:bCs/>
    </w:rPr>
  </w:style>
  <w:style w:type="character" w:customStyle="1" w:styleId="Heading3Char">
    <w:name w:val="Heading 3 Char"/>
    <w:basedOn w:val="DefaultParagraphFont"/>
    <w:link w:val="Heading3"/>
    <w:uiPriority w:val="9"/>
    <w:rsid w:val="00262806"/>
    <w:rPr>
      <w:rFonts w:ascii="Times New Roman" w:eastAsia="Times New Roman" w:hAnsi="Times New Roman" w:cs="Times New Roman"/>
      <w:b/>
      <w:bCs/>
      <w:sz w:val="27"/>
      <w:szCs w:val="27"/>
      <w:lang w:eastAsia="sl-SI"/>
    </w:rPr>
  </w:style>
  <w:style w:type="paragraph" w:customStyle="1" w:styleId="Default">
    <w:name w:val="Default"/>
    <w:rsid w:val="00E07373"/>
    <w:pPr>
      <w:autoSpaceDE w:val="0"/>
      <w:autoSpaceDN w:val="0"/>
      <w:adjustRightInd w:val="0"/>
      <w:spacing w:after="0" w:line="240" w:lineRule="auto"/>
    </w:pPr>
    <w:rPr>
      <w:rFonts w:ascii="HAL Timezone" w:hAnsi="HAL Timezone" w:cs="HAL Timezone"/>
      <w:color w:val="000000"/>
      <w:sz w:val="24"/>
      <w:szCs w:val="24"/>
    </w:rPr>
  </w:style>
  <w:style w:type="paragraph" w:customStyle="1" w:styleId="Pa1">
    <w:name w:val="Pa1"/>
    <w:basedOn w:val="Default"/>
    <w:next w:val="Default"/>
    <w:uiPriority w:val="99"/>
    <w:rsid w:val="00E07373"/>
    <w:pPr>
      <w:spacing w:line="241" w:lineRule="atLeast"/>
    </w:pPr>
    <w:rPr>
      <w:rFonts w:cstheme="minorBidi"/>
      <w:color w:val="auto"/>
    </w:rPr>
  </w:style>
  <w:style w:type="character" w:customStyle="1" w:styleId="A1">
    <w:name w:val="A1"/>
    <w:uiPriority w:val="99"/>
    <w:rsid w:val="00E07373"/>
    <w:rPr>
      <w:rFonts w:cs="HAL Timezone"/>
      <w:color w:val="000000"/>
      <w:sz w:val="23"/>
      <w:szCs w:val="23"/>
    </w:rPr>
  </w:style>
  <w:style w:type="paragraph" w:styleId="Revision">
    <w:name w:val="Revision"/>
    <w:hidden/>
    <w:uiPriority w:val="99"/>
    <w:semiHidden/>
    <w:rsid w:val="004E6069"/>
    <w:pPr>
      <w:spacing w:after="0" w:line="240" w:lineRule="auto"/>
    </w:pPr>
  </w:style>
  <w:style w:type="character" w:styleId="CommentReference">
    <w:name w:val="annotation reference"/>
    <w:basedOn w:val="DefaultParagraphFont"/>
    <w:uiPriority w:val="99"/>
    <w:semiHidden/>
    <w:unhideWhenUsed/>
    <w:rsid w:val="004E6069"/>
    <w:rPr>
      <w:sz w:val="16"/>
      <w:szCs w:val="16"/>
    </w:rPr>
  </w:style>
  <w:style w:type="paragraph" w:styleId="CommentText">
    <w:name w:val="annotation text"/>
    <w:basedOn w:val="Normal"/>
    <w:link w:val="CommentTextChar"/>
    <w:uiPriority w:val="99"/>
    <w:semiHidden/>
    <w:unhideWhenUsed/>
    <w:rsid w:val="004E6069"/>
    <w:pPr>
      <w:spacing w:line="240" w:lineRule="auto"/>
    </w:pPr>
    <w:rPr>
      <w:sz w:val="20"/>
      <w:szCs w:val="20"/>
    </w:rPr>
  </w:style>
  <w:style w:type="character" w:customStyle="1" w:styleId="CommentTextChar">
    <w:name w:val="Comment Text Char"/>
    <w:basedOn w:val="DefaultParagraphFont"/>
    <w:link w:val="CommentText"/>
    <w:uiPriority w:val="99"/>
    <w:semiHidden/>
    <w:rsid w:val="004E6069"/>
    <w:rPr>
      <w:sz w:val="20"/>
      <w:szCs w:val="20"/>
    </w:rPr>
  </w:style>
  <w:style w:type="paragraph" w:styleId="CommentSubject">
    <w:name w:val="annotation subject"/>
    <w:basedOn w:val="CommentText"/>
    <w:next w:val="CommentText"/>
    <w:link w:val="CommentSubjectChar"/>
    <w:uiPriority w:val="99"/>
    <w:semiHidden/>
    <w:unhideWhenUsed/>
    <w:rsid w:val="004E6069"/>
    <w:rPr>
      <w:b/>
      <w:bCs/>
    </w:rPr>
  </w:style>
  <w:style w:type="character" w:customStyle="1" w:styleId="CommentSubjectChar">
    <w:name w:val="Comment Subject Char"/>
    <w:basedOn w:val="CommentTextChar"/>
    <w:link w:val="CommentSubject"/>
    <w:uiPriority w:val="99"/>
    <w:semiHidden/>
    <w:rsid w:val="004E6069"/>
    <w:rPr>
      <w:b/>
      <w:bCs/>
      <w:sz w:val="20"/>
      <w:szCs w:val="20"/>
    </w:rPr>
  </w:style>
  <w:style w:type="paragraph" w:styleId="BalloonText">
    <w:name w:val="Balloon Text"/>
    <w:basedOn w:val="Normal"/>
    <w:link w:val="BalloonTextChar"/>
    <w:uiPriority w:val="99"/>
    <w:semiHidden/>
    <w:unhideWhenUsed/>
    <w:rsid w:val="00733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774496">
      <w:bodyDiv w:val="1"/>
      <w:marLeft w:val="0"/>
      <w:marRight w:val="0"/>
      <w:marTop w:val="0"/>
      <w:marBottom w:val="0"/>
      <w:divBdr>
        <w:top w:val="none" w:sz="0" w:space="0" w:color="auto"/>
        <w:left w:val="none" w:sz="0" w:space="0" w:color="auto"/>
        <w:bottom w:val="none" w:sz="0" w:space="0" w:color="auto"/>
        <w:right w:val="none" w:sz="0" w:space="0" w:color="auto"/>
      </w:divBdr>
    </w:div>
    <w:div w:id="9517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7CAE8F-8C4C-46FD-AC4E-A28C26B6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3726</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Vučković</dc:creator>
  <cp:keywords/>
  <dc:description/>
  <cp:lastModifiedBy>Tina Kučinič</cp:lastModifiedBy>
  <cp:revision>2</cp:revision>
  <dcterms:created xsi:type="dcterms:W3CDTF">2025-11-13T13:04:00Z</dcterms:created>
  <dcterms:modified xsi:type="dcterms:W3CDTF">2025-11-13T13:04:00Z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611b7a5c-6d6d-43e8-981a-393c15e1c6e1</vt:lpwstr>
  </property>
</Properties>
</file>