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4CB" w:rsidRPr="007954C5" w:rsidRDefault="00AA24CB" w:rsidP="00A272FF">
      <w:pPr>
        <w:pStyle w:val="Title"/>
        <w:pBdr>
          <w:bottom w:val="none" w:sz="0" w:space="0" w:color="auto"/>
        </w:pBdr>
        <w:spacing w:before="4320" w:after="0"/>
        <w:jc w:val="center"/>
        <w:rPr>
          <w:rFonts w:ascii="Arial" w:hAnsi="Arial" w:cs="Arial"/>
        </w:rPr>
      </w:pPr>
      <w:r w:rsidRPr="007954C5">
        <w:rPr>
          <w:rFonts w:ascii="Arial" w:hAnsi="Arial" w:cs="Arial"/>
        </w:rPr>
        <w:t>Akcijski načrt Republike Slovenije</w:t>
      </w:r>
    </w:p>
    <w:p w:rsidR="00AA24CB" w:rsidRPr="007954C5" w:rsidRDefault="00AA24CB" w:rsidP="00ED7ECE">
      <w:pPr>
        <w:pStyle w:val="Title"/>
        <w:pBdr>
          <w:bottom w:val="none" w:sz="0" w:space="0" w:color="auto"/>
        </w:pBdr>
        <w:jc w:val="center"/>
        <w:rPr>
          <w:rFonts w:ascii="Arial" w:hAnsi="Arial" w:cs="Arial"/>
        </w:rPr>
      </w:pPr>
      <w:r w:rsidRPr="007954C5">
        <w:rPr>
          <w:rFonts w:ascii="Arial" w:hAnsi="Arial" w:cs="Arial"/>
        </w:rPr>
        <w:t>za izvajanje resolucij Varnostnega sveta ZN o ženskah, miru in varnosti</w:t>
      </w:r>
    </w:p>
    <w:p w:rsidR="00AA24CB" w:rsidRPr="007954C5" w:rsidRDefault="00AA24CB" w:rsidP="00A272FF">
      <w:pPr>
        <w:pStyle w:val="Title"/>
        <w:pBdr>
          <w:bottom w:val="none" w:sz="0" w:space="0" w:color="auto"/>
        </w:pBdr>
        <w:spacing w:after="6120"/>
        <w:jc w:val="center"/>
        <w:rPr>
          <w:rFonts w:ascii="Arial" w:hAnsi="Arial" w:cs="Arial"/>
          <w:lang w:bidi="en-US"/>
        </w:rPr>
      </w:pPr>
      <w:r w:rsidRPr="007954C5">
        <w:rPr>
          <w:rFonts w:ascii="Arial" w:hAnsi="Arial" w:cs="Arial"/>
        </w:rPr>
        <w:t>za obdobje 201</w:t>
      </w:r>
      <w:bookmarkStart w:id="0" w:name="_GoBack"/>
      <w:bookmarkEnd w:id="0"/>
      <w:r w:rsidRPr="007954C5">
        <w:rPr>
          <w:rFonts w:ascii="Arial" w:hAnsi="Arial" w:cs="Arial"/>
        </w:rPr>
        <w:t>8</w:t>
      </w:r>
      <w:r w:rsidR="00287720" w:rsidRPr="007954C5">
        <w:rPr>
          <w:rFonts w:ascii="Arial" w:hAnsi="Arial" w:cs="Arial"/>
        </w:rPr>
        <w:t>–</w:t>
      </w:r>
      <w:r w:rsidRPr="007954C5">
        <w:rPr>
          <w:rFonts w:ascii="Arial" w:hAnsi="Arial" w:cs="Arial"/>
        </w:rPr>
        <w:t>2020</w:t>
      </w:r>
    </w:p>
    <w:p w:rsidR="00632564" w:rsidRPr="007954C5" w:rsidRDefault="00AA24CB" w:rsidP="00A272FF">
      <w:pPr>
        <w:jc w:val="center"/>
        <w:rPr>
          <w:rFonts w:ascii="Arial" w:hAnsi="Arial" w:cs="Arial"/>
        </w:rPr>
      </w:pPr>
      <w:r w:rsidRPr="007954C5">
        <w:rPr>
          <w:rFonts w:ascii="Arial" w:hAnsi="Arial" w:cs="Arial"/>
          <w:b/>
          <w:lang w:bidi="en-US"/>
        </w:rPr>
        <w:t xml:space="preserve">Ljubljana, </w:t>
      </w:r>
      <w:r w:rsidR="00B77F74" w:rsidRPr="007954C5">
        <w:rPr>
          <w:rFonts w:ascii="Arial" w:hAnsi="Arial" w:cs="Arial"/>
          <w:b/>
          <w:lang w:bidi="en-US"/>
        </w:rPr>
        <w:t xml:space="preserve">oktober </w:t>
      </w:r>
      <w:r w:rsidRPr="007954C5">
        <w:rPr>
          <w:rFonts w:ascii="Arial" w:hAnsi="Arial" w:cs="Arial"/>
          <w:b/>
          <w:lang w:bidi="en-US"/>
        </w:rPr>
        <w:t>2018</w:t>
      </w:r>
      <w:r w:rsidRPr="007954C5">
        <w:rPr>
          <w:rFonts w:ascii="Arial" w:hAnsi="Arial" w:cs="Arial"/>
        </w:rPr>
        <w:br w:type="page"/>
      </w:r>
      <w:r w:rsidR="00632564" w:rsidRPr="007954C5">
        <w:rPr>
          <w:rFonts w:ascii="Arial" w:hAnsi="Arial" w:cs="Arial"/>
        </w:rPr>
        <w:lastRenderedPageBreak/>
        <w:t>Kazalo</w:t>
      </w:r>
    </w:p>
    <w:p w:rsidR="005D69F0" w:rsidRPr="007954C5" w:rsidRDefault="00632564">
      <w:pPr>
        <w:pStyle w:val="TOC1"/>
        <w:rPr>
          <w:rFonts w:ascii="Arial" w:hAnsi="Arial" w:cs="Arial"/>
          <w:noProof/>
        </w:rPr>
      </w:pPr>
      <w:r w:rsidRPr="007954C5">
        <w:rPr>
          <w:rFonts w:ascii="Arial" w:hAnsi="Arial" w:cs="Arial"/>
        </w:rPr>
        <w:fldChar w:fldCharType="begin"/>
      </w:r>
      <w:r w:rsidRPr="007954C5">
        <w:rPr>
          <w:rFonts w:ascii="Arial" w:hAnsi="Arial" w:cs="Arial"/>
        </w:rPr>
        <w:instrText xml:space="preserve"> TOC \o "1-3" \h \z \u </w:instrText>
      </w:r>
      <w:r w:rsidRPr="007954C5">
        <w:rPr>
          <w:rFonts w:ascii="Arial" w:hAnsi="Arial" w:cs="Arial"/>
        </w:rPr>
        <w:fldChar w:fldCharType="separate"/>
      </w:r>
      <w:hyperlink w:anchor="_Toc526512277" w:history="1">
        <w:r w:rsidR="005D69F0" w:rsidRPr="007954C5">
          <w:rPr>
            <w:rStyle w:val="Hyperlink"/>
            <w:rFonts w:ascii="Arial" w:hAnsi="Arial" w:cs="Arial"/>
            <w:noProof/>
          </w:rPr>
          <w:t>I.</w:t>
        </w:r>
        <w:r w:rsidR="005D69F0" w:rsidRPr="007954C5">
          <w:rPr>
            <w:rFonts w:ascii="Arial" w:hAnsi="Arial" w:cs="Arial"/>
            <w:noProof/>
          </w:rPr>
          <w:tab/>
        </w:r>
        <w:r w:rsidR="005D69F0" w:rsidRPr="007954C5">
          <w:rPr>
            <w:rStyle w:val="Hyperlink"/>
            <w:rFonts w:ascii="Arial" w:hAnsi="Arial" w:cs="Arial"/>
            <w:noProof/>
          </w:rPr>
          <w:t>Uvod</w:t>
        </w:r>
        <w:r w:rsidR="005D69F0" w:rsidRPr="007954C5">
          <w:rPr>
            <w:rFonts w:ascii="Arial" w:hAnsi="Arial" w:cs="Arial"/>
            <w:noProof/>
            <w:webHidden/>
          </w:rPr>
          <w:tab/>
        </w:r>
        <w:r w:rsidR="005D69F0" w:rsidRPr="007954C5">
          <w:rPr>
            <w:rFonts w:ascii="Arial" w:hAnsi="Arial" w:cs="Arial"/>
            <w:noProof/>
            <w:webHidden/>
          </w:rPr>
          <w:fldChar w:fldCharType="begin"/>
        </w:r>
        <w:r w:rsidR="005D69F0" w:rsidRPr="007954C5">
          <w:rPr>
            <w:rFonts w:ascii="Arial" w:hAnsi="Arial" w:cs="Arial"/>
            <w:noProof/>
            <w:webHidden/>
          </w:rPr>
          <w:instrText xml:space="preserve"> PAGEREF _Toc526512277 \h </w:instrText>
        </w:r>
        <w:r w:rsidR="005D69F0" w:rsidRPr="007954C5">
          <w:rPr>
            <w:rFonts w:ascii="Arial" w:hAnsi="Arial" w:cs="Arial"/>
            <w:noProof/>
            <w:webHidden/>
          </w:rPr>
        </w:r>
        <w:r w:rsidR="005D69F0" w:rsidRPr="007954C5">
          <w:rPr>
            <w:rFonts w:ascii="Arial" w:hAnsi="Arial" w:cs="Arial"/>
            <w:noProof/>
            <w:webHidden/>
          </w:rPr>
          <w:fldChar w:fldCharType="separate"/>
        </w:r>
        <w:r w:rsidR="0030101A">
          <w:rPr>
            <w:rFonts w:ascii="Arial" w:hAnsi="Arial" w:cs="Arial"/>
            <w:noProof/>
            <w:webHidden/>
          </w:rPr>
          <w:t>3</w:t>
        </w:r>
        <w:r w:rsidR="005D69F0" w:rsidRPr="007954C5">
          <w:rPr>
            <w:rFonts w:ascii="Arial" w:hAnsi="Arial" w:cs="Arial"/>
            <w:noProof/>
            <w:webHidden/>
          </w:rPr>
          <w:fldChar w:fldCharType="end"/>
        </w:r>
      </w:hyperlink>
    </w:p>
    <w:p w:rsidR="005D69F0" w:rsidRPr="007954C5" w:rsidRDefault="00A87140">
      <w:pPr>
        <w:pStyle w:val="TOC2"/>
        <w:rPr>
          <w:rFonts w:ascii="Arial" w:hAnsi="Arial" w:cs="Arial"/>
          <w:noProof/>
        </w:rPr>
      </w:pPr>
      <w:hyperlink w:anchor="_Toc526512278" w:history="1">
        <w:r w:rsidR="005D69F0" w:rsidRPr="007954C5">
          <w:rPr>
            <w:rStyle w:val="Hyperlink"/>
            <w:rFonts w:ascii="Arial" w:hAnsi="Arial" w:cs="Arial"/>
            <w:noProof/>
          </w:rPr>
          <w:t>I.1. Povzetek pregleda uresničevanja Akcijskega načrta Republike Slovenije za izvajanje resolucij Varnostnega sveta Združenih narodov 1325 in 1820 o ženskah, miru in varnosti v obdobju 2010–2015</w:t>
        </w:r>
        <w:r w:rsidR="005D69F0" w:rsidRPr="007954C5">
          <w:rPr>
            <w:rFonts w:ascii="Arial" w:hAnsi="Arial" w:cs="Arial"/>
            <w:noProof/>
            <w:webHidden/>
          </w:rPr>
          <w:tab/>
        </w:r>
        <w:r w:rsidR="005D69F0" w:rsidRPr="007954C5">
          <w:rPr>
            <w:rFonts w:ascii="Arial" w:hAnsi="Arial" w:cs="Arial"/>
            <w:noProof/>
            <w:webHidden/>
          </w:rPr>
          <w:fldChar w:fldCharType="begin"/>
        </w:r>
        <w:r w:rsidR="005D69F0" w:rsidRPr="007954C5">
          <w:rPr>
            <w:rFonts w:ascii="Arial" w:hAnsi="Arial" w:cs="Arial"/>
            <w:noProof/>
            <w:webHidden/>
          </w:rPr>
          <w:instrText xml:space="preserve"> PAGEREF _Toc526512278 \h </w:instrText>
        </w:r>
        <w:r w:rsidR="005D69F0" w:rsidRPr="007954C5">
          <w:rPr>
            <w:rFonts w:ascii="Arial" w:hAnsi="Arial" w:cs="Arial"/>
            <w:noProof/>
            <w:webHidden/>
          </w:rPr>
        </w:r>
        <w:r w:rsidR="005D69F0" w:rsidRPr="007954C5">
          <w:rPr>
            <w:rFonts w:ascii="Arial" w:hAnsi="Arial" w:cs="Arial"/>
            <w:noProof/>
            <w:webHidden/>
          </w:rPr>
          <w:fldChar w:fldCharType="separate"/>
        </w:r>
        <w:r w:rsidR="0030101A">
          <w:rPr>
            <w:rFonts w:ascii="Arial" w:hAnsi="Arial" w:cs="Arial"/>
            <w:noProof/>
            <w:webHidden/>
          </w:rPr>
          <w:t>3</w:t>
        </w:r>
        <w:r w:rsidR="005D69F0" w:rsidRPr="007954C5">
          <w:rPr>
            <w:rFonts w:ascii="Arial" w:hAnsi="Arial" w:cs="Arial"/>
            <w:noProof/>
            <w:webHidden/>
          </w:rPr>
          <w:fldChar w:fldCharType="end"/>
        </w:r>
      </w:hyperlink>
    </w:p>
    <w:p w:rsidR="005D69F0" w:rsidRPr="007954C5" w:rsidRDefault="00A87140">
      <w:pPr>
        <w:pStyle w:val="TOC2"/>
        <w:rPr>
          <w:rFonts w:ascii="Arial" w:hAnsi="Arial" w:cs="Arial"/>
          <w:noProof/>
        </w:rPr>
      </w:pPr>
      <w:hyperlink w:anchor="_Toc526512279" w:history="1">
        <w:r w:rsidR="005D69F0" w:rsidRPr="007954C5">
          <w:rPr>
            <w:rStyle w:val="Hyperlink"/>
            <w:rFonts w:ascii="Arial" w:hAnsi="Arial" w:cs="Arial"/>
            <w:noProof/>
          </w:rPr>
          <w:t>I.2. Kratek pregled dogajanja na področju žensk, miru in varnosti v mednarodnem kontekstu</w:t>
        </w:r>
        <w:r w:rsidR="005D69F0" w:rsidRPr="007954C5">
          <w:rPr>
            <w:rFonts w:ascii="Arial" w:hAnsi="Arial" w:cs="Arial"/>
            <w:noProof/>
            <w:webHidden/>
          </w:rPr>
          <w:tab/>
        </w:r>
        <w:r w:rsidR="005D69F0" w:rsidRPr="007954C5">
          <w:rPr>
            <w:rFonts w:ascii="Arial" w:hAnsi="Arial" w:cs="Arial"/>
            <w:noProof/>
            <w:webHidden/>
          </w:rPr>
          <w:fldChar w:fldCharType="begin"/>
        </w:r>
        <w:r w:rsidR="005D69F0" w:rsidRPr="007954C5">
          <w:rPr>
            <w:rFonts w:ascii="Arial" w:hAnsi="Arial" w:cs="Arial"/>
            <w:noProof/>
            <w:webHidden/>
          </w:rPr>
          <w:instrText xml:space="preserve"> PAGEREF _Toc526512279 \h </w:instrText>
        </w:r>
        <w:r w:rsidR="005D69F0" w:rsidRPr="007954C5">
          <w:rPr>
            <w:rFonts w:ascii="Arial" w:hAnsi="Arial" w:cs="Arial"/>
            <w:noProof/>
            <w:webHidden/>
          </w:rPr>
        </w:r>
        <w:r w:rsidR="005D69F0" w:rsidRPr="007954C5">
          <w:rPr>
            <w:rFonts w:ascii="Arial" w:hAnsi="Arial" w:cs="Arial"/>
            <w:noProof/>
            <w:webHidden/>
          </w:rPr>
          <w:fldChar w:fldCharType="separate"/>
        </w:r>
        <w:r w:rsidR="0030101A">
          <w:rPr>
            <w:rFonts w:ascii="Arial" w:hAnsi="Arial" w:cs="Arial"/>
            <w:noProof/>
            <w:webHidden/>
          </w:rPr>
          <w:t>5</w:t>
        </w:r>
        <w:r w:rsidR="005D69F0" w:rsidRPr="007954C5">
          <w:rPr>
            <w:rFonts w:ascii="Arial" w:hAnsi="Arial" w:cs="Arial"/>
            <w:noProof/>
            <w:webHidden/>
          </w:rPr>
          <w:fldChar w:fldCharType="end"/>
        </w:r>
      </w:hyperlink>
    </w:p>
    <w:p w:rsidR="005D69F0" w:rsidRPr="007954C5" w:rsidRDefault="00A87140">
      <w:pPr>
        <w:pStyle w:val="TOC1"/>
        <w:rPr>
          <w:rFonts w:ascii="Arial" w:hAnsi="Arial" w:cs="Arial"/>
          <w:noProof/>
        </w:rPr>
      </w:pPr>
      <w:hyperlink w:anchor="_Toc526512280" w:history="1">
        <w:r w:rsidR="005D69F0" w:rsidRPr="007954C5">
          <w:rPr>
            <w:rStyle w:val="Hyperlink"/>
            <w:rFonts w:ascii="Arial" w:hAnsi="Arial" w:cs="Arial"/>
            <w:noProof/>
          </w:rPr>
          <w:t>II.</w:t>
        </w:r>
        <w:r w:rsidR="005D69F0" w:rsidRPr="007954C5">
          <w:rPr>
            <w:rFonts w:ascii="Arial" w:hAnsi="Arial" w:cs="Arial"/>
            <w:noProof/>
          </w:rPr>
          <w:tab/>
        </w:r>
        <w:r w:rsidR="005D69F0" w:rsidRPr="007954C5">
          <w:rPr>
            <w:rStyle w:val="Hyperlink"/>
            <w:rFonts w:ascii="Arial" w:hAnsi="Arial" w:cs="Arial"/>
            <w:noProof/>
          </w:rPr>
          <w:t>Akcijski načrt za izvajanje resolucij Varnostnega sveta o ženskah, miru in varnosti za obdobje 2018–2020</w:t>
        </w:r>
        <w:r w:rsidR="005D69F0" w:rsidRPr="007954C5">
          <w:rPr>
            <w:rFonts w:ascii="Arial" w:hAnsi="Arial" w:cs="Arial"/>
            <w:noProof/>
            <w:webHidden/>
          </w:rPr>
          <w:tab/>
        </w:r>
        <w:r w:rsidR="005D69F0" w:rsidRPr="007954C5">
          <w:rPr>
            <w:rFonts w:ascii="Arial" w:hAnsi="Arial" w:cs="Arial"/>
            <w:noProof/>
            <w:webHidden/>
          </w:rPr>
          <w:fldChar w:fldCharType="begin"/>
        </w:r>
        <w:r w:rsidR="005D69F0" w:rsidRPr="007954C5">
          <w:rPr>
            <w:rFonts w:ascii="Arial" w:hAnsi="Arial" w:cs="Arial"/>
            <w:noProof/>
            <w:webHidden/>
          </w:rPr>
          <w:instrText xml:space="preserve"> PAGEREF _Toc526512280 \h </w:instrText>
        </w:r>
        <w:r w:rsidR="005D69F0" w:rsidRPr="007954C5">
          <w:rPr>
            <w:rFonts w:ascii="Arial" w:hAnsi="Arial" w:cs="Arial"/>
            <w:noProof/>
            <w:webHidden/>
          </w:rPr>
        </w:r>
        <w:r w:rsidR="005D69F0" w:rsidRPr="007954C5">
          <w:rPr>
            <w:rFonts w:ascii="Arial" w:hAnsi="Arial" w:cs="Arial"/>
            <w:noProof/>
            <w:webHidden/>
          </w:rPr>
          <w:fldChar w:fldCharType="separate"/>
        </w:r>
        <w:r w:rsidR="0030101A">
          <w:rPr>
            <w:rFonts w:ascii="Arial" w:hAnsi="Arial" w:cs="Arial"/>
            <w:noProof/>
            <w:webHidden/>
          </w:rPr>
          <w:t>7</w:t>
        </w:r>
        <w:r w:rsidR="005D69F0" w:rsidRPr="007954C5">
          <w:rPr>
            <w:rFonts w:ascii="Arial" w:hAnsi="Arial" w:cs="Arial"/>
            <w:noProof/>
            <w:webHidden/>
          </w:rPr>
          <w:fldChar w:fldCharType="end"/>
        </w:r>
      </w:hyperlink>
    </w:p>
    <w:p w:rsidR="005D69F0" w:rsidRPr="007954C5" w:rsidRDefault="00A87140">
      <w:pPr>
        <w:pStyle w:val="TOC2"/>
        <w:rPr>
          <w:rFonts w:ascii="Arial" w:hAnsi="Arial" w:cs="Arial"/>
          <w:noProof/>
        </w:rPr>
      </w:pPr>
      <w:hyperlink w:anchor="_Toc526512281" w:history="1">
        <w:r w:rsidR="005D69F0" w:rsidRPr="007954C5">
          <w:rPr>
            <w:rStyle w:val="Hyperlink"/>
            <w:rFonts w:ascii="Arial" w:hAnsi="Arial" w:cs="Arial"/>
            <w:noProof/>
          </w:rPr>
          <w:t>II.1. Namen, cilji, časovno obdobje, struktura in način izvajanja novega akcijskega načrta</w:t>
        </w:r>
        <w:r w:rsidR="005D69F0" w:rsidRPr="007954C5">
          <w:rPr>
            <w:rFonts w:ascii="Arial" w:hAnsi="Arial" w:cs="Arial"/>
            <w:noProof/>
            <w:webHidden/>
          </w:rPr>
          <w:tab/>
        </w:r>
        <w:r w:rsidR="005D69F0" w:rsidRPr="007954C5">
          <w:rPr>
            <w:rFonts w:ascii="Arial" w:hAnsi="Arial" w:cs="Arial"/>
            <w:noProof/>
            <w:webHidden/>
          </w:rPr>
          <w:fldChar w:fldCharType="begin"/>
        </w:r>
        <w:r w:rsidR="005D69F0" w:rsidRPr="007954C5">
          <w:rPr>
            <w:rFonts w:ascii="Arial" w:hAnsi="Arial" w:cs="Arial"/>
            <w:noProof/>
            <w:webHidden/>
          </w:rPr>
          <w:instrText xml:space="preserve"> PAGEREF _Toc526512281 \h </w:instrText>
        </w:r>
        <w:r w:rsidR="005D69F0" w:rsidRPr="007954C5">
          <w:rPr>
            <w:rFonts w:ascii="Arial" w:hAnsi="Arial" w:cs="Arial"/>
            <w:noProof/>
            <w:webHidden/>
          </w:rPr>
        </w:r>
        <w:r w:rsidR="005D69F0" w:rsidRPr="007954C5">
          <w:rPr>
            <w:rFonts w:ascii="Arial" w:hAnsi="Arial" w:cs="Arial"/>
            <w:noProof/>
            <w:webHidden/>
          </w:rPr>
          <w:fldChar w:fldCharType="separate"/>
        </w:r>
        <w:r w:rsidR="0030101A">
          <w:rPr>
            <w:rFonts w:ascii="Arial" w:hAnsi="Arial" w:cs="Arial"/>
            <w:noProof/>
            <w:webHidden/>
          </w:rPr>
          <w:t>7</w:t>
        </w:r>
        <w:r w:rsidR="005D69F0" w:rsidRPr="007954C5">
          <w:rPr>
            <w:rFonts w:ascii="Arial" w:hAnsi="Arial" w:cs="Arial"/>
            <w:noProof/>
            <w:webHidden/>
          </w:rPr>
          <w:fldChar w:fldCharType="end"/>
        </w:r>
      </w:hyperlink>
    </w:p>
    <w:p w:rsidR="005D69F0" w:rsidRPr="007954C5" w:rsidRDefault="00A87140">
      <w:pPr>
        <w:pStyle w:val="TOC3"/>
        <w:tabs>
          <w:tab w:val="right" w:leader="dot" w:pos="9062"/>
        </w:tabs>
        <w:rPr>
          <w:rFonts w:ascii="Arial" w:hAnsi="Arial" w:cs="Arial"/>
          <w:noProof/>
        </w:rPr>
      </w:pPr>
      <w:hyperlink w:anchor="_Toc526512282" w:history="1">
        <w:r w:rsidR="005D69F0" w:rsidRPr="007954C5">
          <w:rPr>
            <w:rStyle w:val="Hyperlink"/>
            <w:rFonts w:ascii="Arial" w:hAnsi="Arial" w:cs="Arial"/>
            <w:noProof/>
          </w:rPr>
          <w:t>II.2. Področja in aktivnosti</w:t>
        </w:r>
        <w:r w:rsidR="005D69F0" w:rsidRPr="007954C5">
          <w:rPr>
            <w:rFonts w:ascii="Arial" w:hAnsi="Arial" w:cs="Arial"/>
            <w:noProof/>
            <w:webHidden/>
          </w:rPr>
          <w:tab/>
        </w:r>
        <w:r w:rsidR="005D69F0" w:rsidRPr="007954C5">
          <w:rPr>
            <w:rFonts w:ascii="Arial" w:hAnsi="Arial" w:cs="Arial"/>
            <w:noProof/>
            <w:webHidden/>
          </w:rPr>
          <w:fldChar w:fldCharType="begin"/>
        </w:r>
        <w:r w:rsidR="005D69F0" w:rsidRPr="007954C5">
          <w:rPr>
            <w:rFonts w:ascii="Arial" w:hAnsi="Arial" w:cs="Arial"/>
            <w:noProof/>
            <w:webHidden/>
          </w:rPr>
          <w:instrText xml:space="preserve"> PAGEREF _Toc526512282 \h </w:instrText>
        </w:r>
        <w:r w:rsidR="005D69F0" w:rsidRPr="007954C5">
          <w:rPr>
            <w:rFonts w:ascii="Arial" w:hAnsi="Arial" w:cs="Arial"/>
            <w:noProof/>
            <w:webHidden/>
          </w:rPr>
        </w:r>
        <w:r w:rsidR="005D69F0" w:rsidRPr="007954C5">
          <w:rPr>
            <w:rFonts w:ascii="Arial" w:hAnsi="Arial" w:cs="Arial"/>
            <w:noProof/>
            <w:webHidden/>
          </w:rPr>
          <w:fldChar w:fldCharType="separate"/>
        </w:r>
        <w:r w:rsidR="0030101A">
          <w:rPr>
            <w:rFonts w:ascii="Arial" w:hAnsi="Arial" w:cs="Arial"/>
            <w:noProof/>
            <w:webHidden/>
          </w:rPr>
          <w:t>8</w:t>
        </w:r>
        <w:r w:rsidR="005D69F0" w:rsidRPr="007954C5">
          <w:rPr>
            <w:rFonts w:ascii="Arial" w:hAnsi="Arial" w:cs="Arial"/>
            <w:noProof/>
            <w:webHidden/>
          </w:rPr>
          <w:fldChar w:fldCharType="end"/>
        </w:r>
      </w:hyperlink>
    </w:p>
    <w:p w:rsidR="005D69F0" w:rsidRPr="007954C5" w:rsidRDefault="00A87140">
      <w:pPr>
        <w:pStyle w:val="TOC3"/>
        <w:tabs>
          <w:tab w:val="left" w:pos="880"/>
          <w:tab w:val="right" w:leader="dot" w:pos="9062"/>
        </w:tabs>
        <w:rPr>
          <w:rFonts w:ascii="Arial" w:hAnsi="Arial" w:cs="Arial"/>
          <w:noProof/>
        </w:rPr>
      </w:pPr>
      <w:hyperlink w:anchor="_Toc526512283" w:history="1">
        <w:r w:rsidR="005D69F0" w:rsidRPr="007954C5">
          <w:rPr>
            <w:rStyle w:val="Hyperlink"/>
            <w:rFonts w:ascii="Arial" w:hAnsi="Arial" w:cs="Arial"/>
            <w:noProof/>
          </w:rPr>
          <w:t>1.</w:t>
        </w:r>
        <w:r w:rsidR="005D69F0" w:rsidRPr="007954C5">
          <w:rPr>
            <w:rFonts w:ascii="Arial" w:hAnsi="Arial" w:cs="Arial"/>
            <w:noProof/>
          </w:rPr>
          <w:tab/>
        </w:r>
        <w:r w:rsidR="005D69F0" w:rsidRPr="007954C5">
          <w:rPr>
            <w:rStyle w:val="Hyperlink"/>
            <w:rFonts w:ascii="Arial" w:hAnsi="Arial" w:cs="Arial"/>
            <w:noProof/>
          </w:rPr>
          <w:t>Uresničevanje Agende o ženskah, miru in varnosti in vključevanje vidika spola na področje oz. v politiko miru in varnosti (splošno)</w:t>
        </w:r>
        <w:r w:rsidR="005D69F0" w:rsidRPr="007954C5">
          <w:rPr>
            <w:rFonts w:ascii="Arial" w:hAnsi="Arial" w:cs="Arial"/>
            <w:noProof/>
            <w:webHidden/>
          </w:rPr>
          <w:tab/>
        </w:r>
        <w:r w:rsidR="005D69F0" w:rsidRPr="007954C5">
          <w:rPr>
            <w:rFonts w:ascii="Arial" w:hAnsi="Arial" w:cs="Arial"/>
            <w:noProof/>
            <w:webHidden/>
          </w:rPr>
          <w:fldChar w:fldCharType="begin"/>
        </w:r>
        <w:r w:rsidR="005D69F0" w:rsidRPr="007954C5">
          <w:rPr>
            <w:rFonts w:ascii="Arial" w:hAnsi="Arial" w:cs="Arial"/>
            <w:noProof/>
            <w:webHidden/>
          </w:rPr>
          <w:instrText xml:space="preserve"> PAGEREF _Toc526512283 \h </w:instrText>
        </w:r>
        <w:r w:rsidR="005D69F0" w:rsidRPr="007954C5">
          <w:rPr>
            <w:rFonts w:ascii="Arial" w:hAnsi="Arial" w:cs="Arial"/>
            <w:noProof/>
            <w:webHidden/>
          </w:rPr>
        </w:r>
        <w:r w:rsidR="005D69F0" w:rsidRPr="007954C5">
          <w:rPr>
            <w:rFonts w:ascii="Arial" w:hAnsi="Arial" w:cs="Arial"/>
            <w:noProof/>
            <w:webHidden/>
          </w:rPr>
          <w:fldChar w:fldCharType="separate"/>
        </w:r>
        <w:r w:rsidR="0030101A">
          <w:rPr>
            <w:rFonts w:ascii="Arial" w:hAnsi="Arial" w:cs="Arial"/>
            <w:noProof/>
            <w:webHidden/>
          </w:rPr>
          <w:t>8</w:t>
        </w:r>
        <w:r w:rsidR="005D69F0" w:rsidRPr="007954C5">
          <w:rPr>
            <w:rFonts w:ascii="Arial" w:hAnsi="Arial" w:cs="Arial"/>
            <w:noProof/>
            <w:webHidden/>
          </w:rPr>
          <w:fldChar w:fldCharType="end"/>
        </w:r>
      </w:hyperlink>
    </w:p>
    <w:p w:rsidR="005D69F0" w:rsidRPr="007954C5" w:rsidRDefault="00A87140">
      <w:pPr>
        <w:pStyle w:val="TOC3"/>
        <w:tabs>
          <w:tab w:val="left" w:pos="880"/>
          <w:tab w:val="right" w:leader="dot" w:pos="9062"/>
        </w:tabs>
        <w:rPr>
          <w:rFonts w:ascii="Arial" w:hAnsi="Arial" w:cs="Arial"/>
          <w:noProof/>
        </w:rPr>
      </w:pPr>
      <w:hyperlink w:anchor="_Toc526512284" w:history="1">
        <w:r w:rsidR="005D69F0" w:rsidRPr="007954C5">
          <w:rPr>
            <w:rStyle w:val="Hyperlink"/>
            <w:rFonts w:ascii="Arial" w:hAnsi="Arial" w:cs="Arial"/>
            <w:noProof/>
          </w:rPr>
          <w:t>2.</w:t>
        </w:r>
        <w:r w:rsidR="005D69F0" w:rsidRPr="007954C5">
          <w:rPr>
            <w:rFonts w:ascii="Arial" w:hAnsi="Arial" w:cs="Arial"/>
            <w:noProof/>
          </w:rPr>
          <w:tab/>
        </w:r>
        <w:r w:rsidR="005D69F0" w:rsidRPr="007954C5">
          <w:rPr>
            <w:rStyle w:val="Hyperlink"/>
            <w:rFonts w:ascii="Arial" w:hAnsi="Arial" w:cs="Arial"/>
            <w:noProof/>
          </w:rPr>
          <w:t>Delovanje žensk na področju miru in varnosti</w:t>
        </w:r>
        <w:r w:rsidR="005D69F0" w:rsidRPr="007954C5">
          <w:rPr>
            <w:rFonts w:ascii="Arial" w:hAnsi="Arial" w:cs="Arial"/>
            <w:noProof/>
            <w:webHidden/>
          </w:rPr>
          <w:tab/>
        </w:r>
        <w:r w:rsidR="005D69F0" w:rsidRPr="007954C5">
          <w:rPr>
            <w:rFonts w:ascii="Arial" w:hAnsi="Arial" w:cs="Arial"/>
            <w:noProof/>
            <w:webHidden/>
          </w:rPr>
          <w:fldChar w:fldCharType="begin"/>
        </w:r>
        <w:r w:rsidR="005D69F0" w:rsidRPr="007954C5">
          <w:rPr>
            <w:rFonts w:ascii="Arial" w:hAnsi="Arial" w:cs="Arial"/>
            <w:noProof/>
            <w:webHidden/>
          </w:rPr>
          <w:instrText xml:space="preserve"> PAGEREF _Toc526512284 \h </w:instrText>
        </w:r>
        <w:r w:rsidR="005D69F0" w:rsidRPr="007954C5">
          <w:rPr>
            <w:rFonts w:ascii="Arial" w:hAnsi="Arial" w:cs="Arial"/>
            <w:noProof/>
            <w:webHidden/>
          </w:rPr>
        </w:r>
        <w:r w:rsidR="005D69F0" w:rsidRPr="007954C5">
          <w:rPr>
            <w:rFonts w:ascii="Arial" w:hAnsi="Arial" w:cs="Arial"/>
            <w:noProof/>
            <w:webHidden/>
          </w:rPr>
          <w:fldChar w:fldCharType="separate"/>
        </w:r>
        <w:r w:rsidR="0030101A">
          <w:rPr>
            <w:rFonts w:ascii="Arial" w:hAnsi="Arial" w:cs="Arial"/>
            <w:noProof/>
            <w:webHidden/>
          </w:rPr>
          <w:t>11</w:t>
        </w:r>
        <w:r w:rsidR="005D69F0" w:rsidRPr="007954C5">
          <w:rPr>
            <w:rFonts w:ascii="Arial" w:hAnsi="Arial" w:cs="Arial"/>
            <w:noProof/>
            <w:webHidden/>
          </w:rPr>
          <w:fldChar w:fldCharType="end"/>
        </w:r>
      </w:hyperlink>
    </w:p>
    <w:p w:rsidR="005D69F0" w:rsidRPr="007954C5" w:rsidRDefault="00A87140">
      <w:pPr>
        <w:pStyle w:val="TOC3"/>
        <w:tabs>
          <w:tab w:val="left" w:pos="880"/>
          <w:tab w:val="right" w:leader="dot" w:pos="9062"/>
        </w:tabs>
        <w:rPr>
          <w:rFonts w:ascii="Arial" w:hAnsi="Arial" w:cs="Arial"/>
          <w:noProof/>
        </w:rPr>
      </w:pPr>
      <w:hyperlink w:anchor="_Toc526512285" w:history="1">
        <w:r w:rsidR="005D69F0" w:rsidRPr="007954C5">
          <w:rPr>
            <w:rStyle w:val="Hyperlink"/>
            <w:rFonts w:ascii="Arial" w:hAnsi="Arial" w:cs="Arial"/>
            <w:noProof/>
          </w:rPr>
          <w:t>3.</w:t>
        </w:r>
        <w:r w:rsidR="005D69F0" w:rsidRPr="007954C5">
          <w:rPr>
            <w:rFonts w:ascii="Arial" w:hAnsi="Arial" w:cs="Arial"/>
            <w:noProof/>
          </w:rPr>
          <w:tab/>
        </w:r>
        <w:r w:rsidR="005D69F0" w:rsidRPr="007954C5">
          <w:rPr>
            <w:rStyle w:val="Hyperlink"/>
            <w:rFonts w:ascii="Arial" w:hAnsi="Arial" w:cs="Arial"/>
            <w:noProof/>
          </w:rPr>
          <w:t>Zaščita žensk in deklic pred konfliktom, med njim in po njem ter odprava spolnega nasilja in nasilja zaradi spola, povezanega s konflikti</w:t>
        </w:r>
        <w:r w:rsidR="005D69F0" w:rsidRPr="007954C5">
          <w:rPr>
            <w:rFonts w:ascii="Arial" w:hAnsi="Arial" w:cs="Arial"/>
            <w:noProof/>
            <w:webHidden/>
          </w:rPr>
          <w:tab/>
        </w:r>
        <w:r w:rsidR="005D69F0" w:rsidRPr="007954C5">
          <w:rPr>
            <w:rFonts w:ascii="Arial" w:hAnsi="Arial" w:cs="Arial"/>
            <w:noProof/>
            <w:webHidden/>
          </w:rPr>
          <w:fldChar w:fldCharType="begin"/>
        </w:r>
        <w:r w:rsidR="005D69F0" w:rsidRPr="007954C5">
          <w:rPr>
            <w:rFonts w:ascii="Arial" w:hAnsi="Arial" w:cs="Arial"/>
            <w:noProof/>
            <w:webHidden/>
          </w:rPr>
          <w:instrText xml:space="preserve"> PAGEREF _Toc526512285 \h </w:instrText>
        </w:r>
        <w:r w:rsidR="005D69F0" w:rsidRPr="007954C5">
          <w:rPr>
            <w:rFonts w:ascii="Arial" w:hAnsi="Arial" w:cs="Arial"/>
            <w:noProof/>
            <w:webHidden/>
          </w:rPr>
        </w:r>
        <w:r w:rsidR="005D69F0" w:rsidRPr="007954C5">
          <w:rPr>
            <w:rFonts w:ascii="Arial" w:hAnsi="Arial" w:cs="Arial"/>
            <w:noProof/>
            <w:webHidden/>
          </w:rPr>
          <w:fldChar w:fldCharType="separate"/>
        </w:r>
        <w:r w:rsidR="0030101A">
          <w:rPr>
            <w:rFonts w:ascii="Arial" w:hAnsi="Arial" w:cs="Arial"/>
            <w:noProof/>
            <w:webHidden/>
          </w:rPr>
          <w:t>13</w:t>
        </w:r>
        <w:r w:rsidR="005D69F0" w:rsidRPr="007954C5">
          <w:rPr>
            <w:rFonts w:ascii="Arial" w:hAnsi="Arial" w:cs="Arial"/>
            <w:noProof/>
            <w:webHidden/>
          </w:rPr>
          <w:fldChar w:fldCharType="end"/>
        </w:r>
      </w:hyperlink>
    </w:p>
    <w:p w:rsidR="005D69F0" w:rsidRPr="007954C5" w:rsidRDefault="00A87140">
      <w:pPr>
        <w:pStyle w:val="TOC3"/>
        <w:tabs>
          <w:tab w:val="left" w:pos="880"/>
          <w:tab w:val="right" w:leader="dot" w:pos="9062"/>
        </w:tabs>
        <w:rPr>
          <w:rFonts w:ascii="Arial" w:hAnsi="Arial" w:cs="Arial"/>
          <w:noProof/>
        </w:rPr>
      </w:pPr>
      <w:hyperlink w:anchor="_Toc526512286" w:history="1">
        <w:r w:rsidR="005D69F0" w:rsidRPr="007954C5">
          <w:rPr>
            <w:rStyle w:val="Hyperlink"/>
            <w:rFonts w:ascii="Arial" w:hAnsi="Arial" w:cs="Arial"/>
            <w:noProof/>
          </w:rPr>
          <w:t>4.</w:t>
        </w:r>
        <w:r w:rsidR="005D69F0" w:rsidRPr="007954C5">
          <w:rPr>
            <w:rFonts w:ascii="Arial" w:hAnsi="Arial" w:cs="Arial"/>
            <w:noProof/>
          </w:rPr>
          <w:tab/>
        </w:r>
        <w:r w:rsidR="005D69F0" w:rsidRPr="007954C5">
          <w:rPr>
            <w:rStyle w:val="Hyperlink"/>
            <w:rFonts w:ascii="Arial" w:hAnsi="Arial" w:cs="Arial"/>
            <w:noProof/>
          </w:rPr>
          <w:t>Izobraževanje in usposabljanje na področju Agende o ženskah, miru in varnosti</w:t>
        </w:r>
        <w:r w:rsidR="005D69F0" w:rsidRPr="007954C5">
          <w:rPr>
            <w:rFonts w:ascii="Arial" w:hAnsi="Arial" w:cs="Arial"/>
            <w:noProof/>
            <w:webHidden/>
          </w:rPr>
          <w:tab/>
        </w:r>
        <w:r w:rsidR="005D69F0" w:rsidRPr="007954C5">
          <w:rPr>
            <w:rFonts w:ascii="Arial" w:hAnsi="Arial" w:cs="Arial"/>
            <w:noProof/>
            <w:webHidden/>
          </w:rPr>
          <w:fldChar w:fldCharType="begin"/>
        </w:r>
        <w:r w:rsidR="005D69F0" w:rsidRPr="007954C5">
          <w:rPr>
            <w:rFonts w:ascii="Arial" w:hAnsi="Arial" w:cs="Arial"/>
            <w:noProof/>
            <w:webHidden/>
          </w:rPr>
          <w:instrText xml:space="preserve"> PAGEREF _Toc526512286 \h </w:instrText>
        </w:r>
        <w:r w:rsidR="005D69F0" w:rsidRPr="007954C5">
          <w:rPr>
            <w:rFonts w:ascii="Arial" w:hAnsi="Arial" w:cs="Arial"/>
            <w:noProof/>
            <w:webHidden/>
          </w:rPr>
        </w:r>
        <w:r w:rsidR="005D69F0" w:rsidRPr="007954C5">
          <w:rPr>
            <w:rFonts w:ascii="Arial" w:hAnsi="Arial" w:cs="Arial"/>
            <w:noProof/>
            <w:webHidden/>
          </w:rPr>
          <w:fldChar w:fldCharType="separate"/>
        </w:r>
        <w:r w:rsidR="0030101A">
          <w:rPr>
            <w:rFonts w:ascii="Arial" w:hAnsi="Arial" w:cs="Arial"/>
            <w:noProof/>
            <w:webHidden/>
          </w:rPr>
          <w:t>14</w:t>
        </w:r>
        <w:r w:rsidR="005D69F0" w:rsidRPr="007954C5">
          <w:rPr>
            <w:rFonts w:ascii="Arial" w:hAnsi="Arial" w:cs="Arial"/>
            <w:noProof/>
            <w:webHidden/>
          </w:rPr>
          <w:fldChar w:fldCharType="end"/>
        </w:r>
      </w:hyperlink>
    </w:p>
    <w:p w:rsidR="005D69F0" w:rsidRPr="007954C5" w:rsidRDefault="00A87140">
      <w:pPr>
        <w:pStyle w:val="TOC3"/>
        <w:tabs>
          <w:tab w:val="left" w:pos="880"/>
          <w:tab w:val="right" w:leader="dot" w:pos="9062"/>
        </w:tabs>
        <w:rPr>
          <w:rFonts w:ascii="Arial" w:hAnsi="Arial" w:cs="Arial"/>
          <w:noProof/>
        </w:rPr>
      </w:pPr>
      <w:hyperlink w:anchor="_Toc526512287" w:history="1">
        <w:r w:rsidR="005D69F0" w:rsidRPr="007954C5">
          <w:rPr>
            <w:rStyle w:val="Hyperlink"/>
            <w:rFonts w:ascii="Arial" w:hAnsi="Arial" w:cs="Arial"/>
            <w:noProof/>
          </w:rPr>
          <w:t>5.</w:t>
        </w:r>
        <w:r w:rsidR="005D69F0" w:rsidRPr="007954C5">
          <w:rPr>
            <w:rFonts w:ascii="Arial" w:hAnsi="Arial" w:cs="Arial"/>
            <w:noProof/>
          </w:rPr>
          <w:tab/>
        </w:r>
        <w:r w:rsidR="005D69F0" w:rsidRPr="007954C5">
          <w:rPr>
            <w:rStyle w:val="Hyperlink"/>
            <w:rFonts w:ascii="Arial" w:hAnsi="Arial" w:cs="Arial"/>
            <w:noProof/>
          </w:rPr>
          <w:t>Odgovornost za preprečevanje in pregon storilcev spolnega nasilja in nasilja zaradi spola, povezanega s konflikti</w:t>
        </w:r>
        <w:r w:rsidR="005D69F0" w:rsidRPr="007954C5">
          <w:rPr>
            <w:rFonts w:ascii="Arial" w:hAnsi="Arial" w:cs="Arial"/>
            <w:noProof/>
            <w:webHidden/>
          </w:rPr>
          <w:tab/>
        </w:r>
        <w:r w:rsidR="005D69F0" w:rsidRPr="007954C5">
          <w:rPr>
            <w:rFonts w:ascii="Arial" w:hAnsi="Arial" w:cs="Arial"/>
            <w:noProof/>
            <w:webHidden/>
          </w:rPr>
          <w:fldChar w:fldCharType="begin"/>
        </w:r>
        <w:r w:rsidR="005D69F0" w:rsidRPr="007954C5">
          <w:rPr>
            <w:rFonts w:ascii="Arial" w:hAnsi="Arial" w:cs="Arial"/>
            <w:noProof/>
            <w:webHidden/>
          </w:rPr>
          <w:instrText xml:space="preserve"> PAGEREF _Toc526512287 \h </w:instrText>
        </w:r>
        <w:r w:rsidR="005D69F0" w:rsidRPr="007954C5">
          <w:rPr>
            <w:rFonts w:ascii="Arial" w:hAnsi="Arial" w:cs="Arial"/>
            <w:noProof/>
            <w:webHidden/>
          </w:rPr>
        </w:r>
        <w:r w:rsidR="005D69F0" w:rsidRPr="007954C5">
          <w:rPr>
            <w:rFonts w:ascii="Arial" w:hAnsi="Arial" w:cs="Arial"/>
            <w:noProof/>
            <w:webHidden/>
          </w:rPr>
          <w:fldChar w:fldCharType="separate"/>
        </w:r>
        <w:r w:rsidR="0030101A">
          <w:rPr>
            <w:rFonts w:ascii="Arial" w:hAnsi="Arial" w:cs="Arial"/>
            <w:noProof/>
            <w:webHidden/>
          </w:rPr>
          <w:t>17</w:t>
        </w:r>
        <w:r w:rsidR="005D69F0" w:rsidRPr="007954C5">
          <w:rPr>
            <w:rFonts w:ascii="Arial" w:hAnsi="Arial" w:cs="Arial"/>
            <w:noProof/>
            <w:webHidden/>
          </w:rPr>
          <w:fldChar w:fldCharType="end"/>
        </w:r>
      </w:hyperlink>
    </w:p>
    <w:p w:rsidR="005D69F0" w:rsidRPr="007954C5" w:rsidRDefault="00A87140">
      <w:pPr>
        <w:pStyle w:val="TOC2"/>
        <w:rPr>
          <w:rFonts w:ascii="Arial" w:hAnsi="Arial" w:cs="Arial"/>
          <w:noProof/>
        </w:rPr>
      </w:pPr>
      <w:hyperlink w:anchor="_Toc526512288" w:history="1">
        <w:r w:rsidR="005D69F0" w:rsidRPr="007954C5">
          <w:rPr>
            <w:rStyle w:val="Hyperlink"/>
            <w:rFonts w:ascii="Arial" w:hAnsi="Arial" w:cs="Arial"/>
            <w:noProof/>
          </w:rPr>
          <w:t>II.3. Spremljanje izvajanja akcijskega načrta in poročanje</w:t>
        </w:r>
        <w:r w:rsidR="005D69F0" w:rsidRPr="007954C5">
          <w:rPr>
            <w:rFonts w:ascii="Arial" w:hAnsi="Arial" w:cs="Arial"/>
            <w:noProof/>
            <w:webHidden/>
          </w:rPr>
          <w:tab/>
        </w:r>
        <w:r w:rsidR="005D69F0" w:rsidRPr="007954C5">
          <w:rPr>
            <w:rFonts w:ascii="Arial" w:hAnsi="Arial" w:cs="Arial"/>
            <w:noProof/>
            <w:webHidden/>
          </w:rPr>
          <w:fldChar w:fldCharType="begin"/>
        </w:r>
        <w:r w:rsidR="005D69F0" w:rsidRPr="007954C5">
          <w:rPr>
            <w:rFonts w:ascii="Arial" w:hAnsi="Arial" w:cs="Arial"/>
            <w:noProof/>
            <w:webHidden/>
          </w:rPr>
          <w:instrText xml:space="preserve"> PAGEREF _Toc526512288 \h </w:instrText>
        </w:r>
        <w:r w:rsidR="005D69F0" w:rsidRPr="007954C5">
          <w:rPr>
            <w:rFonts w:ascii="Arial" w:hAnsi="Arial" w:cs="Arial"/>
            <w:noProof/>
            <w:webHidden/>
          </w:rPr>
        </w:r>
        <w:r w:rsidR="005D69F0" w:rsidRPr="007954C5">
          <w:rPr>
            <w:rFonts w:ascii="Arial" w:hAnsi="Arial" w:cs="Arial"/>
            <w:noProof/>
            <w:webHidden/>
          </w:rPr>
          <w:fldChar w:fldCharType="separate"/>
        </w:r>
        <w:r w:rsidR="0030101A">
          <w:rPr>
            <w:rFonts w:ascii="Arial" w:hAnsi="Arial" w:cs="Arial"/>
            <w:noProof/>
            <w:webHidden/>
          </w:rPr>
          <w:t>18</w:t>
        </w:r>
        <w:r w:rsidR="005D69F0" w:rsidRPr="007954C5">
          <w:rPr>
            <w:rFonts w:ascii="Arial" w:hAnsi="Arial" w:cs="Arial"/>
            <w:noProof/>
            <w:webHidden/>
          </w:rPr>
          <w:fldChar w:fldCharType="end"/>
        </w:r>
      </w:hyperlink>
    </w:p>
    <w:p w:rsidR="005D69F0" w:rsidRPr="007954C5" w:rsidRDefault="00A87140">
      <w:pPr>
        <w:pStyle w:val="TOC3"/>
        <w:tabs>
          <w:tab w:val="left" w:pos="880"/>
          <w:tab w:val="right" w:leader="dot" w:pos="9062"/>
        </w:tabs>
        <w:rPr>
          <w:rFonts w:ascii="Arial" w:hAnsi="Arial" w:cs="Arial"/>
          <w:noProof/>
        </w:rPr>
      </w:pPr>
      <w:hyperlink w:anchor="_Toc526512289" w:history="1">
        <w:r w:rsidR="005D69F0" w:rsidRPr="007954C5">
          <w:rPr>
            <w:rStyle w:val="Hyperlink"/>
            <w:rFonts w:ascii="Arial" w:hAnsi="Arial" w:cs="Arial"/>
            <w:noProof/>
          </w:rPr>
          <w:t>1.</w:t>
        </w:r>
        <w:r w:rsidR="005D69F0" w:rsidRPr="007954C5">
          <w:rPr>
            <w:rFonts w:ascii="Arial" w:hAnsi="Arial" w:cs="Arial"/>
            <w:noProof/>
          </w:rPr>
          <w:tab/>
        </w:r>
        <w:r w:rsidR="005D69F0" w:rsidRPr="007954C5">
          <w:rPr>
            <w:rStyle w:val="Hyperlink"/>
            <w:rFonts w:ascii="Arial" w:hAnsi="Arial" w:cs="Arial"/>
            <w:noProof/>
          </w:rPr>
          <w:t>Ključni nosilci izvajanja</w:t>
        </w:r>
        <w:r w:rsidR="005D69F0" w:rsidRPr="007954C5">
          <w:rPr>
            <w:rFonts w:ascii="Arial" w:hAnsi="Arial" w:cs="Arial"/>
            <w:noProof/>
            <w:webHidden/>
          </w:rPr>
          <w:tab/>
        </w:r>
        <w:r w:rsidR="005D69F0" w:rsidRPr="007954C5">
          <w:rPr>
            <w:rFonts w:ascii="Arial" w:hAnsi="Arial" w:cs="Arial"/>
            <w:noProof/>
            <w:webHidden/>
          </w:rPr>
          <w:fldChar w:fldCharType="begin"/>
        </w:r>
        <w:r w:rsidR="005D69F0" w:rsidRPr="007954C5">
          <w:rPr>
            <w:rFonts w:ascii="Arial" w:hAnsi="Arial" w:cs="Arial"/>
            <w:noProof/>
            <w:webHidden/>
          </w:rPr>
          <w:instrText xml:space="preserve"> PAGEREF _Toc526512289 \h </w:instrText>
        </w:r>
        <w:r w:rsidR="005D69F0" w:rsidRPr="007954C5">
          <w:rPr>
            <w:rFonts w:ascii="Arial" w:hAnsi="Arial" w:cs="Arial"/>
            <w:noProof/>
            <w:webHidden/>
          </w:rPr>
        </w:r>
        <w:r w:rsidR="005D69F0" w:rsidRPr="007954C5">
          <w:rPr>
            <w:rFonts w:ascii="Arial" w:hAnsi="Arial" w:cs="Arial"/>
            <w:noProof/>
            <w:webHidden/>
          </w:rPr>
          <w:fldChar w:fldCharType="separate"/>
        </w:r>
        <w:r w:rsidR="0030101A">
          <w:rPr>
            <w:rFonts w:ascii="Arial" w:hAnsi="Arial" w:cs="Arial"/>
            <w:noProof/>
            <w:webHidden/>
          </w:rPr>
          <w:t>18</w:t>
        </w:r>
        <w:r w:rsidR="005D69F0" w:rsidRPr="007954C5">
          <w:rPr>
            <w:rFonts w:ascii="Arial" w:hAnsi="Arial" w:cs="Arial"/>
            <w:noProof/>
            <w:webHidden/>
          </w:rPr>
          <w:fldChar w:fldCharType="end"/>
        </w:r>
      </w:hyperlink>
    </w:p>
    <w:p w:rsidR="005D69F0" w:rsidRPr="007954C5" w:rsidRDefault="00A87140">
      <w:pPr>
        <w:pStyle w:val="TOC3"/>
        <w:tabs>
          <w:tab w:val="left" w:pos="880"/>
          <w:tab w:val="right" w:leader="dot" w:pos="9062"/>
        </w:tabs>
        <w:rPr>
          <w:rFonts w:ascii="Arial" w:hAnsi="Arial" w:cs="Arial"/>
          <w:noProof/>
        </w:rPr>
      </w:pPr>
      <w:hyperlink w:anchor="_Toc526512290" w:history="1">
        <w:r w:rsidR="005D69F0" w:rsidRPr="007954C5">
          <w:rPr>
            <w:rStyle w:val="Hyperlink"/>
            <w:rFonts w:ascii="Arial" w:hAnsi="Arial" w:cs="Arial"/>
            <w:noProof/>
          </w:rPr>
          <w:t>2.</w:t>
        </w:r>
        <w:r w:rsidR="005D69F0" w:rsidRPr="007954C5">
          <w:rPr>
            <w:rFonts w:ascii="Arial" w:hAnsi="Arial" w:cs="Arial"/>
            <w:noProof/>
          </w:rPr>
          <w:tab/>
        </w:r>
        <w:r w:rsidR="005D69F0" w:rsidRPr="007954C5">
          <w:rPr>
            <w:rStyle w:val="Hyperlink"/>
            <w:rFonts w:ascii="Arial" w:hAnsi="Arial" w:cs="Arial"/>
            <w:noProof/>
          </w:rPr>
          <w:t>Spremljanje izvajanja akcijskega načrta</w:t>
        </w:r>
        <w:r w:rsidR="005D69F0" w:rsidRPr="007954C5">
          <w:rPr>
            <w:rFonts w:ascii="Arial" w:hAnsi="Arial" w:cs="Arial"/>
            <w:noProof/>
            <w:webHidden/>
          </w:rPr>
          <w:tab/>
        </w:r>
        <w:r w:rsidR="005D69F0" w:rsidRPr="007954C5">
          <w:rPr>
            <w:rFonts w:ascii="Arial" w:hAnsi="Arial" w:cs="Arial"/>
            <w:noProof/>
            <w:webHidden/>
          </w:rPr>
          <w:fldChar w:fldCharType="begin"/>
        </w:r>
        <w:r w:rsidR="005D69F0" w:rsidRPr="007954C5">
          <w:rPr>
            <w:rFonts w:ascii="Arial" w:hAnsi="Arial" w:cs="Arial"/>
            <w:noProof/>
            <w:webHidden/>
          </w:rPr>
          <w:instrText xml:space="preserve"> PAGEREF _Toc526512290 \h </w:instrText>
        </w:r>
        <w:r w:rsidR="005D69F0" w:rsidRPr="007954C5">
          <w:rPr>
            <w:rFonts w:ascii="Arial" w:hAnsi="Arial" w:cs="Arial"/>
            <w:noProof/>
            <w:webHidden/>
          </w:rPr>
        </w:r>
        <w:r w:rsidR="005D69F0" w:rsidRPr="007954C5">
          <w:rPr>
            <w:rFonts w:ascii="Arial" w:hAnsi="Arial" w:cs="Arial"/>
            <w:noProof/>
            <w:webHidden/>
          </w:rPr>
          <w:fldChar w:fldCharType="separate"/>
        </w:r>
        <w:r w:rsidR="0030101A">
          <w:rPr>
            <w:rFonts w:ascii="Arial" w:hAnsi="Arial" w:cs="Arial"/>
            <w:noProof/>
            <w:webHidden/>
          </w:rPr>
          <w:t>18</w:t>
        </w:r>
        <w:r w:rsidR="005D69F0" w:rsidRPr="007954C5">
          <w:rPr>
            <w:rFonts w:ascii="Arial" w:hAnsi="Arial" w:cs="Arial"/>
            <w:noProof/>
            <w:webHidden/>
          </w:rPr>
          <w:fldChar w:fldCharType="end"/>
        </w:r>
      </w:hyperlink>
    </w:p>
    <w:p w:rsidR="00632564" w:rsidRPr="007954C5" w:rsidRDefault="00632564" w:rsidP="00632564">
      <w:pPr>
        <w:spacing w:after="0" w:line="260" w:lineRule="atLeast"/>
        <w:rPr>
          <w:rFonts w:ascii="Arial" w:hAnsi="Arial" w:cs="Arial"/>
        </w:rPr>
      </w:pPr>
      <w:r w:rsidRPr="007954C5">
        <w:rPr>
          <w:rFonts w:ascii="Arial" w:hAnsi="Arial" w:cs="Arial"/>
          <w:b/>
          <w:bCs/>
          <w:noProof/>
          <w:sz w:val="20"/>
          <w:szCs w:val="20"/>
        </w:rPr>
        <w:fldChar w:fldCharType="end"/>
      </w:r>
    </w:p>
    <w:p w:rsidR="00AC69DD" w:rsidRPr="007954C5" w:rsidRDefault="00632564" w:rsidP="00632564">
      <w:pPr>
        <w:spacing w:after="0" w:line="260" w:lineRule="atLeast"/>
        <w:rPr>
          <w:rFonts w:ascii="Arial" w:hAnsi="Arial" w:cs="Arial"/>
          <w:b/>
          <w:sz w:val="24"/>
        </w:rPr>
      </w:pPr>
      <w:r w:rsidRPr="007954C5">
        <w:rPr>
          <w:rFonts w:ascii="Arial" w:hAnsi="Arial" w:cs="Arial"/>
          <w:b/>
          <w:sz w:val="24"/>
        </w:rPr>
        <w:br w:type="page"/>
      </w:r>
    </w:p>
    <w:p w:rsidR="00AC69DD" w:rsidRPr="007954C5" w:rsidRDefault="00AC69DD" w:rsidP="00632564">
      <w:pPr>
        <w:pStyle w:val="Heading1"/>
        <w:numPr>
          <w:ilvl w:val="0"/>
          <w:numId w:val="30"/>
        </w:numPr>
        <w:pBdr>
          <w:top w:val="single" w:sz="4" w:space="1" w:color="auto"/>
          <w:left w:val="single" w:sz="4" w:space="23" w:color="auto"/>
          <w:bottom w:val="single" w:sz="4" w:space="1" w:color="auto"/>
          <w:right w:val="single" w:sz="4" w:space="4" w:color="auto"/>
        </w:pBdr>
        <w:shd w:val="clear" w:color="auto" w:fill="95B3D7"/>
        <w:spacing w:before="0" w:line="260" w:lineRule="atLeast"/>
        <w:ind w:left="1077"/>
        <w:rPr>
          <w:rFonts w:ascii="Arial" w:hAnsi="Arial" w:cs="Arial"/>
          <w:sz w:val="24"/>
          <w:szCs w:val="24"/>
        </w:rPr>
      </w:pPr>
      <w:bookmarkStart w:id="1" w:name="_Toc526512277"/>
      <w:r w:rsidRPr="007954C5">
        <w:rPr>
          <w:rFonts w:ascii="Arial" w:hAnsi="Arial" w:cs="Arial"/>
          <w:sz w:val="24"/>
          <w:szCs w:val="24"/>
        </w:rPr>
        <w:lastRenderedPageBreak/>
        <w:t>Uvod</w:t>
      </w:r>
      <w:bookmarkEnd w:id="1"/>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Od sprejetja zgodovinske resolucije Varnostnega sveta ZN 1325 (2000) o ženskah, miru in varnosti leta 2000 je bilo veliko</w:t>
      </w:r>
      <w:r w:rsidR="00287720" w:rsidRPr="007954C5">
        <w:rPr>
          <w:rFonts w:ascii="Arial" w:hAnsi="Arial" w:cs="Arial"/>
          <w:sz w:val="20"/>
          <w:szCs w:val="20"/>
        </w:rPr>
        <w:t xml:space="preserve"> narejenega</w:t>
      </w:r>
      <w:r w:rsidRPr="007954C5">
        <w:rPr>
          <w:rFonts w:ascii="Arial" w:hAnsi="Arial" w:cs="Arial"/>
          <w:sz w:val="20"/>
          <w:szCs w:val="20"/>
        </w:rPr>
        <w:t xml:space="preserve"> pri vključevanju vidika spola</w:t>
      </w:r>
      <w:r w:rsidRPr="007954C5">
        <w:rPr>
          <w:rStyle w:val="FootnoteReference"/>
          <w:rFonts w:ascii="Arial" w:hAnsi="Arial" w:cs="Arial"/>
          <w:sz w:val="20"/>
          <w:szCs w:val="20"/>
        </w:rPr>
        <w:footnoteReference w:id="2"/>
      </w:r>
      <w:r w:rsidRPr="007954C5">
        <w:rPr>
          <w:rFonts w:ascii="Arial" w:hAnsi="Arial" w:cs="Arial"/>
          <w:sz w:val="20"/>
          <w:szCs w:val="20"/>
        </w:rPr>
        <w:t xml:space="preserve"> na področje miru in varnosti ter povezanimi področji. Sprejetih je bilo sedem nadaljnjih resolucij </w:t>
      </w:r>
      <w:r w:rsidR="00050AE0" w:rsidRPr="007954C5">
        <w:rPr>
          <w:rFonts w:ascii="Arial" w:hAnsi="Arial" w:cs="Arial"/>
          <w:sz w:val="20"/>
          <w:szCs w:val="20"/>
        </w:rPr>
        <w:t xml:space="preserve">Varnostnega sveta </w:t>
      </w:r>
      <w:r w:rsidRPr="007954C5">
        <w:rPr>
          <w:rFonts w:ascii="Arial" w:hAnsi="Arial" w:cs="Arial"/>
          <w:sz w:val="20"/>
          <w:szCs w:val="20"/>
        </w:rPr>
        <w:t>ZN</w:t>
      </w:r>
      <w:r w:rsidR="00050AE0" w:rsidRPr="007954C5">
        <w:rPr>
          <w:rFonts w:ascii="Arial" w:hAnsi="Arial" w:cs="Arial"/>
          <w:sz w:val="20"/>
          <w:szCs w:val="20"/>
        </w:rPr>
        <w:t xml:space="preserve"> (VS ZN)</w:t>
      </w:r>
      <w:r w:rsidRPr="007954C5">
        <w:rPr>
          <w:rFonts w:ascii="Arial" w:hAnsi="Arial" w:cs="Arial"/>
          <w:sz w:val="20"/>
          <w:szCs w:val="20"/>
        </w:rPr>
        <w:t xml:space="preserve">, ki skupaj z resolucijo VS ZN 1325 predstavljajo Agendo o ženskah, miru in varnosti. </w:t>
      </w:r>
      <w:r w:rsidR="00287720" w:rsidRPr="007954C5">
        <w:rPr>
          <w:rFonts w:ascii="Arial" w:hAnsi="Arial" w:cs="Arial"/>
          <w:sz w:val="20"/>
          <w:szCs w:val="20"/>
        </w:rPr>
        <w:t xml:space="preserve">V praksi kljub </w:t>
      </w:r>
      <w:r w:rsidRPr="007954C5">
        <w:rPr>
          <w:rFonts w:ascii="Arial" w:hAnsi="Arial" w:cs="Arial"/>
          <w:sz w:val="20"/>
          <w:szCs w:val="20"/>
        </w:rPr>
        <w:t>napredku in zavedanju o pomenu vključevanja vidika spola na različna področja</w:t>
      </w:r>
      <w:r w:rsidR="00287720" w:rsidRPr="007954C5">
        <w:rPr>
          <w:rFonts w:ascii="Arial" w:hAnsi="Arial" w:cs="Arial"/>
          <w:sz w:val="20"/>
          <w:szCs w:val="20"/>
        </w:rPr>
        <w:t xml:space="preserve"> pri</w:t>
      </w:r>
      <w:r w:rsidRPr="007954C5">
        <w:rPr>
          <w:rFonts w:ascii="Arial" w:hAnsi="Arial" w:cs="Arial"/>
          <w:sz w:val="20"/>
          <w:szCs w:val="20"/>
        </w:rPr>
        <w:t xml:space="preserve"> zagotavljanj</w:t>
      </w:r>
      <w:r w:rsidR="00287720" w:rsidRPr="007954C5">
        <w:rPr>
          <w:rFonts w:ascii="Arial" w:hAnsi="Arial" w:cs="Arial"/>
          <w:sz w:val="20"/>
          <w:szCs w:val="20"/>
        </w:rPr>
        <w:t>u</w:t>
      </w:r>
      <w:r w:rsidRPr="007954C5">
        <w:rPr>
          <w:rFonts w:ascii="Arial" w:hAnsi="Arial" w:cs="Arial"/>
          <w:sz w:val="20"/>
          <w:szCs w:val="20"/>
        </w:rPr>
        <w:t xml:space="preserve"> mednarodnega miru in varnosti ostajajo še številne vrzeli. </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 xml:space="preserve">Ob 15. obletnici sprejetja resolucije </w:t>
      </w:r>
      <w:r w:rsidR="00050AE0" w:rsidRPr="007954C5">
        <w:rPr>
          <w:rFonts w:ascii="Arial" w:hAnsi="Arial" w:cs="Arial"/>
          <w:sz w:val="20"/>
          <w:szCs w:val="20"/>
        </w:rPr>
        <w:t>VS</w:t>
      </w:r>
      <w:r w:rsidRPr="007954C5">
        <w:rPr>
          <w:rFonts w:ascii="Arial" w:hAnsi="Arial" w:cs="Arial"/>
          <w:sz w:val="20"/>
          <w:szCs w:val="20"/>
        </w:rPr>
        <w:t xml:space="preserve"> ZN 1325 je bila pripravljena Globalna študija, ki predstavlja pregled izzivov in izkušenj po svetu na tem področju.</w:t>
      </w:r>
      <w:r w:rsidR="009B5EB0" w:rsidRPr="007954C5">
        <w:rPr>
          <w:rFonts w:ascii="Arial" w:hAnsi="Arial" w:cs="Arial"/>
          <w:sz w:val="20"/>
          <w:szCs w:val="20"/>
        </w:rPr>
        <w:t xml:space="preserve"> </w:t>
      </w:r>
      <w:r w:rsidRPr="007954C5">
        <w:rPr>
          <w:rFonts w:ascii="Arial" w:hAnsi="Arial" w:cs="Arial"/>
          <w:sz w:val="20"/>
          <w:szCs w:val="20"/>
        </w:rPr>
        <w:t>Študija z naslovom Preprečevanje konfliktov, spreminjanje pravičnosti, zagotavljanje miru (</w:t>
      </w:r>
      <w:r w:rsidRPr="007954C5">
        <w:rPr>
          <w:rFonts w:ascii="Arial" w:hAnsi="Arial" w:cs="Arial"/>
          <w:i/>
          <w:sz w:val="20"/>
          <w:szCs w:val="20"/>
        </w:rPr>
        <w:t>Preventing Conflicts, Transforming Justice, Securing Peace</w:t>
      </w:r>
      <w:r w:rsidRPr="007954C5">
        <w:rPr>
          <w:rFonts w:ascii="Arial" w:hAnsi="Arial" w:cs="Arial"/>
          <w:sz w:val="20"/>
          <w:szCs w:val="20"/>
        </w:rPr>
        <w:t>) dokazuje, da je enakovredna udeležba žensk pri zagotavljanju miru in varnosti ključna za vzdržen mir in razvoj.</w:t>
      </w:r>
    </w:p>
    <w:p w:rsidR="00AC69DD" w:rsidRPr="007954C5" w:rsidRDefault="00AC69DD" w:rsidP="00AC69DD">
      <w:pPr>
        <w:spacing w:after="0" w:line="260" w:lineRule="atLeast"/>
        <w:jc w:val="both"/>
        <w:rPr>
          <w:rFonts w:ascii="Arial" w:hAnsi="Arial" w:cs="Arial"/>
          <w:sz w:val="20"/>
          <w:szCs w:val="20"/>
        </w:rPr>
      </w:pPr>
    </w:p>
    <w:p w:rsidR="00AC69DD" w:rsidRPr="007954C5" w:rsidRDefault="00D946AC" w:rsidP="00AC69DD">
      <w:pPr>
        <w:spacing w:after="0" w:line="260" w:lineRule="atLeast"/>
        <w:jc w:val="both"/>
        <w:rPr>
          <w:rFonts w:ascii="Arial" w:hAnsi="Arial" w:cs="Arial"/>
          <w:sz w:val="20"/>
          <w:szCs w:val="20"/>
        </w:rPr>
      </w:pPr>
      <w:r w:rsidRPr="007954C5">
        <w:rPr>
          <w:rFonts w:ascii="Arial" w:hAnsi="Arial" w:cs="Arial"/>
          <w:sz w:val="20"/>
          <w:szCs w:val="20"/>
        </w:rPr>
        <w:t>Za</w:t>
      </w:r>
      <w:r w:rsidR="00AC69DD" w:rsidRPr="007954C5">
        <w:rPr>
          <w:rFonts w:ascii="Arial" w:hAnsi="Arial" w:cs="Arial"/>
          <w:sz w:val="20"/>
          <w:szCs w:val="20"/>
        </w:rPr>
        <w:t xml:space="preserve"> večj</w:t>
      </w:r>
      <w:r w:rsidRPr="007954C5">
        <w:rPr>
          <w:rFonts w:ascii="Arial" w:hAnsi="Arial" w:cs="Arial"/>
          <w:sz w:val="20"/>
          <w:szCs w:val="20"/>
        </w:rPr>
        <w:t>o</w:t>
      </w:r>
      <w:r w:rsidR="00AC69DD" w:rsidRPr="007954C5">
        <w:rPr>
          <w:rFonts w:ascii="Arial" w:hAnsi="Arial" w:cs="Arial"/>
          <w:sz w:val="20"/>
          <w:szCs w:val="20"/>
        </w:rPr>
        <w:t xml:space="preserve"> učinkovitost pri uresničevanju Agende o ženskah, miru in varnosti, države od leta 2005 dalje pripravljajo nacionalne akcijske načrte ali druge strateške dokumente. Tak dokument je sprejelo 7</w:t>
      </w:r>
      <w:r w:rsidR="00780BBB" w:rsidRPr="007954C5">
        <w:rPr>
          <w:rFonts w:ascii="Arial" w:hAnsi="Arial" w:cs="Arial"/>
          <w:sz w:val="20"/>
          <w:szCs w:val="20"/>
        </w:rPr>
        <w:t>6</w:t>
      </w:r>
      <w:r w:rsidR="00AC69DD" w:rsidRPr="007954C5">
        <w:rPr>
          <w:rFonts w:ascii="Arial" w:hAnsi="Arial" w:cs="Arial"/>
          <w:sz w:val="20"/>
          <w:szCs w:val="20"/>
        </w:rPr>
        <w:t xml:space="preserve"> držav, med njimi tudi RS. Nacionalni akcijski načrti in sorodni strateški dokumenti so</w:t>
      </w:r>
      <w:r w:rsidR="009B5EB0" w:rsidRPr="007954C5">
        <w:rPr>
          <w:rFonts w:ascii="Arial" w:hAnsi="Arial" w:cs="Arial"/>
          <w:sz w:val="20"/>
          <w:szCs w:val="20"/>
        </w:rPr>
        <w:t xml:space="preserve"> </w:t>
      </w:r>
      <w:r w:rsidR="00AC69DD" w:rsidRPr="007954C5">
        <w:rPr>
          <w:rFonts w:ascii="Arial" w:hAnsi="Arial" w:cs="Arial"/>
          <w:sz w:val="20"/>
          <w:szCs w:val="20"/>
        </w:rPr>
        <w:t>usmerjeni na doseganje standardov na nacionalni ravni</w:t>
      </w:r>
      <w:r w:rsidR="009B5EB0" w:rsidRPr="007954C5">
        <w:rPr>
          <w:rFonts w:ascii="Arial" w:hAnsi="Arial" w:cs="Arial"/>
          <w:sz w:val="20"/>
          <w:szCs w:val="20"/>
        </w:rPr>
        <w:t xml:space="preserve"> </w:t>
      </w:r>
      <w:r w:rsidR="00AC69DD" w:rsidRPr="007954C5">
        <w:rPr>
          <w:rFonts w:ascii="Arial" w:hAnsi="Arial" w:cs="Arial"/>
          <w:sz w:val="20"/>
          <w:szCs w:val="20"/>
        </w:rPr>
        <w:t>in v zunanjepolitične aktivnosti. RS je svoj akcijski načrt sprejela novembra</w:t>
      </w:r>
      <w:r w:rsidR="009B5EB0" w:rsidRPr="007954C5">
        <w:rPr>
          <w:rFonts w:ascii="Arial" w:hAnsi="Arial" w:cs="Arial"/>
          <w:sz w:val="20"/>
          <w:szCs w:val="20"/>
        </w:rPr>
        <w:t xml:space="preserve"> </w:t>
      </w:r>
      <w:r w:rsidR="00AC69DD" w:rsidRPr="007954C5">
        <w:rPr>
          <w:rFonts w:ascii="Arial" w:hAnsi="Arial" w:cs="Arial"/>
          <w:sz w:val="20"/>
          <w:szCs w:val="20"/>
        </w:rPr>
        <w:t>2010</w:t>
      </w:r>
      <w:r w:rsidRPr="007954C5">
        <w:rPr>
          <w:rFonts w:ascii="Arial" w:hAnsi="Arial" w:cs="Arial"/>
          <w:sz w:val="20"/>
          <w:szCs w:val="20"/>
        </w:rPr>
        <w:t>, da bi povezala</w:t>
      </w:r>
      <w:r w:rsidR="00AC69DD" w:rsidRPr="007954C5">
        <w:rPr>
          <w:rFonts w:ascii="Arial" w:hAnsi="Arial" w:cs="Arial"/>
          <w:sz w:val="20"/>
          <w:szCs w:val="20"/>
        </w:rPr>
        <w:t xml:space="preserve"> svoje obstoječe aktivnosti na nacionalni in mednarodni ravni v okviru širše tematike žensk, miru in varnosti.</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 xml:space="preserve">Pregled uresničevanja akcijskega načrta, ki ga je Vlada RS sprejela julija 2017, je </w:t>
      </w:r>
      <w:r w:rsidR="00D946AC" w:rsidRPr="007954C5">
        <w:rPr>
          <w:rFonts w:ascii="Arial" w:hAnsi="Arial" w:cs="Arial"/>
          <w:sz w:val="20"/>
          <w:szCs w:val="20"/>
        </w:rPr>
        <w:t xml:space="preserve">potrdil </w:t>
      </w:r>
      <w:r w:rsidRPr="007954C5">
        <w:rPr>
          <w:rFonts w:ascii="Arial" w:hAnsi="Arial" w:cs="Arial"/>
          <w:sz w:val="20"/>
          <w:szCs w:val="20"/>
        </w:rPr>
        <w:t>koristnost in učinkovitost tega instrumenta pri promociji vsebin na področju žensk, miru in varnosti tako doma kot v tujini. Pokazal je tudi na nekatere pomanjkljivosti, ki zadevajo tako izvajanje obstoječih zavez kot potrebo po prilagajanju aktivnosti za ustrezno obravnavo novih izzivov. Vlada RS</w:t>
      </w:r>
      <w:r w:rsidR="00D946AC" w:rsidRPr="007954C5">
        <w:rPr>
          <w:rFonts w:ascii="Arial" w:hAnsi="Arial" w:cs="Arial"/>
          <w:sz w:val="20"/>
          <w:szCs w:val="20"/>
        </w:rPr>
        <w:t xml:space="preserve"> se je zato</w:t>
      </w:r>
      <w:r w:rsidRPr="007954C5">
        <w:rPr>
          <w:rFonts w:ascii="Arial" w:hAnsi="Arial" w:cs="Arial"/>
          <w:sz w:val="20"/>
          <w:szCs w:val="20"/>
        </w:rPr>
        <w:t xml:space="preserve"> seznanila z namero</w:t>
      </w:r>
      <w:r w:rsidR="00D946AC" w:rsidRPr="007954C5">
        <w:rPr>
          <w:rFonts w:ascii="Arial" w:hAnsi="Arial" w:cs="Arial"/>
          <w:sz w:val="20"/>
          <w:szCs w:val="20"/>
        </w:rPr>
        <w:t xml:space="preserve"> za</w:t>
      </w:r>
      <w:r w:rsidRPr="007954C5">
        <w:rPr>
          <w:rFonts w:ascii="Arial" w:hAnsi="Arial" w:cs="Arial"/>
          <w:sz w:val="20"/>
          <w:szCs w:val="20"/>
        </w:rPr>
        <w:t xml:space="preserve"> priprav</w:t>
      </w:r>
      <w:r w:rsidR="00D946AC" w:rsidRPr="007954C5">
        <w:rPr>
          <w:rFonts w:ascii="Arial" w:hAnsi="Arial" w:cs="Arial"/>
          <w:sz w:val="20"/>
          <w:szCs w:val="20"/>
        </w:rPr>
        <w:t>o</w:t>
      </w:r>
      <w:r w:rsidRPr="007954C5">
        <w:rPr>
          <w:rFonts w:ascii="Arial" w:hAnsi="Arial" w:cs="Arial"/>
          <w:sz w:val="20"/>
          <w:szCs w:val="20"/>
        </w:rPr>
        <w:t xml:space="preserve"> novega akcijskega načrta za obdobje 2018</w:t>
      </w:r>
      <w:r w:rsidR="00D946AC" w:rsidRPr="007954C5">
        <w:rPr>
          <w:rFonts w:ascii="Arial" w:hAnsi="Arial" w:cs="Arial"/>
          <w:sz w:val="20"/>
          <w:szCs w:val="20"/>
        </w:rPr>
        <w:t>–</w:t>
      </w:r>
      <w:r w:rsidRPr="007954C5">
        <w:rPr>
          <w:rFonts w:ascii="Arial" w:hAnsi="Arial" w:cs="Arial"/>
          <w:sz w:val="20"/>
          <w:szCs w:val="20"/>
        </w:rPr>
        <w:t>2020.</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0F00B7">
      <w:pPr>
        <w:spacing w:after="0" w:line="260" w:lineRule="atLeast"/>
        <w:jc w:val="both"/>
        <w:rPr>
          <w:rFonts w:ascii="Arial" w:hAnsi="Arial" w:cs="Arial"/>
          <w:sz w:val="20"/>
          <w:szCs w:val="20"/>
        </w:rPr>
      </w:pPr>
      <w:r w:rsidRPr="007954C5">
        <w:rPr>
          <w:rFonts w:ascii="Arial" w:hAnsi="Arial" w:cs="Arial"/>
          <w:sz w:val="20"/>
          <w:szCs w:val="20"/>
        </w:rPr>
        <w:t>Ministrstvo za zunanje zadeve je v sodelovanju z Ministrstvom za obrambo, Ministrstvom za notranje zadeve, Ministrstvom za zdravje, Ministrstvom za pravosodje in Ministrstvom za delo, družino, socialne zadeve in enake možnosti pripravilo Akcijski načrt Republike Slovenije za izvajanje resolucij Varnostnega sveta Združenih narodov o ženskah, miru in varnosti za obdobje 2018</w:t>
      </w:r>
      <w:r w:rsidR="00956491" w:rsidRPr="007954C5">
        <w:rPr>
          <w:rFonts w:ascii="Arial" w:hAnsi="Arial" w:cs="Arial"/>
          <w:sz w:val="20"/>
          <w:szCs w:val="20"/>
        </w:rPr>
        <w:t>–</w:t>
      </w:r>
      <w:r w:rsidRPr="007954C5">
        <w:rPr>
          <w:rFonts w:ascii="Arial" w:hAnsi="Arial" w:cs="Arial"/>
          <w:sz w:val="20"/>
          <w:szCs w:val="20"/>
        </w:rPr>
        <w:t>2020. O osnutku besedila se je posvetovalo tudi s civilno družbo i</w:t>
      </w:r>
      <w:r w:rsidR="0030041E" w:rsidRPr="007954C5">
        <w:rPr>
          <w:rFonts w:ascii="Arial" w:hAnsi="Arial" w:cs="Arial"/>
          <w:sz w:val="20"/>
          <w:szCs w:val="20"/>
        </w:rPr>
        <w:t>n drugimi deležniki</w:t>
      </w:r>
      <w:r w:rsidRPr="007954C5">
        <w:rPr>
          <w:rFonts w:ascii="Arial" w:hAnsi="Arial" w:cs="Arial"/>
          <w:sz w:val="20"/>
          <w:szCs w:val="20"/>
        </w:rPr>
        <w:t>.</w:t>
      </w:r>
    </w:p>
    <w:p w:rsidR="00AC69DD" w:rsidRPr="007954C5" w:rsidRDefault="00AC69DD" w:rsidP="00AC69DD">
      <w:pPr>
        <w:spacing w:after="0" w:line="260" w:lineRule="atLeast"/>
        <w:jc w:val="both"/>
        <w:rPr>
          <w:rFonts w:ascii="Arial" w:hAnsi="Arial" w:cs="Arial"/>
          <w:sz w:val="20"/>
          <w:szCs w:val="20"/>
        </w:rPr>
      </w:pPr>
    </w:p>
    <w:p w:rsidR="00353917" w:rsidRPr="007954C5" w:rsidRDefault="00353917" w:rsidP="00AC69DD">
      <w:pPr>
        <w:spacing w:after="0" w:line="260" w:lineRule="atLeast"/>
        <w:jc w:val="both"/>
        <w:rPr>
          <w:rFonts w:ascii="Arial" w:hAnsi="Arial" w:cs="Arial"/>
          <w:sz w:val="20"/>
          <w:szCs w:val="20"/>
        </w:rPr>
      </w:pPr>
    </w:p>
    <w:p w:rsidR="00AC69DD" w:rsidRPr="007954C5" w:rsidRDefault="00AC69DD" w:rsidP="00353917">
      <w:pPr>
        <w:pStyle w:val="Heading2"/>
        <w:pBdr>
          <w:top w:val="single" w:sz="4" w:space="1" w:color="auto"/>
          <w:left w:val="single" w:sz="4" w:space="4" w:color="auto"/>
          <w:bottom w:val="single" w:sz="4" w:space="1" w:color="auto"/>
          <w:right w:val="single" w:sz="4" w:space="4" w:color="auto"/>
        </w:pBdr>
        <w:shd w:val="clear" w:color="auto" w:fill="DBE5F1"/>
        <w:spacing w:before="0" w:line="260" w:lineRule="atLeast"/>
        <w:rPr>
          <w:rFonts w:ascii="Arial" w:hAnsi="Arial" w:cs="Arial"/>
          <w:sz w:val="22"/>
          <w:szCs w:val="22"/>
        </w:rPr>
      </w:pPr>
      <w:bookmarkStart w:id="2" w:name="_Toc526512278"/>
      <w:r w:rsidRPr="007954C5">
        <w:rPr>
          <w:rFonts w:ascii="Arial" w:hAnsi="Arial" w:cs="Arial"/>
          <w:sz w:val="22"/>
          <w:szCs w:val="22"/>
        </w:rPr>
        <w:t xml:space="preserve">I.1. Povzetek pregleda uresničevanja Akcijskega načrta Republike Slovenije za izvajanje resolucij Varnostnega sveta Združenih </w:t>
      </w:r>
      <w:r w:rsidRPr="007954C5">
        <w:rPr>
          <w:rFonts w:ascii="Arial" w:hAnsi="Arial" w:cs="Arial"/>
          <w:sz w:val="22"/>
          <w:szCs w:val="22"/>
        </w:rPr>
        <w:lastRenderedPageBreak/>
        <w:t>narodov 1325 in 1820 o ženskah, miru in varnosti v obdobju 2010</w:t>
      </w:r>
      <w:r w:rsidR="00956491" w:rsidRPr="007954C5">
        <w:rPr>
          <w:rFonts w:ascii="Arial" w:hAnsi="Arial" w:cs="Arial"/>
          <w:sz w:val="22"/>
          <w:szCs w:val="22"/>
        </w:rPr>
        <w:t>–</w:t>
      </w:r>
      <w:r w:rsidRPr="007954C5">
        <w:rPr>
          <w:rFonts w:ascii="Arial" w:hAnsi="Arial" w:cs="Arial"/>
          <w:sz w:val="22"/>
          <w:szCs w:val="22"/>
        </w:rPr>
        <w:t>2015</w:t>
      </w:r>
      <w:bookmarkEnd w:id="2"/>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Vlada RS je na 145. redni seji (27. julij</w:t>
      </w:r>
      <w:r w:rsidR="00956491" w:rsidRPr="007954C5">
        <w:rPr>
          <w:rFonts w:ascii="Arial" w:hAnsi="Arial" w:cs="Arial"/>
          <w:sz w:val="20"/>
          <w:szCs w:val="20"/>
        </w:rPr>
        <w:t>a</w:t>
      </w:r>
      <w:r w:rsidRPr="007954C5">
        <w:rPr>
          <w:rFonts w:ascii="Arial" w:hAnsi="Arial" w:cs="Arial"/>
          <w:sz w:val="20"/>
          <w:szCs w:val="20"/>
        </w:rPr>
        <w:t xml:space="preserve"> 2017) sprejela pregled uresničevanja Akcijskega načrta Republike Slovenije za izvajanje resolucij Varnostnega sveta Združenih narodov 1325 in 1820 o ženskah, miru in varnosti v obdobju 2010–2015. </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 xml:space="preserve">Pregled sledi strukturi akcijskega načrta in zajema aktivnosti do decembra 2016. V sklopu vsakega od treh ciljev akcijskega načrta je predstavljeno izpolnjevanje zavez za področja vključevanja načela enakosti spolov v politike preprečevanja in reševanja konfliktnih situacij, večje vključenosti žensk v mednarodne operacije in misije ter preprečevanje spolnega nasilja nad ženskami in deklicami </w:t>
      </w:r>
      <w:r w:rsidR="00956491" w:rsidRPr="007954C5">
        <w:rPr>
          <w:rFonts w:ascii="Arial" w:hAnsi="Arial" w:cs="Arial"/>
          <w:sz w:val="20"/>
          <w:szCs w:val="20"/>
        </w:rPr>
        <w:t xml:space="preserve">ter </w:t>
      </w:r>
      <w:r w:rsidRPr="007954C5">
        <w:rPr>
          <w:rFonts w:ascii="Arial" w:hAnsi="Arial" w:cs="Arial"/>
          <w:sz w:val="20"/>
          <w:szCs w:val="20"/>
        </w:rPr>
        <w:t>njihova zaščita. Kratek pregled dogajanja na področju žensk, miru in varnosti v mednarodnem kontekstu je podan v uvodu. Ob koncu pregleda so bili</w:t>
      </w:r>
      <w:r w:rsidR="009B5EB0" w:rsidRPr="007954C5">
        <w:rPr>
          <w:rFonts w:ascii="Arial" w:hAnsi="Arial" w:cs="Arial"/>
          <w:sz w:val="20"/>
          <w:szCs w:val="20"/>
        </w:rPr>
        <w:t xml:space="preserve"> </w:t>
      </w:r>
      <w:r w:rsidRPr="007954C5">
        <w:rPr>
          <w:rFonts w:ascii="Arial" w:hAnsi="Arial" w:cs="Arial"/>
          <w:sz w:val="20"/>
          <w:szCs w:val="20"/>
        </w:rPr>
        <w:t>podani ocena ter predlogi in priporočila za naprej. Pregledu je priložena razpredelnica, ki prikazuje primerjavo stanja na področju žensk, miru in varnosti novembra 2010 s stanjem decembra 2016.</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K pregledu, ki je potekal v prvi polovici leta 2017, so prispevali Ministrstvo za zunanje zadeve, Ministrstvo za obrambo, Ministrstvo za notranje zadeve, Ministrstvo za pravosodje in Ministrstvo za delo, družino, socialne zadeve in enake možnosti. Poleg njih sta bili v postopek pregleda vključeni še Ministrstvo za zdravje in Ministrstvo za javno upravo.</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 xml:space="preserve">Pregled akcijskega načrta je pokazal, da je RS prispevala k promociji in izvajanju resolucij VS ZN o ženskah, miru in varnosti na različnih ravneh, še </w:t>
      </w:r>
      <w:r w:rsidR="009A0465" w:rsidRPr="007954C5">
        <w:rPr>
          <w:rFonts w:ascii="Arial" w:hAnsi="Arial" w:cs="Arial"/>
          <w:sz w:val="20"/>
          <w:szCs w:val="20"/>
        </w:rPr>
        <w:t>zlasti</w:t>
      </w:r>
      <w:r w:rsidRPr="007954C5">
        <w:rPr>
          <w:rFonts w:ascii="Arial" w:hAnsi="Arial" w:cs="Arial"/>
          <w:sz w:val="20"/>
          <w:szCs w:val="20"/>
        </w:rPr>
        <w:t xml:space="preserve"> v mednarodnih in regionalnih organizacijah in v državah Zahodnega Balkana. </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 xml:space="preserve">Na mednarodni ravni so tematiko žensk, miru in varnosti izpostavljali tudi najvišji predstavniki </w:t>
      </w:r>
      <w:r w:rsidR="002E4F5C" w:rsidRPr="007954C5">
        <w:rPr>
          <w:rFonts w:ascii="Arial" w:hAnsi="Arial" w:cs="Arial"/>
          <w:sz w:val="20"/>
          <w:szCs w:val="20"/>
        </w:rPr>
        <w:t xml:space="preserve">in predstavnice </w:t>
      </w:r>
      <w:r w:rsidRPr="007954C5">
        <w:rPr>
          <w:rFonts w:ascii="Arial" w:hAnsi="Arial" w:cs="Arial"/>
          <w:sz w:val="20"/>
          <w:szCs w:val="20"/>
        </w:rPr>
        <w:t>države (npr. predsednik republike, minist</w:t>
      </w:r>
      <w:r w:rsidR="002E4F5C" w:rsidRPr="007954C5">
        <w:rPr>
          <w:rFonts w:ascii="Arial" w:hAnsi="Arial" w:cs="Arial"/>
          <w:sz w:val="20"/>
          <w:szCs w:val="20"/>
        </w:rPr>
        <w:t>er</w:t>
      </w:r>
      <w:r w:rsidRPr="007954C5">
        <w:rPr>
          <w:rFonts w:ascii="Arial" w:hAnsi="Arial" w:cs="Arial"/>
          <w:sz w:val="20"/>
          <w:szCs w:val="20"/>
        </w:rPr>
        <w:t xml:space="preserve"> za zunanje zadeve, </w:t>
      </w:r>
      <w:r w:rsidR="002E4F5C" w:rsidRPr="007954C5">
        <w:rPr>
          <w:rFonts w:ascii="Arial" w:hAnsi="Arial" w:cs="Arial"/>
          <w:sz w:val="20"/>
          <w:szCs w:val="20"/>
        </w:rPr>
        <w:t xml:space="preserve">ministrica za </w:t>
      </w:r>
      <w:r w:rsidRPr="007954C5">
        <w:rPr>
          <w:rFonts w:ascii="Arial" w:hAnsi="Arial" w:cs="Arial"/>
          <w:sz w:val="20"/>
          <w:szCs w:val="20"/>
        </w:rPr>
        <w:t xml:space="preserve">obrambo itd.). RS je bila med predlagatelji nekaj odmevnih pobud (npr. izjave ob 15. obletnici sprejetja resolucije VS ZN 1325 v </w:t>
      </w:r>
      <w:r w:rsidR="00780BBB" w:rsidRPr="007954C5">
        <w:rPr>
          <w:rFonts w:ascii="Arial" w:hAnsi="Arial" w:cs="Arial"/>
          <w:sz w:val="20"/>
          <w:szCs w:val="20"/>
        </w:rPr>
        <w:t xml:space="preserve">Svetu ZN za človekove pravice </w:t>
      </w:r>
      <w:r w:rsidR="00355080" w:rsidRPr="007954C5">
        <w:rPr>
          <w:rFonts w:ascii="Arial" w:hAnsi="Arial" w:cs="Arial"/>
          <w:sz w:val="20"/>
          <w:szCs w:val="20"/>
        </w:rPr>
        <w:t xml:space="preserve">– </w:t>
      </w:r>
      <w:r w:rsidRPr="007954C5">
        <w:rPr>
          <w:rFonts w:ascii="Arial" w:hAnsi="Arial" w:cs="Arial"/>
          <w:sz w:val="20"/>
          <w:szCs w:val="20"/>
        </w:rPr>
        <w:t>SČP</w:t>
      </w:r>
      <w:r w:rsidR="00780BBB" w:rsidRPr="007954C5">
        <w:rPr>
          <w:rFonts w:ascii="Arial" w:hAnsi="Arial" w:cs="Arial"/>
          <w:sz w:val="20"/>
          <w:szCs w:val="20"/>
        </w:rPr>
        <w:t>)</w:t>
      </w:r>
      <w:r w:rsidRPr="007954C5">
        <w:rPr>
          <w:rFonts w:ascii="Arial" w:hAnsi="Arial" w:cs="Arial"/>
          <w:sz w:val="20"/>
          <w:szCs w:val="20"/>
        </w:rPr>
        <w:t xml:space="preserve">, organizirala pa je tudi nekaj dogodkov, </w:t>
      </w:r>
      <w:r w:rsidR="00355080" w:rsidRPr="007954C5">
        <w:rPr>
          <w:rFonts w:ascii="Arial" w:hAnsi="Arial" w:cs="Arial"/>
          <w:sz w:val="20"/>
          <w:szCs w:val="20"/>
        </w:rPr>
        <w:t>namenjenih tej</w:t>
      </w:r>
      <w:r w:rsidRPr="007954C5">
        <w:rPr>
          <w:rFonts w:ascii="Arial" w:hAnsi="Arial" w:cs="Arial"/>
          <w:sz w:val="20"/>
          <w:szCs w:val="20"/>
        </w:rPr>
        <w:t xml:space="preserve"> tematik</w:t>
      </w:r>
      <w:r w:rsidR="00355080" w:rsidRPr="007954C5">
        <w:rPr>
          <w:rFonts w:ascii="Arial" w:hAnsi="Arial" w:cs="Arial"/>
          <w:sz w:val="20"/>
          <w:szCs w:val="20"/>
        </w:rPr>
        <w:t>i</w:t>
      </w:r>
      <w:r w:rsidRPr="007954C5">
        <w:rPr>
          <w:rFonts w:ascii="Arial" w:hAnsi="Arial" w:cs="Arial"/>
          <w:sz w:val="20"/>
          <w:szCs w:val="20"/>
        </w:rPr>
        <w:t xml:space="preserve"> (npr. leta 2014 panel o krepitvi vloge žensk v mediaciji na 3. </w:t>
      </w:r>
      <w:r w:rsidR="00355080" w:rsidRPr="007954C5">
        <w:rPr>
          <w:rFonts w:ascii="Arial" w:hAnsi="Arial" w:cs="Arial"/>
          <w:sz w:val="20"/>
          <w:szCs w:val="20"/>
        </w:rPr>
        <w:t xml:space="preserve">seminarju </w:t>
      </w:r>
      <w:r w:rsidRPr="007954C5">
        <w:rPr>
          <w:rFonts w:ascii="Arial" w:hAnsi="Arial" w:cs="Arial"/>
          <w:sz w:val="20"/>
          <w:szCs w:val="20"/>
        </w:rPr>
        <w:t xml:space="preserve">o mediaciji v Sredozemlju, leta 2015 na panelu </w:t>
      </w:r>
      <w:r w:rsidR="00780BBB" w:rsidRPr="007954C5">
        <w:rPr>
          <w:rFonts w:ascii="Arial" w:hAnsi="Arial" w:cs="Arial"/>
          <w:sz w:val="20"/>
          <w:szCs w:val="20"/>
        </w:rPr>
        <w:t xml:space="preserve">Strateškega foruma Bled </w:t>
      </w:r>
      <w:r w:rsidRPr="007954C5">
        <w:rPr>
          <w:rFonts w:ascii="Arial" w:hAnsi="Arial" w:cs="Arial"/>
          <w:sz w:val="20"/>
          <w:szCs w:val="20"/>
        </w:rPr>
        <w:t>o problematiki spolnega nasilja v konfliktih).</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V Sloveniji je bil pomemben napredek storjen na področju izobraževanja in usposabljanja, saj od leta 2011 sistematično poteka uvajanje tematike</w:t>
      </w:r>
      <w:r w:rsidR="009B5EB0" w:rsidRPr="007954C5">
        <w:rPr>
          <w:rFonts w:ascii="Arial" w:hAnsi="Arial" w:cs="Arial"/>
          <w:sz w:val="20"/>
          <w:szCs w:val="20"/>
        </w:rPr>
        <w:t xml:space="preserve"> </w:t>
      </w:r>
      <w:r w:rsidRPr="007954C5">
        <w:rPr>
          <w:rFonts w:ascii="Arial" w:hAnsi="Arial" w:cs="Arial"/>
          <w:sz w:val="20"/>
          <w:szCs w:val="20"/>
        </w:rPr>
        <w:t>žensk, miru in varnosti v različne programe izobraževanja in usposabljanja pripadnikov</w:t>
      </w:r>
      <w:r w:rsidR="002E4F5C" w:rsidRPr="007954C5">
        <w:rPr>
          <w:rFonts w:ascii="Arial" w:hAnsi="Arial" w:cs="Arial"/>
          <w:sz w:val="20"/>
          <w:szCs w:val="20"/>
        </w:rPr>
        <w:t xml:space="preserve"> in pripadnic</w:t>
      </w:r>
      <w:r w:rsidRPr="007954C5">
        <w:rPr>
          <w:rFonts w:ascii="Arial" w:hAnsi="Arial" w:cs="Arial"/>
          <w:sz w:val="20"/>
          <w:szCs w:val="20"/>
        </w:rPr>
        <w:t xml:space="preserve"> Slovenske vojske (SV) na vseh ravneh</w:t>
      </w:r>
      <w:r w:rsidRPr="007954C5">
        <w:rPr>
          <w:rFonts w:ascii="Arial" w:hAnsi="Arial" w:cs="Arial"/>
          <w:color w:val="00B050"/>
          <w:sz w:val="20"/>
          <w:szCs w:val="20"/>
        </w:rPr>
        <w:t xml:space="preserve"> </w:t>
      </w:r>
      <w:r w:rsidRPr="007954C5">
        <w:rPr>
          <w:rFonts w:ascii="Arial" w:hAnsi="Arial" w:cs="Arial"/>
          <w:sz w:val="20"/>
          <w:szCs w:val="20"/>
        </w:rPr>
        <w:t xml:space="preserve">tako doma kot pred napotitvami na mednarodne operacije in misije, tudi ko gre za napotitve civilnih funkcionalnih strokovnjakov </w:t>
      </w:r>
      <w:r w:rsidR="002E4F5C" w:rsidRPr="007954C5">
        <w:rPr>
          <w:rFonts w:ascii="Arial" w:hAnsi="Arial" w:cs="Arial"/>
          <w:sz w:val="20"/>
          <w:szCs w:val="20"/>
        </w:rPr>
        <w:t xml:space="preserve">in strokovnjakinj </w:t>
      </w:r>
      <w:r w:rsidRPr="007954C5">
        <w:rPr>
          <w:rFonts w:ascii="Arial" w:hAnsi="Arial" w:cs="Arial"/>
          <w:sz w:val="20"/>
          <w:szCs w:val="20"/>
        </w:rPr>
        <w:t>(CFS) Ministrstva za obrambo; prav tako so te vsebine sestavni del usposabljanja pripadnikov</w:t>
      </w:r>
      <w:r w:rsidR="002E4F5C" w:rsidRPr="007954C5">
        <w:rPr>
          <w:rFonts w:ascii="Arial" w:hAnsi="Arial" w:cs="Arial"/>
          <w:sz w:val="20"/>
          <w:szCs w:val="20"/>
        </w:rPr>
        <w:t xml:space="preserve"> in pripadnic</w:t>
      </w:r>
      <w:r w:rsidRPr="007954C5">
        <w:rPr>
          <w:rFonts w:ascii="Arial" w:hAnsi="Arial" w:cs="Arial"/>
          <w:sz w:val="20"/>
          <w:szCs w:val="20"/>
        </w:rPr>
        <w:t xml:space="preserve"> Policije pred napotitvijo v mednarodne civilne misije. Leta 2015 je bila na Generalštabu SV za polni delovni čas ustanovljena funkcija svetovalke/svetovalca za vidik spola, čemur je sledilo oblikovanje mreže svetovalcev/svetovalk za vidik spola v SV. Policija si je uspešno prizadevala za večji nabor policistk, usposobljenih za napotitev v mednarodne civilne misije. </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lastRenderedPageBreak/>
        <w:t>Delež žensk, napotenih v mednarodne operacije in civilne misije, se je v obdobju 2010</w:t>
      </w:r>
      <w:r w:rsidR="00355080" w:rsidRPr="007954C5">
        <w:rPr>
          <w:rFonts w:ascii="Arial" w:hAnsi="Arial" w:cs="Arial"/>
          <w:sz w:val="20"/>
          <w:szCs w:val="20"/>
        </w:rPr>
        <w:t>–</w:t>
      </w:r>
      <w:r w:rsidRPr="007954C5">
        <w:rPr>
          <w:rFonts w:ascii="Arial" w:hAnsi="Arial" w:cs="Arial"/>
          <w:sz w:val="20"/>
          <w:szCs w:val="20"/>
        </w:rPr>
        <w:t>2016 v SV gibal med 6,8</w:t>
      </w:r>
      <w:r w:rsidR="00355080" w:rsidRPr="007954C5">
        <w:rPr>
          <w:rFonts w:ascii="Arial" w:hAnsi="Arial" w:cs="Arial"/>
          <w:sz w:val="20"/>
          <w:szCs w:val="20"/>
        </w:rPr>
        <w:t> </w:t>
      </w:r>
      <w:r w:rsidRPr="007954C5">
        <w:rPr>
          <w:rFonts w:ascii="Arial" w:hAnsi="Arial" w:cs="Arial"/>
          <w:sz w:val="20"/>
          <w:szCs w:val="20"/>
        </w:rPr>
        <w:t>% in 9,5</w:t>
      </w:r>
      <w:r w:rsidR="00355080" w:rsidRPr="007954C5">
        <w:rPr>
          <w:rFonts w:ascii="Arial" w:hAnsi="Arial" w:cs="Arial"/>
          <w:sz w:val="20"/>
          <w:szCs w:val="20"/>
        </w:rPr>
        <w:t> </w:t>
      </w:r>
      <w:r w:rsidRPr="007954C5">
        <w:rPr>
          <w:rFonts w:ascii="Arial" w:hAnsi="Arial" w:cs="Arial"/>
          <w:sz w:val="20"/>
          <w:szCs w:val="20"/>
        </w:rPr>
        <w:t xml:space="preserve">% </w:t>
      </w:r>
      <w:r w:rsidR="00355080" w:rsidRPr="007954C5">
        <w:rPr>
          <w:rFonts w:ascii="Arial" w:hAnsi="Arial" w:cs="Arial"/>
          <w:sz w:val="20"/>
          <w:szCs w:val="20"/>
        </w:rPr>
        <w:t xml:space="preserve">ter </w:t>
      </w:r>
      <w:r w:rsidRPr="007954C5">
        <w:rPr>
          <w:rFonts w:ascii="Arial" w:hAnsi="Arial" w:cs="Arial"/>
          <w:sz w:val="20"/>
          <w:szCs w:val="20"/>
        </w:rPr>
        <w:t>v Policiji med 12,5</w:t>
      </w:r>
      <w:r w:rsidR="00355080" w:rsidRPr="007954C5">
        <w:rPr>
          <w:rFonts w:ascii="Arial" w:hAnsi="Arial" w:cs="Arial"/>
          <w:sz w:val="20"/>
          <w:szCs w:val="20"/>
        </w:rPr>
        <w:t> </w:t>
      </w:r>
      <w:r w:rsidRPr="007954C5">
        <w:rPr>
          <w:rFonts w:ascii="Arial" w:hAnsi="Arial" w:cs="Arial"/>
          <w:sz w:val="20"/>
          <w:szCs w:val="20"/>
        </w:rPr>
        <w:t>% in 21,7</w:t>
      </w:r>
      <w:r w:rsidR="00355080" w:rsidRPr="007954C5">
        <w:rPr>
          <w:rFonts w:ascii="Arial" w:hAnsi="Arial" w:cs="Arial"/>
          <w:sz w:val="20"/>
          <w:szCs w:val="20"/>
        </w:rPr>
        <w:t> </w:t>
      </w:r>
      <w:r w:rsidRPr="007954C5">
        <w:rPr>
          <w:rFonts w:ascii="Arial" w:hAnsi="Arial" w:cs="Arial"/>
          <w:sz w:val="20"/>
          <w:szCs w:val="20"/>
        </w:rPr>
        <w:t xml:space="preserve">%. Medtem ko se delež žensk, zaposlenih v SV in Policiji, ni bistveno spremenil, se povečuje delež žensk na odločevalskih položajih, tudi v SV in Policiji. </w:t>
      </w:r>
      <w:r w:rsidR="00780BBB" w:rsidRPr="007954C5">
        <w:rPr>
          <w:rFonts w:ascii="Arial" w:hAnsi="Arial" w:cs="Arial"/>
          <w:sz w:val="20"/>
          <w:szCs w:val="20"/>
        </w:rPr>
        <w:t xml:space="preserve">V tem obdobju se je </w:t>
      </w:r>
      <w:r w:rsidRPr="007954C5">
        <w:rPr>
          <w:rFonts w:ascii="Arial" w:hAnsi="Arial" w:cs="Arial"/>
          <w:sz w:val="20"/>
          <w:szCs w:val="20"/>
        </w:rPr>
        <w:t>Slovenija sicer uvršča</w:t>
      </w:r>
      <w:r w:rsidR="00780BBB" w:rsidRPr="007954C5">
        <w:rPr>
          <w:rFonts w:ascii="Arial" w:hAnsi="Arial" w:cs="Arial"/>
          <w:sz w:val="20"/>
          <w:szCs w:val="20"/>
        </w:rPr>
        <w:t>la</w:t>
      </w:r>
      <w:r w:rsidRPr="007954C5">
        <w:rPr>
          <w:rFonts w:ascii="Arial" w:hAnsi="Arial" w:cs="Arial"/>
          <w:sz w:val="20"/>
          <w:szCs w:val="20"/>
        </w:rPr>
        <w:t xml:space="preserve"> na drugo mesto po številu žensk v oboroženih silah v Natu.</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Nova Resolucija o nacionalnem programu za enake možnosti žensk in moških za obdobje 2015</w:t>
      </w:r>
      <w:r w:rsidR="00355080" w:rsidRPr="007954C5">
        <w:rPr>
          <w:rFonts w:ascii="Arial" w:hAnsi="Arial" w:cs="Arial"/>
          <w:sz w:val="20"/>
          <w:szCs w:val="20"/>
        </w:rPr>
        <w:t>–</w:t>
      </w:r>
      <w:r w:rsidRPr="007954C5">
        <w:rPr>
          <w:rFonts w:ascii="Arial" w:hAnsi="Arial" w:cs="Arial"/>
          <w:sz w:val="20"/>
          <w:szCs w:val="20"/>
        </w:rPr>
        <w:t xml:space="preserve">2020 vključuje poglavje o zunanji politiki in mednarodnem razvojnem sodelovanju, ki daje poudarek </w:t>
      </w:r>
      <w:r w:rsidR="00355080" w:rsidRPr="007954C5">
        <w:rPr>
          <w:rFonts w:ascii="Arial" w:hAnsi="Arial" w:cs="Arial"/>
          <w:sz w:val="20"/>
          <w:szCs w:val="20"/>
        </w:rPr>
        <w:t xml:space="preserve">tudi </w:t>
      </w:r>
      <w:r w:rsidRPr="007954C5">
        <w:rPr>
          <w:rFonts w:ascii="Arial" w:hAnsi="Arial" w:cs="Arial"/>
          <w:sz w:val="20"/>
          <w:szCs w:val="20"/>
        </w:rPr>
        <w:t>krepitvi moči oz. nujni večji vlogi žensk pri zagotavljanju mednarodnega miru in varnosti ter posebni zaščiti žensk v konfliktnih situacijah.</w:t>
      </w:r>
    </w:p>
    <w:p w:rsidR="00AC69DD" w:rsidRPr="007954C5" w:rsidRDefault="00AC69DD" w:rsidP="00AC69DD">
      <w:pPr>
        <w:spacing w:after="0" w:line="260" w:lineRule="atLeast"/>
        <w:jc w:val="both"/>
        <w:rPr>
          <w:rFonts w:ascii="Arial" w:hAnsi="Arial" w:cs="Arial"/>
          <w:sz w:val="20"/>
          <w:szCs w:val="20"/>
        </w:rPr>
      </w:pPr>
    </w:p>
    <w:p w:rsidR="00952A00" w:rsidRDefault="00AC69DD" w:rsidP="00952A00">
      <w:pPr>
        <w:spacing w:after="0" w:line="260" w:lineRule="atLeast"/>
        <w:jc w:val="both"/>
        <w:rPr>
          <w:rFonts w:ascii="Arial" w:hAnsi="Arial" w:cs="Arial"/>
          <w:sz w:val="20"/>
          <w:szCs w:val="20"/>
        </w:rPr>
      </w:pPr>
      <w:r w:rsidRPr="007954C5">
        <w:rPr>
          <w:rFonts w:ascii="Arial" w:hAnsi="Arial" w:cs="Arial"/>
          <w:sz w:val="20"/>
          <w:szCs w:val="20"/>
        </w:rPr>
        <w:t xml:space="preserve">Na področju mednarodnega razvojnega sodelovanja in humanitarne pomoči je bilo v pregledanem obdobju na področju krepitve vloge žensk in njihove zaščite s pomočjo NVO izvedenih </w:t>
      </w:r>
      <w:r w:rsidR="008C50E4" w:rsidRPr="007954C5">
        <w:rPr>
          <w:rFonts w:ascii="Arial" w:hAnsi="Arial" w:cs="Arial"/>
          <w:sz w:val="20"/>
          <w:szCs w:val="20"/>
        </w:rPr>
        <w:t xml:space="preserve">več kot </w:t>
      </w:r>
      <w:r w:rsidRPr="007954C5">
        <w:rPr>
          <w:rFonts w:ascii="Arial" w:hAnsi="Arial" w:cs="Arial"/>
          <w:sz w:val="20"/>
          <w:szCs w:val="20"/>
        </w:rPr>
        <w:t xml:space="preserve">20 projektov na Zahodnem Balkanu, Bližnjem vzhodu, v Afriki in Afganistanu. Naknadno je bila septembra 2017 v Državnem zboru RS sprejeta nova Resolucija o mednarodnem razvojem sodelovanju in humanitarni pomoči, ki kot </w:t>
      </w:r>
      <w:r w:rsidR="00111261" w:rsidRPr="007954C5">
        <w:rPr>
          <w:rFonts w:ascii="Arial" w:hAnsi="Arial" w:cs="Arial"/>
          <w:sz w:val="20"/>
          <w:szCs w:val="20"/>
        </w:rPr>
        <w:t xml:space="preserve">eno </w:t>
      </w:r>
      <w:r w:rsidRPr="007954C5">
        <w:rPr>
          <w:rFonts w:ascii="Arial" w:hAnsi="Arial" w:cs="Arial"/>
          <w:sz w:val="20"/>
          <w:szCs w:val="20"/>
        </w:rPr>
        <w:t>od prednostnih vsebinskih področij določa spodbujanje miroljubnih in vključujočih družb</w:t>
      </w:r>
      <w:r w:rsidR="00111261" w:rsidRPr="007954C5">
        <w:rPr>
          <w:rFonts w:ascii="Arial" w:hAnsi="Arial" w:cs="Arial"/>
          <w:sz w:val="20"/>
          <w:szCs w:val="20"/>
        </w:rPr>
        <w:t xml:space="preserve"> </w:t>
      </w:r>
      <w:r w:rsidRPr="007954C5">
        <w:rPr>
          <w:rFonts w:ascii="Arial" w:hAnsi="Arial" w:cs="Arial"/>
          <w:sz w:val="20"/>
          <w:szCs w:val="20"/>
        </w:rPr>
        <w:t>s poudarkom na dobrem upravljanju, enakih možnostih</w:t>
      </w:r>
      <w:r w:rsidR="00111261" w:rsidRPr="007954C5">
        <w:rPr>
          <w:rFonts w:ascii="Arial" w:hAnsi="Arial" w:cs="Arial"/>
          <w:sz w:val="20"/>
          <w:szCs w:val="20"/>
        </w:rPr>
        <w:t xml:space="preserve"> – </w:t>
      </w:r>
      <w:r w:rsidRPr="007954C5">
        <w:rPr>
          <w:rFonts w:ascii="Arial" w:hAnsi="Arial" w:cs="Arial"/>
          <w:sz w:val="20"/>
          <w:szCs w:val="20"/>
        </w:rPr>
        <w:t>vključno z enakostjo spolov</w:t>
      </w:r>
      <w:r w:rsidR="00111261" w:rsidRPr="007954C5">
        <w:rPr>
          <w:rFonts w:ascii="Arial" w:hAnsi="Arial" w:cs="Arial"/>
          <w:sz w:val="20"/>
          <w:szCs w:val="20"/>
        </w:rPr>
        <w:t xml:space="preserve"> – </w:t>
      </w:r>
      <w:r w:rsidRPr="007954C5">
        <w:rPr>
          <w:rFonts w:ascii="Arial" w:hAnsi="Arial" w:cs="Arial"/>
          <w:sz w:val="20"/>
          <w:szCs w:val="20"/>
        </w:rPr>
        <w:t>ter kakovostnem izobraževanju.</w:t>
      </w:r>
    </w:p>
    <w:p w:rsidR="00AC69DD" w:rsidRPr="007954C5" w:rsidRDefault="007366AE" w:rsidP="00952A00">
      <w:pPr>
        <w:spacing w:after="0" w:line="260" w:lineRule="atLeast"/>
        <w:jc w:val="both"/>
        <w:rPr>
          <w:rFonts w:ascii="Arial" w:hAnsi="Arial" w:cs="Arial"/>
          <w:sz w:val="20"/>
          <w:szCs w:val="20"/>
        </w:rPr>
      </w:pPr>
      <w:r w:rsidRPr="007954C5">
        <w:rPr>
          <w:rFonts w:ascii="Arial" w:hAnsi="Arial" w:cs="Arial"/>
          <w:sz w:val="20"/>
          <w:szCs w:val="20"/>
        </w:rPr>
        <w:tab/>
      </w: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Izvajanje akcijskega načrta je bilo nekoliko manj uspešno na področju uvajanja novih aktivnosti, predvsem zaradi varčevalnih ukrepov. Medtem ko je izobraževanje v SV in Policiji o vsebinah, povezanih z Agendo</w:t>
      </w:r>
      <w:r w:rsidR="00F0577C" w:rsidRPr="007954C5">
        <w:rPr>
          <w:rFonts w:ascii="Arial" w:hAnsi="Arial" w:cs="Arial"/>
          <w:sz w:val="20"/>
          <w:szCs w:val="20"/>
        </w:rPr>
        <w:t xml:space="preserve"> o</w:t>
      </w:r>
      <w:r w:rsidR="00B07AB7" w:rsidRPr="007954C5">
        <w:rPr>
          <w:rFonts w:ascii="Arial" w:hAnsi="Arial" w:cs="Arial"/>
          <w:sz w:val="20"/>
          <w:szCs w:val="20"/>
        </w:rPr>
        <w:t xml:space="preserve"> </w:t>
      </w:r>
      <w:r w:rsidRPr="007954C5">
        <w:rPr>
          <w:rFonts w:ascii="Arial" w:hAnsi="Arial" w:cs="Arial"/>
          <w:sz w:val="20"/>
          <w:szCs w:val="20"/>
        </w:rPr>
        <w:t>žensk</w:t>
      </w:r>
      <w:r w:rsidR="00F0577C" w:rsidRPr="007954C5">
        <w:rPr>
          <w:rFonts w:ascii="Arial" w:hAnsi="Arial" w:cs="Arial"/>
          <w:sz w:val="20"/>
          <w:szCs w:val="20"/>
        </w:rPr>
        <w:t>ah</w:t>
      </w:r>
      <w:r w:rsidRPr="007954C5">
        <w:rPr>
          <w:rFonts w:ascii="Arial" w:hAnsi="Arial" w:cs="Arial"/>
          <w:sz w:val="20"/>
          <w:szCs w:val="20"/>
        </w:rPr>
        <w:t xml:space="preserve">, miru in varnosti, sistematično urejeno, bi bilo treba določene oblike izobraževanja iz vseh vsebin sistematično uvesti tudi v </w:t>
      </w:r>
      <w:r w:rsidR="00B02A50" w:rsidRPr="007954C5">
        <w:rPr>
          <w:rFonts w:ascii="Arial" w:hAnsi="Arial" w:cs="Arial"/>
          <w:sz w:val="20"/>
          <w:szCs w:val="20"/>
        </w:rPr>
        <w:t xml:space="preserve">drugih </w:t>
      </w:r>
      <w:r w:rsidRPr="007954C5">
        <w:rPr>
          <w:rFonts w:ascii="Arial" w:hAnsi="Arial" w:cs="Arial"/>
          <w:sz w:val="20"/>
          <w:szCs w:val="20"/>
        </w:rPr>
        <w:t xml:space="preserve">resorjih. </w:t>
      </w:r>
    </w:p>
    <w:p w:rsidR="00AC69DD" w:rsidRPr="007954C5" w:rsidRDefault="00AC69DD" w:rsidP="00AC69DD">
      <w:pPr>
        <w:spacing w:after="0" w:line="260" w:lineRule="atLeast"/>
        <w:jc w:val="both"/>
        <w:rPr>
          <w:rFonts w:ascii="Arial" w:hAnsi="Arial" w:cs="Arial"/>
          <w:sz w:val="20"/>
          <w:szCs w:val="20"/>
        </w:rPr>
      </w:pPr>
    </w:p>
    <w:p w:rsidR="00AC69DD" w:rsidRPr="007954C5" w:rsidRDefault="00B02A50" w:rsidP="00AC69DD">
      <w:pPr>
        <w:spacing w:after="0" w:line="260" w:lineRule="atLeast"/>
        <w:jc w:val="both"/>
        <w:rPr>
          <w:rFonts w:ascii="Arial" w:hAnsi="Arial" w:cs="Arial"/>
          <w:sz w:val="20"/>
          <w:szCs w:val="20"/>
        </w:rPr>
      </w:pPr>
      <w:r w:rsidRPr="007954C5">
        <w:rPr>
          <w:rFonts w:ascii="Arial" w:hAnsi="Arial" w:cs="Arial"/>
          <w:sz w:val="20"/>
          <w:szCs w:val="20"/>
        </w:rPr>
        <w:t xml:space="preserve">Zaradi dogajanja in spremenjenih razmer v mednarodni skupnosti ali v Sloveniji je država </w:t>
      </w:r>
      <w:r w:rsidR="00AC69DD" w:rsidRPr="007954C5">
        <w:rPr>
          <w:rFonts w:ascii="Arial" w:hAnsi="Arial" w:cs="Arial"/>
          <w:sz w:val="20"/>
          <w:szCs w:val="20"/>
        </w:rPr>
        <w:t>v pregledanem obdobju na področju žensk, miru in varnosti izvajala tudi številne aktivnosti, ki niso navedene v akcijskem načrtu</w:t>
      </w:r>
      <w:r w:rsidRPr="007954C5">
        <w:rPr>
          <w:rFonts w:ascii="Arial" w:hAnsi="Arial" w:cs="Arial"/>
          <w:sz w:val="20"/>
          <w:szCs w:val="20"/>
        </w:rPr>
        <w:t>.</w:t>
      </w:r>
      <w:r w:rsidR="00AC69DD" w:rsidRPr="007954C5">
        <w:rPr>
          <w:rFonts w:ascii="Arial" w:hAnsi="Arial" w:cs="Arial"/>
          <w:sz w:val="20"/>
          <w:szCs w:val="20"/>
        </w:rPr>
        <w:t xml:space="preserve"> Med</w:t>
      </w:r>
      <w:r w:rsidRPr="007954C5">
        <w:rPr>
          <w:rFonts w:ascii="Arial" w:hAnsi="Arial" w:cs="Arial"/>
          <w:sz w:val="20"/>
          <w:szCs w:val="20"/>
        </w:rPr>
        <w:t>nje</w:t>
      </w:r>
      <w:r w:rsidR="00AC69DD" w:rsidRPr="007954C5">
        <w:rPr>
          <w:rFonts w:ascii="Arial" w:hAnsi="Arial" w:cs="Arial"/>
          <w:sz w:val="20"/>
          <w:szCs w:val="20"/>
        </w:rPr>
        <w:t xml:space="preserve"> sodi tudi prehod velikega števila migrantov čez slovensko ozemlje jeseni</w:t>
      </w:r>
      <w:r w:rsidRPr="007954C5">
        <w:rPr>
          <w:rFonts w:ascii="Arial" w:hAnsi="Arial" w:cs="Arial"/>
          <w:sz w:val="20"/>
          <w:szCs w:val="20"/>
        </w:rPr>
        <w:t xml:space="preserve"> leta</w:t>
      </w:r>
      <w:r w:rsidR="00AC69DD" w:rsidRPr="007954C5">
        <w:rPr>
          <w:rFonts w:ascii="Arial" w:hAnsi="Arial" w:cs="Arial"/>
          <w:sz w:val="20"/>
          <w:szCs w:val="20"/>
        </w:rPr>
        <w:t xml:space="preserve"> 2015 in v začetku leta 2016</w:t>
      </w:r>
      <w:r w:rsidR="00780BBB" w:rsidRPr="007954C5">
        <w:rPr>
          <w:rFonts w:ascii="Arial" w:hAnsi="Arial" w:cs="Arial"/>
          <w:sz w:val="20"/>
          <w:szCs w:val="20"/>
        </w:rPr>
        <w:t>.</w:t>
      </w:r>
      <w:r w:rsidR="00AC69DD" w:rsidRPr="007954C5">
        <w:rPr>
          <w:rFonts w:ascii="Arial" w:hAnsi="Arial" w:cs="Arial"/>
          <w:sz w:val="20"/>
          <w:szCs w:val="20"/>
        </w:rPr>
        <w:t xml:space="preserve"> </w:t>
      </w:r>
      <w:r w:rsidRPr="007954C5">
        <w:rPr>
          <w:rFonts w:ascii="Arial" w:hAnsi="Arial" w:cs="Arial"/>
          <w:sz w:val="20"/>
          <w:szCs w:val="20"/>
        </w:rPr>
        <w:t>S p</w:t>
      </w:r>
      <w:r w:rsidR="00AC69DD" w:rsidRPr="007954C5">
        <w:rPr>
          <w:rFonts w:ascii="Arial" w:hAnsi="Arial" w:cs="Arial"/>
          <w:sz w:val="20"/>
          <w:szCs w:val="20"/>
        </w:rPr>
        <w:t>ravočasn</w:t>
      </w:r>
      <w:r w:rsidRPr="007954C5">
        <w:rPr>
          <w:rFonts w:ascii="Arial" w:hAnsi="Arial" w:cs="Arial"/>
          <w:sz w:val="20"/>
          <w:szCs w:val="20"/>
        </w:rPr>
        <w:t>o</w:t>
      </w:r>
      <w:r w:rsidR="00AC69DD" w:rsidRPr="007954C5">
        <w:rPr>
          <w:rFonts w:ascii="Arial" w:hAnsi="Arial" w:cs="Arial"/>
          <w:sz w:val="20"/>
          <w:szCs w:val="20"/>
        </w:rPr>
        <w:t xml:space="preserve"> </w:t>
      </w:r>
      <w:r w:rsidRPr="007954C5">
        <w:rPr>
          <w:rFonts w:ascii="Arial" w:hAnsi="Arial" w:cs="Arial"/>
          <w:sz w:val="20"/>
          <w:szCs w:val="20"/>
        </w:rPr>
        <w:t xml:space="preserve">zaznavo </w:t>
      </w:r>
      <w:r w:rsidR="00AC69DD" w:rsidRPr="007954C5">
        <w:rPr>
          <w:rFonts w:ascii="Arial" w:hAnsi="Arial" w:cs="Arial"/>
          <w:sz w:val="20"/>
          <w:szCs w:val="20"/>
        </w:rPr>
        <w:t xml:space="preserve">in </w:t>
      </w:r>
      <w:r w:rsidRPr="007954C5">
        <w:rPr>
          <w:rFonts w:ascii="Arial" w:hAnsi="Arial" w:cs="Arial"/>
          <w:sz w:val="20"/>
          <w:szCs w:val="20"/>
        </w:rPr>
        <w:t xml:space="preserve">navodili </w:t>
      </w:r>
      <w:r w:rsidR="00AC69DD" w:rsidRPr="007954C5">
        <w:rPr>
          <w:rFonts w:ascii="Arial" w:hAnsi="Arial" w:cs="Arial"/>
          <w:sz w:val="20"/>
          <w:szCs w:val="20"/>
        </w:rPr>
        <w:t xml:space="preserve">za ravnanje pripadnikov Policije in SV pri obravnavi migrantov in beguncev, tudi z vključitvijo vidika spola, ter </w:t>
      </w:r>
      <w:r w:rsidRPr="007954C5">
        <w:rPr>
          <w:rFonts w:ascii="Arial" w:hAnsi="Arial" w:cs="Arial"/>
          <w:sz w:val="20"/>
          <w:szCs w:val="20"/>
        </w:rPr>
        <w:t xml:space="preserve">ustrezno </w:t>
      </w:r>
      <w:r w:rsidR="00AC69DD" w:rsidRPr="007954C5">
        <w:rPr>
          <w:rFonts w:ascii="Arial" w:hAnsi="Arial" w:cs="Arial"/>
          <w:sz w:val="20"/>
          <w:szCs w:val="20"/>
        </w:rPr>
        <w:t>usposobljenost</w:t>
      </w:r>
      <w:r w:rsidRPr="007954C5">
        <w:rPr>
          <w:rFonts w:ascii="Arial" w:hAnsi="Arial" w:cs="Arial"/>
          <w:sz w:val="20"/>
          <w:szCs w:val="20"/>
        </w:rPr>
        <w:t>jo</w:t>
      </w:r>
      <w:r w:rsidR="00AC69DD" w:rsidRPr="007954C5">
        <w:rPr>
          <w:rFonts w:ascii="Arial" w:hAnsi="Arial" w:cs="Arial"/>
          <w:sz w:val="20"/>
          <w:szCs w:val="20"/>
        </w:rPr>
        <w:t xml:space="preserve"> osebja je </w:t>
      </w:r>
      <w:r w:rsidRPr="007954C5">
        <w:rPr>
          <w:rFonts w:ascii="Arial" w:hAnsi="Arial" w:cs="Arial"/>
          <w:sz w:val="20"/>
          <w:szCs w:val="20"/>
        </w:rPr>
        <w:t xml:space="preserve">bila omogočena ustreznejša obravnava </w:t>
      </w:r>
      <w:r w:rsidR="00AC69DD" w:rsidRPr="007954C5">
        <w:rPr>
          <w:rFonts w:ascii="Arial" w:hAnsi="Arial" w:cs="Arial"/>
          <w:sz w:val="20"/>
          <w:szCs w:val="20"/>
        </w:rPr>
        <w:t>migrantov in beguncev. Prav tako je vidik spola vključen v prizadevanja za boj proti nasilnemu ekstremizmu.</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 xml:space="preserve">Pregled uresničevanja akcijskega načrta je </w:t>
      </w:r>
      <w:r w:rsidR="00B32111" w:rsidRPr="007954C5">
        <w:rPr>
          <w:rFonts w:ascii="Arial" w:hAnsi="Arial" w:cs="Arial"/>
          <w:sz w:val="20"/>
          <w:szCs w:val="20"/>
        </w:rPr>
        <w:t xml:space="preserve">potrdil </w:t>
      </w:r>
      <w:r w:rsidRPr="007954C5">
        <w:rPr>
          <w:rFonts w:ascii="Arial" w:hAnsi="Arial" w:cs="Arial"/>
          <w:sz w:val="20"/>
          <w:szCs w:val="20"/>
        </w:rPr>
        <w:t xml:space="preserve">koristnost in učinkovitost tega instrumenta pri promociji vsebin na področju žensk, miru in varnosti tako doma kot v tujini. Pokazal je tudi na nekatere pomanjkljivosti, ki zadevajo tako izvajanje obstoječih zavez kot potrebo po prilagajanju aktivnosti za ustrezno obravnavo novih izzivov. </w:t>
      </w:r>
      <w:r w:rsidR="00B32111" w:rsidRPr="007954C5">
        <w:rPr>
          <w:rFonts w:ascii="Arial" w:hAnsi="Arial" w:cs="Arial"/>
          <w:sz w:val="20"/>
          <w:szCs w:val="20"/>
        </w:rPr>
        <w:t>Vlada RS se je zato seznanila z namero za pripravo novega akcijskega načrta za obdobje 2018–2020.</w:t>
      </w:r>
    </w:p>
    <w:p w:rsidR="00AC69DD" w:rsidRPr="007954C5" w:rsidRDefault="00AC69DD" w:rsidP="00AC69DD">
      <w:pPr>
        <w:spacing w:after="0" w:line="260" w:lineRule="atLeast"/>
        <w:jc w:val="both"/>
        <w:rPr>
          <w:rFonts w:ascii="Arial" w:hAnsi="Arial" w:cs="Arial"/>
          <w:b/>
          <w:sz w:val="20"/>
          <w:szCs w:val="20"/>
        </w:rPr>
      </w:pPr>
    </w:p>
    <w:p w:rsidR="00353917" w:rsidRPr="007954C5" w:rsidRDefault="00353917" w:rsidP="00AC69DD">
      <w:pPr>
        <w:spacing w:after="0" w:line="260" w:lineRule="atLeast"/>
        <w:jc w:val="both"/>
        <w:rPr>
          <w:rFonts w:ascii="Arial" w:hAnsi="Arial" w:cs="Arial"/>
          <w:b/>
          <w:sz w:val="20"/>
          <w:szCs w:val="20"/>
        </w:rPr>
      </w:pPr>
    </w:p>
    <w:p w:rsidR="00AC69DD" w:rsidRPr="007954C5" w:rsidRDefault="00AC69DD" w:rsidP="00353917">
      <w:pPr>
        <w:pStyle w:val="Heading2"/>
        <w:pBdr>
          <w:top w:val="single" w:sz="4" w:space="1" w:color="auto"/>
          <w:left w:val="single" w:sz="4" w:space="4" w:color="auto"/>
          <w:bottom w:val="single" w:sz="4" w:space="1" w:color="auto"/>
          <w:right w:val="single" w:sz="4" w:space="4" w:color="auto"/>
        </w:pBdr>
        <w:shd w:val="clear" w:color="auto" w:fill="DBE5F1"/>
        <w:spacing w:before="0" w:line="260" w:lineRule="atLeast"/>
        <w:rPr>
          <w:rFonts w:ascii="Arial" w:hAnsi="Arial" w:cs="Arial"/>
          <w:sz w:val="22"/>
          <w:szCs w:val="22"/>
        </w:rPr>
      </w:pPr>
      <w:bookmarkStart w:id="3" w:name="_Toc526512279"/>
      <w:r w:rsidRPr="007954C5">
        <w:rPr>
          <w:rFonts w:ascii="Arial" w:hAnsi="Arial" w:cs="Arial"/>
          <w:sz w:val="22"/>
          <w:szCs w:val="22"/>
        </w:rPr>
        <w:t>I.2. Kratek pregled dogajanja na področju žensk, miru in varnosti v mednarodnem kontekstu</w:t>
      </w:r>
      <w:bookmarkEnd w:id="3"/>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lastRenderedPageBreak/>
        <w:t>Vse od sprejetja resolucije VS ZN 1325, še posebej pa v obdobju od leta 2009, se krepi zavest o pomenu doslednejšega uresničevanja Agende o ženskah, miru in varnosti ter vključevanja vidika spola na področje miru in varnosti; spodbuja se večja udeležba žensk v procesih odločanja in aktivnostih, ki zadevajo mir in varnost. Posebna pozornost se posveča različnim potrebam žensk</w:t>
      </w:r>
      <w:r w:rsidR="00B32111" w:rsidRPr="007954C5">
        <w:rPr>
          <w:rFonts w:ascii="Arial" w:hAnsi="Arial" w:cs="Arial"/>
          <w:sz w:val="20"/>
          <w:szCs w:val="20"/>
        </w:rPr>
        <w:t xml:space="preserve"> in</w:t>
      </w:r>
      <w:r w:rsidRPr="007954C5">
        <w:rPr>
          <w:rFonts w:ascii="Arial" w:hAnsi="Arial" w:cs="Arial"/>
          <w:sz w:val="20"/>
          <w:szCs w:val="20"/>
        </w:rPr>
        <w:t xml:space="preserve"> moških</w:t>
      </w:r>
      <w:r w:rsidR="00B32111" w:rsidRPr="007954C5">
        <w:rPr>
          <w:rFonts w:ascii="Arial" w:hAnsi="Arial" w:cs="Arial"/>
          <w:sz w:val="20"/>
          <w:szCs w:val="20"/>
        </w:rPr>
        <w:t xml:space="preserve"> ter</w:t>
      </w:r>
      <w:r w:rsidRPr="007954C5">
        <w:rPr>
          <w:rFonts w:ascii="Arial" w:hAnsi="Arial" w:cs="Arial"/>
          <w:sz w:val="20"/>
          <w:szCs w:val="20"/>
        </w:rPr>
        <w:t xml:space="preserve"> deklic in dečkov v času oboroženih spopadov in v obdobju vzpostavljanja miru, saj oboroženi spopadi različno vplivajo na te skupine. </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color w:val="00B050"/>
          <w:sz w:val="20"/>
          <w:szCs w:val="20"/>
        </w:rPr>
      </w:pPr>
      <w:r w:rsidRPr="007954C5">
        <w:rPr>
          <w:rFonts w:ascii="Arial" w:hAnsi="Arial" w:cs="Arial"/>
          <w:sz w:val="20"/>
          <w:szCs w:val="20"/>
        </w:rPr>
        <w:t xml:space="preserve">Od leta 2000 je VS ZN sprejel </w:t>
      </w:r>
      <w:r w:rsidR="00B32111" w:rsidRPr="007954C5">
        <w:rPr>
          <w:rFonts w:ascii="Arial" w:hAnsi="Arial" w:cs="Arial"/>
          <w:sz w:val="20"/>
          <w:szCs w:val="20"/>
        </w:rPr>
        <w:t xml:space="preserve">osem </w:t>
      </w:r>
      <w:r w:rsidRPr="007954C5">
        <w:rPr>
          <w:rFonts w:ascii="Arial" w:hAnsi="Arial" w:cs="Arial"/>
          <w:sz w:val="20"/>
          <w:szCs w:val="20"/>
        </w:rPr>
        <w:t>resolucij</w:t>
      </w:r>
      <w:r w:rsidRPr="007954C5">
        <w:rPr>
          <w:rFonts w:ascii="Arial" w:hAnsi="Arial" w:cs="Arial"/>
          <w:b/>
          <w:sz w:val="20"/>
          <w:szCs w:val="20"/>
        </w:rPr>
        <w:t xml:space="preserve"> </w:t>
      </w:r>
      <w:r w:rsidRPr="007954C5">
        <w:rPr>
          <w:rFonts w:ascii="Arial" w:hAnsi="Arial" w:cs="Arial"/>
          <w:sz w:val="20"/>
          <w:szCs w:val="20"/>
        </w:rPr>
        <w:t>o ženskah, miru in varnosti</w:t>
      </w:r>
      <w:r w:rsidR="00B32111" w:rsidRPr="007954C5">
        <w:rPr>
          <w:rFonts w:ascii="Arial" w:hAnsi="Arial" w:cs="Arial"/>
          <w:sz w:val="20"/>
          <w:szCs w:val="20"/>
        </w:rPr>
        <w:t>,</w:t>
      </w:r>
      <w:r w:rsidRPr="007954C5">
        <w:rPr>
          <w:rStyle w:val="FootnoteReference"/>
          <w:rFonts w:ascii="Arial" w:hAnsi="Arial" w:cs="Arial"/>
          <w:sz w:val="20"/>
          <w:szCs w:val="20"/>
        </w:rPr>
        <w:footnoteReference w:id="3"/>
      </w:r>
      <w:r w:rsidRPr="007954C5">
        <w:rPr>
          <w:rFonts w:ascii="Arial" w:hAnsi="Arial" w:cs="Arial"/>
          <w:sz w:val="20"/>
          <w:szCs w:val="20"/>
        </w:rPr>
        <w:t xml:space="preserve"> ki smiselno dopolnjujejo in širijo koncept žensk, miru in varnosti. Vsebinsko jih lahko razdelimo na dve področji:</w:t>
      </w:r>
      <w:r w:rsidR="00B32111" w:rsidRPr="007954C5">
        <w:rPr>
          <w:rFonts w:ascii="Arial" w:hAnsi="Arial" w:cs="Arial"/>
          <w:sz w:val="20"/>
          <w:szCs w:val="20"/>
        </w:rPr>
        <w:t xml:space="preserve"> </w:t>
      </w:r>
      <w:r w:rsidRPr="007954C5">
        <w:rPr>
          <w:rFonts w:ascii="Arial" w:hAnsi="Arial" w:cs="Arial"/>
          <w:sz w:val="20"/>
          <w:szCs w:val="20"/>
        </w:rPr>
        <w:t xml:space="preserve">(1) krepitev vloge žensk pri vzpostavljanju miru in preprečevanju konfliktov </w:t>
      </w:r>
      <w:r w:rsidR="00B32111" w:rsidRPr="007954C5">
        <w:rPr>
          <w:rFonts w:ascii="Arial" w:hAnsi="Arial" w:cs="Arial"/>
          <w:sz w:val="20"/>
          <w:szCs w:val="20"/>
        </w:rPr>
        <w:t xml:space="preserve">ter </w:t>
      </w:r>
      <w:r w:rsidRPr="007954C5">
        <w:rPr>
          <w:rFonts w:ascii="Arial" w:hAnsi="Arial" w:cs="Arial"/>
          <w:sz w:val="20"/>
          <w:szCs w:val="20"/>
        </w:rPr>
        <w:t>(2) preprečevanje in odzivanje na spolno nasilje, povezano s konflikti, ki je s temi resolucijami opredeljeno kot prepovedana vojaška taktika. S predsedniško izjavo VS ZN so bili leta 2010 sprejeti kazalniki za spremljanje izvajanja resolucij VS ZN. Z resolucijami so</w:t>
      </w:r>
      <w:r w:rsidR="009B5EB0" w:rsidRPr="007954C5">
        <w:rPr>
          <w:rFonts w:ascii="Arial" w:hAnsi="Arial" w:cs="Arial"/>
          <w:sz w:val="20"/>
          <w:szCs w:val="20"/>
        </w:rPr>
        <w:t xml:space="preserve"> </w:t>
      </w:r>
      <w:r w:rsidRPr="007954C5">
        <w:rPr>
          <w:rFonts w:ascii="Arial" w:hAnsi="Arial" w:cs="Arial"/>
          <w:sz w:val="20"/>
          <w:szCs w:val="20"/>
        </w:rPr>
        <w:t>bili mdr. poudarjeni pomen krepitve moči žensk kot ključnih za mednarodni mir in varnost, vključno z njihovo participacijo na področju miru in varnosti, pomembnost preprečevanja in zaščite pred spolnim nasiljem ter</w:t>
      </w:r>
      <w:r w:rsidR="009B5EB0" w:rsidRPr="007954C5">
        <w:rPr>
          <w:rFonts w:ascii="Arial" w:hAnsi="Arial" w:cs="Arial"/>
          <w:sz w:val="20"/>
          <w:szCs w:val="20"/>
        </w:rPr>
        <w:t xml:space="preserve"> </w:t>
      </w:r>
      <w:r w:rsidRPr="007954C5">
        <w:rPr>
          <w:rFonts w:ascii="Arial" w:hAnsi="Arial" w:cs="Arial"/>
          <w:sz w:val="20"/>
          <w:szCs w:val="20"/>
        </w:rPr>
        <w:t>odprava ovir za enakovredno udeležbo žensk na vseh področjih. Ustanovljen je bil mandat posebnega predstavnika</w:t>
      </w:r>
      <w:r w:rsidR="002E4F5C" w:rsidRPr="007954C5">
        <w:rPr>
          <w:rFonts w:ascii="Arial" w:hAnsi="Arial" w:cs="Arial"/>
          <w:sz w:val="20"/>
          <w:szCs w:val="20"/>
        </w:rPr>
        <w:t xml:space="preserve"> / posebne predstavnice</w:t>
      </w:r>
      <w:r w:rsidRPr="007954C5">
        <w:rPr>
          <w:rFonts w:ascii="Arial" w:hAnsi="Arial" w:cs="Arial"/>
          <w:sz w:val="20"/>
          <w:szCs w:val="20"/>
        </w:rPr>
        <w:t xml:space="preserve"> generalnega sekretarja ZN za problematiko spolnega nasilja v konfliktih in </w:t>
      </w:r>
      <w:r w:rsidR="00DD39CE" w:rsidRPr="007954C5">
        <w:rPr>
          <w:rFonts w:ascii="Arial" w:hAnsi="Arial" w:cs="Arial"/>
          <w:sz w:val="20"/>
          <w:szCs w:val="20"/>
        </w:rPr>
        <w:t xml:space="preserve">vzpostavljen </w:t>
      </w:r>
      <w:r w:rsidRPr="007954C5">
        <w:rPr>
          <w:rFonts w:ascii="Arial" w:hAnsi="Arial" w:cs="Arial"/>
          <w:sz w:val="20"/>
          <w:szCs w:val="20"/>
        </w:rPr>
        <w:t>sistem odgovornosti za odpravo spolnega nasilja (mehanizem za opazovanje in poročanje ter seznam kršiteljev (oborožene sile ali skupne) v oboroženih spopadih, ki so na dnevnem redu VS ZN. V mednarodni skupnosti se je krepilo zavedanje o uničujočem vplivu spolnega nasilja, povezanega s konflikti, na mednarodni mir in varnost ter o pomenu</w:t>
      </w:r>
      <w:r w:rsidR="009B5EB0" w:rsidRPr="007954C5">
        <w:rPr>
          <w:rFonts w:ascii="Arial" w:hAnsi="Arial" w:cs="Arial"/>
          <w:sz w:val="20"/>
          <w:szCs w:val="20"/>
        </w:rPr>
        <w:t xml:space="preserve"> </w:t>
      </w:r>
      <w:r w:rsidRPr="007954C5">
        <w:rPr>
          <w:rFonts w:ascii="Arial" w:hAnsi="Arial" w:cs="Arial"/>
          <w:sz w:val="20"/>
          <w:szCs w:val="20"/>
        </w:rPr>
        <w:t xml:space="preserve">učinkovitega pregona storilcev spolnega nasilja v konfliktih. </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 xml:space="preserve">Ob 15. obletnici sprejeta resolucije VS ZN 1325 in na podlagi Globalne študije je VS ZN dal velik poudarek novim izzivom v okviru Agende o ženskah, miru in varnosti. </w:t>
      </w:r>
      <w:r w:rsidR="00DD39CE" w:rsidRPr="007954C5">
        <w:rPr>
          <w:rFonts w:ascii="Arial" w:hAnsi="Arial" w:cs="Arial"/>
          <w:sz w:val="20"/>
          <w:szCs w:val="20"/>
        </w:rPr>
        <w:t>Zato</w:t>
      </w:r>
      <w:r w:rsidRPr="007954C5">
        <w:rPr>
          <w:rFonts w:ascii="Arial" w:hAnsi="Arial" w:cs="Arial"/>
          <w:sz w:val="20"/>
          <w:szCs w:val="20"/>
        </w:rPr>
        <w:t xml:space="preserve"> je oktobra 2015 sprejel r</w:t>
      </w:r>
      <w:r w:rsidRPr="007954C5">
        <w:rPr>
          <w:rFonts w:ascii="Arial" w:hAnsi="Arial" w:cs="Arial"/>
          <w:bCs/>
          <w:sz w:val="20"/>
          <w:szCs w:val="20"/>
        </w:rPr>
        <w:t xml:space="preserve">esolucijo VS ZN 2242 (2015), s katero je pozval države članice in OZN k tesnejšem povezovanju Agende o ženskah, miru in varnosti </w:t>
      </w:r>
      <w:r w:rsidR="00DD39CE" w:rsidRPr="007954C5">
        <w:rPr>
          <w:rFonts w:ascii="Arial" w:hAnsi="Arial" w:cs="Arial"/>
          <w:bCs/>
          <w:sz w:val="20"/>
          <w:szCs w:val="20"/>
        </w:rPr>
        <w:t>ter</w:t>
      </w:r>
      <w:r w:rsidR="009B5EB0" w:rsidRPr="007954C5">
        <w:rPr>
          <w:rFonts w:ascii="Arial" w:hAnsi="Arial" w:cs="Arial"/>
          <w:bCs/>
          <w:sz w:val="20"/>
          <w:szCs w:val="20"/>
        </w:rPr>
        <w:t xml:space="preserve"> </w:t>
      </w:r>
      <w:r w:rsidRPr="007954C5">
        <w:rPr>
          <w:rFonts w:ascii="Arial" w:hAnsi="Arial" w:cs="Arial"/>
          <w:bCs/>
          <w:sz w:val="20"/>
          <w:szCs w:val="20"/>
        </w:rPr>
        <w:t>boja proti terorizmu in nasilnemu ek</w:t>
      </w:r>
      <w:r w:rsidR="009B5EB0" w:rsidRPr="007954C5">
        <w:rPr>
          <w:rFonts w:ascii="Arial" w:hAnsi="Arial" w:cs="Arial"/>
          <w:bCs/>
          <w:sz w:val="20"/>
          <w:szCs w:val="20"/>
        </w:rPr>
        <w:t>s</w:t>
      </w:r>
      <w:r w:rsidRPr="007954C5">
        <w:rPr>
          <w:rFonts w:ascii="Arial" w:hAnsi="Arial" w:cs="Arial"/>
          <w:bCs/>
          <w:sz w:val="20"/>
          <w:szCs w:val="20"/>
        </w:rPr>
        <w:t>tremizmu (</w:t>
      </w:r>
      <w:r w:rsidR="00DD39CE" w:rsidRPr="007954C5">
        <w:rPr>
          <w:rFonts w:ascii="Arial" w:hAnsi="Arial" w:cs="Arial"/>
          <w:bCs/>
          <w:sz w:val="20"/>
          <w:szCs w:val="20"/>
        </w:rPr>
        <w:t>za</w:t>
      </w:r>
      <w:r w:rsidRPr="007954C5">
        <w:rPr>
          <w:rFonts w:ascii="Arial" w:hAnsi="Arial" w:cs="Arial"/>
          <w:bCs/>
          <w:sz w:val="20"/>
          <w:szCs w:val="20"/>
        </w:rPr>
        <w:t xml:space="preserve"> doslednejše </w:t>
      </w:r>
      <w:r w:rsidR="00780BBB" w:rsidRPr="007954C5">
        <w:rPr>
          <w:rFonts w:ascii="Arial" w:hAnsi="Arial" w:cs="Arial"/>
          <w:bCs/>
          <w:sz w:val="20"/>
          <w:szCs w:val="20"/>
        </w:rPr>
        <w:t>upoštevanj</w:t>
      </w:r>
      <w:r w:rsidR="00DD39CE" w:rsidRPr="007954C5">
        <w:rPr>
          <w:rFonts w:ascii="Arial" w:hAnsi="Arial" w:cs="Arial"/>
          <w:bCs/>
          <w:sz w:val="20"/>
          <w:szCs w:val="20"/>
        </w:rPr>
        <w:t xml:space="preserve">e </w:t>
      </w:r>
      <w:r w:rsidRPr="007954C5">
        <w:rPr>
          <w:rFonts w:ascii="Arial" w:hAnsi="Arial" w:cs="Arial"/>
          <w:bCs/>
          <w:sz w:val="20"/>
          <w:szCs w:val="20"/>
        </w:rPr>
        <w:t xml:space="preserve">različnih vlog, ki jih imajo ženske kot žrtve ali </w:t>
      </w:r>
      <w:r w:rsidR="00DD39CE" w:rsidRPr="007954C5">
        <w:rPr>
          <w:rFonts w:ascii="Arial" w:hAnsi="Arial" w:cs="Arial"/>
          <w:bCs/>
          <w:sz w:val="20"/>
          <w:szCs w:val="20"/>
        </w:rPr>
        <w:t xml:space="preserve">akterke </w:t>
      </w:r>
      <w:r w:rsidRPr="007954C5">
        <w:rPr>
          <w:rFonts w:ascii="Arial" w:hAnsi="Arial" w:cs="Arial"/>
          <w:bCs/>
          <w:sz w:val="20"/>
          <w:szCs w:val="20"/>
        </w:rPr>
        <w:t>terorizma ali nasilnega ekstremizma,</w:t>
      </w:r>
      <w:r w:rsidR="009B5EB0" w:rsidRPr="007954C5">
        <w:rPr>
          <w:rFonts w:ascii="Arial" w:hAnsi="Arial" w:cs="Arial"/>
          <w:bCs/>
          <w:sz w:val="20"/>
          <w:szCs w:val="20"/>
        </w:rPr>
        <w:t xml:space="preserve"> </w:t>
      </w:r>
      <w:r w:rsidR="00DD39CE" w:rsidRPr="007954C5">
        <w:rPr>
          <w:rFonts w:ascii="Arial" w:hAnsi="Arial" w:cs="Arial"/>
          <w:bCs/>
          <w:sz w:val="20"/>
          <w:szCs w:val="20"/>
        </w:rPr>
        <w:t xml:space="preserve">pa tudi </w:t>
      </w:r>
      <w:r w:rsidRPr="007954C5">
        <w:rPr>
          <w:rFonts w:ascii="Arial" w:hAnsi="Arial" w:cs="Arial"/>
          <w:bCs/>
          <w:sz w:val="20"/>
          <w:szCs w:val="20"/>
        </w:rPr>
        <w:t>pri preprečevanju radikalizma), poudaril</w:t>
      </w:r>
      <w:r w:rsidR="009B5EB0" w:rsidRPr="007954C5">
        <w:rPr>
          <w:rFonts w:ascii="Arial" w:hAnsi="Arial" w:cs="Arial"/>
          <w:bCs/>
          <w:sz w:val="20"/>
          <w:szCs w:val="20"/>
        </w:rPr>
        <w:t xml:space="preserve"> </w:t>
      </w:r>
      <w:r w:rsidRPr="007954C5">
        <w:rPr>
          <w:rFonts w:ascii="Arial" w:hAnsi="Arial" w:cs="Arial"/>
          <w:sz w:val="20"/>
          <w:szCs w:val="20"/>
        </w:rPr>
        <w:t xml:space="preserve">pomen nadzora nad trgovino z osebnim in lahkim orožjem ter pomen doslednega uvajanja sankcij in konkretnih ukrepov </w:t>
      </w:r>
      <w:r w:rsidR="00DD39CE" w:rsidRPr="007954C5">
        <w:rPr>
          <w:rFonts w:ascii="Arial" w:hAnsi="Arial" w:cs="Arial"/>
          <w:sz w:val="20"/>
          <w:szCs w:val="20"/>
        </w:rPr>
        <w:t>ob</w:t>
      </w:r>
      <w:r w:rsidRPr="007954C5">
        <w:rPr>
          <w:rFonts w:ascii="Arial" w:hAnsi="Arial" w:cs="Arial"/>
          <w:sz w:val="20"/>
          <w:szCs w:val="20"/>
        </w:rPr>
        <w:t xml:space="preserve"> spolnih zlorab</w:t>
      </w:r>
      <w:r w:rsidR="00DD39CE" w:rsidRPr="007954C5">
        <w:rPr>
          <w:rFonts w:ascii="Arial" w:hAnsi="Arial" w:cs="Arial"/>
          <w:sz w:val="20"/>
          <w:szCs w:val="20"/>
        </w:rPr>
        <w:t>ah, ki jih storijo</w:t>
      </w:r>
      <w:r w:rsidRPr="007954C5">
        <w:rPr>
          <w:rFonts w:ascii="Arial" w:hAnsi="Arial" w:cs="Arial"/>
          <w:sz w:val="20"/>
          <w:szCs w:val="20"/>
        </w:rPr>
        <w:t xml:space="preserve"> pripadnik</w:t>
      </w:r>
      <w:r w:rsidR="00DD39CE" w:rsidRPr="007954C5">
        <w:rPr>
          <w:rFonts w:ascii="Arial" w:hAnsi="Arial" w:cs="Arial"/>
          <w:sz w:val="20"/>
          <w:szCs w:val="20"/>
        </w:rPr>
        <w:t>i</w:t>
      </w:r>
      <w:r w:rsidRPr="007954C5">
        <w:rPr>
          <w:rFonts w:ascii="Arial" w:hAnsi="Arial" w:cs="Arial"/>
          <w:sz w:val="20"/>
          <w:szCs w:val="20"/>
        </w:rPr>
        <w:t xml:space="preserve"> mirovnih operacij (</w:t>
      </w:r>
      <w:r w:rsidR="00DD39CE" w:rsidRPr="007954C5">
        <w:rPr>
          <w:rFonts w:ascii="Arial" w:hAnsi="Arial" w:cs="Arial"/>
          <w:sz w:val="20"/>
          <w:szCs w:val="20"/>
        </w:rPr>
        <w:t xml:space="preserve">to </w:t>
      </w:r>
      <w:r w:rsidRPr="007954C5">
        <w:rPr>
          <w:rFonts w:ascii="Arial" w:hAnsi="Arial" w:cs="Arial"/>
          <w:sz w:val="20"/>
          <w:szCs w:val="20"/>
        </w:rPr>
        <w:t>je nadgradila resolucija VS ZN 2272</w:t>
      </w:r>
      <w:r w:rsidR="00DD39CE" w:rsidRPr="007954C5">
        <w:rPr>
          <w:rFonts w:ascii="Arial" w:hAnsi="Arial" w:cs="Arial"/>
          <w:sz w:val="20"/>
          <w:szCs w:val="20"/>
        </w:rPr>
        <w:t xml:space="preserve"> </w:t>
      </w:r>
      <w:r w:rsidRPr="007954C5">
        <w:rPr>
          <w:rFonts w:ascii="Arial" w:hAnsi="Arial" w:cs="Arial"/>
          <w:sz w:val="20"/>
          <w:szCs w:val="20"/>
        </w:rPr>
        <w:t>(2016)). Z resolucijo 2242</w:t>
      </w:r>
      <w:r w:rsidR="00DD39CE" w:rsidRPr="007954C5">
        <w:rPr>
          <w:rFonts w:ascii="Arial" w:hAnsi="Arial" w:cs="Arial"/>
          <w:sz w:val="20"/>
          <w:szCs w:val="20"/>
        </w:rPr>
        <w:t xml:space="preserve"> </w:t>
      </w:r>
      <w:r w:rsidRPr="007954C5">
        <w:rPr>
          <w:rFonts w:ascii="Arial" w:hAnsi="Arial" w:cs="Arial"/>
          <w:sz w:val="20"/>
          <w:szCs w:val="20"/>
        </w:rPr>
        <w:t>(2015) je bila vzpostavljena tudi neformalna izvedenska skupina VS ZN za ženske, mir in varnost. VS ZN je vidik spola vključeval v številne resolucije z drugih (novih) področij</w:t>
      </w:r>
      <w:r w:rsidR="00DD39CE" w:rsidRPr="007954C5">
        <w:rPr>
          <w:rFonts w:ascii="Arial" w:hAnsi="Arial" w:cs="Arial"/>
          <w:sz w:val="20"/>
          <w:szCs w:val="20"/>
        </w:rPr>
        <w:t>,</w:t>
      </w:r>
      <w:r w:rsidRPr="007954C5">
        <w:rPr>
          <w:rFonts w:ascii="Arial" w:hAnsi="Arial" w:cs="Arial"/>
          <w:sz w:val="20"/>
          <w:szCs w:val="20"/>
        </w:rPr>
        <w:t xml:space="preserve"> mdr. v resoluciji o trgovini z ljudmi v konfliktnih razmerah (resoluciji VS ZN 2331 (2016) in 2388 (2017)</w:t>
      </w:r>
      <w:r w:rsidR="00780BBB" w:rsidRPr="007954C5">
        <w:rPr>
          <w:rFonts w:ascii="Arial" w:hAnsi="Arial" w:cs="Arial"/>
          <w:sz w:val="20"/>
          <w:szCs w:val="20"/>
        </w:rPr>
        <w:t>) in</w:t>
      </w:r>
      <w:r w:rsidRPr="007954C5">
        <w:rPr>
          <w:rFonts w:ascii="Arial" w:hAnsi="Arial" w:cs="Arial"/>
          <w:sz w:val="20"/>
          <w:szCs w:val="20"/>
        </w:rPr>
        <w:t xml:space="preserve"> v resoluciji o mladih, miru in varnosti</w:t>
      </w:r>
      <w:r w:rsidR="00780BBB" w:rsidRPr="007954C5">
        <w:rPr>
          <w:rFonts w:ascii="Arial" w:hAnsi="Arial" w:cs="Arial"/>
          <w:sz w:val="20"/>
          <w:szCs w:val="20"/>
        </w:rPr>
        <w:t xml:space="preserve"> (resolucija VS ZN 2250 (2015)</w:t>
      </w:r>
      <w:r w:rsidR="00DD39CE" w:rsidRPr="007954C5">
        <w:rPr>
          <w:rFonts w:ascii="Arial" w:hAnsi="Arial" w:cs="Arial"/>
          <w:sz w:val="20"/>
          <w:szCs w:val="20"/>
        </w:rPr>
        <w:t>)</w:t>
      </w:r>
      <w:r w:rsidRPr="007954C5">
        <w:rPr>
          <w:rFonts w:ascii="Arial" w:hAnsi="Arial" w:cs="Arial"/>
          <w:sz w:val="20"/>
          <w:szCs w:val="20"/>
        </w:rPr>
        <w:t>.</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Vidik spola sta vključevala tudi vzporedna pregleda mirovnih operacij ZN in področj</w:t>
      </w:r>
      <w:r w:rsidR="00DD39CE" w:rsidRPr="007954C5">
        <w:rPr>
          <w:rFonts w:ascii="Arial" w:hAnsi="Arial" w:cs="Arial"/>
          <w:sz w:val="20"/>
          <w:szCs w:val="20"/>
        </w:rPr>
        <w:t>a</w:t>
      </w:r>
      <w:r w:rsidRPr="007954C5">
        <w:rPr>
          <w:rFonts w:ascii="Arial" w:hAnsi="Arial" w:cs="Arial"/>
          <w:sz w:val="20"/>
          <w:szCs w:val="20"/>
        </w:rPr>
        <w:t xml:space="preserve"> izgradnje miru. Pomemben pečat enakosti spolov in krepitvi moči žensk daje tudi Agenda za trajnostni razvoj do leta 2030. Prav tako je vidik spola vključen v Newyorško deklaracijo za begunce in migrante, sprejeto septembra 2016. </w:t>
      </w:r>
      <w:r w:rsidR="000E1439" w:rsidRPr="007954C5">
        <w:rPr>
          <w:rFonts w:ascii="Arial" w:hAnsi="Arial" w:cs="Arial"/>
          <w:sz w:val="20"/>
          <w:szCs w:val="20"/>
        </w:rPr>
        <w:lastRenderedPageBreak/>
        <w:t>Za</w:t>
      </w:r>
      <w:r w:rsidRPr="007954C5">
        <w:rPr>
          <w:rFonts w:ascii="Arial" w:hAnsi="Arial" w:cs="Arial"/>
          <w:sz w:val="20"/>
          <w:szCs w:val="20"/>
        </w:rPr>
        <w:t xml:space="preserve"> večj</w:t>
      </w:r>
      <w:r w:rsidR="000E1439" w:rsidRPr="007954C5">
        <w:rPr>
          <w:rFonts w:ascii="Arial" w:hAnsi="Arial" w:cs="Arial"/>
          <w:sz w:val="20"/>
          <w:szCs w:val="20"/>
        </w:rPr>
        <w:t>o</w:t>
      </w:r>
      <w:r w:rsidRPr="007954C5">
        <w:rPr>
          <w:rFonts w:ascii="Arial" w:hAnsi="Arial" w:cs="Arial"/>
          <w:sz w:val="20"/>
          <w:szCs w:val="20"/>
        </w:rPr>
        <w:t xml:space="preserve"> učinkovitost pri izvajanju Agende o ženskah, miru in varnosti</w:t>
      </w:r>
      <w:r w:rsidR="009B5EB0" w:rsidRPr="007954C5">
        <w:rPr>
          <w:rFonts w:ascii="Arial" w:hAnsi="Arial" w:cs="Arial"/>
          <w:color w:val="00B050"/>
          <w:sz w:val="20"/>
          <w:szCs w:val="20"/>
        </w:rPr>
        <w:t xml:space="preserve"> </w:t>
      </w:r>
      <w:r w:rsidRPr="007954C5">
        <w:rPr>
          <w:rFonts w:ascii="Arial" w:hAnsi="Arial" w:cs="Arial"/>
          <w:sz w:val="20"/>
          <w:szCs w:val="20"/>
        </w:rPr>
        <w:t>je bila leta 2016 ustanovljena Mreža kontaktnih točk za ženske, mir in varnost, ki je namenjena izmenjavi dobrih praks in izkušenj pri izvajanju resolucij na nacionalni in regionalni ravni ter pogledov in idej pri njihovem nadaljnjem izvajanju na mednarodni in regionalni ravni.</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 xml:space="preserve">Tudi regionalne organizacije so krepile svoje politike na področju enakosti spolov oz. uresničevanja Agende o ženskah, miru in varnosti. Severnoatlantsko zavezništvo (Nato), </w:t>
      </w:r>
      <w:r w:rsidR="000E652A" w:rsidRPr="007954C5">
        <w:rPr>
          <w:rFonts w:ascii="Arial" w:hAnsi="Arial" w:cs="Arial"/>
          <w:sz w:val="20"/>
          <w:szCs w:val="20"/>
        </w:rPr>
        <w:t>Evropska unija (</w:t>
      </w:r>
      <w:r w:rsidRPr="007954C5">
        <w:rPr>
          <w:rFonts w:ascii="Arial" w:hAnsi="Arial" w:cs="Arial"/>
          <w:sz w:val="20"/>
          <w:szCs w:val="20"/>
        </w:rPr>
        <w:t>EU</w:t>
      </w:r>
      <w:r w:rsidR="000E652A" w:rsidRPr="007954C5">
        <w:rPr>
          <w:rFonts w:ascii="Arial" w:hAnsi="Arial" w:cs="Arial"/>
          <w:sz w:val="20"/>
          <w:szCs w:val="20"/>
        </w:rPr>
        <w:t>)</w:t>
      </w:r>
      <w:r w:rsidRPr="007954C5">
        <w:rPr>
          <w:rFonts w:ascii="Arial" w:hAnsi="Arial" w:cs="Arial"/>
          <w:sz w:val="20"/>
          <w:szCs w:val="20"/>
        </w:rPr>
        <w:t xml:space="preserve">, </w:t>
      </w:r>
      <w:r w:rsidR="000E652A" w:rsidRPr="007954C5">
        <w:rPr>
          <w:rFonts w:ascii="Arial" w:hAnsi="Arial" w:cs="Arial"/>
          <w:sz w:val="20"/>
          <w:szCs w:val="20"/>
        </w:rPr>
        <w:t>Organizacija za varnost in sodelovanje v Evropi (</w:t>
      </w:r>
      <w:r w:rsidRPr="007954C5">
        <w:rPr>
          <w:rFonts w:ascii="Arial" w:hAnsi="Arial" w:cs="Arial"/>
          <w:sz w:val="20"/>
          <w:szCs w:val="20"/>
        </w:rPr>
        <w:t>OVSE</w:t>
      </w:r>
      <w:r w:rsidR="000E652A" w:rsidRPr="007954C5">
        <w:rPr>
          <w:rFonts w:ascii="Arial" w:hAnsi="Arial" w:cs="Arial"/>
          <w:sz w:val="20"/>
          <w:szCs w:val="20"/>
        </w:rPr>
        <w:t>)</w:t>
      </w:r>
      <w:r w:rsidRPr="007954C5">
        <w:rPr>
          <w:rFonts w:ascii="Arial" w:hAnsi="Arial" w:cs="Arial"/>
          <w:sz w:val="20"/>
          <w:szCs w:val="20"/>
        </w:rPr>
        <w:t>, Afriška unija (AU) in druge Agendo o ženskah, miru in varnosti izvajajo in razvijajo na konceptualni in praktični ravni. Nato je poleg sprejetja dokumentov, ki usmerjajo delovanje Zavezništva glede vključevanja vidika spola na vsa področja delovanja organizacije, oblikoval tudi funkcijo posebnega predstavnika</w:t>
      </w:r>
      <w:r w:rsidR="000E1439" w:rsidRPr="007954C5">
        <w:rPr>
          <w:rFonts w:ascii="Arial" w:hAnsi="Arial" w:cs="Arial"/>
          <w:sz w:val="20"/>
          <w:szCs w:val="20"/>
        </w:rPr>
        <w:t xml:space="preserve"> </w:t>
      </w:r>
      <w:r w:rsidRPr="007954C5">
        <w:rPr>
          <w:rFonts w:ascii="Arial" w:hAnsi="Arial" w:cs="Arial"/>
          <w:sz w:val="20"/>
          <w:szCs w:val="20"/>
        </w:rPr>
        <w:t>/</w:t>
      </w:r>
      <w:r w:rsidR="000E1439" w:rsidRPr="007954C5">
        <w:rPr>
          <w:rFonts w:ascii="Arial" w:hAnsi="Arial" w:cs="Arial"/>
          <w:sz w:val="20"/>
          <w:szCs w:val="20"/>
        </w:rPr>
        <w:t xml:space="preserve"> posebne predstavnice</w:t>
      </w:r>
      <w:r w:rsidRPr="007954C5">
        <w:rPr>
          <w:rFonts w:ascii="Arial" w:hAnsi="Arial" w:cs="Arial"/>
          <w:sz w:val="20"/>
          <w:szCs w:val="20"/>
        </w:rPr>
        <w:t xml:space="preserve"> generalnega sekretarja za </w:t>
      </w:r>
      <w:r w:rsidR="00F0577C" w:rsidRPr="007954C5">
        <w:rPr>
          <w:rFonts w:ascii="Arial" w:hAnsi="Arial" w:cs="Arial"/>
          <w:sz w:val="20"/>
          <w:szCs w:val="20"/>
        </w:rPr>
        <w:t xml:space="preserve">Agendo o </w:t>
      </w:r>
      <w:r w:rsidRPr="007954C5">
        <w:rPr>
          <w:rFonts w:ascii="Arial" w:hAnsi="Arial" w:cs="Arial"/>
          <w:sz w:val="20"/>
          <w:szCs w:val="20"/>
        </w:rPr>
        <w:t>žensk</w:t>
      </w:r>
      <w:r w:rsidR="00F0577C" w:rsidRPr="007954C5">
        <w:rPr>
          <w:rFonts w:ascii="Arial" w:hAnsi="Arial" w:cs="Arial"/>
          <w:sz w:val="20"/>
          <w:szCs w:val="20"/>
        </w:rPr>
        <w:t>ah</w:t>
      </w:r>
      <w:r w:rsidRPr="007954C5">
        <w:rPr>
          <w:rFonts w:ascii="Arial" w:hAnsi="Arial" w:cs="Arial"/>
          <w:sz w:val="20"/>
          <w:szCs w:val="20"/>
        </w:rPr>
        <w:t xml:space="preserve">, miru in varnosti </w:t>
      </w:r>
      <w:r w:rsidR="000E1439" w:rsidRPr="007954C5">
        <w:rPr>
          <w:rFonts w:ascii="Arial" w:hAnsi="Arial" w:cs="Arial"/>
          <w:sz w:val="20"/>
          <w:szCs w:val="20"/>
        </w:rPr>
        <w:t xml:space="preserve">ter </w:t>
      </w:r>
      <w:r w:rsidRPr="007954C5">
        <w:rPr>
          <w:rFonts w:ascii="Arial" w:hAnsi="Arial" w:cs="Arial"/>
          <w:sz w:val="20"/>
          <w:szCs w:val="20"/>
        </w:rPr>
        <w:t>vzpostavil</w:t>
      </w:r>
      <w:r w:rsidR="009B5EB0" w:rsidRPr="007954C5">
        <w:rPr>
          <w:rFonts w:ascii="Arial" w:hAnsi="Arial" w:cs="Arial"/>
          <w:sz w:val="20"/>
          <w:szCs w:val="20"/>
        </w:rPr>
        <w:t xml:space="preserve"> </w:t>
      </w:r>
      <w:r w:rsidRPr="007954C5">
        <w:rPr>
          <w:rFonts w:ascii="Arial" w:hAnsi="Arial" w:cs="Arial"/>
          <w:sz w:val="20"/>
          <w:szCs w:val="20"/>
        </w:rPr>
        <w:t xml:space="preserve">sistem svetovalcev oz. svetovalk </w:t>
      </w:r>
      <w:r w:rsidR="000E1439" w:rsidRPr="007954C5">
        <w:rPr>
          <w:rFonts w:ascii="Arial" w:hAnsi="Arial" w:cs="Arial"/>
          <w:sz w:val="20"/>
          <w:szCs w:val="20"/>
        </w:rPr>
        <w:t xml:space="preserve">in </w:t>
      </w:r>
      <w:r w:rsidRPr="007954C5">
        <w:rPr>
          <w:rFonts w:ascii="Arial" w:hAnsi="Arial" w:cs="Arial"/>
          <w:sz w:val="20"/>
          <w:szCs w:val="20"/>
        </w:rPr>
        <w:t>kontaktnih točk v svojih organizacijskih strukturah</w:t>
      </w:r>
      <w:r w:rsidR="009B5EB0" w:rsidRPr="007954C5">
        <w:rPr>
          <w:rFonts w:ascii="Arial" w:hAnsi="Arial" w:cs="Arial"/>
          <w:sz w:val="20"/>
          <w:szCs w:val="20"/>
        </w:rPr>
        <w:t xml:space="preserve"> </w:t>
      </w:r>
      <w:r w:rsidRPr="007954C5">
        <w:rPr>
          <w:rFonts w:ascii="Arial" w:hAnsi="Arial" w:cs="Arial"/>
          <w:sz w:val="20"/>
          <w:szCs w:val="20"/>
        </w:rPr>
        <w:t xml:space="preserve">ter v operacijah in misijah. Leta 2015 je Nato sprejel Vojaške smernice o preprečevanju in reagiranju na spolno nasilje in s spolom povezano nasilje v konfliktih. Tudi EU želi s posodobitvijo Celovitega pristopa k izvajanju resolucij VS ZN 1325 in 1820 o ženskah, miru in varnosti </w:t>
      </w:r>
      <w:r w:rsidR="000E1439" w:rsidRPr="007954C5">
        <w:rPr>
          <w:rFonts w:ascii="Arial" w:hAnsi="Arial" w:cs="Arial"/>
          <w:sz w:val="20"/>
          <w:szCs w:val="20"/>
        </w:rPr>
        <w:t xml:space="preserve">ter </w:t>
      </w:r>
      <w:r w:rsidRPr="007954C5">
        <w:rPr>
          <w:rFonts w:ascii="Arial" w:hAnsi="Arial" w:cs="Arial"/>
          <w:sz w:val="20"/>
          <w:szCs w:val="20"/>
        </w:rPr>
        <w:t xml:space="preserve">s številnimi drugimi ukrepi okrepiti tako svojo vlogo v mednarodni skupnosti kot tudi vlogo držav članic na nacionalni ravni. </w:t>
      </w:r>
      <w:r w:rsidR="000E1439" w:rsidRPr="007954C5">
        <w:rPr>
          <w:rFonts w:ascii="Arial" w:hAnsi="Arial" w:cs="Arial"/>
          <w:sz w:val="20"/>
          <w:szCs w:val="20"/>
        </w:rPr>
        <w:t>Čeprav</w:t>
      </w:r>
      <w:r w:rsidRPr="007954C5">
        <w:rPr>
          <w:rFonts w:ascii="Arial" w:hAnsi="Arial" w:cs="Arial"/>
          <w:sz w:val="20"/>
          <w:szCs w:val="20"/>
        </w:rPr>
        <w:t xml:space="preserve"> OVSE nima celostnega akcijskega načrta za to področje, so bile izvedene številne aktivnosti za vključitev vidika spola na različna področja delovanja OVSE in pri oblikovanju nacionalnih akcijskih načrtov v nekaterih partnerskih državah.</w:t>
      </w:r>
    </w:p>
    <w:p w:rsidR="00AC69DD" w:rsidRPr="007954C5" w:rsidRDefault="00AC69DD" w:rsidP="00AC69DD">
      <w:pPr>
        <w:spacing w:after="0" w:line="260" w:lineRule="atLeast"/>
        <w:jc w:val="both"/>
        <w:rPr>
          <w:rFonts w:ascii="Arial" w:hAnsi="Arial" w:cs="Arial"/>
          <w:sz w:val="20"/>
          <w:szCs w:val="20"/>
        </w:rPr>
      </w:pPr>
    </w:p>
    <w:p w:rsidR="00AC69DD" w:rsidRPr="007954C5" w:rsidRDefault="00DD39CE" w:rsidP="00AC69DD">
      <w:pPr>
        <w:spacing w:after="0" w:line="260" w:lineRule="atLeast"/>
        <w:jc w:val="both"/>
        <w:rPr>
          <w:rFonts w:ascii="Arial" w:hAnsi="Arial" w:cs="Arial"/>
          <w:sz w:val="20"/>
          <w:szCs w:val="20"/>
        </w:rPr>
      </w:pPr>
      <w:r w:rsidRPr="007954C5">
        <w:rPr>
          <w:rFonts w:ascii="Arial" w:hAnsi="Arial" w:cs="Arial"/>
          <w:sz w:val="20"/>
          <w:szCs w:val="20"/>
        </w:rPr>
        <w:t xml:space="preserve">Za izboljšanje </w:t>
      </w:r>
      <w:r w:rsidR="00AC69DD" w:rsidRPr="007954C5">
        <w:rPr>
          <w:rFonts w:ascii="Arial" w:hAnsi="Arial" w:cs="Arial"/>
          <w:sz w:val="20"/>
          <w:szCs w:val="20"/>
        </w:rPr>
        <w:t>uresničevanja Agende o ženskah, miru in varnosti so se na nacionalni, regionalni in mednarodni ravni začele uvajati sistemske rešitve, kot so imenovanja veleposlanikov/veleposlanic oz. posebnih predstavnikov</w:t>
      </w:r>
      <w:r w:rsidR="000E1439" w:rsidRPr="007954C5">
        <w:rPr>
          <w:rFonts w:ascii="Arial" w:hAnsi="Arial" w:cs="Arial"/>
          <w:sz w:val="20"/>
          <w:szCs w:val="20"/>
        </w:rPr>
        <w:t xml:space="preserve"> </w:t>
      </w:r>
      <w:r w:rsidR="00AC69DD" w:rsidRPr="007954C5">
        <w:rPr>
          <w:rFonts w:ascii="Arial" w:hAnsi="Arial" w:cs="Arial"/>
          <w:sz w:val="20"/>
          <w:szCs w:val="20"/>
        </w:rPr>
        <w:t>/</w:t>
      </w:r>
      <w:r w:rsidR="000E1439" w:rsidRPr="007954C5">
        <w:rPr>
          <w:rFonts w:ascii="Arial" w:hAnsi="Arial" w:cs="Arial"/>
          <w:sz w:val="20"/>
          <w:szCs w:val="20"/>
        </w:rPr>
        <w:t xml:space="preserve"> posebnih </w:t>
      </w:r>
      <w:r w:rsidR="00AC69DD" w:rsidRPr="007954C5">
        <w:rPr>
          <w:rFonts w:ascii="Arial" w:hAnsi="Arial" w:cs="Arial"/>
          <w:sz w:val="20"/>
          <w:szCs w:val="20"/>
        </w:rPr>
        <w:t xml:space="preserve">predstavnic (npr. prej omenjena posebna predstavnica generalnega sekretarja Nata za ženske, mir in varnost </w:t>
      </w:r>
      <w:r w:rsidR="000E1439" w:rsidRPr="007954C5">
        <w:rPr>
          <w:rFonts w:ascii="Arial" w:hAnsi="Arial" w:cs="Arial"/>
          <w:sz w:val="20"/>
          <w:szCs w:val="20"/>
        </w:rPr>
        <w:t xml:space="preserve">ter </w:t>
      </w:r>
      <w:r w:rsidR="00AC69DD" w:rsidRPr="007954C5">
        <w:rPr>
          <w:rFonts w:ascii="Arial" w:hAnsi="Arial" w:cs="Arial"/>
          <w:sz w:val="20"/>
          <w:szCs w:val="20"/>
        </w:rPr>
        <w:t xml:space="preserve">glavna svetovalka Evropske službe za zunanje delovanje za enakost spolov in resolucijo VS ZN 1325), oblikovanje mrež </w:t>
      </w:r>
      <w:r w:rsidR="002E4F5C" w:rsidRPr="007954C5">
        <w:rPr>
          <w:rFonts w:ascii="Arial" w:hAnsi="Arial" w:cs="Arial"/>
          <w:sz w:val="20"/>
          <w:szCs w:val="20"/>
        </w:rPr>
        <w:t xml:space="preserve">svetovalcev / svetovalk </w:t>
      </w:r>
      <w:r w:rsidR="00AC69DD" w:rsidRPr="007954C5">
        <w:rPr>
          <w:rFonts w:ascii="Arial" w:hAnsi="Arial" w:cs="Arial"/>
          <w:sz w:val="20"/>
          <w:szCs w:val="20"/>
        </w:rPr>
        <w:t xml:space="preserve">oz. kontaktnih točk za vidik spola znotraj organizacij </w:t>
      </w:r>
      <w:r w:rsidR="000E1439" w:rsidRPr="007954C5">
        <w:rPr>
          <w:rFonts w:ascii="Arial" w:hAnsi="Arial" w:cs="Arial"/>
          <w:sz w:val="20"/>
          <w:szCs w:val="20"/>
        </w:rPr>
        <w:t xml:space="preserve">ter </w:t>
      </w:r>
      <w:r w:rsidR="00AC69DD" w:rsidRPr="007954C5">
        <w:rPr>
          <w:rFonts w:ascii="Arial" w:hAnsi="Arial" w:cs="Arial"/>
          <w:sz w:val="20"/>
          <w:szCs w:val="20"/>
        </w:rPr>
        <w:t>na misijah in operacijah. Oblikovale so se tudi številne mreže, npr</w:t>
      </w:r>
      <w:r w:rsidR="00780BBB" w:rsidRPr="007954C5">
        <w:rPr>
          <w:rFonts w:ascii="Arial" w:hAnsi="Arial" w:cs="Arial"/>
          <w:sz w:val="20"/>
          <w:szCs w:val="20"/>
        </w:rPr>
        <w:t>.</w:t>
      </w:r>
      <w:r w:rsidR="00AC69DD" w:rsidRPr="007954C5">
        <w:rPr>
          <w:rFonts w:ascii="Arial" w:hAnsi="Arial" w:cs="Arial"/>
          <w:sz w:val="20"/>
          <w:szCs w:val="20"/>
        </w:rPr>
        <w:t xml:space="preserve"> Mreža nacionalnih kontaktnih točk za ženske, mir in varnost, Nordijska mreža mediatork, Sredozemska mreža mediatork ipd. </w:t>
      </w: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br w:type="page"/>
      </w:r>
    </w:p>
    <w:p w:rsidR="00AC69DD" w:rsidRPr="007954C5" w:rsidRDefault="00AC69DD" w:rsidP="008D6B9C">
      <w:pPr>
        <w:pStyle w:val="Heading1"/>
        <w:numPr>
          <w:ilvl w:val="0"/>
          <w:numId w:val="30"/>
        </w:numPr>
        <w:pBdr>
          <w:top w:val="single" w:sz="4" w:space="1" w:color="auto"/>
          <w:left w:val="single" w:sz="4" w:space="21" w:color="auto"/>
          <w:bottom w:val="single" w:sz="4" w:space="1" w:color="auto"/>
          <w:right w:val="single" w:sz="4" w:space="4" w:color="auto"/>
        </w:pBdr>
        <w:shd w:val="clear" w:color="auto" w:fill="95B3D7"/>
        <w:spacing w:before="0" w:line="260" w:lineRule="atLeast"/>
        <w:ind w:left="709" w:hanging="352"/>
        <w:rPr>
          <w:rFonts w:ascii="Arial" w:hAnsi="Arial" w:cs="Arial"/>
          <w:sz w:val="24"/>
          <w:szCs w:val="24"/>
        </w:rPr>
      </w:pPr>
      <w:bookmarkStart w:id="4" w:name="_Toc526512280"/>
      <w:r w:rsidRPr="007954C5">
        <w:rPr>
          <w:rFonts w:ascii="Arial" w:hAnsi="Arial" w:cs="Arial"/>
          <w:sz w:val="24"/>
          <w:szCs w:val="24"/>
        </w:rPr>
        <w:lastRenderedPageBreak/>
        <w:t>Akcijski načrt za izvajanje resolucij Varnostnega sveta o ženskah, miru in varnosti za obdobje 2018</w:t>
      </w:r>
      <w:r w:rsidR="000E1439" w:rsidRPr="007954C5">
        <w:rPr>
          <w:rFonts w:ascii="Arial" w:hAnsi="Arial" w:cs="Arial"/>
          <w:sz w:val="24"/>
          <w:szCs w:val="24"/>
        </w:rPr>
        <w:t>–</w:t>
      </w:r>
      <w:r w:rsidRPr="007954C5">
        <w:rPr>
          <w:rFonts w:ascii="Arial" w:hAnsi="Arial" w:cs="Arial"/>
          <w:sz w:val="24"/>
          <w:szCs w:val="24"/>
        </w:rPr>
        <w:t>2020</w:t>
      </w:r>
      <w:bookmarkEnd w:id="4"/>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632564">
      <w:pPr>
        <w:pStyle w:val="Heading2"/>
        <w:pBdr>
          <w:top w:val="single" w:sz="4" w:space="1" w:color="auto"/>
          <w:left w:val="single" w:sz="4" w:space="4" w:color="auto"/>
          <w:bottom w:val="single" w:sz="4" w:space="1" w:color="auto"/>
          <w:right w:val="single" w:sz="4" w:space="4" w:color="auto"/>
        </w:pBdr>
        <w:shd w:val="clear" w:color="auto" w:fill="DBE5F1"/>
        <w:rPr>
          <w:rFonts w:ascii="Arial" w:hAnsi="Arial" w:cs="Arial"/>
          <w:sz w:val="22"/>
          <w:szCs w:val="22"/>
        </w:rPr>
      </w:pPr>
      <w:bookmarkStart w:id="5" w:name="_Toc526512281"/>
      <w:r w:rsidRPr="007954C5">
        <w:rPr>
          <w:rFonts w:ascii="Arial" w:hAnsi="Arial" w:cs="Arial"/>
          <w:sz w:val="22"/>
          <w:szCs w:val="22"/>
        </w:rPr>
        <w:t>II.1. Namen, cilji, časovno obdobje, struktura in način izvajanja novega akcijskega načrta</w:t>
      </w:r>
      <w:bookmarkEnd w:id="5"/>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 xml:space="preserve">Cilj novega akcijskega načrta je </w:t>
      </w:r>
      <w:r w:rsidR="002818C3" w:rsidRPr="007954C5">
        <w:rPr>
          <w:rFonts w:ascii="Arial" w:hAnsi="Arial" w:cs="Arial"/>
          <w:sz w:val="20"/>
          <w:szCs w:val="20"/>
        </w:rPr>
        <w:t xml:space="preserve">tudi v prihodnje </w:t>
      </w:r>
      <w:r w:rsidRPr="007954C5">
        <w:rPr>
          <w:rFonts w:ascii="Arial" w:hAnsi="Arial" w:cs="Arial"/>
          <w:sz w:val="20"/>
          <w:szCs w:val="20"/>
        </w:rPr>
        <w:t>prispevati k mednarodnim aktivnostim za doseganje enakosti spolov na področju miru in varnosti ter na povezanih</w:t>
      </w:r>
      <w:r w:rsidR="002818C3" w:rsidRPr="007954C5">
        <w:rPr>
          <w:rFonts w:ascii="Arial" w:hAnsi="Arial" w:cs="Arial"/>
          <w:sz w:val="20"/>
          <w:szCs w:val="20"/>
        </w:rPr>
        <w:t xml:space="preserve"> področjih</w:t>
      </w:r>
      <w:r w:rsidRPr="007954C5">
        <w:rPr>
          <w:rFonts w:ascii="Arial" w:hAnsi="Arial" w:cs="Arial"/>
          <w:sz w:val="20"/>
          <w:szCs w:val="20"/>
        </w:rPr>
        <w:t xml:space="preserve"> (humanitarna pomoč in razvojno sodelovanje, človekove pravice in vladavina prava), pri čemer Vlada RS krepi kapacitete pri vključevanju vidika spola na področja, povezana z mirom in varnostjo, in s tem uresničevanja Agende o ženskah, miru in varnosti</w:t>
      </w:r>
      <w:r w:rsidR="009B5EB0" w:rsidRPr="007954C5">
        <w:rPr>
          <w:rFonts w:ascii="Arial" w:hAnsi="Arial" w:cs="Arial"/>
          <w:color w:val="00B050"/>
          <w:sz w:val="20"/>
          <w:szCs w:val="20"/>
        </w:rPr>
        <w:t xml:space="preserve"> </w:t>
      </w:r>
      <w:r w:rsidRPr="007954C5">
        <w:rPr>
          <w:rFonts w:ascii="Arial" w:hAnsi="Arial" w:cs="Arial"/>
          <w:sz w:val="20"/>
          <w:szCs w:val="20"/>
        </w:rPr>
        <w:t>na nacionalni ravni. Slednje ni</w:t>
      </w:r>
      <w:r w:rsidR="009B5EB0" w:rsidRPr="007954C5">
        <w:rPr>
          <w:rFonts w:ascii="Arial" w:hAnsi="Arial" w:cs="Arial"/>
          <w:sz w:val="20"/>
          <w:szCs w:val="20"/>
        </w:rPr>
        <w:t xml:space="preserve"> </w:t>
      </w:r>
      <w:r w:rsidRPr="007954C5">
        <w:rPr>
          <w:rFonts w:ascii="Arial" w:hAnsi="Arial" w:cs="Arial"/>
          <w:sz w:val="20"/>
          <w:szCs w:val="20"/>
        </w:rPr>
        <w:t xml:space="preserve">pomembno le z vidika večje angažiranosti Slovenije na mednarodni ravni, ampak tudi z vidika obravnave novih izzivov, s katerimi se Slovenija sooča na lastnem ozemlju (mdr. obravnava večjega števila migrantov in beguncev </w:t>
      </w:r>
      <w:r w:rsidR="002818C3" w:rsidRPr="007954C5">
        <w:rPr>
          <w:rFonts w:ascii="Arial" w:hAnsi="Arial" w:cs="Arial"/>
          <w:sz w:val="20"/>
          <w:szCs w:val="20"/>
        </w:rPr>
        <w:t xml:space="preserve">ter </w:t>
      </w:r>
      <w:r w:rsidRPr="007954C5">
        <w:rPr>
          <w:rFonts w:ascii="Arial" w:hAnsi="Arial" w:cs="Arial"/>
          <w:sz w:val="20"/>
          <w:szCs w:val="20"/>
        </w:rPr>
        <w:t xml:space="preserve">nasilni ekstremizem). </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Akcijski načrt sloni na ugotovitvah pregleda uresničevanja Akcijskega načrta RS za izvajanje resolucij VS ZN 1325 in 1820 o ženskah, miru in varnosti v obdobju 2010</w:t>
      </w:r>
      <w:r w:rsidR="002818C3" w:rsidRPr="007954C5">
        <w:rPr>
          <w:rFonts w:ascii="Arial" w:hAnsi="Arial" w:cs="Arial"/>
          <w:sz w:val="20"/>
          <w:szCs w:val="20"/>
        </w:rPr>
        <w:t>–</w:t>
      </w:r>
      <w:r w:rsidRPr="007954C5">
        <w:rPr>
          <w:rFonts w:ascii="Arial" w:hAnsi="Arial" w:cs="Arial"/>
          <w:sz w:val="20"/>
          <w:szCs w:val="20"/>
        </w:rPr>
        <w:t>2015 in upošteva pomembne mednarodne in nacionalne dokumente, ki se nanašajo na vključevanje vidika spola na področje miru in varnosti. Med te dokumente poleg resolucij VS ZN o ženskah, miru in varnosti, Globalne študije o ženskah, miru in varnosti in drugih dokumentov OZN</w:t>
      </w:r>
      <w:r w:rsidRPr="007954C5">
        <w:rPr>
          <w:rStyle w:val="FootnoteReference"/>
          <w:rFonts w:ascii="Arial" w:hAnsi="Arial" w:cs="Arial"/>
          <w:sz w:val="20"/>
          <w:szCs w:val="20"/>
        </w:rPr>
        <w:footnoteReference w:id="4"/>
      </w:r>
      <w:r w:rsidRPr="007954C5">
        <w:rPr>
          <w:rFonts w:ascii="Arial" w:hAnsi="Arial" w:cs="Arial"/>
          <w:sz w:val="20"/>
          <w:szCs w:val="20"/>
        </w:rPr>
        <w:t xml:space="preserve"> ter dokumentov EU</w:t>
      </w:r>
      <w:r w:rsidRPr="007954C5">
        <w:rPr>
          <w:rStyle w:val="FootnoteReference"/>
          <w:rFonts w:ascii="Arial" w:hAnsi="Arial" w:cs="Arial"/>
          <w:sz w:val="20"/>
          <w:szCs w:val="20"/>
        </w:rPr>
        <w:footnoteReference w:id="5"/>
      </w:r>
      <w:r w:rsidRPr="007954C5">
        <w:rPr>
          <w:rFonts w:ascii="Arial" w:hAnsi="Arial" w:cs="Arial"/>
          <w:sz w:val="20"/>
          <w:szCs w:val="20"/>
        </w:rPr>
        <w:t xml:space="preserve"> in Nata</w:t>
      </w:r>
      <w:r w:rsidRPr="007954C5">
        <w:rPr>
          <w:rStyle w:val="FootnoteReference"/>
          <w:rFonts w:ascii="Arial" w:hAnsi="Arial" w:cs="Arial"/>
          <w:sz w:val="20"/>
          <w:szCs w:val="20"/>
        </w:rPr>
        <w:footnoteReference w:id="6"/>
      </w:r>
      <w:r w:rsidRPr="007954C5">
        <w:rPr>
          <w:rFonts w:ascii="Arial" w:hAnsi="Arial" w:cs="Arial"/>
          <w:sz w:val="20"/>
          <w:szCs w:val="20"/>
        </w:rPr>
        <w:t xml:space="preserve"> sodijo tudi nacionalni dokumenti, kot so Deklaracija o zunanji politiki RS in Strategija zunanje politike RS, Resolucija o mednarodnem razvojem sodelovanju in humanitarni pomoči, Strategija sodelovanja RS v mednarodnih operacijah in misijah, Resolucija</w:t>
      </w:r>
      <w:r w:rsidR="009B5EB0" w:rsidRPr="007954C5">
        <w:rPr>
          <w:rFonts w:ascii="Arial" w:hAnsi="Arial" w:cs="Arial"/>
          <w:sz w:val="20"/>
          <w:szCs w:val="20"/>
        </w:rPr>
        <w:t xml:space="preserve"> </w:t>
      </w:r>
      <w:r w:rsidRPr="007954C5">
        <w:rPr>
          <w:rFonts w:ascii="Arial" w:hAnsi="Arial" w:cs="Arial"/>
          <w:sz w:val="20"/>
          <w:szCs w:val="20"/>
        </w:rPr>
        <w:t>o nacionalnem programu za enake možnosti žensk in moških 2015</w:t>
      </w:r>
      <w:r w:rsidR="002818C3" w:rsidRPr="007954C5">
        <w:rPr>
          <w:rFonts w:ascii="Arial" w:hAnsi="Arial" w:cs="Arial"/>
          <w:sz w:val="20"/>
          <w:szCs w:val="20"/>
        </w:rPr>
        <w:t>–</w:t>
      </w:r>
      <w:r w:rsidRPr="007954C5">
        <w:rPr>
          <w:rFonts w:ascii="Arial" w:hAnsi="Arial" w:cs="Arial"/>
          <w:sz w:val="20"/>
          <w:szCs w:val="20"/>
        </w:rPr>
        <w:t xml:space="preserve">2020 ter Direktiva načelnika </w:t>
      </w:r>
      <w:r w:rsidR="002818C3" w:rsidRPr="007954C5">
        <w:rPr>
          <w:rFonts w:ascii="Arial" w:hAnsi="Arial" w:cs="Arial"/>
          <w:sz w:val="20"/>
          <w:szCs w:val="20"/>
        </w:rPr>
        <w:t xml:space="preserve">generalštaba </w:t>
      </w:r>
      <w:r w:rsidRPr="007954C5">
        <w:rPr>
          <w:rFonts w:ascii="Arial" w:hAnsi="Arial" w:cs="Arial"/>
          <w:sz w:val="20"/>
          <w:szCs w:val="20"/>
        </w:rPr>
        <w:t>SV za izvajanje resolucij VS OZN 1325 in 1820 o ženskah, miru in varnosti.</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Namen akcijskega načrta je povezati različne vladne in nevladne deležnike, pomembn</w:t>
      </w:r>
      <w:r w:rsidR="002818C3" w:rsidRPr="007954C5">
        <w:rPr>
          <w:rFonts w:ascii="Arial" w:hAnsi="Arial" w:cs="Arial"/>
          <w:sz w:val="20"/>
          <w:szCs w:val="20"/>
        </w:rPr>
        <w:t>e</w:t>
      </w:r>
      <w:r w:rsidRPr="007954C5">
        <w:rPr>
          <w:rFonts w:ascii="Arial" w:hAnsi="Arial" w:cs="Arial"/>
          <w:sz w:val="20"/>
          <w:szCs w:val="20"/>
        </w:rPr>
        <w:t xml:space="preserve"> za uresničevanje Agende o ženskah, miru in varnosti </w:t>
      </w:r>
      <w:r w:rsidR="002818C3" w:rsidRPr="007954C5">
        <w:rPr>
          <w:rFonts w:ascii="Arial" w:hAnsi="Arial" w:cs="Arial"/>
          <w:sz w:val="20"/>
          <w:szCs w:val="20"/>
        </w:rPr>
        <w:t xml:space="preserve">ter </w:t>
      </w:r>
      <w:r w:rsidRPr="007954C5">
        <w:rPr>
          <w:rFonts w:ascii="Arial" w:hAnsi="Arial" w:cs="Arial"/>
          <w:sz w:val="20"/>
          <w:szCs w:val="20"/>
        </w:rPr>
        <w:t xml:space="preserve">vključevanje </w:t>
      </w:r>
      <w:r w:rsidRPr="007954C5">
        <w:rPr>
          <w:rFonts w:ascii="Arial" w:hAnsi="Arial" w:cs="Arial"/>
          <w:sz w:val="20"/>
          <w:szCs w:val="20"/>
        </w:rPr>
        <w:lastRenderedPageBreak/>
        <w:t xml:space="preserve">vidika spola na področja, povezana z mirom in varnostjo, in njihove aktivnosti ter tako krepiti učinkovitost njihovega izvajanja tako v tujini kot doma. </w:t>
      </w:r>
      <w:r w:rsidR="002818C3" w:rsidRPr="007954C5">
        <w:rPr>
          <w:rFonts w:ascii="Arial" w:hAnsi="Arial" w:cs="Arial"/>
          <w:sz w:val="20"/>
          <w:szCs w:val="20"/>
        </w:rPr>
        <w:t>Za lažje</w:t>
      </w:r>
      <w:r w:rsidRPr="007954C5">
        <w:rPr>
          <w:rFonts w:ascii="Arial" w:hAnsi="Arial" w:cs="Arial"/>
          <w:sz w:val="20"/>
          <w:szCs w:val="20"/>
        </w:rPr>
        <w:t xml:space="preserve"> odzivanj</w:t>
      </w:r>
      <w:r w:rsidR="002818C3" w:rsidRPr="007954C5">
        <w:rPr>
          <w:rFonts w:ascii="Arial" w:hAnsi="Arial" w:cs="Arial"/>
          <w:sz w:val="20"/>
          <w:szCs w:val="20"/>
        </w:rPr>
        <w:t>e</w:t>
      </w:r>
      <w:r w:rsidRPr="007954C5">
        <w:rPr>
          <w:rFonts w:ascii="Arial" w:hAnsi="Arial" w:cs="Arial"/>
          <w:sz w:val="20"/>
          <w:szCs w:val="20"/>
        </w:rPr>
        <w:t xml:space="preserve"> oz. prilagajanj</w:t>
      </w:r>
      <w:r w:rsidR="002818C3" w:rsidRPr="007954C5">
        <w:rPr>
          <w:rFonts w:ascii="Arial" w:hAnsi="Arial" w:cs="Arial"/>
          <w:sz w:val="20"/>
          <w:szCs w:val="20"/>
        </w:rPr>
        <w:t>e</w:t>
      </w:r>
      <w:r w:rsidRPr="007954C5">
        <w:rPr>
          <w:rFonts w:ascii="Arial" w:hAnsi="Arial" w:cs="Arial"/>
          <w:sz w:val="20"/>
          <w:szCs w:val="20"/>
        </w:rPr>
        <w:t xml:space="preserve"> razmeram v mednarodni skupnosti ali v Sloveniji je obdobje akcijskega načrta omejeno na 3 leta (2018</w:t>
      </w:r>
      <w:r w:rsidR="005A6AB7" w:rsidRPr="007954C5">
        <w:rPr>
          <w:rFonts w:ascii="Arial" w:hAnsi="Arial" w:cs="Arial"/>
          <w:sz w:val="20"/>
          <w:szCs w:val="20"/>
        </w:rPr>
        <w:t>–</w:t>
      </w:r>
      <w:r w:rsidRPr="007954C5">
        <w:rPr>
          <w:rFonts w:ascii="Arial" w:hAnsi="Arial" w:cs="Arial"/>
          <w:sz w:val="20"/>
          <w:szCs w:val="20"/>
        </w:rPr>
        <w:t>2020).</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 xml:space="preserve">Akcijski načrt </w:t>
      </w:r>
      <w:r w:rsidR="00780BBB" w:rsidRPr="007954C5">
        <w:rPr>
          <w:rFonts w:ascii="Arial" w:hAnsi="Arial" w:cs="Arial"/>
          <w:sz w:val="20"/>
          <w:szCs w:val="20"/>
        </w:rPr>
        <w:t xml:space="preserve">določa </w:t>
      </w:r>
      <w:r w:rsidRPr="007954C5">
        <w:rPr>
          <w:rFonts w:ascii="Arial" w:hAnsi="Arial" w:cs="Arial"/>
          <w:sz w:val="20"/>
          <w:szCs w:val="20"/>
        </w:rPr>
        <w:t xml:space="preserve">aktivnosti na </w:t>
      </w:r>
      <w:r w:rsidR="002818C3" w:rsidRPr="007954C5">
        <w:rPr>
          <w:rFonts w:ascii="Arial" w:hAnsi="Arial" w:cs="Arial"/>
          <w:sz w:val="20"/>
          <w:szCs w:val="20"/>
        </w:rPr>
        <w:t xml:space="preserve">petih </w:t>
      </w:r>
      <w:r w:rsidRPr="007954C5">
        <w:rPr>
          <w:rFonts w:ascii="Arial" w:hAnsi="Arial" w:cs="Arial"/>
          <w:sz w:val="20"/>
          <w:szCs w:val="20"/>
        </w:rPr>
        <w:t>področjih, ki opredeljujejo teme iz resolucij VS ZN o ženskah, miru in varnosti:</w:t>
      </w:r>
    </w:p>
    <w:p w:rsidR="00AC69DD" w:rsidRPr="007954C5" w:rsidRDefault="00AC69DD" w:rsidP="00AC69DD">
      <w:pPr>
        <w:spacing w:after="0" w:line="260" w:lineRule="atLeast"/>
        <w:jc w:val="both"/>
        <w:rPr>
          <w:rFonts w:ascii="Arial" w:hAnsi="Arial" w:cs="Arial"/>
          <w:sz w:val="20"/>
          <w:szCs w:val="20"/>
        </w:rPr>
      </w:pPr>
    </w:p>
    <w:p w:rsidR="00AC69DD" w:rsidRPr="007954C5" w:rsidRDefault="002818C3" w:rsidP="007D6E04">
      <w:pPr>
        <w:numPr>
          <w:ilvl w:val="0"/>
          <w:numId w:val="24"/>
        </w:numPr>
        <w:spacing w:after="0" w:line="260" w:lineRule="atLeast"/>
        <w:jc w:val="both"/>
        <w:rPr>
          <w:rFonts w:ascii="Arial" w:hAnsi="Arial" w:cs="Arial"/>
          <w:sz w:val="20"/>
          <w:szCs w:val="20"/>
        </w:rPr>
      </w:pPr>
      <w:r w:rsidRPr="007954C5">
        <w:rPr>
          <w:rFonts w:ascii="Arial" w:hAnsi="Arial" w:cs="Arial"/>
          <w:sz w:val="20"/>
          <w:szCs w:val="20"/>
        </w:rPr>
        <w:t xml:space="preserve">uresničevanje </w:t>
      </w:r>
      <w:r w:rsidR="00AC69DD" w:rsidRPr="007954C5">
        <w:rPr>
          <w:rFonts w:ascii="Arial" w:hAnsi="Arial" w:cs="Arial"/>
          <w:sz w:val="20"/>
          <w:szCs w:val="20"/>
        </w:rPr>
        <w:t>Agende o ženskah, miru in varnosti in vključevanje vidika spola na področje</w:t>
      </w:r>
      <w:r w:rsidRPr="007954C5">
        <w:rPr>
          <w:rFonts w:ascii="Arial" w:hAnsi="Arial" w:cs="Arial"/>
          <w:sz w:val="20"/>
          <w:szCs w:val="20"/>
        </w:rPr>
        <w:t xml:space="preserve"> oz. </w:t>
      </w:r>
      <w:r w:rsidR="00AC69DD" w:rsidRPr="007954C5">
        <w:rPr>
          <w:rFonts w:ascii="Arial" w:hAnsi="Arial" w:cs="Arial"/>
          <w:sz w:val="20"/>
          <w:szCs w:val="20"/>
        </w:rPr>
        <w:t>v politiko miru in varnosti,</w:t>
      </w:r>
    </w:p>
    <w:p w:rsidR="00AC69DD" w:rsidRPr="007954C5" w:rsidRDefault="002818C3" w:rsidP="007D6E04">
      <w:pPr>
        <w:numPr>
          <w:ilvl w:val="0"/>
          <w:numId w:val="24"/>
        </w:numPr>
        <w:spacing w:after="0" w:line="260" w:lineRule="atLeast"/>
        <w:jc w:val="both"/>
        <w:rPr>
          <w:rFonts w:ascii="Arial" w:hAnsi="Arial" w:cs="Arial"/>
          <w:sz w:val="20"/>
          <w:szCs w:val="20"/>
        </w:rPr>
      </w:pPr>
      <w:r w:rsidRPr="007954C5">
        <w:rPr>
          <w:rFonts w:ascii="Arial" w:hAnsi="Arial" w:cs="Arial"/>
          <w:sz w:val="20"/>
          <w:szCs w:val="20"/>
        </w:rPr>
        <w:t xml:space="preserve">delovanje </w:t>
      </w:r>
      <w:r w:rsidR="00AC69DD" w:rsidRPr="007954C5">
        <w:rPr>
          <w:rFonts w:ascii="Arial" w:hAnsi="Arial" w:cs="Arial"/>
          <w:sz w:val="20"/>
          <w:szCs w:val="20"/>
        </w:rPr>
        <w:t>žensk na področju miru in varnosti,</w:t>
      </w:r>
    </w:p>
    <w:p w:rsidR="00AC69DD" w:rsidRPr="007954C5" w:rsidRDefault="002818C3" w:rsidP="007D6E04">
      <w:pPr>
        <w:numPr>
          <w:ilvl w:val="0"/>
          <w:numId w:val="24"/>
        </w:numPr>
        <w:spacing w:after="0" w:line="260" w:lineRule="atLeast"/>
        <w:jc w:val="both"/>
        <w:rPr>
          <w:rFonts w:ascii="Arial" w:hAnsi="Arial" w:cs="Arial"/>
          <w:sz w:val="20"/>
          <w:szCs w:val="20"/>
        </w:rPr>
      </w:pPr>
      <w:r w:rsidRPr="007954C5">
        <w:rPr>
          <w:rFonts w:ascii="Arial" w:hAnsi="Arial" w:cs="Arial"/>
          <w:sz w:val="20"/>
          <w:szCs w:val="20"/>
        </w:rPr>
        <w:t xml:space="preserve">zaščita </w:t>
      </w:r>
      <w:r w:rsidR="00AC69DD" w:rsidRPr="007954C5">
        <w:rPr>
          <w:rFonts w:ascii="Arial" w:hAnsi="Arial" w:cs="Arial"/>
          <w:sz w:val="20"/>
          <w:szCs w:val="20"/>
        </w:rPr>
        <w:t>žensk in deklic pred</w:t>
      </w:r>
      <w:r w:rsidRPr="007954C5">
        <w:rPr>
          <w:rFonts w:ascii="Arial" w:hAnsi="Arial" w:cs="Arial"/>
          <w:sz w:val="20"/>
          <w:szCs w:val="20"/>
        </w:rPr>
        <w:t xml:space="preserve"> konfliktom</w:t>
      </w:r>
      <w:r w:rsidR="00AC69DD" w:rsidRPr="007954C5">
        <w:rPr>
          <w:rFonts w:ascii="Arial" w:hAnsi="Arial" w:cs="Arial"/>
          <w:sz w:val="20"/>
          <w:szCs w:val="20"/>
        </w:rPr>
        <w:t>, med</w:t>
      </w:r>
      <w:r w:rsidRPr="007954C5">
        <w:rPr>
          <w:rFonts w:ascii="Arial" w:hAnsi="Arial" w:cs="Arial"/>
          <w:sz w:val="20"/>
          <w:szCs w:val="20"/>
        </w:rPr>
        <w:t xml:space="preserve"> njim</w:t>
      </w:r>
      <w:r w:rsidR="00AC69DD" w:rsidRPr="007954C5">
        <w:rPr>
          <w:rFonts w:ascii="Arial" w:hAnsi="Arial" w:cs="Arial"/>
          <w:sz w:val="20"/>
          <w:szCs w:val="20"/>
        </w:rPr>
        <w:t xml:space="preserve"> in po </w:t>
      </w:r>
      <w:r w:rsidRPr="007954C5">
        <w:rPr>
          <w:rFonts w:ascii="Arial" w:hAnsi="Arial" w:cs="Arial"/>
          <w:sz w:val="20"/>
          <w:szCs w:val="20"/>
        </w:rPr>
        <w:t xml:space="preserve">njem </w:t>
      </w:r>
      <w:r w:rsidR="00AC69DD" w:rsidRPr="007954C5">
        <w:rPr>
          <w:rFonts w:ascii="Arial" w:hAnsi="Arial" w:cs="Arial"/>
          <w:sz w:val="20"/>
          <w:szCs w:val="20"/>
        </w:rPr>
        <w:t>ter</w:t>
      </w:r>
      <w:r w:rsidR="009B5EB0" w:rsidRPr="007954C5">
        <w:rPr>
          <w:rFonts w:ascii="Arial" w:hAnsi="Arial" w:cs="Arial"/>
          <w:sz w:val="20"/>
          <w:szCs w:val="20"/>
        </w:rPr>
        <w:t xml:space="preserve"> </w:t>
      </w:r>
      <w:r w:rsidR="00AC69DD" w:rsidRPr="007954C5">
        <w:rPr>
          <w:rFonts w:ascii="Arial" w:hAnsi="Arial" w:cs="Arial"/>
          <w:sz w:val="20"/>
          <w:szCs w:val="20"/>
        </w:rPr>
        <w:t>odprava spolnega nasilja in</w:t>
      </w:r>
      <w:r w:rsidR="009B5EB0" w:rsidRPr="007954C5">
        <w:rPr>
          <w:rFonts w:ascii="Arial" w:hAnsi="Arial" w:cs="Arial"/>
          <w:sz w:val="20"/>
          <w:szCs w:val="20"/>
        </w:rPr>
        <w:t xml:space="preserve"> </w:t>
      </w:r>
      <w:r w:rsidR="00AC69DD" w:rsidRPr="007954C5">
        <w:rPr>
          <w:rFonts w:ascii="Arial" w:hAnsi="Arial" w:cs="Arial"/>
          <w:sz w:val="20"/>
          <w:szCs w:val="20"/>
        </w:rPr>
        <w:t>nasilja zaradi spola, povezanega s konflikti,</w:t>
      </w:r>
    </w:p>
    <w:p w:rsidR="00AC69DD" w:rsidRPr="007954C5" w:rsidRDefault="002818C3" w:rsidP="007D6E04">
      <w:pPr>
        <w:numPr>
          <w:ilvl w:val="0"/>
          <w:numId w:val="24"/>
        </w:numPr>
        <w:spacing w:after="0" w:line="260" w:lineRule="atLeast"/>
        <w:jc w:val="both"/>
        <w:rPr>
          <w:rFonts w:ascii="Arial" w:hAnsi="Arial" w:cs="Arial"/>
          <w:sz w:val="20"/>
          <w:szCs w:val="20"/>
        </w:rPr>
      </w:pPr>
      <w:r w:rsidRPr="007954C5">
        <w:rPr>
          <w:rFonts w:ascii="Arial" w:hAnsi="Arial" w:cs="Arial"/>
          <w:sz w:val="20"/>
          <w:szCs w:val="20"/>
        </w:rPr>
        <w:t xml:space="preserve">izobraževanje </w:t>
      </w:r>
      <w:r w:rsidR="00AC69DD" w:rsidRPr="007954C5">
        <w:rPr>
          <w:rFonts w:ascii="Arial" w:hAnsi="Arial" w:cs="Arial"/>
          <w:sz w:val="20"/>
          <w:szCs w:val="20"/>
        </w:rPr>
        <w:t>in usposabljanje o Agendi o ženskah, miru in varnosti,</w:t>
      </w:r>
    </w:p>
    <w:p w:rsidR="00AC69DD" w:rsidRPr="007954C5" w:rsidRDefault="002818C3" w:rsidP="007D6E04">
      <w:pPr>
        <w:numPr>
          <w:ilvl w:val="0"/>
          <w:numId w:val="24"/>
        </w:numPr>
        <w:spacing w:after="0" w:line="260" w:lineRule="atLeast"/>
        <w:jc w:val="both"/>
        <w:rPr>
          <w:rFonts w:ascii="Arial" w:hAnsi="Arial" w:cs="Arial"/>
          <w:sz w:val="20"/>
          <w:szCs w:val="20"/>
        </w:rPr>
      </w:pPr>
      <w:r w:rsidRPr="007954C5">
        <w:rPr>
          <w:rFonts w:ascii="Arial" w:hAnsi="Arial" w:cs="Arial"/>
          <w:sz w:val="20"/>
          <w:szCs w:val="20"/>
        </w:rPr>
        <w:t xml:space="preserve">odgovornost </w:t>
      </w:r>
      <w:r w:rsidR="00AC69DD" w:rsidRPr="007954C5">
        <w:rPr>
          <w:rFonts w:ascii="Arial" w:hAnsi="Arial" w:cs="Arial"/>
          <w:sz w:val="20"/>
          <w:szCs w:val="20"/>
        </w:rPr>
        <w:t>za preprečevanje ter pregon storilcev spolnega nasilja in nasilja zaradi spola, povezanega s konflikti.</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 xml:space="preserve">Na vsakem </w:t>
      </w:r>
      <w:r w:rsidR="002818C3" w:rsidRPr="007954C5">
        <w:rPr>
          <w:rFonts w:ascii="Arial" w:hAnsi="Arial" w:cs="Arial"/>
          <w:sz w:val="20"/>
          <w:szCs w:val="20"/>
        </w:rPr>
        <w:t xml:space="preserve">od </w:t>
      </w:r>
      <w:r w:rsidRPr="007954C5">
        <w:rPr>
          <w:rFonts w:ascii="Arial" w:hAnsi="Arial" w:cs="Arial"/>
          <w:sz w:val="20"/>
          <w:szCs w:val="20"/>
        </w:rPr>
        <w:t>področ</w:t>
      </w:r>
      <w:r w:rsidR="002818C3" w:rsidRPr="007954C5">
        <w:rPr>
          <w:rFonts w:ascii="Arial" w:hAnsi="Arial" w:cs="Arial"/>
          <w:sz w:val="20"/>
          <w:szCs w:val="20"/>
        </w:rPr>
        <w:t>ij</w:t>
      </w:r>
      <w:r w:rsidRPr="007954C5">
        <w:rPr>
          <w:rFonts w:ascii="Arial" w:hAnsi="Arial" w:cs="Arial"/>
          <w:sz w:val="20"/>
          <w:szCs w:val="20"/>
        </w:rPr>
        <w:t xml:space="preserve"> akcijski načrt ustrezno vpenja aktivnosti, namenjene obravnavi porajajočih se izzivov, za katere se je v preteklem obdobju izkazala potreba po vključevanju vidika spola. Med te sodijo migracije, humanitarne krize, terorizem in nasilni ekstremizem ter podnebne spremembe. Pri tem se akcijski načrt med drugim osredotoča na izmenjavo dobrih praks na področjih, kjer je izkazana dodana vrednost posameznega deležnika ali RS.</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 xml:space="preserve">V okviru področij so aktivnosti razdeljene na aktivnosti na mednarodni ravni in na nacionalni ravni. Vsaka aktivnost ima opredeljenega enega ali več nosilcev oz. koordinatorja </w:t>
      </w:r>
      <w:r w:rsidR="003B037E" w:rsidRPr="007954C5">
        <w:rPr>
          <w:rFonts w:ascii="Arial" w:hAnsi="Arial" w:cs="Arial"/>
          <w:sz w:val="20"/>
          <w:szCs w:val="20"/>
        </w:rPr>
        <w:t>za</w:t>
      </w:r>
      <w:r w:rsidRPr="007954C5">
        <w:rPr>
          <w:rFonts w:ascii="Arial" w:hAnsi="Arial" w:cs="Arial"/>
          <w:sz w:val="20"/>
          <w:szCs w:val="20"/>
        </w:rPr>
        <w:t xml:space="preserve"> aktivnost, ki zadeva večino deležnikov, ter vsaj en kazalnik, ki bo meril izvajanje posamezne aktivnosti.</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 xml:space="preserve">Na koncu Akcijski načrt opredeljuje načine spremljanja izvajanja in poročanja. </w:t>
      </w:r>
      <w:r w:rsidR="003B037E" w:rsidRPr="007954C5">
        <w:rPr>
          <w:rFonts w:ascii="Arial" w:hAnsi="Arial" w:cs="Arial"/>
          <w:sz w:val="20"/>
          <w:szCs w:val="20"/>
        </w:rPr>
        <w:t>Za</w:t>
      </w:r>
      <w:r w:rsidRPr="007954C5">
        <w:rPr>
          <w:rFonts w:ascii="Arial" w:hAnsi="Arial" w:cs="Arial"/>
          <w:sz w:val="20"/>
          <w:szCs w:val="20"/>
        </w:rPr>
        <w:t xml:space="preserve"> učinkovitejše </w:t>
      </w:r>
      <w:r w:rsidR="003B037E" w:rsidRPr="007954C5">
        <w:rPr>
          <w:rFonts w:ascii="Arial" w:hAnsi="Arial" w:cs="Arial"/>
          <w:sz w:val="20"/>
          <w:szCs w:val="20"/>
        </w:rPr>
        <w:t xml:space="preserve">spremljanje </w:t>
      </w:r>
      <w:r w:rsidRPr="007954C5">
        <w:rPr>
          <w:rFonts w:ascii="Arial" w:hAnsi="Arial" w:cs="Arial"/>
          <w:sz w:val="20"/>
          <w:szCs w:val="20"/>
        </w:rPr>
        <w:t>izvajanja bodo pripravljena letna poročila o izvajanju, prav tako pa bodo potekala redna srečanja deležnikov na različnih ravneh.</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p>
    <w:p w:rsidR="00632564" w:rsidRPr="007954C5" w:rsidRDefault="00AC69DD" w:rsidP="00365D92">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rPr>
          <w:rFonts w:ascii="Arial" w:hAnsi="Arial" w:cs="Arial"/>
          <w:sz w:val="22"/>
          <w:szCs w:val="22"/>
        </w:rPr>
      </w:pPr>
      <w:bookmarkStart w:id="6" w:name="_Toc526512282"/>
      <w:r w:rsidRPr="007954C5">
        <w:rPr>
          <w:rFonts w:ascii="Arial" w:hAnsi="Arial" w:cs="Arial"/>
          <w:sz w:val="22"/>
          <w:szCs w:val="22"/>
        </w:rPr>
        <w:t xml:space="preserve">II.2. </w:t>
      </w:r>
      <w:r w:rsidRPr="00365D92">
        <w:rPr>
          <w:rFonts w:ascii="Arial" w:hAnsi="Arial" w:cs="Arial"/>
          <w:sz w:val="22"/>
          <w:szCs w:val="22"/>
        </w:rPr>
        <w:t>Področja in aktivnosti</w:t>
      </w:r>
      <w:bookmarkEnd w:id="6"/>
    </w:p>
    <w:p w:rsidR="00632564" w:rsidRPr="007954C5" w:rsidRDefault="00632564" w:rsidP="00F17312">
      <w:pPr>
        <w:rPr>
          <w:rFonts w:ascii="Arial" w:hAnsi="Arial" w:cs="Arial"/>
        </w:rPr>
      </w:pPr>
    </w:p>
    <w:p w:rsidR="00AC69DD" w:rsidRPr="007954C5" w:rsidRDefault="00AC69DD" w:rsidP="0030041E">
      <w:pPr>
        <w:pStyle w:val="Heading3"/>
        <w:numPr>
          <w:ilvl w:val="0"/>
          <w:numId w:val="31"/>
        </w:numPr>
        <w:pBdr>
          <w:top w:val="single" w:sz="4" w:space="1" w:color="auto"/>
          <w:left w:val="single" w:sz="4" w:space="4" w:color="auto"/>
          <w:bottom w:val="single" w:sz="4" w:space="1" w:color="auto"/>
          <w:right w:val="single" w:sz="4" w:space="4" w:color="auto"/>
        </w:pBdr>
        <w:spacing w:before="0" w:line="260" w:lineRule="atLeast"/>
        <w:ind w:hanging="720"/>
        <w:rPr>
          <w:rFonts w:ascii="Arial" w:hAnsi="Arial" w:cs="Arial"/>
        </w:rPr>
      </w:pPr>
      <w:bookmarkStart w:id="7" w:name="_Toc526512283"/>
      <w:r w:rsidRPr="007954C5">
        <w:rPr>
          <w:rFonts w:ascii="Arial" w:hAnsi="Arial" w:cs="Arial"/>
        </w:rPr>
        <w:t>Uresničevanje Agende o ženskah, miru in varnosti in vključevanje vidika spola na področje</w:t>
      </w:r>
      <w:r w:rsidR="003B037E" w:rsidRPr="007954C5">
        <w:rPr>
          <w:rFonts w:ascii="Arial" w:hAnsi="Arial" w:cs="Arial"/>
        </w:rPr>
        <w:t xml:space="preserve"> oz. </w:t>
      </w:r>
      <w:r w:rsidRPr="007954C5">
        <w:rPr>
          <w:rFonts w:ascii="Arial" w:hAnsi="Arial" w:cs="Arial"/>
        </w:rPr>
        <w:t>v politiko miru in varnosti (splošno)</w:t>
      </w:r>
      <w:bookmarkEnd w:id="7"/>
    </w:p>
    <w:p w:rsidR="00AC69DD" w:rsidRPr="007954C5" w:rsidRDefault="00AC69DD" w:rsidP="00952A00">
      <w:pPr>
        <w:spacing w:after="0" w:line="260" w:lineRule="atLeast"/>
        <w:jc w:val="both"/>
        <w:rPr>
          <w:rFonts w:ascii="Arial" w:hAnsi="Arial" w:cs="Arial"/>
          <w:b/>
          <w:sz w:val="20"/>
          <w:szCs w:val="20"/>
        </w:rPr>
      </w:pPr>
    </w:p>
    <w:p w:rsidR="00AC69DD" w:rsidRPr="007954C5" w:rsidRDefault="00AC69DD" w:rsidP="007D6E04">
      <w:pPr>
        <w:numPr>
          <w:ilvl w:val="0"/>
          <w:numId w:val="4"/>
        </w:numPr>
        <w:spacing w:after="0" w:line="260" w:lineRule="atLeast"/>
        <w:ind w:left="426"/>
        <w:jc w:val="both"/>
        <w:rPr>
          <w:rFonts w:ascii="Arial" w:hAnsi="Arial" w:cs="Arial"/>
          <w:b/>
          <w:sz w:val="20"/>
          <w:szCs w:val="20"/>
          <w:u w:val="single"/>
        </w:rPr>
      </w:pPr>
      <w:r w:rsidRPr="007954C5">
        <w:rPr>
          <w:rFonts w:ascii="Arial" w:hAnsi="Arial" w:cs="Arial"/>
          <w:b/>
          <w:sz w:val="20"/>
          <w:szCs w:val="20"/>
          <w:u w:val="single"/>
        </w:rPr>
        <w:t>Aktivnosti na mednarodni ravni</w:t>
      </w:r>
    </w:p>
    <w:p w:rsidR="00AC69DD" w:rsidRPr="007954C5" w:rsidRDefault="005D69F0" w:rsidP="00BD7F5E">
      <w:pPr>
        <w:numPr>
          <w:ilvl w:val="0"/>
          <w:numId w:val="36"/>
        </w:numPr>
        <w:spacing w:after="0" w:line="260" w:lineRule="atLeast"/>
        <w:ind w:left="0" w:firstLine="68"/>
        <w:jc w:val="both"/>
        <w:rPr>
          <w:rFonts w:ascii="Arial" w:hAnsi="Arial" w:cs="Arial"/>
          <w:b/>
          <w:sz w:val="20"/>
          <w:szCs w:val="20"/>
        </w:rPr>
      </w:pPr>
      <w:r w:rsidRPr="007954C5">
        <w:rPr>
          <w:rFonts w:ascii="Arial" w:hAnsi="Arial" w:cs="Arial"/>
          <w:b/>
          <w:sz w:val="20"/>
          <w:szCs w:val="20"/>
        </w:rPr>
        <w:t xml:space="preserve">Promocija </w:t>
      </w:r>
      <w:r w:rsidR="00AC69DD" w:rsidRPr="007954C5">
        <w:rPr>
          <w:rFonts w:ascii="Arial" w:hAnsi="Arial" w:cs="Arial"/>
          <w:b/>
          <w:sz w:val="20"/>
          <w:szCs w:val="20"/>
        </w:rPr>
        <w:t>vključevanja vidika spola na področja, povezana z mirom in varnostjo, vključno:</w:t>
      </w:r>
    </w:p>
    <w:p w:rsidR="00AC69DD" w:rsidRPr="007954C5" w:rsidRDefault="001C27D0" w:rsidP="007D6E04">
      <w:pPr>
        <w:numPr>
          <w:ilvl w:val="1"/>
          <w:numId w:val="13"/>
        </w:numPr>
        <w:spacing w:after="0" w:line="260" w:lineRule="atLeast"/>
        <w:jc w:val="both"/>
        <w:rPr>
          <w:rFonts w:ascii="Arial" w:hAnsi="Arial" w:cs="Arial"/>
          <w:b/>
          <w:sz w:val="20"/>
          <w:szCs w:val="20"/>
        </w:rPr>
      </w:pPr>
      <w:r w:rsidRPr="007954C5">
        <w:rPr>
          <w:rFonts w:ascii="Arial" w:hAnsi="Arial" w:cs="Arial"/>
          <w:b/>
          <w:sz w:val="20"/>
          <w:szCs w:val="20"/>
        </w:rPr>
        <w:lastRenderedPageBreak/>
        <w:t xml:space="preserve">s </w:t>
      </w:r>
      <w:r w:rsidR="00AC69DD" w:rsidRPr="007954C5">
        <w:rPr>
          <w:rFonts w:ascii="Arial" w:hAnsi="Arial" w:cs="Arial"/>
          <w:b/>
          <w:sz w:val="20"/>
          <w:szCs w:val="20"/>
        </w:rPr>
        <w:t>sodelovanjem RS v razpravah mednarodnih organizacij in na mednarodnih dogodkih, tudi na področjih novih izzivov, kot so terorizem/ekstremizem/radikalizem, humanitarne krize, migracije in podnebne spremembe, ter na področjih razorožitve, demobilizacije in reintegracije (DDR), podpor</w:t>
      </w:r>
      <w:r w:rsidR="00780BBB" w:rsidRPr="007954C5">
        <w:rPr>
          <w:rFonts w:ascii="Arial" w:hAnsi="Arial" w:cs="Arial"/>
          <w:b/>
          <w:sz w:val="20"/>
          <w:szCs w:val="20"/>
        </w:rPr>
        <w:t>e</w:t>
      </w:r>
      <w:r w:rsidR="00AC69DD" w:rsidRPr="007954C5">
        <w:rPr>
          <w:rFonts w:ascii="Arial" w:hAnsi="Arial" w:cs="Arial"/>
          <w:b/>
          <w:sz w:val="20"/>
          <w:szCs w:val="20"/>
        </w:rPr>
        <w:t xml:space="preserve"> reformi varnostnega sektorja (SSR) idr.</w:t>
      </w:r>
      <w:r w:rsidR="00780BBB" w:rsidRPr="007954C5">
        <w:rPr>
          <w:rFonts w:ascii="Arial" w:hAnsi="Arial" w:cs="Arial"/>
          <w:b/>
          <w:sz w:val="20"/>
          <w:szCs w:val="20"/>
        </w:rPr>
        <w:t>,</w:t>
      </w:r>
    </w:p>
    <w:p w:rsidR="00AC69DD" w:rsidRPr="007954C5" w:rsidRDefault="007536C1" w:rsidP="007D6E04">
      <w:pPr>
        <w:numPr>
          <w:ilvl w:val="1"/>
          <w:numId w:val="13"/>
        </w:numPr>
        <w:spacing w:after="0" w:line="260" w:lineRule="atLeast"/>
        <w:jc w:val="both"/>
        <w:rPr>
          <w:rFonts w:ascii="Arial" w:hAnsi="Arial" w:cs="Arial"/>
          <w:b/>
          <w:sz w:val="20"/>
          <w:szCs w:val="20"/>
        </w:rPr>
      </w:pPr>
      <w:r w:rsidRPr="007954C5">
        <w:rPr>
          <w:rFonts w:ascii="Arial" w:hAnsi="Arial" w:cs="Arial"/>
          <w:b/>
          <w:sz w:val="20"/>
          <w:szCs w:val="20"/>
        </w:rPr>
        <w:t xml:space="preserve">z </w:t>
      </w:r>
      <w:r w:rsidR="00AC69DD" w:rsidRPr="007954C5">
        <w:rPr>
          <w:rFonts w:ascii="Arial" w:hAnsi="Arial" w:cs="Arial"/>
          <w:b/>
          <w:sz w:val="20"/>
          <w:szCs w:val="20"/>
        </w:rPr>
        <w:t>zavzemanjem RS za vključitev vidika spola v relevantne mednarodne dokumente, vključno z globalnim dogovorom za migrante,</w:t>
      </w:r>
    </w:p>
    <w:p w:rsidR="00AC69DD" w:rsidRPr="007954C5" w:rsidRDefault="007536C1" w:rsidP="007D6E04">
      <w:pPr>
        <w:numPr>
          <w:ilvl w:val="1"/>
          <w:numId w:val="13"/>
        </w:numPr>
        <w:spacing w:after="0" w:line="260" w:lineRule="atLeast"/>
        <w:jc w:val="both"/>
        <w:rPr>
          <w:rFonts w:ascii="Arial" w:hAnsi="Arial" w:cs="Arial"/>
          <w:b/>
          <w:sz w:val="20"/>
          <w:szCs w:val="20"/>
        </w:rPr>
      </w:pPr>
      <w:r w:rsidRPr="007954C5">
        <w:rPr>
          <w:rFonts w:ascii="Arial" w:hAnsi="Arial" w:cs="Arial"/>
          <w:b/>
          <w:sz w:val="20"/>
          <w:szCs w:val="20"/>
        </w:rPr>
        <w:t xml:space="preserve">z </w:t>
      </w:r>
      <w:r w:rsidR="00AC69DD" w:rsidRPr="007954C5">
        <w:rPr>
          <w:rFonts w:ascii="Arial" w:hAnsi="Arial" w:cs="Arial"/>
          <w:b/>
          <w:sz w:val="20"/>
          <w:szCs w:val="20"/>
        </w:rPr>
        <w:t>vključevanjem vidika spola v izvajanje mednarodnih vaj (vaja MRMI</w:t>
      </w:r>
      <w:r w:rsidRPr="007954C5">
        <w:rPr>
          <w:rFonts w:ascii="Arial" w:hAnsi="Arial" w:cs="Arial"/>
          <w:b/>
          <w:sz w:val="20"/>
          <w:szCs w:val="20"/>
        </w:rPr>
        <w:t xml:space="preserve"> – </w:t>
      </w:r>
      <w:r w:rsidR="00AC69DD" w:rsidRPr="007954C5">
        <w:rPr>
          <w:rFonts w:ascii="Arial" w:hAnsi="Arial" w:cs="Arial"/>
          <w:b/>
          <w:sz w:val="20"/>
          <w:szCs w:val="20"/>
        </w:rPr>
        <w:t>reagiranje ob množičnih nesrečah</w:t>
      </w:r>
      <w:r w:rsidRPr="007954C5">
        <w:rPr>
          <w:rFonts w:ascii="Arial" w:hAnsi="Arial" w:cs="Arial"/>
          <w:b/>
          <w:sz w:val="20"/>
          <w:szCs w:val="20"/>
        </w:rPr>
        <w:t xml:space="preserve"> </w:t>
      </w:r>
      <w:r w:rsidR="00AC69DD" w:rsidRPr="007954C5">
        <w:rPr>
          <w:rFonts w:ascii="Arial" w:hAnsi="Arial" w:cs="Arial"/>
          <w:b/>
          <w:sz w:val="20"/>
          <w:szCs w:val="20"/>
        </w:rPr>
        <w:t>idr.)</w:t>
      </w:r>
      <w:r w:rsidR="005D69F0" w:rsidRPr="007954C5">
        <w:rPr>
          <w:rFonts w:ascii="Arial" w:hAnsi="Arial" w:cs="Arial"/>
          <w:b/>
          <w:sz w:val="20"/>
          <w:szCs w:val="20"/>
        </w:rPr>
        <w:t>.</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b/>
          <w:sz w:val="20"/>
          <w:szCs w:val="20"/>
        </w:rPr>
        <w:t xml:space="preserve">Nosilci: MZZ, MORS in drugi resorji v skladu </w:t>
      </w:r>
      <w:r w:rsidR="00551E4A" w:rsidRPr="007954C5">
        <w:rPr>
          <w:rFonts w:ascii="Arial" w:hAnsi="Arial" w:cs="Arial"/>
          <w:b/>
          <w:sz w:val="20"/>
          <w:szCs w:val="20"/>
        </w:rPr>
        <w:t xml:space="preserve">s </w:t>
      </w:r>
      <w:r w:rsidR="009A164A" w:rsidRPr="007954C5">
        <w:rPr>
          <w:rFonts w:ascii="Arial" w:hAnsi="Arial" w:cs="Arial"/>
          <w:b/>
          <w:sz w:val="20"/>
          <w:szCs w:val="20"/>
        </w:rPr>
        <w:t xml:space="preserve">svojimi </w:t>
      </w:r>
      <w:r w:rsidR="00551E4A" w:rsidRPr="007954C5">
        <w:rPr>
          <w:rFonts w:ascii="Arial" w:hAnsi="Arial" w:cs="Arial"/>
          <w:b/>
          <w:sz w:val="20"/>
          <w:szCs w:val="20"/>
        </w:rPr>
        <w:t>p</w:t>
      </w:r>
      <w:r w:rsidRPr="007954C5">
        <w:rPr>
          <w:rFonts w:ascii="Arial" w:hAnsi="Arial" w:cs="Arial"/>
          <w:b/>
          <w:sz w:val="20"/>
          <w:szCs w:val="20"/>
        </w:rPr>
        <w:t>ristojnostmi</w:t>
      </w:r>
      <w:r w:rsidRPr="007954C5">
        <w:rPr>
          <w:rFonts w:ascii="Arial" w:hAnsi="Arial" w:cs="Arial"/>
          <w:sz w:val="20"/>
          <w:szCs w:val="20"/>
        </w:rPr>
        <w:tab/>
      </w:r>
    </w:p>
    <w:p w:rsidR="00AC69DD" w:rsidRPr="007954C5" w:rsidRDefault="00AC69DD" w:rsidP="00AC69DD">
      <w:pPr>
        <w:spacing w:after="0" w:line="260" w:lineRule="atLeast"/>
        <w:jc w:val="both"/>
        <w:rPr>
          <w:rFonts w:ascii="Arial" w:hAnsi="Arial" w:cs="Arial"/>
          <w:sz w:val="20"/>
          <w:szCs w:val="20"/>
          <w:u w:val="single"/>
        </w:rPr>
      </w:pPr>
    </w:p>
    <w:p w:rsidR="00AC69DD" w:rsidRPr="007954C5" w:rsidRDefault="00AC69DD" w:rsidP="00AC69DD">
      <w:pPr>
        <w:spacing w:after="0" w:line="260" w:lineRule="atLeast"/>
        <w:jc w:val="both"/>
        <w:rPr>
          <w:rFonts w:ascii="Arial" w:hAnsi="Arial" w:cs="Arial"/>
          <w:sz w:val="20"/>
          <w:szCs w:val="20"/>
          <w:u w:val="single"/>
        </w:rPr>
      </w:pPr>
      <w:r w:rsidRPr="007954C5">
        <w:rPr>
          <w:rFonts w:ascii="Arial" w:hAnsi="Arial" w:cs="Arial"/>
          <w:sz w:val="20"/>
          <w:szCs w:val="20"/>
          <w:u w:val="single"/>
        </w:rPr>
        <w:t>Kazalnik</w:t>
      </w:r>
      <w:r w:rsidR="008B148C" w:rsidRPr="007954C5">
        <w:rPr>
          <w:rFonts w:ascii="Arial" w:hAnsi="Arial" w:cs="Arial"/>
          <w:sz w:val="20"/>
          <w:szCs w:val="20"/>
          <w:u w:val="single"/>
        </w:rPr>
        <w:t>a</w:t>
      </w:r>
      <w:r w:rsidRPr="007954C5">
        <w:rPr>
          <w:rFonts w:ascii="Arial" w:hAnsi="Arial" w:cs="Arial"/>
          <w:sz w:val="20"/>
          <w:szCs w:val="20"/>
          <w:u w:val="single"/>
        </w:rPr>
        <w:t>:</w:t>
      </w:r>
    </w:p>
    <w:p w:rsidR="00AC69DD" w:rsidRPr="007954C5" w:rsidRDefault="00780BBB"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n</w:t>
      </w:r>
      <w:r w:rsidR="00AC69DD" w:rsidRPr="007954C5">
        <w:rPr>
          <w:rFonts w:ascii="Arial" w:hAnsi="Arial" w:cs="Arial"/>
          <w:sz w:val="20"/>
          <w:szCs w:val="20"/>
        </w:rPr>
        <w:t>astopi in izjave predstavnikov</w:t>
      </w:r>
      <w:r w:rsidR="002E4F5C" w:rsidRPr="007954C5">
        <w:rPr>
          <w:rFonts w:ascii="Arial" w:hAnsi="Arial" w:cs="Arial"/>
          <w:sz w:val="20"/>
          <w:szCs w:val="20"/>
        </w:rPr>
        <w:t xml:space="preserve"> in predstavnic</w:t>
      </w:r>
      <w:r w:rsidR="00AC69DD" w:rsidRPr="007954C5">
        <w:rPr>
          <w:rFonts w:ascii="Arial" w:hAnsi="Arial" w:cs="Arial"/>
          <w:sz w:val="20"/>
          <w:szCs w:val="20"/>
        </w:rPr>
        <w:t xml:space="preserve"> RS v mednarodnih forumih na različnih ravneh (v razpravah v OZN (VS, SČP, Svetovne zdravstvene organizacije </w:t>
      </w:r>
      <w:r w:rsidR="000D327C" w:rsidRPr="007954C5">
        <w:rPr>
          <w:rFonts w:ascii="Arial" w:hAnsi="Arial" w:cs="Arial"/>
          <w:sz w:val="20"/>
          <w:szCs w:val="20"/>
        </w:rPr>
        <w:t xml:space="preserve">– </w:t>
      </w:r>
      <w:r w:rsidR="00AC69DD" w:rsidRPr="007954C5">
        <w:rPr>
          <w:rFonts w:ascii="Arial" w:hAnsi="Arial" w:cs="Arial"/>
          <w:sz w:val="20"/>
          <w:szCs w:val="20"/>
        </w:rPr>
        <w:t xml:space="preserve">SZO in drugih telesih OZN, Natu, EU in OVSE), ki </w:t>
      </w:r>
      <w:r w:rsidR="003D7F02" w:rsidRPr="007954C5">
        <w:rPr>
          <w:rFonts w:ascii="Arial" w:hAnsi="Arial" w:cs="Arial"/>
          <w:sz w:val="20"/>
          <w:szCs w:val="20"/>
        </w:rPr>
        <w:t xml:space="preserve">upoštevajo </w:t>
      </w:r>
      <w:r w:rsidR="00AC69DD" w:rsidRPr="007954C5">
        <w:rPr>
          <w:rFonts w:ascii="Arial" w:hAnsi="Arial" w:cs="Arial"/>
          <w:sz w:val="20"/>
          <w:szCs w:val="20"/>
        </w:rPr>
        <w:t>pomen vključevanja vidika spola na področja, povezana z mirom in varnostjo</w:t>
      </w:r>
      <w:r w:rsidR="003D7F02" w:rsidRPr="007954C5">
        <w:rPr>
          <w:rFonts w:ascii="Arial" w:hAnsi="Arial" w:cs="Arial"/>
          <w:sz w:val="20"/>
          <w:szCs w:val="20"/>
        </w:rPr>
        <w:t>,</w:t>
      </w:r>
      <w:r w:rsidR="00AC69DD" w:rsidRPr="007954C5">
        <w:rPr>
          <w:rFonts w:ascii="Arial" w:hAnsi="Arial" w:cs="Arial"/>
          <w:sz w:val="20"/>
          <w:szCs w:val="20"/>
        </w:rPr>
        <w:t xml:space="preserve"> ali v obravnavo situacij v posamezni državi, </w:t>
      </w:r>
    </w:p>
    <w:p w:rsidR="00AC69DD" w:rsidRPr="007954C5" w:rsidRDefault="00780BBB" w:rsidP="007D6E04">
      <w:pPr>
        <w:numPr>
          <w:ilvl w:val="0"/>
          <w:numId w:val="2"/>
        </w:numPr>
        <w:spacing w:after="0" w:line="260" w:lineRule="atLeast"/>
        <w:ind w:left="1134" w:hanging="283"/>
        <w:jc w:val="both"/>
        <w:rPr>
          <w:rFonts w:ascii="Arial" w:hAnsi="Arial" w:cs="Arial"/>
          <w:sz w:val="20"/>
          <w:szCs w:val="20"/>
        </w:rPr>
      </w:pPr>
      <w:r w:rsidRPr="007954C5">
        <w:rPr>
          <w:rFonts w:ascii="Arial" w:hAnsi="Arial" w:cs="Arial"/>
          <w:sz w:val="20"/>
          <w:szCs w:val="20"/>
        </w:rPr>
        <w:t>p</w:t>
      </w:r>
      <w:r w:rsidR="00AC69DD" w:rsidRPr="007954C5">
        <w:rPr>
          <w:rFonts w:ascii="Arial" w:hAnsi="Arial" w:cs="Arial"/>
          <w:sz w:val="20"/>
          <w:szCs w:val="20"/>
        </w:rPr>
        <w:t>redlogi in druge aktivnosti, ki odražajo zavzemanje RS za vključitev vidika spola v mednarodne dokumente na področjih, povezanih z mirom in varnostjo</w:t>
      </w:r>
      <w:r w:rsidR="00E111EA" w:rsidRPr="007954C5">
        <w:rPr>
          <w:rFonts w:ascii="Arial" w:hAnsi="Arial" w:cs="Arial"/>
          <w:sz w:val="20"/>
          <w:szCs w:val="20"/>
        </w:rPr>
        <w:t>,</w:t>
      </w:r>
      <w:r w:rsidR="00AC69DD" w:rsidRPr="007954C5">
        <w:rPr>
          <w:rFonts w:ascii="Arial" w:hAnsi="Arial" w:cs="Arial"/>
          <w:sz w:val="20"/>
          <w:szCs w:val="20"/>
        </w:rPr>
        <w:t xml:space="preserve"> ali glede posamezne države v okviru mednarodnih organizacij ali na mednarodnih dogodkih ter </w:t>
      </w:r>
      <w:r w:rsidR="00DA3C80" w:rsidRPr="007954C5">
        <w:rPr>
          <w:rFonts w:ascii="Arial" w:hAnsi="Arial" w:cs="Arial"/>
          <w:sz w:val="20"/>
          <w:szCs w:val="20"/>
        </w:rPr>
        <w:t xml:space="preserve">ocena </w:t>
      </w:r>
      <w:r w:rsidR="00AC69DD" w:rsidRPr="007954C5">
        <w:rPr>
          <w:rFonts w:ascii="Arial" w:hAnsi="Arial" w:cs="Arial"/>
          <w:sz w:val="20"/>
          <w:szCs w:val="20"/>
        </w:rPr>
        <w:t xml:space="preserve">njihovih učinkov. </w:t>
      </w:r>
    </w:p>
    <w:p w:rsidR="00AC69DD" w:rsidRPr="007954C5" w:rsidRDefault="00AC69DD" w:rsidP="00AC69DD">
      <w:pPr>
        <w:spacing w:after="0" w:line="260" w:lineRule="atLeast"/>
        <w:jc w:val="both"/>
        <w:rPr>
          <w:rFonts w:ascii="Arial" w:hAnsi="Arial" w:cs="Arial"/>
          <w:b/>
          <w:sz w:val="20"/>
          <w:szCs w:val="20"/>
        </w:rPr>
      </w:pPr>
    </w:p>
    <w:p w:rsidR="00AC69DD" w:rsidRPr="007954C5" w:rsidRDefault="005D69F0" w:rsidP="00BD7F5E">
      <w:pPr>
        <w:numPr>
          <w:ilvl w:val="0"/>
          <w:numId w:val="36"/>
        </w:numPr>
        <w:spacing w:after="0" w:line="260" w:lineRule="atLeast"/>
        <w:ind w:left="0" w:firstLine="68"/>
        <w:jc w:val="both"/>
        <w:rPr>
          <w:rFonts w:ascii="Arial" w:hAnsi="Arial" w:cs="Arial"/>
          <w:b/>
          <w:sz w:val="20"/>
          <w:szCs w:val="20"/>
        </w:rPr>
      </w:pPr>
      <w:r w:rsidRPr="007954C5">
        <w:rPr>
          <w:rFonts w:ascii="Arial" w:hAnsi="Arial" w:cs="Arial"/>
          <w:b/>
          <w:sz w:val="20"/>
          <w:szCs w:val="20"/>
        </w:rPr>
        <w:t xml:space="preserve">Organizacija </w:t>
      </w:r>
      <w:r w:rsidR="00AC69DD" w:rsidRPr="007954C5">
        <w:rPr>
          <w:rFonts w:ascii="Arial" w:hAnsi="Arial" w:cs="Arial"/>
          <w:b/>
          <w:sz w:val="20"/>
          <w:szCs w:val="20"/>
        </w:rPr>
        <w:t>ali sodelovanje pri pripravi mednarodnih dogodkov v Sloveniji in tujini, ki bodo poudarjali pomen vključevanja vidika spola na področja, povezana z mirom in varnostjo</w:t>
      </w:r>
      <w:r w:rsidRPr="007954C5">
        <w:rPr>
          <w:rFonts w:ascii="Arial" w:hAnsi="Arial" w:cs="Arial"/>
          <w:b/>
          <w:sz w:val="20"/>
          <w:szCs w:val="20"/>
        </w:rPr>
        <w:t>.</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 xml:space="preserve">Nosilci: MZZ in drugi resorji v skladu </w:t>
      </w:r>
      <w:r w:rsidR="00551E4A" w:rsidRPr="007954C5">
        <w:rPr>
          <w:rFonts w:ascii="Arial" w:hAnsi="Arial" w:cs="Arial"/>
          <w:b/>
          <w:sz w:val="20"/>
          <w:szCs w:val="20"/>
        </w:rPr>
        <w:t xml:space="preserve">s </w:t>
      </w:r>
      <w:r w:rsidR="009A164A" w:rsidRPr="007954C5">
        <w:rPr>
          <w:rFonts w:ascii="Arial" w:hAnsi="Arial" w:cs="Arial"/>
          <w:b/>
          <w:sz w:val="20"/>
          <w:szCs w:val="20"/>
        </w:rPr>
        <w:t xml:space="preserve">svojimi </w:t>
      </w:r>
      <w:r w:rsidR="00551E4A" w:rsidRPr="007954C5">
        <w:rPr>
          <w:rFonts w:ascii="Arial" w:hAnsi="Arial" w:cs="Arial"/>
          <w:b/>
          <w:sz w:val="20"/>
          <w:szCs w:val="20"/>
        </w:rPr>
        <w:t>p</w:t>
      </w:r>
      <w:r w:rsidRPr="007954C5">
        <w:rPr>
          <w:rFonts w:ascii="Arial" w:hAnsi="Arial" w:cs="Arial"/>
          <w:b/>
          <w:sz w:val="20"/>
          <w:szCs w:val="20"/>
        </w:rPr>
        <w:t>ristojnostmi</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sz w:val="20"/>
          <w:szCs w:val="20"/>
          <w:u w:val="single"/>
        </w:rPr>
      </w:pPr>
      <w:r w:rsidRPr="007954C5">
        <w:rPr>
          <w:rFonts w:ascii="Arial" w:hAnsi="Arial" w:cs="Arial"/>
          <w:sz w:val="20"/>
          <w:szCs w:val="20"/>
          <w:u w:val="single"/>
        </w:rPr>
        <w:t>Kazalnik:</w:t>
      </w:r>
    </w:p>
    <w:p w:rsidR="00AC69DD" w:rsidRPr="007954C5" w:rsidRDefault="00AC69DD"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 xml:space="preserve">število konferenc in mednarodnih dogodkov v Sloveniji in tujini ter </w:t>
      </w:r>
      <w:r w:rsidR="00DA3C80" w:rsidRPr="007954C5">
        <w:rPr>
          <w:rFonts w:ascii="Arial" w:hAnsi="Arial" w:cs="Arial"/>
          <w:sz w:val="20"/>
          <w:szCs w:val="20"/>
        </w:rPr>
        <w:t xml:space="preserve">ocena </w:t>
      </w:r>
      <w:r w:rsidRPr="007954C5">
        <w:rPr>
          <w:rFonts w:ascii="Arial" w:hAnsi="Arial" w:cs="Arial"/>
          <w:sz w:val="20"/>
          <w:szCs w:val="20"/>
        </w:rPr>
        <w:t xml:space="preserve">rezultatov </w:t>
      </w:r>
      <w:r w:rsidR="002E4F5C" w:rsidRPr="007954C5">
        <w:rPr>
          <w:rFonts w:ascii="Arial" w:hAnsi="Arial" w:cs="Arial"/>
          <w:sz w:val="20"/>
          <w:szCs w:val="20"/>
        </w:rPr>
        <w:t xml:space="preserve">teh dogodkov  </w:t>
      </w:r>
      <w:r w:rsidRPr="007954C5">
        <w:rPr>
          <w:rFonts w:ascii="Arial" w:hAnsi="Arial" w:cs="Arial"/>
          <w:sz w:val="20"/>
          <w:szCs w:val="20"/>
        </w:rPr>
        <w:t>z vidika napredka pri vključevanju in prepoznavanju vidika spola</w:t>
      </w:r>
      <w:r w:rsidR="00B030CC" w:rsidRPr="007954C5">
        <w:rPr>
          <w:rFonts w:ascii="Arial" w:hAnsi="Arial" w:cs="Arial"/>
          <w:sz w:val="20"/>
          <w:szCs w:val="20"/>
        </w:rPr>
        <w:t>.</w:t>
      </w:r>
    </w:p>
    <w:p w:rsidR="00AC69DD" w:rsidRPr="007954C5" w:rsidRDefault="00AC69DD" w:rsidP="00AC69DD">
      <w:pPr>
        <w:spacing w:after="0" w:line="260" w:lineRule="atLeast"/>
        <w:jc w:val="both"/>
        <w:rPr>
          <w:rFonts w:ascii="Arial" w:hAnsi="Arial" w:cs="Arial"/>
          <w:sz w:val="20"/>
          <w:szCs w:val="20"/>
        </w:rPr>
      </w:pPr>
    </w:p>
    <w:p w:rsidR="00AC69DD" w:rsidRPr="007954C5" w:rsidRDefault="005D69F0" w:rsidP="00BD7F5E">
      <w:pPr>
        <w:numPr>
          <w:ilvl w:val="0"/>
          <w:numId w:val="36"/>
        </w:numPr>
        <w:spacing w:after="0" w:line="260" w:lineRule="atLeast"/>
        <w:ind w:left="0" w:firstLine="68"/>
        <w:jc w:val="both"/>
        <w:rPr>
          <w:rFonts w:ascii="Arial" w:hAnsi="Arial" w:cs="Arial"/>
          <w:b/>
          <w:sz w:val="20"/>
          <w:szCs w:val="20"/>
        </w:rPr>
      </w:pPr>
      <w:r w:rsidRPr="007954C5">
        <w:rPr>
          <w:rFonts w:ascii="Arial" w:hAnsi="Arial" w:cs="Arial"/>
          <w:b/>
          <w:sz w:val="20"/>
          <w:szCs w:val="20"/>
        </w:rPr>
        <w:t xml:space="preserve">Spodbujanje </w:t>
      </w:r>
      <w:r w:rsidR="00AC69DD" w:rsidRPr="007954C5">
        <w:rPr>
          <w:rFonts w:ascii="Arial" w:hAnsi="Arial" w:cs="Arial"/>
          <w:b/>
          <w:sz w:val="20"/>
          <w:szCs w:val="20"/>
        </w:rPr>
        <w:t>in podpora mednarodnim aktivnostim slovenskih izvedencev in izvedenk za različna vprašanja na področju enakosti spolov oz. Agende o</w:t>
      </w:r>
      <w:r w:rsidR="00AC69DD" w:rsidRPr="007954C5">
        <w:rPr>
          <w:rFonts w:ascii="Arial" w:hAnsi="Arial" w:cs="Arial"/>
          <w:b/>
          <w:color w:val="00B050"/>
          <w:sz w:val="20"/>
          <w:szCs w:val="20"/>
        </w:rPr>
        <w:t xml:space="preserve"> </w:t>
      </w:r>
      <w:r w:rsidR="00AC69DD" w:rsidRPr="007954C5">
        <w:rPr>
          <w:rFonts w:ascii="Arial" w:hAnsi="Arial" w:cs="Arial"/>
          <w:b/>
          <w:sz w:val="20"/>
          <w:szCs w:val="20"/>
        </w:rPr>
        <w:t>ženskah, miru in varnosti, vključno s sodelovanjem:</w:t>
      </w:r>
    </w:p>
    <w:p w:rsidR="00AC69DD" w:rsidRPr="007954C5" w:rsidRDefault="00AC69DD" w:rsidP="007D6E04">
      <w:pPr>
        <w:numPr>
          <w:ilvl w:val="0"/>
          <w:numId w:val="18"/>
        </w:numPr>
        <w:spacing w:after="0" w:line="260" w:lineRule="atLeast"/>
        <w:jc w:val="both"/>
        <w:rPr>
          <w:rFonts w:ascii="Arial" w:hAnsi="Arial" w:cs="Arial"/>
          <w:b/>
          <w:sz w:val="20"/>
          <w:szCs w:val="20"/>
        </w:rPr>
      </w:pPr>
      <w:r w:rsidRPr="007954C5">
        <w:rPr>
          <w:rFonts w:ascii="Arial" w:hAnsi="Arial" w:cs="Arial"/>
          <w:b/>
          <w:sz w:val="20"/>
          <w:szCs w:val="20"/>
        </w:rPr>
        <w:t>na mednarodnih dogodkih</w:t>
      </w:r>
      <w:r w:rsidR="009B5EB0" w:rsidRPr="007954C5">
        <w:rPr>
          <w:rFonts w:ascii="Arial" w:hAnsi="Arial" w:cs="Arial"/>
          <w:b/>
          <w:sz w:val="20"/>
          <w:szCs w:val="20"/>
        </w:rPr>
        <w:t xml:space="preserve"> </w:t>
      </w:r>
      <w:r w:rsidRPr="007954C5">
        <w:rPr>
          <w:rFonts w:ascii="Arial" w:hAnsi="Arial" w:cs="Arial"/>
          <w:b/>
          <w:sz w:val="20"/>
          <w:szCs w:val="20"/>
        </w:rPr>
        <w:t xml:space="preserve">kot panelisti/panelistke na mednarodnih konferencah, </w:t>
      </w:r>
    </w:p>
    <w:p w:rsidR="00AC69DD" w:rsidRPr="007954C5" w:rsidRDefault="00AC69DD" w:rsidP="007D6E04">
      <w:pPr>
        <w:numPr>
          <w:ilvl w:val="0"/>
          <w:numId w:val="18"/>
        </w:numPr>
        <w:spacing w:after="0" w:line="260" w:lineRule="atLeast"/>
        <w:jc w:val="both"/>
        <w:rPr>
          <w:rFonts w:ascii="Arial" w:hAnsi="Arial" w:cs="Arial"/>
          <w:b/>
          <w:sz w:val="20"/>
          <w:szCs w:val="20"/>
        </w:rPr>
      </w:pPr>
      <w:r w:rsidRPr="007954C5">
        <w:rPr>
          <w:rFonts w:ascii="Arial" w:hAnsi="Arial" w:cs="Arial"/>
          <w:b/>
          <w:sz w:val="20"/>
          <w:szCs w:val="20"/>
        </w:rPr>
        <w:t xml:space="preserve">kot izvedenci/izvedenke pri pripravi mednarodnih študij, analiz in poročil, </w:t>
      </w:r>
    </w:p>
    <w:p w:rsidR="00AC69DD" w:rsidRPr="007954C5" w:rsidRDefault="00AC69DD" w:rsidP="007D6E04">
      <w:pPr>
        <w:numPr>
          <w:ilvl w:val="0"/>
          <w:numId w:val="18"/>
        </w:numPr>
        <w:spacing w:after="0" w:line="260" w:lineRule="atLeast"/>
        <w:jc w:val="both"/>
        <w:rPr>
          <w:rFonts w:ascii="Arial" w:hAnsi="Arial" w:cs="Arial"/>
          <w:b/>
          <w:sz w:val="20"/>
          <w:szCs w:val="20"/>
        </w:rPr>
      </w:pPr>
      <w:r w:rsidRPr="007954C5">
        <w:rPr>
          <w:rFonts w:ascii="Arial" w:hAnsi="Arial" w:cs="Arial"/>
          <w:b/>
          <w:sz w:val="20"/>
          <w:szCs w:val="20"/>
        </w:rPr>
        <w:t>v vlogi nacionalnega predstavnika</w:t>
      </w:r>
      <w:r w:rsidR="00E111EA" w:rsidRPr="007954C5">
        <w:rPr>
          <w:rFonts w:ascii="Arial" w:hAnsi="Arial" w:cs="Arial"/>
          <w:b/>
          <w:sz w:val="20"/>
          <w:szCs w:val="20"/>
        </w:rPr>
        <w:t xml:space="preserve"> </w:t>
      </w:r>
      <w:r w:rsidR="009A164A" w:rsidRPr="007954C5">
        <w:rPr>
          <w:rFonts w:ascii="Arial" w:hAnsi="Arial" w:cs="Arial"/>
          <w:b/>
          <w:sz w:val="20"/>
          <w:szCs w:val="20"/>
        </w:rPr>
        <w:t>/</w:t>
      </w:r>
      <w:r w:rsidR="00E111EA" w:rsidRPr="007954C5">
        <w:rPr>
          <w:rFonts w:ascii="Arial" w:hAnsi="Arial" w:cs="Arial"/>
          <w:b/>
          <w:sz w:val="20"/>
          <w:szCs w:val="20"/>
        </w:rPr>
        <w:t xml:space="preserve"> nacionalne predstavnice</w:t>
      </w:r>
      <w:r w:rsidRPr="007954C5">
        <w:rPr>
          <w:rFonts w:ascii="Arial" w:hAnsi="Arial" w:cs="Arial"/>
          <w:b/>
          <w:sz w:val="20"/>
          <w:szCs w:val="20"/>
        </w:rPr>
        <w:t xml:space="preserve"> na letnih srečanjih in drugih dogodkih Nato Odbora za vidik spola (Nato Committee on Gender Perspectives)</w:t>
      </w:r>
      <w:r w:rsidR="00B030CC" w:rsidRPr="007954C5">
        <w:rPr>
          <w:rFonts w:ascii="Arial" w:hAnsi="Arial" w:cs="Arial"/>
          <w:b/>
          <w:sz w:val="20"/>
          <w:szCs w:val="20"/>
        </w:rPr>
        <w:t>,</w:t>
      </w:r>
      <w:r w:rsidRPr="007954C5">
        <w:rPr>
          <w:rFonts w:ascii="Arial" w:hAnsi="Arial" w:cs="Arial"/>
          <w:b/>
          <w:sz w:val="20"/>
          <w:szCs w:val="20"/>
        </w:rPr>
        <w:t xml:space="preserve"> </w:t>
      </w:r>
    </w:p>
    <w:p w:rsidR="00AC69DD" w:rsidRPr="007954C5" w:rsidRDefault="00AC69DD" w:rsidP="007D6E04">
      <w:pPr>
        <w:numPr>
          <w:ilvl w:val="0"/>
          <w:numId w:val="18"/>
        </w:numPr>
        <w:spacing w:after="0" w:line="260" w:lineRule="atLeast"/>
        <w:jc w:val="both"/>
        <w:rPr>
          <w:rFonts w:ascii="Arial" w:hAnsi="Arial" w:cs="Arial"/>
          <w:b/>
          <w:sz w:val="20"/>
          <w:szCs w:val="20"/>
        </w:rPr>
      </w:pPr>
      <w:r w:rsidRPr="007954C5">
        <w:rPr>
          <w:rFonts w:ascii="Arial" w:hAnsi="Arial" w:cs="Arial"/>
          <w:b/>
          <w:sz w:val="20"/>
          <w:szCs w:val="20"/>
        </w:rPr>
        <w:t>kot svetovalci/svetovalke za vidik spola v mednarodnih operacijah in misijah</w:t>
      </w:r>
      <w:r w:rsidR="00B030CC" w:rsidRPr="007954C5">
        <w:rPr>
          <w:rFonts w:ascii="Arial" w:hAnsi="Arial" w:cs="Arial"/>
          <w:b/>
          <w:sz w:val="20"/>
          <w:szCs w:val="20"/>
        </w:rPr>
        <w:t>,</w:t>
      </w:r>
    </w:p>
    <w:p w:rsidR="00AC69DD" w:rsidRPr="007954C5" w:rsidRDefault="00E111EA" w:rsidP="007D6E04">
      <w:pPr>
        <w:numPr>
          <w:ilvl w:val="0"/>
          <w:numId w:val="18"/>
        </w:numPr>
        <w:spacing w:after="0" w:line="260" w:lineRule="atLeast"/>
        <w:jc w:val="both"/>
        <w:rPr>
          <w:rFonts w:ascii="Arial" w:hAnsi="Arial" w:cs="Arial"/>
          <w:b/>
          <w:sz w:val="20"/>
          <w:szCs w:val="20"/>
        </w:rPr>
      </w:pPr>
      <w:r w:rsidRPr="007954C5">
        <w:rPr>
          <w:rFonts w:ascii="Arial" w:hAnsi="Arial" w:cs="Arial"/>
          <w:b/>
          <w:sz w:val="20"/>
          <w:szCs w:val="20"/>
        </w:rPr>
        <w:lastRenderedPageBreak/>
        <w:t xml:space="preserve">pri </w:t>
      </w:r>
      <w:r w:rsidR="00AC69DD" w:rsidRPr="007954C5">
        <w:rPr>
          <w:rFonts w:ascii="Arial" w:hAnsi="Arial" w:cs="Arial"/>
          <w:b/>
          <w:sz w:val="20"/>
          <w:szCs w:val="20"/>
        </w:rPr>
        <w:t>vključevanj</w:t>
      </w:r>
      <w:r w:rsidRPr="007954C5">
        <w:rPr>
          <w:rFonts w:ascii="Arial" w:hAnsi="Arial" w:cs="Arial"/>
          <w:b/>
          <w:sz w:val="20"/>
          <w:szCs w:val="20"/>
        </w:rPr>
        <w:t>u</w:t>
      </w:r>
      <w:r w:rsidR="00AC69DD" w:rsidRPr="007954C5">
        <w:rPr>
          <w:rFonts w:ascii="Arial" w:hAnsi="Arial" w:cs="Arial"/>
          <w:b/>
          <w:sz w:val="20"/>
          <w:szCs w:val="20"/>
        </w:rPr>
        <w:t xml:space="preserve"> civilnih funkcionalnih strokovnjakov in strokovnjakinj v mednarodne operacije in misije</w:t>
      </w:r>
      <w:r w:rsidR="00B030CC" w:rsidRPr="007954C5">
        <w:rPr>
          <w:rFonts w:ascii="Arial" w:hAnsi="Arial" w:cs="Arial"/>
          <w:b/>
          <w:sz w:val="20"/>
          <w:szCs w:val="20"/>
        </w:rPr>
        <w:t>,</w:t>
      </w:r>
      <w:r w:rsidR="00AC69DD" w:rsidRPr="007954C5">
        <w:rPr>
          <w:rFonts w:ascii="Arial" w:hAnsi="Arial" w:cs="Arial"/>
          <w:sz w:val="20"/>
          <w:szCs w:val="20"/>
        </w:rPr>
        <w:t xml:space="preserve"> </w:t>
      </w:r>
    </w:p>
    <w:p w:rsidR="00AC69DD" w:rsidRPr="007954C5" w:rsidRDefault="00AC69DD" w:rsidP="007D6E04">
      <w:pPr>
        <w:numPr>
          <w:ilvl w:val="0"/>
          <w:numId w:val="18"/>
        </w:numPr>
        <w:spacing w:after="0" w:line="260" w:lineRule="atLeast"/>
        <w:jc w:val="both"/>
        <w:rPr>
          <w:rFonts w:ascii="Arial" w:hAnsi="Arial" w:cs="Arial"/>
          <w:b/>
          <w:sz w:val="20"/>
          <w:szCs w:val="20"/>
        </w:rPr>
      </w:pPr>
      <w:r w:rsidRPr="007954C5">
        <w:rPr>
          <w:rFonts w:ascii="Arial" w:hAnsi="Arial" w:cs="Arial"/>
          <w:b/>
          <w:sz w:val="20"/>
          <w:szCs w:val="20"/>
        </w:rPr>
        <w:t>vključevanje strokovnjakov in strokovnjakinj v mednarodne organizacije</w:t>
      </w:r>
      <w:r w:rsidR="00B030CC" w:rsidRPr="007954C5">
        <w:rPr>
          <w:rFonts w:ascii="Arial" w:hAnsi="Arial" w:cs="Arial"/>
          <w:b/>
          <w:sz w:val="20"/>
          <w:szCs w:val="20"/>
        </w:rPr>
        <w:t>.</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Nosilci: MZZ, MORS in drugi resorji v skladu s svojimi pristojnostmi</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sz w:val="20"/>
          <w:szCs w:val="20"/>
          <w:u w:val="single"/>
        </w:rPr>
      </w:pPr>
      <w:r w:rsidRPr="007954C5">
        <w:rPr>
          <w:rFonts w:ascii="Arial" w:hAnsi="Arial" w:cs="Arial"/>
          <w:sz w:val="20"/>
          <w:szCs w:val="20"/>
          <w:u w:val="single"/>
        </w:rPr>
        <w:t>Kazalniki:</w:t>
      </w:r>
    </w:p>
    <w:p w:rsidR="00AC69DD" w:rsidRPr="007954C5" w:rsidRDefault="00B030CC"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s</w:t>
      </w:r>
      <w:r w:rsidR="00AC69DD" w:rsidRPr="007954C5">
        <w:rPr>
          <w:rFonts w:ascii="Arial" w:hAnsi="Arial" w:cs="Arial"/>
          <w:sz w:val="20"/>
          <w:szCs w:val="20"/>
        </w:rPr>
        <w:t>eznam strokovnjakov in strokovnjakinj za vključevanje vidika spola po posameznih področjih (pripravo koordinira MZZ v sodelovanju z drugimi resorji)</w:t>
      </w:r>
      <w:r w:rsidRPr="007954C5">
        <w:rPr>
          <w:rFonts w:ascii="Arial" w:hAnsi="Arial" w:cs="Arial"/>
          <w:sz w:val="20"/>
          <w:szCs w:val="20"/>
        </w:rPr>
        <w:t>,</w:t>
      </w:r>
    </w:p>
    <w:p w:rsidR="00AC69DD" w:rsidRPr="007954C5" w:rsidRDefault="00B030CC"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p</w:t>
      </w:r>
      <w:r w:rsidR="00AC69DD" w:rsidRPr="007954C5">
        <w:rPr>
          <w:rFonts w:ascii="Arial" w:hAnsi="Arial" w:cs="Arial"/>
          <w:sz w:val="20"/>
          <w:szCs w:val="20"/>
        </w:rPr>
        <w:t>regled znanja in dodane vrednosti strokovnjakov in strokovnjakinj ter priporočila njihovega vključevanja v mednarodne aktivnosti</w:t>
      </w:r>
      <w:r w:rsidRPr="007954C5">
        <w:rPr>
          <w:rFonts w:ascii="Arial" w:hAnsi="Arial" w:cs="Arial"/>
          <w:sz w:val="20"/>
          <w:szCs w:val="20"/>
        </w:rPr>
        <w:t>,</w:t>
      </w:r>
    </w:p>
    <w:p w:rsidR="00AC69DD" w:rsidRPr="007954C5" w:rsidRDefault="00B030CC"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š</w:t>
      </w:r>
      <w:r w:rsidR="00AC69DD" w:rsidRPr="007954C5">
        <w:rPr>
          <w:rFonts w:ascii="Arial" w:hAnsi="Arial" w:cs="Arial"/>
          <w:sz w:val="20"/>
          <w:szCs w:val="20"/>
        </w:rPr>
        <w:t xml:space="preserve">tevilo mednarodnih aktivnosti slovenskih izvedencev in izvedenk za področje enakosti spolov oz. žensk, miru in varnosti ter </w:t>
      </w:r>
      <w:r w:rsidR="00DA3C80" w:rsidRPr="007954C5">
        <w:rPr>
          <w:rFonts w:ascii="Arial" w:hAnsi="Arial" w:cs="Arial"/>
          <w:sz w:val="20"/>
          <w:szCs w:val="20"/>
        </w:rPr>
        <w:t xml:space="preserve">ocena </w:t>
      </w:r>
      <w:r w:rsidR="00AC69DD" w:rsidRPr="007954C5">
        <w:rPr>
          <w:rFonts w:ascii="Arial" w:hAnsi="Arial" w:cs="Arial"/>
          <w:sz w:val="20"/>
          <w:szCs w:val="20"/>
        </w:rPr>
        <w:t>njihovega učinka s priporočili za nadaljnje delovanje</w:t>
      </w:r>
      <w:r w:rsidRPr="007954C5">
        <w:rPr>
          <w:rFonts w:ascii="Arial" w:hAnsi="Arial" w:cs="Arial"/>
          <w:sz w:val="20"/>
          <w:szCs w:val="20"/>
        </w:rPr>
        <w:t>.</w:t>
      </w:r>
    </w:p>
    <w:p w:rsidR="00AC69DD" w:rsidRPr="007954C5" w:rsidRDefault="00AC69DD" w:rsidP="00AC69DD">
      <w:pPr>
        <w:spacing w:after="0" w:line="260" w:lineRule="atLeast"/>
        <w:jc w:val="both"/>
        <w:rPr>
          <w:rFonts w:ascii="Arial" w:hAnsi="Arial" w:cs="Arial"/>
          <w:sz w:val="20"/>
          <w:szCs w:val="20"/>
        </w:rPr>
      </w:pPr>
    </w:p>
    <w:p w:rsidR="00AC69DD" w:rsidRPr="007954C5" w:rsidRDefault="005D69F0" w:rsidP="00BD7F5E">
      <w:pPr>
        <w:numPr>
          <w:ilvl w:val="0"/>
          <w:numId w:val="36"/>
        </w:numPr>
        <w:spacing w:after="0" w:line="260" w:lineRule="atLeast"/>
        <w:ind w:left="0" w:firstLine="68"/>
        <w:jc w:val="both"/>
        <w:rPr>
          <w:rFonts w:ascii="Arial" w:hAnsi="Arial" w:cs="Arial"/>
          <w:b/>
          <w:sz w:val="20"/>
          <w:szCs w:val="20"/>
        </w:rPr>
      </w:pPr>
      <w:r w:rsidRPr="007954C5">
        <w:rPr>
          <w:rFonts w:ascii="Arial" w:hAnsi="Arial" w:cs="Arial"/>
          <w:b/>
          <w:sz w:val="20"/>
          <w:szCs w:val="20"/>
        </w:rPr>
        <w:t>F</w:t>
      </w:r>
      <w:r w:rsidR="00AC69DD" w:rsidRPr="007954C5">
        <w:rPr>
          <w:rFonts w:ascii="Arial" w:hAnsi="Arial" w:cs="Arial"/>
          <w:b/>
          <w:sz w:val="20"/>
          <w:szCs w:val="20"/>
        </w:rPr>
        <w:t>inančna podpora za uresničevanje Agende o ženskah, miru in varnosti, v okviru proračunskih zmožnosti RS, vključno:</w:t>
      </w:r>
    </w:p>
    <w:p w:rsidR="00AC69DD" w:rsidRPr="007954C5" w:rsidRDefault="00AC69DD" w:rsidP="00AC69DD">
      <w:pPr>
        <w:spacing w:after="0" w:line="260" w:lineRule="atLeast"/>
        <w:ind w:left="708"/>
        <w:jc w:val="both"/>
        <w:rPr>
          <w:rFonts w:ascii="Arial" w:hAnsi="Arial" w:cs="Arial"/>
          <w:b/>
          <w:sz w:val="20"/>
          <w:szCs w:val="20"/>
        </w:rPr>
      </w:pPr>
      <w:r w:rsidRPr="007954C5">
        <w:rPr>
          <w:rFonts w:ascii="Arial" w:hAnsi="Arial" w:cs="Arial"/>
          <w:b/>
          <w:sz w:val="20"/>
          <w:szCs w:val="20"/>
        </w:rPr>
        <w:t xml:space="preserve">1. </w:t>
      </w:r>
      <w:r w:rsidR="00B575A0" w:rsidRPr="007954C5">
        <w:rPr>
          <w:rFonts w:ascii="Arial" w:hAnsi="Arial" w:cs="Arial"/>
          <w:b/>
          <w:sz w:val="20"/>
          <w:szCs w:val="20"/>
        </w:rPr>
        <w:t xml:space="preserve">s </w:t>
      </w:r>
      <w:r w:rsidRPr="007954C5">
        <w:rPr>
          <w:rFonts w:ascii="Arial" w:hAnsi="Arial" w:cs="Arial"/>
          <w:b/>
          <w:sz w:val="20"/>
          <w:szCs w:val="20"/>
        </w:rPr>
        <w:t>finančno podporo različnim mehanizmom mednarodnih organizacij, ki podpirajo implementacijo Agende o ženskah, miru in varnosti</w:t>
      </w:r>
      <w:r w:rsidR="00B575A0" w:rsidRPr="007954C5">
        <w:rPr>
          <w:rFonts w:ascii="Arial" w:hAnsi="Arial" w:cs="Arial"/>
          <w:b/>
          <w:sz w:val="20"/>
          <w:szCs w:val="20"/>
        </w:rPr>
        <w:t>,</w:t>
      </w:r>
    </w:p>
    <w:p w:rsidR="00AC69DD" w:rsidRPr="007954C5" w:rsidRDefault="00AC69DD" w:rsidP="00AC69DD">
      <w:pPr>
        <w:spacing w:after="0" w:line="260" w:lineRule="atLeast"/>
        <w:ind w:left="708"/>
        <w:jc w:val="both"/>
        <w:rPr>
          <w:rFonts w:ascii="Arial" w:hAnsi="Arial" w:cs="Arial"/>
          <w:b/>
          <w:sz w:val="20"/>
          <w:szCs w:val="20"/>
        </w:rPr>
      </w:pPr>
      <w:r w:rsidRPr="007954C5">
        <w:rPr>
          <w:rFonts w:ascii="Arial" w:hAnsi="Arial" w:cs="Arial"/>
          <w:b/>
          <w:sz w:val="20"/>
          <w:szCs w:val="20"/>
        </w:rPr>
        <w:t xml:space="preserve">2. </w:t>
      </w:r>
      <w:r w:rsidR="00B575A0" w:rsidRPr="007954C5">
        <w:rPr>
          <w:rFonts w:ascii="Arial" w:hAnsi="Arial" w:cs="Arial"/>
          <w:b/>
          <w:sz w:val="20"/>
          <w:szCs w:val="20"/>
        </w:rPr>
        <w:t xml:space="preserve">z </w:t>
      </w:r>
      <w:r w:rsidRPr="007954C5">
        <w:rPr>
          <w:rFonts w:ascii="Arial" w:hAnsi="Arial" w:cs="Arial"/>
          <w:b/>
          <w:sz w:val="20"/>
          <w:szCs w:val="20"/>
        </w:rPr>
        <w:t>namenjanjem relevantnih prispevkov RS, ki niso neposredno vezani na tematiko žensk, miru in varnosti, v izvajanje Agende o ženskah, miru in varnosti</w:t>
      </w:r>
      <w:r w:rsidRPr="007954C5">
        <w:rPr>
          <w:rFonts w:ascii="Arial" w:hAnsi="Arial" w:cs="Arial"/>
          <w:sz w:val="20"/>
          <w:szCs w:val="20"/>
        </w:rPr>
        <w:t xml:space="preserve"> </w:t>
      </w:r>
      <w:r w:rsidRPr="007954C5">
        <w:rPr>
          <w:rFonts w:ascii="Arial" w:hAnsi="Arial" w:cs="Arial"/>
          <w:b/>
          <w:sz w:val="20"/>
          <w:szCs w:val="20"/>
        </w:rPr>
        <w:t xml:space="preserve">(primer: finančni prispevek RS v podporo afganistanskim varnostnim silam se </w:t>
      </w:r>
      <w:r w:rsidR="00B030CC" w:rsidRPr="007954C5">
        <w:rPr>
          <w:rFonts w:ascii="Arial" w:hAnsi="Arial" w:cs="Arial"/>
          <w:b/>
          <w:sz w:val="20"/>
          <w:szCs w:val="20"/>
        </w:rPr>
        <w:t xml:space="preserve">je </w:t>
      </w:r>
      <w:r w:rsidRPr="007954C5">
        <w:rPr>
          <w:rFonts w:ascii="Arial" w:hAnsi="Arial" w:cs="Arial"/>
          <w:b/>
          <w:sz w:val="20"/>
          <w:szCs w:val="20"/>
        </w:rPr>
        <w:t>uporabilo namensko za potrebe pripadnic Afganistanskih varnostnih sil)</w:t>
      </w:r>
      <w:r w:rsidR="005D69F0" w:rsidRPr="007954C5">
        <w:rPr>
          <w:rFonts w:ascii="Arial" w:hAnsi="Arial" w:cs="Arial"/>
          <w:b/>
          <w:sz w:val="20"/>
          <w:szCs w:val="20"/>
        </w:rPr>
        <w:t>.</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Nosilci: MZZ in drugi resorji v skladu s svojimi pristojnostmi</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u w:val="single"/>
        </w:rPr>
        <w:t>Kazalnika</w:t>
      </w:r>
      <w:r w:rsidRPr="007954C5">
        <w:rPr>
          <w:rFonts w:ascii="Arial" w:hAnsi="Arial" w:cs="Arial"/>
          <w:sz w:val="20"/>
          <w:szCs w:val="20"/>
        </w:rPr>
        <w:t>:</w:t>
      </w:r>
    </w:p>
    <w:p w:rsidR="00AC69DD" w:rsidRPr="007954C5" w:rsidRDefault="00AC69DD"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 xml:space="preserve"> </w:t>
      </w:r>
      <w:r w:rsidR="00B030CC" w:rsidRPr="007954C5">
        <w:rPr>
          <w:rFonts w:ascii="Arial" w:hAnsi="Arial" w:cs="Arial"/>
          <w:sz w:val="20"/>
          <w:szCs w:val="20"/>
        </w:rPr>
        <w:t>f</w:t>
      </w:r>
      <w:r w:rsidRPr="007954C5">
        <w:rPr>
          <w:rFonts w:ascii="Arial" w:hAnsi="Arial" w:cs="Arial"/>
          <w:sz w:val="20"/>
          <w:szCs w:val="20"/>
        </w:rPr>
        <w:t xml:space="preserve">inančni prispevki RS različnim </w:t>
      </w:r>
      <w:r w:rsidR="00B575A0" w:rsidRPr="007954C5">
        <w:rPr>
          <w:rFonts w:ascii="Arial" w:hAnsi="Arial" w:cs="Arial"/>
          <w:sz w:val="20"/>
          <w:szCs w:val="20"/>
        </w:rPr>
        <w:t xml:space="preserve">mehanizmom </w:t>
      </w:r>
      <w:r w:rsidRPr="007954C5">
        <w:rPr>
          <w:rFonts w:ascii="Arial" w:hAnsi="Arial" w:cs="Arial"/>
          <w:sz w:val="20"/>
          <w:szCs w:val="20"/>
        </w:rPr>
        <w:t xml:space="preserve">mednarodnih organizacij, ki podpirajo implementacijo Agende o ženskah, miru in varnosti, </w:t>
      </w:r>
    </w:p>
    <w:p w:rsidR="00AC69DD" w:rsidRPr="007954C5" w:rsidRDefault="00B030CC"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r</w:t>
      </w:r>
      <w:r w:rsidR="00AC69DD" w:rsidRPr="007954C5">
        <w:rPr>
          <w:rFonts w:ascii="Arial" w:hAnsi="Arial" w:cs="Arial"/>
          <w:sz w:val="20"/>
          <w:szCs w:val="20"/>
        </w:rPr>
        <w:t>elevantni finančni prispevki RS, ki niso neposredno vezani na tematiko žensk, miru in varnosti, v izvajanje Agende o ženskah, miru in varnosti</w:t>
      </w:r>
      <w:r w:rsidRPr="007954C5">
        <w:rPr>
          <w:rFonts w:ascii="Arial" w:hAnsi="Arial" w:cs="Arial"/>
          <w:sz w:val="20"/>
          <w:szCs w:val="20"/>
        </w:rPr>
        <w:t>.</w:t>
      </w:r>
    </w:p>
    <w:p w:rsidR="00AC69DD" w:rsidRPr="007954C5" w:rsidRDefault="00AC69DD" w:rsidP="00AC69DD">
      <w:pPr>
        <w:spacing w:after="0" w:line="260" w:lineRule="atLeast"/>
        <w:ind w:left="1134"/>
        <w:jc w:val="both"/>
        <w:rPr>
          <w:rFonts w:ascii="Arial" w:hAnsi="Arial" w:cs="Arial"/>
          <w:sz w:val="20"/>
          <w:szCs w:val="20"/>
        </w:rPr>
      </w:pPr>
    </w:p>
    <w:p w:rsidR="00AC69DD" w:rsidRPr="007954C5" w:rsidRDefault="005D69F0" w:rsidP="00BD7F5E">
      <w:pPr>
        <w:numPr>
          <w:ilvl w:val="0"/>
          <w:numId w:val="36"/>
        </w:numPr>
        <w:spacing w:after="0" w:line="260" w:lineRule="atLeast"/>
        <w:ind w:left="0" w:firstLine="68"/>
        <w:jc w:val="both"/>
        <w:rPr>
          <w:rFonts w:ascii="Arial" w:hAnsi="Arial" w:cs="Arial"/>
          <w:b/>
          <w:sz w:val="20"/>
          <w:szCs w:val="20"/>
        </w:rPr>
      </w:pPr>
      <w:r w:rsidRPr="007954C5">
        <w:rPr>
          <w:rFonts w:ascii="Arial" w:hAnsi="Arial" w:cs="Arial"/>
          <w:b/>
          <w:sz w:val="20"/>
          <w:szCs w:val="20"/>
        </w:rPr>
        <w:t xml:space="preserve">Okrepljena </w:t>
      </w:r>
      <w:r w:rsidR="00AC69DD" w:rsidRPr="007954C5">
        <w:rPr>
          <w:rFonts w:ascii="Arial" w:hAnsi="Arial" w:cs="Arial"/>
          <w:b/>
          <w:sz w:val="20"/>
          <w:szCs w:val="20"/>
        </w:rPr>
        <w:t xml:space="preserve">podpora projektom in aktivnostim slovenskih NVO in drugih razvojnih deležnikov na področju enakosti spolov, uresničevanja Agende o ženskah, miru in varnosti in s tem krepitve moči žensk na tem področju ter na področju </w:t>
      </w:r>
      <w:r w:rsidR="00B575A0" w:rsidRPr="007954C5">
        <w:rPr>
          <w:rFonts w:ascii="Arial" w:hAnsi="Arial" w:cs="Arial"/>
          <w:b/>
          <w:sz w:val="20"/>
          <w:szCs w:val="20"/>
        </w:rPr>
        <w:t xml:space="preserve">razminiranja </w:t>
      </w:r>
      <w:r w:rsidR="00AC69DD" w:rsidRPr="007954C5">
        <w:rPr>
          <w:rFonts w:ascii="Arial" w:hAnsi="Arial" w:cs="Arial"/>
          <w:b/>
          <w:sz w:val="20"/>
          <w:szCs w:val="20"/>
        </w:rPr>
        <w:t>in rehabilitacije žrtev min ter vključevanje vidika spola v vse aktivnosti slovenskega razvojnega sodelovanja</w:t>
      </w:r>
      <w:r w:rsidRPr="007954C5">
        <w:rPr>
          <w:rFonts w:ascii="Arial" w:hAnsi="Arial" w:cs="Arial"/>
          <w:b/>
          <w:sz w:val="20"/>
          <w:szCs w:val="20"/>
        </w:rPr>
        <w:t>.</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Nosilci: MZZ in drugi resorji v skladu s svojimi pristojnostmi</w:t>
      </w:r>
    </w:p>
    <w:p w:rsidR="00AC69DD" w:rsidRPr="007954C5" w:rsidRDefault="00AC69DD" w:rsidP="00AC69DD">
      <w:pPr>
        <w:spacing w:after="0" w:line="260" w:lineRule="atLeast"/>
        <w:jc w:val="both"/>
        <w:rPr>
          <w:rFonts w:ascii="Arial" w:hAnsi="Arial" w:cs="Arial"/>
          <w:sz w:val="20"/>
          <w:szCs w:val="20"/>
          <w:u w:val="single"/>
        </w:rPr>
      </w:pPr>
    </w:p>
    <w:p w:rsidR="00AC69DD" w:rsidRPr="007954C5" w:rsidRDefault="00AC69DD" w:rsidP="00AC69DD">
      <w:pPr>
        <w:spacing w:after="0" w:line="260" w:lineRule="atLeast"/>
        <w:jc w:val="both"/>
        <w:rPr>
          <w:rFonts w:ascii="Arial" w:hAnsi="Arial" w:cs="Arial"/>
          <w:sz w:val="20"/>
          <w:szCs w:val="20"/>
          <w:u w:val="single"/>
        </w:rPr>
      </w:pPr>
      <w:r w:rsidRPr="007954C5">
        <w:rPr>
          <w:rFonts w:ascii="Arial" w:hAnsi="Arial" w:cs="Arial"/>
          <w:sz w:val="20"/>
          <w:szCs w:val="20"/>
          <w:u w:val="single"/>
        </w:rPr>
        <w:t>Kazalniki:</w:t>
      </w:r>
    </w:p>
    <w:p w:rsidR="00AC69DD" w:rsidRPr="007954C5" w:rsidRDefault="00B030CC" w:rsidP="007D6E04">
      <w:pPr>
        <w:numPr>
          <w:ilvl w:val="0"/>
          <w:numId w:val="25"/>
        </w:numPr>
        <w:spacing w:after="0" w:line="260" w:lineRule="atLeast"/>
        <w:jc w:val="both"/>
        <w:rPr>
          <w:rFonts w:ascii="Arial" w:hAnsi="Arial" w:cs="Arial"/>
          <w:sz w:val="20"/>
          <w:szCs w:val="20"/>
        </w:rPr>
      </w:pPr>
      <w:r w:rsidRPr="007954C5">
        <w:rPr>
          <w:rFonts w:ascii="Arial" w:hAnsi="Arial" w:cs="Arial"/>
          <w:sz w:val="20"/>
          <w:szCs w:val="20"/>
        </w:rPr>
        <w:t>š</w:t>
      </w:r>
      <w:r w:rsidR="00AC69DD" w:rsidRPr="007954C5">
        <w:rPr>
          <w:rFonts w:ascii="Arial" w:hAnsi="Arial" w:cs="Arial"/>
          <w:sz w:val="20"/>
          <w:szCs w:val="20"/>
        </w:rPr>
        <w:t xml:space="preserve">tevilo projektov slovenskih NVO in drugih razvojnih deležnikov, ki obravnavajo enakost spolov in krepitev moči žensk, deklic in otrok na </w:t>
      </w:r>
      <w:r w:rsidR="00AC69DD" w:rsidRPr="007954C5">
        <w:rPr>
          <w:rFonts w:ascii="Arial" w:hAnsi="Arial" w:cs="Arial"/>
          <w:sz w:val="20"/>
          <w:szCs w:val="20"/>
        </w:rPr>
        <w:lastRenderedPageBreak/>
        <w:t>splošno, predvsem s področja izobraževanja in podpore pri samozaposlovanju žensk, vključevanja žensk v procese odločanja in spolnega in reproduktivnega zdravja in pravic</w:t>
      </w:r>
      <w:r w:rsidR="009B5EB0" w:rsidRPr="007954C5">
        <w:rPr>
          <w:rFonts w:ascii="Arial" w:hAnsi="Arial" w:cs="Arial"/>
          <w:sz w:val="20"/>
          <w:szCs w:val="20"/>
        </w:rPr>
        <w:t xml:space="preserve"> </w:t>
      </w:r>
      <w:r w:rsidR="00AC69DD" w:rsidRPr="007954C5">
        <w:rPr>
          <w:rFonts w:ascii="Arial" w:hAnsi="Arial" w:cs="Arial"/>
          <w:sz w:val="20"/>
          <w:szCs w:val="20"/>
        </w:rPr>
        <w:t xml:space="preserve">ter </w:t>
      </w:r>
      <w:r w:rsidR="00DA3C80" w:rsidRPr="007954C5">
        <w:rPr>
          <w:rFonts w:ascii="Arial" w:hAnsi="Arial" w:cs="Arial"/>
          <w:sz w:val="20"/>
          <w:szCs w:val="20"/>
        </w:rPr>
        <w:t>ocena</w:t>
      </w:r>
      <w:r w:rsidR="00AC69DD" w:rsidRPr="007954C5">
        <w:rPr>
          <w:rFonts w:ascii="Arial" w:hAnsi="Arial" w:cs="Arial"/>
          <w:sz w:val="20"/>
          <w:szCs w:val="20"/>
        </w:rPr>
        <w:t xml:space="preserve"> njihovega učinka</w:t>
      </w:r>
      <w:r w:rsidRPr="007954C5">
        <w:rPr>
          <w:rFonts w:ascii="Arial" w:hAnsi="Arial" w:cs="Arial"/>
          <w:sz w:val="20"/>
          <w:szCs w:val="20"/>
        </w:rPr>
        <w:t>,</w:t>
      </w:r>
    </w:p>
    <w:p w:rsidR="00AC69DD" w:rsidRPr="007954C5" w:rsidRDefault="00B030CC" w:rsidP="007D6E04">
      <w:pPr>
        <w:numPr>
          <w:ilvl w:val="0"/>
          <w:numId w:val="25"/>
        </w:numPr>
        <w:spacing w:after="0" w:line="260" w:lineRule="atLeast"/>
        <w:jc w:val="both"/>
        <w:rPr>
          <w:rFonts w:ascii="Arial" w:hAnsi="Arial" w:cs="Arial"/>
          <w:sz w:val="20"/>
          <w:szCs w:val="20"/>
        </w:rPr>
      </w:pPr>
      <w:r w:rsidRPr="007954C5">
        <w:rPr>
          <w:rFonts w:ascii="Arial" w:hAnsi="Arial" w:cs="Arial"/>
          <w:sz w:val="20"/>
          <w:szCs w:val="20"/>
        </w:rPr>
        <w:t>š</w:t>
      </w:r>
      <w:r w:rsidR="00AC69DD" w:rsidRPr="007954C5">
        <w:rPr>
          <w:rFonts w:ascii="Arial" w:hAnsi="Arial" w:cs="Arial"/>
          <w:sz w:val="20"/>
          <w:szCs w:val="20"/>
        </w:rPr>
        <w:t xml:space="preserve">tevilo aktivnosti na področju </w:t>
      </w:r>
      <w:r w:rsidR="00C53FE0" w:rsidRPr="007954C5">
        <w:rPr>
          <w:rFonts w:ascii="Arial" w:hAnsi="Arial" w:cs="Arial"/>
          <w:sz w:val="20"/>
          <w:szCs w:val="20"/>
        </w:rPr>
        <w:t xml:space="preserve">razminiranja </w:t>
      </w:r>
      <w:r w:rsidR="00AC69DD" w:rsidRPr="007954C5">
        <w:rPr>
          <w:rFonts w:ascii="Arial" w:hAnsi="Arial" w:cs="Arial"/>
          <w:sz w:val="20"/>
          <w:szCs w:val="20"/>
        </w:rPr>
        <w:t>in rehabilitacije žrtev min, ki jih je podprla RS predvsem prek ITF</w:t>
      </w:r>
      <w:r w:rsidR="00C53FE0" w:rsidRPr="007954C5">
        <w:rPr>
          <w:rFonts w:ascii="Arial" w:hAnsi="Arial" w:cs="Arial"/>
          <w:sz w:val="20"/>
          <w:szCs w:val="20"/>
        </w:rPr>
        <w:t xml:space="preserve"> –</w:t>
      </w:r>
      <w:r w:rsidR="00AC69DD" w:rsidRPr="007954C5">
        <w:rPr>
          <w:rFonts w:ascii="Arial" w:hAnsi="Arial" w:cs="Arial"/>
          <w:sz w:val="20"/>
          <w:szCs w:val="20"/>
        </w:rPr>
        <w:t xml:space="preserve"> Ustanove za krepitev človekove varnosti, </w:t>
      </w:r>
      <w:r w:rsidR="00430535" w:rsidRPr="007954C5">
        <w:rPr>
          <w:rFonts w:ascii="Arial" w:hAnsi="Arial" w:cs="Arial"/>
          <w:sz w:val="20"/>
          <w:szCs w:val="20"/>
        </w:rPr>
        <w:t xml:space="preserve">razčlenjenih </w:t>
      </w:r>
      <w:r w:rsidR="00AC69DD" w:rsidRPr="007954C5">
        <w:rPr>
          <w:rFonts w:ascii="Arial" w:hAnsi="Arial" w:cs="Arial"/>
          <w:sz w:val="20"/>
          <w:szCs w:val="20"/>
        </w:rPr>
        <w:t xml:space="preserve">po spolu, ter </w:t>
      </w:r>
      <w:r w:rsidR="00DA3C80" w:rsidRPr="007954C5">
        <w:rPr>
          <w:rFonts w:ascii="Arial" w:hAnsi="Arial" w:cs="Arial"/>
          <w:sz w:val="20"/>
          <w:szCs w:val="20"/>
        </w:rPr>
        <w:t>ocena</w:t>
      </w:r>
      <w:r w:rsidR="00AC69DD" w:rsidRPr="007954C5">
        <w:rPr>
          <w:rFonts w:ascii="Arial" w:hAnsi="Arial" w:cs="Arial"/>
          <w:sz w:val="20"/>
          <w:szCs w:val="20"/>
        </w:rPr>
        <w:t xml:space="preserve"> njihovega učinka</w:t>
      </w:r>
      <w:r w:rsidRPr="007954C5">
        <w:rPr>
          <w:rFonts w:ascii="Arial" w:hAnsi="Arial" w:cs="Arial"/>
          <w:sz w:val="20"/>
          <w:szCs w:val="20"/>
        </w:rPr>
        <w:t>,</w:t>
      </w:r>
    </w:p>
    <w:p w:rsidR="00AC69DD" w:rsidRPr="007954C5" w:rsidRDefault="00B030CC" w:rsidP="007D6E04">
      <w:pPr>
        <w:numPr>
          <w:ilvl w:val="0"/>
          <w:numId w:val="25"/>
        </w:numPr>
        <w:spacing w:after="0" w:line="260" w:lineRule="atLeast"/>
        <w:jc w:val="both"/>
        <w:rPr>
          <w:rFonts w:ascii="Arial" w:hAnsi="Arial" w:cs="Arial"/>
          <w:sz w:val="20"/>
          <w:szCs w:val="20"/>
        </w:rPr>
      </w:pPr>
      <w:r w:rsidRPr="007954C5">
        <w:rPr>
          <w:rFonts w:ascii="Arial" w:hAnsi="Arial" w:cs="Arial"/>
          <w:sz w:val="20"/>
          <w:szCs w:val="20"/>
        </w:rPr>
        <w:t>d</w:t>
      </w:r>
      <w:r w:rsidR="00AC69DD" w:rsidRPr="007954C5">
        <w:rPr>
          <w:rFonts w:ascii="Arial" w:hAnsi="Arial" w:cs="Arial"/>
          <w:sz w:val="20"/>
          <w:szCs w:val="20"/>
        </w:rPr>
        <w:t>elež razpoložljive dvostranske uradne razvojne pomoči, ki upošteva vidik spola</w:t>
      </w:r>
      <w:r w:rsidRPr="007954C5">
        <w:rPr>
          <w:rFonts w:ascii="Arial" w:hAnsi="Arial" w:cs="Arial"/>
          <w:sz w:val="20"/>
          <w:szCs w:val="20"/>
        </w:rPr>
        <w:t>.</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7D6E04">
      <w:pPr>
        <w:numPr>
          <w:ilvl w:val="0"/>
          <w:numId w:val="15"/>
        </w:numPr>
        <w:spacing w:after="0" w:line="260" w:lineRule="atLeast"/>
        <w:ind w:left="426"/>
        <w:jc w:val="both"/>
        <w:rPr>
          <w:rFonts w:ascii="Arial" w:hAnsi="Arial" w:cs="Arial"/>
          <w:b/>
          <w:sz w:val="20"/>
          <w:szCs w:val="20"/>
          <w:u w:val="single"/>
        </w:rPr>
      </w:pPr>
      <w:r w:rsidRPr="007954C5">
        <w:rPr>
          <w:rFonts w:ascii="Arial" w:hAnsi="Arial" w:cs="Arial"/>
          <w:b/>
          <w:sz w:val="20"/>
          <w:szCs w:val="20"/>
          <w:u w:val="single"/>
        </w:rPr>
        <w:t>Aktivnosti na nacionalni ravni</w:t>
      </w:r>
    </w:p>
    <w:p w:rsidR="00AC69DD" w:rsidRPr="007954C5" w:rsidRDefault="005D69F0" w:rsidP="007D6E04">
      <w:pPr>
        <w:numPr>
          <w:ilvl w:val="0"/>
          <w:numId w:val="14"/>
        </w:numPr>
        <w:spacing w:after="0" w:line="260" w:lineRule="atLeast"/>
        <w:ind w:left="0" w:firstLine="66"/>
        <w:jc w:val="both"/>
        <w:rPr>
          <w:rFonts w:ascii="Arial" w:hAnsi="Arial" w:cs="Arial"/>
          <w:b/>
          <w:sz w:val="20"/>
          <w:szCs w:val="20"/>
        </w:rPr>
      </w:pPr>
      <w:r w:rsidRPr="007954C5">
        <w:rPr>
          <w:rFonts w:ascii="Arial" w:hAnsi="Arial" w:cs="Arial"/>
          <w:b/>
          <w:sz w:val="20"/>
          <w:szCs w:val="20"/>
        </w:rPr>
        <w:t xml:space="preserve">Vključitev </w:t>
      </w:r>
      <w:r w:rsidR="00AC69DD" w:rsidRPr="007954C5">
        <w:rPr>
          <w:rFonts w:ascii="Arial" w:hAnsi="Arial" w:cs="Arial"/>
          <w:b/>
          <w:sz w:val="20"/>
          <w:szCs w:val="20"/>
        </w:rPr>
        <w:t xml:space="preserve">enakosti spolov kot </w:t>
      </w:r>
      <w:r w:rsidR="00430535" w:rsidRPr="007954C5">
        <w:rPr>
          <w:rFonts w:ascii="Arial" w:hAnsi="Arial" w:cs="Arial"/>
          <w:b/>
          <w:sz w:val="20"/>
          <w:szCs w:val="20"/>
        </w:rPr>
        <w:t xml:space="preserve">presečne teme </w:t>
      </w:r>
      <w:r w:rsidR="00AC69DD" w:rsidRPr="007954C5">
        <w:rPr>
          <w:rFonts w:ascii="Arial" w:hAnsi="Arial" w:cs="Arial"/>
          <w:b/>
          <w:sz w:val="20"/>
          <w:szCs w:val="20"/>
        </w:rPr>
        <w:t>mednarodnega razvojnega sodelovanja in humanitarne pomoči ter</w:t>
      </w:r>
      <w:r w:rsidR="009B5EB0" w:rsidRPr="007954C5">
        <w:rPr>
          <w:rFonts w:ascii="Arial" w:hAnsi="Arial" w:cs="Arial"/>
          <w:b/>
          <w:sz w:val="20"/>
          <w:szCs w:val="20"/>
        </w:rPr>
        <w:t xml:space="preserve"> </w:t>
      </w:r>
      <w:r w:rsidR="00AC69DD" w:rsidRPr="007954C5">
        <w:rPr>
          <w:rFonts w:ascii="Arial" w:hAnsi="Arial" w:cs="Arial"/>
          <w:b/>
          <w:sz w:val="20"/>
          <w:szCs w:val="20"/>
        </w:rPr>
        <w:t xml:space="preserve">vpenjanje področja miru in varnosti v mednarodno razvojno sodelovanje in humanitarno </w:t>
      </w:r>
      <w:r w:rsidRPr="007954C5">
        <w:rPr>
          <w:rFonts w:ascii="Arial" w:hAnsi="Arial" w:cs="Arial"/>
          <w:b/>
          <w:sz w:val="20"/>
          <w:szCs w:val="20"/>
        </w:rPr>
        <w:t>pomoč.</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Nosilec: MZZ</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sz w:val="20"/>
          <w:szCs w:val="20"/>
          <w:u w:val="single"/>
        </w:rPr>
      </w:pPr>
      <w:r w:rsidRPr="007954C5">
        <w:rPr>
          <w:rFonts w:ascii="Arial" w:hAnsi="Arial" w:cs="Arial"/>
          <w:sz w:val="20"/>
          <w:szCs w:val="20"/>
          <w:u w:val="single"/>
        </w:rPr>
        <w:t xml:space="preserve">Kazalniki: </w:t>
      </w:r>
    </w:p>
    <w:p w:rsidR="00AC69DD" w:rsidRPr="007954C5" w:rsidRDefault="00AC69DD" w:rsidP="007D6E04">
      <w:pPr>
        <w:numPr>
          <w:ilvl w:val="0"/>
          <w:numId w:val="21"/>
        </w:numPr>
        <w:spacing w:after="0" w:line="260" w:lineRule="atLeast"/>
        <w:jc w:val="both"/>
        <w:rPr>
          <w:rFonts w:ascii="Arial" w:hAnsi="Arial" w:cs="Arial"/>
          <w:sz w:val="20"/>
          <w:szCs w:val="20"/>
        </w:rPr>
      </w:pPr>
      <w:r w:rsidRPr="007954C5">
        <w:rPr>
          <w:rFonts w:ascii="Arial" w:hAnsi="Arial" w:cs="Arial"/>
          <w:sz w:val="20"/>
          <w:szCs w:val="20"/>
        </w:rPr>
        <w:t>enakost spolov je ena izmed presečnih tem Strategije mednarodnega razvojnega sodelovanja in humanitarne pomoči, načelo enakosti spolov je integrirano v razvojno sodelovanje in humanitarno pomoč</w:t>
      </w:r>
      <w:r w:rsidR="00B030CC" w:rsidRPr="007954C5">
        <w:rPr>
          <w:rFonts w:ascii="Arial" w:hAnsi="Arial" w:cs="Arial"/>
          <w:sz w:val="20"/>
          <w:szCs w:val="20"/>
        </w:rPr>
        <w:t>,</w:t>
      </w:r>
    </w:p>
    <w:p w:rsidR="00AC69DD" w:rsidRPr="007954C5" w:rsidRDefault="00AC69DD" w:rsidP="007D6E04">
      <w:pPr>
        <w:numPr>
          <w:ilvl w:val="0"/>
          <w:numId w:val="21"/>
        </w:numPr>
        <w:spacing w:after="0" w:line="260" w:lineRule="atLeast"/>
        <w:jc w:val="both"/>
        <w:rPr>
          <w:rFonts w:ascii="Arial" w:hAnsi="Arial" w:cs="Arial"/>
          <w:sz w:val="20"/>
          <w:szCs w:val="20"/>
        </w:rPr>
      </w:pPr>
      <w:r w:rsidRPr="007954C5">
        <w:rPr>
          <w:rFonts w:ascii="Arial" w:hAnsi="Arial" w:cs="Arial"/>
          <w:sz w:val="20"/>
          <w:szCs w:val="20"/>
        </w:rPr>
        <w:t>priporočila glede vključevanje vidika spola v vse dejavnosti RS v partnerskih državah</w:t>
      </w:r>
      <w:r w:rsidR="00B030CC" w:rsidRPr="007954C5">
        <w:rPr>
          <w:rFonts w:ascii="Arial" w:hAnsi="Arial" w:cs="Arial"/>
          <w:sz w:val="20"/>
          <w:szCs w:val="20"/>
        </w:rPr>
        <w:t>,</w:t>
      </w:r>
    </w:p>
    <w:p w:rsidR="00AC69DD" w:rsidRPr="007954C5" w:rsidRDefault="00AC69DD" w:rsidP="007D6E04">
      <w:pPr>
        <w:numPr>
          <w:ilvl w:val="0"/>
          <w:numId w:val="21"/>
        </w:numPr>
        <w:spacing w:after="0" w:line="260" w:lineRule="atLeast"/>
        <w:jc w:val="both"/>
        <w:rPr>
          <w:rFonts w:ascii="Arial" w:hAnsi="Arial" w:cs="Arial"/>
          <w:sz w:val="20"/>
          <w:szCs w:val="20"/>
        </w:rPr>
      </w:pPr>
      <w:r w:rsidRPr="007954C5">
        <w:rPr>
          <w:rFonts w:ascii="Arial" w:hAnsi="Arial" w:cs="Arial"/>
          <w:sz w:val="20"/>
          <w:szCs w:val="20"/>
        </w:rPr>
        <w:t>področje miru in varnosti</w:t>
      </w:r>
      <w:r w:rsidR="003E04F3" w:rsidRPr="007954C5">
        <w:rPr>
          <w:rFonts w:ascii="Arial" w:hAnsi="Arial" w:cs="Arial"/>
          <w:sz w:val="20"/>
          <w:szCs w:val="20"/>
        </w:rPr>
        <w:t xml:space="preserve"> je</w:t>
      </w:r>
      <w:r w:rsidRPr="007954C5">
        <w:rPr>
          <w:rFonts w:ascii="Arial" w:hAnsi="Arial" w:cs="Arial"/>
          <w:sz w:val="20"/>
          <w:szCs w:val="20"/>
        </w:rPr>
        <w:t xml:space="preserve"> vpeto v Smernice za enakost spolov in krepitev vloge žensk v mednarodnem razvojnem sodelovanju</w:t>
      </w:r>
      <w:r w:rsidR="00B030CC" w:rsidRPr="007954C5">
        <w:rPr>
          <w:rFonts w:ascii="Arial" w:hAnsi="Arial" w:cs="Arial"/>
          <w:sz w:val="20"/>
          <w:szCs w:val="20"/>
        </w:rPr>
        <w:t>,</w:t>
      </w:r>
    </w:p>
    <w:p w:rsidR="00AC69DD" w:rsidRPr="007954C5" w:rsidRDefault="00AC69DD" w:rsidP="007D6E04">
      <w:pPr>
        <w:numPr>
          <w:ilvl w:val="0"/>
          <w:numId w:val="21"/>
        </w:numPr>
        <w:spacing w:after="0" w:line="260" w:lineRule="atLeast"/>
        <w:jc w:val="both"/>
        <w:rPr>
          <w:rFonts w:ascii="Arial" w:hAnsi="Arial" w:cs="Arial"/>
          <w:sz w:val="20"/>
          <w:szCs w:val="20"/>
        </w:rPr>
      </w:pPr>
      <w:r w:rsidRPr="007954C5">
        <w:rPr>
          <w:rFonts w:ascii="Arial" w:hAnsi="Arial" w:cs="Arial"/>
          <w:sz w:val="20"/>
          <w:szCs w:val="20"/>
        </w:rPr>
        <w:t>določitev deleža programirane pomoči, namenjene zagotavljanju enakosti spolov, ki ne sme biti nižja od 50 %</w:t>
      </w:r>
      <w:r w:rsidR="00B030CC" w:rsidRPr="007954C5">
        <w:rPr>
          <w:rFonts w:ascii="Arial" w:hAnsi="Arial" w:cs="Arial"/>
          <w:sz w:val="20"/>
          <w:szCs w:val="20"/>
        </w:rPr>
        <w:t>.</w:t>
      </w:r>
    </w:p>
    <w:p w:rsidR="00AC69DD" w:rsidRPr="007954C5" w:rsidRDefault="00AC69DD" w:rsidP="00AC69DD">
      <w:pPr>
        <w:spacing w:after="0" w:line="260" w:lineRule="atLeast"/>
        <w:ind w:left="426"/>
        <w:jc w:val="both"/>
        <w:rPr>
          <w:rFonts w:ascii="Arial" w:hAnsi="Arial" w:cs="Arial"/>
          <w:b/>
          <w:sz w:val="20"/>
          <w:szCs w:val="20"/>
        </w:rPr>
      </w:pPr>
    </w:p>
    <w:p w:rsidR="00AC69DD" w:rsidRPr="007954C5" w:rsidRDefault="00AC69DD" w:rsidP="007D6E04">
      <w:pPr>
        <w:numPr>
          <w:ilvl w:val="0"/>
          <w:numId w:val="14"/>
        </w:numPr>
        <w:spacing w:after="0" w:line="260" w:lineRule="atLeast"/>
        <w:ind w:left="0" w:firstLine="66"/>
        <w:jc w:val="both"/>
        <w:rPr>
          <w:rFonts w:ascii="Arial" w:hAnsi="Arial" w:cs="Arial"/>
          <w:b/>
          <w:sz w:val="20"/>
          <w:szCs w:val="20"/>
        </w:rPr>
      </w:pPr>
      <w:r w:rsidRPr="007954C5">
        <w:rPr>
          <w:rFonts w:ascii="Arial" w:hAnsi="Arial" w:cs="Arial"/>
          <w:b/>
          <w:color w:val="000000"/>
          <w:sz w:val="20"/>
          <w:szCs w:val="20"/>
        </w:rPr>
        <w:t xml:space="preserve">MZZ bo v okviru poročanja o drugem </w:t>
      </w:r>
      <w:r w:rsidR="003E04F3" w:rsidRPr="007954C5">
        <w:rPr>
          <w:rFonts w:ascii="Arial" w:hAnsi="Arial" w:cs="Arial"/>
          <w:b/>
          <w:color w:val="000000"/>
          <w:sz w:val="20"/>
          <w:szCs w:val="20"/>
        </w:rPr>
        <w:t xml:space="preserve">akcijskem </w:t>
      </w:r>
      <w:r w:rsidRPr="007954C5">
        <w:rPr>
          <w:rFonts w:ascii="Arial" w:hAnsi="Arial" w:cs="Arial"/>
          <w:b/>
          <w:color w:val="000000"/>
          <w:sz w:val="20"/>
          <w:szCs w:val="20"/>
        </w:rPr>
        <w:t>načrtu EU za enakost spolov (EU Gender Action Plan II 2016</w:t>
      </w:r>
      <w:r w:rsidR="003E04F3" w:rsidRPr="007954C5">
        <w:rPr>
          <w:rFonts w:ascii="Arial" w:hAnsi="Arial" w:cs="Arial"/>
          <w:b/>
          <w:color w:val="000000"/>
          <w:sz w:val="20"/>
          <w:szCs w:val="20"/>
        </w:rPr>
        <w:t>–</w:t>
      </w:r>
      <w:r w:rsidRPr="007954C5">
        <w:rPr>
          <w:rFonts w:ascii="Arial" w:hAnsi="Arial" w:cs="Arial"/>
          <w:b/>
          <w:color w:val="000000"/>
          <w:sz w:val="20"/>
          <w:szCs w:val="20"/>
        </w:rPr>
        <w:t>2020) tudi kot nacionalni koordinator mednarodnega razvojnega sodelovanja in humanitarne pomoči posvečal pozornost spremembam v institucionalni kulturi in usmeritvam za nadaljnje izboljšave na operativni in upravljavski ravni glede vključevanja vidika spola.</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Nosilec: MZZ</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sz w:val="20"/>
          <w:szCs w:val="20"/>
          <w:u w:val="single"/>
        </w:rPr>
      </w:pPr>
      <w:r w:rsidRPr="007954C5">
        <w:rPr>
          <w:rFonts w:ascii="Arial" w:hAnsi="Arial" w:cs="Arial"/>
          <w:sz w:val="20"/>
          <w:szCs w:val="20"/>
          <w:u w:val="single"/>
        </w:rPr>
        <w:t>Kazalnik:</w:t>
      </w:r>
    </w:p>
    <w:p w:rsidR="00AC69DD" w:rsidRPr="007954C5" w:rsidRDefault="00B030CC" w:rsidP="007D6E04">
      <w:pPr>
        <w:numPr>
          <w:ilvl w:val="0"/>
          <w:numId w:val="23"/>
        </w:numPr>
        <w:spacing w:after="0" w:line="260" w:lineRule="atLeast"/>
        <w:rPr>
          <w:rFonts w:ascii="Arial" w:hAnsi="Arial" w:cs="Arial"/>
          <w:b/>
          <w:sz w:val="20"/>
          <w:szCs w:val="20"/>
        </w:rPr>
      </w:pPr>
      <w:r w:rsidRPr="007954C5">
        <w:rPr>
          <w:rFonts w:ascii="Arial" w:hAnsi="Arial" w:cs="Arial"/>
          <w:sz w:val="20"/>
          <w:szCs w:val="20"/>
        </w:rPr>
        <w:t>a</w:t>
      </w:r>
      <w:r w:rsidR="00AC69DD" w:rsidRPr="007954C5">
        <w:rPr>
          <w:rFonts w:ascii="Arial" w:hAnsi="Arial" w:cs="Arial"/>
          <w:sz w:val="20"/>
          <w:szCs w:val="20"/>
        </w:rPr>
        <w:t>ktivnosti za vključevanje vidika spola v delo MZZ na operativni in upravljavski ravni</w:t>
      </w:r>
      <w:r w:rsidRPr="007954C5">
        <w:rPr>
          <w:rFonts w:ascii="Arial" w:hAnsi="Arial" w:cs="Arial"/>
          <w:sz w:val="20"/>
          <w:szCs w:val="20"/>
        </w:rPr>
        <w:t>.</w:t>
      </w:r>
    </w:p>
    <w:p w:rsidR="00AC69DD" w:rsidRPr="007954C5" w:rsidRDefault="00AC69DD" w:rsidP="00AC69DD">
      <w:pPr>
        <w:spacing w:after="0" w:line="260" w:lineRule="atLeast"/>
        <w:ind w:left="720"/>
        <w:rPr>
          <w:rFonts w:ascii="Arial" w:hAnsi="Arial" w:cs="Arial"/>
          <w:b/>
          <w:sz w:val="20"/>
          <w:szCs w:val="20"/>
        </w:rPr>
      </w:pPr>
    </w:p>
    <w:p w:rsidR="00AC69DD" w:rsidRPr="007954C5" w:rsidRDefault="005D69F0" w:rsidP="007D6E04">
      <w:pPr>
        <w:numPr>
          <w:ilvl w:val="0"/>
          <w:numId w:val="14"/>
        </w:numPr>
        <w:spacing w:after="0" w:line="260" w:lineRule="atLeast"/>
        <w:ind w:left="0" w:firstLine="66"/>
        <w:jc w:val="both"/>
        <w:rPr>
          <w:rFonts w:ascii="Arial" w:hAnsi="Arial" w:cs="Arial"/>
          <w:b/>
          <w:sz w:val="20"/>
          <w:szCs w:val="20"/>
        </w:rPr>
      </w:pPr>
      <w:r w:rsidRPr="007954C5">
        <w:rPr>
          <w:rFonts w:ascii="Arial" w:hAnsi="Arial" w:cs="Arial"/>
          <w:b/>
          <w:sz w:val="20"/>
          <w:szCs w:val="20"/>
        </w:rPr>
        <w:t xml:space="preserve">Dosledno </w:t>
      </w:r>
      <w:r w:rsidR="00AC69DD" w:rsidRPr="007954C5">
        <w:rPr>
          <w:rFonts w:ascii="Arial" w:hAnsi="Arial" w:cs="Arial"/>
          <w:b/>
          <w:sz w:val="20"/>
          <w:szCs w:val="20"/>
        </w:rPr>
        <w:t>vključevanje vidika spola v načrtovanje in izvajanje projektnih aktivnosti, spremljanje in poročanje o izvajanju tudi v fazi evalvacije projektnih aktivnosti</w:t>
      </w:r>
      <w:r w:rsidRPr="007954C5">
        <w:rPr>
          <w:rFonts w:ascii="Arial" w:hAnsi="Arial" w:cs="Arial"/>
          <w:b/>
          <w:sz w:val="20"/>
          <w:szCs w:val="20"/>
        </w:rPr>
        <w:t>.</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Nosilci: MZZ in drugi resorji v skladu s svojimi pristojnostmi</w:t>
      </w:r>
    </w:p>
    <w:p w:rsidR="00AC69DD" w:rsidRPr="007954C5" w:rsidRDefault="00AC69DD" w:rsidP="00AC69DD">
      <w:pPr>
        <w:spacing w:after="0" w:line="260" w:lineRule="atLeast"/>
        <w:rPr>
          <w:rFonts w:ascii="Arial" w:hAnsi="Arial" w:cs="Arial"/>
          <w:sz w:val="20"/>
          <w:szCs w:val="20"/>
          <w:u w:val="single"/>
        </w:rPr>
      </w:pPr>
    </w:p>
    <w:p w:rsidR="00AC69DD" w:rsidRPr="007954C5" w:rsidRDefault="00AC69DD" w:rsidP="00AC69DD">
      <w:pPr>
        <w:spacing w:after="0" w:line="260" w:lineRule="atLeast"/>
        <w:rPr>
          <w:rFonts w:ascii="Arial" w:hAnsi="Arial" w:cs="Arial"/>
          <w:sz w:val="20"/>
          <w:szCs w:val="20"/>
          <w:u w:val="single"/>
        </w:rPr>
      </w:pPr>
      <w:r w:rsidRPr="007954C5">
        <w:rPr>
          <w:rFonts w:ascii="Arial" w:hAnsi="Arial" w:cs="Arial"/>
          <w:sz w:val="20"/>
          <w:szCs w:val="20"/>
          <w:u w:val="single"/>
        </w:rPr>
        <w:t>Kazalnik</w:t>
      </w:r>
      <w:r w:rsidR="00B030CC" w:rsidRPr="007954C5">
        <w:rPr>
          <w:rFonts w:ascii="Arial" w:hAnsi="Arial" w:cs="Arial"/>
          <w:sz w:val="20"/>
          <w:szCs w:val="20"/>
          <w:u w:val="single"/>
        </w:rPr>
        <w:t>a</w:t>
      </w:r>
      <w:r w:rsidRPr="007954C5">
        <w:rPr>
          <w:rFonts w:ascii="Arial" w:hAnsi="Arial" w:cs="Arial"/>
          <w:sz w:val="20"/>
          <w:szCs w:val="20"/>
          <w:u w:val="single"/>
        </w:rPr>
        <w:t>:</w:t>
      </w:r>
    </w:p>
    <w:p w:rsidR="00AC69DD" w:rsidRPr="007954C5" w:rsidRDefault="00B030CC" w:rsidP="007D6E04">
      <w:pPr>
        <w:numPr>
          <w:ilvl w:val="1"/>
          <w:numId w:val="12"/>
        </w:numPr>
        <w:spacing w:after="0" w:line="260" w:lineRule="atLeast"/>
        <w:ind w:left="709"/>
        <w:jc w:val="both"/>
        <w:rPr>
          <w:rFonts w:ascii="Arial" w:hAnsi="Arial" w:cs="Arial"/>
          <w:sz w:val="20"/>
          <w:szCs w:val="20"/>
        </w:rPr>
      </w:pPr>
      <w:r w:rsidRPr="007954C5">
        <w:rPr>
          <w:rFonts w:ascii="Arial" w:hAnsi="Arial" w:cs="Arial"/>
          <w:sz w:val="20"/>
          <w:szCs w:val="20"/>
        </w:rPr>
        <w:t>š</w:t>
      </w:r>
      <w:r w:rsidR="00AC69DD" w:rsidRPr="007954C5">
        <w:rPr>
          <w:rFonts w:ascii="Arial" w:hAnsi="Arial" w:cs="Arial"/>
          <w:sz w:val="20"/>
          <w:szCs w:val="20"/>
        </w:rPr>
        <w:t>tevilo in delež projektov razpoložljive dvostranske razvojne pomoči, ki ima opredeljen vidik spola v projektu</w:t>
      </w:r>
      <w:r w:rsidRPr="007954C5">
        <w:rPr>
          <w:rFonts w:ascii="Arial" w:hAnsi="Arial" w:cs="Arial"/>
          <w:sz w:val="20"/>
          <w:szCs w:val="20"/>
        </w:rPr>
        <w:t>,</w:t>
      </w:r>
    </w:p>
    <w:p w:rsidR="00AC69DD" w:rsidRPr="00952A00" w:rsidRDefault="00B030CC" w:rsidP="0044744F">
      <w:pPr>
        <w:numPr>
          <w:ilvl w:val="0"/>
          <w:numId w:val="22"/>
        </w:numPr>
        <w:spacing w:after="0" w:line="260" w:lineRule="atLeast"/>
        <w:jc w:val="both"/>
        <w:rPr>
          <w:rFonts w:ascii="Arial" w:hAnsi="Arial" w:cs="Arial"/>
          <w:sz w:val="20"/>
          <w:szCs w:val="20"/>
        </w:rPr>
      </w:pPr>
      <w:r w:rsidRPr="00952A00">
        <w:rPr>
          <w:rFonts w:ascii="Arial" w:hAnsi="Arial" w:cs="Arial"/>
          <w:sz w:val="20"/>
          <w:szCs w:val="20"/>
        </w:rPr>
        <w:lastRenderedPageBreak/>
        <w:t>š</w:t>
      </w:r>
      <w:r w:rsidR="00AC69DD" w:rsidRPr="00952A00">
        <w:rPr>
          <w:rFonts w:ascii="Arial" w:hAnsi="Arial" w:cs="Arial"/>
          <w:sz w:val="20"/>
          <w:szCs w:val="20"/>
        </w:rPr>
        <w:t xml:space="preserve">tevilo in delež evalvacij, pri katerih </w:t>
      </w:r>
      <w:r w:rsidR="00BD7F5E" w:rsidRPr="00952A00">
        <w:rPr>
          <w:rFonts w:ascii="Arial" w:hAnsi="Arial" w:cs="Arial"/>
          <w:sz w:val="20"/>
          <w:szCs w:val="20"/>
        </w:rPr>
        <w:t xml:space="preserve">je </w:t>
      </w:r>
      <w:r w:rsidR="00AC69DD" w:rsidRPr="00952A00">
        <w:rPr>
          <w:rFonts w:ascii="Arial" w:hAnsi="Arial" w:cs="Arial"/>
          <w:sz w:val="20"/>
          <w:szCs w:val="20"/>
        </w:rPr>
        <w:t>v skladu z evalvacijsko politiko in smernicami mednarodnega razvojnega sodelovanja kot presečni cilj obravnava</w:t>
      </w:r>
      <w:r w:rsidR="00BD7F5E" w:rsidRPr="00952A00">
        <w:rPr>
          <w:rFonts w:ascii="Arial" w:hAnsi="Arial" w:cs="Arial"/>
          <w:sz w:val="20"/>
          <w:szCs w:val="20"/>
        </w:rPr>
        <w:t>na</w:t>
      </w:r>
      <w:r w:rsidR="00AC69DD" w:rsidRPr="00952A00">
        <w:rPr>
          <w:rFonts w:ascii="Arial" w:hAnsi="Arial" w:cs="Arial"/>
          <w:sz w:val="20"/>
          <w:szCs w:val="20"/>
        </w:rPr>
        <w:t xml:space="preserve"> enakost spolov.</w:t>
      </w:r>
    </w:p>
    <w:p w:rsidR="00AC69DD" w:rsidRPr="007954C5" w:rsidRDefault="00AC69DD" w:rsidP="00AC69DD">
      <w:pPr>
        <w:spacing w:after="0" w:line="260" w:lineRule="atLeast"/>
        <w:ind w:left="720"/>
        <w:jc w:val="both"/>
        <w:rPr>
          <w:rFonts w:ascii="Arial" w:hAnsi="Arial" w:cs="Arial"/>
          <w:sz w:val="20"/>
          <w:szCs w:val="20"/>
        </w:rPr>
      </w:pPr>
    </w:p>
    <w:p w:rsidR="00AC69DD" w:rsidRPr="007954C5" w:rsidRDefault="00AC69DD" w:rsidP="0030041E">
      <w:pPr>
        <w:pStyle w:val="Heading3"/>
        <w:numPr>
          <w:ilvl w:val="0"/>
          <w:numId w:val="13"/>
        </w:numPr>
        <w:pBdr>
          <w:top w:val="single" w:sz="4" w:space="1" w:color="auto"/>
          <w:left w:val="single" w:sz="4" w:space="4" w:color="auto"/>
          <w:bottom w:val="single" w:sz="4" w:space="1" w:color="auto"/>
          <w:right w:val="single" w:sz="4" w:space="4" w:color="auto"/>
        </w:pBdr>
        <w:spacing w:before="0" w:line="260" w:lineRule="atLeast"/>
        <w:ind w:hanging="720"/>
        <w:rPr>
          <w:rFonts w:ascii="Arial" w:hAnsi="Arial" w:cs="Arial"/>
        </w:rPr>
      </w:pPr>
      <w:bookmarkStart w:id="8" w:name="_Toc526512284"/>
      <w:r w:rsidRPr="007954C5">
        <w:rPr>
          <w:rFonts w:ascii="Arial" w:hAnsi="Arial" w:cs="Arial"/>
        </w:rPr>
        <w:t>Delovanje žensk na področju miru in varnosti</w:t>
      </w:r>
      <w:bookmarkEnd w:id="8"/>
    </w:p>
    <w:p w:rsidR="00AC69DD" w:rsidRPr="007954C5" w:rsidRDefault="00AC69DD" w:rsidP="00AC69DD">
      <w:pPr>
        <w:spacing w:after="0" w:line="260" w:lineRule="atLeast"/>
        <w:ind w:left="426"/>
        <w:jc w:val="both"/>
        <w:rPr>
          <w:rFonts w:ascii="Arial" w:hAnsi="Arial" w:cs="Arial"/>
          <w:b/>
          <w:sz w:val="20"/>
          <w:szCs w:val="20"/>
          <w:u w:val="single"/>
        </w:rPr>
      </w:pPr>
    </w:p>
    <w:p w:rsidR="00AC69DD" w:rsidRPr="007954C5" w:rsidRDefault="00AC69DD" w:rsidP="007D6E04">
      <w:pPr>
        <w:numPr>
          <w:ilvl w:val="0"/>
          <w:numId w:val="3"/>
        </w:numPr>
        <w:spacing w:after="0" w:line="260" w:lineRule="atLeast"/>
        <w:ind w:left="426"/>
        <w:jc w:val="both"/>
        <w:rPr>
          <w:rFonts w:ascii="Arial" w:hAnsi="Arial" w:cs="Arial"/>
          <w:b/>
          <w:sz w:val="20"/>
          <w:szCs w:val="20"/>
          <w:u w:val="single"/>
        </w:rPr>
      </w:pPr>
      <w:r w:rsidRPr="007954C5">
        <w:rPr>
          <w:rFonts w:ascii="Arial" w:hAnsi="Arial" w:cs="Arial"/>
          <w:b/>
          <w:sz w:val="20"/>
          <w:szCs w:val="20"/>
          <w:u w:val="single"/>
        </w:rPr>
        <w:t>Aktivnosti na mednarodni ravni</w:t>
      </w:r>
    </w:p>
    <w:p w:rsidR="00AC69DD" w:rsidRPr="007954C5" w:rsidRDefault="005D69F0" w:rsidP="00BD7F5E">
      <w:pPr>
        <w:numPr>
          <w:ilvl w:val="0"/>
          <w:numId w:val="7"/>
        </w:numPr>
        <w:spacing w:after="0" w:line="260" w:lineRule="atLeast"/>
        <w:ind w:left="0" w:firstLine="68"/>
        <w:jc w:val="both"/>
        <w:rPr>
          <w:rFonts w:ascii="Arial" w:hAnsi="Arial" w:cs="Arial"/>
          <w:b/>
          <w:sz w:val="20"/>
          <w:szCs w:val="20"/>
          <w:u w:val="single"/>
        </w:rPr>
      </w:pPr>
      <w:r w:rsidRPr="007954C5">
        <w:rPr>
          <w:rFonts w:ascii="Arial" w:hAnsi="Arial" w:cs="Arial"/>
          <w:b/>
          <w:sz w:val="20"/>
          <w:szCs w:val="20"/>
        </w:rPr>
        <w:t xml:space="preserve">Poudarjanje </w:t>
      </w:r>
      <w:r w:rsidR="00AC69DD" w:rsidRPr="007954C5">
        <w:rPr>
          <w:rFonts w:ascii="Arial" w:hAnsi="Arial" w:cs="Arial"/>
          <w:b/>
          <w:sz w:val="20"/>
          <w:szCs w:val="20"/>
        </w:rPr>
        <w:t>pomena vloge žensk, ki lahko s svojim delovanjem pomembno prispevajo k dodani vrednosti v pripravi in izvajanju aktivnosti, povezanih z mirom in varnostjo v okviru mednarodni</w:t>
      </w:r>
      <w:r w:rsidR="00FD69A9" w:rsidRPr="007954C5">
        <w:rPr>
          <w:rFonts w:ascii="Arial" w:hAnsi="Arial" w:cs="Arial"/>
          <w:b/>
          <w:sz w:val="20"/>
          <w:szCs w:val="20"/>
        </w:rPr>
        <w:t>h</w:t>
      </w:r>
      <w:r w:rsidR="00AC69DD" w:rsidRPr="007954C5">
        <w:rPr>
          <w:rFonts w:ascii="Arial" w:hAnsi="Arial" w:cs="Arial"/>
          <w:b/>
          <w:sz w:val="20"/>
          <w:szCs w:val="20"/>
        </w:rPr>
        <w:t xml:space="preserve"> organizacij in drugih mednarodnih dogodkov, vključno: </w:t>
      </w:r>
    </w:p>
    <w:p w:rsidR="00AC69DD" w:rsidRPr="007954C5" w:rsidRDefault="00FD69A9" w:rsidP="007D6E04">
      <w:pPr>
        <w:numPr>
          <w:ilvl w:val="1"/>
          <w:numId w:val="7"/>
        </w:numPr>
        <w:spacing w:after="0" w:line="260" w:lineRule="atLeast"/>
        <w:jc w:val="both"/>
        <w:rPr>
          <w:rFonts w:ascii="Arial" w:hAnsi="Arial" w:cs="Arial"/>
          <w:b/>
          <w:sz w:val="20"/>
          <w:szCs w:val="20"/>
        </w:rPr>
      </w:pPr>
      <w:r w:rsidRPr="007954C5">
        <w:rPr>
          <w:rFonts w:ascii="Arial" w:hAnsi="Arial" w:cs="Arial"/>
          <w:b/>
          <w:sz w:val="20"/>
          <w:szCs w:val="20"/>
        </w:rPr>
        <w:t xml:space="preserve">s </w:t>
      </w:r>
      <w:r w:rsidR="00AC69DD" w:rsidRPr="007954C5">
        <w:rPr>
          <w:rFonts w:ascii="Arial" w:hAnsi="Arial" w:cs="Arial"/>
          <w:b/>
          <w:sz w:val="20"/>
          <w:szCs w:val="20"/>
        </w:rPr>
        <w:t>sodelovanjem predstavnic in predstavnikov RS v razpravah na mednarodnih forumih,</w:t>
      </w:r>
    </w:p>
    <w:p w:rsidR="00AC69DD" w:rsidRPr="007954C5" w:rsidRDefault="00FD69A9" w:rsidP="007D6E04">
      <w:pPr>
        <w:numPr>
          <w:ilvl w:val="1"/>
          <w:numId w:val="7"/>
        </w:numPr>
        <w:spacing w:after="0" w:line="260" w:lineRule="atLeast"/>
        <w:jc w:val="both"/>
        <w:rPr>
          <w:rFonts w:ascii="Arial" w:hAnsi="Arial" w:cs="Arial"/>
          <w:b/>
          <w:sz w:val="20"/>
          <w:szCs w:val="20"/>
        </w:rPr>
      </w:pPr>
      <w:r w:rsidRPr="007954C5">
        <w:rPr>
          <w:rFonts w:ascii="Arial" w:hAnsi="Arial" w:cs="Arial"/>
          <w:b/>
          <w:sz w:val="20"/>
          <w:szCs w:val="20"/>
        </w:rPr>
        <w:t xml:space="preserve">z </w:t>
      </w:r>
      <w:r w:rsidR="00AC69DD" w:rsidRPr="007954C5">
        <w:rPr>
          <w:rFonts w:ascii="Arial" w:hAnsi="Arial" w:cs="Arial"/>
          <w:b/>
          <w:sz w:val="20"/>
          <w:szCs w:val="20"/>
        </w:rPr>
        <w:t>zavzemanjem za vključitev pomena vloge žensk</w:t>
      </w:r>
      <w:r w:rsidR="00C620A4" w:rsidRPr="007954C5">
        <w:rPr>
          <w:rFonts w:ascii="Arial" w:hAnsi="Arial" w:cs="Arial"/>
          <w:b/>
          <w:sz w:val="20"/>
          <w:szCs w:val="20"/>
        </w:rPr>
        <w:t xml:space="preserve"> in njihovega prispevka k dodane vrednosti</w:t>
      </w:r>
      <w:r w:rsidR="00AC69DD" w:rsidRPr="007954C5">
        <w:rPr>
          <w:rFonts w:ascii="Arial" w:hAnsi="Arial" w:cs="Arial"/>
          <w:b/>
          <w:sz w:val="20"/>
          <w:szCs w:val="20"/>
        </w:rPr>
        <w:t xml:space="preserve"> v mednarodne dokumente, tudi ko gre za področje migracij,</w:t>
      </w:r>
    </w:p>
    <w:p w:rsidR="00AC69DD" w:rsidRPr="007954C5" w:rsidRDefault="00FD69A9" w:rsidP="007D6E04">
      <w:pPr>
        <w:numPr>
          <w:ilvl w:val="1"/>
          <w:numId w:val="7"/>
        </w:numPr>
        <w:spacing w:after="0" w:line="260" w:lineRule="atLeast"/>
        <w:jc w:val="both"/>
        <w:rPr>
          <w:rFonts w:ascii="Arial" w:hAnsi="Arial" w:cs="Arial"/>
          <w:b/>
          <w:sz w:val="20"/>
          <w:szCs w:val="20"/>
        </w:rPr>
      </w:pPr>
      <w:r w:rsidRPr="007954C5">
        <w:rPr>
          <w:rFonts w:ascii="Arial" w:hAnsi="Arial" w:cs="Arial"/>
          <w:b/>
          <w:sz w:val="20"/>
          <w:szCs w:val="20"/>
        </w:rPr>
        <w:t xml:space="preserve">z </w:t>
      </w:r>
      <w:r w:rsidR="00AC69DD" w:rsidRPr="007954C5">
        <w:rPr>
          <w:rFonts w:ascii="Arial" w:hAnsi="Arial" w:cs="Arial"/>
          <w:b/>
          <w:sz w:val="20"/>
          <w:szCs w:val="20"/>
        </w:rPr>
        <w:t>organizacijo dogodkov na diplomatsko-konzularnih predstavništvih RS,</w:t>
      </w:r>
    </w:p>
    <w:p w:rsidR="00AC69DD" w:rsidRPr="007954C5" w:rsidRDefault="00FD69A9" w:rsidP="007D6E04">
      <w:pPr>
        <w:numPr>
          <w:ilvl w:val="1"/>
          <w:numId w:val="7"/>
        </w:numPr>
        <w:spacing w:after="0" w:line="260" w:lineRule="atLeast"/>
        <w:jc w:val="both"/>
        <w:rPr>
          <w:rFonts w:ascii="Arial" w:hAnsi="Arial" w:cs="Arial"/>
          <w:b/>
          <w:sz w:val="20"/>
          <w:szCs w:val="20"/>
        </w:rPr>
      </w:pPr>
      <w:r w:rsidRPr="007954C5">
        <w:rPr>
          <w:rFonts w:ascii="Arial" w:hAnsi="Arial" w:cs="Arial"/>
          <w:b/>
          <w:sz w:val="20"/>
          <w:szCs w:val="20"/>
        </w:rPr>
        <w:t xml:space="preserve">s </w:t>
      </w:r>
      <w:r w:rsidR="00AC69DD" w:rsidRPr="007954C5">
        <w:rPr>
          <w:rFonts w:ascii="Arial" w:hAnsi="Arial" w:cs="Arial"/>
          <w:b/>
          <w:sz w:val="20"/>
          <w:szCs w:val="20"/>
        </w:rPr>
        <w:t>sodelovanjem s podobno mislečimi državami in civilno družbo pri razvoju vsebin in predlogov,</w:t>
      </w:r>
    </w:p>
    <w:p w:rsidR="00AC69DD" w:rsidRPr="007954C5" w:rsidRDefault="00FD69A9" w:rsidP="007D6E04">
      <w:pPr>
        <w:numPr>
          <w:ilvl w:val="1"/>
          <w:numId w:val="7"/>
        </w:numPr>
        <w:spacing w:after="0" w:line="260" w:lineRule="atLeast"/>
        <w:jc w:val="both"/>
        <w:rPr>
          <w:rFonts w:ascii="Arial" w:hAnsi="Arial" w:cs="Arial"/>
          <w:b/>
          <w:sz w:val="20"/>
          <w:szCs w:val="20"/>
        </w:rPr>
      </w:pPr>
      <w:r w:rsidRPr="007954C5">
        <w:rPr>
          <w:rFonts w:ascii="Arial" w:hAnsi="Arial" w:cs="Arial"/>
          <w:b/>
          <w:sz w:val="20"/>
          <w:szCs w:val="20"/>
        </w:rPr>
        <w:t xml:space="preserve">s </w:t>
      </w:r>
      <w:r w:rsidR="00AC69DD" w:rsidRPr="007954C5">
        <w:rPr>
          <w:rFonts w:ascii="Arial" w:hAnsi="Arial" w:cs="Arial"/>
          <w:b/>
          <w:sz w:val="20"/>
          <w:szCs w:val="20"/>
        </w:rPr>
        <w:t>podpor</w:t>
      </w:r>
      <w:r w:rsidRPr="007954C5">
        <w:rPr>
          <w:rFonts w:ascii="Arial" w:hAnsi="Arial" w:cs="Arial"/>
          <w:b/>
          <w:sz w:val="20"/>
          <w:szCs w:val="20"/>
        </w:rPr>
        <w:t>o</w:t>
      </w:r>
      <w:r w:rsidR="00AC69DD" w:rsidRPr="007954C5">
        <w:rPr>
          <w:rFonts w:ascii="Arial" w:hAnsi="Arial" w:cs="Arial"/>
          <w:b/>
          <w:sz w:val="20"/>
          <w:szCs w:val="20"/>
        </w:rPr>
        <w:t xml:space="preserve"> strokovnjakinjam in ženskim organizacijam pri vključevanju v aktivnosti, vezane na mir in varnost v okviru mednarodnih organizacij</w:t>
      </w:r>
      <w:r w:rsidR="002369B9" w:rsidRPr="007954C5">
        <w:rPr>
          <w:rFonts w:ascii="Arial" w:hAnsi="Arial" w:cs="Arial"/>
          <w:b/>
          <w:sz w:val="20"/>
          <w:szCs w:val="20"/>
        </w:rPr>
        <w:t>,</w:t>
      </w:r>
      <w:r w:rsidR="00AC69DD" w:rsidRPr="007954C5">
        <w:rPr>
          <w:rFonts w:ascii="Arial" w:hAnsi="Arial" w:cs="Arial"/>
          <w:b/>
          <w:sz w:val="20"/>
          <w:szCs w:val="20"/>
        </w:rPr>
        <w:t xml:space="preserve"> </w:t>
      </w:r>
    </w:p>
    <w:p w:rsidR="00AC69DD" w:rsidRPr="007954C5" w:rsidRDefault="00FD69A9" w:rsidP="007D6E04">
      <w:pPr>
        <w:numPr>
          <w:ilvl w:val="1"/>
          <w:numId w:val="7"/>
        </w:numPr>
        <w:spacing w:after="0" w:line="260" w:lineRule="atLeast"/>
        <w:jc w:val="both"/>
        <w:rPr>
          <w:rFonts w:ascii="Arial" w:hAnsi="Arial" w:cs="Arial"/>
          <w:b/>
          <w:sz w:val="20"/>
          <w:szCs w:val="20"/>
        </w:rPr>
      </w:pPr>
      <w:r w:rsidRPr="007954C5">
        <w:rPr>
          <w:rFonts w:ascii="Arial" w:hAnsi="Arial" w:cs="Arial"/>
          <w:b/>
          <w:sz w:val="20"/>
          <w:szCs w:val="20"/>
        </w:rPr>
        <w:t xml:space="preserve">s </w:t>
      </w:r>
      <w:r w:rsidR="00AC69DD" w:rsidRPr="007954C5">
        <w:rPr>
          <w:rFonts w:ascii="Arial" w:hAnsi="Arial" w:cs="Arial"/>
          <w:b/>
          <w:sz w:val="20"/>
          <w:szCs w:val="20"/>
        </w:rPr>
        <w:t>sodelovanjem svetovalk in svetovalcev za vidik spola pri realizaciji aktivnosti v CCOE (CIMIC Center of Excelence)</w:t>
      </w:r>
      <w:r w:rsidR="00AC69DD" w:rsidRPr="007954C5">
        <w:rPr>
          <w:rStyle w:val="FootnoteReference"/>
          <w:rFonts w:ascii="Arial" w:hAnsi="Arial" w:cs="Arial"/>
          <w:b/>
          <w:sz w:val="20"/>
          <w:szCs w:val="20"/>
        </w:rPr>
        <w:footnoteReference w:id="7"/>
      </w:r>
      <w:r w:rsidR="00AC69DD" w:rsidRPr="007954C5">
        <w:rPr>
          <w:rFonts w:ascii="Arial" w:hAnsi="Arial" w:cs="Arial"/>
          <w:b/>
          <w:sz w:val="20"/>
          <w:szCs w:val="20"/>
        </w:rPr>
        <w:t>, DCAF</w:t>
      </w:r>
      <w:r w:rsidR="00AC69DD" w:rsidRPr="007954C5">
        <w:rPr>
          <w:rStyle w:val="FootnoteReference"/>
          <w:rFonts w:ascii="Arial" w:hAnsi="Arial" w:cs="Arial"/>
          <w:b/>
          <w:sz w:val="20"/>
          <w:szCs w:val="20"/>
        </w:rPr>
        <w:footnoteReference w:id="8"/>
      </w:r>
      <w:r w:rsidR="00AC69DD" w:rsidRPr="007954C5">
        <w:rPr>
          <w:rFonts w:ascii="Arial" w:hAnsi="Arial" w:cs="Arial"/>
          <w:b/>
          <w:sz w:val="20"/>
          <w:szCs w:val="20"/>
        </w:rPr>
        <w:t>, RACVIAC</w:t>
      </w:r>
      <w:r w:rsidR="00AC69DD" w:rsidRPr="007954C5">
        <w:rPr>
          <w:rStyle w:val="FootnoteReference"/>
          <w:rFonts w:ascii="Arial" w:hAnsi="Arial" w:cs="Arial"/>
          <w:b/>
          <w:sz w:val="20"/>
          <w:szCs w:val="20"/>
        </w:rPr>
        <w:footnoteReference w:id="9"/>
      </w:r>
      <w:r w:rsidR="00AC69DD" w:rsidRPr="007954C5">
        <w:rPr>
          <w:rFonts w:ascii="Arial" w:hAnsi="Arial" w:cs="Arial"/>
          <w:b/>
          <w:sz w:val="20"/>
          <w:szCs w:val="20"/>
        </w:rPr>
        <w:t xml:space="preserve"> idr.</w:t>
      </w:r>
    </w:p>
    <w:p w:rsidR="00AC69DD" w:rsidRPr="007954C5" w:rsidRDefault="00AC69DD" w:rsidP="00AC69DD">
      <w:pPr>
        <w:spacing w:after="0" w:line="260" w:lineRule="atLeast"/>
        <w:ind w:left="426"/>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Nosilci: MZZ, MORS, MNZ in drugi resorji v skladu s svojimi pristojnostmi</w:t>
      </w:r>
    </w:p>
    <w:p w:rsidR="00AC69DD" w:rsidRPr="007954C5" w:rsidRDefault="00AC69DD" w:rsidP="00AC69DD">
      <w:pPr>
        <w:spacing w:after="0" w:line="260" w:lineRule="atLeast"/>
        <w:ind w:left="426"/>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sz w:val="20"/>
          <w:szCs w:val="20"/>
          <w:u w:val="single"/>
        </w:rPr>
      </w:pPr>
      <w:r w:rsidRPr="007954C5">
        <w:rPr>
          <w:rFonts w:ascii="Arial" w:hAnsi="Arial" w:cs="Arial"/>
          <w:sz w:val="20"/>
          <w:szCs w:val="20"/>
          <w:u w:val="single"/>
        </w:rPr>
        <w:t>Kazalniki:</w:t>
      </w:r>
    </w:p>
    <w:p w:rsidR="00AC69DD" w:rsidRPr="007954C5" w:rsidRDefault="002369B9" w:rsidP="007D6E04">
      <w:pPr>
        <w:numPr>
          <w:ilvl w:val="0"/>
          <w:numId w:val="2"/>
        </w:numPr>
        <w:spacing w:after="0" w:line="260" w:lineRule="atLeast"/>
        <w:ind w:left="1134" w:hanging="357"/>
        <w:jc w:val="both"/>
        <w:rPr>
          <w:rFonts w:ascii="Arial" w:hAnsi="Arial" w:cs="Arial"/>
          <w:sz w:val="20"/>
          <w:szCs w:val="20"/>
        </w:rPr>
      </w:pPr>
      <w:r w:rsidRPr="007954C5">
        <w:rPr>
          <w:rFonts w:ascii="Arial" w:hAnsi="Arial" w:cs="Arial"/>
          <w:sz w:val="20"/>
          <w:szCs w:val="20"/>
        </w:rPr>
        <w:t>n</w:t>
      </w:r>
      <w:r w:rsidR="00AC69DD" w:rsidRPr="007954C5">
        <w:rPr>
          <w:rFonts w:ascii="Arial" w:hAnsi="Arial" w:cs="Arial"/>
          <w:sz w:val="20"/>
          <w:szCs w:val="20"/>
        </w:rPr>
        <w:t xml:space="preserve">astopi in izjave </w:t>
      </w:r>
      <w:r w:rsidR="00EA12EE" w:rsidRPr="007954C5">
        <w:rPr>
          <w:rFonts w:ascii="Arial" w:hAnsi="Arial" w:cs="Arial"/>
          <w:sz w:val="20"/>
          <w:szCs w:val="20"/>
        </w:rPr>
        <w:t xml:space="preserve">predstavnikov in predstavnic </w:t>
      </w:r>
      <w:r w:rsidR="00AC69DD" w:rsidRPr="007954C5">
        <w:rPr>
          <w:rFonts w:ascii="Arial" w:hAnsi="Arial" w:cs="Arial"/>
          <w:sz w:val="20"/>
          <w:szCs w:val="20"/>
        </w:rPr>
        <w:t>RS, ki vključujejo pomen vloge oz. dodane vrednosti</w:t>
      </w:r>
      <w:r w:rsidR="00A11280" w:rsidRPr="007954C5">
        <w:rPr>
          <w:rFonts w:ascii="Arial" w:hAnsi="Arial" w:cs="Arial"/>
          <w:sz w:val="20"/>
          <w:szCs w:val="20"/>
        </w:rPr>
        <w:t xml:space="preserve"> sodelovanja</w:t>
      </w:r>
      <w:r w:rsidR="00AC69DD" w:rsidRPr="007954C5">
        <w:rPr>
          <w:rFonts w:ascii="Arial" w:hAnsi="Arial" w:cs="Arial"/>
          <w:sz w:val="20"/>
          <w:szCs w:val="20"/>
        </w:rPr>
        <w:t xml:space="preserve"> žensk </w:t>
      </w:r>
      <w:r w:rsidR="00A11280" w:rsidRPr="007954C5">
        <w:rPr>
          <w:rFonts w:ascii="Arial" w:hAnsi="Arial" w:cs="Arial"/>
          <w:sz w:val="20"/>
          <w:szCs w:val="20"/>
        </w:rPr>
        <w:t xml:space="preserve">pri </w:t>
      </w:r>
      <w:r w:rsidR="00AC69DD" w:rsidRPr="007954C5">
        <w:rPr>
          <w:rFonts w:ascii="Arial" w:hAnsi="Arial" w:cs="Arial"/>
          <w:sz w:val="20"/>
          <w:szCs w:val="20"/>
        </w:rPr>
        <w:t>pripravi in izvajanju aktivnosti, povezanih z mirom in varnostjo, v razpravah v OZN (VS, SČP in drugih telesih OZN), Natu, EU in OVSE na različnih ravneh ali na mednarodnih dogodkih, ki se nanašajo na področja</w:t>
      </w:r>
      <w:r w:rsidR="00A11280" w:rsidRPr="007954C5">
        <w:rPr>
          <w:rFonts w:ascii="Arial" w:hAnsi="Arial" w:cs="Arial"/>
          <w:sz w:val="20"/>
          <w:szCs w:val="20"/>
        </w:rPr>
        <w:t>,</w:t>
      </w:r>
      <w:r w:rsidR="00AC69DD" w:rsidRPr="007954C5">
        <w:rPr>
          <w:rFonts w:ascii="Arial" w:hAnsi="Arial" w:cs="Arial"/>
          <w:sz w:val="20"/>
          <w:szCs w:val="20"/>
        </w:rPr>
        <w:t xml:space="preserve"> povezana z mirom in varnostjo in, kjer</w:t>
      </w:r>
      <w:r w:rsidR="00A11280" w:rsidRPr="007954C5">
        <w:rPr>
          <w:rFonts w:ascii="Arial" w:hAnsi="Arial" w:cs="Arial"/>
          <w:sz w:val="20"/>
          <w:szCs w:val="20"/>
        </w:rPr>
        <w:t xml:space="preserve"> je</w:t>
      </w:r>
      <w:r w:rsidR="00AC69DD" w:rsidRPr="007954C5">
        <w:rPr>
          <w:rFonts w:ascii="Arial" w:hAnsi="Arial" w:cs="Arial"/>
          <w:sz w:val="20"/>
          <w:szCs w:val="20"/>
        </w:rPr>
        <w:t xml:space="preserve"> relevantno, na </w:t>
      </w:r>
      <w:r w:rsidR="00A11280" w:rsidRPr="007954C5">
        <w:rPr>
          <w:rFonts w:ascii="Arial" w:hAnsi="Arial" w:cs="Arial"/>
          <w:sz w:val="20"/>
          <w:szCs w:val="20"/>
        </w:rPr>
        <w:t xml:space="preserve">razmere </w:t>
      </w:r>
      <w:r w:rsidR="00AC69DD" w:rsidRPr="007954C5">
        <w:rPr>
          <w:rFonts w:ascii="Arial" w:hAnsi="Arial" w:cs="Arial"/>
          <w:sz w:val="20"/>
          <w:szCs w:val="20"/>
        </w:rPr>
        <w:t xml:space="preserve">v posamezni državi, </w:t>
      </w:r>
    </w:p>
    <w:p w:rsidR="00AC69DD" w:rsidRPr="007954C5" w:rsidRDefault="002369B9"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p</w:t>
      </w:r>
      <w:r w:rsidR="00AC69DD" w:rsidRPr="007954C5">
        <w:rPr>
          <w:rFonts w:ascii="Arial" w:hAnsi="Arial" w:cs="Arial"/>
          <w:sz w:val="20"/>
          <w:szCs w:val="20"/>
        </w:rPr>
        <w:t xml:space="preserve">obude in </w:t>
      </w:r>
      <w:r w:rsidR="00634F5E" w:rsidRPr="007954C5">
        <w:rPr>
          <w:rFonts w:ascii="Arial" w:hAnsi="Arial" w:cs="Arial"/>
          <w:sz w:val="20"/>
          <w:szCs w:val="20"/>
        </w:rPr>
        <w:t xml:space="preserve">druge </w:t>
      </w:r>
      <w:r w:rsidR="00AC69DD" w:rsidRPr="007954C5">
        <w:rPr>
          <w:rFonts w:ascii="Arial" w:hAnsi="Arial" w:cs="Arial"/>
          <w:sz w:val="20"/>
          <w:szCs w:val="20"/>
        </w:rPr>
        <w:t>aktivnosti, ki odražajo zavzemanje RS za vključitev pomena vloge oz. dodane vrednosti</w:t>
      </w:r>
      <w:r w:rsidR="00634F5E" w:rsidRPr="007954C5">
        <w:rPr>
          <w:rFonts w:ascii="Arial" w:hAnsi="Arial" w:cs="Arial"/>
          <w:sz w:val="20"/>
          <w:szCs w:val="20"/>
        </w:rPr>
        <w:t xml:space="preserve"> sodelovanja</w:t>
      </w:r>
      <w:r w:rsidR="00AC69DD" w:rsidRPr="007954C5">
        <w:rPr>
          <w:rFonts w:ascii="Arial" w:hAnsi="Arial" w:cs="Arial"/>
          <w:sz w:val="20"/>
          <w:szCs w:val="20"/>
        </w:rPr>
        <w:t xml:space="preserve"> žensk </w:t>
      </w:r>
      <w:r w:rsidR="00634F5E" w:rsidRPr="007954C5">
        <w:rPr>
          <w:rFonts w:ascii="Arial" w:hAnsi="Arial" w:cs="Arial"/>
          <w:sz w:val="20"/>
          <w:szCs w:val="20"/>
        </w:rPr>
        <w:t xml:space="preserve">pri </w:t>
      </w:r>
      <w:r w:rsidR="00AC69DD" w:rsidRPr="007954C5">
        <w:rPr>
          <w:rFonts w:ascii="Arial" w:hAnsi="Arial" w:cs="Arial"/>
          <w:sz w:val="20"/>
          <w:szCs w:val="20"/>
        </w:rPr>
        <w:t>priprav</w:t>
      </w:r>
      <w:r w:rsidR="00634F5E" w:rsidRPr="007954C5">
        <w:rPr>
          <w:rFonts w:ascii="Arial" w:hAnsi="Arial" w:cs="Arial"/>
          <w:sz w:val="20"/>
          <w:szCs w:val="20"/>
        </w:rPr>
        <w:t>i</w:t>
      </w:r>
      <w:r w:rsidR="00AC69DD" w:rsidRPr="007954C5">
        <w:rPr>
          <w:rFonts w:ascii="Arial" w:hAnsi="Arial" w:cs="Arial"/>
          <w:sz w:val="20"/>
          <w:szCs w:val="20"/>
        </w:rPr>
        <w:t xml:space="preserve"> in izvajanj</w:t>
      </w:r>
      <w:r w:rsidR="00634F5E" w:rsidRPr="007954C5">
        <w:rPr>
          <w:rFonts w:ascii="Arial" w:hAnsi="Arial" w:cs="Arial"/>
          <w:sz w:val="20"/>
          <w:szCs w:val="20"/>
        </w:rPr>
        <w:t>u</w:t>
      </w:r>
      <w:r w:rsidR="00AC69DD" w:rsidRPr="007954C5">
        <w:rPr>
          <w:rFonts w:ascii="Arial" w:hAnsi="Arial" w:cs="Arial"/>
          <w:sz w:val="20"/>
          <w:szCs w:val="20"/>
        </w:rPr>
        <w:t xml:space="preserve"> aktivnosti, povezanih z mirom in varnostjo, priprav</w:t>
      </w:r>
      <w:r w:rsidR="00634F5E" w:rsidRPr="007954C5">
        <w:rPr>
          <w:rFonts w:ascii="Arial" w:hAnsi="Arial" w:cs="Arial"/>
          <w:sz w:val="20"/>
          <w:szCs w:val="20"/>
        </w:rPr>
        <w:t>i</w:t>
      </w:r>
      <w:r w:rsidR="00AC69DD" w:rsidRPr="007954C5">
        <w:rPr>
          <w:rFonts w:ascii="Arial" w:hAnsi="Arial" w:cs="Arial"/>
          <w:sz w:val="20"/>
          <w:szCs w:val="20"/>
        </w:rPr>
        <w:t xml:space="preserve"> dokumentov na področjih</w:t>
      </w:r>
      <w:r w:rsidR="00634F5E" w:rsidRPr="007954C5">
        <w:rPr>
          <w:rFonts w:ascii="Arial" w:hAnsi="Arial" w:cs="Arial"/>
          <w:sz w:val="20"/>
          <w:szCs w:val="20"/>
        </w:rPr>
        <w:t>,</w:t>
      </w:r>
      <w:r w:rsidR="00AC69DD" w:rsidRPr="007954C5">
        <w:rPr>
          <w:rFonts w:ascii="Arial" w:hAnsi="Arial" w:cs="Arial"/>
          <w:sz w:val="20"/>
          <w:szCs w:val="20"/>
        </w:rPr>
        <w:t xml:space="preserve"> povezanih z mirom in varnostjo in, kjer </w:t>
      </w:r>
      <w:r w:rsidR="00634F5E" w:rsidRPr="007954C5">
        <w:rPr>
          <w:rFonts w:ascii="Arial" w:hAnsi="Arial" w:cs="Arial"/>
          <w:sz w:val="20"/>
          <w:szCs w:val="20"/>
        </w:rPr>
        <w:t xml:space="preserve">je </w:t>
      </w:r>
      <w:r w:rsidR="00AC69DD" w:rsidRPr="007954C5">
        <w:rPr>
          <w:rFonts w:ascii="Arial" w:hAnsi="Arial" w:cs="Arial"/>
          <w:sz w:val="20"/>
          <w:szCs w:val="20"/>
        </w:rPr>
        <w:t xml:space="preserve">relevantno, glede posamezne države v okviru mednarodnih </w:t>
      </w:r>
      <w:r w:rsidR="00AC69DD" w:rsidRPr="007954C5">
        <w:rPr>
          <w:rFonts w:ascii="Arial" w:hAnsi="Arial" w:cs="Arial"/>
          <w:sz w:val="20"/>
          <w:szCs w:val="20"/>
        </w:rPr>
        <w:lastRenderedPageBreak/>
        <w:t xml:space="preserve">organizacij ali na mednarodnih dogodkih ter </w:t>
      </w:r>
      <w:r w:rsidR="00DA3C80" w:rsidRPr="007954C5">
        <w:rPr>
          <w:rFonts w:ascii="Arial" w:hAnsi="Arial" w:cs="Arial"/>
          <w:sz w:val="20"/>
          <w:szCs w:val="20"/>
        </w:rPr>
        <w:t>ocena</w:t>
      </w:r>
      <w:r w:rsidR="00AC69DD" w:rsidRPr="007954C5">
        <w:rPr>
          <w:rFonts w:ascii="Arial" w:hAnsi="Arial" w:cs="Arial"/>
          <w:sz w:val="20"/>
          <w:szCs w:val="20"/>
        </w:rPr>
        <w:t xml:space="preserve"> uspešnosti/rezultatov teh pobud</w:t>
      </w:r>
      <w:r w:rsidRPr="007954C5">
        <w:rPr>
          <w:rFonts w:ascii="Arial" w:hAnsi="Arial" w:cs="Arial"/>
          <w:sz w:val="20"/>
          <w:szCs w:val="20"/>
        </w:rPr>
        <w:t>,</w:t>
      </w:r>
    </w:p>
    <w:p w:rsidR="00AC69DD" w:rsidRPr="007954C5" w:rsidRDefault="002369B9"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š</w:t>
      </w:r>
      <w:r w:rsidR="00AC69DD" w:rsidRPr="007954C5">
        <w:rPr>
          <w:rFonts w:ascii="Arial" w:hAnsi="Arial" w:cs="Arial"/>
          <w:sz w:val="20"/>
          <w:szCs w:val="20"/>
        </w:rPr>
        <w:t xml:space="preserve">tevilo organiziranih dogodkov (razstave, okrogle mize, sprejemi) na diplomatsko-konzularnih predstavništvih RS in </w:t>
      </w:r>
      <w:r w:rsidR="00DA3C80" w:rsidRPr="007954C5">
        <w:rPr>
          <w:rFonts w:ascii="Arial" w:hAnsi="Arial" w:cs="Arial"/>
          <w:sz w:val="20"/>
          <w:szCs w:val="20"/>
        </w:rPr>
        <w:t>ocena</w:t>
      </w:r>
      <w:r w:rsidR="00AC69DD" w:rsidRPr="007954C5">
        <w:rPr>
          <w:rFonts w:ascii="Arial" w:hAnsi="Arial" w:cs="Arial"/>
          <w:sz w:val="20"/>
          <w:szCs w:val="20"/>
        </w:rPr>
        <w:t xml:space="preserve"> njihovega rezultata na podlagi števila udeležencev, poročanja v medijih ter razširjenosti v družbenih medijih.</w:t>
      </w: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ab/>
      </w:r>
    </w:p>
    <w:p w:rsidR="00AC69DD" w:rsidRPr="007954C5" w:rsidRDefault="00864CFD" w:rsidP="00BD7F5E">
      <w:pPr>
        <w:numPr>
          <w:ilvl w:val="0"/>
          <w:numId w:val="7"/>
        </w:numPr>
        <w:spacing w:after="0" w:line="260" w:lineRule="atLeast"/>
        <w:ind w:left="0" w:firstLine="68"/>
        <w:jc w:val="both"/>
        <w:rPr>
          <w:rFonts w:ascii="Arial" w:hAnsi="Arial" w:cs="Arial"/>
          <w:b/>
          <w:sz w:val="20"/>
          <w:szCs w:val="20"/>
        </w:rPr>
      </w:pPr>
      <w:r w:rsidRPr="007954C5">
        <w:rPr>
          <w:rFonts w:ascii="Arial" w:hAnsi="Arial" w:cs="Arial"/>
          <w:b/>
          <w:sz w:val="20"/>
          <w:szCs w:val="20"/>
        </w:rPr>
        <w:t>S</w:t>
      </w:r>
      <w:r w:rsidR="00AC69DD" w:rsidRPr="007954C5">
        <w:rPr>
          <w:rFonts w:ascii="Arial" w:hAnsi="Arial" w:cs="Arial"/>
          <w:b/>
          <w:sz w:val="20"/>
          <w:szCs w:val="20"/>
        </w:rPr>
        <w:t xml:space="preserve">podbujanje slovenskih državljank/uslužbenk v javnem sektorju in zaposlenih v pravosodnih organih RS za sodelovanje v mednarodnih operacijah in misijah, </w:t>
      </w:r>
      <w:r w:rsidR="00634F5E" w:rsidRPr="007954C5">
        <w:rPr>
          <w:rFonts w:ascii="Arial" w:hAnsi="Arial" w:cs="Arial"/>
          <w:b/>
          <w:sz w:val="20"/>
          <w:szCs w:val="20"/>
        </w:rPr>
        <w:t xml:space="preserve">pri </w:t>
      </w:r>
      <w:r w:rsidR="00AC69DD" w:rsidRPr="007954C5">
        <w:rPr>
          <w:rFonts w:ascii="Arial" w:hAnsi="Arial" w:cs="Arial"/>
          <w:b/>
          <w:sz w:val="20"/>
          <w:szCs w:val="20"/>
        </w:rPr>
        <w:t xml:space="preserve">opazovanju volitev in </w:t>
      </w:r>
      <w:r w:rsidR="00634F5E" w:rsidRPr="007954C5">
        <w:rPr>
          <w:rFonts w:ascii="Arial" w:hAnsi="Arial" w:cs="Arial"/>
          <w:b/>
          <w:sz w:val="20"/>
          <w:szCs w:val="20"/>
        </w:rPr>
        <w:t xml:space="preserve">v </w:t>
      </w:r>
      <w:r w:rsidR="00AC69DD" w:rsidRPr="007954C5">
        <w:rPr>
          <w:rFonts w:ascii="Arial" w:hAnsi="Arial" w:cs="Arial"/>
          <w:b/>
          <w:sz w:val="20"/>
          <w:szCs w:val="20"/>
        </w:rPr>
        <w:t>drugih oblikah napotitev na mednarodni ravni</w:t>
      </w:r>
      <w:r w:rsidRPr="007954C5">
        <w:rPr>
          <w:rFonts w:ascii="Arial" w:hAnsi="Arial" w:cs="Arial"/>
          <w:b/>
          <w:sz w:val="20"/>
          <w:szCs w:val="20"/>
        </w:rPr>
        <w:t>.</w:t>
      </w:r>
    </w:p>
    <w:p w:rsidR="00AC69DD" w:rsidRPr="007954C5" w:rsidRDefault="00AC69DD" w:rsidP="00AC69DD">
      <w:pPr>
        <w:spacing w:after="0" w:line="260" w:lineRule="atLeast"/>
        <w:ind w:left="66"/>
        <w:jc w:val="both"/>
        <w:rPr>
          <w:rFonts w:ascii="Arial" w:hAnsi="Arial" w:cs="Arial"/>
          <w:b/>
          <w:sz w:val="20"/>
          <w:szCs w:val="20"/>
        </w:rPr>
      </w:pPr>
    </w:p>
    <w:p w:rsidR="00AC69DD" w:rsidRPr="007954C5" w:rsidRDefault="00AC69DD" w:rsidP="00AC69DD">
      <w:pPr>
        <w:spacing w:after="0" w:line="260" w:lineRule="atLeast"/>
        <w:ind w:left="66"/>
        <w:jc w:val="both"/>
        <w:rPr>
          <w:rFonts w:ascii="Arial" w:hAnsi="Arial" w:cs="Arial"/>
          <w:b/>
          <w:sz w:val="20"/>
          <w:szCs w:val="20"/>
        </w:rPr>
      </w:pPr>
      <w:r w:rsidRPr="007954C5">
        <w:rPr>
          <w:rFonts w:ascii="Arial" w:hAnsi="Arial" w:cs="Arial"/>
          <w:b/>
          <w:sz w:val="20"/>
          <w:szCs w:val="20"/>
        </w:rPr>
        <w:t>Nosilci: MORS, MNZ/Policija, MZZ, MP, MZ</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ind w:left="66"/>
        <w:jc w:val="both"/>
        <w:rPr>
          <w:rFonts w:ascii="Arial" w:hAnsi="Arial" w:cs="Arial"/>
          <w:sz w:val="20"/>
          <w:szCs w:val="20"/>
          <w:u w:val="single"/>
        </w:rPr>
      </w:pPr>
      <w:r w:rsidRPr="007954C5">
        <w:rPr>
          <w:rFonts w:ascii="Arial" w:hAnsi="Arial" w:cs="Arial"/>
          <w:sz w:val="20"/>
          <w:szCs w:val="20"/>
          <w:u w:val="single"/>
        </w:rPr>
        <w:t>Kazalniki:</w:t>
      </w:r>
    </w:p>
    <w:p w:rsidR="00AC69DD" w:rsidRPr="007954C5" w:rsidRDefault="002369B9"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š</w:t>
      </w:r>
      <w:r w:rsidR="00AC69DD" w:rsidRPr="007954C5">
        <w:rPr>
          <w:rFonts w:ascii="Arial" w:hAnsi="Arial" w:cs="Arial"/>
          <w:sz w:val="20"/>
          <w:szCs w:val="20"/>
        </w:rPr>
        <w:t>tevilo in delež pripadnic in pripadnikov SV, napotenih na mednarodne operacije in misije</w:t>
      </w:r>
      <w:r w:rsidRPr="007954C5">
        <w:rPr>
          <w:rFonts w:ascii="Arial" w:hAnsi="Arial" w:cs="Arial"/>
          <w:sz w:val="20"/>
          <w:szCs w:val="20"/>
        </w:rPr>
        <w:t>,</w:t>
      </w:r>
    </w:p>
    <w:p w:rsidR="00AC69DD" w:rsidRPr="007954C5" w:rsidRDefault="002369B9"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š</w:t>
      </w:r>
      <w:r w:rsidR="00AC69DD" w:rsidRPr="007954C5">
        <w:rPr>
          <w:rFonts w:ascii="Arial" w:hAnsi="Arial" w:cs="Arial"/>
          <w:sz w:val="20"/>
          <w:szCs w:val="20"/>
        </w:rPr>
        <w:t>tevilo in delež pripadnic in pripadnikov Policije, usposobljenih za sodelovanje v mednarodnih civilnih misijah in napotenih na mednarodne civilne misije</w:t>
      </w:r>
      <w:r w:rsidRPr="007954C5">
        <w:rPr>
          <w:rFonts w:ascii="Arial" w:hAnsi="Arial" w:cs="Arial"/>
          <w:sz w:val="20"/>
          <w:szCs w:val="20"/>
        </w:rPr>
        <w:t>,</w:t>
      </w:r>
    </w:p>
    <w:p w:rsidR="00AC69DD" w:rsidRPr="007954C5" w:rsidRDefault="002369B9"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š</w:t>
      </w:r>
      <w:r w:rsidR="00AC69DD" w:rsidRPr="007954C5">
        <w:rPr>
          <w:rFonts w:ascii="Arial" w:hAnsi="Arial" w:cs="Arial"/>
          <w:sz w:val="20"/>
          <w:szCs w:val="20"/>
        </w:rPr>
        <w:t>tevilo in delež pripadnic in pripadnikov Policije, vključenih v nabore agencije Frontex</w:t>
      </w:r>
      <w:r w:rsidRPr="007954C5">
        <w:rPr>
          <w:rFonts w:ascii="Arial" w:hAnsi="Arial" w:cs="Arial"/>
          <w:sz w:val="20"/>
          <w:szCs w:val="20"/>
        </w:rPr>
        <w:t>,</w:t>
      </w:r>
    </w:p>
    <w:p w:rsidR="00AC69DD" w:rsidRPr="007954C5" w:rsidRDefault="002369B9"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š</w:t>
      </w:r>
      <w:r w:rsidR="00AC69DD" w:rsidRPr="007954C5">
        <w:rPr>
          <w:rFonts w:ascii="Arial" w:hAnsi="Arial" w:cs="Arial"/>
          <w:sz w:val="20"/>
          <w:szCs w:val="20"/>
        </w:rPr>
        <w:t>tevilo in delež civilnih funkcionalnih strokovnjakinj in strokovnjakov</w:t>
      </w:r>
      <w:r w:rsidR="009B5EB0" w:rsidRPr="007954C5">
        <w:rPr>
          <w:rFonts w:ascii="Arial" w:hAnsi="Arial" w:cs="Arial"/>
          <w:sz w:val="20"/>
          <w:szCs w:val="20"/>
        </w:rPr>
        <w:t xml:space="preserve"> </w:t>
      </w:r>
      <w:r w:rsidR="00AC69DD" w:rsidRPr="007954C5">
        <w:rPr>
          <w:rFonts w:ascii="Arial" w:hAnsi="Arial" w:cs="Arial"/>
          <w:sz w:val="20"/>
          <w:szCs w:val="20"/>
        </w:rPr>
        <w:t>ali drugih civilnih strokovnjakinj in strokovnjakov v mednarodnih misijah</w:t>
      </w:r>
      <w:r w:rsidRPr="007954C5">
        <w:rPr>
          <w:rFonts w:ascii="Arial" w:hAnsi="Arial" w:cs="Arial"/>
          <w:sz w:val="20"/>
          <w:szCs w:val="20"/>
        </w:rPr>
        <w:t>,</w:t>
      </w:r>
    </w:p>
    <w:p w:rsidR="00AC69DD" w:rsidRPr="007954C5" w:rsidRDefault="002369B9"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š</w:t>
      </w:r>
      <w:r w:rsidR="00AC69DD" w:rsidRPr="007954C5">
        <w:rPr>
          <w:rFonts w:ascii="Arial" w:hAnsi="Arial" w:cs="Arial"/>
          <w:sz w:val="20"/>
          <w:szCs w:val="20"/>
        </w:rPr>
        <w:t>tevilo in delež opazovalk in opazovalcev na volitvah</w:t>
      </w:r>
      <w:r w:rsidRPr="007954C5">
        <w:rPr>
          <w:rFonts w:ascii="Arial" w:hAnsi="Arial" w:cs="Arial"/>
          <w:sz w:val="20"/>
          <w:szCs w:val="20"/>
        </w:rPr>
        <w:t>,</w:t>
      </w:r>
    </w:p>
    <w:p w:rsidR="00AC69DD" w:rsidRPr="007954C5" w:rsidRDefault="002369B9"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d</w:t>
      </w:r>
      <w:r w:rsidR="00AC69DD" w:rsidRPr="007954C5">
        <w:rPr>
          <w:rFonts w:ascii="Arial" w:hAnsi="Arial" w:cs="Arial"/>
          <w:sz w:val="20"/>
          <w:szCs w:val="20"/>
        </w:rPr>
        <w:t>elež naslovljenih odločevalcev, ki se pozitivno odziva na spodbujanje slovenskih državljank pri sodelovanju v mednarodnih operacijah in misijah, opazovanju volitev in drugih oblikah napotitev na mednarodni ravni</w:t>
      </w:r>
      <w:r w:rsidRPr="007954C5">
        <w:rPr>
          <w:rFonts w:ascii="Arial" w:hAnsi="Arial" w:cs="Arial"/>
          <w:sz w:val="20"/>
          <w:szCs w:val="20"/>
        </w:rPr>
        <w:t>.</w:t>
      </w:r>
    </w:p>
    <w:p w:rsidR="00AC69DD" w:rsidRPr="007954C5" w:rsidRDefault="00AC69DD" w:rsidP="00AC69DD">
      <w:pPr>
        <w:spacing w:after="0" w:line="260" w:lineRule="atLeast"/>
        <w:jc w:val="both"/>
        <w:rPr>
          <w:rFonts w:ascii="Arial" w:hAnsi="Arial" w:cs="Arial"/>
          <w:sz w:val="20"/>
          <w:szCs w:val="20"/>
          <w:shd w:val="clear" w:color="auto" w:fill="D9D9D9"/>
        </w:rPr>
      </w:pPr>
    </w:p>
    <w:p w:rsidR="00AC69DD" w:rsidRPr="007954C5" w:rsidRDefault="00864CFD" w:rsidP="00BD7F5E">
      <w:pPr>
        <w:numPr>
          <w:ilvl w:val="0"/>
          <w:numId w:val="7"/>
        </w:numPr>
        <w:spacing w:after="0" w:line="260" w:lineRule="atLeast"/>
        <w:ind w:left="0" w:firstLine="68"/>
        <w:jc w:val="both"/>
        <w:rPr>
          <w:rFonts w:ascii="Arial" w:hAnsi="Arial" w:cs="Arial"/>
          <w:b/>
          <w:sz w:val="20"/>
          <w:szCs w:val="20"/>
        </w:rPr>
      </w:pPr>
      <w:r w:rsidRPr="007954C5">
        <w:rPr>
          <w:rFonts w:ascii="Arial" w:hAnsi="Arial" w:cs="Arial"/>
          <w:b/>
          <w:sz w:val="20"/>
          <w:szCs w:val="20"/>
        </w:rPr>
        <w:t xml:space="preserve">Spodbujanje </w:t>
      </w:r>
      <w:r w:rsidR="00AC69DD" w:rsidRPr="007954C5">
        <w:rPr>
          <w:rFonts w:ascii="Arial" w:hAnsi="Arial" w:cs="Arial"/>
          <w:b/>
          <w:sz w:val="20"/>
          <w:szCs w:val="20"/>
        </w:rPr>
        <w:t>napotitev oz. sekundiranja izvedenk RS v sekretariate mednarodnih organizacij</w:t>
      </w:r>
      <w:r w:rsidRPr="007954C5">
        <w:rPr>
          <w:rFonts w:ascii="Arial" w:hAnsi="Arial" w:cs="Arial"/>
          <w:b/>
          <w:sz w:val="20"/>
          <w:szCs w:val="20"/>
        </w:rPr>
        <w:t>.</w:t>
      </w:r>
    </w:p>
    <w:p w:rsidR="00AC69DD" w:rsidRPr="007954C5" w:rsidRDefault="00AC69DD" w:rsidP="00AC69DD">
      <w:pPr>
        <w:spacing w:after="0" w:line="260" w:lineRule="atLeast"/>
        <w:rPr>
          <w:rFonts w:ascii="Arial" w:hAnsi="Arial" w:cs="Arial"/>
          <w:b/>
          <w:sz w:val="20"/>
          <w:szCs w:val="20"/>
          <w:u w:val="single"/>
        </w:rPr>
      </w:pPr>
    </w:p>
    <w:p w:rsidR="00AC69DD" w:rsidRPr="007954C5" w:rsidRDefault="00AC69DD" w:rsidP="00AC69DD">
      <w:pPr>
        <w:spacing w:after="0" w:line="260" w:lineRule="atLeast"/>
        <w:rPr>
          <w:rFonts w:ascii="Arial" w:hAnsi="Arial" w:cs="Arial"/>
          <w:b/>
          <w:sz w:val="20"/>
          <w:szCs w:val="20"/>
        </w:rPr>
      </w:pPr>
      <w:r w:rsidRPr="007954C5">
        <w:rPr>
          <w:rFonts w:ascii="Arial" w:hAnsi="Arial" w:cs="Arial"/>
          <w:b/>
          <w:sz w:val="20"/>
          <w:szCs w:val="20"/>
        </w:rPr>
        <w:t>Koordinator: MZZ v sodelovanju z drugimi resorji</w:t>
      </w:r>
    </w:p>
    <w:p w:rsidR="00AC69DD" w:rsidRPr="007954C5" w:rsidRDefault="00AC69DD" w:rsidP="00AC69DD">
      <w:pPr>
        <w:spacing w:after="0" w:line="260" w:lineRule="atLeast"/>
        <w:rPr>
          <w:rFonts w:ascii="Arial" w:hAnsi="Arial" w:cs="Arial"/>
          <w:sz w:val="20"/>
          <w:szCs w:val="20"/>
          <w:u w:val="single"/>
        </w:rPr>
      </w:pPr>
      <w:r w:rsidRPr="007954C5">
        <w:rPr>
          <w:rFonts w:ascii="Arial" w:hAnsi="Arial" w:cs="Arial"/>
          <w:sz w:val="20"/>
          <w:szCs w:val="20"/>
          <w:u w:val="single"/>
        </w:rPr>
        <w:t>Kazalnik</w:t>
      </w:r>
      <w:r w:rsidR="002369B9" w:rsidRPr="007954C5">
        <w:rPr>
          <w:rFonts w:ascii="Arial" w:hAnsi="Arial" w:cs="Arial"/>
          <w:sz w:val="20"/>
          <w:szCs w:val="20"/>
          <w:u w:val="single"/>
        </w:rPr>
        <w:t>a</w:t>
      </w:r>
      <w:r w:rsidRPr="007954C5">
        <w:rPr>
          <w:rFonts w:ascii="Arial" w:hAnsi="Arial" w:cs="Arial"/>
          <w:sz w:val="20"/>
          <w:szCs w:val="20"/>
          <w:u w:val="single"/>
        </w:rPr>
        <w:t>:</w:t>
      </w:r>
    </w:p>
    <w:p w:rsidR="00AC69DD" w:rsidRPr="007954C5" w:rsidRDefault="002369B9" w:rsidP="007D6E04">
      <w:pPr>
        <w:numPr>
          <w:ilvl w:val="0"/>
          <w:numId w:val="2"/>
        </w:numPr>
        <w:spacing w:after="0" w:line="260" w:lineRule="atLeast"/>
        <w:ind w:left="1134"/>
        <w:rPr>
          <w:rFonts w:ascii="Arial" w:hAnsi="Arial" w:cs="Arial"/>
          <w:sz w:val="20"/>
          <w:szCs w:val="20"/>
        </w:rPr>
      </w:pPr>
      <w:r w:rsidRPr="007954C5">
        <w:rPr>
          <w:rFonts w:ascii="Arial" w:hAnsi="Arial" w:cs="Arial"/>
          <w:sz w:val="20"/>
          <w:szCs w:val="20"/>
        </w:rPr>
        <w:t>š</w:t>
      </w:r>
      <w:r w:rsidR="00AC69DD" w:rsidRPr="007954C5">
        <w:rPr>
          <w:rFonts w:ascii="Arial" w:hAnsi="Arial" w:cs="Arial"/>
          <w:sz w:val="20"/>
          <w:szCs w:val="20"/>
        </w:rPr>
        <w:t>tevilo in delež napotitev v sekretariate mednarodnih organizacij, prikazana po spolu</w:t>
      </w:r>
      <w:r w:rsidRPr="007954C5">
        <w:rPr>
          <w:rFonts w:ascii="Arial" w:hAnsi="Arial" w:cs="Arial"/>
          <w:sz w:val="20"/>
          <w:szCs w:val="20"/>
        </w:rPr>
        <w:t>,</w:t>
      </w:r>
    </w:p>
    <w:p w:rsidR="00AC69DD" w:rsidRPr="007954C5" w:rsidRDefault="002369B9" w:rsidP="007D6E04">
      <w:pPr>
        <w:numPr>
          <w:ilvl w:val="0"/>
          <w:numId w:val="2"/>
        </w:numPr>
        <w:spacing w:after="0" w:line="260" w:lineRule="atLeast"/>
        <w:ind w:left="1134"/>
        <w:rPr>
          <w:rFonts w:ascii="Arial" w:hAnsi="Arial" w:cs="Arial"/>
          <w:sz w:val="20"/>
          <w:szCs w:val="20"/>
        </w:rPr>
      </w:pPr>
      <w:r w:rsidRPr="007954C5">
        <w:rPr>
          <w:rFonts w:ascii="Arial" w:hAnsi="Arial" w:cs="Arial"/>
          <w:sz w:val="20"/>
          <w:szCs w:val="20"/>
        </w:rPr>
        <w:t>d</w:t>
      </w:r>
      <w:r w:rsidR="00AC69DD" w:rsidRPr="007954C5">
        <w:rPr>
          <w:rFonts w:ascii="Arial" w:hAnsi="Arial" w:cs="Arial"/>
          <w:sz w:val="20"/>
          <w:szCs w:val="20"/>
        </w:rPr>
        <w:t>elež naslovljenih odločevalcev, ki se pozitivno odziva na spodbujanje napotitev oz. sekundiranja izvedenk RS v sekretariate mednarodnih organizacij</w:t>
      </w:r>
      <w:r w:rsidRPr="007954C5">
        <w:rPr>
          <w:rFonts w:ascii="Arial" w:hAnsi="Arial" w:cs="Arial"/>
          <w:sz w:val="20"/>
          <w:szCs w:val="20"/>
        </w:rPr>
        <w:t>.</w:t>
      </w:r>
    </w:p>
    <w:p w:rsidR="00AC69DD" w:rsidRPr="007954C5" w:rsidRDefault="00AC69DD" w:rsidP="00AC69DD">
      <w:pPr>
        <w:spacing w:after="0" w:line="260" w:lineRule="atLeast"/>
        <w:rPr>
          <w:rFonts w:ascii="Arial" w:hAnsi="Arial" w:cs="Arial"/>
          <w:sz w:val="20"/>
          <w:szCs w:val="20"/>
        </w:rPr>
      </w:pPr>
    </w:p>
    <w:p w:rsidR="00AC69DD" w:rsidRPr="007954C5" w:rsidRDefault="00864CFD" w:rsidP="00BD7F5E">
      <w:pPr>
        <w:numPr>
          <w:ilvl w:val="0"/>
          <w:numId w:val="7"/>
        </w:numPr>
        <w:spacing w:after="0" w:line="260" w:lineRule="atLeast"/>
        <w:ind w:left="0" w:firstLine="68"/>
        <w:jc w:val="both"/>
        <w:rPr>
          <w:rFonts w:ascii="Arial" w:hAnsi="Arial" w:cs="Arial"/>
          <w:b/>
          <w:sz w:val="20"/>
          <w:szCs w:val="20"/>
        </w:rPr>
      </w:pPr>
      <w:r w:rsidRPr="007954C5">
        <w:rPr>
          <w:rFonts w:ascii="Arial" w:hAnsi="Arial" w:cs="Arial"/>
          <w:b/>
          <w:sz w:val="20"/>
          <w:szCs w:val="20"/>
        </w:rPr>
        <w:t xml:space="preserve">Ohranjanje </w:t>
      </w:r>
      <w:r w:rsidR="00AC69DD" w:rsidRPr="007954C5">
        <w:rPr>
          <w:rFonts w:ascii="Arial" w:hAnsi="Arial" w:cs="Arial"/>
          <w:b/>
          <w:sz w:val="20"/>
          <w:szCs w:val="20"/>
        </w:rPr>
        <w:t>uravnotežene zastopanosti spolov na diplomatskih in konzularnih predstavništvih RS</w:t>
      </w:r>
      <w:r w:rsidRPr="007954C5">
        <w:rPr>
          <w:rFonts w:ascii="Arial" w:hAnsi="Arial" w:cs="Arial"/>
          <w:b/>
          <w:sz w:val="20"/>
          <w:szCs w:val="20"/>
        </w:rPr>
        <w:t>.</w:t>
      </w:r>
    </w:p>
    <w:p w:rsidR="00AC69DD" w:rsidRPr="007954C5" w:rsidRDefault="00AC69DD" w:rsidP="00AC69DD">
      <w:pPr>
        <w:spacing w:after="0" w:line="260" w:lineRule="atLeast"/>
        <w:ind w:left="66"/>
        <w:jc w:val="both"/>
        <w:rPr>
          <w:rFonts w:ascii="Arial" w:hAnsi="Arial" w:cs="Arial"/>
          <w:b/>
          <w:sz w:val="20"/>
          <w:szCs w:val="20"/>
        </w:rPr>
      </w:pPr>
    </w:p>
    <w:p w:rsidR="00AC69DD" w:rsidRPr="007954C5" w:rsidRDefault="00AC69DD" w:rsidP="00AC69DD">
      <w:pPr>
        <w:spacing w:after="0" w:line="260" w:lineRule="atLeast"/>
        <w:ind w:left="66"/>
        <w:jc w:val="both"/>
        <w:rPr>
          <w:rFonts w:ascii="Arial" w:hAnsi="Arial" w:cs="Arial"/>
          <w:b/>
          <w:sz w:val="20"/>
          <w:szCs w:val="20"/>
        </w:rPr>
      </w:pPr>
      <w:r w:rsidRPr="007954C5">
        <w:rPr>
          <w:rFonts w:ascii="Arial" w:hAnsi="Arial" w:cs="Arial"/>
          <w:b/>
          <w:sz w:val="20"/>
          <w:szCs w:val="20"/>
        </w:rPr>
        <w:t>Nosilec: MZZ</w:t>
      </w:r>
    </w:p>
    <w:p w:rsidR="00AC69DD" w:rsidRPr="007954C5" w:rsidRDefault="00AC69DD" w:rsidP="00AC69DD">
      <w:pPr>
        <w:spacing w:after="0" w:line="260" w:lineRule="atLeast"/>
        <w:ind w:left="66"/>
        <w:jc w:val="both"/>
        <w:rPr>
          <w:rFonts w:ascii="Arial" w:hAnsi="Arial" w:cs="Arial"/>
          <w:sz w:val="20"/>
          <w:szCs w:val="20"/>
          <w:u w:val="single"/>
        </w:rPr>
      </w:pPr>
      <w:r w:rsidRPr="007954C5">
        <w:rPr>
          <w:rFonts w:ascii="Arial" w:hAnsi="Arial" w:cs="Arial"/>
          <w:sz w:val="20"/>
          <w:szCs w:val="20"/>
          <w:u w:val="single"/>
        </w:rPr>
        <w:t>Kazalnika:</w:t>
      </w:r>
    </w:p>
    <w:p w:rsidR="00AC69DD" w:rsidRPr="007954C5" w:rsidRDefault="002369B9" w:rsidP="007D6E04">
      <w:pPr>
        <w:numPr>
          <w:ilvl w:val="0"/>
          <w:numId w:val="20"/>
        </w:numPr>
        <w:spacing w:after="0" w:line="260" w:lineRule="atLeast"/>
        <w:ind w:left="1134"/>
        <w:jc w:val="both"/>
        <w:rPr>
          <w:rFonts w:ascii="Arial" w:hAnsi="Arial" w:cs="Arial"/>
          <w:sz w:val="20"/>
          <w:szCs w:val="20"/>
        </w:rPr>
      </w:pPr>
      <w:r w:rsidRPr="007954C5">
        <w:rPr>
          <w:rFonts w:ascii="Arial" w:hAnsi="Arial" w:cs="Arial"/>
          <w:sz w:val="20"/>
          <w:szCs w:val="20"/>
        </w:rPr>
        <w:t>š</w:t>
      </w:r>
      <w:r w:rsidR="00AC69DD" w:rsidRPr="007954C5">
        <w:rPr>
          <w:rFonts w:ascii="Arial" w:hAnsi="Arial" w:cs="Arial"/>
          <w:sz w:val="20"/>
          <w:szCs w:val="20"/>
        </w:rPr>
        <w:t>tevilo in delež vodij diplomatskih in konzularnih predstavništvih, prikazana po spolu</w:t>
      </w:r>
      <w:r w:rsidRPr="007954C5">
        <w:rPr>
          <w:rFonts w:ascii="Arial" w:hAnsi="Arial" w:cs="Arial"/>
          <w:sz w:val="20"/>
          <w:szCs w:val="20"/>
        </w:rPr>
        <w:t>,</w:t>
      </w:r>
    </w:p>
    <w:p w:rsidR="00AC69DD" w:rsidRPr="007954C5" w:rsidRDefault="002369B9" w:rsidP="007D6E04">
      <w:pPr>
        <w:numPr>
          <w:ilvl w:val="0"/>
          <w:numId w:val="20"/>
        </w:numPr>
        <w:spacing w:after="0" w:line="260" w:lineRule="atLeast"/>
        <w:ind w:left="1134"/>
        <w:jc w:val="both"/>
        <w:rPr>
          <w:rFonts w:ascii="Arial" w:hAnsi="Arial" w:cs="Arial"/>
          <w:sz w:val="20"/>
          <w:szCs w:val="20"/>
        </w:rPr>
      </w:pPr>
      <w:r w:rsidRPr="007954C5">
        <w:rPr>
          <w:rFonts w:ascii="Arial" w:hAnsi="Arial" w:cs="Arial"/>
          <w:sz w:val="20"/>
          <w:szCs w:val="20"/>
        </w:rPr>
        <w:lastRenderedPageBreak/>
        <w:t>š</w:t>
      </w:r>
      <w:r w:rsidR="00AC69DD" w:rsidRPr="007954C5">
        <w:rPr>
          <w:rFonts w:ascii="Arial" w:hAnsi="Arial" w:cs="Arial"/>
          <w:sz w:val="20"/>
          <w:szCs w:val="20"/>
        </w:rPr>
        <w:t xml:space="preserve">tevilo in delež </w:t>
      </w:r>
      <w:r w:rsidR="00EA12EE" w:rsidRPr="007954C5">
        <w:rPr>
          <w:rFonts w:ascii="Arial" w:hAnsi="Arial" w:cs="Arial"/>
          <w:sz w:val="20"/>
          <w:szCs w:val="20"/>
        </w:rPr>
        <w:t xml:space="preserve">diplomatskega osebja </w:t>
      </w:r>
      <w:r w:rsidR="00AC69DD" w:rsidRPr="007954C5">
        <w:rPr>
          <w:rFonts w:ascii="Arial" w:hAnsi="Arial" w:cs="Arial"/>
          <w:sz w:val="20"/>
          <w:szCs w:val="20"/>
        </w:rPr>
        <w:t>na diplomatskih in konzularnih predstavništvih, prikazana po spolu</w:t>
      </w:r>
      <w:r w:rsidRPr="007954C5">
        <w:rPr>
          <w:rFonts w:ascii="Arial" w:hAnsi="Arial" w:cs="Arial"/>
          <w:sz w:val="20"/>
          <w:szCs w:val="20"/>
        </w:rPr>
        <w:t>.</w:t>
      </w:r>
      <w:r w:rsidR="00AC69DD" w:rsidRPr="007954C5">
        <w:rPr>
          <w:rFonts w:ascii="Arial" w:hAnsi="Arial" w:cs="Arial"/>
          <w:b/>
          <w:sz w:val="20"/>
          <w:szCs w:val="20"/>
        </w:rPr>
        <w:t xml:space="preserve"> </w:t>
      </w:r>
    </w:p>
    <w:p w:rsidR="00AC69DD" w:rsidRPr="007954C5" w:rsidRDefault="00AC69DD" w:rsidP="00AC69DD">
      <w:pPr>
        <w:spacing w:after="0" w:line="260" w:lineRule="atLeast"/>
        <w:jc w:val="both"/>
        <w:rPr>
          <w:rFonts w:ascii="Arial" w:hAnsi="Arial" w:cs="Arial"/>
          <w:sz w:val="20"/>
          <w:szCs w:val="20"/>
        </w:rPr>
      </w:pPr>
    </w:p>
    <w:p w:rsidR="00AC69DD" w:rsidRPr="007954C5" w:rsidRDefault="00864CFD" w:rsidP="00BD7F5E">
      <w:pPr>
        <w:numPr>
          <w:ilvl w:val="0"/>
          <w:numId w:val="7"/>
        </w:numPr>
        <w:spacing w:after="0" w:line="260" w:lineRule="atLeast"/>
        <w:ind w:left="0" w:firstLine="68"/>
        <w:jc w:val="both"/>
        <w:rPr>
          <w:rFonts w:ascii="Arial" w:hAnsi="Arial" w:cs="Arial"/>
          <w:b/>
          <w:sz w:val="20"/>
          <w:szCs w:val="20"/>
        </w:rPr>
      </w:pPr>
      <w:r w:rsidRPr="007954C5">
        <w:rPr>
          <w:rFonts w:ascii="Arial" w:hAnsi="Arial" w:cs="Arial"/>
          <w:b/>
          <w:sz w:val="20"/>
          <w:szCs w:val="20"/>
        </w:rPr>
        <w:t xml:space="preserve">Spodbujanje </w:t>
      </w:r>
      <w:r w:rsidR="00AC69DD" w:rsidRPr="007954C5">
        <w:rPr>
          <w:rFonts w:ascii="Arial" w:hAnsi="Arial" w:cs="Arial"/>
          <w:b/>
          <w:sz w:val="20"/>
          <w:szCs w:val="20"/>
        </w:rPr>
        <w:t>in podpora</w:t>
      </w:r>
      <w:r w:rsidR="00121453" w:rsidRPr="007954C5">
        <w:rPr>
          <w:rFonts w:ascii="Arial" w:hAnsi="Arial" w:cs="Arial"/>
          <w:b/>
          <w:sz w:val="20"/>
          <w:szCs w:val="20"/>
        </w:rPr>
        <w:t xml:space="preserve"> pri</w:t>
      </w:r>
      <w:r w:rsidR="00AC69DD" w:rsidRPr="007954C5">
        <w:rPr>
          <w:rFonts w:ascii="Arial" w:hAnsi="Arial" w:cs="Arial"/>
          <w:b/>
          <w:sz w:val="20"/>
          <w:szCs w:val="20"/>
        </w:rPr>
        <w:t xml:space="preserve"> sodelovanju</w:t>
      </w:r>
      <w:r w:rsidR="009B5EB0" w:rsidRPr="007954C5">
        <w:rPr>
          <w:rFonts w:ascii="Arial" w:hAnsi="Arial" w:cs="Arial"/>
          <w:b/>
          <w:sz w:val="20"/>
          <w:szCs w:val="20"/>
        </w:rPr>
        <w:t xml:space="preserve"> </w:t>
      </w:r>
      <w:r w:rsidR="00AC69DD" w:rsidRPr="007954C5">
        <w:rPr>
          <w:rFonts w:ascii="Arial" w:hAnsi="Arial" w:cs="Arial"/>
          <w:b/>
          <w:sz w:val="20"/>
          <w:szCs w:val="20"/>
        </w:rPr>
        <w:t xml:space="preserve">slovenskih izvedenk za področje miru in varnosti v različnih mednarodnih aktivnostih, vključno s sodelovanjem </w:t>
      </w:r>
      <w:r w:rsidR="00121453" w:rsidRPr="007954C5">
        <w:rPr>
          <w:rFonts w:ascii="Arial" w:hAnsi="Arial" w:cs="Arial"/>
          <w:b/>
          <w:sz w:val="20"/>
          <w:szCs w:val="20"/>
        </w:rPr>
        <w:t>v vlogi</w:t>
      </w:r>
      <w:r w:rsidR="00AC69DD" w:rsidRPr="007954C5">
        <w:rPr>
          <w:rFonts w:ascii="Arial" w:hAnsi="Arial" w:cs="Arial"/>
          <w:b/>
          <w:sz w:val="20"/>
          <w:szCs w:val="20"/>
        </w:rPr>
        <w:t>:</w:t>
      </w:r>
    </w:p>
    <w:p w:rsidR="00AC69DD" w:rsidRPr="007954C5" w:rsidRDefault="00AC69DD" w:rsidP="007D6E04">
      <w:pPr>
        <w:numPr>
          <w:ilvl w:val="0"/>
          <w:numId w:val="16"/>
        </w:numPr>
        <w:spacing w:after="0" w:line="260" w:lineRule="atLeast"/>
        <w:ind w:left="1134"/>
        <w:jc w:val="both"/>
        <w:rPr>
          <w:rFonts w:ascii="Arial" w:hAnsi="Arial" w:cs="Arial"/>
          <w:b/>
          <w:sz w:val="20"/>
          <w:szCs w:val="20"/>
        </w:rPr>
      </w:pPr>
      <w:r w:rsidRPr="007954C5">
        <w:rPr>
          <w:rFonts w:ascii="Arial" w:hAnsi="Arial" w:cs="Arial"/>
          <w:b/>
          <w:sz w:val="20"/>
          <w:szCs w:val="20"/>
        </w:rPr>
        <w:t xml:space="preserve">panelistk na mednarodnih konferencah, </w:t>
      </w:r>
    </w:p>
    <w:p w:rsidR="00AC69DD" w:rsidRPr="007954C5" w:rsidRDefault="00AC69DD" w:rsidP="007D6E04">
      <w:pPr>
        <w:numPr>
          <w:ilvl w:val="0"/>
          <w:numId w:val="16"/>
        </w:numPr>
        <w:spacing w:after="0" w:line="260" w:lineRule="atLeast"/>
        <w:ind w:left="1134"/>
        <w:jc w:val="both"/>
        <w:rPr>
          <w:rFonts w:ascii="Arial" w:hAnsi="Arial" w:cs="Arial"/>
          <w:b/>
          <w:sz w:val="20"/>
          <w:szCs w:val="20"/>
        </w:rPr>
      </w:pPr>
      <w:r w:rsidRPr="007954C5">
        <w:rPr>
          <w:rFonts w:ascii="Arial" w:hAnsi="Arial" w:cs="Arial"/>
          <w:b/>
          <w:sz w:val="20"/>
          <w:szCs w:val="20"/>
        </w:rPr>
        <w:t xml:space="preserve">izvedenk pri pripravi mednarodnih študij, analiz in strokovnih poročil, </w:t>
      </w:r>
    </w:p>
    <w:p w:rsidR="00AC69DD" w:rsidRPr="007954C5" w:rsidRDefault="00AC69DD" w:rsidP="007D6E04">
      <w:pPr>
        <w:numPr>
          <w:ilvl w:val="0"/>
          <w:numId w:val="16"/>
        </w:numPr>
        <w:spacing w:after="0" w:line="260" w:lineRule="atLeast"/>
        <w:ind w:left="1134"/>
        <w:jc w:val="both"/>
        <w:rPr>
          <w:rFonts w:ascii="Arial" w:hAnsi="Arial" w:cs="Arial"/>
          <w:b/>
          <w:sz w:val="20"/>
          <w:szCs w:val="20"/>
        </w:rPr>
      </w:pPr>
      <w:r w:rsidRPr="007954C5">
        <w:rPr>
          <w:rFonts w:ascii="Arial" w:hAnsi="Arial" w:cs="Arial"/>
          <w:b/>
          <w:sz w:val="20"/>
          <w:szCs w:val="20"/>
        </w:rPr>
        <w:t>svetovalk za posamezna področja v mednarodnih operacijah in misijah.</w:t>
      </w:r>
    </w:p>
    <w:p w:rsidR="00AC69DD" w:rsidRPr="007954C5" w:rsidRDefault="00AC69DD" w:rsidP="00AC69DD">
      <w:pPr>
        <w:spacing w:after="0" w:line="260" w:lineRule="atLeast"/>
        <w:jc w:val="both"/>
        <w:rPr>
          <w:rFonts w:ascii="Arial" w:hAnsi="Arial" w:cs="Arial"/>
          <w:sz w:val="20"/>
          <w:szCs w:val="20"/>
          <w:highlight w:val="lightGray"/>
          <w:u w:val="single"/>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Nosilci: MZZ, MORS, MNZ in drugi resorji v skladu s svojimi pristojnostmi</w:t>
      </w:r>
    </w:p>
    <w:p w:rsidR="00AC69DD" w:rsidRPr="007954C5" w:rsidRDefault="00AC69DD" w:rsidP="00AC69DD">
      <w:pPr>
        <w:spacing w:after="0" w:line="260" w:lineRule="atLeast"/>
        <w:jc w:val="both"/>
        <w:rPr>
          <w:rFonts w:ascii="Arial" w:hAnsi="Arial" w:cs="Arial"/>
          <w:sz w:val="20"/>
          <w:szCs w:val="20"/>
          <w:highlight w:val="lightGray"/>
          <w:u w:val="single"/>
        </w:rPr>
      </w:pPr>
    </w:p>
    <w:p w:rsidR="00AC69DD" w:rsidRPr="007954C5" w:rsidRDefault="00AC69DD" w:rsidP="00AC69DD">
      <w:pPr>
        <w:spacing w:after="0" w:line="260" w:lineRule="atLeast"/>
        <w:jc w:val="both"/>
        <w:rPr>
          <w:rFonts w:ascii="Arial" w:hAnsi="Arial" w:cs="Arial"/>
          <w:sz w:val="20"/>
          <w:szCs w:val="20"/>
          <w:u w:val="single"/>
        </w:rPr>
      </w:pPr>
      <w:r w:rsidRPr="007954C5">
        <w:rPr>
          <w:rFonts w:ascii="Arial" w:hAnsi="Arial" w:cs="Arial"/>
          <w:sz w:val="20"/>
          <w:szCs w:val="20"/>
          <w:u w:val="single"/>
        </w:rPr>
        <w:t>Kazalnik</w:t>
      </w:r>
      <w:r w:rsidR="002369B9" w:rsidRPr="007954C5">
        <w:rPr>
          <w:rFonts w:ascii="Arial" w:hAnsi="Arial" w:cs="Arial"/>
          <w:sz w:val="20"/>
          <w:szCs w:val="20"/>
          <w:u w:val="single"/>
        </w:rPr>
        <w:t>a</w:t>
      </w:r>
      <w:r w:rsidRPr="007954C5">
        <w:rPr>
          <w:rFonts w:ascii="Arial" w:hAnsi="Arial" w:cs="Arial"/>
          <w:sz w:val="20"/>
          <w:szCs w:val="20"/>
          <w:u w:val="single"/>
        </w:rPr>
        <w:t>:</w:t>
      </w:r>
    </w:p>
    <w:p w:rsidR="00AC69DD" w:rsidRPr="007954C5" w:rsidRDefault="002369B9" w:rsidP="00864CFD">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s</w:t>
      </w:r>
      <w:r w:rsidR="00AC69DD" w:rsidRPr="007954C5">
        <w:rPr>
          <w:rFonts w:ascii="Arial" w:hAnsi="Arial" w:cs="Arial"/>
          <w:sz w:val="20"/>
          <w:szCs w:val="20"/>
        </w:rPr>
        <w:t xml:space="preserve">eznam strokovnjakinj po posameznih področjih, povezanih z mirom in varnostjo (pripravo seznama koordinira MZZ v sodelovanju z </w:t>
      </w:r>
      <w:r w:rsidR="00121453" w:rsidRPr="007954C5">
        <w:rPr>
          <w:rFonts w:ascii="Arial" w:hAnsi="Arial" w:cs="Arial"/>
          <w:sz w:val="20"/>
          <w:szCs w:val="20"/>
        </w:rPr>
        <w:t xml:space="preserve">drugimi </w:t>
      </w:r>
      <w:r w:rsidR="00AC69DD" w:rsidRPr="007954C5">
        <w:rPr>
          <w:rFonts w:ascii="Arial" w:hAnsi="Arial" w:cs="Arial"/>
          <w:sz w:val="20"/>
          <w:szCs w:val="20"/>
        </w:rPr>
        <w:t>resorji)</w:t>
      </w:r>
      <w:r w:rsidRPr="007954C5">
        <w:rPr>
          <w:rFonts w:ascii="Arial" w:hAnsi="Arial" w:cs="Arial"/>
          <w:sz w:val="20"/>
          <w:szCs w:val="20"/>
        </w:rPr>
        <w:t>,</w:t>
      </w:r>
    </w:p>
    <w:p w:rsidR="00AC69DD" w:rsidRPr="007954C5" w:rsidRDefault="002369B9"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š</w:t>
      </w:r>
      <w:r w:rsidR="00AC69DD" w:rsidRPr="007954C5">
        <w:rPr>
          <w:rFonts w:ascii="Arial" w:hAnsi="Arial" w:cs="Arial"/>
          <w:sz w:val="20"/>
          <w:szCs w:val="20"/>
        </w:rPr>
        <w:t>tevilo in delež vključevanja in udeležb slovenskih izvedenk v različnih mednarodnih aktivnostih</w:t>
      </w:r>
      <w:r w:rsidRPr="007954C5">
        <w:rPr>
          <w:rFonts w:ascii="Arial" w:hAnsi="Arial" w:cs="Arial"/>
          <w:sz w:val="20"/>
          <w:szCs w:val="20"/>
        </w:rPr>
        <w:t>.</w:t>
      </w:r>
    </w:p>
    <w:p w:rsidR="00AC69DD" w:rsidRPr="007954C5" w:rsidRDefault="00AC69DD" w:rsidP="00AC69DD">
      <w:pPr>
        <w:spacing w:after="0" w:line="260" w:lineRule="atLeast"/>
        <w:jc w:val="both"/>
        <w:rPr>
          <w:rFonts w:ascii="Arial" w:hAnsi="Arial" w:cs="Arial"/>
          <w:sz w:val="20"/>
          <w:szCs w:val="20"/>
          <w:u w:val="single"/>
        </w:rPr>
      </w:pPr>
    </w:p>
    <w:p w:rsidR="00AC69DD" w:rsidRPr="007954C5" w:rsidRDefault="00AC69DD" w:rsidP="007D6E04">
      <w:pPr>
        <w:numPr>
          <w:ilvl w:val="0"/>
          <w:numId w:val="4"/>
        </w:numPr>
        <w:spacing w:after="0" w:line="260" w:lineRule="atLeast"/>
        <w:ind w:left="426"/>
        <w:jc w:val="both"/>
        <w:rPr>
          <w:rFonts w:ascii="Arial" w:hAnsi="Arial" w:cs="Arial"/>
          <w:b/>
          <w:sz w:val="20"/>
          <w:szCs w:val="20"/>
          <w:u w:val="single"/>
        </w:rPr>
      </w:pPr>
      <w:r w:rsidRPr="007954C5">
        <w:rPr>
          <w:rFonts w:ascii="Arial" w:hAnsi="Arial" w:cs="Arial"/>
          <w:b/>
          <w:sz w:val="20"/>
          <w:szCs w:val="20"/>
          <w:u w:val="single"/>
        </w:rPr>
        <w:t>Aktivnosti na nacionalni ravni</w:t>
      </w:r>
    </w:p>
    <w:p w:rsidR="00AC69DD" w:rsidRPr="007954C5" w:rsidRDefault="00864CFD" w:rsidP="008D6B9C">
      <w:pPr>
        <w:numPr>
          <w:ilvl w:val="0"/>
          <w:numId w:val="19"/>
        </w:numPr>
        <w:spacing w:after="0" w:line="260" w:lineRule="atLeast"/>
        <w:ind w:left="0" w:firstLine="0"/>
        <w:jc w:val="both"/>
        <w:rPr>
          <w:rFonts w:ascii="Arial" w:hAnsi="Arial" w:cs="Arial"/>
          <w:b/>
          <w:sz w:val="20"/>
          <w:szCs w:val="20"/>
        </w:rPr>
      </w:pPr>
      <w:r w:rsidRPr="007954C5">
        <w:rPr>
          <w:rFonts w:ascii="Arial" w:hAnsi="Arial" w:cs="Arial"/>
          <w:b/>
          <w:sz w:val="20"/>
          <w:szCs w:val="20"/>
        </w:rPr>
        <w:t xml:space="preserve">Ozaveščanje </w:t>
      </w:r>
      <w:r w:rsidR="00AC69DD" w:rsidRPr="007954C5">
        <w:rPr>
          <w:rFonts w:ascii="Arial" w:hAnsi="Arial" w:cs="Arial"/>
          <w:b/>
          <w:sz w:val="20"/>
          <w:szCs w:val="20"/>
        </w:rPr>
        <w:t>o pomenu udeležbe žensk na področju miru in varnosti v Sloveniji, vključno z organizacijo</w:t>
      </w:r>
      <w:r w:rsidR="00AC69DD" w:rsidRPr="007954C5">
        <w:rPr>
          <w:rFonts w:ascii="Arial" w:hAnsi="Arial" w:cs="Arial"/>
          <w:sz w:val="20"/>
          <w:szCs w:val="20"/>
        </w:rPr>
        <w:t xml:space="preserve"> </w:t>
      </w:r>
      <w:r w:rsidR="00AC69DD" w:rsidRPr="007954C5">
        <w:rPr>
          <w:rFonts w:ascii="Arial" w:hAnsi="Arial" w:cs="Arial"/>
          <w:b/>
          <w:sz w:val="20"/>
          <w:szCs w:val="20"/>
        </w:rPr>
        <w:t>dogodkov za širšo javnost, pripravo publikacij, člankov in drugih oblik ozaveščanja</w:t>
      </w:r>
      <w:r w:rsidRPr="007954C5">
        <w:rPr>
          <w:rFonts w:ascii="Arial" w:hAnsi="Arial" w:cs="Arial"/>
          <w:b/>
          <w:sz w:val="20"/>
          <w:szCs w:val="20"/>
        </w:rPr>
        <w:t>.</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Nosilci: MORS, MNZ in drugi resorji v skladu s svojimi pristojnostmi</w:t>
      </w:r>
    </w:p>
    <w:p w:rsidR="00AC69DD" w:rsidRPr="007954C5" w:rsidRDefault="00AC69DD" w:rsidP="00AC69DD">
      <w:pPr>
        <w:spacing w:after="0" w:line="260" w:lineRule="atLeast"/>
        <w:jc w:val="both"/>
        <w:rPr>
          <w:rFonts w:ascii="Arial" w:hAnsi="Arial" w:cs="Arial"/>
          <w:sz w:val="20"/>
          <w:szCs w:val="20"/>
          <w:u w:val="single"/>
        </w:rPr>
      </w:pPr>
    </w:p>
    <w:p w:rsidR="00AC69DD" w:rsidRPr="007954C5" w:rsidRDefault="00AC69DD" w:rsidP="00AC69DD">
      <w:pPr>
        <w:spacing w:after="0" w:line="260" w:lineRule="atLeast"/>
        <w:jc w:val="both"/>
        <w:rPr>
          <w:rFonts w:ascii="Arial" w:hAnsi="Arial" w:cs="Arial"/>
          <w:sz w:val="20"/>
          <w:szCs w:val="20"/>
          <w:u w:val="single"/>
        </w:rPr>
      </w:pPr>
      <w:r w:rsidRPr="007954C5">
        <w:rPr>
          <w:rFonts w:ascii="Arial" w:hAnsi="Arial" w:cs="Arial"/>
          <w:sz w:val="20"/>
          <w:szCs w:val="20"/>
          <w:u w:val="single"/>
        </w:rPr>
        <w:t>Kazalnik</w:t>
      </w:r>
      <w:r w:rsidR="002369B9" w:rsidRPr="007954C5">
        <w:rPr>
          <w:rFonts w:ascii="Arial" w:hAnsi="Arial" w:cs="Arial"/>
          <w:sz w:val="20"/>
          <w:szCs w:val="20"/>
          <w:u w:val="single"/>
        </w:rPr>
        <w:t>a</w:t>
      </w:r>
      <w:r w:rsidRPr="007954C5">
        <w:rPr>
          <w:rFonts w:ascii="Arial" w:hAnsi="Arial" w:cs="Arial"/>
          <w:sz w:val="20"/>
          <w:szCs w:val="20"/>
          <w:u w:val="single"/>
        </w:rPr>
        <w:t xml:space="preserve">: </w:t>
      </w:r>
    </w:p>
    <w:p w:rsidR="00AC69DD" w:rsidRPr="007954C5" w:rsidRDefault="00AC69DD" w:rsidP="007D6E04">
      <w:pPr>
        <w:numPr>
          <w:ilvl w:val="0"/>
          <w:numId w:val="29"/>
        </w:numPr>
        <w:spacing w:after="0" w:line="260" w:lineRule="atLeast"/>
        <w:jc w:val="both"/>
        <w:rPr>
          <w:rFonts w:ascii="Arial" w:hAnsi="Arial" w:cs="Arial"/>
          <w:sz w:val="20"/>
          <w:szCs w:val="20"/>
        </w:rPr>
      </w:pPr>
      <w:r w:rsidRPr="007954C5">
        <w:rPr>
          <w:rFonts w:ascii="Arial" w:hAnsi="Arial" w:cs="Arial"/>
          <w:sz w:val="20"/>
          <w:szCs w:val="20"/>
        </w:rPr>
        <w:t>število dogodkov za širšo javnost, publikacij, člankov</w:t>
      </w:r>
      <w:r w:rsidR="00DA3C80" w:rsidRPr="007954C5">
        <w:rPr>
          <w:rFonts w:ascii="Arial" w:hAnsi="Arial" w:cs="Arial"/>
          <w:sz w:val="20"/>
          <w:szCs w:val="20"/>
        </w:rPr>
        <w:t xml:space="preserve"> itd.</w:t>
      </w:r>
      <w:r w:rsidRPr="007954C5">
        <w:rPr>
          <w:rFonts w:ascii="Arial" w:hAnsi="Arial" w:cs="Arial"/>
          <w:sz w:val="20"/>
          <w:szCs w:val="20"/>
        </w:rPr>
        <w:t xml:space="preserve"> in </w:t>
      </w:r>
      <w:r w:rsidR="00DA3C80" w:rsidRPr="007954C5">
        <w:rPr>
          <w:rFonts w:ascii="Arial" w:hAnsi="Arial" w:cs="Arial"/>
          <w:sz w:val="20"/>
          <w:szCs w:val="20"/>
        </w:rPr>
        <w:t>ocena</w:t>
      </w:r>
      <w:r w:rsidRPr="007954C5">
        <w:rPr>
          <w:rFonts w:ascii="Arial" w:hAnsi="Arial" w:cs="Arial"/>
          <w:sz w:val="20"/>
          <w:szCs w:val="20"/>
        </w:rPr>
        <w:t xml:space="preserve"> njihovega dosega na podlagi števila udeležen</w:t>
      </w:r>
      <w:r w:rsidR="00EA12EE" w:rsidRPr="007954C5">
        <w:rPr>
          <w:rFonts w:ascii="Arial" w:hAnsi="Arial" w:cs="Arial"/>
          <w:sz w:val="20"/>
          <w:szCs w:val="20"/>
        </w:rPr>
        <w:t>ih</w:t>
      </w:r>
      <w:r w:rsidRPr="007954C5">
        <w:rPr>
          <w:rFonts w:ascii="Arial" w:hAnsi="Arial" w:cs="Arial"/>
          <w:sz w:val="20"/>
          <w:szCs w:val="20"/>
        </w:rPr>
        <w:t>, poročanja v medijih ter razširjenosti v družbenih medijih</w:t>
      </w:r>
      <w:r w:rsidR="002369B9" w:rsidRPr="007954C5">
        <w:rPr>
          <w:rFonts w:ascii="Arial" w:hAnsi="Arial" w:cs="Arial"/>
          <w:sz w:val="20"/>
          <w:szCs w:val="20"/>
        </w:rPr>
        <w:t>,</w:t>
      </w:r>
    </w:p>
    <w:p w:rsidR="00AC69DD" w:rsidRPr="007954C5" w:rsidRDefault="00AC69DD" w:rsidP="007D6E04">
      <w:pPr>
        <w:numPr>
          <w:ilvl w:val="0"/>
          <w:numId w:val="29"/>
        </w:numPr>
        <w:spacing w:after="0" w:line="260" w:lineRule="atLeast"/>
        <w:jc w:val="both"/>
        <w:rPr>
          <w:rFonts w:ascii="Arial" w:hAnsi="Arial" w:cs="Arial"/>
          <w:sz w:val="20"/>
          <w:szCs w:val="20"/>
        </w:rPr>
      </w:pPr>
      <w:r w:rsidRPr="007954C5">
        <w:rPr>
          <w:rFonts w:ascii="Arial" w:hAnsi="Arial" w:cs="Arial"/>
          <w:sz w:val="20"/>
          <w:szCs w:val="20"/>
        </w:rPr>
        <w:t>raven prepoznavanja pomena udeležbe žensk na področju miru in varnosti</w:t>
      </w:r>
      <w:r w:rsidR="002369B9" w:rsidRPr="007954C5">
        <w:rPr>
          <w:rFonts w:ascii="Arial" w:hAnsi="Arial" w:cs="Arial"/>
          <w:sz w:val="20"/>
          <w:szCs w:val="20"/>
        </w:rPr>
        <w:t>.</w:t>
      </w:r>
    </w:p>
    <w:p w:rsidR="00AC69DD" w:rsidRPr="007954C5" w:rsidRDefault="00AC69DD" w:rsidP="00AC69DD">
      <w:pPr>
        <w:spacing w:after="0" w:line="260" w:lineRule="atLeast"/>
        <w:ind w:left="720"/>
        <w:jc w:val="both"/>
        <w:rPr>
          <w:rFonts w:ascii="Arial" w:hAnsi="Arial" w:cs="Arial"/>
          <w:sz w:val="20"/>
          <w:szCs w:val="20"/>
        </w:rPr>
      </w:pPr>
    </w:p>
    <w:p w:rsidR="00AC69DD" w:rsidRPr="007954C5" w:rsidRDefault="00864CFD" w:rsidP="007D6E04">
      <w:pPr>
        <w:numPr>
          <w:ilvl w:val="0"/>
          <w:numId w:val="19"/>
        </w:numPr>
        <w:spacing w:after="0" w:line="260" w:lineRule="atLeast"/>
        <w:ind w:left="709" w:hanging="709"/>
        <w:jc w:val="both"/>
        <w:rPr>
          <w:rFonts w:ascii="Arial" w:hAnsi="Arial" w:cs="Arial"/>
          <w:b/>
          <w:sz w:val="20"/>
          <w:szCs w:val="20"/>
          <w:u w:val="single"/>
        </w:rPr>
      </w:pPr>
      <w:r w:rsidRPr="007954C5">
        <w:rPr>
          <w:rFonts w:ascii="Arial" w:hAnsi="Arial" w:cs="Arial"/>
          <w:b/>
          <w:sz w:val="20"/>
          <w:szCs w:val="20"/>
        </w:rPr>
        <w:t xml:space="preserve">Ohranjanje </w:t>
      </w:r>
      <w:r w:rsidR="00AC69DD" w:rsidRPr="007954C5">
        <w:rPr>
          <w:rFonts w:ascii="Arial" w:hAnsi="Arial" w:cs="Arial"/>
          <w:b/>
          <w:sz w:val="20"/>
          <w:szCs w:val="20"/>
        </w:rPr>
        <w:t>ali povečevanje deleža pripadnic SV in Policije</w:t>
      </w:r>
      <w:r w:rsidRPr="007954C5">
        <w:rPr>
          <w:rFonts w:ascii="Arial" w:hAnsi="Arial" w:cs="Arial"/>
          <w:b/>
          <w:sz w:val="20"/>
          <w:szCs w:val="20"/>
        </w:rPr>
        <w:t>.</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Nosilci: MORS in MNZ</w:t>
      </w:r>
    </w:p>
    <w:p w:rsidR="00AC69DD" w:rsidRPr="007954C5" w:rsidRDefault="00AC69DD" w:rsidP="00AC69DD">
      <w:pPr>
        <w:spacing w:after="0" w:line="260" w:lineRule="atLeast"/>
        <w:jc w:val="both"/>
        <w:rPr>
          <w:rFonts w:ascii="Arial" w:hAnsi="Arial" w:cs="Arial"/>
          <w:sz w:val="20"/>
          <w:szCs w:val="20"/>
          <w:u w:val="single"/>
        </w:rPr>
      </w:pPr>
    </w:p>
    <w:p w:rsidR="00AC69DD" w:rsidRPr="007954C5" w:rsidRDefault="00AC69DD" w:rsidP="00AC69DD">
      <w:pPr>
        <w:spacing w:after="0" w:line="260" w:lineRule="atLeast"/>
        <w:jc w:val="both"/>
        <w:rPr>
          <w:rFonts w:ascii="Arial" w:hAnsi="Arial" w:cs="Arial"/>
          <w:b/>
          <w:sz w:val="20"/>
          <w:szCs w:val="20"/>
          <w:u w:val="single"/>
        </w:rPr>
      </w:pPr>
      <w:r w:rsidRPr="007954C5">
        <w:rPr>
          <w:rFonts w:ascii="Arial" w:hAnsi="Arial" w:cs="Arial"/>
          <w:sz w:val="20"/>
          <w:szCs w:val="20"/>
          <w:u w:val="single"/>
        </w:rPr>
        <w:t>Kazalnika:</w:t>
      </w:r>
    </w:p>
    <w:p w:rsidR="00AC69DD" w:rsidRPr="007954C5" w:rsidRDefault="002369B9" w:rsidP="00DC075A">
      <w:pPr>
        <w:numPr>
          <w:ilvl w:val="0"/>
          <w:numId w:val="28"/>
        </w:numPr>
        <w:spacing w:after="0" w:line="260" w:lineRule="atLeast"/>
        <w:jc w:val="both"/>
        <w:rPr>
          <w:rFonts w:ascii="Arial" w:hAnsi="Arial" w:cs="Arial"/>
          <w:sz w:val="20"/>
          <w:szCs w:val="20"/>
        </w:rPr>
      </w:pPr>
      <w:r w:rsidRPr="007954C5">
        <w:rPr>
          <w:rFonts w:ascii="Arial" w:hAnsi="Arial" w:cs="Arial"/>
          <w:sz w:val="20"/>
          <w:szCs w:val="20"/>
        </w:rPr>
        <w:t>š</w:t>
      </w:r>
      <w:r w:rsidR="00AC69DD" w:rsidRPr="007954C5">
        <w:rPr>
          <w:rFonts w:ascii="Arial" w:hAnsi="Arial" w:cs="Arial"/>
          <w:sz w:val="20"/>
          <w:szCs w:val="20"/>
        </w:rPr>
        <w:t xml:space="preserve">tevilo in delež pripadnic in pripadnikov </w:t>
      </w:r>
      <w:r w:rsidR="00DC075A" w:rsidRPr="007954C5">
        <w:rPr>
          <w:rFonts w:ascii="Arial" w:hAnsi="Arial" w:cs="Arial"/>
          <w:sz w:val="20"/>
          <w:szCs w:val="20"/>
        </w:rPr>
        <w:t xml:space="preserve">SV </w:t>
      </w:r>
      <w:r w:rsidR="00121453" w:rsidRPr="007954C5">
        <w:rPr>
          <w:rFonts w:ascii="Arial" w:hAnsi="Arial" w:cs="Arial"/>
          <w:sz w:val="20"/>
          <w:szCs w:val="20"/>
        </w:rPr>
        <w:t xml:space="preserve">ter </w:t>
      </w:r>
      <w:r w:rsidR="00DC075A" w:rsidRPr="007954C5">
        <w:rPr>
          <w:rFonts w:ascii="Arial" w:hAnsi="Arial" w:cs="Arial"/>
          <w:sz w:val="20"/>
          <w:szCs w:val="20"/>
        </w:rPr>
        <w:t>izvajanje letnih analiz trendov (nacionalna poročila, poročila</w:t>
      </w:r>
      <w:r w:rsidR="00741F78" w:rsidRPr="007954C5">
        <w:rPr>
          <w:rFonts w:ascii="Arial" w:hAnsi="Arial" w:cs="Arial"/>
          <w:sz w:val="20"/>
          <w:szCs w:val="20"/>
        </w:rPr>
        <w:t xml:space="preserve"> za Nato Odbor za vidik spola (</w:t>
      </w:r>
      <w:r w:rsidR="00DC075A" w:rsidRPr="007954C5">
        <w:rPr>
          <w:rFonts w:ascii="Arial" w:hAnsi="Arial" w:cs="Arial"/>
          <w:sz w:val="20"/>
          <w:szCs w:val="20"/>
          <w:lang w:val="en-GB"/>
        </w:rPr>
        <w:t>NATO Com</w:t>
      </w:r>
      <w:r w:rsidR="00741F78" w:rsidRPr="007954C5">
        <w:rPr>
          <w:rFonts w:ascii="Arial" w:hAnsi="Arial" w:cs="Arial"/>
          <w:sz w:val="20"/>
          <w:szCs w:val="20"/>
          <w:lang w:val="en-GB"/>
        </w:rPr>
        <w:t xml:space="preserve">mittee on Gender </w:t>
      </w:r>
      <w:r w:rsidR="00864CFD" w:rsidRPr="007954C5">
        <w:rPr>
          <w:rFonts w:ascii="Arial" w:hAnsi="Arial" w:cs="Arial"/>
          <w:sz w:val="20"/>
          <w:szCs w:val="20"/>
          <w:lang w:val="en-GB"/>
        </w:rPr>
        <w:t>Perspectives</w:t>
      </w:r>
      <w:r w:rsidR="00864CFD" w:rsidRPr="007954C5">
        <w:rPr>
          <w:rFonts w:ascii="Arial" w:hAnsi="Arial" w:cs="Arial"/>
          <w:sz w:val="20"/>
          <w:szCs w:val="20"/>
        </w:rPr>
        <w:t xml:space="preserve"> </w:t>
      </w:r>
      <w:r w:rsidR="00121453" w:rsidRPr="007954C5">
        <w:rPr>
          <w:rFonts w:ascii="Arial" w:hAnsi="Arial" w:cs="Arial"/>
          <w:sz w:val="20"/>
          <w:szCs w:val="20"/>
        </w:rPr>
        <w:t>–</w:t>
      </w:r>
      <w:r w:rsidR="00741F78" w:rsidRPr="007954C5">
        <w:rPr>
          <w:rFonts w:ascii="Arial" w:hAnsi="Arial" w:cs="Arial"/>
          <w:sz w:val="20"/>
          <w:szCs w:val="20"/>
        </w:rPr>
        <w:t xml:space="preserve"> </w:t>
      </w:r>
      <w:r w:rsidR="00DC075A" w:rsidRPr="007954C5">
        <w:rPr>
          <w:rFonts w:ascii="Arial" w:hAnsi="Arial" w:cs="Arial"/>
          <w:sz w:val="20"/>
          <w:szCs w:val="20"/>
        </w:rPr>
        <w:t>NCGP)</w:t>
      </w:r>
      <w:r w:rsidR="00121453" w:rsidRPr="007954C5">
        <w:rPr>
          <w:rFonts w:ascii="Arial" w:hAnsi="Arial" w:cs="Arial"/>
          <w:sz w:val="20"/>
          <w:szCs w:val="20"/>
        </w:rPr>
        <w:t>,</w:t>
      </w:r>
      <w:r w:rsidR="00DC075A" w:rsidRPr="007954C5">
        <w:rPr>
          <w:rFonts w:ascii="Arial" w:hAnsi="Arial" w:cs="Arial"/>
          <w:sz w:val="20"/>
          <w:szCs w:val="20"/>
        </w:rPr>
        <w:t xml:space="preserve"> EU</w:t>
      </w:r>
      <w:r w:rsidR="00121453" w:rsidRPr="007954C5">
        <w:rPr>
          <w:rFonts w:ascii="Arial" w:hAnsi="Arial" w:cs="Arial"/>
          <w:sz w:val="20"/>
          <w:szCs w:val="20"/>
        </w:rPr>
        <w:t>,</w:t>
      </w:r>
      <w:r w:rsidR="00DC075A" w:rsidRPr="007954C5">
        <w:rPr>
          <w:rFonts w:ascii="Arial" w:hAnsi="Arial" w:cs="Arial"/>
          <w:sz w:val="20"/>
          <w:szCs w:val="20"/>
        </w:rPr>
        <w:t xml:space="preserve"> OZN ipd.</w:t>
      </w:r>
      <w:r w:rsidR="00121453" w:rsidRPr="007954C5">
        <w:rPr>
          <w:rFonts w:ascii="Arial" w:hAnsi="Arial" w:cs="Arial"/>
          <w:sz w:val="20"/>
          <w:szCs w:val="20"/>
        </w:rPr>
        <w:t>,</w:t>
      </w:r>
    </w:p>
    <w:p w:rsidR="00AC69DD" w:rsidRPr="007954C5" w:rsidRDefault="002369B9" w:rsidP="008D6B9C">
      <w:pPr>
        <w:numPr>
          <w:ilvl w:val="0"/>
          <w:numId w:val="28"/>
        </w:numPr>
        <w:spacing w:after="0" w:line="260" w:lineRule="atLeast"/>
        <w:jc w:val="both"/>
        <w:rPr>
          <w:rFonts w:ascii="Arial" w:hAnsi="Arial" w:cs="Arial"/>
          <w:sz w:val="20"/>
          <w:szCs w:val="20"/>
        </w:rPr>
      </w:pPr>
      <w:r w:rsidRPr="007954C5">
        <w:rPr>
          <w:rFonts w:ascii="Arial" w:hAnsi="Arial" w:cs="Arial"/>
          <w:sz w:val="20"/>
          <w:szCs w:val="20"/>
        </w:rPr>
        <w:t>š</w:t>
      </w:r>
      <w:r w:rsidR="00AC69DD" w:rsidRPr="007954C5">
        <w:rPr>
          <w:rFonts w:ascii="Arial" w:hAnsi="Arial" w:cs="Arial"/>
          <w:sz w:val="20"/>
          <w:szCs w:val="20"/>
        </w:rPr>
        <w:t>tevilo in delež policistk in policistov.</w:t>
      </w:r>
    </w:p>
    <w:p w:rsidR="00AC69DD" w:rsidRPr="007954C5" w:rsidRDefault="00AC69DD" w:rsidP="00AC69DD">
      <w:pPr>
        <w:spacing w:after="0" w:line="260" w:lineRule="atLeast"/>
        <w:jc w:val="both"/>
        <w:rPr>
          <w:rFonts w:ascii="Arial" w:hAnsi="Arial" w:cs="Arial"/>
          <w:sz w:val="20"/>
          <w:szCs w:val="20"/>
        </w:rPr>
      </w:pPr>
    </w:p>
    <w:p w:rsidR="00AC69DD" w:rsidRPr="007954C5" w:rsidRDefault="00864CFD" w:rsidP="008D6B9C">
      <w:pPr>
        <w:numPr>
          <w:ilvl w:val="0"/>
          <w:numId w:val="19"/>
        </w:numPr>
        <w:spacing w:after="0" w:line="260" w:lineRule="atLeast"/>
        <w:ind w:left="0" w:firstLine="0"/>
        <w:jc w:val="both"/>
        <w:rPr>
          <w:rFonts w:ascii="Arial" w:hAnsi="Arial" w:cs="Arial"/>
          <w:b/>
          <w:sz w:val="20"/>
          <w:szCs w:val="20"/>
          <w:u w:val="single"/>
        </w:rPr>
      </w:pPr>
      <w:r w:rsidRPr="007954C5">
        <w:rPr>
          <w:rFonts w:ascii="Arial" w:hAnsi="Arial" w:cs="Arial"/>
          <w:b/>
          <w:sz w:val="20"/>
          <w:szCs w:val="20"/>
        </w:rPr>
        <w:t xml:space="preserve">Spodbujanje </w:t>
      </w:r>
      <w:r w:rsidR="00AC69DD" w:rsidRPr="007954C5">
        <w:rPr>
          <w:rFonts w:ascii="Arial" w:hAnsi="Arial" w:cs="Arial"/>
          <w:b/>
          <w:sz w:val="20"/>
          <w:szCs w:val="20"/>
        </w:rPr>
        <w:t>enakovredne udeležbe žensk v procesih odločanja na področjih, povezanih z mirom in varnostjo</w:t>
      </w:r>
      <w:r w:rsidRPr="007954C5">
        <w:rPr>
          <w:rFonts w:ascii="Arial" w:hAnsi="Arial" w:cs="Arial"/>
          <w:b/>
          <w:sz w:val="20"/>
          <w:szCs w:val="20"/>
        </w:rPr>
        <w:t>.</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b/>
          <w:sz w:val="20"/>
          <w:szCs w:val="20"/>
          <w:u w:val="single"/>
        </w:rPr>
      </w:pPr>
      <w:r w:rsidRPr="007954C5">
        <w:rPr>
          <w:rFonts w:ascii="Arial" w:hAnsi="Arial" w:cs="Arial"/>
          <w:b/>
          <w:sz w:val="20"/>
          <w:szCs w:val="20"/>
        </w:rPr>
        <w:lastRenderedPageBreak/>
        <w:t>Nosilci: MORS, MNZ, MZZ, MDDSZ in drugi resorji v skladu s svojimi pristojnostmi</w:t>
      </w:r>
    </w:p>
    <w:p w:rsidR="00AC69DD" w:rsidRPr="007954C5" w:rsidRDefault="00AC69DD" w:rsidP="00AC69DD">
      <w:pPr>
        <w:spacing w:after="0" w:line="260" w:lineRule="atLeast"/>
        <w:jc w:val="both"/>
        <w:rPr>
          <w:rFonts w:ascii="Arial" w:hAnsi="Arial" w:cs="Arial"/>
          <w:sz w:val="20"/>
          <w:szCs w:val="20"/>
          <w:u w:val="single"/>
        </w:rPr>
      </w:pPr>
    </w:p>
    <w:p w:rsidR="00AC69DD" w:rsidRPr="007954C5" w:rsidRDefault="00AC69DD" w:rsidP="00AC69DD">
      <w:pPr>
        <w:spacing w:after="0" w:line="260" w:lineRule="atLeast"/>
        <w:jc w:val="both"/>
        <w:rPr>
          <w:rFonts w:ascii="Arial" w:hAnsi="Arial" w:cs="Arial"/>
          <w:sz w:val="20"/>
          <w:szCs w:val="20"/>
          <w:u w:val="single"/>
        </w:rPr>
      </w:pPr>
      <w:r w:rsidRPr="007954C5">
        <w:rPr>
          <w:rFonts w:ascii="Arial" w:hAnsi="Arial" w:cs="Arial"/>
          <w:sz w:val="20"/>
          <w:szCs w:val="20"/>
          <w:u w:val="single"/>
        </w:rPr>
        <w:t xml:space="preserve">Kazalnik: </w:t>
      </w:r>
    </w:p>
    <w:p w:rsidR="00AC69DD" w:rsidRPr="007954C5" w:rsidRDefault="00AC69DD" w:rsidP="007D6E04">
      <w:pPr>
        <w:numPr>
          <w:ilvl w:val="0"/>
          <w:numId w:val="27"/>
        </w:numPr>
        <w:spacing w:after="0" w:line="260" w:lineRule="atLeast"/>
        <w:ind w:left="1134"/>
        <w:jc w:val="both"/>
        <w:rPr>
          <w:rFonts w:ascii="Arial" w:hAnsi="Arial" w:cs="Arial"/>
          <w:b/>
          <w:sz w:val="20"/>
          <w:szCs w:val="20"/>
          <w:u w:val="single"/>
        </w:rPr>
      </w:pPr>
      <w:r w:rsidRPr="007954C5">
        <w:rPr>
          <w:rFonts w:ascii="Arial" w:hAnsi="Arial" w:cs="Arial"/>
          <w:sz w:val="20"/>
          <w:szCs w:val="20"/>
        </w:rPr>
        <w:t xml:space="preserve">delež žensk in moških na odločevalskih položajih po resorjih, pristojnih za področja, ki zadevajo mir in varnost, </w:t>
      </w:r>
      <w:r w:rsidR="00121453" w:rsidRPr="007954C5">
        <w:rPr>
          <w:rFonts w:ascii="Arial" w:hAnsi="Arial" w:cs="Arial"/>
          <w:sz w:val="20"/>
          <w:szCs w:val="20"/>
        </w:rPr>
        <w:t>ter</w:t>
      </w:r>
      <w:r w:rsidRPr="007954C5">
        <w:rPr>
          <w:rFonts w:ascii="Arial" w:hAnsi="Arial" w:cs="Arial"/>
          <w:sz w:val="20"/>
          <w:szCs w:val="20"/>
        </w:rPr>
        <w:t xml:space="preserve"> v SV in Policiji</w:t>
      </w:r>
      <w:r w:rsidR="001F24DD" w:rsidRPr="007954C5">
        <w:rPr>
          <w:rFonts w:ascii="Arial" w:hAnsi="Arial" w:cs="Arial"/>
          <w:sz w:val="20"/>
          <w:szCs w:val="20"/>
        </w:rPr>
        <w:t>.</w:t>
      </w:r>
    </w:p>
    <w:p w:rsidR="00AC69DD" w:rsidRPr="007954C5" w:rsidRDefault="00AC69DD" w:rsidP="00AC69DD">
      <w:pPr>
        <w:spacing w:after="0" w:line="260" w:lineRule="atLeast"/>
        <w:jc w:val="both"/>
        <w:rPr>
          <w:rFonts w:ascii="Arial" w:hAnsi="Arial" w:cs="Arial"/>
          <w:b/>
          <w:sz w:val="20"/>
          <w:szCs w:val="20"/>
          <w:u w:val="single"/>
        </w:rPr>
      </w:pPr>
    </w:p>
    <w:p w:rsidR="00AC69DD" w:rsidRPr="007954C5" w:rsidRDefault="00AC69DD" w:rsidP="00AC69DD">
      <w:pPr>
        <w:spacing w:after="0" w:line="260" w:lineRule="atLeast"/>
        <w:jc w:val="both"/>
        <w:rPr>
          <w:rFonts w:ascii="Arial" w:hAnsi="Arial" w:cs="Arial"/>
          <w:b/>
          <w:sz w:val="20"/>
          <w:szCs w:val="20"/>
          <w:u w:val="single"/>
        </w:rPr>
      </w:pPr>
    </w:p>
    <w:p w:rsidR="00AC69DD" w:rsidRPr="007954C5" w:rsidRDefault="00AC69DD" w:rsidP="0030041E">
      <w:pPr>
        <w:pStyle w:val="Heading3"/>
        <w:numPr>
          <w:ilvl w:val="0"/>
          <w:numId w:val="13"/>
        </w:numPr>
        <w:pBdr>
          <w:top w:val="single" w:sz="4" w:space="1" w:color="auto"/>
          <w:left w:val="single" w:sz="4" w:space="4" w:color="auto"/>
          <w:bottom w:val="single" w:sz="4" w:space="1" w:color="auto"/>
          <w:right w:val="single" w:sz="4" w:space="4" w:color="auto"/>
        </w:pBdr>
        <w:spacing w:before="0" w:line="260" w:lineRule="atLeast"/>
        <w:ind w:hanging="720"/>
        <w:rPr>
          <w:rFonts w:ascii="Arial" w:hAnsi="Arial" w:cs="Arial"/>
        </w:rPr>
      </w:pPr>
      <w:bookmarkStart w:id="9" w:name="_Toc526512285"/>
      <w:r w:rsidRPr="007954C5">
        <w:rPr>
          <w:rFonts w:ascii="Arial" w:hAnsi="Arial" w:cs="Arial"/>
        </w:rPr>
        <w:t>Zaščita žensk in deklic pred</w:t>
      </w:r>
      <w:r w:rsidR="00121453" w:rsidRPr="007954C5">
        <w:rPr>
          <w:rFonts w:ascii="Arial" w:hAnsi="Arial" w:cs="Arial"/>
        </w:rPr>
        <w:t xml:space="preserve"> konfliktom</w:t>
      </w:r>
      <w:r w:rsidRPr="007954C5">
        <w:rPr>
          <w:rFonts w:ascii="Arial" w:hAnsi="Arial" w:cs="Arial"/>
        </w:rPr>
        <w:t>, med</w:t>
      </w:r>
      <w:r w:rsidR="00121453" w:rsidRPr="007954C5">
        <w:rPr>
          <w:rFonts w:ascii="Arial" w:hAnsi="Arial" w:cs="Arial"/>
        </w:rPr>
        <w:t xml:space="preserve"> njim</w:t>
      </w:r>
      <w:r w:rsidRPr="007954C5">
        <w:rPr>
          <w:rFonts w:ascii="Arial" w:hAnsi="Arial" w:cs="Arial"/>
        </w:rPr>
        <w:t xml:space="preserve"> in po </w:t>
      </w:r>
      <w:r w:rsidR="00121453" w:rsidRPr="007954C5">
        <w:rPr>
          <w:rFonts w:ascii="Arial" w:hAnsi="Arial" w:cs="Arial"/>
        </w:rPr>
        <w:t xml:space="preserve">njem </w:t>
      </w:r>
      <w:r w:rsidRPr="007954C5">
        <w:rPr>
          <w:rFonts w:ascii="Arial" w:hAnsi="Arial" w:cs="Arial"/>
        </w:rPr>
        <w:t>ter odprava spolnega nasilja in nasilja zaradi spola, povezanega s konflikti</w:t>
      </w:r>
      <w:bookmarkEnd w:id="9"/>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7D6E04">
      <w:pPr>
        <w:numPr>
          <w:ilvl w:val="0"/>
          <w:numId w:val="3"/>
        </w:numPr>
        <w:spacing w:after="0" w:line="260" w:lineRule="atLeast"/>
        <w:ind w:left="426"/>
        <w:jc w:val="both"/>
        <w:rPr>
          <w:rFonts w:ascii="Arial" w:hAnsi="Arial" w:cs="Arial"/>
          <w:b/>
          <w:sz w:val="20"/>
          <w:szCs w:val="20"/>
          <w:u w:val="single"/>
        </w:rPr>
      </w:pPr>
      <w:r w:rsidRPr="007954C5">
        <w:rPr>
          <w:rFonts w:ascii="Arial" w:hAnsi="Arial" w:cs="Arial"/>
          <w:b/>
          <w:sz w:val="20"/>
          <w:szCs w:val="20"/>
          <w:u w:val="single"/>
        </w:rPr>
        <w:t>Aktivnosti na mednarodni ravni</w:t>
      </w:r>
    </w:p>
    <w:p w:rsidR="00AC69DD" w:rsidRPr="007954C5" w:rsidRDefault="00864CFD" w:rsidP="007D6E04">
      <w:pPr>
        <w:numPr>
          <w:ilvl w:val="0"/>
          <w:numId w:val="6"/>
        </w:numPr>
        <w:spacing w:after="0" w:line="260" w:lineRule="atLeast"/>
        <w:ind w:left="0" w:firstLine="66"/>
        <w:jc w:val="both"/>
        <w:rPr>
          <w:rFonts w:ascii="Arial" w:hAnsi="Arial" w:cs="Arial"/>
          <w:b/>
          <w:sz w:val="20"/>
          <w:szCs w:val="20"/>
        </w:rPr>
      </w:pPr>
      <w:r w:rsidRPr="007954C5">
        <w:rPr>
          <w:rFonts w:ascii="Arial" w:hAnsi="Arial" w:cs="Arial"/>
          <w:b/>
          <w:sz w:val="20"/>
          <w:szCs w:val="20"/>
        </w:rPr>
        <w:t xml:space="preserve">Zagovarjanje </w:t>
      </w:r>
      <w:r w:rsidR="00AC69DD" w:rsidRPr="007954C5">
        <w:rPr>
          <w:rFonts w:ascii="Arial" w:hAnsi="Arial" w:cs="Arial"/>
          <w:b/>
          <w:sz w:val="20"/>
          <w:szCs w:val="20"/>
        </w:rPr>
        <w:t xml:space="preserve">pomena zaščite žensk in deklic </w:t>
      </w:r>
      <w:r w:rsidR="00121453" w:rsidRPr="007954C5">
        <w:rPr>
          <w:rFonts w:ascii="Arial" w:hAnsi="Arial" w:cs="Arial"/>
          <w:b/>
          <w:sz w:val="20"/>
          <w:szCs w:val="20"/>
        </w:rPr>
        <w:t xml:space="preserve">ter </w:t>
      </w:r>
      <w:r w:rsidR="00AC69DD" w:rsidRPr="007954C5">
        <w:rPr>
          <w:rFonts w:ascii="Arial" w:hAnsi="Arial" w:cs="Arial"/>
          <w:b/>
          <w:sz w:val="20"/>
          <w:szCs w:val="20"/>
        </w:rPr>
        <w:t>varovanja njihovih pravic pred</w:t>
      </w:r>
      <w:r w:rsidR="00121453" w:rsidRPr="007954C5">
        <w:rPr>
          <w:rFonts w:ascii="Arial" w:hAnsi="Arial" w:cs="Arial"/>
          <w:b/>
          <w:sz w:val="20"/>
          <w:szCs w:val="20"/>
        </w:rPr>
        <w:t xml:space="preserve"> konfliktom</w:t>
      </w:r>
      <w:r w:rsidR="00AC69DD" w:rsidRPr="007954C5">
        <w:rPr>
          <w:rFonts w:ascii="Arial" w:hAnsi="Arial" w:cs="Arial"/>
          <w:b/>
          <w:sz w:val="20"/>
          <w:szCs w:val="20"/>
        </w:rPr>
        <w:t>, med</w:t>
      </w:r>
      <w:r w:rsidR="00121453" w:rsidRPr="007954C5">
        <w:rPr>
          <w:rFonts w:ascii="Arial" w:hAnsi="Arial" w:cs="Arial"/>
          <w:b/>
          <w:sz w:val="20"/>
          <w:szCs w:val="20"/>
        </w:rPr>
        <w:t xml:space="preserve"> njim</w:t>
      </w:r>
      <w:r w:rsidR="00AC69DD" w:rsidRPr="007954C5">
        <w:rPr>
          <w:rFonts w:ascii="Arial" w:hAnsi="Arial" w:cs="Arial"/>
          <w:b/>
          <w:sz w:val="20"/>
          <w:szCs w:val="20"/>
        </w:rPr>
        <w:t xml:space="preserve"> in po </w:t>
      </w:r>
      <w:r w:rsidR="00121453" w:rsidRPr="007954C5">
        <w:rPr>
          <w:rFonts w:ascii="Arial" w:hAnsi="Arial" w:cs="Arial"/>
          <w:b/>
          <w:sz w:val="20"/>
          <w:szCs w:val="20"/>
        </w:rPr>
        <w:t>njem</w:t>
      </w:r>
      <w:r w:rsidR="00AC69DD" w:rsidRPr="007954C5">
        <w:rPr>
          <w:rFonts w:ascii="Arial" w:hAnsi="Arial" w:cs="Arial"/>
          <w:b/>
          <w:sz w:val="20"/>
          <w:szCs w:val="20"/>
        </w:rPr>
        <w:t>, vključno s podporo prizadevanje deležnikov v mednarodni skupnosti. Aktivnosti bodo med drugim vključevale:</w:t>
      </w:r>
    </w:p>
    <w:p w:rsidR="00AC69DD" w:rsidRPr="007954C5" w:rsidRDefault="00AC69DD" w:rsidP="007D6E04">
      <w:pPr>
        <w:numPr>
          <w:ilvl w:val="1"/>
          <w:numId w:val="6"/>
        </w:numPr>
        <w:spacing w:after="0" w:line="260" w:lineRule="atLeast"/>
        <w:jc w:val="both"/>
        <w:rPr>
          <w:rFonts w:ascii="Arial" w:hAnsi="Arial" w:cs="Arial"/>
          <w:b/>
          <w:sz w:val="20"/>
          <w:szCs w:val="20"/>
        </w:rPr>
      </w:pPr>
      <w:r w:rsidRPr="007954C5">
        <w:rPr>
          <w:rFonts w:ascii="Arial" w:hAnsi="Arial" w:cs="Arial"/>
          <w:b/>
          <w:sz w:val="20"/>
          <w:szCs w:val="20"/>
        </w:rPr>
        <w:t>sodelovanje predstavnikov</w:t>
      </w:r>
      <w:r w:rsidR="00EA12EE" w:rsidRPr="007954C5">
        <w:rPr>
          <w:rFonts w:ascii="Arial" w:hAnsi="Arial" w:cs="Arial"/>
          <w:b/>
          <w:sz w:val="20"/>
          <w:szCs w:val="20"/>
        </w:rPr>
        <w:t xml:space="preserve"> in predstavnic</w:t>
      </w:r>
      <w:r w:rsidRPr="007954C5">
        <w:rPr>
          <w:rFonts w:ascii="Arial" w:hAnsi="Arial" w:cs="Arial"/>
          <w:b/>
          <w:sz w:val="20"/>
          <w:szCs w:val="20"/>
        </w:rPr>
        <w:t xml:space="preserve"> RS v izjavah</w:t>
      </w:r>
      <w:r w:rsidR="00D95A1F" w:rsidRPr="007954C5">
        <w:rPr>
          <w:rFonts w:ascii="Arial" w:hAnsi="Arial" w:cs="Arial"/>
          <w:b/>
          <w:sz w:val="20"/>
          <w:szCs w:val="20"/>
        </w:rPr>
        <w:t xml:space="preserve"> </w:t>
      </w:r>
      <w:r w:rsidRPr="007954C5">
        <w:rPr>
          <w:rFonts w:ascii="Arial" w:hAnsi="Arial" w:cs="Arial"/>
          <w:b/>
          <w:sz w:val="20"/>
          <w:szCs w:val="20"/>
        </w:rPr>
        <w:t xml:space="preserve"> v nacionalnem svojstvu in pri skupinskih izjavah</w:t>
      </w:r>
      <w:r w:rsidR="001F24DD" w:rsidRPr="007954C5">
        <w:rPr>
          <w:rFonts w:ascii="Arial" w:hAnsi="Arial" w:cs="Arial"/>
          <w:b/>
          <w:sz w:val="20"/>
          <w:szCs w:val="20"/>
        </w:rPr>
        <w:t>,</w:t>
      </w:r>
    </w:p>
    <w:p w:rsidR="00AC69DD" w:rsidRPr="007954C5" w:rsidRDefault="00AC69DD" w:rsidP="007D6E04">
      <w:pPr>
        <w:numPr>
          <w:ilvl w:val="1"/>
          <w:numId w:val="6"/>
        </w:numPr>
        <w:spacing w:after="0" w:line="260" w:lineRule="atLeast"/>
        <w:jc w:val="both"/>
        <w:rPr>
          <w:rFonts w:ascii="Arial" w:hAnsi="Arial" w:cs="Arial"/>
          <w:b/>
          <w:sz w:val="20"/>
          <w:szCs w:val="20"/>
        </w:rPr>
      </w:pPr>
      <w:r w:rsidRPr="007954C5">
        <w:rPr>
          <w:rFonts w:ascii="Arial" w:hAnsi="Arial" w:cs="Arial"/>
          <w:b/>
          <w:sz w:val="20"/>
          <w:szCs w:val="20"/>
        </w:rPr>
        <w:t>sodelovanje v pogajanjih o mednarodnih dokumentih</w:t>
      </w:r>
      <w:r w:rsidR="001F24DD" w:rsidRPr="007954C5">
        <w:rPr>
          <w:rFonts w:ascii="Arial" w:hAnsi="Arial" w:cs="Arial"/>
          <w:b/>
          <w:sz w:val="20"/>
          <w:szCs w:val="20"/>
        </w:rPr>
        <w:t>.</w:t>
      </w:r>
    </w:p>
    <w:p w:rsidR="00AC69DD" w:rsidRPr="007954C5" w:rsidRDefault="00AC69DD" w:rsidP="00AC69DD">
      <w:pPr>
        <w:spacing w:after="0" w:line="260" w:lineRule="atLeast"/>
        <w:ind w:left="66"/>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Nosilci: MZZ in drugi resorji v skladu s svojimi pristojnostmi</w:t>
      </w:r>
    </w:p>
    <w:p w:rsidR="00AC69DD" w:rsidRPr="007954C5" w:rsidRDefault="00AC69DD" w:rsidP="00AC69DD">
      <w:pPr>
        <w:spacing w:after="0" w:line="260" w:lineRule="atLeast"/>
        <w:ind w:left="66"/>
        <w:jc w:val="both"/>
        <w:rPr>
          <w:rFonts w:ascii="Arial" w:hAnsi="Arial" w:cs="Arial"/>
          <w:b/>
          <w:sz w:val="20"/>
          <w:szCs w:val="20"/>
        </w:rPr>
      </w:pPr>
    </w:p>
    <w:p w:rsidR="00AC69DD" w:rsidRPr="007954C5" w:rsidRDefault="00AC69DD" w:rsidP="00AC69DD">
      <w:pPr>
        <w:spacing w:after="0" w:line="260" w:lineRule="atLeast"/>
        <w:ind w:left="66"/>
        <w:jc w:val="both"/>
        <w:rPr>
          <w:rFonts w:ascii="Arial" w:hAnsi="Arial" w:cs="Arial"/>
          <w:sz w:val="20"/>
          <w:szCs w:val="20"/>
          <w:u w:val="single"/>
        </w:rPr>
      </w:pPr>
      <w:r w:rsidRPr="007954C5">
        <w:rPr>
          <w:rFonts w:ascii="Arial" w:hAnsi="Arial" w:cs="Arial"/>
          <w:sz w:val="20"/>
          <w:szCs w:val="20"/>
          <w:u w:val="single"/>
        </w:rPr>
        <w:t>Kazalnik</w:t>
      </w:r>
      <w:r w:rsidR="001F24DD" w:rsidRPr="007954C5">
        <w:rPr>
          <w:rFonts w:ascii="Arial" w:hAnsi="Arial" w:cs="Arial"/>
          <w:sz w:val="20"/>
          <w:szCs w:val="20"/>
          <w:u w:val="single"/>
        </w:rPr>
        <w:t>a</w:t>
      </w:r>
      <w:r w:rsidRPr="007954C5">
        <w:rPr>
          <w:rFonts w:ascii="Arial" w:hAnsi="Arial" w:cs="Arial"/>
          <w:sz w:val="20"/>
          <w:szCs w:val="20"/>
          <w:u w:val="single"/>
        </w:rPr>
        <w:t>:</w:t>
      </w:r>
    </w:p>
    <w:p w:rsidR="00AC69DD" w:rsidRPr="007954C5" w:rsidRDefault="00AC69DD"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 xml:space="preserve">izjave v nacionalnem svojstvu ali skupinske izjave v razpravah v okviru teles </w:t>
      </w:r>
      <w:r w:rsidR="00CC42CA" w:rsidRPr="007954C5">
        <w:rPr>
          <w:rFonts w:ascii="Arial" w:hAnsi="Arial" w:cs="Arial"/>
          <w:sz w:val="20"/>
          <w:szCs w:val="20"/>
        </w:rPr>
        <w:t>O</w:t>
      </w:r>
      <w:r w:rsidRPr="007954C5">
        <w:rPr>
          <w:rFonts w:ascii="Arial" w:hAnsi="Arial" w:cs="Arial"/>
          <w:sz w:val="20"/>
          <w:szCs w:val="20"/>
        </w:rPr>
        <w:t xml:space="preserve">ZN (VS, Generalna skupščina </w:t>
      </w:r>
      <w:r w:rsidR="00CC379C" w:rsidRPr="007954C5">
        <w:rPr>
          <w:rFonts w:ascii="Arial" w:hAnsi="Arial" w:cs="Arial"/>
          <w:sz w:val="20"/>
          <w:szCs w:val="20"/>
        </w:rPr>
        <w:t xml:space="preserve">– </w:t>
      </w:r>
      <w:r w:rsidRPr="007954C5">
        <w:rPr>
          <w:rFonts w:ascii="Arial" w:hAnsi="Arial" w:cs="Arial"/>
          <w:sz w:val="20"/>
          <w:szCs w:val="20"/>
        </w:rPr>
        <w:t xml:space="preserve">GS, SČP (vključno z </w:t>
      </w:r>
      <w:r w:rsidR="004D382A" w:rsidRPr="007954C5">
        <w:rPr>
          <w:rFonts w:ascii="Arial" w:hAnsi="Arial" w:cs="Arial"/>
          <w:sz w:val="20"/>
          <w:szCs w:val="20"/>
        </w:rPr>
        <w:t xml:space="preserve">Univerzalnim periodičnim pregledom </w:t>
      </w:r>
      <w:r w:rsidR="00CC379C" w:rsidRPr="007954C5">
        <w:rPr>
          <w:rFonts w:ascii="Arial" w:hAnsi="Arial" w:cs="Arial"/>
          <w:sz w:val="20"/>
          <w:szCs w:val="20"/>
        </w:rPr>
        <w:t xml:space="preserve">– </w:t>
      </w:r>
      <w:r w:rsidRPr="007954C5">
        <w:rPr>
          <w:rFonts w:ascii="Arial" w:hAnsi="Arial" w:cs="Arial"/>
          <w:sz w:val="20"/>
          <w:szCs w:val="20"/>
        </w:rPr>
        <w:t xml:space="preserve">UPR), Komisija za status žensk </w:t>
      </w:r>
      <w:r w:rsidR="00CC379C" w:rsidRPr="007954C5">
        <w:rPr>
          <w:rFonts w:ascii="Arial" w:hAnsi="Arial" w:cs="Arial"/>
          <w:sz w:val="20"/>
          <w:szCs w:val="20"/>
        </w:rPr>
        <w:t xml:space="preserve">– </w:t>
      </w:r>
      <w:r w:rsidRPr="007954C5">
        <w:rPr>
          <w:rFonts w:ascii="Arial" w:hAnsi="Arial" w:cs="Arial"/>
          <w:sz w:val="20"/>
          <w:szCs w:val="20"/>
        </w:rPr>
        <w:t>CSW itd.), Nata, OVSE in EU ter na drugih mednarodnih dogodkih</w:t>
      </w:r>
      <w:r w:rsidR="001F24DD" w:rsidRPr="007954C5">
        <w:rPr>
          <w:rFonts w:ascii="Arial" w:hAnsi="Arial" w:cs="Arial"/>
          <w:sz w:val="20"/>
          <w:szCs w:val="20"/>
        </w:rPr>
        <w:t>,</w:t>
      </w:r>
      <w:r w:rsidRPr="007954C5">
        <w:rPr>
          <w:rFonts w:ascii="Arial" w:hAnsi="Arial" w:cs="Arial"/>
          <w:sz w:val="20"/>
          <w:szCs w:val="20"/>
        </w:rPr>
        <w:t xml:space="preserve"> </w:t>
      </w:r>
    </w:p>
    <w:p w:rsidR="00AC69DD" w:rsidRPr="007954C5" w:rsidRDefault="001F24DD"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s</w:t>
      </w:r>
      <w:r w:rsidR="00AC69DD" w:rsidRPr="007954C5">
        <w:rPr>
          <w:rFonts w:ascii="Arial" w:hAnsi="Arial" w:cs="Arial"/>
          <w:sz w:val="20"/>
          <w:szCs w:val="20"/>
        </w:rPr>
        <w:t>tališča RS, ki zagovarjajo vključitev ustreznega besedila o zaščiti žensk in deklic pred</w:t>
      </w:r>
      <w:r w:rsidR="00CC379C" w:rsidRPr="007954C5">
        <w:rPr>
          <w:rFonts w:ascii="Arial" w:hAnsi="Arial" w:cs="Arial"/>
          <w:sz w:val="20"/>
          <w:szCs w:val="20"/>
        </w:rPr>
        <w:t xml:space="preserve"> konflikti</w:t>
      </w:r>
      <w:r w:rsidR="00AC69DD" w:rsidRPr="007954C5">
        <w:rPr>
          <w:rFonts w:ascii="Arial" w:hAnsi="Arial" w:cs="Arial"/>
          <w:sz w:val="20"/>
          <w:szCs w:val="20"/>
        </w:rPr>
        <w:t>, med</w:t>
      </w:r>
      <w:r w:rsidR="00CC379C" w:rsidRPr="007954C5">
        <w:rPr>
          <w:rFonts w:ascii="Arial" w:hAnsi="Arial" w:cs="Arial"/>
          <w:sz w:val="20"/>
          <w:szCs w:val="20"/>
        </w:rPr>
        <w:t xml:space="preserve"> njimi</w:t>
      </w:r>
      <w:r w:rsidR="00AC69DD" w:rsidRPr="007954C5">
        <w:rPr>
          <w:rFonts w:ascii="Arial" w:hAnsi="Arial" w:cs="Arial"/>
          <w:sz w:val="20"/>
          <w:szCs w:val="20"/>
        </w:rPr>
        <w:t xml:space="preserve"> in po </w:t>
      </w:r>
      <w:r w:rsidR="00CC379C" w:rsidRPr="007954C5">
        <w:rPr>
          <w:rFonts w:ascii="Arial" w:hAnsi="Arial" w:cs="Arial"/>
          <w:sz w:val="20"/>
          <w:szCs w:val="20"/>
        </w:rPr>
        <w:t xml:space="preserve">njih </w:t>
      </w:r>
      <w:r w:rsidR="00AC69DD" w:rsidRPr="007954C5">
        <w:rPr>
          <w:rFonts w:ascii="Arial" w:hAnsi="Arial" w:cs="Arial"/>
          <w:sz w:val="20"/>
          <w:szCs w:val="20"/>
        </w:rPr>
        <w:t xml:space="preserve">v mednarodne dokumente </w:t>
      </w:r>
      <w:r w:rsidR="00AC69DD" w:rsidRPr="007954C5">
        <w:rPr>
          <w:rFonts w:ascii="Arial" w:hAnsi="Arial" w:cs="Arial"/>
          <w:i/>
          <w:sz w:val="20"/>
          <w:szCs w:val="20"/>
        </w:rPr>
        <w:t>(opomba: npr. vključitev referenc v relevantne resolucije odborov GS ali SČP)</w:t>
      </w:r>
      <w:r w:rsidR="00AC69DD" w:rsidRPr="007954C5">
        <w:rPr>
          <w:rFonts w:ascii="Arial" w:hAnsi="Arial" w:cs="Arial"/>
          <w:sz w:val="20"/>
          <w:szCs w:val="20"/>
        </w:rPr>
        <w:t xml:space="preserve"> ter </w:t>
      </w:r>
      <w:r w:rsidR="00DA3C80" w:rsidRPr="007954C5">
        <w:rPr>
          <w:rFonts w:ascii="Arial" w:hAnsi="Arial" w:cs="Arial"/>
          <w:sz w:val="20"/>
          <w:szCs w:val="20"/>
        </w:rPr>
        <w:t>ocena</w:t>
      </w:r>
      <w:r w:rsidR="00AC69DD" w:rsidRPr="007954C5">
        <w:rPr>
          <w:rFonts w:ascii="Arial" w:hAnsi="Arial" w:cs="Arial"/>
          <w:sz w:val="20"/>
          <w:szCs w:val="20"/>
        </w:rPr>
        <w:t xml:space="preserve"> uspešnosti pobud.</w:t>
      </w:r>
    </w:p>
    <w:p w:rsidR="00AC69DD" w:rsidRPr="007954C5" w:rsidRDefault="00AC69DD" w:rsidP="00AC69DD">
      <w:pPr>
        <w:spacing w:after="0" w:line="260" w:lineRule="atLeast"/>
        <w:ind w:left="1134"/>
        <w:jc w:val="both"/>
        <w:rPr>
          <w:rFonts w:ascii="Arial" w:hAnsi="Arial" w:cs="Arial"/>
          <w:sz w:val="20"/>
          <w:szCs w:val="20"/>
        </w:rPr>
      </w:pPr>
    </w:p>
    <w:p w:rsidR="00AC69DD" w:rsidRPr="007954C5" w:rsidRDefault="00864CFD" w:rsidP="007D6E04">
      <w:pPr>
        <w:numPr>
          <w:ilvl w:val="0"/>
          <w:numId w:val="6"/>
        </w:numPr>
        <w:spacing w:after="0" w:line="260" w:lineRule="atLeast"/>
        <w:ind w:left="0" w:firstLine="66"/>
        <w:jc w:val="both"/>
        <w:rPr>
          <w:rFonts w:ascii="Arial" w:hAnsi="Arial" w:cs="Arial"/>
          <w:b/>
          <w:sz w:val="20"/>
          <w:szCs w:val="20"/>
        </w:rPr>
      </w:pPr>
      <w:r w:rsidRPr="007954C5">
        <w:rPr>
          <w:rFonts w:ascii="Arial" w:hAnsi="Arial" w:cs="Arial"/>
          <w:b/>
          <w:sz w:val="20"/>
          <w:szCs w:val="20"/>
        </w:rPr>
        <w:t xml:space="preserve">Opozarjanje </w:t>
      </w:r>
      <w:r w:rsidR="00AC69DD" w:rsidRPr="007954C5">
        <w:rPr>
          <w:rFonts w:ascii="Arial" w:hAnsi="Arial" w:cs="Arial"/>
          <w:b/>
          <w:sz w:val="20"/>
          <w:szCs w:val="20"/>
        </w:rPr>
        <w:t>na nedopustnost spolnega nasilja in</w:t>
      </w:r>
      <w:r w:rsidR="00AC69DD" w:rsidRPr="007954C5">
        <w:rPr>
          <w:rFonts w:ascii="Arial" w:hAnsi="Arial" w:cs="Arial"/>
          <w:b/>
          <w:color w:val="00B050"/>
          <w:sz w:val="20"/>
          <w:szCs w:val="20"/>
        </w:rPr>
        <w:t xml:space="preserve"> </w:t>
      </w:r>
      <w:r w:rsidR="00AC69DD" w:rsidRPr="007954C5">
        <w:rPr>
          <w:rFonts w:ascii="Arial" w:hAnsi="Arial" w:cs="Arial"/>
          <w:b/>
          <w:sz w:val="20"/>
          <w:szCs w:val="20"/>
        </w:rPr>
        <w:t>nasilja zaradi spola v konfliktih, vključno s podporo prizadevanjem različnih deležnikov v mednarodni skupnosti. Aktivnosti bodo med drugim vključevale:</w:t>
      </w:r>
    </w:p>
    <w:p w:rsidR="00AC69DD" w:rsidRPr="007954C5" w:rsidRDefault="00AC69DD" w:rsidP="007D6E04">
      <w:pPr>
        <w:numPr>
          <w:ilvl w:val="1"/>
          <w:numId w:val="6"/>
        </w:numPr>
        <w:spacing w:after="0" w:line="260" w:lineRule="atLeast"/>
        <w:jc w:val="both"/>
        <w:rPr>
          <w:rFonts w:ascii="Arial" w:hAnsi="Arial" w:cs="Arial"/>
          <w:b/>
          <w:sz w:val="20"/>
          <w:szCs w:val="20"/>
        </w:rPr>
      </w:pPr>
      <w:r w:rsidRPr="007954C5">
        <w:rPr>
          <w:rFonts w:ascii="Arial" w:hAnsi="Arial" w:cs="Arial"/>
          <w:b/>
          <w:sz w:val="20"/>
          <w:szCs w:val="20"/>
        </w:rPr>
        <w:t>sodelovanje RS v razpravah na mednarodni ravni</w:t>
      </w:r>
      <w:r w:rsidR="001F24DD" w:rsidRPr="007954C5">
        <w:rPr>
          <w:rFonts w:ascii="Arial" w:hAnsi="Arial" w:cs="Arial"/>
          <w:b/>
          <w:sz w:val="20"/>
          <w:szCs w:val="20"/>
        </w:rPr>
        <w:t>,</w:t>
      </w:r>
    </w:p>
    <w:p w:rsidR="00AC69DD" w:rsidRPr="007954C5" w:rsidRDefault="00AC69DD" w:rsidP="007D6E04">
      <w:pPr>
        <w:numPr>
          <w:ilvl w:val="1"/>
          <w:numId w:val="6"/>
        </w:numPr>
        <w:spacing w:after="0" w:line="260" w:lineRule="atLeast"/>
        <w:jc w:val="both"/>
        <w:rPr>
          <w:rFonts w:ascii="Arial" w:hAnsi="Arial" w:cs="Arial"/>
          <w:b/>
          <w:sz w:val="20"/>
          <w:szCs w:val="20"/>
        </w:rPr>
      </w:pPr>
      <w:r w:rsidRPr="007954C5">
        <w:rPr>
          <w:rFonts w:ascii="Arial" w:hAnsi="Arial" w:cs="Arial"/>
          <w:b/>
          <w:sz w:val="20"/>
          <w:szCs w:val="20"/>
        </w:rPr>
        <w:t>sodelovanje v pogajanjih mednarodnih dokumentov</w:t>
      </w:r>
      <w:r w:rsidR="001F24DD" w:rsidRPr="007954C5">
        <w:rPr>
          <w:rFonts w:ascii="Arial" w:hAnsi="Arial" w:cs="Arial"/>
          <w:b/>
          <w:sz w:val="20"/>
          <w:szCs w:val="20"/>
        </w:rPr>
        <w:t>.</w:t>
      </w:r>
    </w:p>
    <w:p w:rsidR="00AC69DD" w:rsidRPr="007954C5" w:rsidRDefault="00AC69DD" w:rsidP="00AC69DD">
      <w:pPr>
        <w:spacing w:after="0" w:line="260" w:lineRule="atLeast"/>
        <w:ind w:left="66"/>
        <w:jc w:val="both"/>
        <w:rPr>
          <w:rFonts w:ascii="Arial" w:hAnsi="Arial" w:cs="Arial"/>
          <w:b/>
          <w:sz w:val="20"/>
          <w:szCs w:val="20"/>
        </w:rPr>
      </w:pPr>
    </w:p>
    <w:p w:rsidR="00AC69DD" w:rsidRPr="007954C5" w:rsidRDefault="00AC69DD" w:rsidP="00AC69DD">
      <w:pPr>
        <w:spacing w:after="0" w:line="260" w:lineRule="atLeast"/>
        <w:ind w:left="66"/>
        <w:jc w:val="both"/>
        <w:rPr>
          <w:rFonts w:ascii="Arial" w:hAnsi="Arial" w:cs="Arial"/>
          <w:b/>
          <w:sz w:val="20"/>
          <w:szCs w:val="20"/>
        </w:rPr>
      </w:pPr>
      <w:r w:rsidRPr="007954C5">
        <w:rPr>
          <w:rFonts w:ascii="Arial" w:hAnsi="Arial" w:cs="Arial"/>
          <w:b/>
          <w:sz w:val="20"/>
          <w:szCs w:val="20"/>
        </w:rPr>
        <w:t>Nosilci: MZZ in drugi resorji v skladu s svojimi pristojnostmi</w:t>
      </w:r>
    </w:p>
    <w:p w:rsidR="00AC69DD" w:rsidRPr="007954C5" w:rsidRDefault="00AC69DD" w:rsidP="00AC69DD">
      <w:pPr>
        <w:spacing w:after="0" w:line="260" w:lineRule="atLeast"/>
        <w:ind w:left="66"/>
        <w:jc w:val="both"/>
        <w:rPr>
          <w:rFonts w:ascii="Arial" w:hAnsi="Arial" w:cs="Arial"/>
          <w:b/>
          <w:sz w:val="20"/>
          <w:szCs w:val="20"/>
        </w:rPr>
      </w:pPr>
    </w:p>
    <w:p w:rsidR="00AC69DD" w:rsidRPr="007954C5" w:rsidRDefault="00AC69DD" w:rsidP="00AC69DD">
      <w:pPr>
        <w:spacing w:after="0" w:line="260" w:lineRule="atLeast"/>
        <w:ind w:left="66"/>
        <w:jc w:val="both"/>
        <w:rPr>
          <w:rFonts w:ascii="Arial" w:hAnsi="Arial" w:cs="Arial"/>
          <w:sz w:val="20"/>
          <w:szCs w:val="20"/>
        </w:rPr>
      </w:pPr>
      <w:r w:rsidRPr="007954C5">
        <w:rPr>
          <w:rFonts w:ascii="Arial" w:hAnsi="Arial" w:cs="Arial"/>
          <w:sz w:val="20"/>
          <w:szCs w:val="20"/>
          <w:u w:val="single"/>
        </w:rPr>
        <w:t>Kazalnik</w:t>
      </w:r>
      <w:r w:rsidR="001F24DD" w:rsidRPr="007954C5">
        <w:rPr>
          <w:rFonts w:ascii="Arial" w:hAnsi="Arial" w:cs="Arial"/>
          <w:sz w:val="20"/>
          <w:szCs w:val="20"/>
          <w:u w:val="single"/>
        </w:rPr>
        <w:t>a</w:t>
      </w:r>
      <w:r w:rsidRPr="007954C5">
        <w:rPr>
          <w:rFonts w:ascii="Arial" w:hAnsi="Arial" w:cs="Arial"/>
          <w:sz w:val="20"/>
          <w:szCs w:val="20"/>
          <w:u w:val="single"/>
        </w:rPr>
        <w:t>:</w:t>
      </w:r>
    </w:p>
    <w:p w:rsidR="00AC69DD" w:rsidRPr="007954C5" w:rsidRDefault="00AC69DD"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 xml:space="preserve">nastopi in izjave RS v nacionalnem svojstvu ali skupne izjave v okviru razprav v telesih </w:t>
      </w:r>
      <w:r w:rsidR="00CC42CA" w:rsidRPr="007954C5">
        <w:rPr>
          <w:rFonts w:ascii="Arial" w:hAnsi="Arial" w:cs="Arial"/>
          <w:sz w:val="20"/>
          <w:szCs w:val="20"/>
        </w:rPr>
        <w:t>O</w:t>
      </w:r>
      <w:r w:rsidRPr="007954C5">
        <w:rPr>
          <w:rFonts w:ascii="Arial" w:hAnsi="Arial" w:cs="Arial"/>
          <w:sz w:val="20"/>
          <w:szCs w:val="20"/>
        </w:rPr>
        <w:t>ZN (VS, GS, SČP (vključno z UPR), CSW itd.), Nata, OVSE in EU ter na drugih mednarodnih dogodkih</w:t>
      </w:r>
      <w:r w:rsidR="001F24DD" w:rsidRPr="007954C5">
        <w:rPr>
          <w:rFonts w:ascii="Arial" w:hAnsi="Arial" w:cs="Arial"/>
          <w:sz w:val="20"/>
          <w:szCs w:val="20"/>
        </w:rPr>
        <w:t>,</w:t>
      </w:r>
      <w:r w:rsidRPr="007954C5">
        <w:rPr>
          <w:rFonts w:ascii="Arial" w:hAnsi="Arial" w:cs="Arial"/>
          <w:sz w:val="20"/>
          <w:szCs w:val="20"/>
        </w:rPr>
        <w:t xml:space="preserve"> </w:t>
      </w:r>
    </w:p>
    <w:p w:rsidR="00AC69DD" w:rsidRPr="007954C5" w:rsidRDefault="00AC69DD"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 xml:space="preserve">stališča, </w:t>
      </w:r>
      <w:r w:rsidR="00CC379C" w:rsidRPr="007954C5">
        <w:rPr>
          <w:rFonts w:ascii="Arial" w:hAnsi="Arial" w:cs="Arial"/>
          <w:sz w:val="20"/>
          <w:szCs w:val="20"/>
        </w:rPr>
        <w:t>v katerih RS zagovarja</w:t>
      </w:r>
      <w:r w:rsidRPr="007954C5">
        <w:rPr>
          <w:rFonts w:ascii="Arial" w:hAnsi="Arial" w:cs="Arial"/>
          <w:sz w:val="20"/>
          <w:szCs w:val="20"/>
        </w:rPr>
        <w:t xml:space="preserve"> vključitev referenc o nedopustnosti spolnega nasilja in nasilja zaradi spola v konfliktih v mednarodne </w:t>
      </w:r>
      <w:r w:rsidRPr="007954C5">
        <w:rPr>
          <w:rFonts w:ascii="Arial" w:hAnsi="Arial" w:cs="Arial"/>
          <w:sz w:val="20"/>
          <w:szCs w:val="20"/>
        </w:rPr>
        <w:lastRenderedPageBreak/>
        <w:t xml:space="preserve">dokumente (npr. vključitev referenc v relevantne resolucije odborov GS ali SČP) ter </w:t>
      </w:r>
      <w:r w:rsidR="00DA3C80" w:rsidRPr="007954C5">
        <w:rPr>
          <w:rFonts w:ascii="Arial" w:hAnsi="Arial" w:cs="Arial"/>
          <w:sz w:val="20"/>
          <w:szCs w:val="20"/>
        </w:rPr>
        <w:t>ocena</w:t>
      </w:r>
      <w:r w:rsidRPr="007954C5">
        <w:rPr>
          <w:rFonts w:ascii="Arial" w:hAnsi="Arial" w:cs="Arial"/>
          <w:sz w:val="20"/>
          <w:szCs w:val="20"/>
        </w:rPr>
        <w:t xml:space="preserve"> uspešnosti pobud.</w:t>
      </w:r>
    </w:p>
    <w:p w:rsidR="00AC69DD" w:rsidRPr="007954C5" w:rsidRDefault="00AC69DD" w:rsidP="00AC69DD">
      <w:pPr>
        <w:spacing w:after="0" w:line="260" w:lineRule="atLeast"/>
        <w:jc w:val="both"/>
        <w:rPr>
          <w:rFonts w:ascii="Arial" w:hAnsi="Arial" w:cs="Arial"/>
          <w:sz w:val="20"/>
          <w:szCs w:val="20"/>
        </w:rPr>
      </w:pPr>
    </w:p>
    <w:p w:rsidR="00AC69DD" w:rsidRPr="007954C5" w:rsidRDefault="00864CFD" w:rsidP="008D6B9C">
      <w:pPr>
        <w:numPr>
          <w:ilvl w:val="0"/>
          <w:numId w:val="6"/>
        </w:numPr>
        <w:spacing w:after="0" w:line="260" w:lineRule="atLeast"/>
        <w:ind w:left="0" w:firstLine="0"/>
        <w:jc w:val="both"/>
        <w:rPr>
          <w:rFonts w:ascii="Arial" w:hAnsi="Arial" w:cs="Arial"/>
          <w:b/>
          <w:sz w:val="20"/>
          <w:szCs w:val="20"/>
        </w:rPr>
      </w:pPr>
      <w:r w:rsidRPr="007954C5">
        <w:rPr>
          <w:rFonts w:ascii="Arial" w:hAnsi="Arial" w:cs="Arial"/>
          <w:b/>
          <w:sz w:val="20"/>
          <w:szCs w:val="20"/>
        </w:rPr>
        <w:t xml:space="preserve">Spodbujanje </w:t>
      </w:r>
      <w:r w:rsidR="00AC69DD" w:rsidRPr="007954C5">
        <w:rPr>
          <w:rFonts w:ascii="Arial" w:hAnsi="Arial" w:cs="Arial"/>
          <w:b/>
          <w:sz w:val="20"/>
          <w:szCs w:val="20"/>
        </w:rPr>
        <w:t>večje vloge moških in dečkov pri preprečevanju nasilja nad ženskami in deklicami pred</w:t>
      </w:r>
      <w:r w:rsidR="00CC379C" w:rsidRPr="007954C5">
        <w:rPr>
          <w:rFonts w:ascii="Arial" w:hAnsi="Arial" w:cs="Arial"/>
          <w:b/>
          <w:sz w:val="20"/>
          <w:szCs w:val="20"/>
        </w:rPr>
        <w:t xml:space="preserve"> konflikti</w:t>
      </w:r>
      <w:r w:rsidR="00AC69DD" w:rsidRPr="007954C5">
        <w:rPr>
          <w:rFonts w:ascii="Arial" w:hAnsi="Arial" w:cs="Arial"/>
          <w:b/>
          <w:sz w:val="20"/>
          <w:szCs w:val="20"/>
        </w:rPr>
        <w:t>, med</w:t>
      </w:r>
      <w:r w:rsidR="00CC379C" w:rsidRPr="007954C5">
        <w:rPr>
          <w:rFonts w:ascii="Arial" w:hAnsi="Arial" w:cs="Arial"/>
          <w:b/>
          <w:sz w:val="20"/>
          <w:szCs w:val="20"/>
        </w:rPr>
        <w:t xml:space="preserve"> njimi</w:t>
      </w:r>
      <w:r w:rsidR="00AC69DD" w:rsidRPr="007954C5">
        <w:rPr>
          <w:rFonts w:ascii="Arial" w:hAnsi="Arial" w:cs="Arial"/>
          <w:b/>
          <w:sz w:val="20"/>
          <w:szCs w:val="20"/>
        </w:rPr>
        <w:t xml:space="preserve"> in po </w:t>
      </w:r>
      <w:r w:rsidR="00CC379C" w:rsidRPr="007954C5">
        <w:rPr>
          <w:rFonts w:ascii="Arial" w:hAnsi="Arial" w:cs="Arial"/>
          <w:b/>
          <w:sz w:val="20"/>
          <w:szCs w:val="20"/>
        </w:rPr>
        <w:t xml:space="preserve">njih </w:t>
      </w:r>
      <w:r w:rsidR="00AC69DD" w:rsidRPr="007954C5">
        <w:rPr>
          <w:rFonts w:ascii="Arial" w:hAnsi="Arial" w:cs="Arial"/>
          <w:b/>
          <w:sz w:val="20"/>
          <w:szCs w:val="20"/>
        </w:rPr>
        <w:t>ter pri odpravi spolnega nasilja in nasilja zaradi spola, povezanega s konflikti. Aktivnosti bodo med drugim vključevale:</w:t>
      </w:r>
    </w:p>
    <w:p w:rsidR="00AC69DD" w:rsidRPr="007954C5" w:rsidRDefault="00AC69DD" w:rsidP="007D6E04">
      <w:pPr>
        <w:numPr>
          <w:ilvl w:val="1"/>
          <w:numId w:val="6"/>
        </w:numPr>
        <w:spacing w:after="0" w:line="260" w:lineRule="atLeast"/>
        <w:jc w:val="both"/>
        <w:rPr>
          <w:rFonts w:ascii="Arial" w:hAnsi="Arial" w:cs="Arial"/>
          <w:b/>
          <w:sz w:val="20"/>
          <w:szCs w:val="20"/>
        </w:rPr>
      </w:pPr>
      <w:r w:rsidRPr="007954C5">
        <w:rPr>
          <w:rFonts w:ascii="Arial" w:hAnsi="Arial" w:cs="Arial"/>
          <w:b/>
          <w:sz w:val="20"/>
          <w:szCs w:val="20"/>
        </w:rPr>
        <w:t>sodelovanje RS v razpravah na mednarodni ravni</w:t>
      </w:r>
      <w:r w:rsidR="001F24DD" w:rsidRPr="007954C5">
        <w:rPr>
          <w:rFonts w:ascii="Arial" w:hAnsi="Arial" w:cs="Arial"/>
          <w:b/>
          <w:sz w:val="20"/>
          <w:szCs w:val="20"/>
        </w:rPr>
        <w:t>,</w:t>
      </w:r>
    </w:p>
    <w:p w:rsidR="00AC69DD" w:rsidRPr="007954C5" w:rsidRDefault="00AC69DD" w:rsidP="007D6E04">
      <w:pPr>
        <w:numPr>
          <w:ilvl w:val="1"/>
          <w:numId w:val="6"/>
        </w:numPr>
        <w:spacing w:after="0" w:line="260" w:lineRule="atLeast"/>
        <w:jc w:val="both"/>
        <w:rPr>
          <w:rFonts w:ascii="Arial" w:hAnsi="Arial" w:cs="Arial"/>
          <w:b/>
          <w:sz w:val="20"/>
          <w:szCs w:val="20"/>
        </w:rPr>
      </w:pPr>
      <w:r w:rsidRPr="007954C5">
        <w:rPr>
          <w:rFonts w:ascii="Arial" w:hAnsi="Arial" w:cs="Arial"/>
          <w:b/>
          <w:sz w:val="20"/>
          <w:szCs w:val="20"/>
        </w:rPr>
        <w:t>sodelovanje RS v pogajanjih mednarodnih dokumentov</w:t>
      </w:r>
      <w:r w:rsidR="001F24DD" w:rsidRPr="007954C5">
        <w:rPr>
          <w:rFonts w:ascii="Arial" w:hAnsi="Arial" w:cs="Arial"/>
          <w:b/>
          <w:sz w:val="20"/>
          <w:szCs w:val="20"/>
        </w:rPr>
        <w:t>,</w:t>
      </w:r>
    </w:p>
    <w:p w:rsidR="00AC69DD" w:rsidRPr="007954C5" w:rsidRDefault="00AC69DD" w:rsidP="007D6E04">
      <w:pPr>
        <w:numPr>
          <w:ilvl w:val="1"/>
          <w:numId w:val="6"/>
        </w:numPr>
        <w:spacing w:after="0" w:line="260" w:lineRule="atLeast"/>
        <w:jc w:val="both"/>
        <w:rPr>
          <w:rFonts w:ascii="Arial" w:hAnsi="Arial" w:cs="Arial"/>
          <w:b/>
          <w:sz w:val="20"/>
          <w:szCs w:val="20"/>
        </w:rPr>
      </w:pPr>
      <w:r w:rsidRPr="007954C5">
        <w:rPr>
          <w:rFonts w:ascii="Arial" w:hAnsi="Arial" w:cs="Arial"/>
          <w:b/>
          <w:sz w:val="20"/>
          <w:szCs w:val="20"/>
        </w:rPr>
        <w:t xml:space="preserve">sodelovanje moških predstavnikov RS v pobudah, ki spodbujajo vlogo </w:t>
      </w:r>
      <w:r w:rsidR="001F24DD" w:rsidRPr="007954C5">
        <w:rPr>
          <w:rFonts w:ascii="Arial" w:hAnsi="Arial" w:cs="Arial"/>
          <w:b/>
          <w:sz w:val="20"/>
          <w:szCs w:val="20"/>
        </w:rPr>
        <w:t xml:space="preserve">moških </w:t>
      </w:r>
      <w:r w:rsidRPr="007954C5">
        <w:rPr>
          <w:rFonts w:ascii="Arial" w:hAnsi="Arial" w:cs="Arial"/>
          <w:b/>
          <w:sz w:val="20"/>
          <w:szCs w:val="20"/>
        </w:rPr>
        <w:t xml:space="preserve">in </w:t>
      </w:r>
      <w:r w:rsidR="001F24DD" w:rsidRPr="007954C5">
        <w:rPr>
          <w:rFonts w:ascii="Arial" w:hAnsi="Arial" w:cs="Arial"/>
          <w:b/>
          <w:sz w:val="20"/>
          <w:szCs w:val="20"/>
        </w:rPr>
        <w:t>dečkov</w:t>
      </w:r>
      <w:r w:rsidRPr="007954C5">
        <w:rPr>
          <w:rFonts w:ascii="Arial" w:hAnsi="Arial" w:cs="Arial"/>
          <w:b/>
          <w:sz w:val="20"/>
          <w:szCs w:val="20"/>
        </w:rPr>
        <w:t xml:space="preserve"> pri preprečevanju nasilja nad ženskami in deklicami </w:t>
      </w:r>
      <w:r w:rsidR="00CC379C" w:rsidRPr="007954C5">
        <w:rPr>
          <w:rFonts w:ascii="Arial" w:hAnsi="Arial" w:cs="Arial"/>
          <w:b/>
          <w:sz w:val="20"/>
          <w:szCs w:val="20"/>
        </w:rPr>
        <w:t xml:space="preserve">ter </w:t>
      </w:r>
      <w:r w:rsidRPr="007954C5">
        <w:rPr>
          <w:rFonts w:ascii="Arial" w:hAnsi="Arial" w:cs="Arial"/>
          <w:b/>
          <w:sz w:val="20"/>
          <w:szCs w:val="20"/>
        </w:rPr>
        <w:t>spolnega nasilja in nasilja zaradi spola, povezanega s konflikti</w:t>
      </w:r>
      <w:r w:rsidR="001F24DD" w:rsidRPr="007954C5">
        <w:rPr>
          <w:rFonts w:ascii="Arial" w:hAnsi="Arial" w:cs="Arial"/>
          <w:b/>
          <w:sz w:val="20"/>
          <w:szCs w:val="20"/>
        </w:rPr>
        <w:t>.</w:t>
      </w:r>
    </w:p>
    <w:p w:rsidR="00AC69DD" w:rsidRPr="007954C5" w:rsidRDefault="00AC69DD" w:rsidP="00AC69DD">
      <w:pPr>
        <w:spacing w:after="0" w:line="260" w:lineRule="atLeast"/>
        <w:ind w:left="426"/>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Nosilci: MZZ in drugi resorji v skladu s svojimi pristojnostmi</w:t>
      </w:r>
    </w:p>
    <w:p w:rsidR="00AC69DD" w:rsidRPr="007954C5" w:rsidRDefault="00AC69DD" w:rsidP="00AC69DD">
      <w:pPr>
        <w:spacing w:after="0" w:line="260" w:lineRule="atLeast"/>
        <w:ind w:left="426"/>
        <w:jc w:val="both"/>
        <w:rPr>
          <w:rFonts w:ascii="Arial" w:hAnsi="Arial" w:cs="Arial"/>
          <w:b/>
          <w:sz w:val="20"/>
          <w:szCs w:val="20"/>
        </w:rPr>
      </w:pPr>
    </w:p>
    <w:p w:rsidR="00AC69DD" w:rsidRPr="007954C5" w:rsidRDefault="00AC69DD" w:rsidP="00AC69DD">
      <w:pPr>
        <w:spacing w:after="0" w:line="260" w:lineRule="atLeast"/>
        <w:ind w:left="66"/>
        <w:jc w:val="both"/>
        <w:rPr>
          <w:rFonts w:ascii="Arial" w:hAnsi="Arial" w:cs="Arial"/>
          <w:sz w:val="20"/>
          <w:szCs w:val="20"/>
          <w:u w:val="single"/>
        </w:rPr>
      </w:pPr>
      <w:r w:rsidRPr="007954C5">
        <w:rPr>
          <w:rFonts w:ascii="Arial" w:hAnsi="Arial" w:cs="Arial"/>
          <w:sz w:val="20"/>
          <w:szCs w:val="20"/>
          <w:u w:val="single"/>
        </w:rPr>
        <w:t>Kazalniki:</w:t>
      </w:r>
    </w:p>
    <w:p w:rsidR="00AC69DD" w:rsidRPr="007954C5" w:rsidRDefault="00AC69DD"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 xml:space="preserve">nastopi in izjave RS v nacionalnem svojstvu ali skupne izjave v okviru teles </w:t>
      </w:r>
      <w:r w:rsidR="00CC42CA" w:rsidRPr="007954C5">
        <w:rPr>
          <w:rFonts w:ascii="Arial" w:hAnsi="Arial" w:cs="Arial"/>
          <w:sz w:val="20"/>
          <w:szCs w:val="20"/>
        </w:rPr>
        <w:t>O</w:t>
      </w:r>
      <w:r w:rsidRPr="007954C5">
        <w:rPr>
          <w:rFonts w:ascii="Arial" w:hAnsi="Arial" w:cs="Arial"/>
          <w:sz w:val="20"/>
          <w:szCs w:val="20"/>
        </w:rPr>
        <w:t>ZN (VS, GS, SČP (vključno z UPR), CSW itd.), Nata, OVSE in EU ter na drugih mednarodnih dogodkih</w:t>
      </w:r>
      <w:r w:rsidR="001F24DD" w:rsidRPr="007954C5">
        <w:rPr>
          <w:rFonts w:ascii="Arial" w:hAnsi="Arial" w:cs="Arial"/>
          <w:sz w:val="20"/>
          <w:szCs w:val="20"/>
        </w:rPr>
        <w:t>,</w:t>
      </w:r>
      <w:r w:rsidRPr="007954C5">
        <w:rPr>
          <w:rFonts w:ascii="Arial" w:hAnsi="Arial" w:cs="Arial"/>
          <w:sz w:val="20"/>
          <w:szCs w:val="20"/>
        </w:rPr>
        <w:t xml:space="preserve"> </w:t>
      </w:r>
    </w:p>
    <w:p w:rsidR="00AC69DD" w:rsidRPr="007954C5" w:rsidRDefault="00AC69DD"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pobude in druge aktivnosti, ki odražajo zavzemanje RS za vključitev pomena vloge moških in dečkov pri</w:t>
      </w:r>
      <w:r w:rsidR="009B5EB0" w:rsidRPr="007954C5">
        <w:rPr>
          <w:rFonts w:ascii="Arial" w:hAnsi="Arial" w:cs="Arial"/>
          <w:sz w:val="20"/>
          <w:szCs w:val="20"/>
        </w:rPr>
        <w:t xml:space="preserve"> </w:t>
      </w:r>
      <w:r w:rsidRPr="007954C5">
        <w:rPr>
          <w:rFonts w:ascii="Arial" w:hAnsi="Arial" w:cs="Arial"/>
          <w:sz w:val="20"/>
          <w:szCs w:val="20"/>
        </w:rPr>
        <w:t>preprečevanju nasilja nad žen</w:t>
      </w:r>
      <w:r w:rsidR="00D534AD" w:rsidRPr="007954C5">
        <w:rPr>
          <w:rFonts w:ascii="Arial" w:hAnsi="Arial" w:cs="Arial"/>
          <w:sz w:val="20"/>
          <w:szCs w:val="20"/>
        </w:rPr>
        <w:t>s</w:t>
      </w:r>
      <w:r w:rsidRPr="007954C5">
        <w:rPr>
          <w:rFonts w:ascii="Arial" w:hAnsi="Arial" w:cs="Arial"/>
          <w:sz w:val="20"/>
          <w:szCs w:val="20"/>
        </w:rPr>
        <w:t xml:space="preserve">kami in deklicami </w:t>
      </w:r>
      <w:r w:rsidR="00D80FD2" w:rsidRPr="007954C5">
        <w:rPr>
          <w:rFonts w:ascii="Arial" w:hAnsi="Arial" w:cs="Arial"/>
          <w:sz w:val="20"/>
          <w:szCs w:val="20"/>
        </w:rPr>
        <w:t xml:space="preserve">ter </w:t>
      </w:r>
      <w:r w:rsidRPr="007954C5">
        <w:rPr>
          <w:rFonts w:ascii="Arial" w:hAnsi="Arial" w:cs="Arial"/>
          <w:sz w:val="20"/>
          <w:szCs w:val="20"/>
        </w:rPr>
        <w:t xml:space="preserve">spolnega nasilja in nasilja zaradi spola v konfliktih v pripravo relevantnih mednarodnih dokumentov na področjih, povezanih z mirom in varnostjo ali glede posamezne države v okviru mednarodnih organizacij ali na mednarodnih dogodkih ter </w:t>
      </w:r>
      <w:r w:rsidR="00DA3C80" w:rsidRPr="007954C5">
        <w:rPr>
          <w:rFonts w:ascii="Arial" w:hAnsi="Arial" w:cs="Arial"/>
          <w:sz w:val="20"/>
          <w:szCs w:val="20"/>
        </w:rPr>
        <w:t>ocena</w:t>
      </w:r>
      <w:r w:rsidRPr="007954C5">
        <w:rPr>
          <w:rFonts w:ascii="Arial" w:hAnsi="Arial" w:cs="Arial"/>
          <w:sz w:val="20"/>
          <w:szCs w:val="20"/>
        </w:rPr>
        <w:t xml:space="preserve"> uspešnosti aktivnosti</w:t>
      </w:r>
      <w:r w:rsidR="001F24DD" w:rsidRPr="007954C5">
        <w:rPr>
          <w:rFonts w:ascii="Arial" w:hAnsi="Arial" w:cs="Arial"/>
          <w:sz w:val="20"/>
          <w:szCs w:val="20"/>
        </w:rPr>
        <w:t>,</w:t>
      </w:r>
    </w:p>
    <w:p w:rsidR="00AC69DD" w:rsidRPr="007954C5" w:rsidRDefault="00AC69DD"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aktivnosti (sodelovanje v pobudah ali celo njihovo vodenje) moških</w:t>
      </w:r>
      <w:r w:rsidR="00EA12EE" w:rsidRPr="007954C5">
        <w:rPr>
          <w:rFonts w:ascii="Arial" w:hAnsi="Arial" w:cs="Arial"/>
          <w:sz w:val="20"/>
          <w:szCs w:val="20"/>
        </w:rPr>
        <w:t>,</w:t>
      </w:r>
      <w:r w:rsidRPr="007954C5">
        <w:rPr>
          <w:rFonts w:ascii="Arial" w:hAnsi="Arial" w:cs="Arial"/>
          <w:sz w:val="20"/>
          <w:szCs w:val="20"/>
        </w:rPr>
        <w:t xml:space="preserve"> predstavnikov RS, ko gre za spodbujanje večje vloge moških in dečkov pri preprečevanju nasilja nad ženskami in deklicami ter pri odpravi spolnega nasilja in nasilja zaradi spola, povezanega s konflikti</w:t>
      </w:r>
      <w:r w:rsidR="001F24DD" w:rsidRPr="007954C5">
        <w:rPr>
          <w:rFonts w:ascii="Arial" w:hAnsi="Arial" w:cs="Arial"/>
          <w:sz w:val="20"/>
          <w:szCs w:val="20"/>
        </w:rPr>
        <w:t>.</w:t>
      </w:r>
      <w:r w:rsidRPr="007954C5">
        <w:rPr>
          <w:rFonts w:ascii="Arial" w:hAnsi="Arial" w:cs="Arial"/>
          <w:sz w:val="20"/>
          <w:szCs w:val="20"/>
        </w:rPr>
        <w:t xml:space="preserve"> </w:t>
      </w:r>
    </w:p>
    <w:p w:rsidR="00AC69DD" w:rsidRPr="007954C5" w:rsidRDefault="00AC69DD" w:rsidP="00AC69DD">
      <w:pPr>
        <w:spacing w:after="0" w:line="260" w:lineRule="atLeast"/>
        <w:jc w:val="both"/>
        <w:rPr>
          <w:rFonts w:ascii="Arial" w:hAnsi="Arial" w:cs="Arial"/>
          <w:b/>
          <w:sz w:val="20"/>
          <w:szCs w:val="20"/>
        </w:rPr>
      </w:pPr>
    </w:p>
    <w:p w:rsidR="00AC69DD" w:rsidRPr="007954C5" w:rsidRDefault="00864CFD" w:rsidP="008D6B9C">
      <w:pPr>
        <w:numPr>
          <w:ilvl w:val="0"/>
          <w:numId w:val="6"/>
        </w:numPr>
        <w:spacing w:after="0" w:line="260" w:lineRule="atLeast"/>
        <w:ind w:left="0" w:firstLine="0"/>
        <w:jc w:val="both"/>
        <w:rPr>
          <w:rFonts w:ascii="Arial" w:hAnsi="Arial" w:cs="Arial"/>
          <w:b/>
          <w:sz w:val="20"/>
          <w:szCs w:val="20"/>
        </w:rPr>
      </w:pPr>
      <w:r w:rsidRPr="007954C5">
        <w:rPr>
          <w:rFonts w:ascii="Arial" w:hAnsi="Arial" w:cs="Arial"/>
          <w:b/>
          <w:sz w:val="20"/>
          <w:szCs w:val="20"/>
        </w:rPr>
        <w:t xml:space="preserve">Okrepljena </w:t>
      </w:r>
      <w:r w:rsidR="00AC69DD" w:rsidRPr="007954C5">
        <w:rPr>
          <w:rFonts w:ascii="Arial" w:hAnsi="Arial" w:cs="Arial"/>
          <w:b/>
          <w:sz w:val="20"/>
          <w:szCs w:val="20"/>
        </w:rPr>
        <w:t xml:space="preserve">podpora projektom in aktivnostim slovenskih NVO in drugih deležnikov na področju preprečevanja nasilja nad ženskami in deklicami, predvsem v </w:t>
      </w:r>
      <w:r w:rsidR="00AC69DD" w:rsidRPr="007954C5">
        <w:rPr>
          <w:rFonts w:ascii="Arial" w:hAnsi="Arial" w:cs="Arial"/>
          <w:b/>
          <w:color w:val="000000"/>
          <w:sz w:val="20"/>
          <w:szCs w:val="20"/>
        </w:rPr>
        <w:t>času kriz, oboroženih spopadov oz. na pokriznih območjih</w:t>
      </w:r>
      <w:r w:rsidRPr="007954C5">
        <w:rPr>
          <w:rFonts w:ascii="Arial" w:hAnsi="Arial" w:cs="Arial"/>
          <w:b/>
          <w:color w:val="000000"/>
          <w:sz w:val="20"/>
          <w:szCs w:val="20"/>
        </w:rPr>
        <w:t>.</w:t>
      </w:r>
    </w:p>
    <w:p w:rsidR="00AC69DD" w:rsidRPr="007954C5" w:rsidRDefault="00AC69DD" w:rsidP="00AC69DD">
      <w:pPr>
        <w:spacing w:after="0" w:line="260" w:lineRule="atLeast"/>
        <w:jc w:val="both"/>
        <w:rPr>
          <w:rFonts w:ascii="Arial" w:hAnsi="Arial" w:cs="Arial"/>
          <w:sz w:val="20"/>
          <w:szCs w:val="20"/>
          <w:u w:val="single"/>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Nosilci: MZZ in drugi resorji v skladu s svojimi pristojnostmi</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sz w:val="20"/>
          <w:szCs w:val="20"/>
          <w:u w:val="single"/>
        </w:rPr>
      </w:pPr>
      <w:r w:rsidRPr="007954C5">
        <w:rPr>
          <w:rFonts w:ascii="Arial" w:hAnsi="Arial" w:cs="Arial"/>
          <w:sz w:val="20"/>
          <w:szCs w:val="20"/>
          <w:u w:val="single"/>
        </w:rPr>
        <w:t>Kazalnik:</w:t>
      </w:r>
    </w:p>
    <w:p w:rsidR="00AC69DD" w:rsidRPr="007954C5" w:rsidRDefault="001F24DD" w:rsidP="007D6E04">
      <w:pPr>
        <w:numPr>
          <w:ilvl w:val="0"/>
          <w:numId w:val="26"/>
        </w:numPr>
        <w:spacing w:after="0" w:line="260" w:lineRule="atLeast"/>
        <w:ind w:left="1134"/>
        <w:jc w:val="both"/>
        <w:rPr>
          <w:rFonts w:ascii="Arial" w:hAnsi="Arial" w:cs="Arial"/>
          <w:sz w:val="20"/>
          <w:szCs w:val="20"/>
        </w:rPr>
      </w:pPr>
      <w:r w:rsidRPr="007954C5">
        <w:rPr>
          <w:rFonts w:ascii="Arial" w:hAnsi="Arial" w:cs="Arial"/>
          <w:sz w:val="20"/>
          <w:szCs w:val="20"/>
        </w:rPr>
        <w:t>š</w:t>
      </w:r>
      <w:r w:rsidR="00AC69DD" w:rsidRPr="007954C5">
        <w:rPr>
          <w:rFonts w:ascii="Arial" w:hAnsi="Arial" w:cs="Arial"/>
          <w:sz w:val="20"/>
          <w:szCs w:val="20"/>
        </w:rPr>
        <w:t>tevilo projektov slovenskih NVO in drugih razvojnih deležnikov, ki obravnavajo enakost spolov in krepitev moči žensk, deklic in otrok na splošno, predvsem s področja preprečevanja nasilja nad ženskami in deklicami v okviru mehanizmov za zaščito, predvsem v</w:t>
      </w:r>
      <w:r w:rsidR="00AC69DD" w:rsidRPr="007954C5">
        <w:rPr>
          <w:rFonts w:ascii="Arial" w:hAnsi="Arial" w:cs="Arial"/>
          <w:color w:val="000000"/>
          <w:sz w:val="20"/>
          <w:szCs w:val="20"/>
        </w:rPr>
        <w:t xml:space="preserve"> času kriz, oboroženih spopadov oz. na pokriznih območjih</w:t>
      </w:r>
      <w:r w:rsidR="00AC69DD" w:rsidRPr="007954C5">
        <w:rPr>
          <w:rFonts w:ascii="Arial" w:hAnsi="Arial" w:cs="Arial"/>
          <w:sz w:val="20"/>
          <w:szCs w:val="20"/>
        </w:rPr>
        <w:t xml:space="preserve"> ter </w:t>
      </w:r>
      <w:r w:rsidR="00DA3C80" w:rsidRPr="007954C5">
        <w:rPr>
          <w:rFonts w:ascii="Arial" w:hAnsi="Arial" w:cs="Arial"/>
          <w:sz w:val="20"/>
          <w:szCs w:val="20"/>
        </w:rPr>
        <w:t>ocena</w:t>
      </w:r>
      <w:r w:rsidR="00AC69DD" w:rsidRPr="007954C5">
        <w:rPr>
          <w:rFonts w:ascii="Arial" w:hAnsi="Arial" w:cs="Arial"/>
          <w:sz w:val="20"/>
          <w:szCs w:val="20"/>
        </w:rPr>
        <w:t xml:space="preserve"> njihovega učinka</w:t>
      </w:r>
      <w:r w:rsidRPr="007954C5">
        <w:rPr>
          <w:rFonts w:ascii="Arial" w:hAnsi="Arial" w:cs="Arial"/>
          <w:sz w:val="20"/>
          <w:szCs w:val="20"/>
        </w:rPr>
        <w:t>.</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6D6246">
      <w:pPr>
        <w:pStyle w:val="Heading3"/>
        <w:numPr>
          <w:ilvl w:val="0"/>
          <w:numId w:val="13"/>
        </w:numPr>
        <w:pBdr>
          <w:top w:val="single" w:sz="4" w:space="1" w:color="auto"/>
          <w:left w:val="single" w:sz="4" w:space="19" w:color="auto"/>
          <w:bottom w:val="single" w:sz="4" w:space="1" w:color="auto"/>
          <w:right w:val="single" w:sz="4" w:space="4" w:color="auto"/>
        </w:pBdr>
        <w:spacing w:before="0" w:line="260" w:lineRule="atLeast"/>
        <w:ind w:hanging="436"/>
        <w:rPr>
          <w:rFonts w:ascii="Arial" w:hAnsi="Arial" w:cs="Arial"/>
        </w:rPr>
      </w:pPr>
      <w:bookmarkStart w:id="10" w:name="_Toc526512286"/>
      <w:r w:rsidRPr="007954C5">
        <w:rPr>
          <w:rFonts w:ascii="Arial" w:hAnsi="Arial" w:cs="Arial"/>
        </w:rPr>
        <w:lastRenderedPageBreak/>
        <w:t>Izobraževanje in usposabljanje na področju Agende o</w:t>
      </w:r>
      <w:r w:rsidRPr="007954C5">
        <w:rPr>
          <w:rFonts w:ascii="Arial" w:hAnsi="Arial" w:cs="Arial"/>
          <w:color w:val="00B050"/>
        </w:rPr>
        <w:t xml:space="preserve"> </w:t>
      </w:r>
      <w:r w:rsidRPr="007954C5">
        <w:rPr>
          <w:rFonts w:ascii="Arial" w:hAnsi="Arial" w:cs="Arial"/>
        </w:rPr>
        <w:t>ženskah, miru in varnosti</w:t>
      </w:r>
      <w:bookmarkEnd w:id="10"/>
    </w:p>
    <w:p w:rsidR="00AC69DD" w:rsidRPr="007954C5" w:rsidRDefault="00AC69DD" w:rsidP="00AC69DD">
      <w:pPr>
        <w:spacing w:after="0" w:line="260" w:lineRule="atLeast"/>
        <w:ind w:left="426"/>
        <w:jc w:val="both"/>
        <w:rPr>
          <w:rFonts w:ascii="Arial" w:hAnsi="Arial" w:cs="Arial"/>
          <w:b/>
          <w:sz w:val="20"/>
          <w:szCs w:val="20"/>
        </w:rPr>
      </w:pPr>
    </w:p>
    <w:p w:rsidR="00AC69DD" w:rsidRPr="007954C5" w:rsidRDefault="00AC69DD" w:rsidP="007D6E04">
      <w:pPr>
        <w:numPr>
          <w:ilvl w:val="0"/>
          <w:numId w:val="3"/>
        </w:numPr>
        <w:spacing w:after="0" w:line="260" w:lineRule="atLeast"/>
        <w:ind w:left="426"/>
        <w:jc w:val="both"/>
        <w:rPr>
          <w:rFonts w:ascii="Arial" w:hAnsi="Arial" w:cs="Arial"/>
          <w:b/>
          <w:sz w:val="20"/>
          <w:szCs w:val="20"/>
          <w:u w:val="single"/>
        </w:rPr>
      </w:pPr>
      <w:r w:rsidRPr="007954C5">
        <w:rPr>
          <w:rFonts w:ascii="Arial" w:hAnsi="Arial" w:cs="Arial"/>
          <w:b/>
          <w:sz w:val="20"/>
          <w:szCs w:val="20"/>
          <w:u w:val="single"/>
        </w:rPr>
        <w:t>Aktivnosti na mednarodni ravni</w:t>
      </w:r>
    </w:p>
    <w:p w:rsidR="00AC69DD" w:rsidRPr="007954C5" w:rsidRDefault="00F473CD" w:rsidP="008D6B9C">
      <w:pPr>
        <w:numPr>
          <w:ilvl w:val="0"/>
          <w:numId w:val="8"/>
        </w:numPr>
        <w:spacing w:after="0" w:line="260" w:lineRule="atLeast"/>
        <w:ind w:left="0" w:firstLine="0"/>
        <w:jc w:val="both"/>
        <w:rPr>
          <w:rFonts w:ascii="Arial" w:hAnsi="Arial" w:cs="Arial"/>
          <w:b/>
          <w:sz w:val="20"/>
          <w:szCs w:val="20"/>
          <w:u w:val="single"/>
        </w:rPr>
      </w:pPr>
      <w:r w:rsidRPr="007954C5">
        <w:rPr>
          <w:rFonts w:ascii="Arial" w:hAnsi="Arial" w:cs="Arial"/>
          <w:b/>
          <w:sz w:val="20"/>
          <w:szCs w:val="20"/>
        </w:rPr>
        <w:t xml:space="preserve">V </w:t>
      </w:r>
      <w:r w:rsidR="00AC69DD" w:rsidRPr="007954C5">
        <w:rPr>
          <w:rFonts w:ascii="Arial" w:hAnsi="Arial" w:cs="Arial"/>
          <w:b/>
          <w:sz w:val="20"/>
          <w:szCs w:val="20"/>
        </w:rPr>
        <w:t>okviru OZN, Nata, EU in OVSE bo RS nadaljevala s podporo pomenu ozaveščanja, izobraževanja in usposabljanja glede uresničevanja Agende o ženskah, miru in varnosti</w:t>
      </w:r>
      <w:r w:rsidR="00AC69DD" w:rsidRPr="007954C5">
        <w:rPr>
          <w:rFonts w:ascii="Arial" w:hAnsi="Arial" w:cs="Arial"/>
          <w:b/>
          <w:color w:val="00B050"/>
          <w:sz w:val="20"/>
          <w:szCs w:val="20"/>
        </w:rPr>
        <w:t xml:space="preserve"> </w:t>
      </w:r>
      <w:r w:rsidR="000A127E" w:rsidRPr="007954C5">
        <w:rPr>
          <w:rFonts w:ascii="Arial" w:hAnsi="Arial" w:cs="Arial"/>
          <w:b/>
          <w:sz w:val="20"/>
          <w:szCs w:val="20"/>
        </w:rPr>
        <w:t xml:space="preserve">ter </w:t>
      </w:r>
      <w:r w:rsidR="00AC69DD" w:rsidRPr="007954C5">
        <w:rPr>
          <w:rFonts w:ascii="Arial" w:hAnsi="Arial" w:cs="Arial"/>
          <w:b/>
          <w:sz w:val="20"/>
          <w:szCs w:val="20"/>
        </w:rPr>
        <w:t>vključevanja vidika spola na področja, povezana z mirom in varnostjo, glede pomena oz. dodane vrednosti udeležbe žensk v procesih odločanja, načrtovanja in izvajanj aktivnosti za preprečevanje konfliktov, ohranjanje in izgradnjo miru, preventivne diplomacije kot tudi opozarjanju na različne potrebe žensk in moških na območjih, ki so jih prizadeli konflikti, na problematiko spolnega nasilja, povezanega s konflikti, na odgovornost za hudodelstva zaradi spola ter o pomenu preprečevanja spolnega izkoriščanja in zlorab, ki jih storijo pripadniki mednarodnih operacij in misij</w:t>
      </w:r>
      <w:r w:rsidR="00864CFD" w:rsidRPr="007954C5">
        <w:rPr>
          <w:rFonts w:ascii="Arial" w:hAnsi="Arial" w:cs="Arial"/>
          <w:b/>
          <w:sz w:val="20"/>
          <w:szCs w:val="20"/>
        </w:rPr>
        <w:t>.</w:t>
      </w:r>
    </w:p>
    <w:p w:rsidR="00AC69DD" w:rsidRPr="007954C5" w:rsidRDefault="00AC69DD" w:rsidP="00AC69DD">
      <w:pPr>
        <w:spacing w:after="0" w:line="260" w:lineRule="atLeast"/>
        <w:ind w:left="426"/>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Nosilci: MZZ in drugi resorji v skladu s svojimi pristojnostmi</w:t>
      </w:r>
    </w:p>
    <w:p w:rsidR="00AC69DD" w:rsidRPr="007954C5" w:rsidRDefault="00AC69DD" w:rsidP="00AC69DD">
      <w:pPr>
        <w:spacing w:after="0" w:line="260" w:lineRule="atLeast"/>
        <w:jc w:val="both"/>
        <w:rPr>
          <w:rFonts w:ascii="Arial" w:hAnsi="Arial" w:cs="Arial"/>
          <w:sz w:val="20"/>
          <w:szCs w:val="20"/>
          <w:u w:val="single"/>
        </w:rPr>
      </w:pPr>
    </w:p>
    <w:p w:rsidR="00AC69DD" w:rsidRPr="007954C5" w:rsidRDefault="00AC69DD" w:rsidP="00AC69DD">
      <w:pPr>
        <w:spacing w:after="0" w:line="260" w:lineRule="atLeast"/>
        <w:jc w:val="both"/>
        <w:rPr>
          <w:rFonts w:ascii="Arial" w:hAnsi="Arial" w:cs="Arial"/>
          <w:sz w:val="20"/>
          <w:szCs w:val="20"/>
          <w:u w:val="single"/>
        </w:rPr>
      </w:pPr>
      <w:r w:rsidRPr="007954C5">
        <w:rPr>
          <w:rFonts w:ascii="Arial" w:hAnsi="Arial" w:cs="Arial"/>
          <w:sz w:val="20"/>
          <w:szCs w:val="20"/>
          <w:u w:val="single"/>
        </w:rPr>
        <w:t>Kazalnika:</w:t>
      </w:r>
    </w:p>
    <w:p w:rsidR="00AC69DD" w:rsidRPr="007954C5" w:rsidRDefault="001F24DD" w:rsidP="007D6E04">
      <w:pPr>
        <w:numPr>
          <w:ilvl w:val="1"/>
          <w:numId w:val="3"/>
        </w:numPr>
        <w:spacing w:after="0" w:line="260" w:lineRule="atLeast"/>
        <w:ind w:left="1134"/>
        <w:jc w:val="both"/>
        <w:rPr>
          <w:rFonts w:ascii="Arial" w:hAnsi="Arial" w:cs="Arial"/>
          <w:sz w:val="20"/>
          <w:szCs w:val="20"/>
          <w:u w:val="single"/>
        </w:rPr>
      </w:pPr>
      <w:r w:rsidRPr="007954C5">
        <w:rPr>
          <w:rFonts w:ascii="Arial" w:hAnsi="Arial" w:cs="Arial"/>
          <w:sz w:val="20"/>
          <w:szCs w:val="20"/>
        </w:rPr>
        <w:t>n</w:t>
      </w:r>
      <w:r w:rsidR="00AC69DD" w:rsidRPr="007954C5">
        <w:rPr>
          <w:rFonts w:ascii="Arial" w:hAnsi="Arial" w:cs="Arial"/>
          <w:sz w:val="20"/>
          <w:szCs w:val="20"/>
        </w:rPr>
        <w:t>astopi in izjave RS v nacionalnem svojstvu ali skupne izjave v razpravah na mednarodnih forumih</w:t>
      </w:r>
      <w:r w:rsidRPr="007954C5">
        <w:rPr>
          <w:rFonts w:ascii="Arial" w:hAnsi="Arial" w:cs="Arial"/>
          <w:sz w:val="20"/>
          <w:szCs w:val="20"/>
        </w:rPr>
        <w:t>,</w:t>
      </w:r>
      <w:r w:rsidR="00AC69DD" w:rsidRPr="007954C5">
        <w:rPr>
          <w:rFonts w:ascii="Arial" w:hAnsi="Arial" w:cs="Arial"/>
          <w:sz w:val="20"/>
          <w:szCs w:val="20"/>
        </w:rPr>
        <w:t xml:space="preserve"> </w:t>
      </w:r>
    </w:p>
    <w:p w:rsidR="00AC69DD" w:rsidRPr="007954C5" w:rsidRDefault="001F24DD" w:rsidP="007D6E04">
      <w:pPr>
        <w:numPr>
          <w:ilvl w:val="1"/>
          <w:numId w:val="3"/>
        </w:numPr>
        <w:spacing w:after="0" w:line="260" w:lineRule="atLeast"/>
        <w:ind w:left="1134"/>
        <w:jc w:val="both"/>
        <w:rPr>
          <w:rFonts w:ascii="Arial" w:hAnsi="Arial" w:cs="Arial"/>
          <w:sz w:val="20"/>
          <w:szCs w:val="20"/>
        </w:rPr>
      </w:pPr>
      <w:r w:rsidRPr="007954C5">
        <w:rPr>
          <w:rFonts w:ascii="Arial" w:hAnsi="Arial" w:cs="Arial"/>
          <w:sz w:val="20"/>
          <w:szCs w:val="20"/>
        </w:rPr>
        <w:t>p</w:t>
      </w:r>
      <w:r w:rsidR="00AC69DD" w:rsidRPr="007954C5">
        <w:rPr>
          <w:rFonts w:ascii="Arial" w:hAnsi="Arial" w:cs="Arial"/>
          <w:sz w:val="20"/>
          <w:szCs w:val="20"/>
        </w:rPr>
        <w:t xml:space="preserve">obude in druge aktivnosti, ki odražajo zavzemanje RS za vključitev pomena ozaveščanja, izobraževanja in usposabljanja o zgoraj omenjenih tematikah v pripravo relevantnih mednarodnih dokumentov na področjih, povezanih z mirom in varnostjo, ali glede posamezne države ter </w:t>
      </w:r>
      <w:r w:rsidR="00DA3C80" w:rsidRPr="007954C5">
        <w:rPr>
          <w:rFonts w:ascii="Arial" w:hAnsi="Arial" w:cs="Arial"/>
          <w:sz w:val="20"/>
          <w:szCs w:val="20"/>
        </w:rPr>
        <w:t>ocena</w:t>
      </w:r>
      <w:r w:rsidR="00AC69DD" w:rsidRPr="007954C5">
        <w:rPr>
          <w:rFonts w:ascii="Arial" w:hAnsi="Arial" w:cs="Arial"/>
          <w:sz w:val="20"/>
          <w:szCs w:val="20"/>
        </w:rPr>
        <w:t xml:space="preserve"> njihove uspešnosti</w:t>
      </w:r>
      <w:r w:rsidRPr="007954C5">
        <w:rPr>
          <w:rFonts w:ascii="Arial" w:hAnsi="Arial" w:cs="Arial"/>
          <w:sz w:val="20"/>
          <w:szCs w:val="20"/>
        </w:rPr>
        <w:t>.</w:t>
      </w:r>
    </w:p>
    <w:p w:rsidR="00AC69DD" w:rsidRPr="007954C5" w:rsidRDefault="00AC69DD" w:rsidP="00AC69DD">
      <w:pPr>
        <w:spacing w:after="0" w:line="260" w:lineRule="atLeast"/>
        <w:jc w:val="both"/>
        <w:rPr>
          <w:rFonts w:ascii="Arial" w:hAnsi="Arial" w:cs="Arial"/>
          <w:sz w:val="20"/>
          <w:szCs w:val="20"/>
        </w:rPr>
      </w:pPr>
    </w:p>
    <w:p w:rsidR="00AC69DD" w:rsidRPr="007954C5" w:rsidRDefault="00864CFD" w:rsidP="008D6B9C">
      <w:pPr>
        <w:numPr>
          <w:ilvl w:val="0"/>
          <w:numId w:val="8"/>
        </w:numPr>
        <w:spacing w:after="0" w:line="260" w:lineRule="atLeast"/>
        <w:ind w:left="0" w:firstLine="0"/>
        <w:jc w:val="both"/>
        <w:rPr>
          <w:rFonts w:ascii="Arial" w:hAnsi="Arial" w:cs="Arial"/>
          <w:b/>
          <w:sz w:val="20"/>
          <w:szCs w:val="20"/>
          <w:u w:val="single"/>
        </w:rPr>
      </w:pPr>
      <w:r w:rsidRPr="007954C5">
        <w:rPr>
          <w:rFonts w:ascii="Arial" w:hAnsi="Arial" w:cs="Arial"/>
          <w:b/>
          <w:sz w:val="20"/>
          <w:szCs w:val="20"/>
        </w:rPr>
        <w:t xml:space="preserve">Usposabljanje </w:t>
      </w:r>
      <w:r w:rsidR="00AC69DD" w:rsidRPr="007954C5">
        <w:rPr>
          <w:rFonts w:ascii="Arial" w:hAnsi="Arial" w:cs="Arial"/>
          <w:b/>
          <w:sz w:val="20"/>
          <w:szCs w:val="20"/>
        </w:rPr>
        <w:t xml:space="preserve">pripadnikov </w:t>
      </w:r>
      <w:r w:rsidR="00EA12EE" w:rsidRPr="007954C5">
        <w:rPr>
          <w:rFonts w:ascii="Arial" w:hAnsi="Arial" w:cs="Arial"/>
          <w:b/>
          <w:sz w:val="20"/>
          <w:szCs w:val="20"/>
        </w:rPr>
        <w:t xml:space="preserve">in pripadnic </w:t>
      </w:r>
      <w:r w:rsidR="00AC69DD" w:rsidRPr="007954C5">
        <w:rPr>
          <w:rFonts w:ascii="Arial" w:hAnsi="Arial" w:cs="Arial"/>
          <w:b/>
          <w:sz w:val="20"/>
          <w:szCs w:val="20"/>
        </w:rPr>
        <w:t>SV v okviru mednarodnih certificiranih izobraževalnih inštitucij Nato (SWEDINT</w:t>
      </w:r>
      <w:r w:rsidR="00AC69DD" w:rsidRPr="007954C5">
        <w:rPr>
          <w:rStyle w:val="FootnoteReference"/>
          <w:rFonts w:ascii="Arial" w:hAnsi="Arial" w:cs="Arial"/>
          <w:b/>
          <w:sz w:val="20"/>
          <w:szCs w:val="20"/>
        </w:rPr>
        <w:footnoteReference w:id="10"/>
      </w:r>
      <w:r w:rsidR="00AC69DD" w:rsidRPr="007954C5">
        <w:rPr>
          <w:rFonts w:ascii="Arial" w:hAnsi="Arial" w:cs="Arial"/>
          <w:b/>
          <w:sz w:val="20"/>
          <w:szCs w:val="20"/>
        </w:rPr>
        <w:t>/NCGM</w:t>
      </w:r>
      <w:r w:rsidR="00AC69DD" w:rsidRPr="007954C5">
        <w:rPr>
          <w:rStyle w:val="FootnoteReference"/>
          <w:rFonts w:ascii="Arial" w:hAnsi="Arial" w:cs="Arial"/>
          <w:b/>
          <w:sz w:val="20"/>
          <w:szCs w:val="20"/>
        </w:rPr>
        <w:footnoteReference w:id="11"/>
      </w:r>
      <w:r w:rsidR="00AC69DD" w:rsidRPr="007954C5">
        <w:rPr>
          <w:rFonts w:ascii="Arial" w:hAnsi="Arial" w:cs="Arial"/>
          <w:b/>
          <w:sz w:val="20"/>
          <w:szCs w:val="20"/>
        </w:rPr>
        <w:t>), EU (ESDC</w:t>
      </w:r>
      <w:r w:rsidR="00AC69DD" w:rsidRPr="007954C5">
        <w:rPr>
          <w:rStyle w:val="FootnoteReference"/>
          <w:rFonts w:ascii="Arial" w:hAnsi="Arial" w:cs="Arial"/>
          <w:b/>
          <w:sz w:val="20"/>
          <w:szCs w:val="20"/>
        </w:rPr>
        <w:footnoteReference w:id="12"/>
      </w:r>
      <w:r w:rsidR="00AC69DD" w:rsidRPr="007954C5">
        <w:rPr>
          <w:rFonts w:ascii="Arial" w:hAnsi="Arial" w:cs="Arial"/>
          <w:b/>
          <w:sz w:val="20"/>
          <w:szCs w:val="20"/>
        </w:rPr>
        <w:t>), RACVIAC idr.</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b/>
          <w:sz w:val="20"/>
          <w:szCs w:val="20"/>
        </w:rPr>
        <w:t>Nosilec: MORS/SV</w:t>
      </w:r>
    </w:p>
    <w:p w:rsidR="00AC69DD" w:rsidRPr="007954C5" w:rsidRDefault="00AC69DD" w:rsidP="00AC69DD">
      <w:pPr>
        <w:spacing w:after="0" w:line="260" w:lineRule="atLeast"/>
        <w:ind w:left="426"/>
        <w:jc w:val="both"/>
        <w:rPr>
          <w:rFonts w:ascii="Arial" w:hAnsi="Arial" w:cs="Arial"/>
          <w:b/>
          <w:sz w:val="20"/>
          <w:szCs w:val="20"/>
        </w:rPr>
      </w:pPr>
    </w:p>
    <w:p w:rsidR="00AC69DD" w:rsidRPr="007954C5" w:rsidRDefault="00AC69DD" w:rsidP="008D6B9C">
      <w:pPr>
        <w:spacing w:after="0" w:line="260" w:lineRule="atLeast"/>
        <w:jc w:val="both"/>
        <w:rPr>
          <w:rFonts w:ascii="Arial" w:hAnsi="Arial" w:cs="Arial"/>
          <w:sz w:val="20"/>
          <w:szCs w:val="20"/>
          <w:u w:val="single"/>
        </w:rPr>
      </w:pPr>
      <w:r w:rsidRPr="007954C5">
        <w:rPr>
          <w:rFonts w:ascii="Arial" w:hAnsi="Arial" w:cs="Arial"/>
          <w:sz w:val="20"/>
          <w:szCs w:val="20"/>
          <w:u w:val="single"/>
        </w:rPr>
        <w:t>Kazalnik:</w:t>
      </w:r>
    </w:p>
    <w:p w:rsidR="00AC69DD" w:rsidRPr="007954C5" w:rsidRDefault="001F24DD" w:rsidP="007D6E04">
      <w:pPr>
        <w:numPr>
          <w:ilvl w:val="1"/>
          <w:numId w:val="3"/>
        </w:numPr>
        <w:spacing w:after="0" w:line="260" w:lineRule="atLeast"/>
        <w:ind w:left="1134"/>
        <w:jc w:val="both"/>
        <w:rPr>
          <w:rFonts w:ascii="Arial" w:hAnsi="Arial" w:cs="Arial"/>
          <w:sz w:val="20"/>
          <w:szCs w:val="20"/>
          <w:u w:val="single"/>
        </w:rPr>
      </w:pPr>
      <w:r w:rsidRPr="007954C5">
        <w:rPr>
          <w:rFonts w:ascii="Arial" w:hAnsi="Arial" w:cs="Arial"/>
          <w:sz w:val="20"/>
          <w:szCs w:val="20"/>
        </w:rPr>
        <w:t>š</w:t>
      </w:r>
      <w:r w:rsidR="00AC69DD" w:rsidRPr="007954C5">
        <w:rPr>
          <w:rFonts w:ascii="Arial" w:hAnsi="Arial" w:cs="Arial"/>
          <w:sz w:val="20"/>
          <w:szCs w:val="20"/>
        </w:rPr>
        <w:t>tevilo napotenih pripadnikov</w:t>
      </w:r>
      <w:r w:rsidR="00EA12EE" w:rsidRPr="007954C5">
        <w:rPr>
          <w:rFonts w:ascii="Arial" w:hAnsi="Arial" w:cs="Arial"/>
          <w:sz w:val="20"/>
          <w:szCs w:val="20"/>
        </w:rPr>
        <w:t xml:space="preserve"> in pripadnic SV</w:t>
      </w:r>
      <w:r w:rsidR="00AC69DD" w:rsidRPr="007954C5">
        <w:rPr>
          <w:rFonts w:ascii="Arial" w:hAnsi="Arial" w:cs="Arial"/>
          <w:sz w:val="20"/>
          <w:szCs w:val="20"/>
        </w:rPr>
        <w:t xml:space="preserve"> oziroma številčno povečevanje in strokovno usposabljanje mreže svetovalcev</w:t>
      </w:r>
      <w:r w:rsidR="00EA12EE" w:rsidRPr="007954C5">
        <w:rPr>
          <w:rFonts w:ascii="Arial" w:hAnsi="Arial" w:cs="Arial"/>
          <w:sz w:val="20"/>
          <w:szCs w:val="20"/>
        </w:rPr>
        <w:t xml:space="preserve"> / svetovalk </w:t>
      </w:r>
      <w:r w:rsidR="00AC69DD" w:rsidRPr="007954C5">
        <w:rPr>
          <w:rFonts w:ascii="Arial" w:hAnsi="Arial" w:cs="Arial"/>
          <w:sz w:val="20"/>
          <w:szCs w:val="20"/>
        </w:rPr>
        <w:t xml:space="preserve">za vidik spola v SV. </w:t>
      </w:r>
    </w:p>
    <w:p w:rsidR="00AC69DD" w:rsidRPr="007954C5" w:rsidRDefault="00AC69DD" w:rsidP="00AC69DD">
      <w:pPr>
        <w:spacing w:after="0" w:line="260" w:lineRule="atLeast"/>
        <w:jc w:val="both"/>
        <w:rPr>
          <w:rFonts w:ascii="Arial" w:hAnsi="Arial" w:cs="Arial"/>
          <w:b/>
          <w:sz w:val="20"/>
          <w:szCs w:val="20"/>
          <w:u w:val="single"/>
        </w:rPr>
      </w:pPr>
    </w:p>
    <w:p w:rsidR="00AC69DD" w:rsidRPr="007954C5" w:rsidRDefault="00AC69DD" w:rsidP="007D6E04">
      <w:pPr>
        <w:numPr>
          <w:ilvl w:val="0"/>
          <w:numId w:val="4"/>
        </w:numPr>
        <w:spacing w:after="0" w:line="260" w:lineRule="atLeast"/>
        <w:ind w:left="426"/>
        <w:jc w:val="both"/>
        <w:rPr>
          <w:rFonts w:ascii="Arial" w:hAnsi="Arial" w:cs="Arial"/>
          <w:b/>
          <w:sz w:val="20"/>
          <w:szCs w:val="20"/>
          <w:u w:val="single"/>
        </w:rPr>
      </w:pPr>
      <w:r w:rsidRPr="007954C5">
        <w:rPr>
          <w:rFonts w:ascii="Arial" w:hAnsi="Arial" w:cs="Arial"/>
          <w:b/>
          <w:sz w:val="20"/>
          <w:szCs w:val="20"/>
          <w:u w:val="single"/>
        </w:rPr>
        <w:t>Aktivnosti na nacionalni ravni</w:t>
      </w:r>
    </w:p>
    <w:p w:rsidR="00AC69DD" w:rsidRPr="007954C5" w:rsidRDefault="00864CFD" w:rsidP="007D6E04">
      <w:pPr>
        <w:numPr>
          <w:ilvl w:val="0"/>
          <w:numId w:val="9"/>
        </w:numPr>
        <w:spacing w:after="0" w:line="260" w:lineRule="atLeast"/>
        <w:ind w:left="0" w:firstLine="0"/>
        <w:jc w:val="both"/>
        <w:rPr>
          <w:rFonts w:ascii="Arial" w:hAnsi="Arial" w:cs="Arial"/>
          <w:b/>
          <w:sz w:val="20"/>
          <w:szCs w:val="20"/>
          <w:u w:val="single"/>
        </w:rPr>
      </w:pPr>
      <w:r w:rsidRPr="007954C5">
        <w:rPr>
          <w:rFonts w:ascii="Arial" w:hAnsi="Arial" w:cs="Arial"/>
          <w:b/>
          <w:sz w:val="20"/>
          <w:szCs w:val="20"/>
        </w:rPr>
        <w:t xml:space="preserve">Krepitev </w:t>
      </w:r>
      <w:r w:rsidR="00AC69DD" w:rsidRPr="007954C5">
        <w:rPr>
          <w:rFonts w:ascii="Arial" w:hAnsi="Arial" w:cs="Arial"/>
          <w:b/>
          <w:sz w:val="20"/>
          <w:szCs w:val="20"/>
        </w:rPr>
        <w:t>ozaveščanja širše javnosti v RS, vključno z globalnim učenjem, o pomenu vključevanja vidika spola na področja, povezana z mirom in varnostjo, z organizacijo javnih dogodkov, konferenc, razstav</w:t>
      </w:r>
      <w:r w:rsidR="006445EB" w:rsidRPr="007954C5">
        <w:rPr>
          <w:rFonts w:ascii="Arial" w:hAnsi="Arial" w:cs="Arial"/>
          <w:b/>
          <w:sz w:val="20"/>
          <w:szCs w:val="20"/>
        </w:rPr>
        <w:t xml:space="preserve"> ter objavami </w:t>
      </w:r>
      <w:r w:rsidR="00AC69DD" w:rsidRPr="007954C5">
        <w:rPr>
          <w:rFonts w:ascii="Arial" w:hAnsi="Arial" w:cs="Arial"/>
          <w:b/>
          <w:sz w:val="20"/>
          <w:szCs w:val="20"/>
        </w:rPr>
        <w:t>člankov, sporočil za javnost ob ustreznih mednarodnih dnevih idr.</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b/>
          <w:sz w:val="20"/>
          <w:szCs w:val="20"/>
          <w:u w:val="single"/>
        </w:rPr>
      </w:pPr>
      <w:r w:rsidRPr="007954C5">
        <w:rPr>
          <w:rFonts w:ascii="Arial" w:hAnsi="Arial" w:cs="Arial"/>
          <w:b/>
          <w:sz w:val="20"/>
          <w:szCs w:val="20"/>
        </w:rPr>
        <w:t>Nosilci: MZZ in drugi resorji</w:t>
      </w:r>
    </w:p>
    <w:p w:rsidR="00AC69DD" w:rsidRPr="007954C5" w:rsidRDefault="00AC69DD" w:rsidP="00AC69DD">
      <w:pPr>
        <w:spacing w:after="0" w:line="260" w:lineRule="atLeast"/>
        <w:ind w:left="426"/>
        <w:jc w:val="both"/>
        <w:rPr>
          <w:rFonts w:ascii="Arial" w:hAnsi="Arial" w:cs="Arial"/>
          <w:sz w:val="20"/>
          <w:szCs w:val="20"/>
          <w:u w:val="single"/>
        </w:rPr>
      </w:pPr>
    </w:p>
    <w:p w:rsidR="00AC69DD" w:rsidRPr="007954C5" w:rsidRDefault="00AC69DD" w:rsidP="00AC69DD">
      <w:pPr>
        <w:spacing w:after="0" w:line="260" w:lineRule="atLeast"/>
        <w:jc w:val="both"/>
        <w:rPr>
          <w:rFonts w:ascii="Arial" w:hAnsi="Arial" w:cs="Arial"/>
          <w:sz w:val="20"/>
          <w:szCs w:val="20"/>
          <w:u w:val="single"/>
        </w:rPr>
      </w:pPr>
      <w:r w:rsidRPr="007954C5">
        <w:rPr>
          <w:rFonts w:ascii="Arial" w:hAnsi="Arial" w:cs="Arial"/>
          <w:sz w:val="20"/>
          <w:szCs w:val="20"/>
          <w:u w:val="single"/>
        </w:rPr>
        <w:t>Kazalnik</w:t>
      </w:r>
      <w:r w:rsidR="001F24DD" w:rsidRPr="007954C5">
        <w:rPr>
          <w:rFonts w:ascii="Arial" w:hAnsi="Arial" w:cs="Arial"/>
          <w:sz w:val="20"/>
          <w:szCs w:val="20"/>
          <w:u w:val="single"/>
        </w:rPr>
        <w:t>a</w:t>
      </w:r>
      <w:r w:rsidRPr="007954C5">
        <w:rPr>
          <w:rFonts w:ascii="Arial" w:hAnsi="Arial" w:cs="Arial"/>
          <w:sz w:val="20"/>
          <w:szCs w:val="20"/>
          <w:u w:val="single"/>
        </w:rPr>
        <w:t>:</w:t>
      </w:r>
    </w:p>
    <w:p w:rsidR="00AC69DD" w:rsidRPr="007954C5" w:rsidRDefault="00AC69DD" w:rsidP="007D6E04">
      <w:pPr>
        <w:numPr>
          <w:ilvl w:val="1"/>
          <w:numId w:val="4"/>
        </w:numPr>
        <w:spacing w:after="0" w:line="260" w:lineRule="atLeast"/>
        <w:ind w:left="1134"/>
        <w:jc w:val="both"/>
        <w:rPr>
          <w:rFonts w:ascii="Arial" w:hAnsi="Arial" w:cs="Arial"/>
          <w:sz w:val="20"/>
          <w:szCs w:val="20"/>
        </w:rPr>
      </w:pPr>
      <w:r w:rsidRPr="007954C5">
        <w:rPr>
          <w:rFonts w:ascii="Arial" w:hAnsi="Arial" w:cs="Arial"/>
          <w:sz w:val="20"/>
          <w:szCs w:val="20"/>
        </w:rPr>
        <w:t>število organiziranih dogodkov, razstav, člankov, sporočil za javnost itd., ki ozaveščajo javnost o pomenu vključevanja vidika spola na področja, povezana z mirom in varnostjo</w:t>
      </w:r>
      <w:r w:rsidR="001F24DD" w:rsidRPr="007954C5">
        <w:rPr>
          <w:rFonts w:ascii="Arial" w:hAnsi="Arial" w:cs="Arial"/>
          <w:sz w:val="20"/>
          <w:szCs w:val="20"/>
        </w:rPr>
        <w:t>,</w:t>
      </w:r>
    </w:p>
    <w:p w:rsidR="00AC69DD" w:rsidRPr="007954C5" w:rsidRDefault="00AC69DD" w:rsidP="007D6E04">
      <w:pPr>
        <w:numPr>
          <w:ilvl w:val="1"/>
          <w:numId w:val="4"/>
        </w:numPr>
        <w:spacing w:after="0" w:line="260" w:lineRule="atLeast"/>
        <w:ind w:left="1134"/>
        <w:jc w:val="both"/>
        <w:rPr>
          <w:rFonts w:ascii="Arial" w:hAnsi="Arial" w:cs="Arial"/>
          <w:sz w:val="20"/>
          <w:szCs w:val="20"/>
        </w:rPr>
      </w:pPr>
      <w:r w:rsidRPr="007954C5">
        <w:rPr>
          <w:rFonts w:ascii="Arial" w:hAnsi="Arial" w:cs="Arial"/>
          <w:sz w:val="20"/>
          <w:szCs w:val="20"/>
        </w:rPr>
        <w:t>raven prepoznavanja pomena vključevanja vidika spola na področja, povezana z mirom in varnostjo</w:t>
      </w:r>
      <w:r w:rsidR="001F24DD" w:rsidRPr="007954C5">
        <w:rPr>
          <w:rFonts w:ascii="Arial" w:hAnsi="Arial" w:cs="Arial"/>
          <w:sz w:val="20"/>
          <w:szCs w:val="20"/>
        </w:rPr>
        <w:t>.</w:t>
      </w:r>
    </w:p>
    <w:p w:rsidR="00AC69DD" w:rsidRPr="007954C5" w:rsidRDefault="00AC69DD" w:rsidP="00AC69DD">
      <w:pPr>
        <w:spacing w:after="0" w:line="260" w:lineRule="atLeast"/>
        <w:ind w:left="1134"/>
        <w:jc w:val="both"/>
        <w:rPr>
          <w:rFonts w:ascii="Arial" w:hAnsi="Arial" w:cs="Arial"/>
          <w:sz w:val="20"/>
          <w:szCs w:val="20"/>
        </w:rPr>
      </w:pPr>
      <w:r w:rsidRPr="007954C5">
        <w:rPr>
          <w:rFonts w:ascii="Arial" w:hAnsi="Arial" w:cs="Arial"/>
          <w:sz w:val="20"/>
          <w:szCs w:val="20"/>
        </w:rPr>
        <w:t xml:space="preserve"> </w:t>
      </w:r>
    </w:p>
    <w:p w:rsidR="00AC69DD" w:rsidRPr="007954C5" w:rsidRDefault="00864CFD" w:rsidP="007D6E04">
      <w:pPr>
        <w:numPr>
          <w:ilvl w:val="0"/>
          <w:numId w:val="9"/>
        </w:numPr>
        <w:spacing w:after="0" w:line="260" w:lineRule="atLeast"/>
        <w:ind w:left="0" w:firstLine="0"/>
        <w:jc w:val="both"/>
        <w:rPr>
          <w:rFonts w:ascii="Arial" w:hAnsi="Arial" w:cs="Arial"/>
          <w:b/>
          <w:sz w:val="20"/>
          <w:szCs w:val="20"/>
        </w:rPr>
      </w:pPr>
      <w:r w:rsidRPr="007954C5">
        <w:rPr>
          <w:rFonts w:ascii="Arial" w:hAnsi="Arial" w:cs="Arial"/>
          <w:b/>
          <w:sz w:val="20"/>
          <w:szCs w:val="20"/>
        </w:rPr>
        <w:t>I</w:t>
      </w:r>
      <w:r w:rsidR="00AC69DD" w:rsidRPr="007954C5">
        <w:rPr>
          <w:rFonts w:ascii="Arial" w:hAnsi="Arial" w:cs="Arial"/>
          <w:b/>
          <w:sz w:val="20"/>
          <w:szCs w:val="20"/>
        </w:rPr>
        <w:t>zobraževanje o Agendi o ženskah, miru in varnosti in o pomenu vključevanja vidika spola na področja preprečevanja konfliktov, ohranjanja in izgradnje miru, preventivne diplomacije, boja proti terorizmu, nasilnemu ekstremizmu in radikalizaciji ter na področju migracij in trgovine z ljudmi z naslednjimi ukrepi:</w:t>
      </w:r>
    </w:p>
    <w:p w:rsidR="00AC69DD" w:rsidRPr="007954C5" w:rsidRDefault="001F24DD" w:rsidP="007D6E04">
      <w:pPr>
        <w:numPr>
          <w:ilvl w:val="1"/>
          <w:numId w:val="9"/>
        </w:numPr>
        <w:spacing w:after="0" w:line="260" w:lineRule="atLeast"/>
        <w:jc w:val="both"/>
        <w:rPr>
          <w:rFonts w:ascii="Arial" w:hAnsi="Arial" w:cs="Arial"/>
          <w:b/>
          <w:sz w:val="20"/>
          <w:szCs w:val="20"/>
        </w:rPr>
      </w:pPr>
      <w:r w:rsidRPr="007954C5">
        <w:rPr>
          <w:rFonts w:ascii="Arial" w:hAnsi="Arial" w:cs="Arial"/>
          <w:b/>
          <w:sz w:val="20"/>
          <w:szCs w:val="20"/>
        </w:rPr>
        <w:t>i</w:t>
      </w:r>
      <w:r w:rsidR="00AC69DD" w:rsidRPr="007954C5">
        <w:rPr>
          <w:rFonts w:ascii="Arial" w:hAnsi="Arial" w:cs="Arial"/>
          <w:b/>
          <w:sz w:val="20"/>
          <w:szCs w:val="20"/>
        </w:rPr>
        <w:t>zobraževanje</w:t>
      </w:r>
      <w:r w:rsidR="009B5EB0" w:rsidRPr="007954C5">
        <w:rPr>
          <w:rFonts w:ascii="Arial" w:hAnsi="Arial" w:cs="Arial"/>
          <w:b/>
          <w:sz w:val="20"/>
          <w:szCs w:val="20"/>
        </w:rPr>
        <w:t xml:space="preserve"> </w:t>
      </w:r>
      <w:r w:rsidR="00AC69DD" w:rsidRPr="007954C5">
        <w:rPr>
          <w:rFonts w:ascii="Arial" w:hAnsi="Arial" w:cs="Arial"/>
          <w:b/>
          <w:sz w:val="20"/>
          <w:szCs w:val="20"/>
        </w:rPr>
        <w:t>uslužbencev</w:t>
      </w:r>
      <w:r w:rsidR="00EA12EE" w:rsidRPr="007954C5">
        <w:rPr>
          <w:rFonts w:ascii="Arial" w:hAnsi="Arial" w:cs="Arial"/>
          <w:b/>
          <w:sz w:val="20"/>
          <w:szCs w:val="20"/>
        </w:rPr>
        <w:t xml:space="preserve"> in uslužbenk</w:t>
      </w:r>
      <w:r w:rsidR="00AC69DD" w:rsidRPr="007954C5">
        <w:rPr>
          <w:rFonts w:ascii="Arial" w:hAnsi="Arial" w:cs="Arial"/>
          <w:b/>
          <w:sz w:val="20"/>
          <w:szCs w:val="20"/>
        </w:rPr>
        <w:t xml:space="preserve"> MZZ, še posebej uslužbencev, napotenih na diplomatsko-konzularna predstavništva, v mednarodne organizacije in na različne mednarodne misije, o vidiku spola ter Agendi o ženskah, miru in varnosti</w:t>
      </w:r>
      <w:r w:rsidRPr="007954C5">
        <w:rPr>
          <w:rFonts w:ascii="Arial" w:hAnsi="Arial" w:cs="Arial"/>
          <w:b/>
          <w:sz w:val="20"/>
          <w:szCs w:val="20"/>
        </w:rPr>
        <w:t>,</w:t>
      </w:r>
    </w:p>
    <w:p w:rsidR="00AC69DD" w:rsidRPr="007954C5" w:rsidRDefault="001F24DD" w:rsidP="007D6E04">
      <w:pPr>
        <w:numPr>
          <w:ilvl w:val="1"/>
          <w:numId w:val="9"/>
        </w:numPr>
        <w:spacing w:after="0" w:line="260" w:lineRule="atLeast"/>
        <w:jc w:val="both"/>
        <w:rPr>
          <w:rFonts w:ascii="Arial" w:hAnsi="Arial" w:cs="Arial"/>
          <w:b/>
          <w:sz w:val="20"/>
          <w:szCs w:val="20"/>
        </w:rPr>
      </w:pPr>
      <w:r w:rsidRPr="007954C5">
        <w:rPr>
          <w:rFonts w:ascii="Arial" w:hAnsi="Arial" w:cs="Arial"/>
          <w:b/>
          <w:sz w:val="20"/>
          <w:szCs w:val="20"/>
        </w:rPr>
        <w:t>i</w:t>
      </w:r>
      <w:r w:rsidR="00AC69DD" w:rsidRPr="007954C5">
        <w:rPr>
          <w:rFonts w:ascii="Arial" w:hAnsi="Arial" w:cs="Arial"/>
          <w:b/>
          <w:sz w:val="20"/>
          <w:szCs w:val="20"/>
        </w:rPr>
        <w:t>zvajanje usposabljanj pripadnikov</w:t>
      </w:r>
      <w:r w:rsidR="00EA12EE" w:rsidRPr="007954C5">
        <w:rPr>
          <w:rFonts w:ascii="Arial" w:hAnsi="Arial" w:cs="Arial"/>
          <w:b/>
          <w:sz w:val="20"/>
          <w:szCs w:val="20"/>
        </w:rPr>
        <w:t xml:space="preserve"> in pripadnic</w:t>
      </w:r>
      <w:r w:rsidR="00AC69DD" w:rsidRPr="007954C5">
        <w:rPr>
          <w:rFonts w:ascii="Arial" w:hAnsi="Arial" w:cs="Arial"/>
          <w:b/>
          <w:sz w:val="20"/>
          <w:szCs w:val="20"/>
        </w:rPr>
        <w:t xml:space="preserve"> Slovenske vojske </w:t>
      </w:r>
      <w:r w:rsidR="00EA12EE" w:rsidRPr="007954C5">
        <w:rPr>
          <w:rFonts w:ascii="Arial" w:hAnsi="Arial" w:cs="Arial"/>
          <w:b/>
          <w:sz w:val="20"/>
          <w:szCs w:val="20"/>
        </w:rPr>
        <w:t>ter</w:t>
      </w:r>
      <w:r w:rsidR="00AC69DD" w:rsidRPr="007954C5">
        <w:rPr>
          <w:rFonts w:ascii="Arial" w:hAnsi="Arial" w:cs="Arial"/>
          <w:b/>
          <w:sz w:val="20"/>
          <w:szCs w:val="20"/>
        </w:rPr>
        <w:t xml:space="preserve"> civilnih funkcionalnih strokovnjakov</w:t>
      </w:r>
      <w:r w:rsidR="00EA12EE" w:rsidRPr="007954C5">
        <w:rPr>
          <w:rFonts w:ascii="Arial" w:hAnsi="Arial" w:cs="Arial"/>
          <w:b/>
          <w:sz w:val="20"/>
          <w:szCs w:val="20"/>
        </w:rPr>
        <w:t xml:space="preserve"> in strokovnjakinj</w:t>
      </w:r>
      <w:r w:rsidR="00AC69DD" w:rsidRPr="007954C5">
        <w:rPr>
          <w:rFonts w:ascii="Arial" w:hAnsi="Arial" w:cs="Arial"/>
          <w:b/>
          <w:sz w:val="20"/>
          <w:szCs w:val="20"/>
        </w:rPr>
        <w:t xml:space="preserve"> (CFS) pred napotitvijo v mednarodne operacije in misije ali MSSVT</w:t>
      </w:r>
      <w:r w:rsidR="00AC69DD" w:rsidRPr="007954C5">
        <w:rPr>
          <w:rStyle w:val="FootnoteReference"/>
          <w:rFonts w:ascii="Arial" w:hAnsi="Arial" w:cs="Arial"/>
          <w:b/>
          <w:sz w:val="20"/>
          <w:szCs w:val="20"/>
        </w:rPr>
        <w:footnoteReference w:id="13"/>
      </w:r>
      <w:r w:rsidR="00AC69DD" w:rsidRPr="007954C5">
        <w:rPr>
          <w:rFonts w:ascii="Arial" w:hAnsi="Arial" w:cs="Arial"/>
          <w:b/>
          <w:sz w:val="20"/>
          <w:szCs w:val="20"/>
        </w:rPr>
        <w:t xml:space="preserve"> o kulturnih značilnostih, vidiku spola, resoluciji VS ZN 1325 in drugih vsebinah</w:t>
      </w:r>
      <w:r w:rsidRPr="007954C5">
        <w:rPr>
          <w:rFonts w:ascii="Arial" w:hAnsi="Arial" w:cs="Arial"/>
          <w:b/>
          <w:sz w:val="20"/>
          <w:szCs w:val="20"/>
        </w:rPr>
        <w:t>,</w:t>
      </w:r>
      <w:r w:rsidR="00AC69DD" w:rsidRPr="007954C5">
        <w:rPr>
          <w:rFonts w:ascii="Arial" w:hAnsi="Arial" w:cs="Arial"/>
          <w:b/>
          <w:sz w:val="20"/>
          <w:szCs w:val="20"/>
        </w:rPr>
        <w:t xml:space="preserve"> </w:t>
      </w:r>
    </w:p>
    <w:p w:rsidR="00AC69DD" w:rsidRPr="007954C5" w:rsidRDefault="001F24DD" w:rsidP="007D6E04">
      <w:pPr>
        <w:numPr>
          <w:ilvl w:val="1"/>
          <w:numId w:val="9"/>
        </w:numPr>
        <w:spacing w:after="0" w:line="260" w:lineRule="atLeast"/>
        <w:jc w:val="both"/>
        <w:rPr>
          <w:rFonts w:ascii="Arial" w:hAnsi="Arial" w:cs="Arial"/>
          <w:b/>
          <w:sz w:val="20"/>
          <w:szCs w:val="20"/>
        </w:rPr>
      </w:pPr>
      <w:r w:rsidRPr="007954C5">
        <w:rPr>
          <w:rFonts w:ascii="Arial" w:hAnsi="Arial" w:cs="Arial"/>
          <w:b/>
          <w:sz w:val="20"/>
          <w:szCs w:val="20"/>
        </w:rPr>
        <w:t>i</w:t>
      </w:r>
      <w:r w:rsidR="00AC69DD" w:rsidRPr="007954C5">
        <w:rPr>
          <w:rFonts w:ascii="Arial" w:hAnsi="Arial" w:cs="Arial"/>
          <w:b/>
          <w:sz w:val="20"/>
          <w:szCs w:val="20"/>
        </w:rPr>
        <w:t xml:space="preserve">zvajanje izobraževanj </w:t>
      </w:r>
      <w:r w:rsidR="00862D54" w:rsidRPr="007954C5">
        <w:rPr>
          <w:rFonts w:ascii="Arial" w:hAnsi="Arial" w:cs="Arial"/>
          <w:b/>
          <w:sz w:val="20"/>
          <w:szCs w:val="20"/>
        </w:rPr>
        <w:t xml:space="preserve">v </w:t>
      </w:r>
      <w:r w:rsidR="00AC69DD" w:rsidRPr="007954C5">
        <w:rPr>
          <w:rFonts w:ascii="Arial" w:hAnsi="Arial" w:cs="Arial"/>
          <w:b/>
          <w:sz w:val="20"/>
          <w:szCs w:val="20"/>
        </w:rPr>
        <w:t>Centru vojaških šol (CVŠ) za pripadnike</w:t>
      </w:r>
      <w:r w:rsidR="00EA12EE" w:rsidRPr="007954C5">
        <w:rPr>
          <w:rFonts w:ascii="Arial" w:hAnsi="Arial" w:cs="Arial"/>
          <w:b/>
          <w:sz w:val="20"/>
          <w:szCs w:val="20"/>
        </w:rPr>
        <w:t xml:space="preserve"> in pripadnice</w:t>
      </w:r>
      <w:r w:rsidR="00AC69DD" w:rsidRPr="007954C5">
        <w:rPr>
          <w:rFonts w:ascii="Arial" w:hAnsi="Arial" w:cs="Arial"/>
          <w:b/>
          <w:sz w:val="20"/>
          <w:szCs w:val="20"/>
        </w:rPr>
        <w:t xml:space="preserve"> Slovenske vojske v okviru rednih izobraževanj (Šola za častnike, Poveljniško štabna šolanja)</w:t>
      </w:r>
      <w:r w:rsidRPr="007954C5">
        <w:rPr>
          <w:rFonts w:ascii="Arial" w:hAnsi="Arial" w:cs="Arial"/>
          <w:b/>
          <w:sz w:val="20"/>
          <w:szCs w:val="20"/>
        </w:rPr>
        <w:t>,</w:t>
      </w:r>
    </w:p>
    <w:p w:rsidR="00AC69DD" w:rsidRPr="007954C5" w:rsidRDefault="001F24DD" w:rsidP="007D6E04">
      <w:pPr>
        <w:numPr>
          <w:ilvl w:val="1"/>
          <w:numId w:val="9"/>
        </w:numPr>
        <w:spacing w:after="0" w:line="260" w:lineRule="atLeast"/>
        <w:jc w:val="both"/>
        <w:rPr>
          <w:rFonts w:ascii="Arial" w:hAnsi="Arial" w:cs="Arial"/>
          <w:b/>
          <w:sz w:val="20"/>
          <w:szCs w:val="20"/>
        </w:rPr>
      </w:pPr>
      <w:r w:rsidRPr="007954C5">
        <w:rPr>
          <w:rFonts w:ascii="Arial" w:hAnsi="Arial" w:cs="Arial"/>
          <w:b/>
          <w:sz w:val="20"/>
          <w:szCs w:val="20"/>
        </w:rPr>
        <w:t>v</w:t>
      </w:r>
      <w:r w:rsidR="00AC69DD" w:rsidRPr="007954C5">
        <w:rPr>
          <w:rFonts w:ascii="Arial" w:hAnsi="Arial" w:cs="Arial"/>
          <w:b/>
          <w:sz w:val="20"/>
          <w:szCs w:val="20"/>
        </w:rPr>
        <w:t>ključitev vsebine Agende o ženskah, miru in varnosti v redna letna usposabljanja poveljstev in enot SV</w:t>
      </w:r>
      <w:r w:rsidRPr="007954C5">
        <w:rPr>
          <w:rFonts w:ascii="Arial" w:hAnsi="Arial" w:cs="Arial"/>
          <w:b/>
          <w:sz w:val="20"/>
          <w:szCs w:val="20"/>
        </w:rPr>
        <w:t>,</w:t>
      </w:r>
    </w:p>
    <w:p w:rsidR="00AC69DD" w:rsidRPr="007954C5" w:rsidRDefault="001F24DD" w:rsidP="007D6E04">
      <w:pPr>
        <w:numPr>
          <w:ilvl w:val="1"/>
          <w:numId w:val="9"/>
        </w:numPr>
        <w:spacing w:after="0" w:line="260" w:lineRule="atLeast"/>
        <w:jc w:val="both"/>
        <w:rPr>
          <w:rFonts w:ascii="Arial" w:hAnsi="Arial" w:cs="Arial"/>
          <w:b/>
          <w:sz w:val="20"/>
          <w:szCs w:val="20"/>
        </w:rPr>
      </w:pPr>
      <w:r w:rsidRPr="007954C5">
        <w:rPr>
          <w:rFonts w:ascii="Arial" w:hAnsi="Arial" w:cs="Arial"/>
          <w:b/>
          <w:sz w:val="20"/>
          <w:szCs w:val="20"/>
        </w:rPr>
        <w:t>r</w:t>
      </w:r>
      <w:r w:rsidR="00AC69DD" w:rsidRPr="007954C5">
        <w:rPr>
          <w:rFonts w:ascii="Arial" w:hAnsi="Arial" w:cs="Arial"/>
          <w:b/>
          <w:sz w:val="20"/>
          <w:szCs w:val="20"/>
        </w:rPr>
        <w:t>edna strokovna izobraževanja svetovalcev in svetovalk za vidik spola v Slovenski vojski</w:t>
      </w:r>
      <w:r w:rsidRPr="007954C5">
        <w:rPr>
          <w:rFonts w:ascii="Arial" w:hAnsi="Arial" w:cs="Arial"/>
          <w:b/>
          <w:sz w:val="20"/>
          <w:szCs w:val="20"/>
        </w:rPr>
        <w:t>.</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Nosilca: MZZ, MORS/SV</w:t>
      </w:r>
    </w:p>
    <w:p w:rsidR="00AC69DD" w:rsidRPr="007954C5" w:rsidRDefault="00AC69DD" w:rsidP="00AC69DD">
      <w:pPr>
        <w:spacing w:after="0" w:line="260" w:lineRule="atLeast"/>
        <w:ind w:left="426"/>
        <w:jc w:val="both"/>
        <w:rPr>
          <w:rFonts w:ascii="Arial" w:hAnsi="Arial" w:cs="Arial"/>
          <w:sz w:val="20"/>
          <w:szCs w:val="20"/>
          <w:u w:val="single"/>
        </w:rPr>
      </w:pPr>
    </w:p>
    <w:p w:rsidR="00AC69DD" w:rsidRPr="007954C5" w:rsidRDefault="00AC69DD" w:rsidP="006D6246">
      <w:pPr>
        <w:spacing w:after="0" w:line="260" w:lineRule="atLeast"/>
        <w:jc w:val="both"/>
        <w:rPr>
          <w:rFonts w:ascii="Arial" w:hAnsi="Arial" w:cs="Arial"/>
          <w:sz w:val="20"/>
          <w:szCs w:val="20"/>
          <w:u w:val="single"/>
        </w:rPr>
      </w:pPr>
      <w:r w:rsidRPr="007954C5">
        <w:rPr>
          <w:rFonts w:ascii="Arial" w:hAnsi="Arial" w:cs="Arial"/>
          <w:sz w:val="20"/>
          <w:szCs w:val="20"/>
          <w:u w:val="single"/>
        </w:rPr>
        <w:t>Kazalniki:</w:t>
      </w:r>
    </w:p>
    <w:p w:rsidR="00AC69DD" w:rsidRPr="007954C5" w:rsidRDefault="009150DA" w:rsidP="007D6E04">
      <w:pPr>
        <w:numPr>
          <w:ilvl w:val="1"/>
          <w:numId w:val="4"/>
        </w:numPr>
        <w:spacing w:after="0" w:line="260" w:lineRule="atLeast"/>
        <w:ind w:left="1134"/>
        <w:jc w:val="both"/>
        <w:rPr>
          <w:rFonts w:ascii="Arial" w:hAnsi="Arial" w:cs="Arial"/>
          <w:sz w:val="20"/>
          <w:szCs w:val="20"/>
          <w:u w:val="single"/>
        </w:rPr>
      </w:pPr>
      <w:r w:rsidRPr="007954C5">
        <w:rPr>
          <w:rFonts w:ascii="Arial" w:hAnsi="Arial" w:cs="Arial"/>
          <w:sz w:val="20"/>
          <w:szCs w:val="20"/>
        </w:rPr>
        <w:t>i</w:t>
      </w:r>
      <w:r w:rsidR="00AC69DD" w:rsidRPr="007954C5">
        <w:rPr>
          <w:rFonts w:ascii="Arial" w:hAnsi="Arial" w:cs="Arial"/>
          <w:sz w:val="20"/>
          <w:szCs w:val="20"/>
        </w:rPr>
        <w:t xml:space="preserve">zvedeno izobraževanje za uslužbence </w:t>
      </w:r>
      <w:r w:rsidR="00EA12EE" w:rsidRPr="007954C5">
        <w:rPr>
          <w:rFonts w:ascii="Arial" w:hAnsi="Arial" w:cs="Arial"/>
          <w:sz w:val="20"/>
          <w:szCs w:val="20"/>
        </w:rPr>
        <w:t xml:space="preserve">in uslužbenke </w:t>
      </w:r>
      <w:r w:rsidR="00AC69DD" w:rsidRPr="007954C5">
        <w:rPr>
          <w:rFonts w:ascii="Arial" w:hAnsi="Arial" w:cs="Arial"/>
          <w:sz w:val="20"/>
          <w:szCs w:val="20"/>
        </w:rPr>
        <w:t>MZZ</w:t>
      </w:r>
      <w:r w:rsidRPr="007954C5">
        <w:rPr>
          <w:rFonts w:ascii="Arial" w:hAnsi="Arial" w:cs="Arial"/>
          <w:sz w:val="20"/>
          <w:szCs w:val="20"/>
        </w:rPr>
        <w:t>,</w:t>
      </w:r>
    </w:p>
    <w:p w:rsidR="00AC69DD" w:rsidRPr="007954C5" w:rsidRDefault="009150DA" w:rsidP="007D6E04">
      <w:pPr>
        <w:numPr>
          <w:ilvl w:val="1"/>
          <w:numId w:val="4"/>
        </w:numPr>
        <w:spacing w:after="0" w:line="260" w:lineRule="atLeast"/>
        <w:ind w:left="1134"/>
        <w:jc w:val="both"/>
        <w:rPr>
          <w:rFonts w:ascii="Arial" w:hAnsi="Arial" w:cs="Arial"/>
          <w:sz w:val="20"/>
          <w:szCs w:val="20"/>
          <w:u w:val="single"/>
        </w:rPr>
      </w:pPr>
      <w:r w:rsidRPr="007954C5">
        <w:rPr>
          <w:rFonts w:ascii="Arial" w:hAnsi="Arial" w:cs="Arial"/>
          <w:sz w:val="20"/>
          <w:szCs w:val="20"/>
        </w:rPr>
        <w:t>i</w:t>
      </w:r>
      <w:r w:rsidR="00AC69DD" w:rsidRPr="007954C5">
        <w:rPr>
          <w:rFonts w:ascii="Arial" w:hAnsi="Arial" w:cs="Arial"/>
          <w:sz w:val="20"/>
          <w:szCs w:val="20"/>
        </w:rPr>
        <w:t>zvedena usposabljanja za pripadnike</w:t>
      </w:r>
      <w:r w:rsidR="00EA12EE" w:rsidRPr="007954C5">
        <w:rPr>
          <w:rFonts w:ascii="Arial" w:hAnsi="Arial" w:cs="Arial"/>
          <w:sz w:val="20"/>
          <w:szCs w:val="20"/>
        </w:rPr>
        <w:t xml:space="preserve"> in pripadnice</w:t>
      </w:r>
      <w:r w:rsidR="00AC69DD" w:rsidRPr="007954C5">
        <w:rPr>
          <w:rFonts w:ascii="Arial" w:hAnsi="Arial" w:cs="Arial"/>
          <w:sz w:val="20"/>
          <w:szCs w:val="20"/>
        </w:rPr>
        <w:t xml:space="preserve"> Slovenske vojske pred odhodom na mirovne operacije in misije</w:t>
      </w:r>
      <w:r w:rsidRPr="007954C5">
        <w:rPr>
          <w:rFonts w:ascii="Arial" w:hAnsi="Arial" w:cs="Arial"/>
          <w:sz w:val="20"/>
          <w:szCs w:val="20"/>
        </w:rPr>
        <w:t>,</w:t>
      </w:r>
    </w:p>
    <w:p w:rsidR="00AC69DD" w:rsidRPr="007954C5" w:rsidRDefault="009150DA" w:rsidP="007D6E04">
      <w:pPr>
        <w:numPr>
          <w:ilvl w:val="1"/>
          <w:numId w:val="4"/>
        </w:numPr>
        <w:spacing w:after="0" w:line="260" w:lineRule="atLeast"/>
        <w:ind w:left="1134"/>
        <w:jc w:val="both"/>
        <w:rPr>
          <w:rFonts w:ascii="Arial" w:hAnsi="Arial" w:cs="Arial"/>
          <w:sz w:val="20"/>
          <w:szCs w:val="20"/>
          <w:u w:val="single"/>
        </w:rPr>
      </w:pPr>
      <w:r w:rsidRPr="007954C5">
        <w:rPr>
          <w:rFonts w:ascii="Arial" w:hAnsi="Arial" w:cs="Arial"/>
          <w:sz w:val="20"/>
          <w:szCs w:val="20"/>
        </w:rPr>
        <w:t>i</w:t>
      </w:r>
      <w:r w:rsidR="00AC69DD" w:rsidRPr="007954C5">
        <w:rPr>
          <w:rFonts w:ascii="Arial" w:hAnsi="Arial" w:cs="Arial"/>
          <w:sz w:val="20"/>
          <w:szCs w:val="20"/>
        </w:rPr>
        <w:t>zvedena izobraževanja za pripadnike</w:t>
      </w:r>
      <w:r w:rsidR="00EA12EE" w:rsidRPr="007954C5">
        <w:rPr>
          <w:rFonts w:ascii="Arial" w:hAnsi="Arial" w:cs="Arial"/>
          <w:sz w:val="20"/>
          <w:szCs w:val="20"/>
        </w:rPr>
        <w:t xml:space="preserve"> in pripadnice</w:t>
      </w:r>
      <w:r w:rsidR="00AC69DD" w:rsidRPr="007954C5">
        <w:rPr>
          <w:rFonts w:ascii="Arial" w:hAnsi="Arial" w:cs="Arial"/>
          <w:sz w:val="20"/>
          <w:szCs w:val="20"/>
        </w:rPr>
        <w:t xml:space="preserve"> Slovenske vojske v okviru CVŠ</w:t>
      </w:r>
      <w:r w:rsidRPr="007954C5">
        <w:rPr>
          <w:rFonts w:ascii="Arial" w:hAnsi="Arial" w:cs="Arial"/>
          <w:sz w:val="20"/>
          <w:szCs w:val="20"/>
        </w:rPr>
        <w:t>,</w:t>
      </w:r>
    </w:p>
    <w:p w:rsidR="00AC69DD" w:rsidRPr="007954C5" w:rsidRDefault="009150DA" w:rsidP="007D6E04">
      <w:pPr>
        <w:numPr>
          <w:ilvl w:val="1"/>
          <w:numId w:val="4"/>
        </w:numPr>
        <w:spacing w:after="0" w:line="260" w:lineRule="atLeast"/>
        <w:ind w:left="1134"/>
        <w:jc w:val="both"/>
        <w:rPr>
          <w:rFonts w:ascii="Arial" w:hAnsi="Arial" w:cs="Arial"/>
          <w:sz w:val="20"/>
          <w:szCs w:val="20"/>
          <w:u w:val="single"/>
        </w:rPr>
      </w:pPr>
      <w:r w:rsidRPr="007954C5">
        <w:rPr>
          <w:rFonts w:ascii="Arial" w:hAnsi="Arial" w:cs="Arial"/>
          <w:sz w:val="20"/>
          <w:szCs w:val="20"/>
        </w:rPr>
        <w:t>i</w:t>
      </w:r>
      <w:r w:rsidR="00AC69DD" w:rsidRPr="007954C5">
        <w:rPr>
          <w:rFonts w:ascii="Arial" w:hAnsi="Arial" w:cs="Arial"/>
          <w:sz w:val="20"/>
          <w:szCs w:val="20"/>
        </w:rPr>
        <w:t>zvedena redna letna usposabljanja poveljstev in enot SV</w:t>
      </w:r>
      <w:r w:rsidRPr="007954C5">
        <w:rPr>
          <w:rFonts w:ascii="Arial" w:hAnsi="Arial" w:cs="Arial"/>
          <w:sz w:val="20"/>
          <w:szCs w:val="20"/>
        </w:rPr>
        <w:t>,</w:t>
      </w:r>
    </w:p>
    <w:p w:rsidR="00AC69DD" w:rsidRPr="007954C5" w:rsidRDefault="009150DA" w:rsidP="007D6E04">
      <w:pPr>
        <w:numPr>
          <w:ilvl w:val="1"/>
          <w:numId w:val="4"/>
        </w:numPr>
        <w:spacing w:after="0" w:line="260" w:lineRule="atLeast"/>
        <w:ind w:left="1134"/>
        <w:jc w:val="both"/>
        <w:rPr>
          <w:rFonts w:ascii="Arial" w:hAnsi="Arial" w:cs="Arial"/>
          <w:sz w:val="20"/>
          <w:szCs w:val="20"/>
        </w:rPr>
      </w:pPr>
      <w:r w:rsidRPr="007954C5">
        <w:rPr>
          <w:rFonts w:ascii="Arial" w:hAnsi="Arial" w:cs="Arial"/>
          <w:sz w:val="20"/>
          <w:szCs w:val="20"/>
        </w:rPr>
        <w:t>i</w:t>
      </w:r>
      <w:r w:rsidR="00AC69DD" w:rsidRPr="007954C5">
        <w:rPr>
          <w:rFonts w:ascii="Arial" w:hAnsi="Arial" w:cs="Arial"/>
          <w:sz w:val="20"/>
          <w:szCs w:val="20"/>
        </w:rPr>
        <w:t>zvedena redna strokovna izobraževanja in usposabljanja svetovalcev</w:t>
      </w:r>
      <w:r w:rsidR="00EA12EE" w:rsidRPr="007954C5">
        <w:rPr>
          <w:rFonts w:ascii="Arial" w:hAnsi="Arial" w:cs="Arial"/>
          <w:sz w:val="20"/>
          <w:szCs w:val="20"/>
        </w:rPr>
        <w:t xml:space="preserve"> /svetovalk</w:t>
      </w:r>
      <w:r w:rsidR="00AC69DD" w:rsidRPr="007954C5">
        <w:rPr>
          <w:rFonts w:ascii="Arial" w:hAnsi="Arial" w:cs="Arial"/>
          <w:sz w:val="20"/>
          <w:szCs w:val="20"/>
        </w:rPr>
        <w:t xml:space="preserve"> za vidik spola v SV</w:t>
      </w:r>
      <w:r w:rsidRPr="007954C5">
        <w:rPr>
          <w:rFonts w:ascii="Arial" w:hAnsi="Arial" w:cs="Arial"/>
          <w:sz w:val="20"/>
          <w:szCs w:val="20"/>
        </w:rPr>
        <w:t>,</w:t>
      </w:r>
    </w:p>
    <w:p w:rsidR="00AC69DD" w:rsidRPr="007954C5" w:rsidRDefault="009150DA" w:rsidP="007D6E04">
      <w:pPr>
        <w:numPr>
          <w:ilvl w:val="1"/>
          <w:numId w:val="4"/>
        </w:numPr>
        <w:spacing w:after="0" w:line="260" w:lineRule="atLeast"/>
        <w:ind w:left="1134"/>
        <w:jc w:val="both"/>
        <w:rPr>
          <w:rFonts w:ascii="Arial" w:hAnsi="Arial" w:cs="Arial"/>
          <w:sz w:val="20"/>
          <w:szCs w:val="20"/>
          <w:u w:val="single"/>
        </w:rPr>
      </w:pPr>
      <w:r w:rsidRPr="007954C5">
        <w:rPr>
          <w:rFonts w:ascii="Arial" w:hAnsi="Arial" w:cs="Arial"/>
          <w:sz w:val="20"/>
          <w:szCs w:val="20"/>
        </w:rPr>
        <w:t>r</w:t>
      </w:r>
      <w:r w:rsidR="00AC69DD" w:rsidRPr="007954C5">
        <w:rPr>
          <w:rFonts w:ascii="Arial" w:hAnsi="Arial" w:cs="Arial"/>
          <w:sz w:val="20"/>
          <w:szCs w:val="20"/>
        </w:rPr>
        <w:t>aven poznavanja vidika spola in Agende o žensk</w:t>
      </w:r>
      <w:r w:rsidR="00553C0D" w:rsidRPr="007954C5">
        <w:rPr>
          <w:rFonts w:ascii="Arial" w:hAnsi="Arial" w:cs="Arial"/>
          <w:sz w:val="20"/>
          <w:szCs w:val="20"/>
        </w:rPr>
        <w:t>ah</w:t>
      </w:r>
      <w:r w:rsidR="00AC69DD" w:rsidRPr="007954C5">
        <w:rPr>
          <w:rFonts w:ascii="Arial" w:hAnsi="Arial" w:cs="Arial"/>
          <w:sz w:val="20"/>
          <w:szCs w:val="20"/>
        </w:rPr>
        <w:t xml:space="preserve">, miru in varnosti na odločevalski in </w:t>
      </w:r>
      <w:r w:rsidR="00862D54" w:rsidRPr="007954C5">
        <w:rPr>
          <w:rFonts w:ascii="Arial" w:hAnsi="Arial" w:cs="Arial"/>
          <w:sz w:val="20"/>
          <w:szCs w:val="20"/>
        </w:rPr>
        <w:t xml:space="preserve">delovni </w:t>
      </w:r>
      <w:r w:rsidR="00AC69DD" w:rsidRPr="007954C5">
        <w:rPr>
          <w:rFonts w:ascii="Arial" w:hAnsi="Arial" w:cs="Arial"/>
          <w:sz w:val="20"/>
          <w:szCs w:val="20"/>
        </w:rPr>
        <w:t>ravni</w:t>
      </w:r>
      <w:r w:rsidRPr="007954C5">
        <w:rPr>
          <w:rFonts w:ascii="Arial" w:hAnsi="Arial" w:cs="Arial"/>
          <w:sz w:val="20"/>
          <w:szCs w:val="20"/>
        </w:rPr>
        <w:t>.</w:t>
      </w:r>
    </w:p>
    <w:p w:rsidR="00AC69DD" w:rsidRPr="007954C5" w:rsidRDefault="00AC69DD" w:rsidP="00AC69DD">
      <w:pPr>
        <w:spacing w:after="0" w:line="260" w:lineRule="atLeast"/>
        <w:ind w:left="1134"/>
        <w:jc w:val="both"/>
        <w:rPr>
          <w:rFonts w:ascii="Arial" w:hAnsi="Arial" w:cs="Arial"/>
          <w:sz w:val="20"/>
          <w:szCs w:val="20"/>
          <w:u w:val="single"/>
        </w:rPr>
      </w:pPr>
    </w:p>
    <w:p w:rsidR="00AC69DD" w:rsidRPr="007954C5" w:rsidRDefault="00553C0D" w:rsidP="007D6E04">
      <w:pPr>
        <w:numPr>
          <w:ilvl w:val="0"/>
          <w:numId w:val="9"/>
        </w:numPr>
        <w:spacing w:after="0" w:line="260" w:lineRule="atLeast"/>
        <w:ind w:left="0" w:firstLine="0"/>
        <w:jc w:val="both"/>
        <w:rPr>
          <w:rFonts w:ascii="Arial" w:hAnsi="Arial" w:cs="Arial"/>
          <w:b/>
          <w:sz w:val="20"/>
          <w:szCs w:val="20"/>
        </w:rPr>
      </w:pPr>
      <w:r w:rsidRPr="007954C5">
        <w:rPr>
          <w:rFonts w:ascii="Arial" w:hAnsi="Arial" w:cs="Arial"/>
          <w:b/>
          <w:sz w:val="20"/>
          <w:szCs w:val="20"/>
        </w:rPr>
        <w:lastRenderedPageBreak/>
        <w:t xml:space="preserve">V </w:t>
      </w:r>
      <w:r w:rsidR="00AC69DD" w:rsidRPr="007954C5">
        <w:rPr>
          <w:rFonts w:ascii="Arial" w:hAnsi="Arial" w:cs="Arial"/>
          <w:b/>
          <w:sz w:val="20"/>
          <w:szCs w:val="20"/>
        </w:rPr>
        <w:t>okviru izvajanja usposabljanj za pripadnike</w:t>
      </w:r>
      <w:r w:rsidR="00EA12EE" w:rsidRPr="007954C5">
        <w:rPr>
          <w:rFonts w:ascii="Arial" w:hAnsi="Arial" w:cs="Arial"/>
          <w:b/>
          <w:sz w:val="20"/>
          <w:szCs w:val="20"/>
        </w:rPr>
        <w:t xml:space="preserve"> in pripadnice</w:t>
      </w:r>
      <w:r w:rsidR="00AC69DD" w:rsidRPr="007954C5">
        <w:rPr>
          <w:rFonts w:ascii="Arial" w:hAnsi="Arial" w:cs="Arial"/>
          <w:b/>
          <w:sz w:val="20"/>
          <w:szCs w:val="20"/>
        </w:rPr>
        <w:t xml:space="preserve"> SV in CFS pred napotitvijo na mednarodne operacije in misije</w:t>
      </w:r>
      <w:r w:rsidR="00862D54" w:rsidRPr="007954C5">
        <w:rPr>
          <w:rFonts w:ascii="Arial" w:hAnsi="Arial" w:cs="Arial"/>
          <w:b/>
          <w:sz w:val="20"/>
          <w:szCs w:val="20"/>
        </w:rPr>
        <w:t xml:space="preserve"> njihovo</w:t>
      </w:r>
      <w:r w:rsidR="00AC69DD" w:rsidRPr="007954C5">
        <w:rPr>
          <w:rFonts w:ascii="Arial" w:hAnsi="Arial" w:cs="Arial"/>
          <w:b/>
          <w:sz w:val="20"/>
          <w:szCs w:val="20"/>
        </w:rPr>
        <w:t xml:space="preserve"> </w:t>
      </w:r>
      <w:r w:rsidR="00862D54" w:rsidRPr="007954C5">
        <w:rPr>
          <w:rFonts w:ascii="Arial" w:hAnsi="Arial" w:cs="Arial"/>
          <w:b/>
          <w:sz w:val="20"/>
          <w:szCs w:val="20"/>
        </w:rPr>
        <w:t xml:space="preserve">seznanjanje </w:t>
      </w:r>
      <w:r w:rsidR="00AC69DD" w:rsidRPr="007954C5">
        <w:rPr>
          <w:rFonts w:ascii="Arial" w:hAnsi="Arial" w:cs="Arial"/>
          <w:b/>
          <w:sz w:val="20"/>
          <w:szCs w:val="20"/>
        </w:rPr>
        <w:t>s pomenom preprečevanja spolnega nasilja in nasilja zaradi spola v konfliktih in z odgovornostjo.</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Nosilec: MORS/SV</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6D6246">
      <w:pPr>
        <w:spacing w:after="0" w:line="260" w:lineRule="atLeast"/>
        <w:jc w:val="both"/>
        <w:rPr>
          <w:rFonts w:ascii="Arial" w:hAnsi="Arial" w:cs="Arial"/>
          <w:sz w:val="20"/>
          <w:szCs w:val="20"/>
          <w:u w:val="single"/>
        </w:rPr>
      </w:pPr>
      <w:r w:rsidRPr="007954C5">
        <w:rPr>
          <w:rFonts w:ascii="Arial" w:hAnsi="Arial" w:cs="Arial"/>
          <w:sz w:val="20"/>
          <w:szCs w:val="20"/>
          <w:u w:val="single"/>
        </w:rPr>
        <w:t>Kazalnik:</w:t>
      </w:r>
    </w:p>
    <w:p w:rsidR="00AC69DD" w:rsidRPr="007954C5" w:rsidRDefault="009150DA"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š</w:t>
      </w:r>
      <w:r w:rsidR="00AC69DD" w:rsidRPr="007954C5">
        <w:rPr>
          <w:rFonts w:ascii="Arial" w:hAnsi="Arial" w:cs="Arial"/>
          <w:sz w:val="20"/>
          <w:szCs w:val="20"/>
        </w:rPr>
        <w:t>tevilo izvedenih usposabljanj.</w:t>
      </w:r>
    </w:p>
    <w:p w:rsidR="00AC69DD" w:rsidRPr="007954C5" w:rsidRDefault="00AC69DD" w:rsidP="00AC69DD">
      <w:pPr>
        <w:spacing w:after="0" w:line="260" w:lineRule="atLeast"/>
        <w:jc w:val="both"/>
        <w:rPr>
          <w:rFonts w:ascii="Arial" w:hAnsi="Arial" w:cs="Arial"/>
          <w:sz w:val="20"/>
          <w:szCs w:val="20"/>
        </w:rPr>
      </w:pPr>
    </w:p>
    <w:p w:rsidR="00AC69DD" w:rsidRPr="007954C5" w:rsidRDefault="00F473CD" w:rsidP="007D6E04">
      <w:pPr>
        <w:numPr>
          <w:ilvl w:val="0"/>
          <w:numId w:val="9"/>
        </w:numPr>
        <w:spacing w:after="0" w:line="260" w:lineRule="atLeast"/>
        <w:ind w:left="0" w:firstLine="0"/>
        <w:jc w:val="both"/>
        <w:rPr>
          <w:rFonts w:ascii="Arial" w:hAnsi="Arial" w:cs="Arial"/>
          <w:b/>
          <w:sz w:val="20"/>
          <w:szCs w:val="20"/>
        </w:rPr>
      </w:pPr>
      <w:r w:rsidRPr="007954C5">
        <w:rPr>
          <w:rFonts w:ascii="Arial" w:hAnsi="Arial" w:cs="Arial"/>
          <w:b/>
          <w:sz w:val="20"/>
          <w:szCs w:val="20"/>
        </w:rPr>
        <w:t xml:space="preserve">Ozaveščanje </w:t>
      </w:r>
      <w:r w:rsidR="00AC69DD" w:rsidRPr="007954C5">
        <w:rPr>
          <w:rFonts w:ascii="Arial" w:hAnsi="Arial" w:cs="Arial"/>
          <w:b/>
          <w:sz w:val="20"/>
          <w:szCs w:val="20"/>
        </w:rPr>
        <w:t xml:space="preserve">in usposabljanje zdravstvenega osebja v okviru sistema izobraževanja, usposabljanja in ozaveščanja o pomenu vključevanja vidika spola, prepoznavanja nasilja, vključno s spolnim nasiljem, nasilnega ekstremizma in radikalizacije ter na področju trgovine z ljudmi. Priprava gradiv za izobraževanje </w:t>
      </w:r>
      <w:r w:rsidR="00EA12EE" w:rsidRPr="007954C5">
        <w:rPr>
          <w:rFonts w:ascii="Arial" w:hAnsi="Arial" w:cs="Arial"/>
          <w:b/>
          <w:sz w:val="20"/>
          <w:szCs w:val="20"/>
        </w:rPr>
        <w:t xml:space="preserve">zdravstvenega osebja </w:t>
      </w:r>
      <w:r w:rsidR="00AC69DD" w:rsidRPr="007954C5">
        <w:rPr>
          <w:rFonts w:ascii="Arial" w:hAnsi="Arial" w:cs="Arial"/>
          <w:b/>
          <w:sz w:val="20"/>
          <w:szCs w:val="20"/>
        </w:rPr>
        <w:t xml:space="preserve">glede večjezične komunikacije z migranti – </w:t>
      </w:r>
      <w:r w:rsidR="00862D54" w:rsidRPr="007954C5">
        <w:rPr>
          <w:rFonts w:ascii="Arial" w:hAnsi="Arial" w:cs="Arial"/>
          <w:b/>
          <w:sz w:val="20"/>
          <w:szCs w:val="20"/>
        </w:rPr>
        <w:t>npr.</w:t>
      </w:r>
      <w:r w:rsidR="00AC69DD" w:rsidRPr="007954C5">
        <w:rPr>
          <w:rFonts w:ascii="Arial" w:hAnsi="Arial" w:cs="Arial"/>
          <w:b/>
          <w:sz w:val="20"/>
          <w:szCs w:val="20"/>
        </w:rPr>
        <w:t xml:space="preserve"> izdelava slovarja.</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Nosilec: MZ</w:t>
      </w: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Možni izvajalci:</w:t>
      </w:r>
    </w:p>
    <w:p w:rsidR="00AC69DD" w:rsidRPr="007954C5" w:rsidRDefault="00AC69DD" w:rsidP="007D6E04">
      <w:pPr>
        <w:numPr>
          <w:ilvl w:val="0"/>
          <w:numId w:val="4"/>
        </w:numPr>
        <w:spacing w:after="0" w:line="260" w:lineRule="atLeast"/>
        <w:jc w:val="both"/>
        <w:rPr>
          <w:rFonts w:ascii="Arial" w:hAnsi="Arial" w:cs="Arial"/>
          <w:sz w:val="20"/>
          <w:szCs w:val="20"/>
        </w:rPr>
      </w:pPr>
      <w:r w:rsidRPr="007954C5">
        <w:rPr>
          <w:rFonts w:ascii="Arial" w:hAnsi="Arial" w:cs="Arial"/>
          <w:color w:val="000000"/>
          <w:sz w:val="20"/>
          <w:szCs w:val="20"/>
        </w:rPr>
        <w:t>Zdravniška zbornica Slovenije</w:t>
      </w:r>
      <w:r w:rsidR="009150DA" w:rsidRPr="007954C5">
        <w:rPr>
          <w:rFonts w:ascii="Arial" w:hAnsi="Arial" w:cs="Arial"/>
          <w:color w:val="000000"/>
          <w:sz w:val="20"/>
          <w:szCs w:val="20"/>
        </w:rPr>
        <w:t>,</w:t>
      </w:r>
    </w:p>
    <w:p w:rsidR="00AC69DD" w:rsidRPr="007954C5" w:rsidRDefault="00AC69DD" w:rsidP="007D6E04">
      <w:pPr>
        <w:numPr>
          <w:ilvl w:val="0"/>
          <w:numId w:val="4"/>
        </w:numPr>
        <w:spacing w:after="0" w:line="260" w:lineRule="atLeast"/>
        <w:jc w:val="both"/>
        <w:rPr>
          <w:rFonts w:ascii="Arial" w:hAnsi="Arial" w:cs="Arial"/>
          <w:sz w:val="20"/>
          <w:szCs w:val="20"/>
        </w:rPr>
      </w:pPr>
      <w:r w:rsidRPr="007954C5">
        <w:rPr>
          <w:rFonts w:ascii="Arial" w:hAnsi="Arial" w:cs="Arial"/>
          <w:color w:val="000000"/>
          <w:sz w:val="20"/>
          <w:szCs w:val="20"/>
        </w:rPr>
        <w:t>Zbornica zdravstvene in babiške nege Slovenije</w:t>
      </w:r>
      <w:r w:rsidR="009150DA" w:rsidRPr="007954C5">
        <w:rPr>
          <w:rFonts w:ascii="Arial" w:hAnsi="Arial" w:cs="Arial"/>
          <w:color w:val="000000"/>
          <w:sz w:val="20"/>
          <w:szCs w:val="20"/>
        </w:rPr>
        <w:t>,</w:t>
      </w:r>
      <w:r w:rsidRPr="007954C5">
        <w:rPr>
          <w:rFonts w:ascii="Arial" w:hAnsi="Arial" w:cs="Arial"/>
          <w:sz w:val="20"/>
          <w:szCs w:val="20"/>
        </w:rPr>
        <w:t xml:space="preserve"> </w:t>
      </w:r>
    </w:p>
    <w:p w:rsidR="00AC69DD" w:rsidRPr="007954C5" w:rsidRDefault="00AC69DD" w:rsidP="007D6E04">
      <w:pPr>
        <w:numPr>
          <w:ilvl w:val="0"/>
          <w:numId w:val="4"/>
        </w:numPr>
        <w:spacing w:after="0" w:line="260" w:lineRule="atLeast"/>
        <w:jc w:val="both"/>
        <w:rPr>
          <w:rFonts w:ascii="Arial" w:hAnsi="Arial" w:cs="Arial"/>
          <w:sz w:val="20"/>
          <w:szCs w:val="20"/>
        </w:rPr>
      </w:pPr>
      <w:r w:rsidRPr="007954C5">
        <w:rPr>
          <w:rFonts w:ascii="Arial" w:hAnsi="Arial" w:cs="Arial"/>
          <w:sz w:val="20"/>
          <w:szCs w:val="20"/>
        </w:rPr>
        <w:t>Nacionalni inštitut za javno zdravje</w:t>
      </w:r>
      <w:r w:rsidR="009150DA" w:rsidRPr="007954C5">
        <w:rPr>
          <w:rFonts w:ascii="Arial" w:hAnsi="Arial" w:cs="Arial"/>
          <w:sz w:val="20"/>
          <w:szCs w:val="20"/>
        </w:rPr>
        <w:t>.</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8D6B9C">
      <w:pPr>
        <w:pStyle w:val="Heading3"/>
        <w:numPr>
          <w:ilvl w:val="0"/>
          <w:numId w:val="13"/>
        </w:numPr>
        <w:pBdr>
          <w:top w:val="single" w:sz="4" w:space="1" w:color="auto"/>
          <w:left w:val="single" w:sz="4" w:space="4" w:color="auto"/>
          <w:bottom w:val="single" w:sz="4" w:space="1" w:color="auto"/>
          <w:right w:val="single" w:sz="4" w:space="4" w:color="auto"/>
        </w:pBdr>
        <w:spacing w:before="0" w:line="260" w:lineRule="atLeast"/>
        <w:ind w:hanging="578"/>
        <w:rPr>
          <w:rFonts w:ascii="Arial" w:hAnsi="Arial" w:cs="Arial"/>
        </w:rPr>
      </w:pPr>
      <w:bookmarkStart w:id="11" w:name="_Toc526512287"/>
      <w:r w:rsidRPr="007954C5">
        <w:rPr>
          <w:rFonts w:ascii="Arial" w:hAnsi="Arial" w:cs="Arial"/>
        </w:rPr>
        <w:t>Odgovornost za preprečevanje in pregon storilcev spolnega nasilja in nasilja zaradi spola, povezanega s konflikti</w:t>
      </w:r>
      <w:bookmarkEnd w:id="11"/>
    </w:p>
    <w:p w:rsidR="00AC69DD" w:rsidRPr="007954C5" w:rsidRDefault="00AC69DD" w:rsidP="00AC69DD">
      <w:pPr>
        <w:spacing w:after="0" w:line="260" w:lineRule="atLeast"/>
        <w:ind w:left="720"/>
        <w:jc w:val="both"/>
        <w:rPr>
          <w:rFonts w:ascii="Arial" w:hAnsi="Arial" w:cs="Arial"/>
          <w:b/>
          <w:sz w:val="20"/>
          <w:szCs w:val="20"/>
        </w:rPr>
      </w:pPr>
    </w:p>
    <w:p w:rsidR="00AC69DD" w:rsidRPr="007954C5" w:rsidRDefault="00AC69DD" w:rsidP="007D6E04">
      <w:pPr>
        <w:numPr>
          <w:ilvl w:val="0"/>
          <w:numId w:val="4"/>
        </w:numPr>
        <w:spacing w:after="0" w:line="260" w:lineRule="atLeast"/>
        <w:ind w:left="425" w:hanging="357"/>
        <w:rPr>
          <w:rFonts w:ascii="Arial" w:hAnsi="Arial" w:cs="Arial"/>
          <w:b/>
          <w:sz w:val="20"/>
          <w:szCs w:val="20"/>
          <w:u w:val="single"/>
        </w:rPr>
      </w:pPr>
      <w:r w:rsidRPr="007954C5">
        <w:rPr>
          <w:rFonts w:ascii="Arial" w:hAnsi="Arial" w:cs="Arial"/>
          <w:b/>
          <w:sz w:val="20"/>
          <w:szCs w:val="20"/>
          <w:u w:val="single"/>
        </w:rPr>
        <w:t>Aktivnosti na mednarodni ravni:</w:t>
      </w:r>
    </w:p>
    <w:p w:rsidR="00AC69DD" w:rsidRPr="007954C5" w:rsidRDefault="00553C0D" w:rsidP="007D6E04">
      <w:pPr>
        <w:numPr>
          <w:ilvl w:val="0"/>
          <w:numId w:val="10"/>
        </w:numPr>
        <w:spacing w:after="0" w:line="260" w:lineRule="atLeast"/>
        <w:ind w:left="0" w:firstLine="66"/>
        <w:rPr>
          <w:rFonts w:ascii="Arial" w:hAnsi="Arial" w:cs="Arial"/>
          <w:b/>
          <w:sz w:val="20"/>
          <w:szCs w:val="20"/>
        </w:rPr>
      </w:pPr>
      <w:r w:rsidRPr="007954C5">
        <w:rPr>
          <w:rFonts w:ascii="Arial" w:hAnsi="Arial" w:cs="Arial"/>
          <w:b/>
          <w:sz w:val="20"/>
          <w:szCs w:val="20"/>
        </w:rPr>
        <w:t xml:space="preserve">Zavzemanje </w:t>
      </w:r>
      <w:r w:rsidR="00AC69DD" w:rsidRPr="007954C5">
        <w:rPr>
          <w:rFonts w:ascii="Arial" w:hAnsi="Arial" w:cs="Arial"/>
          <w:b/>
          <w:sz w:val="20"/>
          <w:szCs w:val="20"/>
        </w:rPr>
        <w:t>za pregon odgovornih za spolno nasilje in nasilje zaradi spola</w:t>
      </w:r>
      <w:r w:rsidR="009B5EB0" w:rsidRPr="007954C5">
        <w:rPr>
          <w:rFonts w:ascii="Arial" w:hAnsi="Arial" w:cs="Arial"/>
          <w:b/>
          <w:sz w:val="20"/>
          <w:szCs w:val="20"/>
        </w:rPr>
        <w:t xml:space="preserve"> </w:t>
      </w:r>
      <w:r w:rsidR="005B6373" w:rsidRPr="007954C5">
        <w:rPr>
          <w:rFonts w:ascii="Arial" w:hAnsi="Arial" w:cs="Arial"/>
          <w:b/>
          <w:sz w:val="20"/>
          <w:szCs w:val="20"/>
        </w:rPr>
        <w:t xml:space="preserve">ter </w:t>
      </w:r>
      <w:r w:rsidR="00AC69DD" w:rsidRPr="007954C5">
        <w:rPr>
          <w:rFonts w:ascii="Arial" w:hAnsi="Arial" w:cs="Arial"/>
          <w:b/>
          <w:sz w:val="20"/>
          <w:szCs w:val="20"/>
        </w:rPr>
        <w:t>za odpravo kulture nekaznovanosti v okviru mednarodnih forumov, tudi ko gre za obravnavo posameznih situacij oz. držav, vključno:</w:t>
      </w:r>
    </w:p>
    <w:p w:rsidR="00AC69DD" w:rsidRPr="007954C5" w:rsidRDefault="005B6373" w:rsidP="007D6E04">
      <w:pPr>
        <w:numPr>
          <w:ilvl w:val="1"/>
          <w:numId w:val="10"/>
        </w:numPr>
        <w:spacing w:after="0" w:line="260" w:lineRule="atLeast"/>
        <w:rPr>
          <w:rFonts w:ascii="Arial" w:hAnsi="Arial" w:cs="Arial"/>
          <w:b/>
          <w:sz w:val="20"/>
          <w:szCs w:val="20"/>
        </w:rPr>
      </w:pPr>
      <w:r w:rsidRPr="007954C5">
        <w:rPr>
          <w:rFonts w:ascii="Arial" w:hAnsi="Arial" w:cs="Arial"/>
          <w:b/>
          <w:sz w:val="20"/>
          <w:szCs w:val="20"/>
        </w:rPr>
        <w:t xml:space="preserve">s </w:t>
      </w:r>
      <w:r w:rsidR="00AC69DD" w:rsidRPr="007954C5">
        <w:rPr>
          <w:rFonts w:ascii="Arial" w:hAnsi="Arial" w:cs="Arial"/>
          <w:b/>
          <w:sz w:val="20"/>
          <w:szCs w:val="20"/>
        </w:rPr>
        <w:t>sodelovanjem predstavnikov in predstavnic RS v razpravah</w:t>
      </w:r>
      <w:r w:rsidR="00050AE0" w:rsidRPr="007954C5">
        <w:rPr>
          <w:rFonts w:ascii="Arial" w:hAnsi="Arial" w:cs="Arial"/>
          <w:b/>
          <w:sz w:val="20"/>
          <w:szCs w:val="20"/>
        </w:rPr>
        <w:t>,</w:t>
      </w:r>
      <w:r w:rsidR="00AC69DD" w:rsidRPr="007954C5">
        <w:rPr>
          <w:rFonts w:ascii="Arial" w:hAnsi="Arial" w:cs="Arial"/>
          <w:b/>
          <w:sz w:val="20"/>
          <w:szCs w:val="20"/>
        </w:rPr>
        <w:t xml:space="preserve"> </w:t>
      </w:r>
    </w:p>
    <w:p w:rsidR="00AC69DD" w:rsidRPr="007954C5" w:rsidRDefault="005B6373" w:rsidP="007D6E04">
      <w:pPr>
        <w:numPr>
          <w:ilvl w:val="1"/>
          <w:numId w:val="10"/>
        </w:numPr>
        <w:spacing w:after="0" w:line="260" w:lineRule="atLeast"/>
        <w:ind w:left="1418" w:hanging="284"/>
        <w:jc w:val="both"/>
        <w:rPr>
          <w:rFonts w:ascii="Arial" w:hAnsi="Arial" w:cs="Arial"/>
          <w:b/>
          <w:sz w:val="20"/>
          <w:szCs w:val="20"/>
        </w:rPr>
      </w:pPr>
      <w:r w:rsidRPr="007954C5">
        <w:rPr>
          <w:rFonts w:ascii="Arial" w:hAnsi="Arial" w:cs="Arial"/>
          <w:b/>
          <w:sz w:val="20"/>
          <w:szCs w:val="20"/>
        </w:rPr>
        <w:t xml:space="preserve">z </w:t>
      </w:r>
      <w:r w:rsidR="00AC69DD" w:rsidRPr="007954C5">
        <w:rPr>
          <w:rFonts w:ascii="Arial" w:hAnsi="Arial" w:cs="Arial"/>
          <w:b/>
          <w:sz w:val="20"/>
          <w:szCs w:val="20"/>
        </w:rPr>
        <w:t>zavzemanjem RS za vključitev pomena pregona odgovornih za spolno nasilje in nasilje</w:t>
      </w:r>
      <w:r w:rsidR="00AC69DD" w:rsidRPr="007954C5">
        <w:rPr>
          <w:rFonts w:ascii="Arial" w:hAnsi="Arial" w:cs="Arial"/>
          <w:b/>
          <w:color w:val="00B050"/>
          <w:sz w:val="20"/>
          <w:szCs w:val="20"/>
        </w:rPr>
        <w:t xml:space="preserve"> </w:t>
      </w:r>
      <w:r w:rsidR="00AC69DD" w:rsidRPr="007954C5">
        <w:rPr>
          <w:rFonts w:ascii="Arial" w:hAnsi="Arial" w:cs="Arial"/>
          <w:b/>
          <w:sz w:val="20"/>
          <w:szCs w:val="20"/>
        </w:rPr>
        <w:t xml:space="preserve">zaradi spola </w:t>
      </w:r>
      <w:r w:rsidRPr="007954C5">
        <w:rPr>
          <w:rFonts w:ascii="Arial" w:hAnsi="Arial" w:cs="Arial"/>
          <w:b/>
          <w:sz w:val="20"/>
          <w:szCs w:val="20"/>
        </w:rPr>
        <w:t xml:space="preserve">ter </w:t>
      </w:r>
      <w:r w:rsidR="00AC69DD" w:rsidRPr="007954C5">
        <w:rPr>
          <w:rFonts w:ascii="Arial" w:hAnsi="Arial" w:cs="Arial"/>
          <w:b/>
          <w:sz w:val="20"/>
          <w:szCs w:val="20"/>
        </w:rPr>
        <w:t>za odpravo kulture nekaznovanosti v mednarodne dokumente na področjih, povezanih z mirom in varnostjo in, kjer</w:t>
      </w:r>
      <w:r w:rsidRPr="007954C5">
        <w:rPr>
          <w:rFonts w:ascii="Arial" w:hAnsi="Arial" w:cs="Arial"/>
          <w:b/>
          <w:sz w:val="20"/>
          <w:szCs w:val="20"/>
        </w:rPr>
        <w:t xml:space="preserve"> je</w:t>
      </w:r>
      <w:r w:rsidR="00AC69DD" w:rsidRPr="007954C5">
        <w:rPr>
          <w:rFonts w:ascii="Arial" w:hAnsi="Arial" w:cs="Arial"/>
          <w:b/>
          <w:sz w:val="20"/>
          <w:szCs w:val="20"/>
        </w:rPr>
        <w:t xml:space="preserve"> relevantno, glede </w:t>
      </w:r>
      <w:r w:rsidR="00AC69DD" w:rsidRPr="007954C5">
        <w:rPr>
          <w:rFonts w:ascii="Arial" w:hAnsi="Arial" w:cs="Arial"/>
          <w:b/>
          <w:sz w:val="20"/>
          <w:szCs w:val="20"/>
          <w:shd w:val="clear" w:color="auto" w:fill="FFFFFF"/>
        </w:rPr>
        <w:t xml:space="preserve">na </w:t>
      </w:r>
      <w:r w:rsidR="00AC69DD" w:rsidRPr="007954C5">
        <w:rPr>
          <w:rFonts w:ascii="Arial" w:hAnsi="Arial" w:cs="Arial"/>
          <w:b/>
          <w:sz w:val="20"/>
          <w:szCs w:val="20"/>
        </w:rPr>
        <w:t>posamezne države</w:t>
      </w:r>
      <w:r w:rsidR="00050AE0" w:rsidRPr="007954C5">
        <w:rPr>
          <w:rFonts w:ascii="Arial" w:hAnsi="Arial" w:cs="Arial"/>
          <w:b/>
          <w:sz w:val="20"/>
          <w:szCs w:val="20"/>
        </w:rPr>
        <w:t>.</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Nosilci: MZZ in drugi resorji v skladu s svojimi pristojnostmi</w:t>
      </w:r>
    </w:p>
    <w:p w:rsidR="00AC69DD" w:rsidRPr="007954C5" w:rsidRDefault="00AC69DD" w:rsidP="00AC69DD">
      <w:pPr>
        <w:spacing w:after="0" w:line="260" w:lineRule="atLeast"/>
        <w:ind w:left="283"/>
        <w:rPr>
          <w:rFonts w:ascii="Arial" w:hAnsi="Arial" w:cs="Arial"/>
          <w:b/>
          <w:sz w:val="20"/>
          <w:szCs w:val="20"/>
        </w:rPr>
      </w:pPr>
    </w:p>
    <w:p w:rsidR="00AC69DD" w:rsidRPr="007954C5" w:rsidRDefault="00AC69DD" w:rsidP="006D6246">
      <w:pPr>
        <w:spacing w:after="0" w:line="260" w:lineRule="atLeast"/>
        <w:rPr>
          <w:rFonts w:ascii="Arial" w:hAnsi="Arial" w:cs="Arial"/>
          <w:sz w:val="20"/>
          <w:szCs w:val="20"/>
          <w:u w:val="single"/>
        </w:rPr>
      </w:pPr>
      <w:r w:rsidRPr="007954C5">
        <w:rPr>
          <w:rFonts w:ascii="Arial" w:hAnsi="Arial" w:cs="Arial"/>
          <w:sz w:val="20"/>
          <w:szCs w:val="20"/>
          <w:u w:val="single"/>
        </w:rPr>
        <w:t>Kazalnik</w:t>
      </w:r>
      <w:r w:rsidR="00050AE0" w:rsidRPr="007954C5">
        <w:rPr>
          <w:rFonts w:ascii="Arial" w:hAnsi="Arial" w:cs="Arial"/>
          <w:sz w:val="20"/>
          <w:szCs w:val="20"/>
          <w:u w:val="single"/>
        </w:rPr>
        <w:t>a</w:t>
      </w:r>
      <w:r w:rsidRPr="007954C5">
        <w:rPr>
          <w:rFonts w:ascii="Arial" w:hAnsi="Arial" w:cs="Arial"/>
          <w:sz w:val="20"/>
          <w:szCs w:val="20"/>
          <w:u w:val="single"/>
        </w:rPr>
        <w:t>:</w:t>
      </w:r>
    </w:p>
    <w:p w:rsidR="00AC69DD" w:rsidRPr="007954C5" w:rsidRDefault="00050AE0"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n</w:t>
      </w:r>
      <w:r w:rsidR="00AC69DD" w:rsidRPr="007954C5">
        <w:rPr>
          <w:rFonts w:ascii="Arial" w:hAnsi="Arial" w:cs="Arial"/>
          <w:sz w:val="20"/>
          <w:szCs w:val="20"/>
        </w:rPr>
        <w:t>astopi</w:t>
      </w:r>
      <w:r w:rsidRPr="007954C5">
        <w:rPr>
          <w:rFonts w:ascii="Arial" w:hAnsi="Arial" w:cs="Arial"/>
          <w:sz w:val="20"/>
          <w:szCs w:val="20"/>
        </w:rPr>
        <w:t xml:space="preserve"> in</w:t>
      </w:r>
      <w:r w:rsidR="00AC69DD" w:rsidRPr="007954C5">
        <w:rPr>
          <w:rFonts w:ascii="Arial" w:hAnsi="Arial" w:cs="Arial"/>
          <w:sz w:val="20"/>
          <w:szCs w:val="20"/>
        </w:rPr>
        <w:t xml:space="preserve"> izjave </w:t>
      </w:r>
      <w:r w:rsidR="0065572D" w:rsidRPr="007954C5">
        <w:rPr>
          <w:rFonts w:ascii="Arial" w:hAnsi="Arial" w:cs="Arial"/>
          <w:sz w:val="20"/>
          <w:szCs w:val="20"/>
        </w:rPr>
        <w:t xml:space="preserve">predstavnikov in predstavnic </w:t>
      </w:r>
      <w:r w:rsidR="00AC69DD" w:rsidRPr="007954C5">
        <w:rPr>
          <w:rFonts w:ascii="Arial" w:hAnsi="Arial" w:cs="Arial"/>
          <w:sz w:val="20"/>
          <w:szCs w:val="20"/>
        </w:rPr>
        <w:t>RS, ki vključujejo pomen pregona odgovornih za kazniva dejanja zaradi spola in za odpravo kulture nekaznovanosti v razpravah v OZN (VS, SČP in drugih telesih OZN), Natu, EU in OVSE na različnih ravneh ali na mednarodnih dogodkih, ki se nanašajo na to področje</w:t>
      </w:r>
      <w:r w:rsidRPr="007954C5">
        <w:rPr>
          <w:rFonts w:ascii="Arial" w:hAnsi="Arial" w:cs="Arial"/>
          <w:sz w:val="20"/>
          <w:szCs w:val="20"/>
        </w:rPr>
        <w:t>,</w:t>
      </w:r>
      <w:r w:rsidR="00AC69DD" w:rsidRPr="007954C5">
        <w:rPr>
          <w:rFonts w:ascii="Arial" w:hAnsi="Arial" w:cs="Arial"/>
          <w:sz w:val="20"/>
          <w:szCs w:val="20"/>
        </w:rPr>
        <w:t xml:space="preserve"> </w:t>
      </w:r>
    </w:p>
    <w:p w:rsidR="00AC69DD" w:rsidRPr="007954C5" w:rsidRDefault="00050AE0"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lastRenderedPageBreak/>
        <w:t>d</w:t>
      </w:r>
      <w:r w:rsidR="00AC69DD" w:rsidRPr="007954C5">
        <w:rPr>
          <w:rFonts w:ascii="Arial" w:hAnsi="Arial" w:cs="Arial"/>
          <w:sz w:val="20"/>
          <w:szCs w:val="20"/>
        </w:rPr>
        <w:t>ejavnosti RS, ki se nanašajo na</w:t>
      </w:r>
      <w:r w:rsidR="007B5920" w:rsidRPr="007954C5">
        <w:rPr>
          <w:rFonts w:ascii="Arial" w:hAnsi="Arial" w:cs="Arial"/>
          <w:sz w:val="20"/>
          <w:szCs w:val="20"/>
        </w:rPr>
        <w:t xml:space="preserve"> njeno</w:t>
      </w:r>
      <w:r w:rsidR="00AC69DD" w:rsidRPr="007954C5">
        <w:rPr>
          <w:rFonts w:ascii="Arial" w:hAnsi="Arial" w:cs="Arial"/>
          <w:sz w:val="20"/>
          <w:szCs w:val="20"/>
        </w:rPr>
        <w:t xml:space="preserve"> sodelovanje pri pogajanjih o mednarodnih</w:t>
      </w:r>
      <w:r w:rsidR="009B5EB0" w:rsidRPr="007954C5">
        <w:rPr>
          <w:rFonts w:ascii="Arial" w:hAnsi="Arial" w:cs="Arial"/>
          <w:sz w:val="20"/>
          <w:szCs w:val="20"/>
        </w:rPr>
        <w:t xml:space="preserve"> </w:t>
      </w:r>
      <w:r w:rsidR="00AC69DD" w:rsidRPr="007954C5">
        <w:rPr>
          <w:rFonts w:ascii="Arial" w:hAnsi="Arial" w:cs="Arial"/>
          <w:sz w:val="20"/>
          <w:szCs w:val="20"/>
        </w:rPr>
        <w:t>dokumentih na področjih, povezanih z mirom in varnostjo in, kjer</w:t>
      </w:r>
      <w:r w:rsidR="004B7810" w:rsidRPr="007954C5">
        <w:rPr>
          <w:rFonts w:ascii="Arial" w:hAnsi="Arial" w:cs="Arial"/>
          <w:sz w:val="20"/>
          <w:szCs w:val="20"/>
        </w:rPr>
        <w:t xml:space="preserve"> je</w:t>
      </w:r>
      <w:r w:rsidR="00AC69DD" w:rsidRPr="007954C5">
        <w:rPr>
          <w:rFonts w:ascii="Arial" w:hAnsi="Arial" w:cs="Arial"/>
          <w:sz w:val="20"/>
          <w:szCs w:val="20"/>
        </w:rPr>
        <w:t xml:space="preserve"> relevantno, glede posamezne države v okviru mednarodnih organizacij ali na mednarodnih dogodkih ter </w:t>
      </w:r>
      <w:r w:rsidR="00DA3C80" w:rsidRPr="007954C5">
        <w:rPr>
          <w:rFonts w:ascii="Arial" w:hAnsi="Arial" w:cs="Arial"/>
          <w:sz w:val="20"/>
          <w:szCs w:val="20"/>
        </w:rPr>
        <w:t>ocena</w:t>
      </w:r>
      <w:r w:rsidR="00AC69DD" w:rsidRPr="007954C5">
        <w:rPr>
          <w:rFonts w:ascii="Arial" w:hAnsi="Arial" w:cs="Arial"/>
          <w:sz w:val="20"/>
          <w:szCs w:val="20"/>
        </w:rPr>
        <w:t xml:space="preserve"> njihovega učinka</w:t>
      </w:r>
      <w:r w:rsidR="007B5920" w:rsidRPr="007954C5">
        <w:rPr>
          <w:rFonts w:ascii="Arial" w:hAnsi="Arial" w:cs="Arial"/>
          <w:sz w:val="20"/>
          <w:szCs w:val="20"/>
        </w:rPr>
        <w:t>.</w:t>
      </w:r>
    </w:p>
    <w:p w:rsidR="00AC69DD" w:rsidRPr="007954C5" w:rsidRDefault="00AC69DD" w:rsidP="00AC69DD">
      <w:pPr>
        <w:spacing w:after="0" w:line="260" w:lineRule="atLeast"/>
        <w:ind w:left="1134"/>
        <w:jc w:val="both"/>
        <w:rPr>
          <w:rFonts w:ascii="Arial" w:hAnsi="Arial" w:cs="Arial"/>
          <w:sz w:val="20"/>
          <w:szCs w:val="20"/>
        </w:rPr>
      </w:pPr>
    </w:p>
    <w:p w:rsidR="00AC69DD" w:rsidRPr="007954C5" w:rsidRDefault="00AC69DD" w:rsidP="007D6E04">
      <w:pPr>
        <w:numPr>
          <w:ilvl w:val="0"/>
          <w:numId w:val="10"/>
        </w:numPr>
        <w:spacing w:after="0" w:line="260" w:lineRule="atLeast"/>
        <w:ind w:left="426"/>
        <w:rPr>
          <w:rFonts w:ascii="Arial" w:hAnsi="Arial" w:cs="Arial"/>
          <w:b/>
          <w:sz w:val="20"/>
          <w:szCs w:val="20"/>
        </w:rPr>
      </w:pPr>
      <w:r w:rsidRPr="007954C5">
        <w:rPr>
          <w:rFonts w:ascii="Arial" w:hAnsi="Arial" w:cs="Arial"/>
          <w:b/>
          <w:sz w:val="20"/>
          <w:szCs w:val="20"/>
        </w:rPr>
        <w:t>Podpora Mednarodnem</w:t>
      </w:r>
      <w:r w:rsidR="00553C0D" w:rsidRPr="007954C5">
        <w:rPr>
          <w:rFonts w:ascii="Arial" w:hAnsi="Arial" w:cs="Arial"/>
          <w:b/>
          <w:sz w:val="20"/>
          <w:szCs w:val="20"/>
        </w:rPr>
        <w:t>u</w:t>
      </w:r>
      <w:r w:rsidRPr="007954C5">
        <w:rPr>
          <w:rFonts w:ascii="Arial" w:hAnsi="Arial" w:cs="Arial"/>
          <w:b/>
          <w:sz w:val="20"/>
          <w:szCs w:val="20"/>
        </w:rPr>
        <w:t xml:space="preserve"> kazenskem</w:t>
      </w:r>
      <w:r w:rsidR="00553C0D" w:rsidRPr="007954C5">
        <w:rPr>
          <w:rFonts w:ascii="Arial" w:hAnsi="Arial" w:cs="Arial"/>
          <w:b/>
          <w:sz w:val="20"/>
          <w:szCs w:val="20"/>
        </w:rPr>
        <w:t>u</w:t>
      </w:r>
      <w:r w:rsidRPr="007954C5">
        <w:rPr>
          <w:rFonts w:ascii="Arial" w:hAnsi="Arial" w:cs="Arial"/>
          <w:b/>
          <w:sz w:val="20"/>
          <w:szCs w:val="20"/>
        </w:rPr>
        <w:t xml:space="preserve"> sodišču in njegovim </w:t>
      </w:r>
      <w:r w:rsidR="007B5920" w:rsidRPr="007954C5">
        <w:rPr>
          <w:rFonts w:ascii="Arial" w:hAnsi="Arial" w:cs="Arial"/>
          <w:b/>
          <w:sz w:val="20"/>
          <w:szCs w:val="20"/>
        </w:rPr>
        <w:t>aktivnostim</w:t>
      </w:r>
      <w:r w:rsidRPr="007954C5">
        <w:rPr>
          <w:rFonts w:ascii="Arial" w:hAnsi="Arial" w:cs="Arial"/>
          <w:b/>
          <w:sz w:val="20"/>
          <w:szCs w:val="20"/>
        </w:rPr>
        <w:t>, vključno:</w:t>
      </w:r>
    </w:p>
    <w:p w:rsidR="00AC69DD" w:rsidRPr="007954C5" w:rsidRDefault="007B5920" w:rsidP="007D6E04">
      <w:pPr>
        <w:numPr>
          <w:ilvl w:val="1"/>
          <w:numId w:val="10"/>
        </w:numPr>
        <w:spacing w:after="0" w:line="260" w:lineRule="atLeast"/>
        <w:rPr>
          <w:rFonts w:ascii="Arial" w:hAnsi="Arial" w:cs="Arial"/>
          <w:b/>
          <w:sz w:val="20"/>
          <w:szCs w:val="20"/>
        </w:rPr>
      </w:pPr>
      <w:r w:rsidRPr="007954C5">
        <w:rPr>
          <w:rFonts w:ascii="Arial" w:hAnsi="Arial" w:cs="Arial"/>
          <w:b/>
          <w:sz w:val="20"/>
          <w:szCs w:val="20"/>
        </w:rPr>
        <w:t xml:space="preserve">s </w:t>
      </w:r>
      <w:r w:rsidR="00AC69DD" w:rsidRPr="007954C5">
        <w:rPr>
          <w:rFonts w:ascii="Arial" w:hAnsi="Arial" w:cs="Arial"/>
          <w:b/>
          <w:sz w:val="20"/>
          <w:szCs w:val="20"/>
        </w:rPr>
        <w:t>sodelovanjem RS v razpravah na mednarodnih forumih</w:t>
      </w:r>
      <w:r w:rsidR="00050AE0" w:rsidRPr="007954C5">
        <w:rPr>
          <w:rFonts w:ascii="Arial" w:hAnsi="Arial" w:cs="Arial"/>
          <w:b/>
          <w:sz w:val="20"/>
          <w:szCs w:val="20"/>
        </w:rPr>
        <w:t>,</w:t>
      </w:r>
    </w:p>
    <w:p w:rsidR="00AC69DD" w:rsidRPr="007954C5" w:rsidRDefault="00AC69DD" w:rsidP="007D6E04">
      <w:pPr>
        <w:numPr>
          <w:ilvl w:val="1"/>
          <w:numId w:val="10"/>
        </w:numPr>
        <w:spacing w:after="0" w:line="260" w:lineRule="atLeast"/>
        <w:rPr>
          <w:rFonts w:ascii="Arial" w:hAnsi="Arial" w:cs="Arial"/>
          <w:b/>
          <w:sz w:val="20"/>
          <w:szCs w:val="20"/>
        </w:rPr>
      </w:pPr>
      <w:r w:rsidRPr="007954C5">
        <w:rPr>
          <w:rFonts w:ascii="Arial" w:hAnsi="Arial" w:cs="Arial"/>
          <w:b/>
          <w:sz w:val="20"/>
          <w:szCs w:val="20"/>
        </w:rPr>
        <w:t>zavzemanjem RS za vključitev pomena Mednarodnega kazenskega sodišča v relevantne dokumente</w:t>
      </w:r>
      <w:r w:rsidR="00050AE0" w:rsidRPr="007954C5">
        <w:rPr>
          <w:rFonts w:ascii="Arial" w:hAnsi="Arial" w:cs="Arial"/>
          <w:b/>
          <w:sz w:val="20"/>
          <w:szCs w:val="20"/>
        </w:rPr>
        <w:t>.</w:t>
      </w:r>
    </w:p>
    <w:p w:rsidR="00AC69DD" w:rsidRPr="007954C5" w:rsidRDefault="00AC69DD" w:rsidP="00AC69DD">
      <w:pPr>
        <w:spacing w:after="0" w:line="260" w:lineRule="atLeast"/>
        <w:ind w:left="1495"/>
        <w:rPr>
          <w:rFonts w:ascii="Arial" w:hAnsi="Arial" w:cs="Arial"/>
          <w:b/>
          <w:sz w:val="20"/>
          <w:szCs w:val="20"/>
        </w:rPr>
      </w:pPr>
    </w:p>
    <w:p w:rsidR="00AC69DD" w:rsidRPr="007954C5" w:rsidRDefault="00AC69DD" w:rsidP="00AC69DD">
      <w:pPr>
        <w:spacing w:after="0" w:line="260" w:lineRule="atLeast"/>
        <w:rPr>
          <w:rFonts w:ascii="Arial" w:hAnsi="Arial" w:cs="Arial"/>
          <w:b/>
          <w:sz w:val="20"/>
          <w:szCs w:val="20"/>
        </w:rPr>
      </w:pPr>
      <w:r w:rsidRPr="007954C5">
        <w:rPr>
          <w:rFonts w:ascii="Arial" w:hAnsi="Arial" w:cs="Arial"/>
          <w:b/>
          <w:sz w:val="20"/>
          <w:szCs w:val="20"/>
        </w:rPr>
        <w:t>Nosilec: MZZ in drugi resorji v skladu s svojimi pristojnostmi</w:t>
      </w:r>
    </w:p>
    <w:p w:rsidR="00AC69DD" w:rsidRPr="007954C5" w:rsidRDefault="00AC69DD" w:rsidP="00AC69DD">
      <w:pPr>
        <w:spacing w:after="0" w:line="260" w:lineRule="atLeast"/>
        <w:rPr>
          <w:rFonts w:ascii="Arial" w:hAnsi="Arial" w:cs="Arial"/>
          <w:b/>
          <w:sz w:val="20"/>
          <w:szCs w:val="20"/>
        </w:rPr>
      </w:pPr>
    </w:p>
    <w:p w:rsidR="00AC69DD" w:rsidRPr="007954C5" w:rsidRDefault="00AC69DD" w:rsidP="006D6246">
      <w:pPr>
        <w:spacing w:after="0" w:line="260" w:lineRule="atLeast"/>
        <w:rPr>
          <w:rFonts w:ascii="Arial" w:hAnsi="Arial" w:cs="Arial"/>
          <w:sz w:val="20"/>
          <w:szCs w:val="20"/>
          <w:u w:val="single"/>
        </w:rPr>
      </w:pPr>
      <w:r w:rsidRPr="007954C5">
        <w:rPr>
          <w:rFonts w:ascii="Arial" w:hAnsi="Arial" w:cs="Arial"/>
          <w:sz w:val="20"/>
          <w:szCs w:val="20"/>
          <w:u w:val="single"/>
        </w:rPr>
        <w:t>Kazalnik</w:t>
      </w:r>
      <w:r w:rsidR="00050AE0" w:rsidRPr="007954C5">
        <w:rPr>
          <w:rFonts w:ascii="Arial" w:hAnsi="Arial" w:cs="Arial"/>
          <w:sz w:val="20"/>
          <w:szCs w:val="20"/>
          <w:u w:val="single"/>
        </w:rPr>
        <w:t>a</w:t>
      </w:r>
      <w:r w:rsidRPr="007954C5">
        <w:rPr>
          <w:rFonts w:ascii="Arial" w:hAnsi="Arial" w:cs="Arial"/>
          <w:sz w:val="20"/>
          <w:szCs w:val="20"/>
          <w:u w:val="single"/>
        </w:rPr>
        <w:t>:</w:t>
      </w:r>
    </w:p>
    <w:p w:rsidR="00AC69DD" w:rsidRPr="007954C5" w:rsidRDefault="00050AE0"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n</w:t>
      </w:r>
      <w:r w:rsidR="00AC69DD" w:rsidRPr="007954C5">
        <w:rPr>
          <w:rFonts w:ascii="Arial" w:hAnsi="Arial" w:cs="Arial"/>
          <w:sz w:val="20"/>
          <w:szCs w:val="20"/>
        </w:rPr>
        <w:t xml:space="preserve">astopi in izjave </w:t>
      </w:r>
      <w:r w:rsidR="0065572D" w:rsidRPr="007954C5">
        <w:rPr>
          <w:rFonts w:ascii="Arial" w:hAnsi="Arial" w:cs="Arial"/>
          <w:sz w:val="20"/>
          <w:szCs w:val="20"/>
        </w:rPr>
        <w:t xml:space="preserve">predstavnikov in predstavnic </w:t>
      </w:r>
      <w:r w:rsidR="00AC69DD" w:rsidRPr="007954C5">
        <w:rPr>
          <w:rFonts w:ascii="Arial" w:hAnsi="Arial" w:cs="Arial"/>
          <w:sz w:val="20"/>
          <w:szCs w:val="20"/>
        </w:rPr>
        <w:t>RS, ki vključujejo pomen Mednarodnega kazenskega sodišča v razpravah v OZN (VS, SČP in drugih telesih OZN), Natu, EU in OVSE na različnih ravneh ali na mednarodnih dogodkih, ki se nanašajo na to področje</w:t>
      </w:r>
      <w:r w:rsidRPr="007954C5">
        <w:rPr>
          <w:rFonts w:ascii="Arial" w:hAnsi="Arial" w:cs="Arial"/>
          <w:sz w:val="20"/>
          <w:szCs w:val="20"/>
        </w:rPr>
        <w:t>,</w:t>
      </w:r>
      <w:r w:rsidR="00AC69DD" w:rsidRPr="007954C5">
        <w:rPr>
          <w:rFonts w:ascii="Arial" w:hAnsi="Arial" w:cs="Arial"/>
          <w:sz w:val="20"/>
          <w:szCs w:val="20"/>
        </w:rPr>
        <w:t xml:space="preserve"> </w:t>
      </w:r>
    </w:p>
    <w:p w:rsidR="00AC69DD" w:rsidRPr="007954C5" w:rsidRDefault="00050AE0"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d</w:t>
      </w:r>
      <w:r w:rsidR="00AC69DD" w:rsidRPr="007954C5">
        <w:rPr>
          <w:rFonts w:ascii="Arial" w:hAnsi="Arial" w:cs="Arial"/>
          <w:sz w:val="20"/>
          <w:szCs w:val="20"/>
        </w:rPr>
        <w:t xml:space="preserve">ejavnosti RS, ki se nanašajo na </w:t>
      </w:r>
      <w:r w:rsidR="007B5920" w:rsidRPr="007954C5">
        <w:rPr>
          <w:rFonts w:ascii="Arial" w:hAnsi="Arial" w:cs="Arial"/>
          <w:sz w:val="20"/>
          <w:szCs w:val="20"/>
        </w:rPr>
        <w:t xml:space="preserve">njeno </w:t>
      </w:r>
      <w:r w:rsidR="00AC69DD" w:rsidRPr="007954C5">
        <w:rPr>
          <w:rFonts w:ascii="Arial" w:hAnsi="Arial" w:cs="Arial"/>
          <w:sz w:val="20"/>
          <w:szCs w:val="20"/>
        </w:rPr>
        <w:t>sodelovanje pri pogajanjih o relevantnih mednarodnih dokumentih in, kjer</w:t>
      </w:r>
      <w:r w:rsidR="007B5920" w:rsidRPr="007954C5">
        <w:rPr>
          <w:rFonts w:ascii="Arial" w:hAnsi="Arial" w:cs="Arial"/>
          <w:sz w:val="20"/>
          <w:szCs w:val="20"/>
        </w:rPr>
        <w:t xml:space="preserve"> je</w:t>
      </w:r>
      <w:r w:rsidR="00AC69DD" w:rsidRPr="007954C5">
        <w:rPr>
          <w:rFonts w:ascii="Arial" w:hAnsi="Arial" w:cs="Arial"/>
          <w:sz w:val="20"/>
          <w:szCs w:val="20"/>
        </w:rPr>
        <w:t xml:space="preserve"> potrebno, mednarodnih dokumentih glede na posamezne države, ter </w:t>
      </w:r>
      <w:r w:rsidR="00DA3C80" w:rsidRPr="007954C5">
        <w:rPr>
          <w:rFonts w:ascii="Arial" w:hAnsi="Arial" w:cs="Arial"/>
          <w:sz w:val="20"/>
          <w:szCs w:val="20"/>
        </w:rPr>
        <w:t>ocena</w:t>
      </w:r>
      <w:r w:rsidR="00AC69DD" w:rsidRPr="007954C5">
        <w:rPr>
          <w:rFonts w:ascii="Arial" w:hAnsi="Arial" w:cs="Arial"/>
          <w:sz w:val="20"/>
          <w:szCs w:val="20"/>
        </w:rPr>
        <w:t xml:space="preserve"> njihovega učinka</w:t>
      </w:r>
      <w:r w:rsidRPr="007954C5">
        <w:rPr>
          <w:rFonts w:ascii="Arial" w:hAnsi="Arial" w:cs="Arial"/>
          <w:sz w:val="20"/>
          <w:szCs w:val="20"/>
        </w:rPr>
        <w:t>.</w:t>
      </w:r>
      <w:r w:rsidR="00AC69DD" w:rsidRPr="007954C5">
        <w:rPr>
          <w:rFonts w:ascii="Arial" w:hAnsi="Arial" w:cs="Arial"/>
          <w:sz w:val="20"/>
          <w:szCs w:val="20"/>
        </w:rPr>
        <w:t xml:space="preserve"> </w:t>
      </w:r>
    </w:p>
    <w:p w:rsidR="00AC69DD" w:rsidRPr="007954C5" w:rsidRDefault="00AC69DD" w:rsidP="00AC69DD">
      <w:pPr>
        <w:spacing w:after="0" w:line="260" w:lineRule="atLeast"/>
        <w:rPr>
          <w:rFonts w:ascii="Arial" w:hAnsi="Arial" w:cs="Arial"/>
          <w:sz w:val="20"/>
          <w:szCs w:val="20"/>
        </w:rPr>
      </w:pPr>
    </w:p>
    <w:p w:rsidR="00AC69DD" w:rsidRPr="007954C5" w:rsidRDefault="00AC69DD" w:rsidP="007D6E04">
      <w:pPr>
        <w:numPr>
          <w:ilvl w:val="0"/>
          <w:numId w:val="4"/>
        </w:numPr>
        <w:spacing w:after="0" w:line="260" w:lineRule="atLeast"/>
        <w:ind w:left="426"/>
        <w:rPr>
          <w:rFonts w:ascii="Arial" w:hAnsi="Arial" w:cs="Arial"/>
          <w:b/>
          <w:sz w:val="20"/>
          <w:szCs w:val="20"/>
          <w:u w:val="single"/>
        </w:rPr>
      </w:pPr>
      <w:r w:rsidRPr="007954C5">
        <w:rPr>
          <w:rFonts w:ascii="Arial" w:hAnsi="Arial" w:cs="Arial"/>
          <w:b/>
          <w:sz w:val="20"/>
          <w:szCs w:val="20"/>
          <w:u w:val="single"/>
        </w:rPr>
        <w:t>Aktivnosti na nacionalni ravni</w:t>
      </w:r>
    </w:p>
    <w:p w:rsidR="00AC69DD" w:rsidRPr="007954C5" w:rsidRDefault="00553C0D" w:rsidP="007D6E04">
      <w:pPr>
        <w:numPr>
          <w:ilvl w:val="0"/>
          <w:numId w:val="17"/>
        </w:numPr>
        <w:spacing w:after="0" w:line="260" w:lineRule="atLeast"/>
        <w:ind w:left="0" w:firstLine="0"/>
        <w:rPr>
          <w:rFonts w:ascii="Arial" w:hAnsi="Arial" w:cs="Arial"/>
          <w:b/>
          <w:sz w:val="20"/>
          <w:szCs w:val="20"/>
        </w:rPr>
      </w:pPr>
      <w:r w:rsidRPr="007954C5">
        <w:rPr>
          <w:rFonts w:ascii="Arial" w:hAnsi="Arial" w:cs="Arial"/>
          <w:b/>
          <w:sz w:val="20"/>
          <w:szCs w:val="20"/>
        </w:rPr>
        <w:t xml:space="preserve">Pripadniki </w:t>
      </w:r>
      <w:r w:rsidR="0065572D" w:rsidRPr="007954C5">
        <w:rPr>
          <w:rFonts w:ascii="Arial" w:hAnsi="Arial" w:cs="Arial"/>
          <w:b/>
          <w:sz w:val="20"/>
          <w:szCs w:val="20"/>
        </w:rPr>
        <w:t xml:space="preserve">in pripadnice </w:t>
      </w:r>
      <w:r w:rsidR="00AC69DD" w:rsidRPr="007954C5">
        <w:rPr>
          <w:rFonts w:ascii="Arial" w:hAnsi="Arial" w:cs="Arial"/>
          <w:b/>
          <w:sz w:val="20"/>
          <w:szCs w:val="20"/>
        </w:rPr>
        <w:t>SV in CFS, napoteni na mednarodne operacije in misije oziroma na opravljanje nalog vojaške službe izven države ali v zvezi z njo, so disciplinsko, kazensko in odškodninsko odgovorni v skladu s pravnim redom RS (določba Zakona o obrambi in Pravil službe v Slovenski vojski).</w:t>
      </w:r>
      <w:r w:rsidR="009B5EB0" w:rsidRPr="007954C5">
        <w:rPr>
          <w:rFonts w:ascii="Arial" w:hAnsi="Arial" w:cs="Arial"/>
          <w:b/>
          <w:sz w:val="20"/>
          <w:szCs w:val="20"/>
        </w:rPr>
        <w:t xml:space="preserve"> </w:t>
      </w:r>
      <w:r w:rsidR="00AC69DD" w:rsidRPr="007954C5">
        <w:rPr>
          <w:rFonts w:ascii="Arial" w:hAnsi="Arial" w:cs="Arial"/>
          <w:b/>
          <w:sz w:val="20"/>
          <w:szCs w:val="20"/>
        </w:rPr>
        <w:t>Pripadniki</w:t>
      </w:r>
      <w:r w:rsidR="0065572D" w:rsidRPr="007954C5">
        <w:rPr>
          <w:rFonts w:ascii="Arial" w:hAnsi="Arial" w:cs="Arial"/>
          <w:b/>
          <w:sz w:val="20"/>
          <w:szCs w:val="20"/>
        </w:rPr>
        <w:t xml:space="preserve"> in pripadnice</w:t>
      </w:r>
      <w:r w:rsidR="00AC69DD" w:rsidRPr="007954C5">
        <w:rPr>
          <w:rFonts w:ascii="Arial" w:hAnsi="Arial" w:cs="Arial"/>
          <w:b/>
          <w:sz w:val="20"/>
          <w:szCs w:val="20"/>
        </w:rPr>
        <w:t xml:space="preserve"> SV</w:t>
      </w:r>
      <w:r w:rsidR="009B5EB0" w:rsidRPr="007954C5">
        <w:rPr>
          <w:rFonts w:ascii="Arial" w:hAnsi="Arial" w:cs="Arial"/>
          <w:b/>
          <w:sz w:val="20"/>
          <w:szCs w:val="20"/>
        </w:rPr>
        <w:t xml:space="preserve"> </w:t>
      </w:r>
      <w:r w:rsidR="00AC69DD" w:rsidRPr="007954C5">
        <w:rPr>
          <w:rFonts w:ascii="Arial" w:hAnsi="Arial" w:cs="Arial"/>
          <w:b/>
          <w:sz w:val="20"/>
          <w:szCs w:val="20"/>
        </w:rPr>
        <w:t>so dolžni spoštovati tako pravni red RS kot tudi</w:t>
      </w:r>
      <w:r w:rsidR="009B5EB0" w:rsidRPr="007954C5">
        <w:rPr>
          <w:rFonts w:ascii="Arial" w:hAnsi="Arial" w:cs="Arial"/>
          <w:b/>
          <w:sz w:val="20"/>
          <w:szCs w:val="20"/>
        </w:rPr>
        <w:t xml:space="preserve"> </w:t>
      </w:r>
      <w:r w:rsidR="00AC69DD" w:rsidRPr="007954C5">
        <w:rPr>
          <w:rFonts w:ascii="Arial" w:hAnsi="Arial" w:cs="Arial"/>
          <w:b/>
          <w:sz w:val="20"/>
          <w:szCs w:val="20"/>
        </w:rPr>
        <w:t>zakone in običaje države gostiteljice (v kolikor niso v nasprotju z veljavnim pravnim redom RS).</w:t>
      </w:r>
    </w:p>
    <w:p w:rsidR="00AC69DD" w:rsidRPr="007954C5" w:rsidRDefault="00AC69DD" w:rsidP="00AC69DD">
      <w:pPr>
        <w:spacing w:after="0" w:line="260" w:lineRule="atLeast"/>
        <w:rPr>
          <w:rFonts w:ascii="Arial" w:hAnsi="Arial" w:cs="Arial"/>
          <w:b/>
          <w:sz w:val="20"/>
          <w:szCs w:val="20"/>
        </w:rPr>
      </w:pPr>
    </w:p>
    <w:p w:rsidR="00AC69DD" w:rsidRPr="007954C5" w:rsidRDefault="00AC69DD" w:rsidP="00AC69DD">
      <w:pPr>
        <w:spacing w:after="0" w:line="260" w:lineRule="atLeast"/>
        <w:rPr>
          <w:rFonts w:ascii="Arial" w:hAnsi="Arial" w:cs="Arial"/>
          <w:b/>
          <w:sz w:val="20"/>
          <w:szCs w:val="20"/>
        </w:rPr>
      </w:pPr>
      <w:r w:rsidRPr="007954C5">
        <w:rPr>
          <w:rFonts w:ascii="Arial" w:hAnsi="Arial" w:cs="Arial"/>
          <w:b/>
          <w:sz w:val="20"/>
          <w:szCs w:val="20"/>
        </w:rPr>
        <w:t>Nosilec: MORS/SV</w:t>
      </w:r>
    </w:p>
    <w:p w:rsidR="00AC69DD" w:rsidRPr="007954C5" w:rsidRDefault="00AC69DD" w:rsidP="00AC69DD">
      <w:pPr>
        <w:spacing w:after="0" w:line="260" w:lineRule="atLeast"/>
        <w:rPr>
          <w:rFonts w:ascii="Arial" w:hAnsi="Arial" w:cs="Arial"/>
          <w:b/>
          <w:sz w:val="20"/>
          <w:szCs w:val="20"/>
        </w:rPr>
      </w:pPr>
    </w:p>
    <w:p w:rsidR="00AC69DD" w:rsidRPr="007954C5" w:rsidRDefault="00AC69DD" w:rsidP="00AC69DD">
      <w:pPr>
        <w:spacing w:after="0" w:line="260" w:lineRule="atLeast"/>
        <w:rPr>
          <w:rFonts w:ascii="Arial" w:hAnsi="Arial" w:cs="Arial"/>
          <w:sz w:val="20"/>
          <w:szCs w:val="20"/>
          <w:u w:val="single"/>
        </w:rPr>
      </w:pPr>
      <w:r w:rsidRPr="007954C5">
        <w:rPr>
          <w:rFonts w:ascii="Arial" w:hAnsi="Arial" w:cs="Arial"/>
          <w:sz w:val="20"/>
          <w:szCs w:val="20"/>
          <w:u w:val="single"/>
        </w:rPr>
        <w:t>Kazalnik</w:t>
      </w:r>
      <w:r w:rsidR="00DC075A" w:rsidRPr="007954C5">
        <w:rPr>
          <w:rFonts w:ascii="Arial" w:hAnsi="Arial" w:cs="Arial"/>
          <w:sz w:val="20"/>
          <w:szCs w:val="20"/>
          <w:u w:val="single"/>
        </w:rPr>
        <w:t>a</w:t>
      </w:r>
      <w:r w:rsidRPr="007954C5">
        <w:rPr>
          <w:rFonts w:ascii="Arial" w:hAnsi="Arial" w:cs="Arial"/>
          <w:sz w:val="20"/>
          <w:szCs w:val="20"/>
          <w:u w:val="single"/>
        </w:rPr>
        <w:t>:</w:t>
      </w:r>
    </w:p>
    <w:p w:rsidR="00AC69DD" w:rsidRPr="007954C5" w:rsidRDefault="00050AE0"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i</w:t>
      </w:r>
      <w:r w:rsidR="00AC69DD" w:rsidRPr="007954C5">
        <w:rPr>
          <w:rFonts w:ascii="Arial" w:hAnsi="Arial" w:cs="Arial"/>
          <w:sz w:val="20"/>
          <w:szCs w:val="20"/>
        </w:rPr>
        <w:t xml:space="preserve">zvajanje usposabljanj pred napotitvijo na mednarodne operacije in misije (Nato SOFA, drugi </w:t>
      </w:r>
      <w:r w:rsidR="007B5920" w:rsidRPr="007954C5">
        <w:rPr>
          <w:rFonts w:ascii="Arial" w:hAnsi="Arial" w:cs="Arial"/>
          <w:sz w:val="20"/>
          <w:szCs w:val="20"/>
        </w:rPr>
        <w:t xml:space="preserve">sporazumi </w:t>
      </w:r>
      <w:r w:rsidR="00AC69DD" w:rsidRPr="007954C5">
        <w:rPr>
          <w:rFonts w:ascii="Arial" w:hAnsi="Arial" w:cs="Arial"/>
          <w:sz w:val="20"/>
          <w:szCs w:val="20"/>
        </w:rPr>
        <w:t>o statusu sil, kazenska</w:t>
      </w:r>
      <w:r w:rsidR="007B5920" w:rsidRPr="007954C5">
        <w:rPr>
          <w:rFonts w:ascii="Arial" w:hAnsi="Arial" w:cs="Arial"/>
          <w:sz w:val="20"/>
          <w:szCs w:val="20"/>
        </w:rPr>
        <w:t>/</w:t>
      </w:r>
      <w:r w:rsidR="00AC69DD" w:rsidRPr="007954C5">
        <w:rPr>
          <w:rFonts w:ascii="Arial" w:hAnsi="Arial" w:cs="Arial"/>
          <w:sz w:val="20"/>
          <w:szCs w:val="20"/>
        </w:rPr>
        <w:t>disciplinska</w:t>
      </w:r>
      <w:r w:rsidR="007B5920" w:rsidRPr="007954C5">
        <w:rPr>
          <w:rFonts w:ascii="Arial" w:hAnsi="Arial" w:cs="Arial"/>
          <w:sz w:val="20"/>
          <w:szCs w:val="20"/>
        </w:rPr>
        <w:t>/</w:t>
      </w:r>
      <w:r w:rsidR="00AC69DD" w:rsidRPr="007954C5">
        <w:rPr>
          <w:rFonts w:ascii="Arial" w:hAnsi="Arial" w:cs="Arial"/>
          <w:sz w:val="20"/>
          <w:szCs w:val="20"/>
        </w:rPr>
        <w:t>odškodninska odgovornost pripadnikov</w:t>
      </w:r>
      <w:r w:rsidR="0065572D" w:rsidRPr="007954C5">
        <w:rPr>
          <w:rFonts w:ascii="Arial" w:hAnsi="Arial" w:cs="Arial"/>
          <w:sz w:val="20"/>
          <w:szCs w:val="20"/>
        </w:rPr>
        <w:t xml:space="preserve"> in pripadnic</w:t>
      </w:r>
      <w:r w:rsidR="00AC69DD" w:rsidRPr="007954C5">
        <w:rPr>
          <w:rFonts w:ascii="Arial" w:hAnsi="Arial" w:cs="Arial"/>
          <w:sz w:val="20"/>
          <w:szCs w:val="20"/>
        </w:rPr>
        <w:t>, seznanitev z Resolucijami ZN idr.)</w:t>
      </w:r>
      <w:r w:rsidRPr="007954C5">
        <w:rPr>
          <w:rFonts w:ascii="Arial" w:hAnsi="Arial" w:cs="Arial"/>
          <w:sz w:val="20"/>
          <w:szCs w:val="20"/>
        </w:rPr>
        <w:t>,</w:t>
      </w:r>
    </w:p>
    <w:p w:rsidR="00AC69DD" w:rsidRPr="007954C5" w:rsidRDefault="00050AE0" w:rsidP="00DC075A">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o</w:t>
      </w:r>
      <w:r w:rsidR="00DC075A" w:rsidRPr="007954C5">
        <w:rPr>
          <w:rFonts w:ascii="Arial" w:hAnsi="Arial" w:cs="Arial"/>
          <w:sz w:val="20"/>
          <w:szCs w:val="20"/>
        </w:rPr>
        <w:t>blikovanje kriterijev za izvedbo analize morebitnih kršitev pri opravljanju nalog vojaške službe ali v zvezi z njo izven države in poskusna izvedba analize kršitev skladno z oblikovanimi kriteriji.</w:t>
      </w:r>
    </w:p>
    <w:p w:rsidR="00AC69DD" w:rsidRPr="007954C5" w:rsidRDefault="00AC69DD" w:rsidP="00AC69DD">
      <w:pPr>
        <w:spacing w:after="0" w:line="260" w:lineRule="atLeast"/>
        <w:rPr>
          <w:rFonts w:ascii="Arial" w:hAnsi="Arial" w:cs="Arial"/>
          <w:b/>
          <w:sz w:val="20"/>
          <w:szCs w:val="20"/>
        </w:rPr>
      </w:pPr>
    </w:p>
    <w:p w:rsidR="00AC69DD" w:rsidRPr="007954C5" w:rsidRDefault="00553C0D" w:rsidP="007D6E04">
      <w:pPr>
        <w:numPr>
          <w:ilvl w:val="0"/>
          <w:numId w:val="17"/>
        </w:numPr>
        <w:spacing w:after="0" w:line="260" w:lineRule="atLeast"/>
        <w:ind w:left="0" w:firstLine="0"/>
        <w:jc w:val="both"/>
        <w:rPr>
          <w:rFonts w:ascii="Arial" w:hAnsi="Arial" w:cs="Arial"/>
          <w:b/>
          <w:sz w:val="20"/>
          <w:szCs w:val="20"/>
        </w:rPr>
      </w:pPr>
      <w:r w:rsidRPr="007954C5">
        <w:rPr>
          <w:rFonts w:ascii="Arial" w:hAnsi="Arial" w:cs="Arial"/>
          <w:b/>
          <w:sz w:val="20"/>
          <w:szCs w:val="20"/>
        </w:rPr>
        <w:t xml:space="preserve">V </w:t>
      </w:r>
      <w:r w:rsidR="00AC69DD" w:rsidRPr="007954C5">
        <w:rPr>
          <w:rFonts w:ascii="Arial" w:hAnsi="Arial" w:cs="Arial"/>
          <w:b/>
          <w:sz w:val="20"/>
          <w:szCs w:val="20"/>
        </w:rPr>
        <w:t xml:space="preserve">okviru MORS/SV izvajati preverjanja pred odhodom pripadnikov </w:t>
      </w:r>
      <w:r w:rsidR="0065572D" w:rsidRPr="007954C5">
        <w:rPr>
          <w:rFonts w:ascii="Arial" w:hAnsi="Arial" w:cs="Arial"/>
          <w:b/>
          <w:sz w:val="20"/>
          <w:szCs w:val="20"/>
        </w:rPr>
        <w:t xml:space="preserve">in pripadnic </w:t>
      </w:r>
      <w:r w:rsidR="00AC69DD" w:rsidRPr="007954C5">
        <w:rPr>
          <w:rFonts w:ascii="Arial" w:hAnsi="Arial" w:cs="Arial"/>
          <w:b/>
          <w:sz w:val="20"/>
          <w:szCs w:val="20"/>
        </w:rPr>
        <w:t xml:space="preserve">na mednarodne operacije in misije glede nekaznovanosti za kazniva dejanja (vključujoč kazniva dejanja glede spolne nedotakljivosti oz. kršenja prava človekovih pravic ali mednarodnega humanitarnega prava) in/ali težje kršitve vojaške discipline (vključno s spolnim nadlegovanjem) </w:t>
      </w:r>
      <w:r w:rsidR="00AC69DD" w:rsidRPr="007954C5">
        <w:rPr>
          <w:rFonts w:ascii="Arial" w:hAnsi="Arial" w:cs="Arial"/>
          <w:b/>
          <w:sz w:val="20"/>
          <w:szCs w:val="20"/>
        </w:rPr>
        <w:lastRenderedPageBreak/>
        <w:t>ter</w:t>
      </w:r>
      <w:r w:rsidR="00AC69DD" w:rsidRPr="007954C5">
        <w:rPr>
          <w:rFonts w:ascii="Arial" w:hAnsi="Arial" w:cs="Arial"/>
          <w:sz w:val="20"/>
          <w:szCs w:val="20"/>
        </w:rPr>
        <w:t xml:space="preserve"> </w:t>
      </w:r>
      <w:r w:rsidR="00AC69DD" w:rsidRPr="007954C5">
        <w:rPr>
          <w:rFonts w:ascii="Arial" w:hAnsi="Arial" w:cs="Arial"/>
          <w:b/>
          <w:sz w:val="20"/>
          <w:szCs w:val="20"/>
        </w:rPr>
        <w:t>da so opravili</w:t>
      </w:r>
      <w:r w:rsidR="009B5EB0" w:rsidRPr="007954C5">
        <w:rPr>
          <w:rFonts w:ascii="Arial" w:hAnsi="Arial" w:cs="Arial"/>
          <w:b/>
          <w:sz w:val="20"/>
          <w:szCs w:val="20"/>
        </w:rPr>
        <w:t xml:space="preserve"> </w:t>
      </w:r>
      <w:r w:rsidR="00AC69DD" w:rsidRPr="007954C5">
        <w:rPr>
          <w:rFonts w:ascii="Arial" w:hAnsi="Arial" w:cs="Arial"/>
          <w:b/>
          <w:sz w:val="20"/>
          <w:szCs w:val="20"/>
        </w:rPr>
        <w:t>predpisano usposabljanje pred napotitvijo na mednarodno operacijo in misijo.</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b/>
          <w:sz w:val="20"/>
          <w:szCs w:val="20"/>
        </w:rPr>
        <w:t>Nosilec: MORS/SV</w:t>
      </w:r>
    </w:p>
    <w:p w:rsidR="00AC69DD" w:rsidRPr="007954C5" w:rsidRDefault="00AC69DD" w:rsidP="00AC69DD">
      <w:pPr>
        <w:spacing w:after="0" w:line="260" w:lineRule="atLeast"/>
        <w:rPr>
          <w:rFonts w:ascii="Arial" w:hAnsi="Arial" w:cs="Arial"/>
          <w:b/>
          <w:sz w:val="20"/>
          <w:szCs w:val="20"/>
        </w:rPr>
      </w:pPr>
    </w:p>
    <w:p w:rsidR="00AC69DD" w:rsidRPr="007954C5" w:rsidRDefault="00AC69DD" w:rsidP="00AC69DD">
      <w:pPr>
        <w:spacing w:after="0" w:line="260" w:lineRule="atLeast"/>
        <w:rPr>
          <w:rFonts w:ascii="Arial" w:hAnsi="Arial" w:cs="Arial"/>
          <w:sz w:val="20"/>
          <w:szCs w:val="20"/>
          <w:u w:val="single"/>
        </w:rPr>
      </w:pPr>
      <w:r w:rsidRPr="007954C5">
        <w:rPr>
          <w:rFonts w:ascii="Arial" w:hAnsi="Arial" w:cs="Arial"/>
          <w:sz w:val="20"/>
          <w:szCs w:val="20"/>
          <w:u w:val="single"/>
        </w:rPr>
        <w:t>Kazalnik:</w:t>
      </w:r>
    </w:p>
    <w:p w:rsidR="00AC69DD" w:rsidRPr="007954C5" w:rsidRDefault="00050AE0"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i</w:t>
      </w:r>
      <w:r w:rsidR="00AC69DD" w:rsidRPr="007954C5">
        <w:rPr>
          <w:rFonts w:ascii="Arial" w:hAnsi="Arial" w:cs="Arial"/>
          <w:sz w:val="20"/>
          <w:szCs w:val="20"/>
        </w:rPr>
        <w:t>zdaja in posredovanje potrdil o nekaznovanosti v OZN.</w:t>
      </w:r>
    </w:p>
    <w:p w:rsidR="00AC69DD" w:rsidRPr="007954C5" w:rsidRDefault="00AC69DD" w:rsidP="00AC69DD">
      <w:pPr>
        <w:spacing w:after="0" w:line="260" w:lineRule="atLeast"/>
        <w:rPr>
          <w:rFonts w:ascii="Arial" w:hAnsi="Arial" w:cs="Arial"/>
          <w:sz w:val="20"/>
          <w:szCs w:val="20"/>
        </w:rPr>
      </w:pPr>
    </w:p>
    <w:p w:rsidR="00AC69DD" w:rsidRPr="007954C5" w:rsidRDefault="00833EF2" w:rsidP="007D6E04">
      <w:pPr>
        <w:numPr>
          <w:ilvl w:val="0"/>
          <w:numId w:val="17"/>
        </w:numPr>
        <w:spacing w:after="0" w:line="260" w:lineRule="atLeast"/>
        <w:ind w:hanging="720"/>
        <w:rPr>
          <w:rFonts w:ascii="Arial" w:hAnsi="Arial" w:cs="Arial"/>
          <w:b/>
          <w:sz w:val="20"/>
          <w:szCs w:val="20"/>
        </w:rPr>
      </w:pPr>
      <w:r w:rsidRPr="007954C5">
        <w:rPr>
          <w:rFonts w:ascii="Arial" w:hAnsi="Arial" w:cs="Arial"/>
          <w:b/>
          <w:sz w:val="20"/>
          <w:szCs w:val="20"/>
        </w:rPr>
        <w:t xml:space="preserve">Oblikovanje </w:t>
      </w:r>
      <w:r w:rsidR="00AC69DD" w:rsidRPr="007954C5">
        <w:rPr>
          <w:rFonts w:ascii="Arial" w:hAnsi="Arial" w:cs="Arial"/>
          <w:b/>
          <w:sz w:val="20"/>
          <w:szCs w:val="20"/>
        </w:rPr>
        <w:t>mehanizma za nadzorovanje in poročanje o nasilju, nadlegovanju, sovražnem govoru in grožnjam migrantom ter njihovim zagovornikom, razčlenjeno po spolu, etnični in verski pripadnosti</w:t>
      </w:r>
    </w:p>
    <w:p w:rsidR="00AC69DD" w:rsidRPr="007954C5" w:rsidRDefault="00AC69DD" w:rsidP="00AC69DD">
      <w:pPr>
        <w:spacing w:after="0" w:line="260" w:lineRule="atLeast"/>
        <w:rPr>
          <w:rFonts w:ascii="Arial" w:hAnsi="Arial" w:cs="Arial"/>
          <w:sz w:val="20"/>
          <w:szCs w:val="20"/>
        </w:rPr>
      </w:pPr>
    </w:p>
    <w:p w:rsidR="00DC075A" w:rsidRPr="007954C5" w:rsidRDefault="00DC075A" w:rsidP="00AC69DD">
      <w:pPr>
        <w:spacing w:after="0" w:line="260" w:lineRule="atLeast"/>
        <w:rPr>
          <w:rFonts w:ascii="Arial" w:hAnsi="Arial" w:cs="Arial"/>
          <w:b/>
          <w:sz w:val="20"/>
          <w:szCs w:val="20"/>
        </w:rPr>
      </w:pPr>
      <w:r w:rsidRPr="007954C5">
        <w:rPr>
          <w:rFonts w:ascii="Arial" w:hAnsi="Arial" w:cs="Arial"/>
          <w:b/>
          <w:sz w:val="20"/>
          <w:szCs w:val="20"/>
        </w:rPr>
        <w:t>Nosilec: MNZ</w:t>
      </w:r>
    </w:p>
    <w:p w:rsidR="00DC075A" w:rsidRPr="007954C5" w:rsidRDefault="00DC075A" w:rsidP="00AC69DD">
      <w:pPr>
        <w:spacing w:after="0" w:line="260" w:lineRule="atLeast"/>
        <w:rPr>
          <w:rFonts w:ascii="Arial" w:hAnsi="Arial" w:cs="Arial"/>
          <w:sz w:val="20"/>
          <w:szCs w:val="20"/>
          <w:u w:val="single"/>
        </w:rPr>
      </w:pPr>
    </w:p>
    <w:p w:rsidR="00AC69DD" w:rsidRPr="007954C5" w:rsidRDefault="00AC69DD" w:rsidP="00AC69DD">
      <w:pPr>
        <w:spacing w:after="0" w:line="260" w:lineRule="atLeast"/>
        <w:rPr>
          <w:rFonts w:ascii="Arial" w:hAnsi="Arial" w:cs="Arial"/>
          <w:sz w:val="20"/>
          <w:szCs w:val="20"/>
          <w:u w:val="single"/>
        </w:rPr>
      </w:pPr>
      <w:r w:rsidRPr="007954C5">
        <w:rPr>
          <w:rFonts w:ascii="Arial" w:hAnsi="Arial" w:cs="Arial"/>
          <w:sz w:val="20"/>
          <w:szCs w:val="20"/>
          <w:u w:val="single"/>
        </w:rPr>
        <w:t>Kazalnika:</w:t>
      </w:r>
    </w:p>
    <w:p w:rsidR="00AC69DD" w:rsidRPr="007954C5" w:rsidRDefault="00050AE0" w:rsidP="007D6E04">
      <w:pPr>
        <w:numPr>
          <w:ilvl w:val="0"/>
          <w:numId w:val="2"/>
        </w:numPr>
        <w:spacing w:after="0" w:line="260" w:lineRule="atLeast"/>
        <w:ind w:left="1134"/>
        <w:jc w:val="both"/>
        <w:rPr>
          <w:rFonts w:ascii="Arial" w:hAnsi="Arial" w:cs="Arial"/>
          <w:sz w:val="20"/>
          <w:szCs w:val="20"/>
        </w:rPr>
      </w:pPr>
      <w:r w:rsidRPr="007954C5">
        <w:rPr>
          <w:rFonts w:ascii="Arial" w:hAnsi="Arial" w:cs="Arial"/>
          <w:sz w:val="20"/>
          <w:szCs w:val="20"/>
        </w:rPr>
        <w:t>m</w:t>
      </w:r>
      <w:r w:rsidR="00AC69DD" w:rsidRPr="007954C5">
        <w:rPr>
          <w:rFonts w:ascii="Arial" w:hAnsi="Arial" w:cs="Arial"/>
          <w:sz w:val="20"/>
          <w:szCs w:val="20"/>
        </w:rPr>
        <w:t>ehanizem za nadzorovanje in poročanje o nasilju, nadlegovanju, sovražnem govoru in grožnjam migrantom in njihovim zagovornikom</w:t>
      </w:r>
      <w:r w:rsidRPr="007954C5">
        <w:rPr>
          <w:rFonts w:ascii="Arial" w:hAnsi="Arial" w:cs="Arial"/>
          <w:sz w:val="20"/>
          <w:szCs w:val="20"/>
        </w:rPr>
        <w:t>,</w:t>
      </w:r>
    </w:p>
    <w:p w:rsidR="00AC69DD" w:rsidRPr="00952A00" w:rsidRDefault="00050AE0" w:rsidP="00D2726C">
      <w:pPr>
        <w:numPr>
          <w:ilvl w:val="0"/>
          <w:numId w:val="2"/>
        </w:numPr>
        <w:spacing w:after="0" w:line="260" w:lineRule="atLeast"/>
        <w:ind w:left="1134"/>
        <w:jc w:val="both"/>
        <w:rPr>
          <w:rFonts w:ascii="Arial" w:hAnsi="Arial" w:cs="Arial"/>
          <w:sz w:val="20"/>
          <w:szCs w:val="20"/>
        </w:rPr>
      </w:pPr>
      <w:r w:rsidRPr="00952A00">
        <w:rPr>
          <w:rFonts w:ascii="Arial" w:hAnsi="Arial" w:cs="Arial"/>
          <w:sz w:val="20"/>
          <w:szCs w:val="20"/>
        </w:rPr>
        <w:t>l</w:t>
      </w:r>
      <w:r w:rsidR="00AC69DD" w:rsidRPr="00952A00">
        <w:rPr>
          <w:rFonts w:ascii="Arial" w:hAnsi="Arial" w:cs="Arial"/>
          <w:sz w:val="20"/>
          <w:szCs w:val="20"/>
        </w:rPr>
        <w:t xml:space="preserve">etna poročila o nasilju, nadlegovanju, sovražnem govoru in </w:t>
      </w:r>
      <w:r w:rsidR="00833EF2" w:rsidRPr="00952A00">
        <w:rPr>
          <w:rFonts w:ascii="Arial" w:hAnsi="Arial" w:cs="Arial"/>
          <w:sz w:val="20"/>
          <w:szCs w:val="20"/>
        </w:rPr>
        <w:t>grožnjah</w:t>
      </w:r>
      <w:r w:rsidRPr="00952A00">
        <w:rPr>
          <w:rFonts w:ascii="Arial" w:hAnsi="Arial" w:cs="Arial"/>
          <w:sz w:val="20"/>
          <w:szCs w:val="20"/>
        </w:rPr>
        <w:t>.</w:t>
      </w:r>
    </w:p>
    <w:p w:rsidR="00AC69DD" w:rsidRPr="007954C5" w:rsidRDefault="00AC69DD" w:rsidP="00AC69DD">
      <w:pPr>
        <w:spacing w:after="0" w:line="260" w:lineRule="atLeast"/>
        <w:rPr>
          <w:rFonts w:ascii="Arial" w:hAnsi="Arial" w:cs="Arial"/>
          <w:sz w:val="20"/>
          <w:szCs w:val="20"/>
        </w:rPr>
      </w:pPr>
    </w:p>
    <w:p w:rsidR="008D6B9C" w:rsidRPr="007954C5" w:rsidRDefault="008D6B9C" w:rsidP="00AC69DD">
      <w:pPr>
        <w:spacing w:after="0" w:line="260" w:lineRule="atLeast"/>
        <w:rPr>
          <w:rFonts w:ascii="Arial" w:hAnsi="Arial" w:cs="Arial"/>
          <w:sz w:val="20"/>
          <w:szCs w:val="20"/>
        </w:rPr>
      </w:pPr>
    </w:p>
    <w:p w:rsidR="00AC69DD" w:rsidRPr="007954C5" w:rsidRDefault="00AC69DD" w:rsidP="00632564">
      <w:pPr>
        <w:pStyle w:val="Heading2"/>
        <w:pBdr>
          <w:top w:val="single" w:sz="4" w:space="1" w:color="auto"/>
          <w:left w:val="single" w:sz="4" w:space="4" w:color="auto"/>
          <w:bottom w:val="single" w:sz="4" w:space="1" w:color="auto"/>
          <w:right w:val="single" w:sz="4" w:space="4" w:color="auto"/>
        </w:pBdr>
        <w:shd w:val="clear" w:color="auto" w:fill="DBE5F1"/>
        <w:rPr>
          <w:rFonts w:ascii="Arial" w:hAnsi="Arial" w:cs="Arial"/>
          <w:sz w:val="22"/>
          <w:szCs w:val="22"/>
        </w:rPr>
      </w:pPr>
      <w:bookmarkStart w:id="12" w:name="_Toc526512288"/>
      <w:r w:rsidRPr="007954C5">
        <w:rPr>
          <w:rFonts w:ascii="Arial" w:hAnsi="Arial" w:cs="Arial"/>
          <w:sz w:val="22"/>
          <w:szCs w:val="22"/>
        </w:rPr>
        <w:t xml:space="preserve">II.3. Spremljanje izvajanja akcijskega načrta </w:t>
      </w:r>
      <w:r w:rsidR="00500CD7" w:rsidRPr="007954C5">
        <w:rPr>
          <w:rFonts w:ascii="Arial" w:hAnsi="Arial" w:cs="Arial"/>
          <w:sz w:val="22"/>
          <w:szCs w:val="22"/>
        </w:rPr>
        <w:t xml:space="preserve">in </w:t>
      </w:r>
      <w:r w:rsidRPr="007954C5">
        <w:rPr>
          <w:rFonts w:ascii="Arial" w:hAnsi="Arial" w:cs="Arial"/>
          <w:sz w:val="22"/>
          <w:szCs w:val="22"/>
        </w:rPr>
        <w:t>poročanje</w:t>
      </w:r>
      <w:bookmarkEnd w:id="12"/>
      <w:r w:rsidR="009B5EB0" w:rsidRPr="007954C5">
        <w:rPr>
          <w:rFonts w:ascii="Arial" w:hAnsi="Arial" w:cs="Arial"/>
          <w:sz w:val="22"/>
          <w:szCs w:val="22"/>
        </w:rPr>
        <w:t xml:space="preserve"> </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30041E">
      <w:pPr>
        <w:pStyle w:val="Heading3"/>
        <w:numPr>
          <w:ilvl w:val="1"/>
          <w:numId w:val="13"/>
        </w:numPr>
        <w:pBdr>
          <w:top w:val="single" w:sz="4" w:space="1" w:color="auto"/>
          <w:left w:val="single" w:sz="4" w:space="21" w:color="auto"/>
          <w:bottom w:val="single" w:sz="4" w:space="1" w:color="auto"/>
          <w:right w:val="single" w:sz="4" w:space="4" w:color="auto"/>
        </w:pBdr>
        <w:spacing w:before="0" w:line="260" w:lineRule="atLeast"/>
        <w:ind w:left="709" w:hanging="357"/>
        <w:rPr>
          <w:rFonts w:ascii="Arial" w:hAnsi="Arial" w:cs="Arial"/>
          <w:sz w:val="20"/>
          <w:szCs w:val="20"/>
        </w:rPr>
      </w:pPr>
      <w:bookmarkStart w:id="13" w:name="_Toc526512289"/>
      <w:r w:rsidRPr="007954C5">
        <w:rPr>
          <w:rFonts w:ascii="Arial" w:hAnsi="Arial" w:cs="Arial"/>
          <w:sz w:val="20"/>
          <w:szCs w:val="20"/>
        </w:rPr>
        <w:t>Ključni nosilci izvajanja</w:t>
      </w:r>
      <w:bookmarkEnd w:id="13"/>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Ključnega pomena za izvajanje akcijskega načrta so predvsem Ministrstvo za zunanje zadeve, Ministrstvo za obrambo, Ministrstvo za notranje zadeve, Ministrstvo za pravosodje, Ministrstvo za zdravje in Ministrstvo za delo, družino, socialne zadeve in enake možnosti.</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 xml:space="preserve">Posamezna ministrstva bodo v izvajanje akcijskega načrta na ustrezen način vključila mednarodne in slovenske </w:t>
      </w:r>
      <w:r w:rsidR="00500CD7" w:rsidRPr="007954C5">
        <w:rPr>
          <w:rFonts w:ascii="Arial" w:hAnsi="Arial" w:cs="Arial"/>
          <w:sz w:val="20"/>
          <w:szCs w:val="20"/>
        </w:rPr>
        <w:t xml:space="preserve">izvedenke </w:t>
      </w:r>
      <w:r w:rsidRPr="007954C5">
        <w:rPr>
          <w:rFonts w:ascii="Arial" w:hAnsi="Arial" w:cs="Arial"/>
          <w:sz w:val="20"/>
          <w:szCs w:val="20"/>
        </w:rPr>
        <w:t>in</w:t>
      </w:r>
      <w:r w:rsidR="00500CD7" w:rsidRPr="007954C5">
        <w:rPr>
          <w:rFonts w:ascii="Arial" w:hAnsi="Arial" w:cs="Arial"/>
          <w:sz w:val="20"/>
          <w:szCs w:val="20"/>
        </w:rPr>
        <w:t xml:space="preserve"> izvedence</w:t>
      </w:r>
      <w:r w:rsidRPr="007954C5">
        <w:rPr>
          <w:rFonts w:ascii="Arial" w:hAnsi="Arial" w:cs="Arial"/>
          <w:sz w:val="20"/>
          <w:szCs w:val="20"/>
        </w:rPr>
        <w:t>, usposobljene nevladne organizacije</w:t>
      </w:r>
      <w:r w:rsidR="00500CD7" w:rsidRPr="007954C5">
        <w:rPr>
          <w:rFonts w:ascii="Arial" w:hAnsi="Arial" w:cs="Arial"/>
          <w:sz w:val="20"/>
          <w:szCs w:val="20"/>
        </w:rPr>
        <w:t>,</w:t>
      </w:r>
      <w:r w:rsidRPr="007954C5">
        <w:rPr>
          <w:rFonts w:ascii="Arial" w:hAnsi="Arial" w:cs="Arial"/>
          <w:sz w:val="20"/>
          <w:szCs w:val="20"/>
        </w:rPr>
        <w:t xml:space="preserve"> zainteresirano civilno družbo </w:t>
      </w:r>
      <w:r w:rsidR="00500CD7" w:rsidRPr="007954C5">
        <w:rPr>
          <w:rFonts w:ascii="Arial" w:hAnsi="Arial" w:cs="Arial"/>
          <w:sz w:val="20"/>
          <w:szCs w:val="20"/>
        </w:rPr>
        <w:t xml:space="preserve">in </w:t>
      </w:r>
      <w:r w:rsidRPr="007954C5">
        <w:rPr>
          <w:rFonts w:ascii="Arial" w:hAnsi="Arial" w:cs="Arial"/>
          <w:sz w:val="20"/>
          <w:szCs w:val="20"/>
        </w:rPr>
        <w:t xml:space="preserve">strokovno javnost. </w:t>
      </w:r>
    </w:p>
    <w:p w:rsidR="00AC69DD" w:rsidRPr="007954C5" w:rsidRDefault="00AC69DD" w:rsidP="00AC69DD">
      <w:pPr>
        <w:spacing w:after="0" w:line="260" w:lineRule="atLeast"/>
        <w:jc w:val="both"/>
        <w:rPr>
          <w:rFonts w:ascii="Arial" w:hAnsi="Arial" w:cs="Arial"/>
          <w:b/>
          <w:sz w:val="20"/>
          <w:szCs w:val="20"/>
        </w:rPr>
      </w:pPr>
    </w:p>
    <w:p w:rsidR="00AC69DD" w:rsidRPr="007954C5" w:rsidRDefault="00AC69DD" w:rsidP="0030041E">
      <w:pPr>
        <w:pStyle w:val="Heading3"/>
        <w:numPr>
          <w:ilvl w:val="1"/>
          <w:numId w:val="13"/>
        </w:numPr>
        <w:pBdr>
          <w:top w:val="single" w:sz="4" w:space="1" w:color="auto"/>
          <w:left w:val="single" w:sz="4" w:space="21" w:color="auto"/>
          <w:bottom w:val="single" w:sz="4" w:space="1" w:color="auto"/>
          <w:right w:val="single" w:sz="4" w:space="4" w:color="auto"/>
        </w:pBdr>
        <w:spacing w:before="0" w:line="260" w:lineRule="atLeast"/>
        <w:ind w:left="709" w:hanging="357"/>
        <w:rPr>
          <w:rFonts w:ascii="Arial" w:hAnsi="Arial" w:cs="Arial"/>
          <w:sz w:val="20"/>
          <w:szCs w:val="20"/>
        </w:rPr>
      </w:pPr>
      <w:bookmarkStart w:id="14" w:name="_Toc526512290"/>
      <w:r w:rsidRPr="007954C5">
        <w:rPr>
          <w:rFonts w:ascii="Arial" w:hAnsi="Arial" w:cs="Arial"/>
          <w:sz w:val="20"/>
          <w:szCs w:val="20"/>
        </w:rPr>
        <w:t>Spremljanje izvajanja akcijskega načrta</w:t>
      </w:r>
      <w:bookmarkEnd w:id="14"/>
      <w:r w:rsidRPr="007954C5">
        <w:rPr>
          <w:rFonts w:ascii="Arial" w:hAnsi="Arial" w:cs="Arial"/>
          <w:sz w:val="20"/>
          <w:szCs w:val="20"/>
        </w:rPr>
        <w:t xml:space="preserve"> </w:t>
      </w:r>
    </w:p>
    <w:p w:rsidR="00AC69DD" w:rsidRPr="007954C5" w:rsidRDefault="00AC69DD" w:rsidP="00D64BC4">
      <w:pPr>
        <w:numPr>
          <w:ilvl w:val="1"/>
          <w:numId w:val="30"/>
        </w:numPr>
        <w:spacing w:after="0" w:line="260" w:lineRule="atLeast"/>
        <w:jc w:val="both"/>
        <w:rPr>
          <w:rFonts w:ascii="Arial" w:hAnsi="Arial" w:cs="Arial"/>
          <w:b/>
          <w:sz w:val="20"/>
          <w:szCs w:val="20"/>
        </w:rPr>
      </w:pPr>
      <w:r w:rsidRPr="007954C5">
        <w:rPr>
          <w:rFonts w:ascii="Arial" w:hAnsi="Arial" w:cs="Arial"/>
          <w:b/>
          <w:sz w:val="20"/>
          <w:szCs w:val="20"/>
        </w:rPr>
        <w:t xml:space="preserve"> </w:t>
      </w:r>
      <w:r w:rsidR="00553C0D" w:rsidRPr="007954C5">
        <w:rPr>
          <w:rFonts w:ascii="Arial" w:hAnsi="Arial" w:cs="Arial"/>
          <w:b/>
          <w:sz w:val="20"/>
          <w:szCs w:val="20"/>
        </w:rPr>
        <w:t>Z uporabo</w:t>
      </w:r>
      <w:r w:rsidRPr="007954C5">
        <w:rPr>
          <w:rFonts w:ascii="Arial" w:hAnsi="Arial" w:cs="Arial"/>
          <w:b/>
          <w:sz w:val="20"/>
          <w:szCs w:val="20"/>
        </w:rPr>
        <w:t xml:space="preserve"> sistema poročanja</w:t>
      </w: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 xml:space="preserve">Pripravljeni bosta dve letni poročili za izvajanje akcijskega načrta v letu 2018 in letu 2019. Poročanje bo usklajeno z </w:t>
      </w:r>
      <w:r w:rsidR="005B6373" w:rsidRPr="007954C5">
        <w:rPr>
          <w:rFonts w:ascii="Arial" w:hAnsi="Arial" w:cs="Arial"/>
          <w:sz w:val="20"/>
          <w:szCs w:val="20"/>
        </w:rPr>
        <w:t xml:space="preserve">drugimi </w:t>
      </w:r>
      <w:r w:rsidRPr="007954C5">
        <w:rPr>
          <w:rFonts w:ascii="Arial" w:hAnsi="Arial" w:cs="Arial"/>
          <w:sz w:val="20"/>
          <w:szCs w:val="20"/>
        </w:rPr>
        <w:t xml:space="preserve">sorodnimi poročanji po mednarodnih in nacionalnih dokumentih, predvidoma bo izvedeno v prvi polovici let 2019 in 2020. </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Letni poročili bosta objavljeni na spletni strani relevantnih resorjev in predstavljeni Medresorski delovni komisiji za človekove pravice.</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lastRenderedPageBreak/>
        <w:t xml:space="preserve">Po preteku obdobja veljavnosti akcijskega načrta bo pripravljeno končno poročilo, ki ga bo sprejela Vlada RS in bo vključevalo pregled uresničevanja akcijskega načrta in priporočila za naprej. Na </w:t>
      </w:r>
      <w:r w:rsidR="005B6373" w:rsidRPr="007954C5">
        <w:rPr>
          <w:rFonts w:ascii="Arial" w:hAnsi="Arial" w:cs="Arial"/>
          <w:sz w:val="20"/>
          <w:szCs w:val="20"/>
        </w:rPr>
        <w:t xml:space="preserve">tej </w:t>
      </w:r>
      <w:r w:rsidRPr="007954C5">
        <w:rPr>
          <w:rFonts w:ascii="Arial" w:hAnsi="Arial" w:cs="Arial"/>
          <w:sz w:val="20"/>
          <w:szCs w:val="20"/>
        </w:rPr>
        <w:t xml:space="preserve">podlagi </w:t>
      </w:r>
      <w:r w:rsidR="00670400" w:rsidRPr="007954C5">
        <w:rPr>
          <w:rFonts w:ascii="Arial" w:hAnsi="Arial" w:cs="Arial"/>
          <w:sz w:val="20"/>
          <w:szCs w:val="20"/>
        </w:rPr>
        <w:t>se lahko</w:t>
      </w:r>
      <w:r w:rsidR="005B6373" w:rsidRPr="007954C5">
        <w:rPr>
          <w:rFonts w:ascii="Arial" w:hAnsi="Arial" w:cs="Arial"/>
          <w:sz w:val="20"/>
          <w:szCs w:val="20"/>
        </w:rPr>
        <w:t xml:space="preserve"> spreje</w:t>
      </w:r>
      <w:r w:rsidR="00670400" w:rsidRPr="007954C5">
        <w:rPr>
          <w:rFonts w:ascii="Arial" w:hAnsi="Arial" w:cs="Arial"/>
          <w:sz w:val="20"/>
          <w:szCs w:val="20"/>
        </w:rPr>
        <w:t>me</w:t>
      </w:r>
      <w:r w:rsidRPr="007954C5">
        <w:rPr>
          <w:rFonts w:ascii="Arial" w:hAnsi="Arial" w:cs="Arial"/>
          <w:sz w:val="20"/>
          <w:szCs w:val="20"/>
        </w:rPr>
        <w:t xml:space="preserve"> tudi odločitev o izvedbi zunanje evalvacije akcijskega načrta. </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Koordinator priprave poročil je Ministrstvo za zunanje zadeve.</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 xml:space="preserve">Poročanje o izvajanju akcijskega načrta bo vključeno tudi v redna periodična poročila Republike Slovenije v okviru </w:t>
      </w:r>
      <w:r w:rsidR="005B6373" w:rsidRPr="007954C5">
        <w:rPr>
          <w:rFonts w:ascii="Arial" w:hAnsi="Arial" w:cs="Arial"/>
          <w:sz w:val="20"/>
          <w:szCs w:val="20"/>
        </w:rPr>
        <w:t xml:space="preserve">njenih </w:t>
      </w:r>
      <w:r w:rsidRPr="007954C5">
        <w:rPr>
          <w:rFonts w:ascii="Arial" w:hAnsi="Arial" w:cs="Arial"/>
          <w:sz w:val="20"/>
          <w:szCs w:val="20"/>
        </w:rPr>
        <w:t>mednarodnih obveznosti.</w:t>
      </w:r>
    </w:p>
    <w:p w:rsidR="00AC69DD" w:rsidRPr="007954C5" w:rsidRDefault="00AC69DD" w:rsidP="00AC69DD">
      <w:pPr>
        <w:spacing w:after="0" w:line="260" w:lineRule="atLeast"/>
        <w:jc w:val="both"/>
        <w:rPr>
          <w:rFonts w:ascii="Arial" w:hAnsi="Arial" w:cs="Arial"/>
          <w:sz w:val="20"/>
          <w:szCs w:val="20"/>
        </w:rPr>
      </w:pPr>
    </w:p>
    <w:p w:rsidR="00AC69DD" w:rsidRPr="007954C5" w:rsidRDefault="00553C0D" w:rsidP="00D64BC4">
      <w:pPr>
        <w:numPr>
          <w:ilvl w:val="1"/>
          <w:numId w:val="30"/>
        </w:numPr>
        <w:spacing w:after="0" w:line="260" w:lineRule="atLeast"/>
        <w:jc w:val="both"/>
        <w:rPr>
          <w:rFonts w:ascii="Arial" w:hAnsi="Arial" w:cs="Arial"/>
          <w:b/>
          <w:sz w:val="20"/>
          <w:szCs w:val="20"/>
        </w:rPr>
      </w:pPr>
      <w:r w:rsidRPr="007954C5">
        <w:rPr>
          <w:rFonts w:ascii="Arial" w:hAnsi="Arial" w:cs="Arial"/>
          <w:b/>
          <w:sz w:val="20"/>
          <w:szCs w:val="20"/>
        </w:rPr>
        <w:t>Na</w:t>
      </w:r>
      <w:r w:rsidR="00AC69DD" w:rsidRPr="007954C5">
        <w:rPr>
          <w:rFonts w:ascii="Arial" w:hAnsi="Arial" w:cs="Arial"/>
          <w:b/>
          <w:sz w:val="20"/>
          <w:szCs w:val="20"/>
        </w:rPr>
        <w:t xml:space="preserve"> rednih srečanj</w:t>
      </w:r>
      <w:r w:rsidRPr="007954C5">
        <w:rPr>
          <w:rFonts w:ascii="Arial" w:hAnsi="Arial" w:cs="Arial"/>
          <w:b/>
          <w:sz w:val="20"/>
          <w:szCs w:val="20"/>
        </w:rPr>
        <w:t>ih</w:t>
      </w:r>
      <w:r w:rsidR="00AC69DD" w:rsidRPr="007954C5">
        <w:rPr>
          <w:rFonts w:ascii="Arial" w:hAnsi="Arial" w:cs="Arial"/>
          <w:b/>
          <w:sz w:val="20"/>
          <w:szCs w:val="20"/>
        </w:rPr>
        <w:t xml:space="preserve"> relevantnih vladnih in nevladnih deležnikov na različnih ravneh</w:t>
      </w:r>
    </w:p>
    <w:p w:rsidR="00AC69DD" w:rsidRPr="007954C5" w:rsidRDefault="005B6373" w:rsidP="00AC69DD">
      <w:pPr>
        <w:spacing w:after="0" w:line="260" w:lineRule="atLeast"/>
        <w:jc w:val="both"/>
        <w:rPr>
          <w:rFonts w:ascii="Arial" w:hAnsi="Arial" w:cs="Arial"/>
          <w:sz w:val="20"/>
          <w:szCs w:val="20"/>
        </w:rPr>
      </w:pPr>
      <w:r w:rsidRPr="007954C5">
        <w:rPr>
          <w:rFonts w:ascii="Arial" w:hAnsi="Arial" w:cs="Arial"/>
          <w:sz w:val="20"/>
          <w:szCs w:val="20"/>
        </w:rPr>
        <w:t>Za</w:t>
      </w:r>
      <w:r w:rsidR="00AC69DD" w:rsidRPr="007954C5">
        <w:rPr>
          <w:rFonts w:ascii="Arial" w:hAnsi="Arial" w:cs="Arial"/>
          <w:sz w:val="20"/>
          <w:szCs w:val="20"/>
        </w:rPr>
        <w:t xml:space="preserve"> sprotn</w:t>
      </w:r>
      <w:r w:rsidRPr="007954C5">
        <w:rPr>
          <w:rFonts w:ascii="Arial" w:hAnsi="Arial" w:cs="Arial"/>
          <w:sz w:val="20"/>
          <w:szCs w:val="20"/>
        </w:rPr>
        <w:t>o</w:t>
      </w:r>
      <w:r w:rsidR="00AC69DD" w:rsidRPr="007954C5">
        <w:rPr>
          <w:rFonts w:ascii="Arial" w:hAnsi="Arial" w:cs="Arial"/>
          <w:sz w:val="20"/>
          <w:szCs w:val="20"/>
        </w:rPr>
        <w:t xml:space="preserve"> spremljanj</w:t>
      </w:r>
      <w:r w:rsidRPr="007954C5">
        <w:rPr>
          <w:rFonts w:ascii="Arial" w:hAnsi="Arial" w:cs="Arial"/>
          <w:sz w:val="20"/>
          <w:szCs w:val="20"/>
        </w:rPr>
        <w:t>e</w:t>
      </w:r>
      <w:r w:rsidR="00AC69DD" w:rsidRPr="007954C5">
        <w:rPr>
          <w:rFonts w:ascii="Arial" w:hAnsi="Arial" w:cs="Arial"/>
          <w:sz w:val="20"/>
          <w:szCs w:val="20"/>
        </w:rPr>
        <w:t xml:space="preserve"> izvajanja akcijskega načrta in usklajevanja priprav aktivnosti za izvajanje bodo</w:t>
      </w:r>
      <w:r w:rsidRPr="007954C5">
        <w:rPr>
          <w:rFonts w:ascii="Arial" w:hAnsi="Arial" w:cs="Arial"/>
          <w:sz w:val="20"/>
          <w:szCs w:val="20"/>
        </w:rPr>
        <w:t xml:space="preserve"> dvakrat letno</w:t>
      </w:r>
      <w:r w:rsidR="00AC69DD" w:rsidRPr="007954C5">
        <w:rPr>
          <w:rFonts w:ascii="Arial" w:hAnsi="Arial" w:cs="Arial"/>
          <w:sz w:val="20"/>
          <w:szCs w:val="20"/>
        </w:rPr>
        <w:t xml:space="preserve"> potekala redna medresorska srečanja na direktorski in na delovni ravni.</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sz w:val="20"/>
          <w:szCs w:val="20"/>
        </w:rPr>
      </w:pPr>
      <w:r w:rsidRPr="007954C5">
        <w:rPr>
          <w:rFonts w:ascii="Arial" w:hAnsi="Arial" w:cs="Arial"/>
          <w:sz w:val="20"/>
          <w:szCs w:val="20"/>
        </w:rPr>
        <w:t xml:space="preserve">Na medresorska srečanja na delovni ravni bodo vabljene predstavnice in predstavniki nevladnih organizacij </w:t>
      </w:r>
      <w:r w:rsidR="005B6373" w:rsidRPr="007954C5">
        <w:rPr>
          <w:rFonts w:ascii="Arial" w:hAnsi="Arial" w:cs="Arial"/>
          <w:sz w:val="20"/>
          <w:szCs w:val="20"/>
        </w:rPr>
        <w:t xml:space="preserve">ter </w:t>
      </w:r>
      <w:r w:rsidRPr="007954C5">
        <w:rPr>
          <w:rFonts w:ascii="Arial" w:hAnsi="Arial" w:cs="Arial"/>
          <w:sz w:val="20"/>
          <w:szCs w:val="20"/>
        </w:rPr>
        <w:t xml:space="preserve">drugih delov civilne družbe, ki so aktivni na področju uresničevanja Agende o ženskah, miru in varnosti </w:t>
      </w:r>
      <w:r w:rsidR="005B6373" w:rsidRPr="007954C5">
        <w:rPr>
          <w:rFonts w:ascii="Arial" w:hAnsi="Arial" w:cs="Arial"/>
          <w:sz w:val="20"/>
          <w:szCs w:val="20"/>
        </w:rPr>
        <w:t xml:space="preserve">ter </w:t>
      </w:r>
      <w:r w:rsidRPr="007954C5">
        <w:rPr>
          <w:rFonts w:ascii="Arial" w:hAnsi="Arial" w:cs="Arial"/>
          <w:sz w:val="20"/>
          <w:szCs w:val="20"/>
        </w:rPr>
        <w:t>vključevanja vidika spola na področja, povezana z mirom in varnostjo.</w:t>
      </w:r>
    </w:p>
    <w:p w:rsidR="00AC69DD" w:rsidRPr="007954C5" w:rsidRDefault="00AC69DD" w:rsidP="00AC69DD">
      <w:pPr>
        <w:spacing w:after="0" w:line="260" w:lineRule="atLeast"/>
        <w:jc w:val="both"/>
        <w:rPr>
          <w:rFonts w:ascii="Arial" w:hAnsi="Arial" w:cs="Arial"/>
          <w:sz w:val="20"/>
          <w:szCs w:val="20"/>
        </w:rPr>
      </w:pPr>
    </w:p>
    <w:p w:rsidR="00AC69DD" w:rsidRPr="007954C5" w:rsidRDefault="00AC69DD" w:rsidP="00AC69DD">
      <w:pPr>
        <w:spacing w:after="0" w:line="260" w:lineRule="atLeast"/>
        <w:jc w:val="both"/>
        <w:rPr>
          <w:rFonts w:ascii="Arial" w:hAnsi="Arial" w:cs="Arial"/>
          <w:b/>
          <w:sz w:val="20"/>
          <w:szCs w:val="20"/>
        </w:rPr>
      </w:pPr>
      <w:r w:rsidRPr="007954C5">
        <w:rPr>
          <w:rFonts w:ascii="Arial" w:hAnsi="Arial" w:cs="Arial"/>
          <w:sz w:val="20"/>
          <w:szCs w:val="20"/>
        </w:rPr>
        <w:t>Po potrebi bodo sklicana dodatna srečanja na različnih ravneh.</w:t>
      </w:r>
    </w:p>
    <w:sectPr w:rsidR="00AC69DD" w:rsidRPr="007954C5" w:rsidSect="0035391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4C5" w:rsidRDefault="007954C5" w:rsidP="00EB1A0A">
      <w:pPr>
        <w:spacing w:after="0" w:line="240" w:lineRule="auto"/>
      </w:pPr>
      <w:r>
        <w:separator/>
      </w:r>
    </w:p>
  </w:endnote>
  <w:endnote w:type="continuationSeparator" w:id="0">
    <w:p w:rsidR="007954C5" w:rsidRDefault="007954C5" w:rsidP="00EB1A0A">
      <w:pPr>
        <w:spacing w:after="0" w:line="240" w:lineRule="auto"/>
      </w:pPr>
      <w:r>
        <w:continuationSeparator/>
      </w:r>
    </w:p>
  </w:endnote>
  <w:endnote w:type="continuationNotice" w:id="1">
    <w:p w:rsidR="007954C5" w:rsidRDefault="007954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4C5" w:rsidRDefault="007954C5">
    <w:pPr>
      <w:pStyle w:val="Footer"/>
      <w:jc w:val="right"/>
    </w:pPr>
    <w:r>
      <w:fldChar w:fldCharType="begin"/>
    </w:r>
    <w:r>
      <w:instrText xml:space="preserve"> PAGE   \* MERGEFORMAT </w:instrText>
    </w:r>
    <w:r>
      <w:fldChar w:fldCharType="separate"/>
    </w:r>
    <w:r w:rsidR="00A87140">
      <w:rPr>
        <w:noProof/>
      </w:rPr>
      <w:t>19</w:t>
    </w:r>
    <w:r>
      <w:rPr>
        <w:noProof/>
      </w:rPr>
      <w:fldChar w:fldCharType="end"/>
    </w:r>
  </w:p>
  <w:p w:rsidR="007954C5" w:rsidRDefault="00795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4C5" w:rsidRDefault="007954C5" w:rsidP="00EB1A0A">
      <w:pPr>
        <w:spacing w:after="0" w:line="240" w:lineRule="auto"/>
      </w:pPr>
      <w:r>
        <w:separator/>
      </w:r>
    </w:p>
  </w:footnote>
  <w:footnote w:type="continuationSeparator" w:id="0">
    <w:p w:rsidR="007954C5" w:rsidRDefault="007954C5" w:rsidP="00EB1A0A">
      <w:pPr>
        <w:spacing w:after="0" w:line="240" w:lineRule="auto"/>
      </w:pPr>
      <w:r>
        <w:continuationSeparator/>
      </w:r>
    </w:p>
  </w:footnote>
  <w:footnote w:type="continuationNotice" w:id="1">
    <w:p w:rsidR="007954C5" w:rsidRDefault="007954C5">
      <w:pPr>
        <w:spacing w:after="0" w:line="240" w:lineRule="auto"/>
      </w:pPr>
    </w:p>
  </w:footnote>
  <w:footnote w:id="2">
    <w:p w:rsidR="007954C5" w:rsidRDefault="007954C5" w:rsidP="00AC69DD">
      <w:pPr>
        <w:pStyle w:val="FootnoteText"/>
        <w:spacing w:after="120" w:line="240" w:lineRule="auto"/>
        <w:jc w:val="both"/>
      </w:pPr>
      <w:r>
        <w:rPr>
          <w:rStyle w:val="FootnoteReference"/>
        </w:rPr>
        <w:footnoteRef/>
      </w:r>
      <w:r>
        <w:t xml:space="preserve"> </w:t>
      </w:r>
      <w:r w:rsidRPr="00DE2C92">
        <w:rPr>
          <w:rFonts w:ascii="Arial" w:hAnsi="Arial" w:cs="Arial"/>
          <w:sz w:val="16"/>
          <w:szCs w:val="16"/>
        </w:rPr>
        <w:t>Vključevanje vidika spola pomeni sistemsko upoštevanje razlik med okoliščinami, položajem in potrebami žensk in moških pri vseh politikah in ukrepih. V kontekstu področnih politik pomeni strategijo za upoštevanje potreb in izkušenj tako žensk kot moških kot sestavnega dela načrtovanja, izvajanja, spremljanja in evalvacije področnih politik in programov v vseh političnih, ekonomskih in družbenih sferah, da</w:t>
      </w:r>
      <w:r>
        <w:rPr>
          <w:rFonts w:ascii="Arial" w:hAnsi="Arial" w:cs="Arial"/>
          <w:sz w:val="16"/>
          <w:szCs w:val="16"/>
        </w:rPr>
        <w:t xml:space="preserve"> bodo</w:t>
      </w:r>
      <w:r w:rsidRPr="00DE2C92">
        <w:rPr>
          <w:rFonts w:ascii="Arial" w:hAnsi="Arial" w:cs="Arial"/>
          <w:sz w:val="16"/>
          <w:szCs w:val="16"/>
        </w:rPr>
        <w:t xml:space="preserve"> ženske in moški </w:t>
      </w:r>
      <w:r>
        <w:rPr>
          <w:rFonts w:ascii="Arial" w:hAnsi="Arial" w:cs="Arial"/>
          <w:sz w:val="16"/>
          <w:szCs w:val="16"/>
        </w:rPr>
        <w:t>imeli</w:t>
      </w:r>
      <w:r w:rsidRPr="00DE2C92">
        <w:rPr>
          <w:rFonts w:ascii="Arial" w:hAnsi="Arial" w:cs="Arial"/>
          <w:sz w:val="16"/>
          <w:szCs w:val="16"/>
        </w:rPr>
        <w:t xml:space="preserve"> enake koristi in da se ne</w:t>
      </w:r>
      <w:r>
        <w:rPr>
          <w:rFonts w:ascii="Arial" w:hAnsi="Arial" w:cs="Arial"/>
          <w:sz w:val="16"/>
          <w:szCs w:val="16"/>
        </w:rPr>
        <w:t xml:space="preserve"> bo</w:t>
      </w:r>
      <w:r w:rsidRPr="00DE2C92">
        <w:rPr>
          <w:rFonts w:ascii="Arial" w:hAnsi="Arial" w:cs="Arial"/>
          <w:sz w:val="16"/>
          <w:szCs w:val="16"/>
        </w:rPr>
        <w:t xml:space="preserve"> ohranja</w:t>
      </w:r>
      <w:r>
        <w:rPr>
          <w:rFonts w:ascii="Arial" w:hAnsi="Arial" w:cs="Arial"/>
          <w:sz w:val="16"/>
          <w:szCs w:val="16"/>
        </w:rPr>
        <w:t>la</w:t>
      </w:r>
      <w:r w:rsidRPr="00DE2C92">
        <w:rPr>
          <w:rFonts w:ascii="Arial" w:hAnsi="Arial" w:cs="Arial"/>
          <w:sz w:val="16"/>
          <w:szCs w:val="16"/>
        </w:rPr>
        <w:t xml:space="preserve"> neenakost. </w:t>
      </w:r>
      <w:r>
        <w:rPr>
          <w:rFonts w:ascii="Arial" w:hAnsi="Arial" w:cs="Arial"/>
          <w:sz w:val="16"/>
          <w:szCs w:val="16"/>
        </w:rPr>
        <w:t>(Povzeto po tezavru Evropskega inštituta za enakost spolov (</w:t>
      </w:r>
      <w:proofErr w:type="spellStart"/>
      <w:r w:rsidRPr="00A36A1F">
        <w:rPr>
          <w:rFonts w:ascii="Arial" w:hAnsi="Arial"/>
          <w:sz w:val="16"/>
        </w:rPr>
        <w:t>European</w:t>
      </w:r>
      <w:proofErr w:type="spellEnd"/>
      <w:r w:rsidRPr="00A36A1F">
        <w:rPr>
          <w:rFonts w:ascii="Arial" w:hAnsi="Arial"/>
          <w:sz w:val="16"/>
        </w:rPr>
        <w:t xml:space="preserve"> Institute </w:t>
      </w:r>
      <w:proofErr w:type="spellStart"/>
      <w:r w:rsidRPr="00A36A1F">
        <w:rPr>
          <w:rFonts w:ascii="Arial" w:hAnsi="Arial"/>
          <w:sz w:val="16"/>
        </w:rPr>
        <w:t>for</w:t>
      </w:r>
      <w:proofErr w:type="spellEnd"/>
      <w:r w:rsidRPr="00A36A1F">
        <w:rPr>
          <w:rFonts w:ascii="Arial" w:hAnsi="Arial"/>
          <w:sz w:val="16"/>
        </w:rPr>
        <w:t xml:space="preserve"> </w:t>
      </w:r>
      <w:proofErr w:type="spellStart"/>
      <w:r w:rsidRPr="00A36A1F">
        <w:rPr>
          <w:rFonts w:ascii="Arial" w:hAnsi="Arial"/>
          <w:sz w:val="16"/>
        </w:rPr>
        <w:t>Gender</w:t>
      </w:r>
      <w:proofErr w:type="spellEnd"/>
      <w:r w:rsidRPr="00A36A1F">
        <w:rPr>
          <w:rFonts w:ascii="Arial" w:hAnsi="Arial"/>
          <w:sz w:val="16"/>
        </w:rPr>
        <w:t xml:space="preserve"> </w:t>
      </w:r>
      <w:proofErr w:type="spellStart"/>
      <w:r w:rsidRPr="00A36A1F">
        <w:rPr>
          <w:rFonts w:ascii="Arial" w:hAnsi="Arial"/>
          <w:sz w:val="16"/>
        </w:rPr>
        <w:t>Equality</w:t>
      </w:r>
      <w:proofErr w:type="spellEnd"/>
      <w:r w:rsidRPr="00A36A1F">
        <w:rPr>
          <w:rFonts w:ascii="Arial" w:hAnsi="Arial"/>
          <w:sz w:val="16"/>
        </w:rPr>
        <w:t>)</w:t>
      </w:r>
      <w:r>
        <w:rPr>
          <w:rFonts w:ascii="Arial" w:hAnsi="Arial"/>
          <w:sz w:val="16"/>
        </w:rPr>
        <w:t>,</w:t>
      </w:r>
      <w:r w:rsidRPr="00A36A1F">
        <w:rPr>
          <w:rFonts w:ascii="Arial" w:hAnsi="Arial"/>
          <w:sz w:val="16"/>
        </w:rPr>
        <w:t xml:space="preserve"> </w:t>
      </w:r>
      <w:r w:rsidRPr="00DE2C92">
        <w:rPr>
          <w:rFonts w:ascii="Arial" w:hAnsi="Arial" w:cs="Arial"/>
          <w:sz w:val="16"/>
          <w:szCs w:val="16"/>
        </w:rPr>
        <w:t xml:space="preserve">dostopnem na </w:t>
      </w:r>
      <w:r w:rsidRPr="004F635C">
        <w:rPr>
          <w:rFonts w:ascii="Arial" w:hAnsi="Arial" w:cs="Arial"/>
          <w:sz w:val="16"/>
          <w:szCs w:val="16"/>
        </w:rPr>
        <w:t>http://eige.europa.eu/rdc/thesaurus</w:t>
      </w:r>
      <w:r>
        <w:rPr>
          <w:rFonts w:ascii="Arial" w:hAnsi="Arial" w:cs="Arial"/>
          <w:sz w:val="16"/>
          <w:szCs w:val="16"/>
        </w:rPr>
        <w:t xml:space="preserve"> (17. </w:t>
      </w:r>
      <w:r w:rsidRPr="00DE2C92">
        <w:rPr>
          <w:rFonts w:ascii="Arial" w:hAnsi="Arial" w:cs="Arial"/>
          <w:sz w:val="16"/>
          <w:szCs w:val="16"/>
        </w:rPr>
        <w:t>novembra 2017)</w:t>
      </w:r>
      <w:r>
        <w:rPr>
          <w:rFonts w:ascii="Arial" w:hAnsi="Arial" w:cs="Arial"/>
          <w:sz w:val="16"/>
          <w:szCs w:val="16"/>
        </w:rPr>
        <w:t>.)</w:t>
      </w:r>
    </w:p>
  </w:footnote>
  <w:footnote w:id="3">
    <w:p w:rsidR="007954C5" w:rsidRPr="0037229E" w:rsidRDefault="007954C5" w:rsidP="00AC69DD">
      <w:pPr>
        <w:pStyle w:val="FootnoteText"/>
        <w:spacing w:after="120" w:line="240" w:lineRule="auto"/>
        <w:rPr>
          <w:rFonts w:ascii="Arial" w:hAnsi="Arial" w:cs="Arial"/>
          <w:sz w:val="16"/>
          <w:szCs w:val="16"/>
        </w:rPr>
      </w:pPr>
      <w:r w:rsidRPr="0037229E">
        <w:rPr>
          <w:rStyle w:val="FootnoteReference"/>
          <w:rFonts w:ascii="Arial" w:hAnsi="Arial" w:cs="Arial"/>
          <w:sz w:val="16"/>
          <w:szCs w:val="16"/>
        </w:rPr>
        <w:footnoteRef/>
      </w:r>
      <w:r w:rsidRPr="0037229E">
        <w:rPr>
          <w:rFonts w:ascii="Arial" w:hAnsi="Arial" w:cs="Arial"/>
          <w:sz w:val="16"/>
          <w:szCs w:val="16"/>
        </w:rPr>
        <w:t xml:space="preserve"> </w:t>
      </w:r>
      <w:r>
        <w:rPr>
          <w:rFonts w:ascii="Arial" w:hAnsi="Arial" w:cs="Arial"/>
          <w:sz w:val="16"/>
          <w:szCs w:val="16"/>
        </w:rPr>
        <w:t>Š</w:t>
      </w:r>
      <w:r w:rsidRPr="0037229E">
        <w:rPr>
          <w:rFonts w:ascii="Arial" w:hAnsi="Arial" w:cs="Arial"/>
          <w:sz w:val="16"/>
          <w:szCs w:val="16"/>
        </w:rPr>
        <w:t>t. 1325</w:t>
      </w:r>
      <w:r>
        <w:rPr>
          <w:rFonts w:ascii="Arial" w:hAnsi="Arial" w:cs="Arial"/>
          <w:sz w:val="16"/>
          <w:szCs w:val="16"/>
        </w:rPr>
        <w:t xml:space="preserve"> </w:t>
      </w:r>
      <w:r w:rsidRPr="0037229E">
        <w:rPr>
          <w:rFonts w:ascii="Arial" w:hAnsi="Arial" w:cs="Arial"/>
          <w:sz w:val="16"/>
          <w:szCs w:val="16"/>
        </w:rPr>
        <w:t>(2000), 1820 (2008), 1888 (2009), 1898 (2009), 1960 (2010), 2106 (2013), 2122 (2013), 2242 (2015)</w:t>
      </w:r>
      <w:r>
        <w:rPr>
          <w:rFonts w:ascii="Arial" w:hAnsi="Arial" w:cs="Arial"/>
          <w:sz w:val="16"/>
          <w:szCs w:val="16"/>
        </w:rPr>
        <w:t>.</w:t>
      </w:r>
    </w:p>
  </w:footnote>
  <w:footnote w:id="4">
    <w:p w:rsidR="007954C5" w:rsidRPr="0037229E" w:rsidRDefault="007954C5" w:rsidP="00AC69DD">
      <w:pPr>
        <w:pStyle w:val="FootnoteText"/>
        <w:spacing w:after="120" w:line="240" w:lineRule="auto"/>
        <w:jc w:val="both"/>
        <w:rPr>
          <w:rFonts w:ascii="Arial" w:hAnsi="Arial" w:cs="Arial"/>
          <w:sz w:val="16"/>
          <w:szCs w:val="16"/>
        </w:rPr>
      </w:pPr>
      <w:r w:rsidRPr="0037229E">
        <w:rPr>
          <w:rStyle w:val="FootnoteReference"/>
          <w:rFonts w:ascii="Arial" w:hAnsi="Arial" w:cs="Arial"/>
          <w:sz w:val="16"/>
          <w:szCs w:val="16"/>
        </w:rPr>
        <w:footnoteRef/>
      </w:r>
      <w:r w:rsidRPr="0037229E">
        <w:rPr>
          <w:rFonts w:ascii="Arial" w:hAnsi="Arial" w:cs="Arial"/>
          <w:sz w:val="16"/>
          <w:szCs w:val="16"/>
        </w:rPr>
        <w:t xml:space="preserve"> Mdr. Splošno priporočilo Odbora ZN za odpravo diskriminacije žensk št. 30 o ženskah pri preprečevanju konfliktov ter v konfliktnih in </w:t>
      </w:r>
      <w:proofErr w:type="spellStart"/>
      <w:r w:rsidRPr="0037229E">
        <w:rPr>
          <w:rFonts w:ascii="Arial" w:hAnsi="Arial" w:cs="Arial"/>
          <w:sz w:val="16"/>
          <w:szCs w:val="16"/>
        </w:rPr>
        <w:t>pokonfliktnih</w:t>
      </w:r>
      <w:proofErr w:type="spellEnd"/>
      <w:r w:rsidRPr="0037229E">
        <w:rPr>
          <w:rFonts w:ascii="Arial" w:hAnsi="Arial" w:cs="Arial"/>
          <w:sz w:val="16"/>
          <w:szCs w:val="16"/>
        </w:rPr>
        <w:t xml:space="preserve"> situacijah (2013).</w:t>
      </w:r>
    </w:p>
  </w:footnote>
  <w:footnote w:id="5">
    <w:p w:rsidR="007954C5" w:rsidRPr="0037229E" w:rsidRDefault="007954C5" w:rsidP="00AC69DD">
      <w:pPr>
        <w:pStyle w:val="FootnoteText"/>
        <w:spacing w:after="120" w:line="240" w:lineRule="auto"/>
        <w:jc w:val="both"/>
        <w:rPr>
          <w:rFonts w:ascii="Arial" w:hAnsi="Arial" w:cs="Arial"/>
          <w:sz w:val="16"/>
          <w:szCs w:val="16"/>
        </w:rPr>
      </w:pPr>
      <w:r w:rsidRPr="0037229E">
        <w:rPr>
          <w:rStyle w:val="FootnoteReference"/>
          <w:rFonts w:ascii="Arial" w:hAnsi="Arial" w:cs="Arial"/>
          <w:sz w:val="16"/>
          <w:szCs w:val="16"/>
        </w:rPr>
        <w:footnoteRef/>
      </w:r>
      <w:r w:rsidRPr="0037229E">
        <w:rPr>
          <w:rFonts w:ascii="Arial" w:hAnsi="Arial" w:cs="Arial"/>
          <w:sz w:val="16"/>
          <w:szCs w:val="16"/>
        </w:rPr>
        <w:t xml:space="preserve"> Celovit pristop k izvajanju resolucij Varnostnega sveta ZN 1325 in 1820 o ženskah, miru in varnosti na ravni EU (2008)</w:t>
      </w:r>
      <w:r>
        <w:rPr>
          <w:rFonts w:ascii="Arial" w:hAnsi="Arial" w:cs="Arial"/>
          <w:sz w:val="16"/>
          <w:szCs w:val="16"/>
        </w:rPr>
        <w:t>.</w:t>
      </w:r>
    </w:p>
    <w:p w:rsidR="007954C5" w:rsidRPr="0037229E" w:rsidRDefault="007954C5" w:rsidP="00AC69DD">
      <w:pPr>
        <w:pStyle w:val="FootnoteText"/>
        <w:spacing w:after="120" w:line="240" w:lineRule="auto"/>
        <w:jc w:val="both"/>
        <w:rPr>
          <w:rFonts w:ascii="Arial" w:hAnsi="Arial" w:cs="Arial"/>
          <w:sz w:val="16"/>
          <w:szCs w:val="16"/>
        </w:rPr>
      </w:pPr>
      <w:r w:rsidRPr="0037229E">
        <w:rPr>
          <w:rFonts w:ascii="Arial" w:hAnsi="Arial" w:cs="Arial"/>
          <w:sz w:val="16"/>
          <w:szCs w:val="16"/>
        </w:rPr>
        <w:t>Posodobljeni kazalniki za Celovit pristop k izvajanju resolucij Varnostnega sveta ZN 1325 in 1820 o ženskah, miru in varnosti na ravni EU (2016)</w:t>
      </w:r>
      <w:r>
        <w:rPr>
          <w:rFonts w:ascii="Arial" w:hAnsi="Arial" w:cs="Arial"/>
          <w:sz w:val="16"/>
          <w:szCs w:val="16"/>
        </w:rPr>
        <w:t>.</w:t>
      </w:r>
    </w:p>
    <w:p w:rsidR="007954C5" w:rsidRPr="0037229E" w:rsidRDefault="007954C5" w:rsidP="00AC69DD">
      <w:pPr>
        <w:autoSpaceDE w:val="0"/>
        <w:autoSpaceDN w:val="0"/>
        <w:adjustRightInd w:val="0"/>
        <w:spacing w:after="120" w:line="240" w:lineRule="auto"/>
        <w:jc w:val="both"/>
        <w:rPr>
          <w:rFonts w:cs="Arial"/>
          <w:sz w:val="16"/>
          <w:szCs w:val="16"/>
        </w:rPr>
      </w:pPr>
      <w:r w:rsidRPr="0037229E">
        <w:rPr>
          <w:rFonts w:cs="Arial"/>
          <w:sz w:val="16"/>
          <w:szCs w:val="16"/>
        </w:rPr>
        <w:t>Enakost spolov in krepitev moči žensk: spreminjanje življenj deklic in žensk prek zunanjih odnosov EU 2016</w:t>
      </w:r>
      <w:r>
        <w:rPr>
          <w:rFonts w:cs="Arial"/>
          <w:sz w:val="16"/>
          <w:szCs w:val="16"/>
        </w:rPr>
        <w:t>–</w:t>
      </w:r>
      <w:r w:rsidRPr="0037229E">
        <w:rPr>
          <w:rFonts w:cs="Arial"/>
          <w:sz w:val="16"/>
          <w:szCs w:val="16"/>
        </w:rPr>
        <w:t>2020 (</w:t>
      </w:r>
      <w:r w:rsidRPr="0037229E">
        <w:rPr>
          <w:rFonts w:cs="Arial"/>
          <w:sz w:val="16"/>
          <w:szCs w:val="16"/>
          <w:lang w:val="en-GB"/>
        </w:rPr>
        <w:t xml:space="preserve">EU Gender Action Plan II </w:t>
      </w:r>
      <w:r>
        <w:rPr>
          <w:rFonts w:cs="Arial"/>
          <w:sz w:val="16"/>
          <w:szCs w:val="16"/>
          <w:lang w:val="en-GB"/>
        </w:rPr>
        <w:t>–</w:t>
      </w:r>
      <w:r w:rsidRPr="0037229E">
        <w:rPr>
          <w:rFonts w:cs="Arial"/>
          <w:sz w:val="16"/>
          <w:szCs w:val="16"/>
          <w:lang w:val="en-GB"/>
        </w:rPr>
        <w:t xml:space="preserve"> Gender Equality and Women’s Empowerment: Transforming the lives of Girls and Women through EU External Relations 2016</w:t>
      </w:r>
      <w:r>
        <w:rPr>
          <w:rFonts w:cs="Arial"/>
          <w:sz w:val="16"/>
          <w:szCs w:val="16"/>
          <w:lang w:val="en-GB"/>
        </w:rPr>
        <w:t>–</w:t>
      </w:r>
      <w:r w:rsidRPr="0037229E">
        <w:rPr>
          <w:rFonts w:cs="Arial"/>
          <w:sz w:val="16"/>
          <w:szCs w:val="16"/>
          <w:lang w:val="en-GB"/>
        </w:rPr>
        <w:t>2020</w:t>
      </w:r>
      <w:r w:rsidRPr="0037229E">
        <w:rPr>
          <w:rFonts w:cs="Arial"/>
          <w:sz w:val="16"/>
          <w:szCs w:val="16"/>
        </w:rPr>
        <w:t>)</w:t>
      </w:r>
      <w:r>
        <w:rPr>
          <w:rFonts w:cs="Arial"/>
          <w:sz w:val="16"/>
          <w:szCs w:val="16"/>
        </w:rPr>
        <w:t>.</w:t>
      </w:r>
    </w:p>
    <w:p w:rsidR="007954C5" w:rsidRPr="0037229E" w:rsidRDefault="007954C5" w:rsidP="00AC69DD">
      <w:pPr>
        <w:pStyle w:val="FootnoteText"/>
        <w:spacing w:after="120" w:line="240" w:lineRule="auto"/>
        <w:jc w:val="both"/>
        <w:rPr>
          <w:rFonts w:ascii="Arial" w:hAnsi="Arial" w:cs="Arial"/>
          <w:sz w:val="16"/>
          <w:szCs w:val="16"/>
        </w:rPr>
      </w:pPr>
      <w:r w:rsidRPr="0037229E">
        <w:rPr>
          <w:rFonts w:ascii="Arial" w:hAnsi="Arial" w:cs="Arial"/>
          <w:sz w:val="16"/>
          <w:szCs w:val="16"/>
        </w:rPr>
        <w:t>Akcijski načrt EU za človekove pravice in demokracijo 2015</w:t>
      </w:r>
      <w:r>
        <w:rPr>
          <w:rFonts w:ascii="Arial" w:hAnsi="Arial" w:cs="Arial"/>
          <w:sz w:val="16"/>
          <w:szCs w:val="16"/>
        </w:rPr>
        <w:t>–</w:t>
      </w:r>
      <w:r w:rsidRPr="0037229E">
        <w:rPr>
          <w:rFonts w:ascii="Arial" w:hAnsi="Arial" w:cs="Arial"/>
          <w:sz w:val="16"/>
          <w:szCs w:val="16"/>
        </w:rPr>
        <w:t>2019</w:t>
      </w:r>
      <w:r>
        <w:rPr>
          <w:rFonts w:ascii="Arial" w:hAnsi="Arial" w:cs="Arial"/>
          <w:sz w:val="16"/>
          <w:szCs w:val="16"/>
        </w:rPr>
        <w:t>.</w:t>
      </w:r>
    </w:p>
    <w:p w:rsidR="007954C5" w:rsidRPr="0037229E" w:rsidRDefault="007954C5" w:rsidP="00AC69DD">
      <w:pPr>
        <w:pStyle w:val="FootnoteText"/>
        <w:spacing w:after="120" w:line="240" w:lineRule="auto"/>
        <w:jc w:val="both"/>
        <w:rPr>
          <w:rFonts w:ascii="Arial" w:hAnsi="Arial" w:cs="Arial"/>
          <w:sz w:val="16"/>
          <w:szCs w:val="16"/>
        </w:rPr>
      </w:pPr>
      <w:r w:rsidRPr="0037229E">
        <w:rPr>
          <w:rFonts w:ascii="Arial" w:hAnsi="Arial" w:cs="Arial"/>
          <w:sz w:val="16"/>
          <w:szCs w:val="16"/>
        </w:rPr>
        <w:t xml:space="preserve">Skupna vizija, enotno ukrepanje: močnejša Evropa </w:t>
      </w:r>
      <w:r>
        <w:rPr>
          <w:rFonts w:ascii="Arial" w:hAnsi="Arial" w:cs="Arial"/>
          <w:sz w:val="16"/>
          <w:szCs w:val="16"/>
        </w:rPr>
        <w:t>–</w:t>
      </w:r>
      <w:r w:rsidRPr="0037229E">
        <w:rPr>
          <w:rFonts w:ascii="Arial" w:hAnsi="Arial" w:cs="Arial"/>
          <w:sz w:val="16"/>
          <w:szCs w:val="16"/>
        </w:rPr>
        <w:t xml:space="preserve"> Globalna strategija za zunanjo in varnostno politiko Evropske unije (2016)</w:t>
      </w:r>
      <w:r>
        <w:rPr>
          <w:rFonts w:ascii="Arial" w:hAnsi="Arial" w:cs="Arial"/>
          <w:sz w:val="16"/>
          <w:szCs w:val="16"/>
        </w:rPr>
        <w:t>.</w:t>
      </w:r>
    </w:p>
  </w:footnote>
  <w:footnote w:id="6">
    <w:p w:rsidR="007954C5" w:rsidRPr="0037229E" w:rsidRDefault="007954C5" w:rsidP="00AC69DD">
      <w:pPr>
        <w:pStyle w:val="FootnoteText"/>
        <w:spacing w:after="120" w:line="240" w:lineRule="auto"/>
        <w:jc w:val="both"/>
        <w:rPr>
          <w:rFonts w:ascii="Arial" w:hAnsi="Arial" w:cs="Arial"/>
          <w:sz w:val="16"/>
          <w:szCs w:val="16"/>
        </w:rPr>
      </w:pPr>
      <w:r w:rsidRPr="0037229E">
        <w:rPr>
          <w:rStyle w:val="FootnoteReference"/>
          <w:rFonts w:ascii="Arial" w:hAnsi="Arial" w:cs="Arial"/>
          <w:sz w:val="16"/>
          <w:szCs w:val="16"/>
        </w:rPr>
        <w:footnoteRef/>
      </w:r>
      <w:r w:rsidRPr="0037229E">
        <w:rPr>
          <w:rFonts w:ascii="Arial" w:hAnsi="Arial" w:cs="Arial"/>
          <w:sz w:val="16"/>
          <w:szCs w:val="16"/>
        </w:rPr>
        <w:t xml:space="preserve"> </w:t>
      </w:r>
      <w:r w:rsidRPr="0037229E">
        <w:rPr>
          <w:rFonts w:ascii="Arial" w:hAnsi="Arial" w:cs="Arial"/>
          <w:sz w:val="16"/>
          <w:szCs w:val="16"/>
          <w:lang w:val="en-GB"/>
        </w:rPr>
        <w:t>NATO/EAPC Policy for the Implementation of the UNSC Resolution 1325 on Women, Peace and Security and Related Resolution (2014)</w:t>
      </w:r>
      <w:r>
        <w:rPr>
          <w:rFonts w:ascii="Arial" w:hAnsi="Arial" w:cs="Arial"/>
          <w:sz w:val="16"/>
          <w:szCs w:val="16"/>
          <w:lang w:val="en-GB"/>
        </w:rPr>
        <w:t>.</w:t>
      </w:r>
    </w:p>
    <w:p w:rsidR="007954C5" w:rsidRPr="0037229E" w:rsidRDefault="007954C5" w:rsidP="00AC69DD">
      <w:pPr>
        <w:pStyle w:val="FootnoteText"/>
        <w:spacing w:after="120" w:line="240" w:lineRule="auto"/>
        <w:jc w:val="both"/>
        <w:rPr>
          <w:rFonts w:ascii="Arial" w:hAnsi="Arial" w:cs="Arial"/>
          <w:sz w:val="16"/>
          <w:szCs w:val="16"/>
        </w:rPr>
      </w:pPr>
      <w:r w:rsidRPr="0037229E">
        <w:rPr>
          <w:rFonts w:ascii="Arial" w:hAnsi="Arial" w:cs="Arial"/>
          <w:sz w:val="16"/>
          <w:szCs w:val="16"/>
          <w:lang w:val="en-GB"/>
        </w:rPr>
        <w:t>NATO/EAPC Action Plan for the Implem</w:t>
      </w:r>
      <w:r>
        <w:rPr>
          <w:rFonts w:ascii="Arial" w:hAnsi="Arial" w:cs="Arial"/>
          <w:sz w:val="16"/>
          <w:szCs w:val="16"/>
          <w:lang w:val="en-GB"/>
        </w:rPr>
        <w:t>e</w:t>
      </w:r>
      <w:r w:rsidRPr="0037229E">
        <w:rPr>
          <w:rFonts w:ascii="Arial" w:hAnsi="Arial" w:cs="Arial"/>
          <w:sz w:val="16"/>
          <w:szCs w:val="16"/>
          <w:lang w:val="en-GB"/>
        </w:rPr>
        <w:t>ntation of the NATO/EAPC Resolution on Women, peace and Security 2016</w:t>
      </w:r>
      <w:r>
        <w:rPr>
          <w:rFonts w:ascii="Arial" w:hAnsi="Arial" w:cs="Arial"/>
          <w:sz w:val="16"/>
          <w:szCs w:val="16"/>
          <w:lang w:val="en-GB"/>
        </w:rPr>
        <w:t>–</w:t>
      </w:r>
      <w:r w:rsidRPr="0037229E">
        <w:rPr>
          <w:rFonts w:ascii="Arial" w:hAnsi="Arial" w:cs="Arial"/>
          <w:sz w:val="16"/>
          <w:szCs w:val="16"/>
          <w:lang w:val="en-GB"/>
        </w:rPr>
        <w:t>2018</w:t>
      </w:r>
      <w:r>
        <w:rPr>
          <w:rFonts w:ascii="Arial" w:hAnsi="Arial" w:cs="Arial"/>
          <w:sz w:val="16"/>
          <w:szCs w:val="16"/>
          <w:lang w:val="en-GB"/>
        </w:rPr>
        <w:t>.</w:t>
      </w:r>
    </w:p>
  </w:footnote>
  <w:footnote w:id="7">
    <w:p w:rsidR="007954C5" w:rsidRPr="0037229E" w:rsidRDefault="007954C5" w:rsidP="00AC69DD">
      <w:pPr>
        <w:pStyle w:val="FootnoteText"/>
        <w:spacing w:after="120" w:line="240" w:lineRule="auto"/>
        <w:rPr>
          <w:rFonts w:ascii="Arial" w:hAnsi="Arial" w:cs="Arial"/>
          <w:sz w:val="16"/>
          <w:szCs w:val="16"/>
        </w:rPr>
      </w:pPr>
      <w:r w:rsidRPr="0037229E">
        <w:rPr>
          <w:rStyle w:val="FootnoteReference"/>
          <w:rFonts w:ascii="Arial" w:hAnsi="Arial" w:cs="Arial"/>
          <w:sz w:val="16"/>
          <w:szCs w:val="16"/>
        </w:rPr>
        <w:footnoteRef/>
      </w:r>
      <w:r w:rsidRPr="0037229E">
        <w:rPr>
          <w:rFonts w:ascii="Arial" w:hAnsi="Arial" w:cs="Arial"/>
          <w:sz w:val="16"/>
          <w:szCs w:val="16"/>
        </w:rPr>
        <w:t xml:space="preserve"> CCOE: </w:t>
      </w:r>
      <w:r w:rsidRPr="0037229E">
        <w:rPr>
          <w:rFonts w:ascii="Arial" w:hAnsi="Arial" w:cs="Arial"/>
          <w:sz w:val="16"/>
          <w:szCs w:val="16"/>
          <w:lang w:val="en-GB"/>
        </w:rPr>
        <w:t>Civil Military Cooperation Centre of Excellence</w:t>
      </w:r>
      <w:r w:rsidRPr="0037229E">
        <w:rPr>
          <w:rFonts w:ascii="Arial" w:hAnsi="Arial" w:cs="Arial"/>
          <w:sz w:val="16"/>
          <w:szCs w:val="16"/>
        </w:rPr>
        <w:t xml:space="preserve"> – Center odličnosti za civilno vojaško sodelovanje oziroma CIMIC center odličnosti;</w:t>
      </w:r>
    </w:p>
  </w:footnote>
  <w:footnote w:id="8">
    <w:p w:rsidR="007954C5" w:rsidRPr="0037229E" w:rsidRDefault="007954C5" w:rsidP="00AC69DD">
      <w:pPr>
        <w:pStyle w:val="FootnoteText"/>
        <w:spacing w:after="120" w:line="240" w:lineRule="auto"/>
        <w:rPr>
          <w:rFonts w:ascii="Arial" w:hAnsi="Arial" w:cs="Arial"/>
          <w:sz w:val="16"/>
          <w:szCs w:val="16"/>
        </w:rPr>
      </w:pPr>
      <w:r w:rsidRPr="0037229E">
        <w:rPr>
          <w:rStyle w:val="FootnoteReference"/>
          <w:rFonts w:ascii="Arial" w:hAnsi="Arial" w:cs="Arial"/>
          <w:sz w:val="16"/>
          <w:szCs w:val="16"/>
        </w:rPr>
        <w:footnoteRef/>
      </w:r>
      <w:r w:rsidRPr="0037229E">
        <w:rPr>
          <w:rFonts w:ascii="Arial" w:hAnsi="Arial" w:cs="Arial"/>
          <w:sz w:val="16"/>
          <w:szCs w:val="16"/>
        </w:rPr>
        <w:t xml:space="preserve"> </w:t>
      </w:r>
      <w:r w:rsidRPr="0037229E">
        <w:rPr>
          <w:rFonts w:ascii="Arial" w:hAnsi="Arial" w:cs="Arial"/>
          <w:sz w:val="16"/>
          <w:szCs w:val="16"/>
          <w:lang w:val="en-GB"/>
        </w:rPr>
        <w:t>The Geneva Centre for the Democratic Control of Armed Forces</w:t>
      </w:r>
      <w:r w:rsidRPr="0037229E">
        <w:rPr>
          <w:rFonts w:ascii="Arial" w:hAnsi="Arial" w:cs="Arial"/>
          <w:sz w:val="16"/>
          <w:szCs w:val="16"/>
        </w:rPr>
        <w:t xml:space="preserve"> – Ženevski center za demokratičen nadzor nad oboroženimi silami</w:t>
      </w:r>
    </w:p>
  </w:footnote>
  <w:footnote w:id="9">
    <w:p w:rsidR="007954C5" w:rsidRPr="0037229E" w:rsidRDefault="007954C5" w:rsidP="00AC69DD">
      <w:pPr>
        <w:pStyle w:val="FootnoteText"/>
        <w:spacing w:after="120" w:line="240" w:lineRule="auto"/>
        <w:rPr>
          <w:rFonts w:ascii="Arial" w:hAnsi="Arial" w:cs="Arial"/>
          <w:sz w:val="16"/>
          <w:szCs w:val="16"/>
        </w:rPr>
      </w:pPr>
      <w:r w:rsidRPr="0037229E">
        <w:rPr>
          <w:rStyle w:val="FootnoteReference"/>
          <w:rFonts w:ascii="Arial" w:hAnsi="Arial" w:cs="Arial"/>
          <w:sz w:val="16"/>
          <w:szCs w:val="16"/>
        </w:rPr>
        <w:footnoteRef/>
      </w:r>
      <w:r w:rsidRPr="0037229E">
        <w:rPr>
          <w:rFonts w:ascii="Arial" w:hAnsi="Arial" w:cs="Arial"/>
          <w:sz w:val="16"/>
          <w:szCs w:val="16"/>
        </w:rPr>
        <w:t xml:space="preserve"> </w:t>
      </w:r>
      <w:r w:rsidRPr="0037229E">
        <w:rPr>
          <w:rFonts w:ascii="Arial" w:hAnsi="Arial" w:cs="Arial"/>
          <w:sz w:val="16"/>
          <w:szCs w:val="16"/>
          <w:lang w:val="en-GB"/>
        </w:rPr>
        <w:t>Regional Arms Control verification and implementation Assistance Centr</w:t>
      </w:r>
      <w:r>
        <w:rPr>
          <w:rFonts w:ascii="Arial" w:hAnsi="Arial" w:cs="Arial"/>
          <w:sz w:val="16"/>
          <w:szCs w:val="16"/>
          <w:lang w:val="en-GB"/>
        </w:rPr>
        <w:t xml:space="preserve">e </w:t>
      </w:r>
      <w:r w:rsidRPr="0037229E">
        <w:rPr>
          <w:rFonts w:ascii="Arial" w:hAnsi="Arial" w:cs="Arial"/>
          <w:sz w:val="16"/>
          <w:szCs w:val="16"/>
        </w:rPr>
        <w:t>– Center za varnostno sodelovanje za JV Evropo.</w:t>
      </w:r>
    </w:p>
  </w:footnote>
  <w:footnote w:id="10">
    <w:p w:rsidR="007954C5" w:rsidRPr="00214770" w:rsidRDefault="007954C5" w:rsidP="00214770">
      <w:pPr>
        <w:pStyle w:val="FootnoteText"/>
        <w:spacing w:after="120" w:line="240" w:lineRule="auto"/>
        <w:rPr>
          <w:rFonts w:ascii="Arial" w:hAnsi="Arial" w:cs="Arial"/>
          <w:sz w:val="16"/>
          <w:szCs w:val="16"/>
        </w:rPr>
      </w:pPr>
      <w:r w:rsidRPr="0037229E">
        <w:rPr>
          <w:rStyle w:val="FootnoteReference"/>
          <w:rFonts w:ascii="Arial" w:hAnsi="Arial" w:cs="Arial"/>
          <w:sz w:val="16"/>
          <w:szCs w:val="16"/>
        </w:rPr>
        <w:footnoteRef/>
      </w:r>
      <w:r w:rsidRPr="0037229E">
        <w:rPr>
          <w:rFonts w:ascii="Arial" w:hAnsi="Arial" w:cs="Arial"/>
          <w:sz w:val="16"/>
          <w:szCs w:val="16"/>
        </w:rPr>
        <w:t xml:space="preserve"> </w:t>
      </w:r>
      <w:r w:rsidRPr="00214770">
        <w:rPr>
          <w:rStyle w:val="st"/>
          <w:rFonts w:ascii="Arial" w:hAnsi="Arial" w:cs="Arial"/>
          <w:sz w:val="16"/>
          <w:szCs w:val="16"/>
          <w:lang w:val="en-GB"/>
        </w:rPr>
        <w:t>Swedish Armed Forces International Centre</w:t>
      </w:r>
      <w:r w:rsidRPr="00214770">
        <w:rPr>
          <w:rStyle w:val="st"/>
          <w:rFonts w:ascii="Arial" w:hAnsi="Arial" w:cs="Arial"/>
          <w:sz w:val="16"/>
          <w:szCs w:val="16"/>
        </w:rPr>
        <w:t xml:space="preserve"> – Mednarodni center švedskih oboroženih sil</w:t>
      </w:r>
      <w:r>
        <w:rPr>
          <w:rStyle w:val="st"/>
          <w:rFonts w:ascii="Arial" w:hAnsi="Arial" w:cs="Arial"/>
          <w:sz w:val="16"/>
          <w:szCs w:val="16"/>
        </w:rPr>
        <w:t>.</w:t>
      </w:r>
    </w:p>
  </w:footnote>
  <w:footnote w:id="11">
    <w:p w:rsidR="007954C5" w:rsidRPr="00214770" w:rsidRDefault="007954C5" w:rsidP="00214770">
      <w:pPr>
        <w:pStyle w:val="FootnoteText"/>
        <w:spacing w:after="120" w:line="240" w:lineRule="auto"/>
        <w:rPr>
          <w:rFonts w:ascii="Arial" w:hAnsi="Arial" w:cs="Arial"/>
          <w:sz w:val="16"/>
          <w:szCs w:val="16"/>
        </w:rPr>
      </w:pPr>
      <w:r w:rsidRPr="00214770">
        <w:rPr>
          <w:rStyle w:val="FootnoteReference"/>
          <w:rFonts w:ascii="Arial" w:hAnsi="Arial" w:cs="Arial"/>
          <w:sz w:val="16"/>
          <w:szCs w:val="16"/>
        </w:rPr>
        <w:footnoteRef/>
      </w:r>
      <w:r w:rsidRPr="00214770">
        <w:rPr>
          <w:rFonts w:ascii="Arial" w:hAnsi="Arial" w:cs="Arial"/>
          <w:sz w:val="16"/>
          <w:szCs w:val="16"/>
        </w:rPr>
        <w:t xml:space="preserve"> </w:t>
      </w:r>
      <w:r w:rsidRPr="00214770">
        <w:rPr>
          <w:rStyle w:val="st"/>
          <w:rFonts w:ascii="Arial" w:hAnsi="Arial" w:cs="Arial"/>
          <w:sz w:val="16"/>
          <w:szCs w:val="16"/>
          <w:lang w:val="en-GB"/>
        </w:rPr>
        <w:t>Nordic Cent</w:t>
      </w:r>
      <w:r>
        <w:rPr>
          <w:rStyle w:val="st"/>
          <w:rFonts w:ascii="Arial" w:hAnsi="Arial" w:cs="Arial"/>
          <w:sz w:val="16"/>
          <w:szCs w:val="16"/>
          <w:lang w:val="en-GB"/>
        </w:rPr>
        <w:t>re</w:t>
      </w:r>
      <w:r w:rsidRPr="00214770">
        <w:rPr>
          <w:rStyle w:val="st"/>
          <w:rFonts w:ascii="Arial" w:hAnsi="Arial" w:cs="Arial"/>
          <w:sz w:val="16"/>
          <w:szCs w:val="16"/>
          <w:lang w:val="en-GB"/>
        </w:rPr>
        <w:t xml:space="preserve"> for Gender in </w:t>
      </w:r>
      <w:r>
        <w:rPr>
          <w:rStyle w:val="st"/>
          <w:rFonts w:ascii="Arial" w:hAnsi="Arial" w:cs="Arial"/>
          <w:sz w:val="16"/>
          <w:szCs w:val="16"/>
          <w:lang w:val="en-GB"/>
        </w:rPr>
        <w:t>M</w:t>
      </w:r>
      <w:r w:rsidRPr="00214770">
        <w:rPr>
          <w:rStyle w:val="st"/>
          <w:rFonts w:ascii="Arial" w:hAnsi="Arial" w:cs="Arial"/>
          <w:sz w:val="16"/>
          <w:szCs w:val="16"/>
          <w:lang w:val="en-GB"/>
        </w:rPr>
        <w:t>ilitary Operations – Swedish Armed Forces</w:t>
      </w:r>
      <w:r>
        <w:rPr>
          <w:rStyle w:val="st"/>
          <w:rFonts w:ascii="Arial" w:hAnsi="Arial" w:cs="Arial"/>
          <w:sz w:val="16"/>
          <w:szCs w:val="16"/>
          <w:lang w:val="en-GB"/>
        </w:rPr>
        <w:t>.</w:t>
      </w:r>
    </w:p>
  </w:footnote>
  <w:footnote w:id="12">
    <w:p w:rsidR="007954C5" w:rsidRPr="00214770" w:rsidRDefault="007954C5" w:rsidP="00214770">
      <w:pPr>
        <w:pStyle w:val="FootnoteText"/>
        <w:spacing w:after="120" w:line="240" w:lineRule="auto"/>
        <w:rPr>
          <w:rFonts w:ascii="Arial" w:hAnsi="Arial" w:cs="Arial"/>
          <w:b/>
          <w:i/>
          <w:sz w:val="16"/>
          <w:szCs w:val="16"/>
        </w:rPr>
      </w:pPr>
      <w:r w:rsidRPr="00214770">
        <w:rPr>
          <w:rStyle w:val="FootnoteReference"/>
          <w:rFonts w:ascii="Arial" w:hAnsi="Arial" w:cs="Arial"/>
          <w:sz w:val="16"/>
          <w:szCs w:val="16"/>
        </w:rPr>
        <w:footnoteRef/>
      </w:r>
      <w:r w:rsidRPr="00214770">
        <w:rPr>
          <w:rFonts w:ascii="Arial" w:hAnsi="Arial" w:cs="Arial"/>
          <w:sz w:val="16"/>
          <w:szCs w:val="16"/>
        </w:rPr>
        <w:t xml:space="preserve"> </w:t>
      </w:r>
      <w:r w:rsidRPr="006445EB">
        <w:rPr>
          <w:rStyle w:val="Emphasis"/>
          <w:rFonts w:ascii="Arial" w:hAnsi="Arial" w:cs="Arial"/>
          <w:b w:val="0"/>
          <w:i w:val="0"/>
          <w:sz w:val="16"/>
          <w:szCs w:val="16"/>
          <w:lang w:val="en-GB"/>
        </w:rPr>
        <w:t>European Security and Defence College</w:t>
      </w:r>
      <w:r>
        <w:rPr>
          <w:rStyle w:val="Emphasis"/>
          <w:rFonts w:ascii="Arial" w:hAnsi="Arial" w:cs="Arial"/>
          <w:b w:val="0"/>
          <w:i w:val="0"/>
          <w:sz w:val="16"/>
          <w:szCs w:val="16"/>
          <w:lang w:val="en-GB"/>
        </w:rPr>
        <w:t>.</w:t>
      </w:r>
    </w:p>
  </w:footnote>
  <w:footnote w:id="13">
    <w:p w:rsidR="007954C5" w:rsidRPr="0037229E" w:rsidRDefault="007954C5" w:rsidP="00AC69DD">
      <w:pPr>
        <w:pStyle w:val="FootnoteText"/>
        <w:rPr>
          <w:rFonts w:ascii="Arial" w:hAnsi="Arial" w:cs="Arial"/>
          <w:sz w:val="16"/>
          <w:szCs w:val="16"/>
        </w:rPr>
      </w:pPr>
      <w:r w:rsidRPr="0037229E">
        <w:rPr>
          <w:rStyle w:val="FootnoteReference"/>
          <w:rFonts w:ascii="Arial" w:hAnsi="Arial" w:cs="Arial"/>
          <w:sz w:val="16"/>
          <w:szCs w:val="16"/>
        </w:rPr>
        <w:footnoteRef/>
      </w:r>
      <w:r w:rsidRPr="0037229E">
        <w:rPr>
          <w:rFonts w:ascii="Arial" w:hAnsi="Arial" w:cs="Arial"/>
          <w:sz w:val="16"/>
          <w:szCs w:val="16"/>
        </w:rPr>
        <w:t xml:space="preserve"> </w:t>
      </w:r>
      <w:r w:rsidRPr="0037229E">
        <w:rPr>
          <w:rStyle w:val="st"/>
          <w:rFonts w:ascii="Arial" w:hAnsi="Arial" w:cs="Arial"/>
          <w:sz w:val="16"/>
          <w:szCs w:val="16"/>
        </w:rPr>
        <w:t>Mirnodobna sestava SV v tujini</w:t>
      </w:r>
      <w:r>
        <w:rPr>
          <w:rStyle w:val="st"/>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464"/>
    <w:multiLevelType w:val="hybridMultilevel"/>
    <w:tmpl w:val="0C882290"/>
    <w:lvl w:ilvl="0" w:tplc="03C4F76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761CAC"/>
    <w:multiLevelType w:val="hybridMultilevel"/>
    <w:tmpl w:val="FDD21E56"/>
    <w:lvl w:ilvl="0" w:tplc="8F6486BA">
      <w:start w:val="1"/>
      <w:numFmt w:val="lowerLetter"/>
      <w:lvlText w:val="%1)"/>
      <w:lvlJc w:val="left"/>
      <w:pPr>
        <w:ind w:left="426" w:hanging="360"/>
      </w:pPr>
      <w:rPr>
        <w:rFonts w:hint="default"/>
      </w:rPr>
    </w:lvl>
    <w:lvl w:ilvl="1" w:tplc="04240019" w:tentative="1">
      <w:start w:val="1"/>
      <w:numFmt w:val="lowerLetter"/>
      <w:lvlText w:val="%2."/>
      <w:lvlJc w:val="left"/>
      <w:pPr>
        <w:ind w:left="1146" w:hanging="360"/>
      </w:pPr>
    </w:lvl>
    <w:lvl w:ilvl="2" w:tplc="0424001B" w:tentative="1">
      <w:start w:val="1"/>
      <w:numFmt w:val="lowerRoman"/>
      <w:lvlText w:val="%3."/>
      <w:lvlJc w:val="right"/>
      <w:pPr>
        <w:ind w:left="1866" w:hanging="180"/>
      </w:pPr>
    </w:lvl>
    <w:lvl w:ilvl="3" w:tplc="0424000F" w:tentative="1">
      <w:start w:val="1"/>
      <w:numFmt w:val="decimal"/>
      <w:lvlText w:val="%4."/>
      <w:lvlJc w:val="left"/>
      <w:pPr>
        <w:ind w:left="2586" w:hanging="360"/>
      </w:pPr>
    </w:lvl>
    <w:lvl w:ilvl="4" w:tplc="04240019" w:tentative="1">
      <w:start w:val="1"/>
      <w:numFmt w:val="lowerLetter"/>
      <w:lvlText w:val="%5."/>
      <w:lvlJc w:val="left"/>
      <w:pPr>
        <w:ind w:left="3306" w:hanging="360"/>
      </w:pPr>
    </w:lvl>
    <w:lvl w:ilvl="5" w:tplc="0424001B" w:tentative="1">
      <w:start w:val="1"/>
      <w:numFmt w:val="lowerRoman"/>
      <w:lvlText w:val="%6."/>
      <w:lvlJc w:val="right"/>
      <w:pPr>
        <w:ind w:left="4026" w:hanging="180"/>
      </w:pPr>
    </w:lvl>
    <w:lvl w:ilvl="6" w:tplc="0424000F" w:tentative="1">
      <w:start w:val="1"/>
      <w:numFmt w:val="decimal"/>
      <w:lvlText w:val="%7."/>
      <w:lvlJc w:val="left"/>
      <w:pPr>
        <w:ind w:left="4746" w:hanging="360"/>
      </w:pPr>
    </w:lvl>
    <w:lvl w:ilvl="7" w:tplc="04240019" w:tentative="1">
      <w:start w:val="1"/>
      <w:numFmt w:val="lowerLetter"/>
      <w:lvlText w:val="%8."/>
      <w:lvlJc w:val="left"/>
      <w:pPr>
        <w:ind w:left="5466" w:hanging="360"/>
      </w:pPr>
    </w:lvl>
    <w:lvl w:ilvl="8" w:tplc="0424001B" w:tentative="1">
      <w:start w:val="1"/>
      <w:numFmt w:val="lowerRoman"/>
      <w:lvlText w:val="%9."/>
      <w:lvlJc w:val="right"/>
      <w:pPr>
        <w:ind w:left="6186" w:hanging="180"/>
      </w:pPr>
    </w:lvl>
  </w:abstractNum>
  <w:abstractNum w:abstractNumId="2" w15:restartNumberingAfterBreak="0">
    <w:nsid w:val="05BA698B"/>
    <w:multiLevelType w:val="hybridMultilevel"/>
    <w:tmpl w:val="83E08C32"/>
    <w:lvl w:ilvl="0" w:tplc="0424000B">
      <w:start w:val="1"/>
      <w:numFmt w:val="bullet"/>
      <w:lvlText w:val=""/>
      <w:lvlJc w:val="left"/>
      <w:pPr>
        <w:ind w:left="1068" w:hanging="360"/>
      </w:pPr>
      <w:rPr>
        <w:rFonts w:ascii="Wingdings" w:hAnsi="Wingdings" w:hint="default"/>
        <w:u w:val="none"/>
      </w:rPr>
    </w:lvl>
    <w:lvl w:ilvl="1" w:tplc="0424000B">
      <w:start w:val="1"/>
      <w:numFmt w:val="bullet"/>
      <w:lvlText w:val=""/>
      <w:lvlJc w:val="left"/>
      <w:pPr>
        <w:ind w:left="1788" w:hanging="360"/>
      </w:pPr>
      <w:rPr>
        <w:rFonts w:ascii="Wingdings" w:hAnsi="Wingdings"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064B0942"/>
    <w:multiLevelType w:val="hybridMultilevel"/>
    <w:tmpl w:val="992CB38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F36BFE"/>
    <w:multiLevelType w:val="hybridMultilevel"/>
    <w:tmpl w:val="2CE84AD0"/>
    <w:lvl w:ilvl="0" w:tplc="CCF0897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A0B0263"/>
    <w:multiLevelType w:val="hybridMultilevel"/>
    <w:tmpl w:val="9FA4C9C8"/>
    <w:lvl w:ilvl="0" w:tplc="0424000B">
      <w:start w:val="1"/>
      <w:numFmt w:val="bullet"/>
      <w:lvlText w:val=""/>
      <w:lvlJc w:val="left"/>
      <w:pPr>
        <w:ind w:left="720" w:hanging="360"/>
      </w:pPr>
      <w:rPr>
        <w:rFonts w:ascii="Wingdings" w:hAnsi="Wingdings" w:hint="default"/>
        <w:u w:val="none"/>
      </w:rPr>
    </w:lvl>
    <w:lvl w:ilvl="1" w:tplc="0424000B">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C8775D"/>
    <w:multiLevelType w:val="hybridMultilevel"/>
    <w:tmpl w:val="DFBCD148"/>
    <w:lvl w:ilvl="0" w:tplc="0424000F">
      <w:start w:val="1"/>
      <w:numFmt w:val="decimal"/>
      <w:lvlText w:val="%1."/>
      <w:lvlJc w:val="left"/>
      <w:pPr>
        <w:ind w:left="720" w:hanging="360"/>
      </w:pPr>
      <w:rPr>
        <w:rFonts w:hint="default"/>
      </w:r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8A775DB"/>
    <w:multiLevelType w:val="hybridMultilevel"/>
    <w:tmpl w:val="1610C09C"/>
    <w:lvl w:ilvl="0" w:tplc="6080A9F8">
      <w:start w:val="1"/>
      <w:numFmt w:val="lowerLetter"/>
      <w:lvlText w:val="%1)"/>
      <w:lvlJc w:val="left"/>
      <w:pPr>
        <w:ind w:left="720" w:hanging="360"/>
      </w:pPr>
      <w:rPr>
        <w:rFonts w:hint="default"/>
      </w:r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E4201FD"/>
    <w:multiLevelType w:val="hybridMultilevel"/>
    <w:tmpl w:val="FC947AEE"/>
    <w:lvl w:ilvl="0" w:tplc="F20AEF0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ED16F9A"/>
    <w:multiLevelType w:val="multilevel"/>
    <w:tmpl w:val="C37C0D1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2756FC"/>
    <w:multiLevelType w:val="hybridMultilevel"/>
    <w:tmpl w:val="5282C55C"/>
    <w:lvl w:ilvl="0" w:tplc="ADAAE9B4">
      <w:start w:val="1"/>
      <w:numFmt w:val="lowerLetter"/>
      <w:lvlText w:val="%1)"/>
      <w:lvlJc w:val="left"/>
      <w:pPr>
        <w:ind w:left="426" w:hanging="360"/>
      </w:pPr>
      <w:rPr>
        <w:rFonts w:hint="default"/>
      </w:rPr>
    </w:lvl>
    <w:lvl w:ilvl="1" w:tplc="0424000F">
      <w:start w:val="1"/>
      <w:numFmt w:val="decimal"/>
      <w:lvlText w:val="%2."/>
      <w:lvlJc w:val="left"/>
      <w:pPr>
        <w:ind w:left="1146" w:hanging="360"/>
      </w:pPr>
    </w:lvl>
    <w:lvl w:ilvl="2" w:tplc="0424001B" w:tentative="1">
      <w:start w:val="1"/>
      <w:numFmt w:val="lowerRoman"/>
      <w:lvlText w:val="%3."/>
      <w:lvlJc w:val="right"/>
      <w:pPr>
        <w:ind w:left="1866" w:hanging="180"/>
      </w:pPr>
    </w:lvl>
    <w:lvl w:ilvl="3" w:tplc="0424000F" w:tentative="1">
      <w:start w:val="1"/>
      <w:numFmt w:val="decimal"/>
      <w:lvlText w:val="%4."/>
      <w:lvlJc w:val="left"/>
      <w:pPr>
        <w:ind w:left="2586" w:hanging="360"/>
      </w:pPr>
    </w:lvl>
    <w:lvl w:ilvl="4" w:tplc="04240019" w:tentative="1">
      <w:start w:val="1"/>
      <w:numFmt w:val="lowerLetter"/>
      <w:lvlText w:val="%5."/>
      <w:lvlJc w:val="left"/>
      <w:pPr>
        <w:ind w:left="3306" w:hanging="360"/>
      </w:pPr>
    </w:lvl>
    <w:lvl w:ilvl="5" w:tplc="0424001B" w:tentative="1">
      <w:start w:val="1"/>
      <w:numFmt w:val="lowerRoman"/>
      <w:lvlText w:val="%6."/>
      <w:lvlJc w:val="right"/>
      <w:pPr>
        <w:ind w:left="4026" w:hanging="180"/>
      </w:pPr>
    </w:lvl>
    <w:lvl w:ilvl="6" w:tplc="0424000F" w:tentative="1">
      <w:start w:val="1"/>
      <w:numFmt w:val="decimal"/>
      <w:lvlText w:val="%7."/>
      <w:lvlJc w:val="left"/>
      <w:pPr>
        <w:ind w:left="4746" w:hanging="360"/>
      </w:pPr>
    </w:lvl>
    <w:lvl w:ilvl="7" w:tplc="04240019" w:tentative="1">
      <w:start w:val="1"/>
      <w:numFmt w:val="lowerLetter"/>
      <w:lvlText w:val="%8."/>
      <w:lvlJc w:val="left"/>
      <w:pPr>
        <w:ind w:left="5466" w:hanging="360"/>
      </w:pPr>
    </w:lvl>
    <w:lvl w:ilvl="8" w:tplc="0424001B" w:tentative="1">
      <w:start w:val="1"/>
      <w:numFmt w:val="lowerRoman"/>
      <w:lvlText w:val="%9."/>
      <w:lvlJc w:val="right"/>
      <w:pPr>
        <w:ind w:left="6186" w:hanging="180"/>
      </w:pPr>
    </w:lvl>
  </w:abstractNum>
  <w:abstractNum w:abstractNumId="11" w15:restartNumberingAfterBreak="0">
    <w:nsid w:val="239A7CA4"/>
    <w:multiLevelType w:val="hybridMultilevel"/>
    <w:tmpl w:val="EED4C516"/>
    <w:lvl w:ilvl="0" w:tplc="D0469D6E">
      <w:start w:val="1"/>
      <w:numFmt w:val="bullet"/>
      <w:lvlText w:val="-"/>
      <w:lvlJc w:val="left"/>
      <w:pPr>
        <w:ind w:left="720" w:hanging="360"/>
      </w:pPr>
      <w:rPr>
        <w:rFonts w:ascii="Arial" w:eastAsia="Calibri" w:hAnsi="Arial" w:cs="Arial" w:hint="default"/>
      </w:rPr>
    </w:lvl>
    <w:lvl w:ilvl="1" w:tplc="0424000B">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7C5605"/>
    <w:multiLevelType w:val="hybridMultilevel"/>
    <w:tmpl w:val="8CFAC7BA"/>
    <w:lvl w:ilvl="0" w:tplc="0424000F">
      <w:start w:val="1"/>
      <w:numFmt w:val="decimal"/>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3" w15:restartNumberingAfterBreak="0">
    <w:nsid w:val="29402CDA"/>
    <w:multiLevelType w:val="hybridMultilevel"/>
    <w:tmpl w:val="B8647DD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297F19EA"/>
    <w:multiLevelType w:val="hybridMultilevel"/>
    <w:tmpl w:val="999A537A"/>
    <w:lvl w:ilvl="0" w:tplc="0424000B">
      <w:start w:val="1"/>
      <w:numFmt w:val="bullet"/>
      <w:lvlText w:val=""/>
      <w:lvlJc w:val="left"/>
      <w:pPr>
        <w:ind w:left="720" w:hanging="360"/>
      </w:pPr>
      <w:rPr>
        <w:rFonts w:ascii="Wingdings" w:hAnsi="Wingdings" w:hint="default"/>
      </w:rPr>
    </w:lvl>
    <w:lvl w:ilvl="1" w:tplc="0424000B">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042DE5"/>
    <w:multiLevelType w:val="hybridMultilevel"/>
    <w:tmpl w:val="C5A28814"/>
    <w:lvl w:ilvl="0" w:tplc="D0469D6E">
      <w:start w:val="1"/>
      <w:numFmt w:val="bullet"/>
      <w:lvlText w:val="-"/>
      <w:lvlJc w:val="left"/>
      <w:pPr>
        <w:ind w:left="654" w:hanging="360"/>
      </w:pPr>
      <w:rPr>
        <w:rFonts w:ascii="Arial" w:eastAsia="Calibri" w:hAnsi="Arial" w:cs="Arial" w:hint="default"/>
        <w:u w:val="none"/>
      </w:rPr>
    </w:lvl>
    <w:lvl w:ilvl="1" w:tplc="0424000B">
      <w:start w:val="1"/>
      <w:numFmt w:val="bullet"/>
      <w:lvlText w:val=""/>
      <w:lvlJc w:val="left"/>
      <w:pPr>
        <w:ind w:left="1374" w:hanging="360"/>
      </w:pPr>
      <w:rPr>
        <w:rFonts w:ascii="Wingdings" w:hAnsi="Wingdings" w:hint="default"/>
      </w:rPr>
    </w:lvl>
    <w:lvl w:ilvl="2" w:tplc="04240005" w:tentative="1">
      <w:start w:val="1"/>
      <w:numFmt w:val="bullet"/>
      <w:lvlText w:val=""/>
      <w:lvlJc w:val="left"/>
      <w:pPr>
        <w:ind w:left="2094" w:hanging="360"/>
      </w:pPr>
      <w:rPr>
        <w:rFonts w:ascii="Wingdings" w:hAnsi="Wingdings" w:hint="default"/>
      </w:rPr>
    </w:lvl>
    <w:lvl w:ilvl="3" w:tplc="04240001" w:tentative="1">
      <w:start w:val="1"/>
      <w:numFmt w:val="bullet"/>
      <w:lvlText w:val=""/>
      <w:lvlJc w:val="left"/>
      <w:pPr>
        <w:ind w:left="2814" w:hanging="360"/>
      </w:pPr>
      <w:rPr>
        <w:rFonts w:ascii="Symbol" w:hAnsi="Symbol" w:hint="default"/>
      </w:rPr>
    </w:lvl>
    <w:lvl w:ilvl="4" w:tplc="04240003" w:tentative="1">
      <w:start w:val="1"/>
      <w:numFmt w:val="bullet"/>
      <w:lvlText w:val="o"/>
      <w:lvlJc w:val="left"/>
      <w:pPr>
        <w:ind w:left="3534" w:hanging="360"/>
      </w:pPr>
      <w:rPr>
        <w:rFonts w:ascii="Courier New" w:hAnsi="Courier New" w:cs="Courier New" w:hint="default"/>
      </w:rPr>
    </w:lvl>
    <w:lvl w:ilvl="5" w:tplc="04240005" w:tentative="1">
      <w:start w:val="1"/>
      <w:numFmt w:val="bullet"/>
      <w:lvlText w:val=""/>
      <w:lvlJc w:val="left"/>
      <w:pPr>
        <w:ind w:left="4254" w:hanging="360"/>
      </w:pPr>
      <w:rPr>
        <w:rFonts w:ascii="Wingdings" w:hAnsi="Wingdings" w:hint="default"/>
      </w:rPr>
    </w:lvl>
    <w:lvl w:ilvl="6" w:tplc="04240001" w:tentative="1">
      <w:start w:val="1"/>
      <w:numFmt w:val="bullet"/>
      <w:lvlText w:val=""/>
      <w:lvlJc w:val="left"/>
      <w:pPr>
        <w:ind w:left="4974" w:hanging="360"/>
      </w:pPr>
      <w:rPr>
        <w:rFonts w:ascii="Symbol" w:hAnsi="Symbol" w:hint="default"/>
      </w:rPr>
    </w:lvl>
    <w:lvl w:ilvl="7" w:tplc="04240003" w:tentative="1">
      <w:start w:val="1"/>
      <w:numFmt w:val="bullet"/>
      <w:lvlText w:val="o"/>
      <w:lvlJc w:val="left"/>
      <w:pPr>
        <w:ind w:left="5694" w:hanging="360"/>
      </w:pPr>
      <w:rPr>
        <w:rFonts w:ascii="Courier New" w:hAnsi="Courier New" w:cs="Courier New" w:hint="default"/>
      </w:rPr>
    </w:lvl>
    <w:lvl w:ilvl="8" w:tplc="04240005" w:tentative="1">
      <w:start w:val="1"/>
      <w:numFmt w:val="bullet"/>
      <w:lvlText w:val=""/>
      <w:lvlJc w:val="left"/>
      <w:pPr>
        <w:ind w:left="6414" w:hanging="360"/>
      </w:pPr>
      <w:rPr>
        <w:rFonts w:ascii="Wingdings" w:hAnsi="Wingdings" w:hint="default"/>
      </w:rPr>
    </w:lvl>
  </w:abstractNum>
  <w:abstractNum w:abstractNumId="16" w15:restartNumberingAfterBreak="0">
    <w:nsid w:val="304C0C49"/>
    <w:multiLevelType w:val="hybridMultilevel"/>
    <w:tmpl w:val="1BCA8266"/>
    <w:lvl w:ilvl="0" w:tplc="A3242DD2">
      <w:start w:val="1"/>
      <w:numFmt w:val="lowerLetter"/>
      <w:lvlText w:val="%1)"/>
      <w:lvlJc w:val="left"/>
      <w:pPr>
        <w:ind w:left="1495" w:hanging="360"/>
      </w:pPr>
      <w:rPr>
        <w:rFonts w:hint="default"/>
      </w:rPr>
    </w:lvl>
    <w:lvl w:ilvl="1" w:tplc="8C1465A8">
      <w:start w:val="1"/>
      <w:numFmt w:val="decimal"/>
      <w:lvlText w:val="%2."/>
      <w:lvlJc w:val="left"/>
      <w:pPr>
        <w:ind w:left="1146" w:hanging="360"/>
      </w:pPr>
      <w:rPr>
        <w:rFonts w:hint="default"/>
      </w:rPr>
    </w:lvl>
    <w:lvl w:ilvl="2" w:tplc="0424001B" w:tentative="1">
      <w:start w:val="1"/>
      <w:numFmt w:val="lowerRoman"/>
      <w:lvlText w:val="%3."/>
      <w:lvlJc w:val="right"/>
      <w:pPr>
        <w:ind w:left="1866" w:hanging="180"/>
      </w:pPr>
    </w:lvl>
    <w:lvl w:ilvl="3" w:tplc="0424000F" w:tentative="1">
      <w:start w:val="1"/>
      <w:numFmt w:val="decimal"/>
      <w:lvlText w:val="%4."/>
      <w:lvlJc w:val="left"/>
      <w:pPr>
        <w:ind w:left="2586" w:hanging="360"/>
      </w:pPr>
    </w:lvl>
    <w:lvl w:ilvl="4" w:tplc="04240019" w:tentative="1">
      <w:start w:val="1"/>
      <w:numFmt w:val="lowerLetter"/>
      <w:lvlText w:val="%5."/>
      <w:lvlJc w:val="left"/>
      <w:pPr>
        <w:ind w:left="3306" w:hanging="360"/>
      </w:pPr>
    </w:lvl>
    <w:lvl w:ilvl="5" w:tplc="0424001B" w:tentative="1">
      <w:start w:val="1"/>
      <w:numFmt w:val="lowerRoman"/>
      <w:lvlText w:val="%6."/>
      <w:lvlJc w:val="right"/>
      <w:pPr>
        <w:ind w:left="4026" w:hanging="180"/>
      </w:pPr>
    </w:lvl>
    <w:lvl w:ilvl="6" w:tplc="0424000F" w:tentative="1">
      <w:start w:val="1"/>
      <w:numFmt w:val="decimal"/>
      <w:lvlText w:val="%7."/>
      <w:lvlJc w:val="left"/>
      <w:pPr>
        <w:ind w:left="4746" w:hanging="360"/>
      </w:pPr>
    </w:lvl>
    <w:lvl w:ilvl="7" w:tplc="04240019" w:tentative="1">
      <w:start w:val="1"/>
      <w:numFmt w:val="lowerLetter"/>
      <w:lvlText w:val="%8."/>
      <w:lvlJc w:val="left"/>
      <w:pPr>
        <w:ind w:left="5466" w:hanging="360"/>
      </w:pPr>
    </w:lvl>
    <w:lvl w:ilvl="8" w:tplc="0424001B" w:tentative="1">
      <w:start w:val="1"/>
      <w:numFmt w:val="lowerRoman"/>
      <w:lvlText w:val="%9."/>
      <w:lvlJc w:val="right"/>
      <w:pPr>
        <w:ind w:left="6186" w:hanging="180"/>
      </w:pPr>
    </w:lvl>
  </w:abstractNum>
  <w:abstractNum w:abstractNumId="17" w15:restartNumberingAfterBreak="0">
    <w:nsid w:val="3260504B"/>
    <w:multiLevelType w:val="hybridMultilevel"/>
    <w:tmpl w:val="EFAC5D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98D1FCE"/>
    <w:multiLevelType w:val="hybridMultilevel"/>
    <w:tmpl w:val="B3C86F6C"/>
    <w:lvl w:ilvl="0" w:tplc="0424000B">
      <w:start w:val="1"/>
      <w:numFmt w:val="bullet"/>
      <w:lvlText w:val=""/>
      <w:lvlJc w:val="left"/>
      <w:pPr>
        <w:ind w:left="720" w:hanging="360"/>
      </w:pPr>
      <w:rPr>
        <w:rFonts w:ascii="Wingdings" w:hAnsi="Wingdings" w:hint="default"/>
        <w:u w:val="none"/>
      </w:rPr>
    </w:lvl>
    <w:lvl w:ilvl="1" w:tplc="0424000B">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B6F497D"/>
    <w:multiLevelType w:val="hybridMultilevel"/>
    <w:tmpl w:val="290653FA"/>
    <w:lvl w:ilvl="0" w:tplc="0424000B">
      <w:start w:val="1"/>
      <w:numFmt w:val="bullet"/>
      <w:lvlText w:val=""/>
      <w:lvlJc w:val="left"/>
      <w:pPr>
        <w:ind w:left="720" w:hanging="360"/>
      </w:pPr>
      <w:rPr>
        <w:rFonts w:ascii="Wingdings" w:hAnsi="Wingdings" w:hint="default"/>
      </w:rPr>
    </w:lvl>
    <w:lvl w:ilvl="1" w:tplc="0424000B">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B9F119D"/>
    <w:multiLevelType w:val="hybridMultilevel"/>
    <w:tmpl w:val="DFC41BB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3E785226"/>
    <w:multiLevelType w:val="hybridMultilevel"/>
    <w:tmpl w:val="9DBCBFC4"/>
    <w:lvl w:ilvl="0" w:tplc="0424000F">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2" w15:restartNumberingAfterBreak="0">
    <w:nsid w:val="422D06BB"/>
    <w:multiLevelType w:val="hybridMultilevel"/>
    <w:tmpl w:val="EDEADD8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D0E58A3"/>
    <w:multiLevelType w:val="multilevel"/>
    <w:tmpl w:val="1584D60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831732"/>
    <w:multiLevelType w:val="hybridMultilevel"/>
    <w:tmpl w:val="6D6A149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F967749"/>
    <w:multiLevelType w:val="hybridMultilevel"/>
    <w:tmpl w:val="F7AAD102"/>
    <w:lvl w:ilvl="0" w:tplc="0424000F">
      <w:start w:val="1"/>
      <w:numFmt w:val="decimal"/>
      <w:lvlText w:val="%1."/>
      <w:lvlJc w:val="left"/>
      <w:pPr>
        <w:ind w:left="1485" w:hanging="360"/>
      </w:pPr>
      <w:rPr>
        <w:rFonts w:hint="default"/>
      </w:rPr>
    </w:lvl>
    <w:lvl w:ilvl="1" w:tplc="04240019" w:tentative="1">
      <w:start w:val="1"/>
      <w:numFmt w:val="lowerLetter"/>
      <w:lvlText w:val="%2."/>
      <w:lvlJc w:val="left"/>
      <w:pPr>
        <w:ind w:left="2205" w:hanging="360"/>
      </w:pPr>
    </w:lvl>
    <w:lvl w:ilvl="2" w:tplc="0424001B" w:tentative="1">
      <w:start w:val="1"/>
      <w:numFmt w:val="lowerRoman"/>
      <w:lvlText w:val="%3."/>
      <w:lvlJc w:val="right"/>
      <w:pPr>
        <w:ind w:left="2925" w:hanging="180"/>
      </w:pPr>
    </w:lvl>
    <w:lvl w:ilvl="3" w:tplc="0424000F" w:tentative="1">
      <w:start w:val="1"/>
      <w:numFmt w:val="decimal"/>
      <w:lvlText w:val="%4."/>
      <w:lvlJc w:val="left"/>
      <w:pPr>
        <w:ind w:left="3645" w:hanging="360"/>
      </w:pPr>
    </w:lvl>
    <w:lvl w:ilvl="4" w:tplc="04240019" w:tentative="1">
      <w:start w:val="1"/>
      <w:numFmt w:val="lowerLetter"/>
      <w:lvlText w:val="%5."/>
      <w:lvlJc w:val="left"/>
      <w:pPr>
        <w:ind w:left="4365" w:hanging="360"/>
      </w:pPr>
    </w:lvl>
    <w:lvl w:ilvl="5" w:tplc="0424001B" w:tentative="1">
      <w:start w:val="1"/>
      <w:numFmt w:val="lowerRoman"/>
      <w:lvlText w:val="%6."/>
      <w:lvlJc w:val="right"/>
      <w:pPr>
        <w:ind w:left="5085" w:hanging="180"/>
      </w:pPr>
    </w:lvl>
    <w:lvl w:ilvl="6" w:tplc="0424000F" w:tentative="1">
      <w:start w:val="1"/>
      <w:numFmt w:val="decimal"/>
      <w:lvlText w:val="%7."/>
      <w:lvlJc w:val="left"/>
      <w:pPr>
        <w:ind w:left="5805" w:hanging="360"/>
      </w:pPr>
    </w:lvl>
    <w:lvl w:ilvl="7" w:tplc="04240019" w:tentative="1">
      <w:start w:val="1"/>
      <w:numFmt w:val="lowerLetter"/>
      <w:lvlText w:val="%8."/>
      <w:lvlJc w:val="left"/>
      <w:pPr>
        <w:ind w:left="6525" w:hanging="360"/>
      </w:pPr>
    </w:lvl>
    <w:lvl w:ilvl="8" w:tplc="0424001B" w:tentative="1">
      <w:start w:val="1"/>
      <w:numFmt w:val="lowerRoman"/>
      <w:lvlText w:val="%9."/>
      <w:lvlJc w:val="right"/>
      <w:pPr>
        <w:ind w:left="7245" w:hanging="180"/>
      </w:pPr>
    </w:lvl>
  </w:abstractNum>
  <w:abstractNum w:abstractNumId="26" w15:restartNumberingAfterBreak="0">
    <w:nsid w:val="597D5247"/>
    <w:multiLevelType w:val="hybridMultilevel"/>
    <w:tmpl w:val="44F4A0A6"/>
    <w:lvl w:ilvl="0" w:tplc="0424000B">
      <w:start w:val="1"/>
      <w:numFmt w:val="bullet"/>
      <w:lvlText w:val=""/>
      <w:lvlJc w:val="left"/>
      <w:pPr>
        <w:ind w:left="720" w:hanging="360"/>
      </w:pPr>
      <w:rPr>
        <w:rFonts w:ascii="Wingdings" w:hAnsi="Wingdings" w:hint="default"/>
        <w:u w:val="none"/>
      </w:rPr>
    </w:lvl>
    <w:lvl w:ilvl="1" w:tplc="0424000B">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CFB6630"/>
    <w:multiLevelType w:val="hybridMultilevel"/>
    <w:tmpl w:val="4232C9FE"/>
    <w:lvl w:ilvl="0" w:tplc="C7F0D0FE">
      <w:start w:val="1"/>
      <w:numFmt w:val="lowerLetter"/>
      <w:lvlText w:val="%1)"/>
      <w:lvlJc w:val="left"/>
      <w:pPr>
        <w:ind w:left="720" w:hanging="360"/>
      </w:pPr>
      <w:rPr>
        <w:rFonts w:hint="default"/>
      </w:rPr>
    </w:lvl>
    <w:lvl w:ilvl="1" w:tplc="0424000F">
      <w:start w:val="1"/>
      <w:numFmt w:val="decimal"/>
      <w:lvlText w:val="%2."/>
      <w:lvlJc w:val="left"/>
      <w:pPr>
        <w:ind w:left="1495"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F7902E6"/>
    <w:multiLevelType w:val="hybridMultilevel"/>
    <w:tmpl w:val="0372A24C"/>
    <w:lvl w:ilvl="0" w:tplc="D0469D6E">
      <w:start w:val="1"/>
      <w:numFmt w:val="bullet"/>
      <w:lvlText w:val="-"/>
      <w:lvlJc w:val="left"/>
      <w:pPr>
        <w:ind w:left="786" w:hanging="360"/>
      </w:pPr>
      <w:rPr>
        <w:rFonts w:ascii="Arial" w:eastAsia="Calibri"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9" w15:restartNumberingAfterBreak="0">
    <w:nsid w:val="60B9668F"/>
    <w:multiLevelType w:val="hybridMultilevel"/>
    <w:tmpl w:val="FD2E79BA"/>
    <w:lvl w:ilvl="0" w:tplc="1E1A345C">
      <w:start w:val="1"/>
      <w:numFmt w:val="lowerLetter"/>
      <w:lvlText w:val="%1)"/>
      <w:lvlJc w:val="left"/>
      <w:pPr>
        <w:ind w:left="720" w:hanging="360"/>
      </w:pPr>
      <w:rPr>
        <w:rFonts w:hint="default"/>
      </w:rPr>
    </w:lvl>
    <w:lvl w:ilvl="1" w:tplc="0424000B">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0F306DC"/>
    <w:multiLevelType w:val="hybridMultilevel"/>
    <w:tmpl w:val="0DCA6362"/>
    <w:lvl w:ilvl="0" w:tplc="7150917E">
      <w:start w:val="1"/>
      <w:numFmt w:val="lowerLetter"/>
      <w:lvlText w:val="%1)"/>
      <w:lvlJc w:val="left"/>
      <w:pPr>
        <w:ind w:left="1495" w:hanging="360"/>
      </w:pPr>
      <w:rPr>
        <w:rFonts w:hint="default"/>
      </w:rPr>
    </w:lvl>
    <w:lvl w:ilvl="1" w:tplc="8C1465A8">
      <w:start w:val="1"/>
      <w:numFmt w:val="decimal"/>
      <w:lvlText w:val="%2."/>
      <w:lvlJc w:val="left"/>
      <w:pPr>
        <w:ind w:left="1146" w:hanging="360"/>
      </w:pPr>
      <w:rPr>
        <w:rFonts w:hint="default"/>
      </w:rPr>
    </w:lvl>
    <w:lvl w:ilvl="2" w:tplc="0424001B" w:tentative="1">
      <w:start w:val="1"/>
      <w:numFmt w:val="lowerRoman"/>
      <w:lvlText w:val="%3."/>
      <w:lvlJc w:val="right"/>
      <w:pPr>
        <w:ind w:left="1866" w:hanging="180"/>
      </w:pPr>
    </w:lvl>
    <w:lvl w:ilvl="3" w:tplc="0424000F" w:tentative="1">
      <w:start w:val="1"/>
      <w:numFmt w:val="decimal"/>
      <w:lvlText w:val="%4."/>
      <w:lvlJc w:val="left"/>
      <w:pPr>
        <w:ind w:left="2586" w:hanging="360"/>
      </w:pPr>
    </w:lvl>
    <w:lvl w:ilvl="4" w:tplc="04240019" w:tentative="1">
      <w:start w:val="1"/>
      <w:numFmt w:val="lowerLetter"/>
      <w:lvlText w:val="%5."/>
      <w:lvlJc w:val="left"/>
      <w:pPr>
        <w:ind w:left="3306" w:hanging="360"/>
      </w:pPr>
    </w:lvl>
    <w:lvl w:ilvl="5" w:tplc="0424001B" w:tentative="1">
      <w:start w:val="1"/>
      <w:numFmt w:val="lowerRoman"/>
      <w:lvlText w:val="%6."/>
      <w:lvlJc w:val="right"/>
      <w:pPr>
        <w:ind w:left="4026" w:hanging="180"/>
      </w:pPr>
    </w:lvl>
    <w:lvl w:ilvl="6" w:tplc="0424000F" w:tentative="1">
      <w:start w:val="1"/>
      <w:numFmt w:val="decimal"/>
      <w:lvlText w:val="%7."/>
      <w:lvlJc w:val="left"/>
      <w:pPr>
        <w:ind w:left="4746" w:hanging="360"/>
      </w:pPr>
    </w:lvl>
    <w:lvl w:ilvl="7" w:tplc="04240019" w:tentative="1">
      <w:start w:val="1"/>
      <w:numFmt w:val="lowerLetter"/>
      <w:lvlText w:val="%8."/>
      <w:lvlJc w:val="left"/>
      <w:pPr>
        <w:ind w:left="5466" w:hanging="360"/>
      </w:pPr>
    </w:lvl>
    <w:lvl w:ilvl="8" w:tplc="0424001B" w:tentative="1">
      <w:start w:val="1"/>
      <w:numFmt w:val="lowerRoman"/>
      <w:lvlText w:val="%9."/>
      <w:lvlJc w:val="right"/>
      <w:pPr>
        <w:ind w:left="6186" w:hanging="180"/>
      </w:pPr>
    </w:lvl>
  </w:abstractNum>
  <w:abstractNum w:abstractNumId="31" w15:restartNumberingAfterBreak="0">
    <w:nsid w:val="68C7555E"/>
    <w:multiLevelType w:val="hybridMultilevel"/>
    <w:tmpl w:val="F8847ACA"/>
    <w:lvl w:ilvl="0" w:tplc="0424000B">
      <w:start w:val="1"/>
      <w:numFmt w:val="bullet"/>
      <w:lvlText w:val=""/>
      <w:lvlJc w:val="left"/>
      <w:pPr>
        <w:ind w:left="1425" w:hanging="360"/>
      </w:pPr>
      <w:rPr>
        <w:rFonts w:ascii="Wingdings" w:hAnsi="Wingdings" w:hint="default"/>
      </w:rPr>
    </w:lvl>
    <w:lvl w:ilvl="1" w:tplc="0424000B">
      <w:start w:val="1"/>
      <w:numFmt w:val="bullet"/>
      <w:lvlText w:val=""/>
      <w:lvlJc w:val="left"/>
      <w:pPr>
        <w:ind w:left="2145" w:hanging="360"/>
      </w:pPr>
      <w:rPr>
        <w:rFonts w:ascii="Wingdings" w:hAnsi="Wingdings"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32" w15:restartNumberingAfterBreak="0">
    <w:nsid w:val="73305789"/>
    <w:multiLevelType w:val="hybridMultilevel"/>
    <w:tmpl w:val="F6B04AE0"/>
    <w:lvl w:ilvl="0" w:tplc="0424000F">
      <w:start w:val="1"/>
      <w:numFmt w:val="decimal"/>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33" w15:restartNumberingAfterBreak="0">
    <w:nsid w:val="75B5697B"/>
    <w:multiLevelType w:val="hybridMultilevel"/>
    <w:tmpl w:val="A5067BC4"/>
    <w:lvl w:ilvl="0" w:tplc="ADAAE9B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AF72E0F"/>
    <w:multiLevelType w:val="hybridMultilevel"/>
    <w:tmpl w:val="7AFE02A0"/>
    <w:lvl w:ilvl="0" w:tplc="0424000B">
      <w:start w:val="1"/>
      <w:numFmt w:val="bullet"/>
      <w:lvlText w:val=""/>
      <w:lvlJc w:val="left"/>
      <w:pPr>
        <w:ind w:left="1425" w:hanging="360"/>
      </w:pPr>
      <w:rPr>
        <w:rFonts w:ascii="Wingdings" w:hAnsi="Wingdings"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35" w15:restartNumberingAfterBreak="0">
    <w:nsid w:val="7E9D22D1"/>
    <w:multiLevelType w:val="hybridMultilevel"/>
    <w:tmpl w:val="4C96A39A"/>
    <w:lvl w:ilvl="0" w:tplc="0424000B">
      <w:start w:val="1"/>
      <w:numFmt w:val="bullet"/>
      <w:lvlText w:val=""/>
      <w:lvlJc w:val="left"/>
      <w:pPr>
        <w:ind w:left="720" w:hanging="360"/>
      </w:pPr>
      <w:rPr>
        <w:rFonts w:ascii="Wingdings" w:hAnsi="Wingdings" w:hint="default"/>
      </w:rPr>
    </w:lvl>
    <w:lvl w:ilvl="1" w:tplc="0424000B">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11"/>
  </w:num>
  <w:num w:numId="4">
    <w:abstractNumId w:val="15"/>
  </w:num>
  <w:num w:numId="5">
    <w:abstractNumId w:val="17"/>
  </w:num>
  <w:num w:numId="6">
    <w:abstractNumId w:val="10"/>
  </w:num>
  <w:num w:numId="7">
    <w:abstractNumId w:val="16"/>
  </w:num>
  <w:num w:numId="8">
    <w:abstractNumId w:val="1"/>
  </w:num>
  <w:num w:numId="9">
    <w:abstractNumId w:val="7"/>
  </w:num>
  <w:num w:numId="10">
    <w:abstractNumId w:val="27"/>
  </w:num>
  <w:num w:numId="11">
    <w:abstractNumId w:val="23"/>
  </w:num>
  <w:num w:numId="12">
    <w:abstractNumId w:val="35"/>
  </w:num>
  <w:num w:numId="13">
    <w:abstractNumId w:val="6"/>
  </w:num>
  <w:num w:numId="14">
    <w:abstractNumId w:val="29"/>
  </w:num>
  <w:num w:numId="15">
    <w:abstractNumId w:val="28"/>
  </w:num>
  <w:num w:numId="16">
    <w:abstractNumId w:val="22"/>
  </w:num>
  <w:num w:numId="17">
    <w:abstractNumId w:val="8"/>
  </w:num>
  <w:num w:numId="18">
    <w:abstractNumId w:val="20"/>
  </w:num>
  <w:num w:numId="19">
    <w:abstractNumId w:val="30"/>
  </w:num>
  <w:num w:numId="20">
    <w:abstractNumId w:val="19"/>
  </w:num>
  <w:num w:numId="21">
    <w:abstractNumId w:val="24"/>
  </w:num>
  <w:num w:numId="22">
    <w:abstractNumId w:val="14"/>
  </w:num>
  <w:num w:numId="23">
    <w:abstractNumId w:val="3"/>
  </w:num>
  <w:num w:numId="24">
    <w:abstractNumId w:val="13"/>
  </w:num>
  <w:num w:numId="25">
    <w:abstractNumId w:val="18"/>
  </w:num>
  <w:num w:numId="26">
    <w:abstractNumId w:val="5"/>
  </w:num>
  <w:num w:numId="27">
    <w:abstractNumId w:val="26"/>
  </w:num>
  <w:num w:numId="28">
    <w:abstractNumId w:val="2"/>
  </w:num>
  <w:num w:numId="29">
    <w:abstractNumId w:val="31"/>
  </w:num>
  <w:num w:numId="30">
    <w:abstractNumId w:val="9"/>
  </w:num>
  <w:num w:numId="31">
    <w:abstractNumId w:val="4"/>
  </w:num>
  <w:num w:numId="32">
    <w:abstractNumId w:val="12"/>
  </w:num>
  <w:num w:numId="33">
    <w:abstractNumId w:val="21"/>
  </w:num>
  <w:num w:numId="34">
    <w:abstractNumId w:val="25"/>
  </w:num>
  <w:num w:numId="35">
    <w:abstractNumId w:val="32"/>
  </w:num>
  <w:num w:numId="36">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0"/>
  <w:defaultTabStop w:val="708"/>
  <w:hyphenationZone w:val="425"/>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0A"/>
    <w:rsid w:val="00001756"/>
    <w:rsid w:val="0000388B"/>
    <w:rsid w:val="00006DD0"/>
    <w:rsid w:val="00011CFF"/>
    <w:rsid w:val="00015E88"/>
    <w:rsid w:val="000164C0"/>
    <w:rsid w:val="00016A86"/>
    <w:rsid w:val="00022050"/>
    <w:rsid w:val="00023A05"/>
    <w:rsid w:val="00023B19"/>
    <w:rsid w:val="000246C7"/>
    <w:rsid w:val="00025E10"/>
    <w:rsid w:val="00027C38"/>
    <w:rsid w:val="00033598"/>
    <w:rsid w:val="00042ED6"/>
    <w:rsid w:val="00043AFE"/>
    <w:rsid w:val="00043C80"/>
    <w:rsid w:val="000441F5"/>
    <w:rsid w:val="00045C3B"/>
    <w:rsid w:val="00047A82"/>
    <w:rsid w:val="00050AE0"/>
    <w:rsid w:val="00057D84"/>
    <w:rsid w:val="00060D45"/>
    <w:rsid w:val="00060E24"/>
    <w:rsid w:val="00060E79"/>
    <w:rsid w:val="00063B6B"/>
    <w:rsid w:val="000648C7"/>
    <w:rsid w:val="0006681B"/>
    <w:rsid w:val="00067872"/>
    <w:rsid w:val="000703D8"/>
    <w:rsid w:val="00075DA1"/>
    <w:rsid w:val="00086CC1"/>
    <w:rsid w:val="00090A3E"/>
    <w:rsid w:val="00090FEB"/>
    <w:rsid w:val="00093A72"/>
    <w:rsid w:val="000A127E"/>
    <w:rsid w:val="000A34A5"/>
    <w:rsid w:val="000A584C"/>
    <w:rsid w:val="000A7CF9"/>
    <w:rsid w:val="000B4032"/>
    <w:rsid w:val="000C02CA"/>
    <w:rsid w:val="000C403F"/>
    <w:rsid w:val="000D04BC"/>
    <w:rsid w:val="000D1103"/>
    <w:rsid w:val="000D3254"/>
    <w:rsid w:val="000D327C"/>
    <w:rsid w:val="000D4B32"/>
    <w:rsid w:val="000E1439"/>
    <w:rsid w:val="000E3E61"/>
    <w:rsid w:val="000E5C25"/>
    <w:rsid w:val="000E652A"/>
    <w:rsid w:val="000E6596"/>
    <w:rsid w:val="000F00B7"/>
    <w:rsid w:val="000F2539"/>
    <w:rsid w:val="000F6224"/>
    <w:rsid w:val="00102F63"/>
    <w:rsid w:val="00104AAE"/>
    <w:rsid w:val="00104F9E"/>
    <w:rsid w:val="00110AC6"/>
    <w:rsid w:val="00111261"/>
    <w:rsid w:val="00113128"/>
    <w:rsid w:val="00117096"/>
    <w:rsid w:val="00117211"/>
    <w:rsid w:val="00121453"/>
    <w:rsid w:val="00122E73"/>
    <w:rsid w:val="00123226"/>
    <w:rsid w:val="0012482F"/>
    <w:rsid w:val="00130AE4"/>
    <w:rsid w:val="00131A68"/>
    <w:rsid w:val="001357C4"/>
    <w:rsid w:val="00140F12"/>
    <w:rsid w:val="0014254E"/>
    <w:rsid w:val="00144D36"/>
    <w:rsid w:val="00144FB6"/>
    <w:rsid w:val="0015241D"/>
    <w:rsid w:val="00153C6A"/>
    <w:rsid w:val="00154A8D"/>
    <w:rsid w:val="00155164"/>
    <w:rsid w:val="001624EA"/>
    <w:rsid w:val="00163914"/>
    <w:rsid w:val="00165481"/>
    <w:rsid w:val="00171FA0"/>
    <w:rsid w:val="00173CE7"/>
    <w:rsid w:val="00175133"/>
    <w:rsid w:val="0017568D"/>
    <w:rsid w:val="00180BCE"/>
    <w:rsid w:val="00187F5F"/>
    <w:rsid w:val="001900EF"/>
    <w:rsid w:val="00195B73"/>
    <w:rsid w:val="001A19B2"/>
    <w:rsid w:val="001A1FB2"/>
    <w:rsid w:val="001A3C72"/>
    <w:rsid w:val="001A6A76"/>
    <w:rsid w:val="001A7910"/>
    <w:rsid w:val="001B084E"/>
    <w:rsid w:val="001B3E18"/>
    <w:rsid w:val="001B426F"/>
    <w:rsid w:val="001C0A7C"/>
    <w:rsid w:val="001C256B"/>
    <w:rsid w:val="001C27D0"/>
    <w:rsid w:val="001D20E7"/>
    <w:rsid w:val="001D4B38"/>
    <w:rsid w:val="001D5039"/>
    <w:rsid w:val="001E2303"/>
    <w:rsid w:val="001F0BBE"/>
    <w:rsid w:val="001F1C78"/>
    <w:rsid w:val="001F1EF1"/>
    <w:rsid w:val="001F2078"/>
    <w:rsid w:val="001F24DD"/>
    <w:rsid w:val="001F2E7A"/>
    <w:rsid w:val="001F66BA"/>
    <w:rsid w:val="001F6BF9"/>
    <w:rsid w:val="001F7111"/>
    <w:rsid w:val="002067B4"/>
    <w:rsid w:val="00207D90"/>
    <w:rsid w:val="00210815"/>
    <w:rsid w:val="00214770"/>
    <w:rsid w:val="0021741D"/>
    <w:rsid w:val="00217FC4"/>
    <w:rsid w:val="002204D4"/>
    <w:rsid w:val="00222EA0"/>
    <w:rsid w:val="002254A2"/>
    <w:rsid w:val="002254E2"/>
    <w:rsid w:val="00225864"/>
    <w:rsid w:val="00225902"/>
    <w:rsid w:val="00234F57"/>
    <w:rsid w:val="002369B9"/>
    <w:rsid w:val="00240FAE"/>
    <w:rsid w:val="00244675"/>
    <w:rsid w:val="00247E14"/>
    <w:rsid w:val="00250541"/>
    <w:rsid w:val="0025248D"/>
    <w:rsid w:val="00255F21"/>
    <w:rsid w:val="0026357B"/>
    <w:rsid w:val="0027197B"/>
    <w:rsid w:val="00272480"/>
    <w:rsid w:val="002818C3"/>
    <w:rsid w:val="00282438"/>
    <w:rsid w:val="002844B4"/>
    <w:rsid w:val="002858C0"/>
    <w:rsid w:val="00286BFF"/>
    <w:rsid w:val="00287720"/>
    <w:rsid w:val="002935D6"/>
    <w:rsid w:val="002A00FA"/>
    <w:rsid w:val="002B58AA"/>
    <w:rsid w:val="002B6977"/>
    <w:rsid w:val="002B7F00"/>
    <w:rsid w:val="002E16F7"/>
    <w:rsid w:val="002E2445"/>
    <w:rsid w:val="002E4F5C"/>
    <w:rsid w:val="002E7497"/>
    <w:rsid w:val="002E7AE5"/>
    <w:rsid w:val="002F14D9"/>
    <w:rsid w:val="002F3CE6"/>
    <w:rsid w:val="002F5057"/>
    <w:rsid w:val="002F6C28"/>
    <w:rsid w:val="002F7354"/>
    <w:rsid w:val="0030041E"/>
    <w:rsid w:val="0030101A"/>
    <w:rsid w:val="00304CD7"/>
    <w:rsid w:val="0030582E"/>
    <w:rsid w:val="003121DB"/>
    <w:rsid w:val="003124EC"/>
    <w:rsid w:val="00313F99"/>
    <w:rsid w:val="003156E2"/>
    <w:rsid w:val="00325E69"/>
    <w:rsid w:val="00330016"/>
    <w:rsid w:val="003311B3"/>
    <w:rsid w:val="003353C9"/>
    <w:rsid w:val="00335862"/>
    <w:rsid w:val="00340541"/>
    <w:rsid w:val="00345458"/>
    <w:rsid w:val="00347236"/>
    <w:rsid w:val="00347D17"/>
    <w:rsid w:val="00353917"/>
    <w:rsid w:val="00355080"/>
    <w:rsid w:val="00356ED3"/>
    <w:rsid w:val="00360D5E"/>
    <w:rsid w:val="00365D92"/>
    <w:rsid w:val="00367E89"/>
    <w:rsid w:val="00372F7A"/>
    <w:rsid w:val="00373C50"/>
    <w:rsid w:val="003766C3"/>
    <w:rsid w:val="00381005"/>
    <w:rsid w:val="00386AA4"/>
    <w:rsid w:val="00394D38"/>
    <w:rsid w:val="003A08F6"/>
    <w:rsid w:val="003A41D8"/>
    <w:rsid w:val="003A54A8"/>
    <w:rsid w:val="003B037E"/>
    <w:rsid w:val="003B4287"/>
    <w:rsid w:val="003B50A3"/>
    <w:rsid w:val="003C033C"/>
    <w:rsid w:val="003C16E8"/>
    <w:rsid w:val="003C2355"/>
    <w:rsid w:val="003C3C8F"/>
    <w:rsid w:val="003C7F71"/>
    <w:rsid w:val="003D4E92"/>
    <w:rsid w:val="003D551C"/>
    <w:rsid w:val="003D5957"/>
    <w:rsid w:val="003D6507"/>
    <w:rsid w:val="003D6E13"/>
    <w:rsid w:val="003D7E93"/>
    <w:rsid w:val="003D7F02"/>
    <w:rsid w:val="003E04F3"/>
    <w:rsid w:val="003E5865"/>
    <w:rsid w:val="003E7A82"/>
    <w:rsid w:val="003F052C"/>
    <w:rsid w:val="003F3BBF"/>
    <w:rsid w:val="003F5C8D"/>
    <w:rsid w:val="003F6E51"/>
    <w:rsid w:val="00402A23"/>
    <w:rsid w:val="00402B57"/>
    <w:rsid w:val="00404AD2"/>
    <w:rsid w:val="00405928"/>
    <w:rsid w:val="0041004F"/>
    <w:rsid w:val="0041041E"/>
    <w:rsid w:val="004123F0"/>
    <w:rsid w:val="004145BA"/>
    <w:rsid w:val="00415351"/>
    <w:rsid w:val="00415CBB"/>
    <w:rsid w:val="0041605E"/>
    <w:rsid w:val="00421187"/>
    <w:rsid w:val="00421A8A"/>
    <w:rsid w:val="00422F6B"/>
    <w:rsid w:val="00423244"/>
    <w:rsid w:val="00425374"/>
    <w:rsid w:val="0042721B"/>
    <w:rsid w:val="00427E45"/>
    <w:rsid w:val="00430535"/>
    <w:rsid w:val="004317CD"/>
    <w:rsid w:val="00433F32"/>
    <w:rsid w:val="00435B4E"/>
    <w:rsid w:val="00440A30"/>
    <w:rsid w:val="00441930"/>
    <w:rsid w:val="00450BAC"/>
    <w:rsid w:val="00456D74"/>
    <w:rsid w:val="004617BD"/>
    <w:rsid w:val="0047382D"/>
    <w:rsid w:val="004748B4"/>
    <w:rsid w:val="004819DA"/>
    <w:rsid w:val="0048262C"/>
    <w:rsid w:val="00487E1A"/>
    <w:rsid w:val="00493C8C"/>
    <w:rsid w:val="00495713"/>
    <w:rsid w:val="004A2CA1"/>
    <w:rsid w:val="004A696D"/>
    <w:rsid w:val="004B02D2"/>
    <w:rsid w:val="004B0482"/>
    <w:rsid w:val="004B0BA2"/>
    <w:rsid w:val="004B715A"/>
    <w:rsid w:val="004B7810"/>
    <w:rsid w:val="004C2FC8"/>
    <w:rsid w:val="004C36D6"/>
    <w:rsid w:val="004D1BEC"/>
    <w:rsid w:val="004D1D41"/>
    <w:rsid w:val="004D318E"/>
    <w:rsid w:val="004D382A"/>
    <w:rsid w:val="004D4E85"/>
    <w:rsid w:val="004E218E"/>
    <w:rsid w:val="004E4446"/>
    <w:rsid w:val="004F193A"/>
    <w:rsid w:val="004F5945"/>
    <w:rsid w:val="004F6DFC"/>
    <w:rsid w:val="004F774F"/>
    <w:rsid w:val="00500CD7"/>
    <w:rsid w:val="0051169E"/>
    <w:rsid w:val="00512146"/>
    <w:rsid w:val="00512CF9"/>
    <w:rsid w:val="00515247"/>
    <w:rsid w:val="0052118D"/>
    <w:rsid w:val="00523D6C"/>
    <w:rsid w:val="00525687"/>
    <w:rsid w:val="005258C4"/>
    <w:rsid w:val="00530507"/>
    <w:rsid w:val="005307ED"/>
    <w:rsid w:val="00530FD6"/>
    <w:rsid w:val="00532CE7"/>
    <w:rsid w:val="00534055"/>
    <w:rsid w:val="00534192"/>
    <w:rsid w:val="00536A00"/>
    <w:rsid w:val="00537543"/>
    <w:rsid w:val="00546E17"/>
    <w:rsid w:val="00551E4A"/>
    <w:rsid w:val="0055358B"/>
    <w:rsid w:val="00553C0D"/>
    <w:rsid w:val="00557649"/>
    <w:rsid w:val="005577EF"/>
    <w:rsid w:val="00583D8D"/>
    <w:rsid w:val="00586074"/>
    <w:rsid w:val="005863B2"/>
    <w:rsid w:val="005905BB"/>
    <w:rsid w:val="00590A51"/>
    <w:rsid w:val="00591BFF"/>
    <w:rsid w:val="00593113"/>
    <w:rsid w:val="00594CF6"/>
    <w:rsid w:val="005A2C4C"/>
    <w:rsid w:val="005A4502"/>
    <w:rsid w:val="005A4D73"/>
    <w:rsid w:val="005A6AB7"/>
    <w:rsid w:val="005B092C"/>
    <w:rsid w:val="005B14CC"/>
    <w:rsid w:val="005B1E0E"/>
    <w:rsid w:val="005B1E2F"/>
    <w:rsid w:val="005B3FD9"/>
    <w:rsid w:val="005B6373"/>
    <w:rsid w:val="005C2B80"/>
    <w:rsid w:val="005C4828"/>
    <w:rsid w:val="005C670D"/>
    <w:rsid w:val="005D41A4"/>
    <w:rsid w:val="005D4CDB"/>
    <w:rsid w:val="005D5D9D"/>
    <w:rsid w:val="005D69F0"/>
    <w:rsid w:val="005E4C40"/>
    <w:rsid w:val="005E5B96"/>
    <w:rsid w:val="00603102"/>
    <w:rsid w:val="00603CAD"/>
    <w:rsid w:val="006045EA"/>
    <w:rsid w:val="006117EA"/>
    <w:rsid w:val="006121E5"/>
    <w:rsid w:val="006149CB"/>
    <w:rsid w:val="00616D6D"/>
    <w:rsid w:val="00617A8F"/>
    <w:rsid w:val="006253D8"/>
    <w:rsid w:val="00626132"/>
    <w:rsid w:val="006273E1"/>
    <w:rsid w:val="00632564"/>
    <w:rsid w:val="00634F5E"/>
    <w:rsid w:val="0064073F"/>
    <w:rsid w:val="00640DEF"/>
    <w:rsid w:val="006444DB"/>
    <w:rsid w:val="0064458B"/>
    <w:rsid w:val="006445EB"/>
    <w:rsid w:val="0065408D"/>
    <w:rsid w:val="0065512F"/>
    <w:rsid w:val="0065572D"/>
    <w:rsid w:val="00657CE9"/>
    <w:rsid w:val="00663543"/>
    <w:rsid w:val="00665088"/>
    <w:rsid w:val="00670400"/>
    <w:rsid w:val="00677401"/>
    <w:rsid w:val="006775AC"/>
    <w:rsid w:val="00682FE8"/>
    <w:rsid w:val="006834EF"/>
    <w:rsid w:val="00684DEA"/>
    <w:rsid w:val="00690866"/>
    <w:rsid w:val="00691A09"/>
    <w:rsid w:val="006923F1"/>
    <w:rsid w:val="00692BAA"/>
    <w:rsid w:val="006A0EBD"/>
    <w:rsid w:val="006B3772"/>
    <w:rsid w:val="006B5649"/>
    <w:rsid w:val="006B7154"/>
    <w:rsid w:val="006C2D68"/>
    <w:rsid w:val="006C393C"/>
    <w:rsid w:val="006C4F0E"/>
    <w:rsid w:val="006C67C3"/>
    <w:rsid w:val="006D0DCA"/>
    <w:rsid w:val="006D0F28"/>
    <w:rsid w:val="006D6246"/>
    <w:rsid w:val="006E66A7"/>
    <w:rsid w:val="006F1B87"/>
    <w:rsid w:val="006F1C41"/>
    <w:rsid w:val="0070380D"/>
    <w:rsid w:val="00721CE6"/>
    <w:rsid w:val="007228B0"/>
    <w:rsid w:val="007247C2"/>
    <w:rsid w:val="007252AB"/>
    <w:rsid w:val="00733758"/>
    <w:rsid w:val="00734CB7"/>
    <w:rsid w:val="00735814"/>
    <w:rsid w:val="007366AE"/>
    <w:rsid w:val="00740425"/>
    <w:rsid w:val="00741F78"/>
    <w:rsid w:val="00743617"/>
    <w:rsid w:val="0075082F"/>
    <w:rsid w:val="00750DDB"/>
    <w:rsid w:val="007512E2"/>
    <w:rsid w:val="007536C1"/>
    <w:rsid w:val="0075504A"/>
    <w:rsid w:val="007600EA"/>
    <w:rsid w:val="0076116D"/>
    <w:rsid w:val="0076303E"/>
    <w:rsid w:val="00764FA2"/>
    <w:rsid w:val="007651BD"/>
    <w:rsid w:val="00766FFD"/>
    <w:rsid w:val="007677C4"/>
    <w:rsid w:val="00772500"/>
    <w:rsid w:val="00772843"/>
    <w:rsid w:val="00772A1C"/>
    <w:rsid w:val="0077338D"/>
    <w:rsid w:val="00773B77"/>
    <w:rsid w:val="0077675A"/>
    <w:rsid w:val="0077774C"/>
    <w:rsid w:val="00780BBB"/>
    <w:rsid w:val="00782D92"/>
    <w:rsid w:val="00784088"/>
    <w:rsid w:val="00784F82"/>
    <w:rsid w:val="00785593"/>
    <w:rsid w:val="0078732A"/>
    <w:rsid w:val="0079501C"/>
    <w:rsid w:val="007954C5"/>
    <w:rsid w:val="00795C2E"/>
    <w:rsid w:val="00797B5A"/>
    <w:rsid w:val="007A0D24"/>
    <w:rsid w:val="007A2D36"/>
    <w:rsid w:val="007A6568"/>
    <w:rsid w:val="007A6773"/>
    <w:rsid w:val="007B25E0"/>
    <w:rsid w:val="007B5920"/>
    <w:rsid w:val="007C34B0"/>
    <w:rsid w:val="007C7CD8"/>
    <w:rsid w:val="007D058F"/>
    <w:rsid w:val="007D5040"/>
    <w:rsid w:val="007D618A"/>
    <w:rsid w:val="007D6E04"/>
    <w:rsid w:val="007E2425"/>
    <w:rsid w:val="007E4040"/>
    <w:rsid w:val="007F398F"/>
    <w:rsid w:val="007F6CCA"/>
    <w:rsid w:val="00802ACA"/>
    <w:rsid w:val="00805F86"/>
    <w:rsid w:val="00810B48"/>
    <w:rsid w:val="00812F21"/>
    <w:rsid w:val="0081402B"/>
    <w:rsid w:val="00817CDB"/>
    <w:rsid w:val="00820F50"/>
    <w:rsid w:val="00822202"/>
    <w:rsid w:val="0082585E"/>
    <w:rsid w:val="00830338"/>
    <w:rsid w:val="00833EF2"/>
    <w:rsid w:val="0084484C"/>
    <w:rsid w:val="008464CB"/>
    <w:rsid w:val="00851843"/>
    <w:rsid w:val="008552A9"/>
    <w:rsid w:val="00855D84"/>
    <w:rsid w:val="00857E29"/>
    <w:rsid w:val="00862D54"/>
    <w:rsid w:val="00863D16"/>
    <w:rsid w:val="00864CFD"/>
    <w:rsid w:val="00867E01"/>
    <w:rsid w:val="008711BD"/>
    <w:rsid w:val="008738C1"/>
    <w:rsid w:val="008759BD"/>
    <w:rsid w:val="0087781E"/>
    <w:rsid w:val="00877AAC"/>
    <w:rsid w:val="00877DED"/>
    <w:rsid w:val="008828A1"/>
    <w:rsid w:val="00883069"/>
    <w:rsid w:val="0088542B"/>
    <w:rsid w:val="00887FBD"/>
    <w:rsid w:val="00892000"/>
    <w:rsid w:val="00892BA6"/>
    <w:rsid w:val="00896230"/>
    <w:rsid w:val="00896E1A"/>
    <w:rsid w:val="008A3E99"/>
    <w:rsid w:val="008A552C"/>
    <w:rsid w:val="008A55A5"/>
    <w:rsid w:val="008A5F07"/>
    <w:rsid w:val="008B148C"/>
    <w:rsid w:val="008C063A"/>
    <w:rsid w:val="008C3255"/>
    <w:rsid w:val="008C50E4"/>
    <w:rsid w:val="008C57B8"/>
    <w:rsid w:val="008C582E"/>
    <w:rsid w:val="008D6B9C"/>
    <w:rsid w:val="008E2172"/>
    <w:rsid w:val="008E43BA"/>
    <w:rsid w:val="008E55F4"/>
    <w:rsid w:val="008F548D"/>
    <w:rsid w:val="00902806"/>
    <w:rsid w:val="00903B65"/>
    <w:rsid w:val="00910557"/>
    <w:rsid w:val="00910584"/>
    <w:rsid w:val="00911CED"/>
    <w:rsid w:val="009150DA"/>
    <w:rsid w:val="009152A7"/>
    <w:rsid w:val="009201F9"/>
    <w:rsid w:val="00921DC2"/>
    <w:rsid w:val="009340B0"/>
    <w:rsid w:val="0093730D"/>
    <w:rsid w:val="00940492"/>
    <w:rsid w:val="00941819"/>
    <w:rsid w:val="009427A3"/>
    <w:rsid w:val="00946D48"/>
    <w:rsid w:val="00950AF1"/>
    <w:rsid w:val="00952A00"/>
    <w:rsid w:val="0095453A"/>
    <w:rsid w:val="00956491"/>
    <w:rsid w:val="0095765C"/>
    <w:rsid w:val="00960E3E"/>
    <w:rsid w:val="00971393"/>
    <w:rsid w:val="00971C62"/>
    <w:rsid w:val="00976066"/>
    <w:rsid w:val="00982860"/>
    <w:rsid w:val="00982EAD"/>
    <w:rsid w:val="00987018"/>
    <w:rsid w:val="00987D54"/>
    <w:rsid w:val="00991CB8"/>
    <w:rsid w:val="00997EBE"/>
    <w:rsid w:val="009A0337"/>
    <w:rsid w:val="009A0465"/>
    <w:rsid w:val="009A164A"/>
    <w:rsid w:val="009A22B3"/>
    <w:rsid w:val="009A22B6"/>
    <w:rsid w:val="009A4DD4"/>
    <w:rsid w:val="009A6203"/>
    <w:rsid w:val="009B0A98"/>
    <w:rsid w:val="009B2A81"/>
    <w:rsid w:val="009B367F"/>
    <w:rsid w:val="009B49B0"/>
    <w:rsid w:val="009B5C88"/>
    <w:rsid w:val="009B5EB0"/>
    <w:rsid w:val="009C0AA6"/>
    <w:rsid w:val="009C19FF"/>
    <w:rsid w:val="009C1DC8"/>
    <w:rsid w:val="009D02FF"/>
    <w:rsid w:val="009D050B"/>
    <w:rsid w:val="009D08C1"/>
    <w:rsid w:val="009D3FAB"/>
    <w:rsid w:val="009D7752"/>
    <w:rsid w:val="009E3D29"/>
    <w:rsid w:val="009E492D"/>
    <w:rsid w:val="009F6124"/>
    <w:rsid w:val="009F65BE"/>
    <w:rsid w:val="00A01D95"/>
    <w:rsid w:val="00A03456"/>
    <w:rsid w:val="00A04D60"/>
    <w:rsid w:val="00A07E63"/>
    <w:rsid w:val="00A11280"/>
    <w:rsid w:val="00A179BB"/>
    <w:rsid w:val="00A17BA1"/>
    <w:rsid w:val="00A2042B"/>
    <w:rsid w:val="00A216C8"/>
    <w:rsid w:val="00A272FF"/>
    <w:rsid w:val="00A27F0F"/>
    <w:rsid w:val="00A3034C"/>
    <w:rsid w:val="00A33340"/>
    <w:rsid w:val="00A41C79"/>
    <w:rsid w:val="00A44293"/>
    <w:rsid w:val="00A45FF9"/>
    <w:rsid w:val="00A47247"/>
    <w:rsid w:val="00A4750D"/>
    <w:rsid w:val="00A47627"/>
    <w:rsid w:val="00A47E37"/>
    <w:rsid w:val="00A501A5"/>
    <w:rsid w:val="00A50EB3"/>
    <w:rsid w:val="00A51D9A"/>
    <w:rsid w:val="00A56CF1"/>
    <w:rsid w:val="00A679BA"/>
    <w:rsid w:val="00A77D74"/>
    <w:rsid w:val="00A80D2C"/>
    <w:rsid w:val="00A85FD6"/>
    <w:rsid w:val="00A86C2B"/>
    <w:rsid w:val="00A87140"/>
    <w:rsid w:val="00A90790"/>
    <w:rsid w:val="00AA0F9A"/>
    <w:rsid w:val="00AA24CB"/>
    <w:rsid w:val="00AA4958"/>
    <w:rsid w:val="00AA64D4"/>
    <w:rsid w:val="00AB0344"/>
    <w:rsid w:val="00AB071C"/>
    <w:rsid w:val="00AC3E21"/>
    <w:rsid w:val="00AC488A"/>
    <w:rsid w:val="00AC4C23"/>
    <w:rsid w:val="00AC69DD"/>
    <w:rsid w:val="00AC6B52"/>
    <w:rsid w:val="00AC775E"/>
    <w:rsid w:val="00AD24A2"/>
    <w:rsid w:val="00AD3F79"/>
    <w:rsid w:val="00AD431F"/>
    <w:rsid w:val="00AE6EB0"/>
    <w:rsid w:val="00AE7A2A"/>
    <w:rsid w:val="00AE7D65"/>
    <w:rsid w:val="00AF280A"/>
    <w:rsid w:val="00AF6DF4"/>
    <w:rsid w:val="00B00B3A"/>
    <w:rsid w:val="00B02A50"/>
    <w:rsid w:val="00B030CC"/>
    <w:rsid w:val="00B07AB7"/>
    <w:rsid w:val="00B10CBF"/>
    <w:rsid w:val="00B15349"/>
    <w:rsid w:val="00B17DF2"/>
    <w:rsid w:val="00B2107A"/>
    <w:rsid w:val="00B237C6"/>
    <w:rsid w:val="00B238EF"/>
    <w:rsid w:val="00B32111"/>
    <w:rsid w:val="00B3425B"/>
    <w:rsid w:val="00B3615F"/>
    <w:rsid w:val="00B36E99"/>
    <w:rsid w:val="00B37BF3"/>
    <w:rsid w:val="00B42007"/>
    <w:rsid w:val="00B45C99"/>
    <w:rsid w:val="00B460A8"/>
    <w:rsid w:val="00B575A0"/>
    <w:rsid w:val="00B60E2C"/>
    <w:rsid w:val="00B64FD6"/>
    <w:rsid w:val="00B72755"/>
    <w:rsid w:val="00B7547D"/>
    <w:rsid w:val="00B76664"/>
    <w:rsid w:val="00B77F74"/>
    <w:rsid w:val="00B80E6D"/>
    <w:rsid w:val="00B822A4"/>
    <w:rsid w:val="00B8697D"/>
    <w:rsid w:val="00B900EB"/>
    <w:rsid w:val="00B906FE"/>
    <w:rsid w:val="00B975E7"/>
    <w:rsid w:val="00BA100B"/>
    <w:rsid w:val="00BA586B"/>
    <w:rsid w:val="00BA590C"/>
    <w:rsid w:val="00BB3148"/>
    <w:rsid w:val="00BC32F6"/>
    <w:rsid w:val="00BC6D7D"/>
    <w:rsid w:val="00BC7276"/>
    <w:rsid w:val="00BD09B2"/>
    <w:rsid w:val="00BD5D69"/>
    <w:rsid w:val="00BD7D7F"/>
    <w:rsid w:val="00BD7F5E"/>
    <w:rsid w:val="00BE0AB0"/>
    <w:rsid w:val="00BE16A9"/>
    <w:rsid w:val="00BE508D"/>
    <w:rsid w:val="00BE709C"/>
    <w:rsid w:val="00BF5611"/>
    <w:rsid w:val="00C04808"/>
    <w:rsid w:val="00C06B03"/>
    <w:rsid w:val="00C06EB4"/>
    <w:rsid w:val="00C0758D"/>
    <w:rsid w:val="00C113E0"/>
    <w:rsid w:val="00C119F7"/>
    <w:rsid w:val="00C141E7"/>
    <w:rsid w:val="00C159C7"/>
    <w:rsid w:val="00C1757E"/>
    <w:rsid w:val="00C24240"/>
    <w:rsid w:val="00C27675"/>
    <w:rsid w:val="00C30362"/>
    <w:rsid w:val="00C35380"/>
    <w:rsid w:val="00C35A77"/>
    <w:rsid w:val="00C418B5"/>
    <w:rsid w:val="00C45111"/>
    <w:rsid w:val="00C5351D"/>
    <w:rsid w:val="00C53FE0"/>
    <w:rsid w:val="00C5662C"/>
    <w:rsid w:val="00C57DF3"/>
    <w:rsid w:val="00C61D9E"/>
    <w:rsid w:val="00C620A4"/>
    <w:rsid w:val="00C63ED1"/>
    <w:rsid w:val="00C6416E"/>
    <w:rsid w:val="00C66476"/>
    <w:rsid w:val="00C667FD"/>
    <w:rsid w:val="00C75C16"/>
    <w:rsid w:val="00C76AD2"/>
    <w:rsid w:val="00C81F81"/>
    <w:rsid w:val="00C85D92"/>
    <w:rsid w:val="00C86A4B"/>
    <w:rsid w:val="00C94A59"/>
    <w:rsid w:val="00C97C56"/>
    <w:rsid w:val="00CA3954"/>
    <w:rsid w:val="00CA3999"/>
    <w:rsid w:val="00CB290E"/>
    <w:rsid w:val="00CB5E8E"/>
    <w:rsid w:val="00CC1101"/>
    <w:rsid w:val="00CC243A"/>
    <w:rsid w:val="00CC379C"/>
    <w:rsid w:val="00CC42CA"/>
    <w:rsid w:val="00CC76E4"/>
    <w:rsid w:val="00CD1172"/>
    <w:rsid w:val="00CD2C85"/>
    <w:rsid w:val="00CD429A"/>
    <w:rsid w:val="00CD7F66"/>
    <w:rsid w:val="00CE3755"/>
    <w:rsid w:val="00CE7F64"/>
    <w:rsid w:val="00CF1CEF"/>
    <w:rsid w:val="00CF4878"/>
    <w:rsid w:val="00CF759E"/>
    <w:rsid w:val="00D0531B"/>
    <w:rsid w:val="00D05470"/>
    <w:rsid w:val="00D107BB"/>
    <w:rsid w:val="00D1436F"/>
    <w:rsid w:val="00D21012"/>
    <w:rsid w:val="00D21E7F"/>
    <w:rsid w:val="00D225A5"/>
    <w:rsid w:val="00D255DD"/>
    <w:rsid w:val="00D30667"/>
    <w:rsid w:val="00D308FF"/>
    <w:rsid w:val="00D3194E"/>
    <w:rsid w:val="00D350E9"/>
    <w:rsid w:val="00D367BD"/>
    <w:rsid w:val="00D37248"/>
    <w:rsid w:val="00D43EA5"/>
    <w:rsid w:val="00D45051"/>
    <w:rsid w:val="00D534AD"/>
    <w:rsid w:val="00D535DB"/>
    <w:rsid w:val="00D53C1D"/>
    <w:rsid w:val="00D54CF3"/>
    <w:rsid w:val="00D57010"/>
    <w:rsid w:val="00D60441"/>
    <w:rsid w:val="00D629FC"/>
    <w:rsid w:val="00D64BC4"/>
    <w:rsid w:val="00D70943"/>
    <w:rsid w:val="00D75F9B"/>
    <w:rsid w:val="00D80FD2"/>
    <w:rsid w:val="00D8283F"/>
    <w:rsid w:val="00D87849"/>
    <w:rsid w:val="00D933F2"/>
    <w:rsid w:val="00D946AC"/>
    <w:rsid w:val="00D946F6"/>
    <w:rsid w:val="00D95A1F"/>
    <w:rsid w:val="00D97CBA"/>
    <w:rsid w:val="00DA3C80"/>
    <w:rsid w:val="00DA51C6"/>
    <w:rsid w:val="00DB039D"/>
    <w:rsid w:val="00DB07C1"/>
    <w:rsid w:val="00DB744A"/>
    <w:rsid w:val="00DC075A"/>
    <w:rsid w:val="00DC2267"/>
    <w:rsid w:val="00DC4C51"/>
    <w:rsid w:val="00DD20AB"/>
    <w:rsid w:val="00DD384C"/>
    <w:rsid w:val="00DD39CE"/>
    <w:rsid w:val="00DE1E22"/>
    <w:rsid w:val="00DE2CD6"/>
    <w:rsid w:val="00DE4196"/>
    <w:rsid w:val="00DE5809"/>
    <w:rsid w:val="00DF34DB"/>
    <w:rsid w:val="00DF5C43"/>
    <w:rsid w:val="00E06953"/>
    <w:rsid w:val="00E078EB"/>
    <w:rsid w:val="00E07D54"/>
    <w:rsid w:val="00E1027B"/>
    <w:rsid w:val="00E111EA"/>
    <w:rsid w:val="00E23009"/>
    <w:rsid w:val="00E3385A"/>
    <w:rsid w:val="00E34568"/>
    <w:rsid w:val="00E368C0"/>
    <w:rsid w:val="00E425C3"/>
    <w:rsid w:val="00E43FAA"/>
    <w:rsid w:val="00E46B62"/>
    <w:rsid w:val="00E509AE"/>
    <w:rsid w:val="00E51268"/>
    <w:rsid w:val="00E5254E"/>
    <w:rsid w:val="00E5524D"/>
    <w:rsid w:val="00E576E0"/>
    <w:rsid w:val="00E606D4"/>
    <w:rsid w:val="00E61D1F"/>
    <w:rsid w:val="00E65488"/>
    <w:rsid w:val="00E67FC5"/>
    <w:rsid w:val="00E70250"/>
    <w:rsid w:val="00E723C2"/>
    <w:rsid w:val="00E80F0B"/>
    <w:rsid w:val="00E81233"/>
    <w:rsid w:val="00E86377"/>
    <w:rsid w:val="00E95BBB"/>
    <w:rsid w:val="00EA12EE"/>
    <w:rsid w:val="00EA4253"/>
    <w:rsid w:val="00EA6A27"/>
    <w:rsid w:val="00EB11F5"/>
    <w:rsid w:val="00EB1A0A"/>
    <w:rsid w:val="00EB4DD4"/>
    <w:rsid w:val="00EB5E81"/>
    <w:rsid w:val="00EC2E52"/>
    <w:rsid w:val="00ED30C6"/>
    <w:rsid w:val="00ED382E"/>
    <w:rsid w:val="00ED7ECE"/>
    <w:rsid w:val="00EE0EE3"/>
    <w:rsid w:val="00EE383A"/>
    <w:rsid w:val="00EE3C0B"/>
    <w:rsid w:val="00EE631D"/>
    <w:rsid w:val="00EE6856"/>
    <w:rsid w:val="00EE69A5"/>
    <w:rsid w:val="00EE7A20"/>
    <w:rsid w:val="00EF0B46"/>
    <w:rsid w:val="00EF313A"/>
    <w:rsid w:val="00EF445D"/>
    <w:rsid w:val="00EF70EA"/>
    <w:rsid w:val="00F00F96"/>
    <w:rsid w:val="00F05257"/>
    <w:rsid w:val="00F0577C"/>
    <w:rsid w:val="00F108AB"/>
    <w:rsid w:val="00F13DF7"/>
    <w:rsid w:val="00F1427B"/>
    <w:rsid w:val="00F14709"/>
    <w:rsid w:val="00F17312"/>
    <w:rsid w:val="00F21B74"/>
    <w:rsid w:val="00F23C9F"/>
    <w:rsid w:val="00F27990"/>
    <w:rsid w:val="00F31C02"/>
    <w:rsid w:val="00F32789"/>
    <w:rsid w:val="00F370BD"/>
    <w:rsid w:val="00F440BB"/>
    <w:rsid w:val="00F443CF"/>
    <w:rsid w:val="00F4698A"/>
    <w:rsid w:val="00F473CD"/>
    <w:rsid w:val="00F526C2"/>
    <w:rsid w:val="00F54484"/>
    <w:rsid w:val="00F62A49"/>
    <w:rsid w:val="00F66F40"/>
    <w:rsid w:val="00F72A21"/>
    <w:rsid w:val="00F73044"/>
    <w:rsid w:val="00F73102"/>
    <w:rsid w:val="00F76578"/>
    <w:rsid w:val="00F77189"/>
    <w:rsid w:val="00F80304"/>
    <w:rsid w:val="00F85794"/>
    <w:rsid w:val="00F85CA1"/>
    <w:rsid w:val="00F94B11"/>
    <w:rsid w:val="00F958AE"/>
    <w:rsid w:val="00F97C67"/>
    <w:rsid w:val="00FA2E92"/>
    <w:rsid w:val="00FA4101"/>
    <w:rsid w:val="00FA7C57"/>
    <w:rsid w:val="00FB0E47"/>
    <w:rsid w:val="00FB1E66"/>
    <w:rsid w:val="00FB2BD2"/>
    <w:rsid w:val="00FB3AC3"/>
    <w:rsid w:val="00FB3FBA"/>
    <w:rsid w:val="00FB595C"/>
    <w:rsid w:val="00FB5E2B"/>
    <w:rsid w:val="00FC2F9D"/>
    <w:rsid w:val="00FC3E98"/>
    <w:rsid w:val="00FC7140"/>
    <w:rsid w:val="00FC7F9B"/>
    <w:rsid w:val="00FD1A10"/>
    <w:rsid w:val="00FD5226"/>
    <w:rsid w:val="00FD666F"/>
    <w:rsid w:val="00FD69A9"/>
    <w:rsid w:val="00FD79FC"/>
    <w:rsid w:val="00FE1F0D"/>
    <w:rsid w:val="00FE58C6"/>
    <w:rsid w:val="00FE6875"/>
    <w:rsid w:val="00FF38F7"/>
    <w:rsid w:val="00FF40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250"/>
    <w:pPr>
      <w:spacing w:after="200" w:line="276" w:lineRule="auto"/>
    </w:pPr>
    <w:rPr>
      <w:sz w:val="22"/>
      <w:szCs w:val="22"/>
    </w:rPr>
  </w:style>
  <w:style w:type="paragraph" w:styleId="Heading1">
    <w:name w:val="heading 1"/>
    <w:basedOn w:val="Normal"/>
    <w:next w:val="Normal"/>
    <w:link w:val="Heading1Char"/>
    <w:uiPriority w:val="9"/>
    <w:qFormat/>
    <w:rsid w:val="00E70250"/>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E70250"/>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E70250"/>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E70250"/>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E70250"/>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E70250"/>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E70250"/>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E70250"/>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E70250"/>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rsid w:val="002935D6"/>
    <w:pPr>
      <w:spacing w:after="200" w:line="276" w:lineRule="auto"/>
    </w:pPr>
    <w:rPr>
      <w:sz w:val="22"/>
      <w:szCs w:val="22"/>
      <w:lang w:eastAsia="en-US"/>
    </w:rPr>
  </w:style>
  <w:style w:type="paragraph" w:styleId="Header">
    <w:name w:val="header"/>
    <w:basedOn w:val="Normal"/>
    <w:link w:val="HeaderChar"/>
    <w:uiPriority w:val="99"/>
    <w:unhideWhenUsed/>
    <w:rsid w:val="00EB1A0A"/>
    <w:pPr>
      <w:tabs>
        <w:tab w:val="center" w:pos="4536"/>
        <w:tab w:val="right" w:pos="9072"/>
      </w:tabs>
    </w:pPr>
  </w:style>
  <w:style w:type="character" w:customStyle="1" w:styleId="HeaderChar">
    <w:name w:val="Header Char"/>
    <w:link w:val="Header"/>
    <w:uiPriority w:val="99"/>
    <w:rsid w:val="00EB1A0A"/>
    <w:rPr>
      <w:sz w:val="22"/>
      <w:szCs w:val="22"/>
      <w:lang w:eastAsia="en-US"/>
    </w:rPr>
  </w:style>
  <w:style w:type="paragraph" w:styleId="Footer">
    <w:name w:val="footer"/>
    <w:basedOn w:val="Normal"/>
    <w:link w:val="FooterChar"/>
    <w:uiPriority w:val="99"/>
    <w:unhideWhenUsed/>
    <w:rsid w:val="00EB1A0A"/>
    <w:pPr>
      <w:tabs>
        <w:tab w:val="center" w:pos="4536"/>
        <w:tab w:val="right" w:pos="9072"/>
      </w:tabs>
    </w:pPr>
  </w:style>
  <w:style w:type="character" w:customStyle="1" w:styleId="FooterChar">
    <w:name w:val="Footer Char"/>
    <w:link w:val="Footer"/>
    <w:uiPriority w:val="99"/>
    <w:rsid w:val="00EB1A0A"/>
    <w:rPr>
      <w:sz w:val="22"/>
      <w:szCs w:val="22"/>
      <w:lang w:eastAsia="en-US"/>
    </w:rPr>
  </w:style>
  <w:style w:type="paragraph" w:styleId="BalloonText">
    <w:name w:val="Balloon Text"/>
    <w:basedOn w:val="Normal"/>
    <w:link w:val="BalloonTextChar"/>
    <w:uiPriority w:val="99"/>
    <w:semiHidden/>
    <w:unhideWhenUsed/>
    <w:rsid w:val="00EB1A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B1A0A"/>
    <w:rPr>
      <w:rFonts w:ascii="Tahoma" w:hAnsi="Tahoma" w:cs="Tahoma"/>
      <w:sz w:val="16"/>
      <w:szCs w:val="16"/>
      <w:lang w:eastAsia="en-US"/>
    </w:rPr>
  </w:style>
  <w:style w:type="paragraph" w:customStyle="1" w:styleId="ColorfulList-Accent11">
    <w:name w:val="Colorful List - Accent 11"/>
    <w:basedOn w:val="Normal"/>
    <w:uiPriority w:val="34"/>
    <w:rsid w:val="003F052C"/>
    <w:pPr>
      <w:ind w:left="708"/>
    </w:pPr>
  </w:style>
  <w:style w:type="character" w:styleId="CommentReference">
    <w:name w:val="annotation reference"/>
    <w:uiPriority w:val="99"/>
    <w:semiHidden/>
    <w:unhideWhenUsed/>
    <w:rsid w:val="00207D90"/>
    <w:rPr>
      <w:sz w:val="16"/>
      <w:szCs w:val="16"/>
    </w:rPr>
  </w:style>
  <w:style w:type="paragraph" w:styleId="CommentText">
    <w:name w:val="annotation text"/>
    <w:basedOn w:val="Normal"/>
    <w:link w:val="CommentTextChar"/>
    <w:uiPriority w:val="99"/>
    <w:unhideWhenUsed/>
    <w:rsid w:val="00B3425B"/>
    <w:rPr>
      <w:sz w:val="20"/>
      <w:szCs w:val="20"/>
    </w:rPr>
  </w:style>
  <w:style w:type="character" w:customStyle="1" w:styleId="CommentTextChar">
    <w:name w:val="Comment Text Char"/>
    <w:link w:val="CommentText"/>
    <w:uiPriority w:val="99"/>
    <w:rsid w:val="00207D90"/>
    <w:rPr>
      <w:lang w:eastAsia="en-US"/>
    </w:rPr>
  </w:style>
  <w:style w:type="paragraph" w:styleId="CommentSubject">
    <w:name w:val="annotation subject"/>
    <w:basedOn w:val="CommentText"/>
    <w:next w:val="CommentText"/>
    <w:link w:val="CommentSubjectChar"/>
    <w:uiPriority w:val="99"/>
    <w:semiHidden/>
    <w:unhideWhenUsed/>
    <w:rsid w:val="00207D90"/>
    <w:rPr>
      <w:b/>
      <w:bCs/>
    </w:rPr>
  </w:style>
  <w:style w:type="character" w:customStyle="1" w:styleId="CommentSubjectChar">
    <w:name w:val="Comment Subject Char"/>
    <w:link w:val="CommentSubject"/>
    <w:uiPriority w:val="99"/>
    <w:semiHidden/>
    <w:rsid w:val="00207D90"/>
    <w:rPr>
      <w:b/>
      <w:bCs/>
      <w:lang w:eastAsia="en-US"/>
    </w:rPr>
  </w:style>
  <w:style w:type="paragraph" w:styleId="FootnoteText">
    <w:name w:val="footnote text"/>
    <w:basedOn w:val="Normal"/>
    <w:link w:val="FootnoteTextChar"/>
    <w:uiPriority w:val="99"/>
    <w:unhideWhenUsed/>
    <w:rsid w:val="001F0BBE"/>
    <w:rPr>
      <w:sz w:val="20"/>
      <w:szCs w:val="20"/>
    </w:rPr>
  </w:style>
  <w:style w:type="character" w:customStyle="1" w:styleId="FootnoteTextChar">
    <w:name w:val="Footnote Text Char"/>
    <w:link w:val="FootnoteText"/>
    <w:uiPriority w:val="99"/>
    <w:rsid w:val="001F0BBE"/>
    <w:rPr>
      <w:lang w:eastAsia="en-US"/>
    </w:rPr>
  </w:style>
  <w:style w:type="character" w:styleId="FootnoteReference">
    <w:name w:val="footnote reference"/>
    <w:uiPriority w:val="99"/>
    <w:unhideWhenUsed/>
    <w:rsid w:val="001F0BBE"/>
    <w:rPr>
      <w:vertAlign w:val="superscript"/>
    </w:rPr>
  </w:style>
  <w:style w:type="paragraph" w:customStyle="1" w:styleId="Default">
    <w:name w:val="Default"/>
    <w:rsid w:val="00427E45"/>
    <w:pPr>
      <w:autoSpaceDE w:val="0"/>
      <w:autoSpaceDN w:val="0"/>
      <w:adjustRightInd w:val="0"/>
      <w:spacing w:after="200" w:line="276" w:lineRule="auto"/>
    </w:pPr>
    <w:rPr>
      <w:rFonts w:ascii="Times New Roman" w:hAnsi="Times New Roman"/>
      <w:color w:val="000000"/>
      <w:sz w:val="24"/>
      <w:szCs w:val="24"/>
    </w:rPr>
  </w:style>
  <w:style w:type="character" w:styleId="Hyperlink">
    <w:name w:val="Hyperlink"/>
    <w:uiPriority w:val="99"/>
    <w:unhideWhenUsed/>
    <w:rsid w:val="00427E45"/>
    <w:rPr>
      <w:color w:val="0000FF"/>
      <w:u w:val="single"/>
    </w:rPr>
  </w:style>
  <w:style w:type="paragraph" w:customStyle="1" w:styleId="ColorfulShading-Accent11">
    <w:name w:val="Colorful Shading - Accent 11"/>
    <w:hidden/>
    <w:uiPriority w:val="99"/>
    <w:semiHidden/>
    <w:rsid w:val="00AD3F79"/>
    <w:pPr>
      <w:spacing w:after="200" w:line="276" w:lineRule="auto"/>
    </w:pPr>
    <w:rPr>
      <w:sz w:val="22"/>
      <w:szCs w:val="22"/>
      <w:lang w:eastAsia="en-US"/>
    </w:rPr>
  </w:style>
  <w:style w:type="paragraph" w:customStyle="1" w:styleId="CM11">
    <w:name w:val="CM11"/>
    <w:basedOn w:val="Normal"/>
    <w:next w:val="Normal"/>
    <w:rsid w:val="00997EBE"/>
    <w:pPr>
      <w:autoSpaceDE w:val="0"/>
      <w:autoSpaceDN w:val="0"/>
      <w:adjustRightInd w:val="0"/>
      <w:spacing w:after="0" w:line="240" w:lineRule="auto"/>
    </w:pPr>
    <w:rPr>
      <w:rFonts w:ascii="Arial" w:hAnsi="Arial" w:cs="Arial"/>
      <w:sz w:val="24"/>
      <w:szCs w:val="24"/>
    </w:rPr>
  </w:style>
  <w:style w:type="character" w:customStyle="1" w:styleId="st">
    <w:name w:val="st"/>
    <w:rsid w:val="00EF70EA"/>
  </w:style>
  <w:style w:type="character" w:styleId="Emphasis">
    <w:name w:val="Emphasis"/>
    <w:uiPriority w:val="20"/>
    <w:qFormat/>
    <w:rsid w:val="00E70250"/>
    <w:rPr>
      <w:b/>
      <w:bCs/>
      <w:i/>
      <w:iCs/>
      <w:spacing w:val="10"/>
      <w:bdr w:val="none" w:sz="0" w:space="0" w:color="auto"/>
      <w:shd w:val="clear" w:color="auto" w:fill="auto"/>
    </w:rPr>
  </w:style>
  <w:style w:type="character" w:customStyle="1" w:styleId="Heading1Char">
    <w:name w:val="Heading 1 Char"/>
    <w:link w:val="Heading1"/>
    <w:uiPriority w:val="9"/>
    <w:rsid w:val="00E70250"/>
    <w:rPr>
      <w:rFonts w:ascii="Cambria" w:eastAsia="Times New Roman" w:hAnsi="Cambria" w:cs="Times New Roman"/>
      <w:b/>
      <w:bCs/>
      <w:sz w:val="28"/>
      <w:szCs w:val="28"/>
    </w:rPr>
  </w:style>
  <w:style w:type="character" w:customStyle="1" w:styleId="Heading2Char">
    <w:name w:val="Heading 2 Char"/>
    <w:link w:val="Heading2"/>
    <w:uiPriority w:val="9"/>
    <w:rsid w:val="00E70250"/>
    <w:rPr>
      <w:rFonts w:ascii="Cambria" w:eastAsia="Times New Roman" w:hAnsi="Cambria" w:cs="Times New Roman"/>
      <w:b/>
      <w:bCs/>
      <w:sz w:val="26"/>
      <w:szCs w:val="26"/>
    </w:rPr>
  </w:style>
  <w:style w:type="character" w:customStyle="1" w:styleId="Heading3Char">
    <w:name w:val="Heading 3 Char"/>
    <w:link w:val="Heading3"/>
    <w:uiPriority w:val="9"/>
    <w:rsid w:val="00E70250"/>
    <w:rPr>
      <w:rFonts w:ascii="Cambria" w:eastAsia="Times New Roman" w:hAnsi="Cambria" w:cs="Times New Roman"/>
      <w:b/>
      <w:bCs/>
    </w:rPr>
  </w:style>
  <w:style w:type="character" w:customStyle="1" w:styleId="Heading4Char">
    <w:name w:val="Heading 4 Char"/>
    <w:link w:val="Heading4"/>
    <w:uiPriority w:val="9"/>
    <w:semiHidden/>
    <w:rsid w:val="00E70250"/>
    <w:rPr>
      <w:rFonts w:ascii="Cambria" w:eastAsia="Times New Roman" w:hAnsi="Cambria" w:cs="Times New Roman"/>
      <w:b/>
      <w:bCs/>
      <w:i/>
      <w:iCs/>
    </w:rPr>
  </w:style>
  <w:style w:type="character" w:customStyle="1" w:styleId="Heading5Char">
    <w:name w:val="Heading 5 Char"/>
    <w:link w:val="Heading5"/>
    <w:uiPriority w:val="9"/>
    <w:semiHidden/>
    <w:rsid w:val="00E70250"/>
    <w:rPr>
      <w:rFonts w:ascii="Cambria" w:eastAsia="Times New Roman" w:hAnsi="Cambria" w:cs="Times New Roman"/>
      <w:b/>
      <w:bCs/>
      <w:color w:val="7F7F7F"/>
    </w:rPr>
  </w:style>
  <w:style w:type="character" w:customStyle="1" w:styleId="Heading6Char">
    <w:name w:val="Heading 6 Char"/>
    <w:link w:val="Heading6"/>
    <w:uiPriority w:val="9"/>
    <w:semiHidden/>
    <w:rsid w:val="00E70250"/>
    <w:rPr>
      <w:rFonts w:ascii="Cambria" w:eastAsia="Times New Roman" w:hAnsi="Cambria" w:cs="Times New Roman"/>
      <w:b/>
      <w:bCs/>
      <w:i/>
      <w:iCs/>
      <w:color w:val="7F7F7F"/>
    </w:rPr>
  </w:style>
  <w:style w:type="character" w:customStyle="1" w:styleId="Heading7Char">
    <w:name w:val="Heading 7 Char"/>
    <w:link w:val="Heading7"/>
    <w:uiPriority w:val="9"/>
    <w:semiHidden/>
    <w:rsid w:val="00E70250"/>
    <w:rPr>
      <w:rFonts w:ascii="Cambria" w:eastAsia="Times New Roman" w:hAnsi="Cambria" w:cs="Times New Roman"/>
      <w:i/>
      <w:iCs/>
    </w:rPr>
  </w:style>
  <w:style w:type="character" w:customStyle="1" w:styleId="Heading8Char">
    <w:name w:val="Heading 8 Char"/>
    <w:link w:val="Heading8"/>
    <w:uiPriority w:val="9"/>
    <w:semiHidden/>
    <w:rsid w:val="00E70250"/>
    <w:rPr>
      <w:rFonts w:ascii="Cambria" w:eastAsia="Times New Roman" w:hAnsi="Cambria" w:cs="Times New Roman"/>
      <w:sz w:val="20"/>
      <w:szCs w:val="20"/>
    </w:rPr>
  </w:style>
  <w:style w:type="character" w:customStyle="1" w:styleId="Heading9Char">
    <w:name w:val="Heading 9 Char"/>
    <w:link w:val="Heading9"/>
    <w:uiPriority w:val="9"/>
    <w:semiHidden/>
    <w:rsid w:val="00E70250"/>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E70250"/>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E70250"/>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E70250"/>
    <w:pPr>
      <w:spacing w:after="600"/>
    </w:pPr>
    <w:rPr>
      <w:rFonts w:ascii="Cambria" w:hAnsi="Cambria"/>
      <w:i/>
      <w:iCs/>
      <w:spacing w:val="13"/>
      <w:sz w:val="24"/>
      <w:szCs w:val="24"/>
    </w:rPr>
  </w:style>
  <w:style w:type="character" w:customStyle="1" w:styleId="SubtitleChar">
    <w:name w:val="Subtitle Char"/>
    <w:link w:val="Subtitle"/>
    <w:uiPriority w:val="11"/>
    <w:rsid w:val="00E70250"/>
    <w:rPr>
      <w:rFonts w:ascii="Cambria" w:eastAsia="Times New Roman" w:hAnsi="Cambria" w:cs="Times New Roman"/>
      <w:i/>
      <w:iCs/>
      <w:spacing w:val="13"/>
      <w:sz w:val="24"/>
      <w:szCs w:val="24"/>
    </w:rPr>
  </w:style>
  <w:style w:type="character" w:styleId="Strong">
    <w:name w:val="Strong"/>
    <w:uiPriority w:val="22"/>
    <w:qFormat/>
    <w:rsid w:val="00E70250"/>
    <w:rPr>
      <w:b/>
      <w:bCs/>
    </w:rPr>
  </w:style>
  <w:style w:type="paragraph" w:styleId="NoSpacing">
    <w:name w:val="No Spacing"/>
    <w:basedOn w:val="Normal"/>
    <w:uiPriority w:val="1"/>
    <w:qFormat/>
    <w:rsid w:val="00E70250"/>
    <w:pPr>
      <w:spacing w:after="0" w:line="240" w:lineRule="auto"/>
    </w:pPr>
  </w:style>
  <w:style w:type="paragraph" w:styleId="ListParagraph">
    <w:name w:val="List Paragraph"/>
    <w:basedOn w:val="Normal"/>
    <w:uiPriority w:val="34"/>
    <w:qFormat/>
    <w:rsid w:val="00E70250"/>
    <w:pPr>
      <w:ind w:left="720"/>
      <w:contextualSpacing/>
    </w:pPr>
  </w:style>
  <w:style w:type="paragraph" w:styleId="Quote">
    <w:name w:val="Quote"/>
    <w:basedOn w:val="Normal"/>
    <w:next w:val="Normal"/>
    <w:link w:val="QuoteChar"/>
    <w:uiPriority w:val="29"/>
    <w:qFormat/>
    <w:rsid w:val="00E70250"/>
    <w:pPr>
      <w:spacing w:before="200" w:after="0"/>
      <w:ind w:left="360" w:right="360"/>
    </w:pPr>
    <w:rPr>
      <w:i/>
      <w:iCs/>
    </w:rPr>
  </w:style>
  <w:style w:type="character" w:customStyle="1" w:styleId="QuoteChar">
    <w:name w:val="Quote Char"/>
    <w:link w:val="Quote"/>
    <w:uiPriority w:val="29"/>
    <w:rsid w:val="00E70250"/>
    <w:rPr>
      <w:i/>
      <w:iCs/>
    </w:rPr>
  </w:style>
  <w:style w:type="paragraph" w:styleId="IntenseQuote">
    <w:name w:val="Intense Quote"/>
    <w:basedOn w:val="Normal"/>
    <w:next w:val="Normal"/>
    <w:link w:val="IntenseQuoteChar"/>
    <w:uiPriority w:val="30"/>
    <w:qFormat/>
    <w:rsid w:val="00E70250"/>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E70250"/>
    <w:rPr>
      <w:b/>
      <w:bCs/>
      <w:i/>
      <w:iCs/>
    </w:rPr>
  </w:style>
  <w:style w:type="character" w:styleId="SubtleEmphasis">
    <w:name w:val="Subtle Emphasis"/>
    <w:uiPriority w:val="19"/>
    <w:qFormat/>
    <w:rsid w:val="00E70250"/>
    <w:rPr>
      <w:i/>
      <w:iCs/>
    </w:rPr>
  </w:style>
  <w:style w:type="character" w:styleId="IntenseEmphasis">
    <w:name w:val="Intense Emphasis"/>
    <w:uiPriority w:val="21"/>
    <w:qFormat/>
    <w:rsid w:val="00E70250"/>
    <w:rPr>
      <w:b/>
      <w:bCs/>
    </w:rPr>
  </w:style>
  <w:style w:type="character" w:styleId="SubtleReference">
    <w:name w:val="Subtle Reference"/>
    <w:uiPriority w:val="31"/>
    <w:qFormat/>
    <w:rsid w:val="00E70250"/>
    <w:rPr>
      <w:smallCaps/>
    </w:rPr>
  </w:style>
  <w:style w:type="character" w:styleId="IntenseReference">
    <w:name w:val="Intense Reference"/>
    <w:uiPriority w:val="32"/>
    <w:qFormat/>
    <w:rsid w:val="00E70250"/>
    <w:rPr>
      <w:smallCaps/>
      <w:spacing w:val="5"/>
      <w:u w:val="single"/>
    </w:rPr>
  </w:style>
  <w:style w:type="character" w:styleId="BookTitle">
    <w:name w:val="Book Title"/>
    <w:uiPriority w:val="33"/>
    <w:qFormat/>
    <w:rsid w:val="00E70250"/>
    <w:rPr>
      <w:i/>
      <w:iCs/>
      <w:smallCaps/>
      <w:spacing w:val="5"/>
    </w:rPr>
  </w:style>
  <w:style w:type="paragraph" w:styleId="TOCHeading">
    <w:name w:val="TOC Heading"/>
    <w:basedOn w:val="Heading1"/>
    <w:next w:val="Normal"/>
    <w:uiPriority w:val="39"/>
    <w:semiHidden/>
    <w:unhideWhenUsed/>
    <w:qFormat/>
    <w:rsid w:val="00E70250"/>
    <w:pPr>
      <w:outlineLvl w:val="9"/>
    </w:pPr>
    <w:rPr>
      <w:lang w:bidi="en-US"/>
    </w:rPr>
  </w:style>
  <w:style w:type="paragraph" w:styleId="TOC1">
    <w:name w:val="toc 1"/>
    <w:basedOn w:val="Normal"/>
    <w:next w:val="Normal"/>
    <w:autoRedefine/>
    <w:uiPriority w:val="39"/>
    <w:unhideWhenUsed/>
    <w:rsid w:val="000F00B7"/>
    <w:pPr>
      <w:pBdr>
        <w:top w:val="single" w:sz="4" w:space="1" w:color="auto"/>
        <w:left w:val="single" w:sz="4" w:space="4" w:color="auto"/>
        <w:bottom w:val="single" w:sz="4" w:space="1" w:color="auto"/>
        <w:right w:val="single" w:sz="4" w:space="4" w:color="auto"/>
      </w:pBdr>
      <w:shd w:val="clear" w:color="auto" w:fill="95B3D7"/>
      <w:tabs>
        <w:tab w:val="left" w:pos="440"/>
        <w:tab w:val="right" w:leader="dot" w:pos="9062"/>
      </w:tabs>
    </w:pPr>
  </w:style>
  <w:style w:type="paragraph" w:styleId="TOC2">
    <w:name w:val="toc 2"/>
    <w:basedOn w:val="Normal"/>
    <w:next w:val="Normal"/>
    <w:autoRedefine/>
    <w:uiPriority w:val="39"/>
    <w:unhideWhenUsed/>
    <w:rsid w:val="00353917"/>
    <w:pPr>
      <w:tabs>
        <w:tab w:val="right" w:leader="dot" w:pos="9062"/>
      </w:tabs>
      <w:ind w:left="220"/>
      <w:jc w:val="both"/>
    </w:pPr>
  </w:style>
  <w:style w:type="paragraph" w:styleId="TOC3">
    <w:name w:val="toc 3"/>
    <w:basedOn w:val="Normal"/>
    <w:next w:val="Normal"/>
    <w:autoRedefine/>
    <w:uiPriority w:val="39"/>
    <w:unhideWhenUsed/>
    <w:rsid w:val="00632564"/>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2765">
      <w:bodyDiv w:val="1"/>
      <w:marLeft w:val="0"/>
      <w:marRight w:val="0"/>
      <w:marTop w:val="0"/>
      <w:marBottom w:val="0"/>
      <w:divBdr>
        <w:top w:val="none" w:sz="0" w:space="0" w:color="auto"/>
        <w:left w:val="none" w:sz="0" w:space="0" w:color="auto"/>
        <w:bottom w:val="none" w:sz="0" w:space="0" w:color="auto"/>
        <w:right w:val="none" w:sz="0" w:space="0" w:color="auto"/>
      </w:divBdr>
    </w:div>
    <w:div w:id="188193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1273D-0CEA-4877-A5EB-E17BF8EB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7254</Words>
  <Characters>41350</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48507</CharactersWithSpaces>
  <SharedDoc>false</SharedDoc>
  <HLinks>
    <vt:vector size="84" baseType="variant">
      <vt:variant>
        <vt:i4>1769520</vt:i4>
      </vt:variant>
      <vt:variant>
        <vt:i4>80</vt:i4>
      </vt:variant>
      <vt:variant>
        <vt:i4>0</vt:i4>
      </vt:variant>
      <vt:variant>
        <vt:i4>5</vt:i4>
      </vt:variant>
      <vt:variant>
        <vt:lpwstr/>
      </vt:variant>
      <vt:variant>
        <vt:lpwstr>_Toc526512290</vt:lpwstr>
      </vt:variant>
      <vt:variant>
        <vt:i4>1703984</vt:i4>
      </vt:variant>
      <vt:variant>
        <vt:i4>74</vt:i4>
      </vt:variant>
      <vt:variant>
        <vt:i4>0</vt:i4>
      </vt:variant>
      <vt:variant>
        <vt:i4>5</vt:i4>
      </vt:variant>
      <vt:variant>
        <vt:lpwstr/>
      </vt:variant>
      <vt:variant>
        <vt:lpwstr>_Toc526512289</vt:lpwstr>
      </vt:variant>
      <vt:variant>
        <vt:i4>1703984</vt:i4>
      </vt:variant>
      <vt:variant>
        <vt:i4>68</vt:i4>
      </vt:variant>
      <vt:variant>
        <vt:i4>0</vt:i4>
      </vt:variant>
      <vt:variant>
        <vt:i4>5</vt:i4>
      </vt:variant>
      <vt:variant>
        <vt:lpwstr/>
      </vt:variant>
      <vt:variant>
        <vt:lpwstr>_Toc526512288</vt:lpwstr>
      </vt:variant>
      <vt:variant>
        <vt:i4>1703984</vt:i4>
      </vt:variant>
      <vt:variant>
        <vt:i4>62</vt:i4>
      </vt:variant>
      <vt:variant>
        <vt:i4>0</vt:i4>
      </vt:variant>
      <vt:variant>
        <vt:i4>5</vt:i4>
      </vt:variant>
      <vt:variant>
        <vt:lpwstr/>
      </vt:variant>
      <vt:variant>
        <vt:lpwstr>_Toc526512287</vt:lpwstr>
      </vt:variant>
      <vt:variant>
        <vt:i4>1703984</vt:i4>
      </vt:variant>
      <vt:variant>
        <vt:i4>56</vt:i4>
      </vt:variant>
      <vt:variant>
        <vt:i4>0</vt:i4>
      </vt:variant>
      <vt:variant>
        <vt:i4>5</vt:i4>
      </vt:variant>
      <vt:variant>
        <vt:lpwstr/>
      </vt:variant>
      <vt:variant>
        <vt:lpwstr>_Toc526512286</vt:lpwstr>
      </vt:variant>
      <vt:variant>
        <vt:i4>1703984</vt:i4>
      </vt:variant>
      <vt:variant>
        <vt:i4>50</vt:i4>
      </vt:variant>
      <vt:variant>
        <vt:i4>0</vt:i4>
      </vt:variant>
      <vt:variant>
        <vt:i4>5</vt:i4>
      </vt:variant>
      <vt:variant>
        <vt:lpwstr/>
      </vt:variant>
      <vt:variant>
        <vt:lpwstr>_Toc526512285</vt:lpwstr>
      </vt:variant>
      <vt:variant>
        <vt:i4>1703984</vt:i4>
      </vt:variant>
      <vt:variant>
        <vt:i4>44</vt:i4>
      </vt:variant>
      <vt:variant>
        <vt:i4>0</vt:i4>
      </vt:variant>
      <vt:variant>
        <vt:i4>5</vt:i4>
      </vt:variant>
      <vt:variant>
        <vt:lpwstr/>
      </vt:variant>
      <vt:variant>
        <vt:lpwstr>_Toc526512284</vt:lpwstr>
      </vt:variant>
      <vt:variant>
        <vt:i4>1703984</vt:i4>
      </vt:variant>
      <vt:variant>
        <vt:i4>38</vt:i4>
      </vt:variant>
      <vt:variant>
        <vt:i4>0</vt:i4>
      </vt:variant>
      <vt:variant>
        <vt:i4>5</vt:i4>
      </vt:variant>
      <vt:variant>
        <vt:lpwstr/>
      </vt:variant>
      <vt:variant>
        <vt:lpwstr>_Toc526512283</vt:lpwstr>
      </vt:variant>
      <vt:variant>
        <vt:i4>1703984</vt:i4>
      </vt:variant>
      <vt:variant>
        <vt:i4>32</vt:i4>
      </vt:variant>
      <vt:variant>
        <vt:i4>0</vt:i4>
      </vt:variant>
      <vt:variant>
        <vt:i4>5</vt:i4>
      </vt:variant>
      <vt:variant>
        <vt:lpwstr/>
      </vt:variant>
      <vt:variant>
        <vt:lpwstr>_Toc526512282</vt:lpwstr>
      </vt:variant>
      <vt:variant>
        <vt:i4>1703984</vt:i4>
      </vt:variant>
      <vt:variant>
        <vt:i4>26</vt:i4>
      </vt:variant>
      <vt:variant>
        <vt:i4>0</vt:i4>
      </vt:variant>
      <vt:variant>
        <vt:i4>5</vt:i4>
      </vt:variant>
      <vt:variant>
        <vt:lpwstr/>
      </vt:variant>
      <vt:variant>
        <vt:lpwstr>_Toc526512281</vt:lpwstr>
      </vt:variant>
      <vt:variant>
        <vt:i4>1703984</vt:i4>
      </vt:variant>
      <vt:variant>
        <vt:i4>20</vt:i4>
      </vt:variant>
      <vt:variant>
        <vt:i4>0</vt:i4>
      </vt:variant>
      <vt:variant>
        <vt:i4>5</vt:i4>
      </vt:variant>
      <vt:variant>
        <vt:lpwstr/>
      </vt:variant>
      <vt:variant>
        <vt:lpwstr>_Toc526512280</vt:lpwstr>
      </vt:variant>
      <vt:variant>
        <vt:i4>1376304</vt:i4>
      </vt:variant>
      <vt:variant>
        <vt:i4>14</vt:i4>
      </vt:variant>
      <vt:variant>
        <vt:i4>0</vt:i4>
      </vt:variant>
      <vt:variant>
        <vt:i4>5</vt:i4>
      </vt:variant>
      <vt:variant>
        <vt:lpwstr/>
      </vt:variant>
      <vt:variant>
        <vt:lpwstr>_Toc526512279</vt:lpwstr>
      </vt:variant>
      <vt:variant>
        <vt:i4>1376304</vt:i4>
      </vt:variant>
      <vt:variant>
        <vt:i4>8</vt:i4>
      </vt:variant>
      <vt:variant>
        <vt:i4>0</vt:i4>
      </vt:variant>
      <vt:variant>
        <vt:i4>5</vt:i4>
      </vt:variant>
      <vt:variant>
        <vt:lpwstr/>
      </vt:variant>
      <vt:variant>
        <vt:lpwstr>_Toc526512278</vt:lpwstr>
      </vt:variant>
      <vt:variant>
        <vt:i4>1376304</vt:i4>
      </vt:variant>
      <vt:variant>
        <vt:i4>2</vt:i4>
      </vt:variant>
      <vt:variant>
        <vt:i4>0</vt:i4>
      </vt:variant>
      <vt:variant>
        <vt:i4>5</vt:i4>
      </vt:variant>
      <vt:variant>
        <vt:lpwstr/>
      </vt:variant>
      <vt:variant>
        <vt:lpwstr>_Toc526512277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2020-09-22T10:49:00Z</dcterms:created>
  <dcterms:modified xsi:type="dcterms:W3CDTF">2020-09-22T10:49:00Z</dcterms:modified>
</cp:coreProperties>
</file>