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99D52D5" w14:textId="77777777" w:rsidR="00CF55EE" w:rsidRPr="0057062B" w:rsidRDefault="00CF55EE" w:rsidP="00CF55EE">
      <w:pPr>
        <w:pStyle w:val="ListParagraph"/>
        <w:numPr>
          <w:ilvl w:val="0"/>
          <w:numId w:val="11"/>
        </w:numPr>
        <w:autoSpaceDE w:val="0"/>
        <w:autoSpaceDN w:val="0"/>
        <w:adjustRightInd w:val="0"/>
        <w:rPr>
          <w:rFonts w:ascii="Arial" w:hAnsi="Arial"/>
        </w:rPr>
      </w:pPr>
      <w:r w:rsidRPr="0057062B">
        <w:rPr>
          <w:rFonts w:ascii="Arial" w:hAnsi="Arial"/>
          <w:noProof/>
          <w:lang w:val="sl-SI" w:eastAsia="sl-SI"/>
        </w:rPr>
        <mc:AlternateContent>
          <mc:Choice Requires="wps">
            <w:drawing>
              <wp:anchor distT="0" distB="0" distL="114300" distR="114300" simplePos="0" relativeHeight="251658240" behindDoc="1" locked="0" layoutInCell="0" allowOverlap="1" wp14:anchorId="4297A508" wp14:editId="4EA30A55">
                <wp:simplePos x="0" y="0"/>
                <wp:positionH relativeFrom="column">
                  <wp:posOffset>-431800</wp:posOffset>
                </wp:positionH>
                <wp:positionV relativeFrom="page">
                  <wp:posOffset>3600450</wp:posOffset>
                </wp:positionV>
                <wp:extent cx="252095" cy="0"/>
                <wp:effectExtent l="10795" t="9525" r="1333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F93BE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57062B">
        <w:rPr>
          <w:rFonts w:ascii="Arial" w:hAnsi="Arial"/>
        </w:rPr>
        <w:t>REPUBLIC OF SLOVENIA</w:t>
      </w:r>
    </w:p>
    <w:p w14:paraId="737F70B8" w14:textId="77777777" w:rsidR="00CF55EE" w:rsidRPr="0057062B" w:rsidRDefault="00CF55EE" w:rsidP="00CF55EE">
      <w:pPr>
        <w:pStyle w:val="ListParagraph"/>
        <w:numPr>
          <w:ilvl w:val="0"/>
          <w:numId w:val="11"/>
        </w:numPr>
        <w:spacing w:after="120" w:line="240" w:lineRule="exact"/>
        <w:rPr>
          <w:rFonts w:ascii="Arial" w:hAnsi="Arial"/>
        </w:rPr>
      </w:pPr>
      <w:r w:rsidRPr="0057062B">
        <w:rPr>
          <w:rFonts w:ascii="Arial" w:hAnsi="Arial"/>
        </w:rPr>
        <w:t>MINISTRY OF FOREIGN AND EUROPEAN AFFAIRS</w:t>
      </w:r>
    </w:p>
    <w:p w14:paraId="7B143DA6" w14:textId="77777777" w:rsidR="00CF55EE" w:rsidRPr="0057062B" w:rsidRDefault="00CF55EE" w:rsidP="00CF55EE">
      <w:pPr>
        <w:pStyle w:val="ListParagraph"/>
        <w:numPr>
          <w:ilvl w:val="0"/>
          <w:numId w:val="11"/>
        </w:numPr>
        <w:tabs>
          <w:tab w:val="left" w:pos="5114"/>
        </w:tabs>
        <w:spacing w:before="240" w:line="240" w:lineRule="exact"/>
        <w:rPr>
          <w:rFonts w:ascii="Arial" w:hAnsi="Arial"/>
        </w:rPr>
      </w:pPr>
    </w:p>
    <w:p w14:paraId="528DFE6B" w14:textId="77777777" w:rsidR="00CF55EE" w:rsidRPr="0057062B" w:rsidRDefault="00CF55EE" w:rsidP="00CF55EE">
      <w:pPr>
        <w:pStyle w:val="datumtevilka"/>
        <w:numPr>
          <w:ilvl w:val="0"/>
          <w:numId w:val="11"/>
        </w:numPr>
        <w:rPr>
          <w:sz w:val="24"/>
          <w:szCs w:val="24"/>
          <w:lang w:val="en-GB" w:eastAsia="en-GB"/>
        </w:rPr>
      </w:pPr>
    </w:p>
    <w:p w14:paraId="2C66251D" w14:textId="77777777" w:rsidR="00CF55EE" w:rsidRPr="0057062B" w:rsidRDefault="00CF55EE" w:rsidP="00CF55EE">
      <w:pPr>
        <w:pStyle w:val="datumtevilka"/>
        <w:numPr>
          <w:ilvl w:val="0"/>
          <w:numId w:val="11"/>
        </w:numPr>
        <w:rPr>
          <w:sz w:val="24"/>
          <w:szCs w:val="24"/>
          <w:lang w:val="en-GB" w:eastAsia="en-GB"/>
        </w:rPr>
      </w:pPr>
      <w:r w:rsidRPr="0057062B">
        <w:rPr>
          <w:sz w:val="24"/>
          <w:szCs w:val="24"/>
          <w:lang w:val="en-GB" w:eastAsia="en-GB"/>
        </w:rPr>
        <w:t xml:space="preserve">Number: </w:t>
      </w:r>
      <w:r w:rsidRPr="0057062B">
        <w:rPr>
          <w:sz w:val="24"/>
          <w:szCs w:val="24"/>
          <w:lang w:val="en-GB" w:eastAsia="en-GB"/>
        </w:rPr>
        <w:tab/>
      </w:r>
      <w:bookmarkStart w:id="1" w:name="_Hlk184982792"/>
      <w:r w:rsidRPr="0057062B">
        <w:rPr>
          <w:sz w:val="24"/>
          <w:szCs w:val="24"/>
          <w:lang w:val="en-GB" w:eastAsia="en-GB"/>
        </w:rPr>
        <w:t>5002-35/2024/1</w:t>
      </w:r>
    </w:p>
    <w:bookmarkEnd w:id="1"/>
    <w:p w14:paraId="65AAA5FF" w14:textId="77777777" w:rsidR="00CF55EE" w:rsidRPr="0057062B" w:rsidRDefault="00CF55EE" w:rsidP="00CF55EE">
      <w:pPr>
        <w:pStyle w:val="datumtevilka"/>
        <w:numPr>
          <w:ilvl w:val="0"/>
          <w:numId w:val="11"/>
        </w:numPr>
        <w:rPr>
          <w:sz w:val="24"/>
          <w:szCs w:val="24"/>
          <w:lang w:val="en-GB" w:eastAsia="en-GB"/>
        </w:rPr>
      </w:pPr>
      <w:r w:rsidRPr="0057062B">
        <w:rPr>
          <w:sz w:val="24"/>
          <w:szCs w:val="24"/>
          <w:lang w:val="en-GB" w:eastAsia="en-GB"/>
        </w:rPr>
        <w:t xml:space="preserve">Date: </w:t>
      </w:r>
      <w:r w:rsidRPr="0057062B">
        <w:rPr>
          <w:sz w:val="24"/>
          <w:szCs w:val="24"/>
          <w:lang w:val="en-GB" w:eastAsia="en-GB"/>
        </w:rPr>
        <w:tab/>
        <w:t xml:space="preserve">13. 12. 2024 </w:t>
      </w:r>
    </w:p>
    <w:p w14:paraId="5EAF0705" w14:textId="77777777" w:rsidR="00CF55EE" w:rsidRPr="0057062B" w:rsidRDefault="00CF55EE" w:rsidP="00CF55EE">
      <w:pPr>
        <w:pStyle w:val="ListParagraph"/>
        <w:numPr>
          <w:ilvl w:val="0"/>
          <w:numId w:val="11"/>
        </w:numPr>
        <w:rPr>
          <w:rFonts w:ascii="Arial" w:hAnsi="Arial"/>
        </w:rPr>
      </w:pPr>
    </w:p>
    <w:p w14:paraId="7BAD2D6B" w14:textId="77777777" w:rsidR="00CF55EE" w:rsidRPr="0057062B" w:rsidRDefault="00CF55EE" w:rsidP="00CF55EE">
      <w:pPr>
        <w:pStyle w:val="ListParagraph"/>
        <w:numPr>
          <w:ilvl w:val="0"/>
          <w:numId w:val="11"/>
        </w:numPr>
        <w:rPr>
          <w:rFonts w:ascii="Arial" w:hAnsi="Arial"/>
        </w:rPr>
      </w:pPr>
    </w:p>
    <w:p w14:paraId="3DB46393" w14:textId="531319F4" w:rsidR="00CF55EE" w:rsidRPr="0057062B" w:rsidRDefault="00CF55EE" w:rsidP="00CF55EE">
      <w:pPr>
        <w:pStyle w:val="ListParagraph"/>
        <w:numPr>
          <w:ilvl w:val="0"/>
          <w:numId w:val="11"/>
        </w:numPr>
        <w:jc w:val="both"/>
        <w:rPr>
          <w:rFonts w:ascii="Arial" w:hAnsi="Arial"/>
        </w:rPr>
      </w:pPr>
      <w:r w:rsidRPr="0057062B">
        <w:rPr>
          <w:rFonts w:ascii="Arial" w:hAnsi="Arial"/>
        </w:rPr>
        <w:t xml:space="preserve">Pursuant to Articles 16 and 74 of the State Administration Act (Official Gazette of the Republic of Slovenia No. 113/05 – </w:t>
      </w:r>
      <w:r w:rsidR="00630F1F">
        <w:rPr>
          <w:rFonts w:ascii="Arial" w:hAnsi="Arial"/>
        </w:rPr>
        <w:t>official consolidated text</w:t>
      </w:r>
      <w:r w:rsidRPr="0057062B">
        <w:rPr>
          <w:rFonts w:ascii="Arial" w:hAnsi="Arial"/>
        </w:rPr>
        <w:t xml:space="preserve">, as amended and supplemented) for the implementation of Article 28 of the Foreign Affairs Act (Official Gazette of the Republic of Slovenia No. 113/03 – </w:t>
      </w:r>
      <w:r w:rsidR="00630F1F">
        <w:rPr>
          <w:rFonts w:ascii="Arial" w:hAnsi="Arial"/>
        </w:rPr>
        <w:t>official consolidated text</w:t>
      </w:r>
      <w:r w:rsidRPr="0057062B">
        <w:rPr>
          <w:rFonts w:ascii="Arial" w:hAnsi="Arial"/>
        </w:rPr>
        <w:t>, as amended and supplemented), I hereby issue the following</w:t>
      </w:r>
    </w:p>
    <w:p w14:paraId="4C5CC210" w14:textId="08E7B3FA" w:rsidR="002975EC" w:rsidRPr="0057062B" w:rsidRDefault="002975EC" w:rsidP="0057062B">
      <w:pPr>
        <w:ind w:left="720"/>
        <w:jc w:val="both"/>
        <w:rPr>
          <w:rFonts w:ascii="Arial" w:hAnsi="Arial"/>
        </w:rPr>
      </w:pPr>
    </w:p>
    <w:p w14:paraId="1D8DBA7A" w14:textId="3BF034BE" w:rsidR="004C0655" w:rsidRPr="0057062B" w:rsidRDefault="004C0655" w:rsidP="002975EC">
      <w:pPr>
        <w:ind w:left="720"/>
        <w:jc w:val="both"/>
        <w:rPr>
          <w:rFonts w:ascii="Arial" w:hAnsi="Arial"/>
        </w:rPr>
      </w:pPr>
    </w:p>
    <w:p w14:paraId="6137ABEA" w14:textId="77777777" w:rsidR="004C0655" w:rsidRPr="0057062B" w:rsidRDefault="004C0655" w:rsidP="004C0655">
      <w:pPr>
        <w:rPr>
          <w:rFonts w:ascii="Arial" w:hAnsi="Arial" w:cs="Arial"/>
        </w:rPr>
      </w:pPr>
    </w:p>
    <w:p w14:paraId="2FCB28CB" w14:textId="77777777" w:rsidR="004C0655" w:rsidRPr="0057062B" w:rsidRDefault="004C0655" w:rsidP="004C0655">
      <w:pPr>
        <w:jc w:val="center"/>
        <w:rPr>
          <w:rFonts w:ascii="Arial" w:hAnsi="Arial" w:cs="Arial"/>
          <w:b/>
        </w:rPr>
      </w:pPr>
      <w:r w:rsidRPr="0057062B">
        <w:rPr>
          <w:rFonts w:ascii="Arial" w:hAnsi="Arial"/>
          <w:b/>
        </w:rPr>
        <w:t xml:space="preserve">INSTRUCTIONS FOR HONORARY CONSULAR </w:t>
      </w:r>
    </w:p>
    <w:p w14:paraId="1FE8C618" w14:textId="77777777" w:rsidR="004C0655" w:rsidRPr="0057062B" w:rsidRDefault="004C0655" w:rsidP="004C0655">
      <w:pPr>
        <w:jc w:val="center"/>
        <w:rPr>
          <w:rFonts w:ascii="Arial" w:hAnsi="Arial" w:cs="Arial"/>
          <w:b/>
        </w:rPr>
      </w:pPr>
      <w:r w:rsidRPr="0057062B">
        <w:rPr>
          <w:rFonts w:ascii="Arial" w:hAnsi="Arial"/>
          <w:b/>
        </w:rPr>
        <w:t>OFFICERS OF THE REPUBLIC OF SLOVENIA</w:t>
      </w:r>
    </w:p>
    <w:p w14:paraId="40045219" w14:textId="77777777" w:rsidR="004C0655" w:rsidRPr="0057062B" w:rsidRDefault="004C0655" w:rsidP="004C0655">
      <w:pPr>
        <w:rPr>
          <w:rFonts w:ascii="Arial" w:hAnsi="Arial" w:cs="Arial"/>
        </w:rPr>
      </w:pPr>
    </w:p>
    <w:p w14:paraId="00CE5896" w14:textId="77777777" w:rsidR="004C0655" w:rsidRPr="0057062B" w:rsidRDefault="004C0655" w:rsidP="004C0655">
      <w:pPr>
        <w:rPr>
          <w:rFonts w:ascii="Arial" w:hAnsi="Arial" w:cs="Arial"/>
        </w:rPr>
      </w:pPr>
    </w:p>
    <w:p w14:paraId="07291B42" w14:textId="77777777" w:rsidR="004C0655" w:rsidRPr="0057062B" w:rsidRDefault="004C0655" w:rsidP="00204E02">
      <w:pPr>
        <w:ind w:firstLine="360"/>
        <w:jc w:val="center"/>
        <w:rPr>
          <w:rFonts w:ascii="Arial" w:hAnsi="Arial" w:cs="Arial"/>
          <w:b/>
        </w:rPr>
      </w:pPr>
      <w:r w:rsidRPr="0057062B">
        <w:rPr>
          <w:rFonts w:ascii="Arial" w:hAnsi="Arial"/>
          <w:b/>
        </w:rPr>
        <w:t>I General provisions</w:t>
      </w:r>
    </w:p>
    <w:p w14:paraId="4F075F43" w14:textId="77777777" w:rsidR="004C0655" w:rsidRPr="0057062B" w:rsidRDefault="004C0655" w:rsidP="004C0655">
      <w:pPr>
        <w:jc w:val="center"/>
        <w:rPr>
          <w:rFonts w:ascii="Arial" w:hAnsi="Arial" w:cs="Arial"/>
        </w:rPr>
      </w:pPr>
    </w:p>
    <w:p w14:paraId="68DE59BA" w14:textId="77777777" w:rsidR="004C0655" w:rsidRPr="0057062B" w:rsidRDefault="004C0655" w:rsidP="004C0655">
      <w:pPr>
        <w:ind w:left="360"/>
        <w:jc w:val="center"/>
        <w:rPr>
          <w:rFonts w:ascii="Arial" w:hAnsi="Arial" w:cs="Arial"/>
        </w:rPr>
      </w:pPr>
      <w:r w:rsidRPr="0057062B">
        <w:rPr>
          <w:rFonts w:ascii="Arial" w:hAnsi="Arial"/>
        </w:rPr>
        <w:t>Article 1</w:t>
      </w:r>
    </w:p>
    <w:p w14:paraId="3525288F" w14:textId="77777777" w:rsidR="004C0655" w:rsidRPr="0057062B" w:rsidRDefault="004C0655" w:rsidP="004C0655">
      <w:pPr>
        <w:rPr>
          <w:rFonts w:ascii="Arial" w:hAnsi="Arial" w:cs="Arial"/>
        </w:rPr>
      </w:pPr>
    </w:p>
    <w:p w14:paraId="6D91D6AE" w14:textId="77777777" w:rsidR="004C0655" w:rsidRPr="0057062B" w:rsidRDefault="004C0655" w:rsidP="004C0655">
      <w:pPr>
        <w:jc w:val="both"/>
        <w:rPr>
          <w:rFonts w:ascii="Arial" w:hAnsi="Arial" w:cs="Arial"/>
        </w:rPr>
      </w:pPr>
      <w:r w:rsidRPr="0057062B">
        <w:rPr>
          <w:rFonts w:ascii="Arial" w:hAnsi="Arial"/>
        </w:rPr>
        <w:t xml:space="preserve">The purpose of these Instructions is to define in detail the operation of consular posts of the Republic of Slovenia headed by honorary consular officers in accordance with the Vienna Convention on Consular Relations done at Vienna on 24 April 1963 (hereinafter: the Vienna Convention on Consular Relations). </w:t>
      </w:r>
    </w:p>
    <w:p w14:paraId="0EE5BE29" w14:textId="77777777" w:rsidR="004C0655" w:rsidRPr="0057062B" w:rsidRDefault="004C0655" w:rsidP="004C0655">
      <w:pPr>
        <w:rPr>
          <w:rFonts w:ascii="Arial" w:hAnsi="Arial" w:cs="Arial"/>
        </w:rPr>
      </w:pPr>
    </w:p>
    <w:p w14:paraId="1EBCE292" w14:textId="77777777" w:rsidR="004C0655" w:rsidRPr="0057062B" w:rsidRDefault="004C0655" w:rsidP="004C0655">
      <w:pPr>
        <w:ind w:left="360"/>
        <w:jc w:val="center"/>
        <w:rPr>
          <w:rFonts w:ascii="Arial" w:hAnsi="Arial" w:cs="Arial"/>
        </w:rPr>
      </w:pPr>
      <w:r w:rsidRPr="0057062B">
        <w:rPr>
          <w:rFonts w:ascii="Arial" w:hAnsi="Arial"/>
        </w:rPr>
        <w:t>Article 2</w:t>
      </w:r>
    </w:p>
    <w:p w14:paraId="4F4CACF1" w14:textId="77777777" w:rsidR="004C0655" w:rsidRPr="0057062B" w:rsidRDefault="004C0655" w:rsidP="004C0655">
      <w:pPr>
        <w:rPr>
          <w:rFonts w:ascii="Arial" w:hAnsi="Arial" w:cs="Arial"/>
        </w:rPr>
      </w:pPr>
    </w:p>
    <w:p w14:paraId="4B937257" w14:textId="77777777" w:rsidR="004C0655" w:rsidRPr="0057062B" w:rsidRDefault="004C0655" w:rsidP="004C0655">
      <w:pPr>
        <w:jc w:val="both"/>
        <w:rPr>
          <w:rFonts w:ascii="Arial" w:hAnsi="Arial" w:cs="Arial"/>
        </w:rPr>
      </w:pPr>
      <w:r w:rsidRPr="0057062B">
        <w:rPr>
          <w:rFonts w:ascii="Arial" w:hAnsi="Arial"/>
        </w:rPr>
        <w:t xml:space="preserve">For the purposes of these Instructions, </w:t>
      </w:r>
      <w:r w:rsidR="00446980" w:rsidRPr="0057062B">
        <w:rPr>
          <w:rFonts w:ascii="Arial" w:hAnsi="Arial"/>
        </w:rPr>
        <w:t>“</w:t>
      </w:r>
      <w:r w:rsidRPr="0057062B">
        <w:rPr>
          <w:rFonts w:ascii="Arial" w:hAnsi="Arial"/>
        </w:rPr>
        <w:t>consular post</w:t>
      </w:r>
      <w:r w:rsidR="00446980" w:rsidRPr="0057062B">
        <w:rPr>
          <w:rFonts w:ascii="Arial" w:hAnsi="Arial"/>
        </w:rPr>
        <w:t>”</w:t>
      </w:r>
      <w:r w:rsidRPr="0057062B">
        <w:rPr>
          <w:rFonts w:ascii="Arial" w:hAnsi="Arial"/>
        </w:rPr>
        <w:t xml:space="preserve"> means any consulate-general</w:t>
      </w:r>
      <w:r w:rsidR="00CF55EE" w:rsidRPr="0057062B">
        <w:rPr>
          <w:rFonts w:ascii="Arial" w:hAnsi="Arial"/>
        </w:rPr>
        <w:t xml:space="preserve"> or consulate</w:t>
      </w:r>
      <w:r w:rsidRPr="0057062B">
        <w:rPr>
          <w:rFonts w:ascii="Arial" w:hAnsi="Arial"/>
        </w:rPr>
        <w:t xml:space="preserve"> headed by an honorary consular officer.</w:t>
      </w:r>
    </w:p>
    <w:p w14:paraId="729656CF" w14:textId="77777777" w:rsidR="004C0655" w:rsidRPr="0057062B" w:rsidRDefault="004C0655" w:rsidP="004C0655">
      <w:pPr>
        <w:jc w:val="both"/>
        <w:rPr>
          <w:rFonts w:ascii="Arial" w:hAnsi="Arial" w:cs="Arial"/>
        </w:rPr>
      </w:pPr>
    </w:p>
    <w:p w14:paraId="0C8D2FEC" w14:textId="77777777" w:rsidR="004C0655" w:rsidRPr="0057062B" w:rsidRDefault="004C0655" w:rsidP="004C0655">
      <w:pPr>
        <w:ind w:left="360"/>
        <w:jc w:val="center"/>
        <w:rPr>
          <w:rFonts w:ascii="Arial" w:hAnsi="Arial" w:cs="Arial"/>
        </w:rPr>
      </w:pPr>
      <w:r w:rsidRPr="0057062B">
        <w:rPr>
          <w:rFonts w:ascii="Arial" w:hAnsi="Arial"/>
        </w:rPr>
        <w:t>Article 3</w:t>
      </w:r>
    </w:p>
    <w:p w14:paraId="1F7439CB" w14:textId="77777777" w:rsidR="004C0655" w:rsidRPr="0057062B" w:rsidRDefault="004C0655" w:rsidP="004C0655">
      <w:pPr>
        <w:jc w:val="both"/>
        <w:rPr>
          <w:rFonts w:ascii="Arial" w:hAnsi="Arial" w:cs="Arial"/>
        </w:rPr>
      </w:pPr>
    </w:p>
    <w:p w14:paraId="48D9D80B" w14:textId="631B4815" w:rsidR="004C0655" w:rsidRPr="0057062B" w:rsidRDefault="004C0655" w:rsidP="004C0655">
      <w:pPr>
        <w:jc w:val="both"/>
        <w:rPr>
          <w:rFonts w:ascii="Arial" w:hAnsi="Arial" w:cs="Arial"/>
        </w:rPr>
      </w:pPr>
      <w:r w:rsidRPr="0057062B">
        <w:rPr>
          <w:rFonts w:ascii="Arial" w:hAnsi="Arial"/>
        </w:rPr>
        <w:t>A consul</w:t>
      </w:r>
      <w:r w:rsidR="00CF55EE" w:rsidRPr="0057062B">
        <w:rPr>
          <w:rFonts w:ascii="Arial" w:hAnsi="Arial"/>
        </w:rPr>
        <w:t>ar post</w:t>
      </w:r>
      <w:r w:rsidRPr="0057062B">
        <w:rPr>
          <w:rFonts w:ascii="Arial" w:hAnsi="Arial"/>
        </w:rPr>
        <w:t xml:space="preserve"> may be established in the capital of </w:t>
      </w:r>
      <w:r w:rsidR="00D51DD8" w:rsidRPr="0057062B">
        <w:rPr>
          <w:rFonts w:ascii="Arial" w:hAnsi="Arial"/>
        </w:rPr>
        <w:t>a</w:t>
      </w:r>
      <w:r w:rsidRPr="0057062B">
        <w:rPr>
          <w:rFonts w:ascii="Arial" w:hAnsi="Arial"/>
        </w:rPr>
        <w:t xml:space="preserve"> receiving State in which the Republic of Slovenia has no embassy, in other important political and economic centres of the receiving State and in </w:t>
      </w:r>
      <w:r w:rsidR="00CF55EE" w:rsidRPr="0057062B">
        <w:rPr>
          <w:rFonts w:ascii="Arial" w:hAnsi="Arial"/>
        </w:rPr>
        <w:t xml:space="preserve">political and economic centres </w:t>
      </w:r>
      <w:r w:rsidRPr="0057062B">
        <w:rPr>
          <w:rFonts w:ascii="Arial" w:hAnsi="Arial"/>
        </w:rPr>
        <w:t xml:space="preserve">with a considerable </w:t>
      </w:r>
      <w:proofErr w:type="gramStart"/>
      <w:r w:rsidRPr="0057062B">
        <w:rPr>
          <w:rFonts w:ascii="Arial" w:hAnsi="Arial"/>
        </w:rPr>
        <w:t>number</w:t>
      </w:r>
      <w:proofErr w:type="gramEnd"/>
      <w:r w:rsidRPr="0057062B">
        <w:rPr>
          <w:rFonts w:ascii="Arial" w:hAnsi="Arial"/>
        </w:rPr>
        <w:t xml:space="preserve"> of Slovenian nationals and/or people of Slovenian descent.</w:t>
      </w:r>
    </w:p>
    <w:p w14:paraId="6841F9C8" w14:textId="77777777" w:rsidR="004C0655" w:rsidRPr="0057062B" w:rsidRDefault="004C0655" w:rsidP="004C0655">
      <w:pPr>
        <w:jc w:val="both"/>
        <w:rPr>
          <w:rFonts w:ascii="Arial" w:hAnsi="Arial" w:cs="Arial"/>
        </w:rPr>
      </w:pPr>
    </w:p>
    <w:p w14:paraId="46185B0D" w14:textId="77777777" w:rsidR="004C0655" w:rsidRPr="0057062B" w:rsidRDefault="004C0655" w:rsidP="004C0655">
      <w:pPr>
        <w:ind w:left="360"/>
        <w:jc w:val="center"/>
        <w:rPr>
          <w:rFonts w:ascii="Arial" w:hAnsi="Arial" w:cs="Arial"/>
        </w:rPr>
      </w:pPr>
      <w:r w:rsidRPr="0057062B">
        <w:rPr>
          <w:rFonts w:ascii="Arial" w:hAnsi="Arial"/>
        </w:rPr>
        <w:t>Article 4</w:t>
      </w:r>
    </w:p>
    <w:p w14:paraId="2F69E30E" w14:textId="77777777" w:rsidR="004C0655" w:rsidRPr="0057062B" w:rsidRDefault="004C0655" w:rsidP="004C0655">
      <w:pPr>
        <w:jc w:val="both"/>
        <w:rPr>
          <w:rFonts w:ascii="Arial" w:hAnsi="Arial" w:cs="Arial"/>
        </w:rPr>
      </w:pPr>
    </w:p>
    <w:p w14:paraId="0C38680E" w14:textId="77777777" w:rsidR="00A07CC9" w:rsidRPr="0057062B" w:rsidRDefault="004C0655" w:rsidP="004C0655">
      <w:pPr>
        <w:jc w:val="both"/>
        <w:rPr>
          <w:rFonts w:ascii="Arial" w:hAnsi="Arial"/>
        </w:rPr>
      </w:pPr>
      <w:r w:rsidRPr="0057062B">
        <w:rPr>
          <w:rFonts w:ascii="Arial" w:hAnsi="Arial"/>
        </w:rPr>
        <w:t xml:space="preserve">The consular post operates under supervision, according to the instructions and with the assistance of the diplomatic mission </w:t>
      </w:r>
      <w:r w:rsidR="001764FA" w:rsidRPr="0057062B">
        <w:rPr>
          <w:rFonts w:ascii="Arial" w:hAnsi="Arial"/>
        </w:rPr>
        <w:t>covering</w:t>
      </w:r>
      <w:r w:rsidRPr="0057062B">
        <w:rPr>
          <w:rFonts w:ascii="Arial" w:hAnsi="Arial"/>
        </w:rPr>
        <w:t xml:space="preserve"> the consular district of the consular post concerned</w:t>
      </w:r>
      <w:r w:rsidR="001764FA" w:rsidRPr="0057062B">
        <w:rPr>
          <w:rFonts w:ascii="Arial" w:hAnsi="Arial"/>
        </w:rPr>
        <w:t xml:space="preserve"> (hereinafter: the supervising mission)</w:t>
      </w:r>
      <w:r w:rsidRPr="0057062B">
        <w:rPr>
          <w:rFonts w:ascii="Arial" w:hAnsi="Arial"/>
        </w:rPr>
        <w:t xml:space="preserve">. </w:t>
      </w:r>
    </w:p>
    <w:p w14:paraId="6AFC9E00" w14:textId="77777777" w:rsidR="00A07CC9" w:rsidRPr="0057062B" w:rsidRDefault="00A07CC9" w:rsidP="004C0655">
      <w:pPr>
        <w:jc w:val="both"/>
        <w:rPr>
          <w:rFonts w:ascii="Arial" w:hAnsi="Arial"/>
        </w:rPr>
      </w:pPr>
    </w:p>
    <w:p w14:paraId="784659B0" w14:textId="77777777" w:rsidR="00A07CC9" w:rsidRDefault="004C0655" w:rsidP="004C0655">
      <w:pPr>
        <w:jc w:val="both"/>
        <w:rPr>
          <w:rFonts w:ascii="Arial" w:hAnsi="Arial"/>
        </w:rPr>
      </w:pPr>
      <w:r w:rsidRPr="0057062B">
        <w:rPr>
          <w:rFonts w:ascii="Arial" w:hAnsi="Arial"/>
        </w:rPr>
        <w:t xml:space="preserve">If no Slovenian diplomatic mission </w:t>
      </w:r>
      <w:r w:rsidR="00F11F21" w:rsidRPr="0057062B">
        <w:rPr>
          <w:rFonts w:ascii="Arial" w:hAnsi="Arial"/>
        </w:rPr>
        <w:t>covers</w:t>
      </w:r>
      <w:r w:rsidRPr="0057062B">
        <w:rPr>
          <w:rFonts w:ascii="Arial" w:hAnsi="Arial"/>
        </w:rPr>
        <w:t xml:space="preserve"> the consular district of the consular post concerned, the role of the </w:t>
      </w:r>
      <w:r w:rsidRPr="001C240B">
        <w:rPr>
          <w:rFonts w:ascii="Arial" w:hAnsi="Arial"/>
        </w:rPr>
        <w:t>supervising mission</w:t>
      </w:r>
      <w:r w:rsidRPr="0057062B">
        <w:rPr>
          <w:rFonts w:ascii="Arial" w:hAnsi="Arial"/>
        </w:rPr>
        <w:t xml:space="preserve"> </w:t>
      </w:r>
      <w:r w:rsidR="00A07CC9" w:rsidRPr="0057062B">
        <w:rPr>
          <w:rFonts w:ascii="Arial" w:hAnsi="Arial"/>
        </w:rPr>
        <w:t xml:space="preserve">is assumed by the geographically </w:t>
      </w:r>
      <w:r w:rsidR="00A07CC9" w:rsidRPr="0057062B">
        <w:rPr>
          <w:rFonts w:ascii="Arial" w:hAnsi="Arial"/>
        </w:rPr>
        <w:lastRenderedPageBreak/>
        <w:t>competent political sector of the ministry of the Republic of Slovenia responsible for foreign affairs</w:t>
      </w:r>
      <w:r w:rsidRPr="0057062B">
        <w:rPr>
          <w:rFonts w:ascii="Arial" w:hAnsi="Arial"/>
        </w:rPr>
        <w:t>.</w:t>
      </w:r>
    </w:p>
    <w:p w14:paraId="4F01771A" w14:textId="77777777" w:rsidR="001C240B" w:rsidRPr="0057062B" w:rsidRDefault="001C240B" w:rsidP="004C0655">
      <w:pPr>
        <w:jc w:val="both"/>
        <w:rPr>
          <w:rFonts w:ascii="Arial" w:hAnsi="Arial"/>
        </w:rPr>
      </w:pPr>
    </w:p>
    <w:p w14:paraId="3DEBA029" w14:textId="77777777" w:rsidR="004C0655" w:rsidRPr="0057062B" w:rsidRDefault="004C0655" w:rsidP="004C0655">
      <w:pPr>
        <w:jc w:val="both"/>
        <w:rPr>
          <w:rFonts w:ascii="Arial" w:hAnsi="Arial" w:cs="Arial"/>
        </w:rPr>
      </w:pPr>
      <w:r w:rsidRPr="0057062B">
        <w:rPr>
          <w:rFonts w:ascii="Arial" w:hAnsi="Arial"/>
        </w:rPr>
        <w:t xml:space="preserve">For practical reasons and </w:t>
      </w:r>
      <w:r w:rsidR="00BD71B4" w:rsidRPr="0057062B">
        <w:rPr>
          <w:rFonts w:ascii="Arial" w:hAnsi="Arial"/>
        </w:rPr>
        <w:t>with due regard to</w:t>
      </w:r>
      <w:r w:rsidR="00A07CC9" w:rsidRPr="0057062B">
        <w:rPr>
          <w:rFonts w:ascii="Arial" w:hAnsi="Arial"/>
        </w:rPr>
        <w:t xml:space="preserve"> the consular district, the m</w:t>
      </w:r>
      <w:r w:rsidRPr="0057062B">
        <w:rPr>
          <w:rFonts w:ascii="Arial" w:hAnsi="Arial"/>
        </w:rPr>
        <w:t xml:space="preserve">inistry </w:t>
      </w:r>
      <w:r w:rsidR="00A07CC9" w:rsidRPr="0057062B">
        <w:rPr>
          <w:rFonts w:ascii="Arial" w:hAnsi="Arial"/>
        </w:rPr>
        <w:t xml:space="preserve">of the Republic of Slovenia responsible for foreign affairs (hereinafter: the Ministry) </w:t>
      </w:r>
      <w:r w:rsidRPr="0057062B">
        <w:rPr>
          <w:rFonts w:ascii="Arial" w:hAnsi="Arial"/>
        </w:rPr>
        <w:t>may assign certain functions of the supervising mission to a consular post headed by a career consular officer.</w:t>
      </w:r>
    </w:p>
    <w:p w14:paraId="136C1C0A" w14:textId="77777777" w:rsidR="004C0655" w:rsidRPr="0057062B" w:rsidRDefault="004C0655" w:rsidP="004C0655">
      <w:pPr>
        <w:jc w:val="both"/>
        <w:rPr>
          <w:rFonts w:ascii="Arial" w:hAnsi="Arial" w:cs="Arial"/>
        </w:rPr>
      </w:pPr>
    </w:p>
    <w:p w14:paraId="357C68A0" w14:textId="77777777" w:rsidR="004C0655" w:rsidRPr="0057062B" w:rsidRDefault="004C0655" w:rsidP="004C0655">
      <w:pPr>
        <w:ind w:left="360"/>
        <w:jc w:val="center"/>
        <w:rPr>
          <w:rFonts w:ascii="Arial" w:hAnsi="Arial" w:cs="Arial"/>
        </w:rPr>
      </w:pPr>
      <w:r w:rsidRPr="0057062B">
        <w:rPr>
          <w:rFonts w:ascii="Arial" w:hAnsi="Arial"/>
        </w:rPr>
        <w:t>Article 5</w:t>
      </w:r>
    </w:p>
    <w:p w14:paraId="00C6966C" w14:textId="77777777" w:rsidR="004C0655" w:rsidRPr="0057062B" w:rsidRDefault="004C0655" w:rsidP="004C0655">
      <w:pPr>
        <w:jc w:val="both"/>
        <w:rPr>
          <w:rFonts w:ascii="Arial" w:hAnsi="Arial" w:cs="Arial"/>
        </w:rPr>
      </w:pPr>
    </w:p>
    <w:p w14:paraId="5D856DF9" w14:textId="77777777" w:rsidR="004C0655" w:rsidRPr="0057062B" w:rsidRDefault="004C0655" w:rsidP="004C0655">
      <w:pPr>
        <w:jc w:val="both"/>
        <w:rPr>
          <w:rFonts w:ascii="Arial" w:hAnsi="Arial" w:cs="Arial"/>
        </w:rPr>
      </w:pPr>
      <w:r w:rsidRPr="0057062B">
        <w:rPr>
          <w:rFonts w:ascii="Arial" w:hAnsi="Arial"/>
        </w:rPr>
        <w:t xml:space="preserve">Each consular post has its seat and its consular district. Both </w:t>
      </w:r>
      <w:r w:rsidR="00B51463" w:rsidRPr="0057062B">
        <w:rPr>
          <w:rFonts w:ascii="Arial" w:hAnsi="Arial"/>
        </w:rPr>
        <w:t>are determined by the Ministry</w:t>
      </w:r>
      <w:r w:rsidRPr="0057062B">
        <w:rPr>
          <w:rFonts w:ascii="Arial" w:hAnsi="Arial"/>
        </w:rPr>
        <w:t xml:space="preserve"> </w:t>
      </w:r>
      <w:r w:rsidR="00B51463" w:rsidRPr="0057062B">
        <w:rPr>
          <w:rFonts w:ascii="Arial" w:hAnsi="Arial"/>
        </w:rPr>
        <w:t>wit</w:t>
      </w:r>
      <w:r w:rsidR="003A0948" w:rsidRPr="0057062B">
        <w:rPr>
          <w:rFonts w:ascii="Arial" w:hAnsi="Arial"/>
        </w:rPr>
        <w:t>h the receiving State’s consent and</w:t>
      </w:r>
      <w:r w:rsidR="00B51463" w:rsidRPr="0057062B">
        <w:rPr>
          <w:rFonts w:ascii="Arial" w:hAnsi="Arial"/>
        </w:rPr>
        <w:t xml:space="preserve"> </w:t>
      </w:r>
      <w:r w:rsidRPr="0057062B">
        <w:rPr>
          <w:rFonts w:ascii="Arial" w:hAnsi="Arial"/>
        </w:rPr>
        <w:t xml:space="preserve">with due regard to the fact that </w:t>
      </w:r>
      <w:r w:rsidR="00552022" w:rsidRPr="0057062B">
        <w:rPr>
          <w:rFonts w:ascii="Arial" w:hAnsi="Arial"/>
        </w:rPr>
        <w:t xml:space="preserve">only one </w:t>
      </w:r>
      <w:r w:rsidRPr="0057062B">
        <w:rPr>
          <w:rFonts w:ascii="Arial" w:hAnsi="Arial"/>
        </w:rPr>
        <w:t xml:space="preserve">consular </w:t>
      </w:r>
      <w:r w:rsidR="00BD71B4" w:rsidRPr="0057062B">
        <w:rPr>
          <w:rFonts w:ascii="Arial" w:hAnsi="Arial"/>
        </w:rPr>
        <w:t>post</w:t>
      </w:r>
      <w:r w:rsidR="00552022" w:rsidRPr="0057062B">
        <w:rPr>
          <w:rFonts w:ascii="Arial" w:hAnsi="Arial"/>
        </w:rPr>
        <w:t xml:space="preserve"> </w:t>
      </w:r>
      <w:r w:rsidRPr="0057062B">
        <w:rPr>
          <w:rFonts w:ascii="Arial" w:hAnsi="Arial"/>
        </w:rPr>
        <w:t xml:space="preserve">may </w:t>
      </w:r>
      <w:r w:rsidR="00552022" w:rsidRPr="0057062B">
        <w:rPr>
          <w:rFonts w:ascii="Arial" w:hAnsi="Arial"/>
        </w:rPr>
        <w:t>be opened in</w:t>
      </w:r>
      <w:r w:rsidRPr="0057062B">
        <w:rPr>
          <w:rFonts w:ascii="Arial" w:hAnsi="Arial"/>
        </w:rPr>
        <w:t xml:space="preserve"> one consular </w:t>
      </w:r>
      <w:r w:rsidR="00E9621E" w:rsidRPr="0057062B">
        <w:rPr>
          <w:rFonts w:ascii="Arial" w:hAnsi="Arial"/>
        </w:rPr>
        <w:t>district</w:t>
      </w:r>
      <w:r w:rsidRPr="0057062B">
        <w:rPr>
          <w:rFonts w:ascii="Arial" w:hAnsi="Arial"/>
        </w:rPr>
        <w:t>; the Ministry</w:t>
      </w:r>
      <w:r w:rsidR="00E9621E" w:rsidRPr="0057062B">
        <w:rPr>
          <w:rFonts w:ascii="Arial" w:hAnsi="Arial"/>
        </w:rPr>
        <w:t>’</w:t>
      </w:r>
      <w:r w:rsidRPr="0057062B">
        <w:rPr>
          <w:rFonts w:ascii="Arial" w:hAnsi="Arial"/>
        </w:rPr>
        <w:t>s proposal is submitted to the Government of the Republic of Slovenia for approval.</w:t>
      </w:r>
    </w:p>
    <w:p w14:paraId="62D8C0E6" w14:textId="77777777" w:rsidR="004C0655" w:rsidRPr="0057062B" w:rsidRDefault="004C0655" w:rsidP="004C0655">
      <w:pPr>
        <w:jc w:val="both"/>
        <w:rPr>
          <w:rFonts w:ascii="Arial" w:hAnsi="Arial" w:cs="Arial"/>
        </w:rPr>
      </w:pPr>
    </w:p>
    <w:p w14:paraId="306D1BE3" w14:textId="77777777" w:rsidR="004C0655" w:rsidRPr="0057062B" w:rsidRDefault="004C0655" w:rsidP="004C0655">
      <w:pPr>
        <w:ind w:left="360"/>
        <w:jc w:val="center"/>
        <w:rPr>
          <w:rFonts w:ascii="Arial" w:hAnsi="Arial" w:cs="Arial"/>
        </w:rPr>
      </w:pPr>
      <w:r w:rsidRPr="0057062B">
        <w:rPr>
          <w:rFonts w:ascii="Arial" w:hAnsi="Arial"/>
        </w:rPr>
        <w:t>Article 6</w:t>
      </w:r>
    </w:p>
    <w:p w14:paraId="64D38F41" w14:textId="77777777" w:rsidR="004C0655" w:rsidRPr="0057062B" w:rsidRDefault="004C0655" w:rsidP="004C0655">
      <w:pPr>
        <w:jc w:val="both"/>
        <w:rPr>
          <w:rFonts w:ascii="Arial" w:hAnsi="Arial" w:cs="Arial"/>
        </w:rPr>
      </w:pPr>
    </w:p>
    <w:p w14:paraId="232BAEDF" w14:textId="0642ED1A" w:rsidR="004C0655" w:rsidRPr="0057062B" w:rsidRDefault="004C0655" w:rsidP="004C0655">
      <w:pPr>
        <w:jc w:val="both"/>
        <w:rPr>
          <w:rFonts w:ascii="Arial" w:hAnsi="Arial" w:cs="Arial"/>
        </w:rPr>
      </w:pPr>
      <w:r w:rsidRPr="0057062B">
        <w:rPr>
          <w:rFonts w:ascii="Arial" w:hAnsi="Arial"/>
        </w:rPr>
        <w:t xml:space="preserve">For the implementation of specific tasks, the Ministry may assign a career consular officer or any other </w:t>
      </w:r>
      <w:r w:rsidR="00D51DD8" w:rsidRPr="0057062B">
        <w:rPr>
          <w:rFonts w:ascii="Arial" w:hAnsi="Arial"/>
        </w:rPr>
        <w:t xml:space="preserve">of its </w:t>
      </w:r>
      <w:r w:rsidRPr="0057062B">
        <w:rPr>
          <w:rFonts w:ascii="Arial" w:hAnsi="Arial"/>
        </w:rPr>
        <w:t>employee</w:t>
      </w:r>
      <w:r w:rsidR="00446980" w:rsidRPr="0057062B">
        <w:rPr>
          <w:rFonts w:ascii="Arial" w:hAnsi="Arial"/>
        </w:rPr>
        <w:t>s</w:t>
      </w:r>
      <w:r w:rsidRPr="0057062B">
        <w:rPr>
          <w:rFonts w:ascii="Arial" w:hAnsi="Arial"/>
        </w:rPr>
        <w:t xml:space="preserve"> to a consular post, subject to the approval of the receiving State. In such case</w:t>
      </w:r>
      <w:r w:rsidR="001C240B">
        <w:rPr>
          <w:rFonts w:ascii="Arial" w:hAnsi="Arial"/>
        </w:rPr>
        <w:t>s</w:t>
      </w:r>
      <w:r w:rsidR="00A07CC9" w:rsidRPr="0057062B">
        <w:rPr>
          <w:rFonts w:ascii="Arial" w:hAnsi="Arial"/>
        </w:rPr>
        <w:t>,</w:t>
      </w:r>
      <w:r w:rsidRPr="0057062B">
        <w:rPr>
          <w:rFonts w:ascii="Arial" w:hAnsi="Arial"/>
        </w:rPr>
        <w:t xml:space="preserve"> the career consular officer or the employee is directly accountable to the supervising mission. </w:t>
      </w:r>
    </w:p>
    <w:p w14:paraId="5DE056F5" w14:textId="77777777" w:rsidR="004C0655" w:rsidRPr="0057062B" w:rsidRDefault="004C0655" w:rsidP="004C0655">
      <w:pPr>
        <w:jc w:val="both"/>
        <w:rPr>
          <w:rFonts w:ascii="Arial" w:hAnsi="Arial" w:cs="Arial"/>
        </w:rPr>
      </w:pPr>
    </w:p>
    <w:p w14:paraId="0274ECD1" w14:textId="77777777" w:rsidR="004C0655" w:rsidRPr="0057062B" w:rsidRDefault="004C0655" w:rsidP="004C0655">
      <w:pPr>
        <w:jc w:val="center"/>
        <w:rPr>
          <w:rFonts w:ascii="Arial" w:hAnsi="Arial" w:cs="Arial"/>
        </w:rPr>
      </w:pPr>
    </w:p>
    <w:p w14:paraId="5AADD269" w14:textId="77777777" w:rsidR="004C0655" w:rsidRPr="0057062B" w:rsidRDefault="004C0655" w:rsidP="004C0655">
      <w:pPr>
        <w:ind w:left="360"/>
        <w:jc w:val="center"/>
        <w:rPr>
          <w:rFonts w:ascii="Arial" w:hAnsi="Arial" w:cs="Arial"/>
        </w:rPr>
      </w:pPr>
      <w:r w:rsidRPr="0057062B">
        <w:rPr>
          <w:rFonts w:ascii="Arial" w:hAnsi="Arial"/>
        </w:rPr>
        <w:t>Article 7</w:t>
      </w:r>
    </w:p>
    <w:p w14:paraId="596DE0BC" w14:textId="77777777" w:rsidR="004C0655" w:rsidRPr="0057062B" w:rsidRDefault="004C0655" w:rsidP="004C0655">
      <w:pPr>
        <w:jc w:val="both"/>
        <w:rPr>
          <w:rFonts w:ascii="Arial" w:hAnsi="Arial" w:cs="Arial"/>
        </w:rPr>
      </w:pPr>
    </w:p>
    <w:p w14:paraId="67536DED" w14:textId="77777777" w:rsidR="00A07CC9" w:rsidRPr="0057062B" w:rsidRDefault="00A07CC9" w:rsidP="004C0655">
      <w:pPr>
        <w:jc w:val="both"/>
        <w:rPr>
          <w:rFonts w:ascii="Arial" w:hAnsi="Arial"/>
        </w:rPr>
      </w:pPr>
      <w:r w:rsidRPr="0057062B">
        <w:rPr>
          <w:rFonts w:ascii="Arial" w:hAnsi="Arial"/>
        </w:rPr>
        <w:t>The Secretary-General of the Ministry coordinates the Ministry's activities in relation to consular posts and honorary consular officers.</w:t>
      </w:r>
    </w:p>
    <w:p w14:paraId="06AD10F1" w14:textId="77777777" w:rsidR="004C0655" w:rsidRPr="0057062B" w:rsidRDefault="004C0655" w:rsidP="004C0655">
      <w:pPr>
        <w:jc w:val="both"/>
        <w:rPr>
          <w:rFonts w:ascii="Arial" w:hAnsi="Arial" w:cs="Arial"/>
        </w:rPr>
      </w:pPr>
    </w:p>
    <w:p w14:paraId="386F99FC" w14:textId="77777777" w:rsidR="00A07CC9" w:rsidRPr="0057062B" w:rsidRDefault="00A07CC9" w:rsidP="00A07CC9">
      <w:pPr>
        <w:jc w:val="center"/>
        <w:rPr>
          <w:rFonts w:ascii="Arial" w:hAnsi="Arial" w:cs="Arial"/>
          <w:b/>
        </w:rPr>
      </w:pPr>
      <w:r w:rsidRPr="0057062B">
        <w:rPr>
          <w:rFonts w:ascii="Arial" w:hAnsi="Arial" w:cs="Arial"/>
          <w:b/>
        </w:rPr>
        <w:t>II Tasks</w:t>
      </w:r>
    </w:p>
    <w:p w14:paraId="2C73275F" w14:textId="77777777" w:rsidR="00A07CC9" w:rsidRPr="0057062B" w:rsidRDefault="00A07CC9" w:rsidP="00A07CC9">
      <w:pPr>
        <w:jc w:val="center"/>
        <w:rPr>
          <w:rFonts w:ascii="Arial" w:hAnsi="Arial" w:cs="Arial"/>
        </w:rPr>
      </w:pPr>
    </w:p>
    <w:p w14:paraId="58BA44A5" w14:textId="77777777" w:rsidR="004C0655" w:rsidRPr="0057062B" w:rsidRDefault="004C0655" w:rsidP="004C0655">
      <w:pPr>
        <w:ind w:left="360"/>
        <w:jc w:val="center"/>
        <w:rPr>
          <w:rFonts w:ascii="Arial" w:hAnsi="Arial"/>
        </w:rPr>
      </w:pPr>
      <w:r w:rsidRPr="0057062B">
        <w:rPr>
          <w:rFonts w:ascii="Arial" w:hAnsi="Arial"/>
        </w:rPr>
        <w:t>Article 8</w:t>
      </w:r>
    </w:p>
    <w:p w14:paraId="7CE865AC" w14:textId="77777777" w:rsidR="00A07CC9" w:rsidRPr="0057062B" w:rsidRDefault="00A07CC9" w:rsidP="004C0655">
      <w:pPr>
        <w:ind w:left="360"/>
        <w:jc w:val="center"/>
        <w:rPr>
          <w:rFonts w:ascii="Arial" w:hAnsi="Arial" w:cs="Arial"/>
        </w:rPr>
      </w:pPr>
    </w:p>
    <w:p w14:paraId="7A9181B9" w14:textId="77777777" w:rsidR="004C0655" w:rsidRPr="0057062B" w:rsidRDefault="00A07CC9" w:rsidP="004C0655">
      <w:pPr>
        <w:jc w:val="both"/>
        <w:rPr>
          <w:rFonts w:ascii="Arial" w:hAnsi="Arial"/>
        </w:rPr>
      </w:pPr>
      <w:r w:rsidRPr="0057062B">
        <w:rPr>
          <w:rFonts w:ascii="Arial" w:hAnsi="Arial"/>
        </w:rPr>
        <w:t>The consular post provides assistance to Slovenian nationals and legal entities in its consular district by advising them on the protection of their rights in the receiving State.</w:t>
      </w:r>
    </w:p>
    <w:p w14:paraId="3B2A9B5B" w14:textId="77777777" w:rsidR="00A07CC9" w:rsidRPr="0057062B" w:rsidRDefault="00A07CC9" w:rsidP="00A07CC9">
      <w:pPr>
        <w:ind w:left="360"/>
        <w:jc w:val="center"/>
        <w:rPr>
          <w:rFonts w:ascii="Arial" w:hAnsi="Arial"/>
        </w:rPr>
      </w:pPr>
    </w:p>
    <w:p w14:paraId="6C96C35A" w14:textId="77777777" w:rsidR="00A07CC9" w:rsidRPr="0057062B" w:rsidRDefault="00A07CC9" w:rsidP="00A07CC9">
      <w:pPr>
        <w:ind w:left="360"/>
        <w:jc w:val="center"/>
        <w:rPr>
          <w:rFonts w:ascii="Arial" w:hAnsi="Arial" w:cs="Arial"/>
        </w:rPr>
      </w:pPr>
      <w:r w:rsidRPr="0057062B">
        <w:rPr>
          <w:rFonts w:ascii="Arial" w:hAnsi="Arial"/>
        </w:rPr>
        <w:t>Article 9</w:t>
      </w:r>
    </w:p>
    <w:p w14:paraId="6ED156F8" w14:textId="77777777" w:rsidR="00A07CC9" w:rsidRPr="0057062B" w:rsidRDefault="00A07CC9" w:rsidP="004C0655">
      <w:pPr>
        <w:jc w:val="both"/>
        <w:rPr>
          <w:rFonts w:ascii="Arial" w:hAnsi="Arial" w:cs="Arial"/>
        </w:rPr>
      </w:pPr>
    </w:p>
    <w:p w14:paraId="70024AEC" w14:textId="77777777" w:rsidR="004C0655" w:rsidRPr="0057062B" w:rsidRDefault="004C0655" w:rsidP="004C0655">
      <w:pPr>
        <w:jc w:val="both"/>
        <w:rPr>
          <w:rFonts w:ascii="Arial" w:hAnsi="Arial"/>
        </w:rPr>
      </w:pPr>
      <w:r w:rsidRPr="0057062B">
        <w:rPr>
          <w:rFonts w:ascii="Arial" w:hAnsi="Arial"/>
        </w:rPr>
        <w:t xml:space="preserve">The consular post provides information </w:t>
      </w:r>
      <w:r w:rsidR="00A07CC9" w:rsidRPr="0057062B">
        <w:rPr>
          <w:rFonts w:ascii="Arial" w:hAnsi="Arial"/>
        </w:rPr>
        <w:t xml:space="preserve">to institutions and the public </w:t>
      </w:r>
      <w:r w:rsidRPr="0057062B">
        <w:rPr>
          <w:rFonts w:ascii="Arial" w:hAnsi="Arial"/>
        </w:rPr>
        <w:t xml:space="preserve">about Slovenia, its </w:t>
      </w:r>
      <w:r w:rsidR="00A07CC9" w:rsidRPr="0057062B">
        <w:rPr>
          <w:rFonts w:ascii="Arial" w:hAnsi="Arial"/>
        </w:rPr>
        <w:t xml:space="preserve">policies, the </w:t>
      </w:r>
      <w:r w:rsidRPr="0057062B">
        <w:rPr>
          <w:rFonts w:ascii="Arial" w:hAnsi="Arial"/>
        </w:rPr>
        <w:t xml:space="preserve">economy and culture; in cooperation with the supervising mission, it facilitates the establishment of </w:t>
      </w:r>
      <w:r w:rsidR="002E5588" w:rsidRPr="0057062B">
        <w:rPr>
          <w:rFonts w:ascii="Arial" w:hAnsi="Arial"/>
        </w:rPr>
        <w:t xml:space="preserve">economic </w:t>
      </w:r>
      <w:r w:rsidRPr="0057062B">
        <w:rPr>
          <w:rFonts w:ascii="Arial" w:hAnsi="Arial"/>
        </w:rPr>
        <w:t xml:space="preserve">contacts </w:t>
      </w:r>
      <w:r w:rsidR="002E5588" w:rsidRPr="0057062B">
        <w:rPr>
          <w:rFonts w:ascii="Arial" w:hAnsi="Arial"/>
        </w:rPr>
        <w:t xml:space="preserve">and contacts </w:t>
      </w:r>
      <w:r w:rsidRPr="0057062B">
        <w:rPr>
          <w:rFonts w:ascii="Arial" w:hAnsi="Arial"/>
        </w:rPr>
        <w:t xml:space="preserve">in </w:t>
      </w:r>
      <w:r w:rsidR="00446980" w:rsidRPr="0057062B">
        <w:rPr>
          <w:rFonts w:ascii="Arial" w:hAnsi="Arial"/>
        </w:rPr>
        <w:t xml:space="preserve">the fields of </w:t>
      </w:r>
      <w:r w:rsidRPr="0057062B">
        <w:rPr>
          <w:rFonts w:ascii="Arial" w:hAnsi="Arial"/>
        </w:rPr>
        <w:t>culture, science, education</w:t>
      </w:r>
      <w:r w:rsidR="00A07CC9" w:rsidRPr="0057062B">
        <w:rPr>
          <w:rFonts w:ascii="Arial" w:hAnsi="Arial"/>
        </w:rPr>
        <w:t>,</w:t>
      </w:r>
      <w:r w:rsidRPr="0057062B">
        <w:rPr>
          <w:rFonts w:ascii="Arial" w:hAnsi="Arial"/>
        </w:rPr>
        <w:t xml:space="preserve"> sport</w:t>
      </w:r>
      <w:r w:rsidR="00A07CC9" w:rsidRPr="0057062B">
        <w:rPr>
          <w:rFonts w:ascii="Arial" w:hAnsi="Arial"/>
        </w:rPr>
        <w:t xml:space="preserve"> and in other fields</w:t>
      </w:r>
      <w:r w:rsidRPr="0057062B">
        <w:rPr>
          <w:rFonts w:ascii="Arial" w:hAnsi="Arial"/>
        </w:rPr>
        <w:t>.</w:t>
      </w:r>
    </w:p>
    <w:p w14:paraId="2301300E" w14:textId="77777777" w:rsidR="00A07CC9" w:rsidRPr="0057062B" w:rsidRDefault="00A07CC9" w:rsidP="004C0655">
      <w:pPr>
        <w:jc w:val="both"/>
        <w:rPr>
          <w:rFonts w:ascii="Arial" w:hAnsi="Arial" w:cs="Arial"/>
        </w:rPr>
      </w:pPr>
    </w:p>
    <w:p w14:paraId="7F9D4759" w14:textId="77777777" w:rsidR="00A07CC9" w:rsidRPr="0057062B" w:rsidRDefault="00A07CC9" w:rsidP="00A07CC9">
      <w:pPr>
        <w:widowControl w:val="0"/>
        <w:jc w:val="both"/>
        <w:rPr>
          <w:rFonts w:ascii="Arial" w:hAnsi="Arial" w:cs="Arial"/>
        </w:rPr>
      </w:pPr>
      <w:r w:rsidRPr="0057062B">
        <w:rPr>
          <w:rFonts w:ascii="Arial" w:hAnsi="Arial" w:cs="Arial"/>
        </w:rPr>
        <w:t>Under the instructions and guidance of the supervising mission, the honorary consular officer organises activities within the scope of their function and participates in events and activities in the receiving State.</w:t>
      </w:r>
    </w:p>
    <w:p w14:paraId="4FC71F5C" w14:textId="77777777" w:rsidR="004C0655" w:rsidRPr="0057062B" w:rsidRDefault="004C0655" w:rsidP="004C0655">
      <w:pPr>
        <w:jc w:val="both"/>
        <w:rPr>
          <w:rFonts w:ascii="Arial" w:hAnsi="Arial" w:cs="Arial"/>
        </w:rPr>
      </w:pPr>
    </w:p>
    <w:p w14:paraId="250AFA58" w14:textId="77777777" w:rsidR="004C0655" w:rsidRPr="0057062B" w:rsidRDefault="004C0655" w:rsidP="004C0655">
      <w:pPr>
        <w:ind w:left="360"/>
        <w:jc w:val="center"/>
        <w:rPr>
          <w:rFonts w:ascii="Arial" w:hAnsi="Arial"/>
        </w:rPr>
      </w:pPr>
      <w:r w:rsidRPr="0057062B">
        <w:rPr>
          <w:rFonts w:ascii="Arial" w:hAnsi="Arial"/>
        </w:rPr>
        <w:t>Article 10</w:t>
      </w:r>
    </w:p>
    <w:p w14:paraId="3132C75B" w14:textId="77777777" w:rsidR="00A07CC9" w:rsidRPr="0057062B" w:rsidRDefault="00A07CC9" w:rsidP="004C0655">
      <w:pPr>
        <w:ind w:left="360"/>
        <w:jc w:val="center"/>
        <w:rPr>
          <w:rFonts w:ascii="Arial" w:hAnsi="Arial" w:cs="Arial"/>
        </w:rPr>
      </w:pPr>
    </w:p>
    <w:p w14:paraId="0416A92E" w14:textId="77777777" w:rsidR="004C0655" w:rsidRDefault="00074B1F" w:rsidP="004C0655">
      <w:pPr>
        <w:jc w:val="both"/>
        <w:rPr>
          <w:rFonts w:ascii="Arial" w:hAnsi="Arial" w:cs="Arial"/>
        </w:rPr>
      </w:pPr>
      <w:r w:rsidRPr="0057062B">
        <w:rPr>
          <w:rFonts w:ascii="Arial" w:hAnsi="Arial" w:cs="Arial"/>
        </w:rPr>
        <w:t xml:space="preserve">A consular post that becomes aware of or is informed by the competent authorities of a consular case or is requested by a Slovenian </w:t>
      </w:r>
      <w:r w:rsidR="00890A05" w:rsidRPr="0057062B">
        <w:rPr>
          <w:rFonts w:ascii="Arial" w:hAnsi="Arial" w:cs="Arial"/>
        </w:rPr>
        <w:t>national</w:t>
      </w:r>
      <w:r w:rsidRPr="0057062B">
        <w:rPr>
          <w:rFonts w:ascii="Arial" w:hAnsi="Arial" w:cs="Arial"/>
        </w:rPr>
        <w:t xml:space="preserve"> to provide consular assistance </w:t>
      </w:r>
      <w:r w:rsidRPr="0057062B">
        <w:rPr>
          <w:rFonts w:ascii="Arial" w:hAnsi="Arial" w:cs="Arial"/>
        </w:rPr>
        <w:lastRenderedPageBreak/>
        <w:t>shall immediately inform the supervising mission. If necessary, they may, on the basis of instructions or directions from the supervising mission, carry out specific tasks to facilitate the provision of consular assistance.</w:t>
      </w:r>
    </w:p>
    <w:p w14:paraId="0C412870" w14:textId="77777777" w:rsidR="001C240B" w:rsidRPr="0057062B" w:rsidRDefault="001C240B" w:rsidP="004C0655">
      <w:pPr>
        <w:jc w:val="both"/>
        <w:rPr>
          <w:rFonts w:ascii="Arial" w:hAnsi="Arial" w:cs="Arial"/>
        </w:rPr>
      </w:pPr>
    </w:p>
    <w:p w14:paraId="7465093F" w14:textId="77777777" w:rsidR="004C0655" w:rsidRPr="0057062B" w:rsidRDefault="004C0655" w:rsidP="004C0655">
      <w:pPr>
        <w:ind w:left="360"/>
        <w:jc w:val="center"/>
        <w:rPr>
          <w:rFonts w:ascii="Arial" w:hAnsi="Arial" w:cs="Arial"/>
        </w:rPr>
      </w:pPr>
      <w:r w:rsidRPr="0057062B">
        <w:rPr>
          <w:rFonts w:ascii="Arial" w:hAnsi="Arial"/>
        </w:rPr>
        <w:t>Article 11</w:t>
      </w:r>
    </w:p>
    <w:p w14:paraId="6320B749" w14:textId="77777777" w:rsidR="004C0655" w:rsidRPr="0057062B" w:rsidRDefault="004C0655" w:rsidP="004C0655">
      <w:pPr>
        <w:jc w:val="both"/>
        <w:rPr>
          <w:rFonts w:ascii="Arial" w:hAnsi="Arial" w:cs="Arial"/>
        </w:rPr>
      </w:pPr>
    </w:p>
    <w:p w14:paraId="79246008" w14:textId="77777777" w:rsidR="00A07CC9" w:rsidRPr="0057062B" w:rsidRDefault="00A07CC9" w:rsidP="00A07CC9">
      <w:pPr>
        <w:jc w:val="both"/>
        <w:rPr>
          <w:rFonts w:ascii="Arial" w:hAnsi="Arial" w:cs="Arial"/>
        </w:rPr>
      </w:pPr>
      <w:r w:rsidRPr="0057062B">
        <w:rPr>
          <w:rFonts w:ascii="Arial" w:hAnsi="Arial"/>
        </w:rPr>
        <w:t>The consular post carries out other functions as authorised by the Ministry or the supervising mission.</w:t>
      </w:r>
    </w:p>
    <w:p w14:paraId="0384FE0F" w14:textId="77777777" w:rsidR="00B05A13" w:rsidRPr="0057062B" w:rsidRDefault="00B05A13" w:rsidP="004C0655">
      <w:pPr>
        <w:ind w:left="360"/>
        <w:jc w:val="center"/>
        <w:rPr>
          <w:rFonts w:ascii="Arial" w:hAnsi="Arial"/>
        </w:rPr>
      </w:pPr>
    </w:p>
    <w:p w14:paraId="20132F56" w14:textId="77777777" w:rsidR="004C0655" w:rsidRPr="0057062B" w:rsidRDefault="004C0655" w:rsidP="004C0655">
      <w:pPr>
        <w:ind w:left="360"/>
        <w:jc w:val="center"/>
        <w:rPr>
          <w:rFonts w:ascii="Arial" w:hAnsi="Arial" w:cs="Arial"/>
        </w:rPr>
      </w:pPr>
      <w:r w:rsidRPr="0057062B">
        <w:rPr>
          <w:rFonts w:ascii="Arial" w:hAnsi="Arial"/>
        </w:rPr>
        <w:t>Article 12</w:t>
      </w:r>
    </w:p>
    <w:p w14:paraId="1B0BBE53" w14:textId="77777777" w:rsidR="004C0655" w:rsidRPr="0057062B" w:rsidRDefault="004C0655" w:rsidP="004C0655">
      <w:pPr>
        <w:jc w:val="both"/>
        <w:rPr>
          <w:rFonts w:ascii="Arial" w:hAnsi="Arial" w:cs="Arial"/>
        </w:rPr>
      </w:pPr>
    </w:p>
    <w:p w14:paraId="2C9145F4" w14:textId="77777777" w:rsidR="004C0655" w:rsidRPr="0057062B" w:rsidRDefault="00074B1F" w:rsidP="004C0655">
      <w:pPr>
        <w:jc w:val="both"/>
        <w:rPr>
          <w:rFonts w:ascii="Arial" w:hAnsi="Arial" w:cs="Arial"/>
        </w:rPr>
      </w:pPr>
      <w:r w:rsidRPr="0057062B">
        <w:rPr>
          <w:rFonts w:ascii="Arial" w:hAnsi="Arial" w:cs="Arial"/>
        </w:rPr>
        <w:t>The consular post is not authorised to issue visas. Any individual procedural steps in this area are carried out on the basis of instructions from the supervising mission and with the consent of the competent consular section.</w:t>
      </w:r>
    </w:p>
    <w:p w14:paraId="5C356646" w14:textId="77777777" w:rsidR="00074B1F" w:rsidRPr="0057062B" w:rsidRDefault="00074B1F" w:rsidP="004C0655">
      <w:pPr>
        <w:jc w:val="both"/>
        <w:rPr>
          <w:rFonts w:ascii="Arial" w:hAnsi="Arial" w:cs="Arial"/>
        </w:rPr>
      </w:pPr>
    </w:p>
    <w:p w14:paraId="07A173F5" w14:textId="77777777" w:rsidR="004C0655" w:rsidRPr="0057062B" w:rsidRDefault="004C0655" w:rsidP="004C0655">
      <w:pPr>
        <w:ind w:left="360"/>
        <w:jc w:val="center"/>
        <w:rPr>
          <w:rFonts w:ascii="Arial" w:hAnsi="Arial" w:cs="Arial"/>
        </w:rPr>
      </w:pPr>
      <w:r w:rsidRPr="0057062B">
        <w:rPr>
          <w:rFonts w:ascii="Arial" w:hAnsi="Arial"/>
        </w:rPr>
        <w:t>Article 13</w:t>
      </w:r>
    </w:p>
    <w:p w14:paraId="57EA4064" w14:textId="77777777" w:rsidR="004C0655" w:rsidRPr="0057062B" w:rsidRDefault="004C0655" w:rsidP="004C0655">
      <w:pPr>
        <w:jc w:val="both"/>
        <w:rPr>
          <w:rFonts w:ascii="Arial" w:hAnsi="Arial" w:cs="Arial"/>
        </w:rPr>
      </w:pPr>
    </w:p>
    <w:p w14:paraId="50B5139E" w14:textId="77777777" w:rsidR="00074B1F" w:rsidRPr="0057062B" w:rsidRDefault="00074B1F" w:rsidP="00074B1F">
      <w:pPr>
        <w:jc w:val="both"/>
        <w:rPr>
          <w:rFonts w:ascii="Arial" w:hAnsi="Arial" w:cs="Arial"/>
        </w:rPr>
      </w:pPr>
      <w:r w:rsidRPr="0057062B">
        <w:rPr>
          <w:rFonts w:ascii="Arial" w:hAnsi="Arial"/>
        </w:rPr>
        <w:t>The consular post is not authorised to collect consular fees.</w:t>
      </w:r>
    </w:p>
    <w:p w14:paraId="4DBE85B1" w14:textId="77777777" w:rsidR="00074B1F" w:rsidRPr="0057062B" w:rsidRDefault="00074B1F" w:rsidP="004C0655">
      <w:pPr>
        <w:jc w:val="both"/>
        <w:rPr>
          <w:rFonts w:ascii="Arial" w:hAnsi="Arial" w:cs="Arial"/>
        </w:rPr>
      </w:pPr>
    </w:p>
    <w:p w14:paraId="211BA35B" w14:textId="77777777" w:rsidR="00074B1F" w:rsidRPr="0057062B" w:rsidRDefault="00074B1F" w:rsidP="00074B1F">
      <w:pPr>
        <w:ind w:left="360"/>
        <w:jc w:val="center"/>
        <w:rPr>
          <w:rFonts w:ascii="Arial" w:hAnsi="Arial" w:cs="Arial"/>
        </w:rPr>
      </w:pPr>
      <w:r w:rsidRPr="0057062B">
        <w:rPr>
          <w:rFonts w:ascii="Arial" w:hAnsi="Arial"/>
        </w:rPr>
        <w:t>Article 14</w:t>
      </w:r>
    </w:p>
    <w:p w14:paraId="3C569B8C" w14:textId="77777777" w:rsidR="00074B1F" w:rsidRPr="0057062B" w:rsidRDefault="00074B1F" w:rsidP="004C0655">
      <w:pPr>
        <w:jc w:val="both"/>
        <w:rPr>
          <w:rFonts w:ascii="Arial" w:hAnsi="Arial" w:cs="Arial"/>
        </w:rPr>
      </w:pPr>
    </w:p>
    <w:p w14:paraId="619A1A41" w14:textId="77777777" w:rsidR="00074B1F" w:rsidRPr="0057062B" w:rsidRDefault="00074B1F" w:rsidP="004C0655">
      <w:pPr>
        <w:jc w:val="both"/>
        <w:rPr>
          <w:rFonts w:ascii="Arial" w:hAnsi="Arial" w:cs="Arial"/>
        </w:rPr>
      </w:pPr>
      <w:r w:rsidRPr="0057062B">
        <w:rPr>
          <w:rFonts w:ascii="Arial" w:hAnsi="Arial" w:cs="Arial"/>
        </w:rPr>
        <w:t>The consular post consults with and reports to the supervising mission on all activities referred to in Chapter II.</w:t>
      </w:r>
    </w:p>
    <w:p w14:paraId="6FEE2BFE" w14:textId="77777777" w:rsidR="004C0655" w:rsidRPr="0057062B" w:rsidRDefault="004C0655" w:rsidP="004C0655">
      <w:pPr>
        <w:jc w:val="both"/>
        <w:rPr>
          <w:rFonts w:ascii="Arial" w:hAnsi="Arial" w:cs="Arial"/>
        </w:rPr>
      </w:pPr>
    </w:p>
    <w:p w14:paraId="1F1A9D32" w14:textId="77777777" w:rsidR="00074B1F" w:rsidRPr="0057062B" w:rsidRDefault="00074B1F" w:rsidP="00074B1F">
      <w:pPr>
        <w:ind w:firstLine="360"/>
        <w:jc w:val="center"/>
        <w:rPr>
          <w:rFonts w:ascii="Arial" w:hAnsi="Arial" w:cs="Arial"/>
          <w:b/>
        </w:rPr>
      </w:pPr>
      <w:r w:rsidRPr="0057062B">
        <w:rPr>
          <w:rFonts w:ascii="Arial" w:hAnsi="Arial"/>
          <w:b/>
        </w:rPr>
        <w:t>III Contacts</w:t>
      </w:r>
    </w:p>
    <w:p w14:paraId="28415837" w14:textId="77777777" w:rsidR="004C0655" w:rsidRPr="0057062B" w:rsidRDefault="004C0655" w:rsidP="004C0655">
      <w:pPr>
        <w:jc w:val="both"/>
        <w:rPr>
          <w:rFonts w:ascii="Arial" w:hAnsi="Arial" w:cs="Arial"/>
        </w:rPr>
      </w:pPr>
    </w:p>
    <w:p w14:paraId="6DE1F165" w14:textId="77777777" w:rsidR="004C0655" w:rsidRPr="0057062B" w:rsidRDefault="004C0655" w:rsidP="004C0655">
      <w:pPr>
        <w:ind w:left="360"/>
        <w:jc w:val="center"/>
        <w:rPr>
          <w:rFonts w:ascii="Arial" w:hAnsi="Arial" w:cs="Arial"/>
        </w:rPr>
      </w:pPr>
      <w:r w:rsidRPr="0057062B">
        <w:rPr>
          <w:rFonts w:ascii="Arial" w:hAnsi="Arial"/>
        </w:rPr>
        <w:t>Article 15</w:t>
      </w:r>
    </w:p>
    <w:p w14:paraId="0FF6B178" w14:textId="77777777" w:rsidR="004C0655" w:rsidRPr="0057062B" w:rsidRDefault="004C0655" w:rsidP="004C0655">
      <w:pPr>
        <w:jc w:val="both"/>
        <w:rPr>
          <w:rFonts w:ascii="Arial" w:hAnsi="Arial" w:cs="Arial"/>
        </w:rPr>
      </w:pPr>
    </w:p>
    <w:p w14:paraId="06031327" w14:textId="77777777" w:rsidR="00074B1F" w:rsidRPr="0057062B" w:rsidRDefault="00074B1F" w:rsidP="00074B1F">
      <w:pPr>
        <w:jc w:val="both"/>
        <w:rPr>
          <w:rFonts w:ascii="Arial" w:hAnsi="Arial"/>
        </w:rPr>
      </w:pPr>
      <w:r w:rsidRPr="0057062B">
        <w:rPr>
          <w:rFonts w:ascii="Arial" w:hAnsi="Arial"/>
        </w:rPr>
        <w:t xml:space="preserve">In the discharge of its tasks, the consular post communicates with the competent local authorities within its consular district, in agreement with the supervising mission. </w:t>
      </w:r>
    </w:p>
    <w:p w14:paraId="3F026861" w14:textId="77777777" w:rsidR="00074B1F" w:rsidRPr="0057062B" w:rsidRDefault="00074B1F" w:rsidP="00074B1F">
      <w:pPr>
        <w:jc w:val="both"/>
        <w:rPr>
          <w:rFonts w:ascii="Arial" w:hAnsi="Arial"/>
        </w:rPr>
      </w:pPr>
    </w:p>
    <w:p w14:paraId="5A6B2754" w14:textId="77777777" w:rsidR="00074B1F" w:rsidRPr="0057062B" w:rsidRDefault="00074B1F" w:rsidP="00074B1F">
      <w:pPr>
        <w:jc w:val="both"/>
        <w:rPr>
          <w:rFonts w:ascii="Arial" w:hAnsi="Arial" w:cs="Arial"/>
        </w:rPr>
      </w:pPr>
      <w:r w:rsidRPr="0057062B">
        <w:rPr>
          <w:rFonts w:ascii="Arial" w:hAnsi="Arial"/>
        </w:rPr>
        <w:t>In the absence of a Slovenian embassy in the receiving State, the consular post communicates with the central authorities in accordance with the practices of the receiving State and the instructions of the supervising mission or the Ministry.</w:t>
      </w:r>
    </w:p>
    <w:p w14:paraId="5BD0B667" w14:textId="77777777" w:rsidR="004C0655" w:rsidRPr="0057062B" w:rsidRDefault="004C0655" w:rsidP="004C0655">
      <w:pPr>
        <w:jc w:val="both"/>
        <w:rPr>
          <w:rFonts w:ascii="Arial" w:hAnsi="Arial" w:cs="Arial"/>
        </w:rPr>
      </w:pPr>
    </w:p>
    <w:p w14:paraId="70F2750B" w14:textId="77777777" w:rsidR="004C0655" w:rsidRPr="0057062B" w:rsidRDefault="004C0655" w:rsidP="004C0655">
      <w:pPr>
        <w:ind w:left="360"/>
        <w:jc w:val="center"/>
        <w:rPr>
          <w:rFonts w:ascii="Arial" w:hAnsi="Arial"/>
        </w:rPr>
      </w:pPr>
      <w:r w:rsidRPr="0057062B">
        <w:rPr>
          <w:rFonts w:ascii="Arial" w:hAnsi="Arial"/>
        </w:rPr>
        <w:t>Article 16</w:t>
      </w:r>
    </w:p>
    <w:p w14:paraId="208108DB" w14:textId="77777777" w:rsidR="00074B1F" w:rsidRPr="0057062B" w:rsidRDefault="00074B1F" w:rsidP="004C0655">
      <w:pPr>
        <w:ind w:left="360"/>
        <w:jc w:val="center"/>
        <w:rPr>
          <w:rFonts w:ascii="Arial" w:hAnsi="Arial" w:cs="Arial"/>
        </w:rPr>
      </w:pPr>
    </w:p>
    <w:p w14:paraId="113D75BB" w14:textId="77777777" w:rsidR="004C0655" w:rsidRPr="0057062B" w:rsidRDefault="00074B1F" w:rsidP="004C0655">
      <w:pPr>
        <w:jc w:val="both"/>
        <w:rPr>
          <w:rFonts w:ascii="Arial" w:hAnsi="Arial" w:cs="Arial"/>
        </w:rPr>
      </w:pPr>
      <w:r w:rsidRPr="0057062B">
        <w:rPr>
          <w:rFonts w:ascii="Arial" w:hAnsi="Arial"/>
        </w:rPr>
        <w:t>To fulfil the tasks under Chapter II, honorary consular officers foster positive relations with the authorities of the receiving State.</w:t>
      </w:r>
    </w:p>
    <w:p w14:paraId="7DDA34F0" w14:textId="77777777" w:rsidR="00215EAD" w:rsidRPr="0057062B" w:rsidRDefault="00215EAD" w:rsidP="004C0655">
      <w:pPr>
        <w:jc w:val="both"/>
        <w:rPr>
          <w:rFonts w:ascii="Arial" w:hAnsi="Arial"/>
        </w:rPr>
      </w:pPr>
    </w:p>
    <w:p w14:paraId="372DC942" w14:textId="77777777" w:rsidR="004C0655" w:rsidRPr="0057062B" w:rsidRDefault="00215EAD" w:rsidP="004C0655">
      <w:pPr>
        <w:jc w:val="both"/>
        <w:rPr>
          <w:rFonts w:ascii="Arial" w:hAnsi="Arial"/>
        </w:rPr>
      </w:pPr>
      <w:r w:rsidRPr="0057062B">
        <w:rPr>
          <w:rFonts w:ascii="Arial" w:hAnsi="Arial"/>
        </w:rPr>
        <w:t>Honorary consular officers foster close relations with associations and their representatives, companies, organisations and media in the receiving State.</w:t>
      </w:r>
    </w:p>
    <w:p w14:paraId="728EBC5E" w14:textId="77777777" w:rsidR="00215EAD" w:rsidRPr="0057062B" w:rsidRDefault="00215EAD" w:rsidP="004C0655">
      <w:pPr>
        <w:jc w:val="both"/>
        <w:rPr>
          <w:rFonts w:ascii="Arial" w:hAnsi="Arial" w:cs="Arial"/>
        </w:rPr>
      </w:pPr>
    </w:p>
    <w:p w14:paraId="68DD68B8" w14:textId="77777777" w:rsidR="00215EAD" w:rsidRPr="0057062B" w:rsidRDefault="00215EAD" w:rsidP="004C0655">
      <w:pPr>
        <w:jc w:val="both"/>
        <w:rPr>
          <w:rFonts w:ascii="Arial" w:hAnsi="Arial" w:cs="Arial"/>
        </w:rPr>
      </w:pPr>
      <w:r w:rsidRPr="0057062B">
        <w:rPr>
          <w:rFonts w:ascii="Arial" w:hAnsi="Arial"/>
        </w:rPr>
        <w:t>Honorary consular officers strive for positive relations and cooperation with other consular officers and representatives of other states and international organisations that have the seat in their consular districts and whose activities are related to their capacity.</w:t>
      </w:r>
    </w:p>
    <w:p w14:paraId="11073D61" w14:textId="77777777" w:rsidR="00215EAD" w:rsidRPr="0057062B" w:rsidRDefault="00215EAD" w:rsidP="00215EAD">
      <w:pPr>
        <w:jc w:val="both"/>
        <w:rPr>
          <w:rFonts w:ascii="Arial" w:hAnsi="Arial"/>
        </w:rPr>
      </w:pPr>
    </w:p>
    <w:p w14:paraId="5DCA603E" w14:textId="77777777" w:rsidR="00215EAD" w:rsidRPr="0057062B" w:rsidRDefault="00215EAD" w:rsidP="00215EAD">
      <w:pPr>
        <w:jc w:val="both"/>
        <w:rPr>
          <w:rFonts w:ascii="Arial" w:hAnsi="Arial"/>
        </w:rPr>
      </w:pPr>
      <w:r w:rsidRPr="0057062B">
        <w:rPr>
          <w:rFonts w:ascii="Arial" w:hAnsi="Arial"/>
        </w:rPr>
        <w:lastRenderedPageBreak/>
        <w:t xml:space="preserve">Newly appointed honorary consular officers pay courtesy calls on the head of the consular corps and on the chair or secretary-general of the consular association – if the latter exists within their consular districts. </w:t>
      </w:r>
    </w:p>
    <w:p w14:paraId="37DB1898" w14:textId="77777777" w:rsidR="00215EAD" w:rsidRPr="0057062B" w:rsidRDefault="00215EAD" w:rsidP="004C0655">
      <w:pPr>
        <w:ind w:left="360"/>
        <w:jc w:val="center"/>
        <w:rPr>
          <w:rFonts w:ascii="Arial" w:hAnsi="Arial"/>
        </w:rPr>
      </w:pPr>
    </w:p>
    <w:p w14:paraId="6B4B5289" w14:textId="77777777" w:rsidR="004C0655" w:rsidRDefault="004C0655" w:rsidP="004C0655">
      <w:pPr>
        <w:ind w:left="360"/>
        <w:jc w:val="center"/>
        <w:rPr>
          <w:rFonts w:ascii="Arial" w:hAnsi="Arial"/>
        </w:rPr>
      </w:pPr>
      <w:r w:rsidRPr="0057062B">
        <w:rPr>
          <w:rFonts w:ascii="Arial" w:hAnsi="Arial"/>
        </w:rPr>
        <w:t>Article 17</w:t>
      </w:r>
    </w:p>
    <w:p w14:paraId="6D4F684A" w14:textId="77777777" w:rsidR="001C240B" w:rsidRPr="0057062B" w:rsidRDefault="001C240B" w:rsidP="004C0655">
      <w:pPr>
        <w:ind w:left="360"/>
        <w:jc w:val="center"/>
        <w:rPr>
          <w:rFonts w:ascii="Arial" w:hAnsi="Arial" w:cs="Arial"/>
        </w:rPr>
      </w:pPr>
    </w:p>
    <w:p w14:paraId="43AA515F" w14:textId="77777777" w:rsidR="00215EAD" w:rsidRPr="0057062B" w:rsidRDefault="00215EAD" w:rsidP="00215EAD">
      <w:pPr>
        <w:jc w:val="both"/>
        <w:rPr>
          <w:rFonts w:ascii="Arial" w:hAnsi="Arial" w:cs="Arial"/>
        </w:rPr>
      </w:pPr>
      <w:r w:rsidRPr="0057062B">
        <w:rPr>
          <w:rFonts w:ascii="Arial" w:hAnsi="Arial"/>
        </w:rPr>
        <w:t>Honorary consular officers establish and maintain contacts with Slovenian nationals and people of Slovenian descent that reside within their consular districts, and with their associations and organisations.</w:t>
      </w:r>
    </w:p>
    <w:p w14:paraId="7800903C" w14:textId="77777777" w:rsidR="00215EAD" w:rsidRPr="0057062B" w:rsidRDefault="00215EAD" w:rsidP="00215EAD">
      <w:pPr>
        <w:ind w:left="360"/>
        <w:jc w:val="center"/>
        <w:rPr>
          <w:rFonts w:ascii="Arial" w:hAnsi="Arial"/>
        </w:rPr>
      </w:pPr>
    </w:p>
    <w:p w14:paraId="48AA4F1F" w14:textId="77777777" w:rsidR="00215EAD" w:rsidRPr="0057062B" w:rsidRDefault="00215EAD" w:rsidP="00215EAD">
      <w:pPr>
        <w:ind w:left="360"/>
        <w:jc w:val="center"/>
        <w:rPr>
          <w:rFonts w:ascii="Arial" w:hAnsi="Arial" w:cs="Arial"/>
        </w:rPr>
      </w:pPr>
      <w:r w:rsidRPr="0057062B">
        <w:rPr>
          <w:rFonts w:ascii="Arial" w:hAnsi="Arial"/>
        </w:rPr>
        <w:t>Article 18</w:t>
      </w:r>
    </w:p>
    <w:p w14:paraId="48AA45E2" w14:textId="77777777" w:rsidR="004C0655" w:rsidRPr="0057062B" w:rsidRDefault="004C0655" w:rsidP="004C0655">
      <w:pPr>
        <w:jc w:val="both"/>
        <w:rPr>
          <w:rFonts w:ascii="Arial" w:hAnsi="Arial" w:cs="Arial"/>
        </w:rPr>
      </w:pPr>
    </w:p>
    <w:p w14:paraId="2676486D" w14:textId="4B647160" w:rsidR="00215EAD" w:rsidRPr="0057062B" w:rsidRDefault="00215EAD" w:rsidP="004C0655">
      <w:pPr>
        <w:jc w:val="both"/>
        <w:rPr>
          <w:rFonts w:ascii="Arial" w:hAnsi="Arial"/>
        </w:rPr>
      </w:pPr>
      <w:r w:rsidRPr="0057062B">
        <w:rPr>
          <w:rFonts w:ascii="Arial" w:hAnsi="Arial"/>
        </w:rPr>
        <w:t>The consular post usually communicates with other authorities, institutions or individuals in the Republic of Slovenia through the supervising mission.</w:t>
      </w:r>
    </w:p>
    <w:p w14:paraId="22C53BA4" w14:textId="77777777" w:rsidR="00215EAD" w:rsidRPr="0057062B" w:rsidRDefault="00215EAD" w:rsidP="004C0655">
      <w:pPr>
        <w:jc w:val="both"/>
        <w:rPr>
          <w:rFonts w:ascii="Arial" w:hAnsi="Arial" w:cs="Arial"/>
        </w:rPr>
      </w:pPr>
    </w:p>
    <w:p w14:paraId="038DC558" w14:textId="77777777" w:rsidR="004C0655" w:rsidRPr="0057062B" w:rsidRDefault="004C0655" w:rsidP="004C0655">
      <w:pPr>
        <w:ind w:left="360"/>
        <w:jc w:val="center"/>
        <w:rPr>
          <w:rFonts w:ascii="Arial" w:hAnsi="Arial" w:cs="Arial"/>
        </w:rPr>
      </w:pPr>
      <w:r w:rsidRPr="0057062B">
        <w:rPr>
          <w:rFonts w:ascii="Arial" w:hAnsi="Arial"/>
        </w:rPr>
        <w:t>Article 19</w:t>
      </w:r>
    </w:p>
    <w:p w14:paraId="70D86E5F" w14:textId="77777777" w:rsidR="004C0655" w:rsidRPr="0057062B" w:rsidRDefault="004C0655" w:rsidP="004C0655">
      <w:pPr>
        <w:jc w:val="both"/>
        <w:rPr>
          <w:rFonts w:ascii="Arial" w:hAnsi="Arial" w:cs="Arial"/>
        </w:rPr>
      </w:pPr>
    </w:p>
    <w:p w14:paraId="3A0F3590" w14:textId="29D3E569" w:rsidR="004C0655" w:rsidRPr="0057062B" w:rsidRDefault="00215EAD" w:rsidP="004C0655">
      <w:pPr>
        <w:jc w:val="both"/>
        <w:rPr>
          <w:rFonts w:ascii="Arial" w:hAnsi="Arial" w:cs="Arial"/>
        </w:rPr>
      </w:pPr>
      <w:r w:rsidRPr="0057062B">
        <w:rPr>
          <w:rFonts w:ascii="Arial" w:hAnsi="Arial" w:cs="Arial"/>
        </w:rPr>
        <w:t>The head of consular post keep</w:t>
      </w:r>
      <w:r w:rsidR="001C240B">
        <w:rPr>
          <w:rFonts w:ascii="Arial" w:hAnsi="Arial" w:cs="Arial"/>
        </w:rPr>
        <w:t>s</w:t>
      </w:r>
      <w:r w:rsidRPr="0057062B">
        <w:rPr>
          <w:rFonts w:ascii="Arial" w:hAnsi="Arial" w:cs="Arial"/>
        </w:rPr>
        <w:t xml:space="preserve"> the supervisory mission informed of all activities referred to in Chapter III.</w:t>
      </w:r>
    </w:p>
    <w:p w14:paraId="7486A34F" w14:textId="77777777" w:rsidR="00215EAD" w:rsidRPr="0057062B" w:rsidRDefault="00215EAD" w:rsidP="004C0655">
      <w:pPr>
        <w:jc w:val="both"/>
        <w:rPr>
          <w:rFonts w:ascii="Arial" w:hAnsi="Arial" w:cs="Arial"/>
        </w:rPr>
      </w:pPr>
    </w:p>
    <w:p w14:paraId="6C341145" w14:textId="77777777" w:rsidR="00215EAD" w:rsidRPr="0057062B" w:rsidRDefault="00215EAD" w:rsidP="00215EAD">
      <w:pPr>
        <w:ind w:firstLine="360"/>
        <w:jc w:val="center"/>
        <w:rPr>
          <w:rFonts w:ascii="Arial" w:hAnsi="Arial" w:cs="Arial"/>
          <w:b/>
        </w:rPr>
      </w:pPr>
      <w:r w:rsidRPr="0057062B">
        <w:rPr>
          <w:rFonts w:ascii="Arial" w:hAnsi="Arial"/>
          <w:b/>
        </w:rPr>
        <w:t>IV Leading the consular post</w:t>
      </w:r>
    </w:p>
    <w:p w14:paraId="248782C6" w14:textId="77777777" w:rsidR="004C0655" w:rsidRPr="0057062B" w:rsidRDefault="004C0655" w:rsidP="004C0655">
      <w:pPr>
        <w:jc w:val="both"/>
        <w:rPr>
          <w:rFonts w:ascii="Arial" w:hAnsi="Arial" w:cs="Arial"/>
        </w:rPr>
      </w:pPr>
    </w:p>
    <w:p w14:paraId="7DB09F65" w14:textId="77777777" w:rsidR="004C0655" w:rsidRPr="0057062B" w:rsidRDefault="004C0655" w:rsidP="004C0655">
      <w:pPr>
        <w:ind w:left="360"/>
        <w:jc w:val="center"/>
        <w:rPr>
          <w:rFonts w:ascii="Arial" w:hAnsi="Arial" w:cs="Arial"/>
        </w:rPr>
      </w:pPr>
      <w:r w:rsidRPr="0057062B">
        <w:rPr>
          <w:rFonts w:ascii="Arial" w:hAnsi="Arial"/>
        </w:rPr>
        <w:t>Article 20</w:t>
      </w:r>
    </w:p>
    <w:p w14:paraId="7BDFF21B" w14:textId="77777777" w:rsidR="004C0655" w:rsidRPr="0057062B" w:rsidRDefault="004C0655" w:rsidP="004C0655">
      <w:pPr>
        <w:jc w:val="both"/>
        <w:rPr>
          <w:rFonts w:ascii="Arial" w:hAnsi="Arial" w:cs="Arial"/>
        </w:rPr>
      </w:pPr>
    </w:p>
    <w:p w14:paraId="5957DEEF" w14:textId="77777777" w:rsidR="00215EAD" w:rsidRPr="0057062B" w:rsidRDefault="00215EAD" w:rsidP="00215EAD">
      <w:pPr>
        <w:jc w:val="both"/>
        <w:rPr>
          <w:rFonts w:ascii="Arial" w:hAnsi="Arial" w:cs="Arial"/>
        </w:rPr>
      </w:pPr>
      <w:r w:rsidRPr="0057062B">
        <w:rPr>
          <w:rFonts w:ascii="Arial" w:hAnsi="Arial"/>
        </w:rPr>
        <w:t>Consular posts are headed by honorary consular officers, notably an honorary consul</w:t>
      </w:r>
      <w:r w:rsidRPr="0057062B">
        <w:rPr>
          <w:rFonts w:ascii="Arial" w:hAnsi="Arial"/>
        </w:rPr>
        <w:noBreakHyphen/>
        <w:t>general or an honorary consul.</w:t>
      </w:r>
    </w:p>
    <w:p w14:paraId="1B104AAC" w14:textId="77777777" w:rsidR="004C0655" w:rsidRPr="0057062B" w:rsidRDefault="004C0655" w:rsidP="004C0655">
      <w:pPr>
        <w:jc w:val="both"/>
        <w:rPr>
          <w:rFonts w:ascii="Arial" w:hAnsi="Arial" w:cs="Arial"/>
        </w:rPr>
      </w:pPr>
    </w:p>
    <w:p w14:paraId="5B0D65C6" w14:textId="77777777" w:rsidR="004C0655" w:rsidRDefault="004C0655" w:rsidP="004C0655">
      <w:pPr>
        <w:ind w:left="360"/>
        <w:jc w:val="center"/>
        <w:rPr>
          <w:rFonts w:ascii="Arial" w:hAnsi="Arial"/>
        </w:rPr>
      </w:pPr>
      <w:r w:rsidRPr="0057062B">
        <w:rPr>
          <w:rFonts w:ascii="Arial" w:hAnsi="Arial"/>
        </w:rPr>
        <w:t>Article 21</w:t>
      </w:r>
    </w:p>
    <w:p w14:paraId="5100B2CF" w14:textId="77777777" w:rsidR="001C240B" w:rsidRPr="0057062B" w:rsidRDefault="001C240B" w:rsidP="004C0655">
      <w:pPr>
        <w:ind w:left="360"/>
        <w:jc w:val="center"/>
        <w:rPr>
          <w:rFonts w:ascii="Arial" w:hAnsi="Arial" w:cs="Arial"/>
        </w:rPr>
      </w:pPr>
    </w:p>
    <w:p w14:paraId="2C064D19" w14:textId="77777777" w:rsidR="004C0655" w:rsidRPr="0057062B" w:rsidRDefault="00215EAD" w:rsidP="004C0655">
      <w:pPr>
        <w:jc w:val="both"/>
        <w:rPr>
          <w:rFonts w:ascii="Arial" w:hAnsi="Arial" w:cs="Arial"/>
        </w:rPr>
      </w:pPr>
      <w:r w:rsidRPr="0057062B">
        <w:rPr>
          <w:rFonts w:ascii="Arial" w:hAnsi="Arial"/>
        </w:rPr>
        <w:t>If two honorary consular officers have been appointed to one consular district, one of them has a lower rank than the other. The one with the higher rank is appointed head of consular post, while the other is appointed member of the consular staff.</w:t>
      </w:r>
    </w:p>
    <w:p w14:paraId="08C88EB4" w14:textId="77777777" w:rsidR="004C0655" w:rsidRPr="0057062B" w:rsidRDefault="004C0655" w:rsidP="004C0655">
      <w:pPr>
        <w:jc w:val="both"/>
        <w:rPr>
          <w:rFonts w:ascii="Arial" w:hAnsi="Arial" w:cs="Arial"/>
        </w:rPr>
      </w:pPr>
    </w:p>
    <w:p w14:paraId="111741F8" w14:textId="77777777" w:rsidR="004C0655" w:rsidRPr="0057062B" w:rsidRDefault="004C0655" w:rsidP="004C0655">
      <w:pPr>
        <w:ind w:left="360"/>
        <w:jc w:val="center"/>
        <w:rPr>
          <w:rFonts w:ascii="Arial" w:hAnsi="Arial" w:cs="Arial"/>
        </w:rPr>
      </w:pPr>
      <w:r w:rsidRPr="0057062B">
        <w:rPr>
          <w:rFonts w:ascii="Arial" w:hAnsi="Arial"/>
        </w:rPr>
        <w:t>Article 22</w:t>
      </w:r>
    </w:p>
    <w:p w14:paraId="444A91DF" w14:textId="77777777" w:rsidR="004C0655" w:rsidRPr="0057062B" w:rsidRDefault="004C0655" w:rsidP="004C0655">
      <w:pPr>
        <w:jc w:val="both"/>
        <w:rPr>
          <w:rFonts w:ascii="Arial" w:hAnsi="Arial" w:cs="Arial"/>
        </w:rPr>
      </w:pPr>
    </w:p>
    <w:p w14:paraId="7BCAFC7D" w14:textId="77777777" w:rsidR="004C0655" w:rsidRPr="0057062B" w:rsidRDefault="00F95827" w:rsidP="004C0655">
      <w:pPr>
        <w:jc w:val="both"/>
        <w:rPr>
          <w:rFonts w:ascii="Arial" w:hAnsi="Arial" w:cs="Arial"/>
        </w:rPr>
      </w:pPr>
      <w:r w:rsidRPr="0057062B">
        <w:rPr>
          <w:rFonts w:ascii="Arial" w:hAnsi="Arial"/>
        </w:rPr>
        <w:t>When the post of head of consular post becomes vacant, the Ministry, on the proposal of the supervising mission, decides on further operation of the consular post as soon as possible, taking into account the relevant provisions of the Vienna Convention on Consular Relations</w:t>
      </w:r>
      <w:r w:rsidR="004C0655" w:rsidRPr="0057062B">
        <w:rPr>
          <w:rFonts w:ascii="Arial" w:hAnsi="Arial"/>
        </w:rPr>
        <w:t>.</w:t>
      </w:r>
    </w:p>
    <w:p w14:paraId="35453781" w14:textId="77777777" w:rsidR="004C0655" w:rsidRPr="0057062B" w:rsidRDefault="004C0655" w:rsidP="004C0655">
      <w:pPr>
        <w:jc w:val="both"/>
        <w:rPr>
          <w:rFonts w:ascii="Arial" w:hAnsi="Arial" w:cs="Arial"/>
        </w:rPr>
      </w:pPr>
    </w:p>
    <w:p w14:paraId="3B6F1F83" w14:textId="77777777" w:rsidR="004C0655" w:rsidRPr="0057062B" w:rsidRDefault="004C0655" w:rsidP="004C0655">
      <w:pPr>
        <w:ind w:left="360"/>
        <w:jc w:val="center"/>
        <w:rPr>
          <w:rFonts w:ascii="Arial" w:hAnsi="Arial" w:cs="Arial"/>
        </w:rPr>
      </w:pPr>
      <w:r w:rsidRPr="0057062B">
        <w:rPr>
          <w:rFonts w:ascii="Arial" w:hAnsi="Arial"/>
        </w:rPr>
        <w:t>Article 23</w:t>
      </w:r>
    </w:p>
    <w:p w14:paraId="3118C1A7" w14:textId="77777777" w:rsidR="004C0655" w:rsidRPr="0057062B" w:rsidRDefault="004C0655" w:rsidP="004C0655">
      <w:pPr>
        <w:jc w:val="both"/>
        <w:rPr>
          <w:rFonts w:ascii="Arial" w:hAnsi="Arial" w:cs="Arial"/>
        </w:rPr>
      </w:pPr>
    </w:p>
    <w:p w14:paraId="66BF108A" w14:textId="14A48EA5" w:rsidR="004C0655" w:rsidRPr="0057062B" w:rsidRDefault="00F95827" w:rsidP="004C0655">
      <w:pPr>
        <w:jc w:val="both"/>
        <w:rPr>
          <w:rFonts w:ascii="Arial" w:hAnsi="Arial" w:cs="Arial"/>
        </w:rPr>
      </w:pPr>
      <w:r w:rsidRPr="0057062B">
        <w:rPr>
          <w:rFonts w:ascii="Arial" w:hAnsi="Arial"/>
        </w:rPr>
        <w:t>Upon the assumption of duties, the head of consular post examines the archives and equipment of the consular post and objects deposited with the consular post for safekeeping, and drafts a handover report in three copies, of which one remains in the archives of the consular post, one is handed to the former head of consular post, and one is submitted to the supervising mission.</w:t>
      </w:r>
    </w:p>
    <w:p w14:paraId="4AEA5C78" w14:textId="77777777" w:rsidR="004C0655" w:rsidRPr="0057062B" w:rsidRDefault="004C0655" w:rsidP="004C0655">
      <w:pPr>
        <w:jc w:val="both"/>
        <w:rPr>
          <w:rFonts w:ascii="Arial" w:hAnsi="Arial" w:cs="Arial"/>
        </w:rPr>
      </w:pPr>
    </w:p>
    <w:p w14:paraId="1BEA355F" w14:textId="77777777" w:rsidR="004C0655" w:rsidRPr="0057062B" w:rsidRDefault="004C0655" w:rsidP="004C0655">
      <w:pPr>
        <w:ind w:left="360"/>
        <w:jc w:val="center"/>
        <w:rPr>
          <w:rFonts w:ascii="Arial" w:hAnsi="Arial"/>
        </w:rPr>
      </w:pPr>
      <w:r w:rsidRPr="0057062B">
        <w:rPr>
          <w:rFonts w:ascii="Arial" w:hAnsi="Arial"/>
        </w:rPr>
        <w:t>Article 24</w:t>
      </w:r>
    </w:p>
    <w:p w14:paraId="030E45D2" w14:textId="77777777" w:rsidR="00F95827" w:rsidRPr="0057062B" w:rsidRDefault="00F95827" w:rsidP="004C0655">
      <w:pPr>
        <w:ind w:left="360"/>
        <w:jc w:val="center"/>
        <w:rPr>
          <w:rFonts w:ascii="Arial" w:hAnsi="Arial" w:cs="Arial"/>
        </w:rPr>
      </w:pPr>
    </w:p>
    <w:p w14:paraId="559947A1" w14:textId="77777777" w:rsidR="00F95827" w:rsidRPr="0057062B" w:rsidRDefault="00F95827" w:rsidP="00F95827">
      <w:pPr>
        <w:jc w:val="both"/>
        <w:rPr>
          <w:rFonts w:ascii="Arial" w:hAnsi="Arial"/>
        </w:rPr>
      </w:pPr>
      <w:r w:rsidRPr="0057062B">
        <w:rPr>
          <w:rFonts w:ascii="Arial" w:hAnsi="Arial"/>
        </w:rPr>
        <w:lastRenderedPageBreak/>
        <w:t>Unless otherwise decided by the Ministry, the head of consular post is responsible for the management of the property of the consular post. Property related to the exercise of consular functions must be kept separately from the personal belongings of the honorary consular officer and property intended for other activities.</w:t>
      </w:r>
    </w:p>
    <w:p w14:paraId="745DCA1F" w14:textId="77777777" w:rsidR="00F95827" w:rsidRDefault="00F95827" w:rsidP="00F95827">
      <w:pPr>
        <w:jc w:val="both"/>
        <w:rPr>
          <w:rFonts w:ascii="Arial" w:hAnsi="Arial"/>
        </w:rPr>
      </w:pPr>
    </w:p>
    <w:p w14:paraId="2BA1DDE3" w14:textId="77777777" w:rsidR="001C240B" w:rsidRPr="0057062B" w:rsidRDefault="001C240B" w:rsidP="00F95827">
      <w:pPr>
        <w:jc w:val="both"/>
        <w:rPr>
          <w:rFonts w:ascii="Arial" w:hAnsi="Arial"/>
        </w:rPr>
      </w:pPr>
    </w:p>
    <w:p w14:paraId="60DC7133" w14:textId="2BE80624" w:rsidR="004C0655" w:rsidRPr="001C240B" w:rsidRDefault="00F95827" w:rsidP="001C240B">
      <w:pPr>
        <w:jc w:val="center"/>
        <w:rPr>
          <w:rFonts w:ascii="Arial" w:hAnsi="Arial" w:cs="Arial"/>
          <w:b/>
        </w:rPr>
      </w:pPr>
      <w:r w:rsidRPr="0057062B">
        <w:rPr>
          <w:rFonts w:ascii="Arial" w:hAnsi="Arial"/>
          <w:b/>
        </w:rPr>
        <w:t>V Consular premises and equipment</w:t>
      </w:r>
    </w:p>
    <w:p w14:paraId="03EF9F87" w14:textId="77777777" w:rsidR="00136CE1" w:rsidRPr="0057062B" w:rsidRDefault="00136CE1" w:rsidP="004C0655">
      <w:pPr>
        <w:jc w:val="both"/>
        <w:rPr>
          <w:rFonts w:ascii="Arial" w:hAnsi="Arial" w:cs="Arial"/>
        </w:rPr>
      </w:pPr>
    </w:p>
    <w:p w14:paraId="1AC7A409" w14:textId="77777777" w:rsidR="004C0655" w:rsidRPr="0057062B" w:rsidRDefault="004C0655" w:rsidP="004C0655">
      <w:pPr>
        <w:ind w:left="360"/>
        <w:jc w:val="center"/>
        <w:rPr>
          <w:rFonts w:ascii="Arial" w:hAnsi="Arial"/>
        </w:rPr>
      </w:pPr>
      <w:r w:rsidRPr="0057062B">
        <w:rPr>
          <w:rFonts w:ascii="Arial" w:hAnsi="Arial"/>
        </w:rPr>
        <w:t>Article 25</w:t>
      </w:r>
    </w:p>
    <w:p w14:paraId="77ECA444" w14:textId="77777777" w:rsidR="00890A05" w:rsidRPr="0057062B" w:rsidRDefault="00890A05" w:rsidP="004C0655">
      <w:pPr>
        <w:ind w:left="360"/>
        <w:jc w:val="center"/>
        <w:rPr>
          <w:rFonts w:ascii="Arial" w:hAnsi="Arial" w:cs="Arial"/>
        </w:rPr>
      </w:pPr>
    </w:p>
    <w:p w14:paraId="4C66AAFB" w14:textId="77777777" w:rsidR="004C0655" w:rsidRPr="0057062B" w:rsidRDefault="00F95827" w:rsidP="004C0655">
      <w:pPr>
        <w:jc w:val="both"/>
        <w:rPr>
          <w:rFonts w:ascii="Arial" w:hAnsi="Arial" w:cs="Arial"/>
        </w:rPr>
      </w:pPr>
      <w:r w:rsidRPr="0057062B">
        <w:rPr>
          <w:rFonts w:ascii="Arial" w:hAnsi="Arial" w:cs="Arial"/>
        </w:rPr>
        <w:t xml:space="preserve">The honorary consular officer </w:t>
      </w:r>
      <w:r w:rsidR="00890A05" w:rsidRPr="0057062B">
        <w:rPr>
          <w:rFonts w:ascii="Arial" w:hAnsi="Arial" w:cs="Arial"/>
        </w:rPr>
        <w:t xml:space="preserve">is responsible for </w:t>
      </w:r>
      <w:r w:rsidRPr="0057062B">
        <w:rPr>
          <w:rFonts w:ascii="Arial" w:hAnsi="Arial" w:cs="Arial"/>
        </w:rPr>
        <w:t>procur</w:t>
      </w:r>
      <w:r w:rsidR="00890A05" w:rsidRPr="0057062B">
        <w:rPr>
          <w:rFonts w:ascii="Arial" w:hAnsi="Arial" w:cs="Arial"/>
        </w:rPr>
        <w:t>ing</w:t>
      </w:r>
      <w:r w:rsidRPr="0057062B">
        <w:rPr>
          <w:rFonts w:ascii="Arial" w:hAnsi="Arial" w:cs="Arial"/>
        </w:rPr>
        <w:t xml:space="preserve"> suitable premises for the consular post.</w:t>
      </w:r>
    </w:p>
    <w:p w14:paraId="19BA36C7" w14:textId="77777777" w:rsidR="00136CE1" w:rsidRPr="0057062B" w:rsidRDefault="00136CE1" w:rsidP="00B05A13">
      <w:pPr>
        <w:jc w:val="both"/>
        <w:rPr>
          <w:rFonts w:ascii="Arial" w:hAnsi="Arial"/>
        </w:rPr>
      </w:pPr>
    </w:p>
    <w:p w14:paraId="17D430BC" w14:textId="77777777" w:rsidR="004C0655" w:rsidRPr="0057062B" w:rsidRDefault="00F95827" w:rsidP="004C0655">
      <w:pPr>
        <w:jc w:val="both"/>
        <w:rPr>
          <w:rFonts w:ascii="Arial" w:hAnsi="Arial" w:cs="Arial"/>
        </w:rPr>
      </w:pPr>
      <w:r w:rsidRPr="0057062B">
        <w:rPr>
          <w:rFonts w:ascii="Arial" w:hAnsi="Arial" w:cs="Arial"/>
        </w:rPr>
        <w:t xml:space="preserve">As a general rule, suitable premises </w:t>
      </w:r>
      <w:r w:rsidR="00890A05" w:rsidRPr="0057062B">
        <w:rPr>
          <w:rFonts w:ascii="Arial" w:hAnsi="Arial" w:cs="Arial"/>
        </w:rPr>
        <w:t>are</w:t>
      </w:r>
      <w:r w:rsidRPr="0057062B">
        <w:rPr>
          <w:rFonts w:ascii="Arial" w:hAnsi="Arial" w:cs="Arial"/>
        </w:rPr>
        <w:t xml:space="preserve"> deemed to be premises which meet the following conditions:</w:t>
      </w:r>
    </w:p>
    <w:p w14:paraId="425E57DD" w14:textId="77777777" w:rsidR="00F95827" w:rsidRPr="0057062B" w:rsidRDefault="00F95827" w:rsidP="00F95827">
      <w:pPr>
        <w:jc w:val="both"/>
        <w:rPr>
          <w:rFonts w:ascii="Arial" w:hAnsi="Arial" w:cs="Arial"/>
        </w:rPr>
      </w:pPr>
      <w:r w:rsidRPr="0057062B">
        <w:rPr>
          <w:rFonts w:ascii="Arial" w:hAnsi="Arial" w:cs="Arial"/>
        </w:rPr>
        <w:t xml:space="preserve">- They are </w:t>
      </w:r>
      <w:r w:rsidR="00890A05" w:rsidRPr="0057062B">
        <w:rPr>
          <w:rFonts w:ascii="Arial" w:hAnsi="Arial" w:cs="Arial"/>
        </w:rPr>
        <w:t>located</w:t>
      </w:r>
      <w:r w:rsidRPr="0057062B">
        <w:rPr>
          <w:rFonts w:ascii="Arial" w:hAnsi="Arial" w:cs="Arial"/>
        </w:rPr>
        <w:t xml:space="preserve"> in the capital or in the administrative or economic centre of the area of jurisdiction of the consular post</w:t>
      </w:r>
      <w:r w:rsidR="00890A05" w:rsidRPr="0057062B">
        <w:rPr>
          <w:rFonts w:ascii="Arial" w:hAnsi="Arial" w:cs="Arial"/>
        </w:rPr>
        <w:t>.</w:t>
      </w:r>
    </w:p>
    <w:p w14:paraId="385DA2A3" w14:textId="77777777" w:rsidR="00F95827" w:rsidRPr="0057062B" w:rsidRDefault="00F95827" w:rsidP="00F95827">
      <w:pPr>
        <w:jc w:val="both"/>
        <w:rPr>
          <w:rFonts w:ascii="Arial" w:hAnsi="Arial" w:cs="Arial"/>
        </w:rPr>
      </w:pPr>
      <w:r w:rsidRPr="0057062B">
        <w:rPr>
          <w:rFonts w:ascii="Arial" w:hAnsi="Arial" w:cs="Arial"/>
        </w:rPr>
        <w:t xml:space="preserve">- They are </w:t>
      </w:r>
      <w:r w:rsidR="00890A05" w:rsidRPr="0057062B">
        <w:rPr>
          <w:rFonts w:ascii="Arial" w:hAnsi="Arial" w:cs="Arial"/>
        </w:rPr>
        <w:t>situated</w:t>
      </w:r>
      <w:r w:rsidRPr="0057062B">
        <w:rPr>
          <w:rFonts w:ascii="Arial" w:hAnsi="Arial" w:cs="Arial"/>
        </w:rPr>
        <w:t xml:space="preserve"> in an area of the city </w:t>
      </w:r>
      <w:r w:rsidR="00890A05" w:rsidRPr="0057062B">
        <w:rPr>
          <w:rFonts w:ascii="Arial" w:hAnsi="Arial" w:cs="Arial"/>
        </w:rPr>
        <w:t>designated for</w:t>
      </w:r>
      <w:r w:rsidRPr="0057062B">
        <w:rPr>
          <w:rFonts w:ascii="Arial" w:hAnsi="Arial" w:cs="Arial"/>
        </w:rPr>
        <w:t xml:space="preserve"> adminis</w:t>
      </w:r>
      <w:r w:rsidR="00890A05" w:rsidRPr="0057062B">
        <w:rPr>
          <w:rFonts w:ascii="Arial" w:hAnsi="Arial" w:cs="Arial"/>
        </w:rPr>
        <w:t>trative and business activities.</w:t>
      </w:r>
    </w:p>
    <w:p w14:paraId="7B350986" w14:textId="03967DAA" w:rsidR="00F95827" w:rsidRPr="0057062B" w:rsidRDefault="00F95827" w:rsidP="00F95827">
      <w:pPr>
        <w:jc w:val="both"/>
        <w:rPr>
          <w:rFonts w:ascii="Arial" w:hAnsi="Arial" w:cs="Arial"/>
        </w:rPr>
      </w:pPr>
      <w:r w:rsidRPr="0057062B">
        <w:rPr>
          <w:rFonts w:ascii="Arial" w:hAnsi="Arial" w:cs="Arial"/>
        </w:rPr>
        <w:t xml:space="preserve">- They are easily accessible, preferably by public transport, and </w:t>
      </w:r>
      <w:r w:rsidR="001C240B">
        <w:rPr>
          <w:rFonts w:ascii="Arial" w:hAnsi="Arial" w:cs="Arial"/>
        </w:rPr>
        <w:t xml:space="preserve">can be </w:t>
      </w:r>
      <w:r w:rsidRPr="0057062B">
        <w:rPr>
          <w:rFonts w:ascii="Arial" w:hAnsi="Arial" w:cs="Arial"/>
        </w:rPr>
        <w:t>reach</w:t>
      </w:r>
      <w:r w:rsidR="001C240B">
        <w:rPr>
          <w:rFonts w:ascii="Arial" w:hAnsi="Arial" w:cs="Arial"/>
        </w:rPr>
        <w:t>ed</w:t>
      </w:r>
      <w:r w:rsidRPr="0057062B">
        <w:rPr>
          <w:rFonts w:ascii="Arial" w:hAnsi="Arial" w:cs="Arial"/>
        </w:rPr>
        <w:t xml:space="preserve"> dur</w:t>
      </w:r>
      <w:r w:rsidR="00890A05" w:rsidRPr="0057062B">
        <w:rPr>
          <w:rFonts w:ascii="Arial" w:hAnsi="Arial" w:cs="Arial"/>
        </w:rPr>
        <w:t>ing local</w:t>
      </w:r>
      <w:r w:rsidR="001C240B">
        <w:rPr>
          <w:rFonts w:ascii="Arial" w:hAnsi="Arial" w:cs="Arial"/>
        </w:rPr>
        <w:t xml:space="preserve"> </w:t>
      </w:r>
      <w:r w:rsidR="00890A05" w:rsidRPr="0057062B">
        <w:rPr>
          <w:rFonts w:ascii="Arial" w:hAnsi="Arial" w:cs="Arial"/>
        </w:rPr>
        <w:t>office hours.</w:t>
      </w:r>
    </w:p>
    <w:p w14:paraId="3CBB505E" w14:textId="77777777" w:rsidR="00F95827" w:rsidRPr="0057062B" w:rsidRDefault="00F95827" w:rsidP="00F95827">
      <w:pPr>
        <w:jc w:val="both"/>
        <w:rPr>
          <w:rFonts w:ascii="Arial" w:hAnsi="Arial" w:cs="Arial"/>
        </w:rPr>
      </w:pPr>
      <w:r w:rsidRPr="0057062B">
        <w:rPr>
          <w:rFonts w:ascii="Arial" w:hAnsi="Arial" w:cs="Arial"/>
        </w:rPr>
        <w:t xml:space="preserve">- They include </w:t>
      </w:r>
      <w:r w:rsidR="00890A05" w:rsidRPr="0057062B">
        <w:rPr>
          <w:rFonts w:ascii="Arial" w:hAnsi="Arial" w:cs="Arial"/>
        </w:rPr>
        <w:t>an office for the head of c</w:t>
      </w:r>
      <w:r w:rsidRPr="0057062B">
        <w:rPr>
          <w:rFonts w:ascii="Arial" w:hAnsi="Arial" w:cs="Arial"/>
        </w:rPr>
        <w:t>onsula</w:t>
      </w:r>
      <w:r w:rsidR="00890A05" w:rsidRPr="0057062B">
        <w:rPr>
          <w:rFonts w:ascii="Arial" w:hAnsi="Arial" w:cs="Arial"/>
        </w:rPr>
        <w:t>r post</w:t>
      </w:r>
      <w:r w:rsidRPr="0057062B">
        <w:rPr>
          <w:rFonts w:ascii="Arial" w:hAnsi="Arial" w:cs="Arial"/>
        </w:rPr>
        <w:t xml:space="preserve"> and a rec</w:t>
      </w:r>
      <w:r w:rsidR="00890A05" w:rsidRPr="0057062B">
        <w:rPr>
          <w:rFonts w:ascii="Arial" w:hAnsi="Arial" w:cs="Arial"/>
        </w:rPr>
        <w:t>eption or meeting area for clients.</w:t>
      </w:r>
    </w:p>
    <w:p w14:paraId="7906F532" w14:textId="77777777" w:rsidR="00F95827" w:rsidRPr="0057062B" w:rsidRDefault="00F95827" w:rsidP="00F95827">
      <w:pPr>
        <w:jc w:val="both"/>
        <w:rPr>
          <w:rFonts w:ascii="Arial" w:hAnsi="Arial" w:cs="Arial"/>
        </w:rPr>
      </w:pPr>
      <w:r w:rsidRPr="0057062B">
        <w:rPr>
          <w:rFonts w:ascii="Arial" w:hAnsi="Arial" w:cs="Arial"/>
        </w:rPr>
        <w:t>- They are separate from the other business or private premises o</w:t>
      </w:r>
      <w:r w:rsidR="00890A05" w:rsidRPr="0057062B">
        <w:rPr>
          <w:rFonts w:ascii="Arial" w:hAnsi="Arial" w:cs="Arial"/>
        </w:rPr>
        <w:t>f the honorary consular officer.</w:t>
      </w:r>
    </w:p>
    <w:p w14:paraId="1AF97135" w14:textId="77777777" w:rsidR="00F95827" w:rsidRPr="0057062B" w:rsidRDefault="00F95827" w:rsidP="00F95827">
      <w:pPr>
        <w:jc w:val="both"/>
        <w:rPr>
          <w:rFonts w:ascii="Arial" w:hAnsi="Arial" w:cs="Arial"/>
        </w:rPr>
      </w:pPr>
      <w:r w:rsidRPr="0057062B">
        <w:rPr>
          <w:rFonts w:ascii="Arial" w:hAnsi="Arial" w:cs="Arial"/>
        </w:rPr>
        <w:t xml:space="preserve">- They </w:t>
      </w:r>
      <w:r w:rsidR="00890A05" w:rsidRPr="0057062B">
        <w:rPr>
          <w:rFonts w:ascii="Arial" w:hAnsi="Arial" w:cs="Arial"/>
        </w:rPr>
        <w:t>provide secure</w:t>
      </w:r>
      <w:r w:rsidRPr="0057062B">
        <w:rPr>
          <w:rFonts w:ascii="Arial" w:hAnsi="Arial" w:cs="Arial"/>
        </w:rPr>
        <w:t xml:space="preserve"> space for the safekeeping of archives. </w:t>
      </w:r>
    </w:p>
    <w:p w14:paraId="6E78C369" w14:textId="77777777" w:rsidR="00F95827" w:rsidRPr="0057062B" w:rsidRDefault="00F95827" w:rsidP="00F95827">
      <w:pPr>
        <w:jc w:val="both"/>
        <w:rPr>
          <w:rFonts w:ascii="Arial" w:hAnsi="Arial" w:cs="Arial"/>
        </w:rPr>
      </w:pPr>
    </w:p>
    <w:p w14:paraId="29ED8616" w14:textId="77777777" w:rsidR="00F95827" w:rsidRPr="0057062B" w:rsidRDefault="00F95827" w:rsidP="00F95827">
      <w:pPr>
        <w:jc w:val="both"/>
        <w:rPr>
          <w:rFonts w:ascii="Arial" w:hAnsi="Arial" w:cs="Arial"/>
        </w:rPr>
      </w:pPr>
      <w:r w:rsidRPr="0057062B">
        <w:rPr>
          <w:rFonts w:ascii="Arial" w:hAnsi="Arial" w:cs="Arial"/>
        </w:rPr>
        <w:t xml:space="preserve">The suitability of the premises </w:t>
      </w:r>
      <w:r w:rsidR="00B42F90" w:rsidRPr="0057062B">
        <w:rPr>
          <w:rFonts w:ascii="Arial" w:hAnsi="Arial" w:cs="Arial"/>
        </w:rPr>
        <w:t>is assessed</w:t>
      </w:r>
      <w:r w:rsidRPr="0057062B">
        <w:rPr>
          <w:rFonts w:ascii="Arial" w:hAnsi="Arial" w:cs="Arial"/>
        </w:rPr>
        <w:t xml:space="preserve"> by the Commission referred to in Article 43, </w:t>
      </w:r>
      <w:r w:rsidR="00B42F90" w:rsidRPr="0057062B">
        <w:rPr>
          <w:rFonts w:ascii="Arial" w:hAnsi="Arial" w:cs="Arial"/>
        </w:rPr>
        <w:t>based on the opinion of the s</w:t>
      </w:r>
      <w:r w:rsidRPr="0057062B">
        <w:rPr>
          <w:rFonts w:ascii="Arial" w:hAnsi="Arial" w:cs="Arial"/>
        </w:rPr>
        <w:t>upervis</w:t>
      </w:r>
      <w:r w:rsidR="00B42F90" w:rsidRPr="0057062B">
        <w:rPr>
          <w:rFonts w:ascii="Arial" w:hAnsi="Arial" w:cs="Arial"/>
        </w:rPr>
        <w:t>ing m</w:t>
      </w:r>
      <w:r w:rsidRPr="0057062B">
        <w:rPr>
          <w:rFonts w:ascii="Arial" w:hAnsi="Arial" w:cs="Arial"/>
        </w:rPr>
        <w:t>ission and the Diplomatic Protocol.</w:t>
      </w:r>
    </w:p>
    <w:p w14:paraId="183DC60C" w14:textId="77777777" w:rsidR="00F95827" w:rsidRPr="0057062B" w:rsidRDefault="00F95827" w:rsidP="00F95827">
      <w:pPr>
        <w:jc w:val="both"/>
        <w:rPr>
          <w:rFonts w:ascii="Arial" w:hAnsi="Arial" w:cs="Arial"/>
        </w:rPr>
      </w:pPr>
    </w:p>
    <w:p w14:paraId="14E37BDA" w14:textId="77777777" w:rsidR="00F95827" w:rsidRPr="0057062B" w:rsidRDefault="00F95827" w:rsidP="00F95827">
      <w:pPr>
        <w:jc w:val="both"/>
        <w:rPr>
          <w:rFonts w:ascii="Arial" w:hAnsi="Arial" w:cs="Arial"/>
        </w:rPr>
      </w:pPr>
      <w:r w:rsidRPr="0057062B">
        <w:rPr>
          <w:rFonts w:ascii="Arial" w:hAnsi="Arial" w:cs="Arial"/>
        </w:rPr>
        <w:t>Exce</w:t>
      </w:r>
      <w:r w:rsidR="00B42F90" w:rsidRPr="0057062B">
        <w:rPr>
          <w:rFonts w:ascii="Arial" w:hAnsi="Arial" w:cs="Arial"/>
        </w:rPr>
        <w:t>ptionally, the premises of the c</w:t>
      </w:r>
      <w:r w:rsidRPr="0057062B">
        <w:rPr>
          <w:rFonts w:ascii="Arial" w:hAnsi="Arial" w:cs="Arial"/>
        </w:rPr>
        <w:t>onsula</w:t>
      </w:r>
      <w:r w:rsidR="00B42F90" w:rsidRPr="0057062B">
        <w:rPr>
          <w:rFonts w:ascii="Arial" w:hAnsi="Arial" w:cs="Arial"/>
        </w:rPr>
        <w:t>r post</w:t>
      </w:r>
      <w:r w:rsidRPr="0057062B">
        <w:rPr>
          <w:rFonts w:ascii="Arial" w:hAnsi="Arial" w:cs="Arial"/>
        </w:rPr>
        <w:t xml:space="preserve"> may be provided by the Ministry if it already owns</w:t>
      </w:r>
      <w:r w:rsidR="00B42F90" w:rsidRPr="0057062B">
        <w:rPr>
          <w:rFonts w:ascii="Arial" w:hAnsi="Arial" w:cs="Arial"/>
        </w:rPr>
        <w:t xml:space="preserve"> them</w:t>
      </w:r>
      <w:r w:rsidRPr="0057062B">
        <w:rPr>
          <w:rFonts w:ascii="Arial" w:hAnsi="Arial" w:cs="Arial"/>
        </w:rPr>
        <w:t xml:space="preserve"> or has long-term us</w:t>
      </w:r>
      <w:r w:rsidR="00B42F90" w:rsidRPr="0057062B">
        <w:rPr>
          <w:rFonts w:ascii="Arial" w:hAnsi="Arial" w:cs="Arial"/>
        </w:rPr>
        <w:t>age rights</w:t>
      </w:r>
      <w:r w:rsidRPr="0057062B">
        <w:rPr>
          <w:rFonts w:ascii="Arial" w:hAnsi="Arial" w:cs="Arial"/>
        </w:rPr>
        <w:t xml:space="preserve"> and does not </w:t>
      </w:r>
      <w:r w:rsidR="00B42F90" w:rsidRPr="0057062B">
        <w:rPr>
          <w:rFonts w:ascii="Arial" w:hAnsi="Arial" w:cs="Arial"/>
        </w:rPr>
        <w:t>require</w:t>
      </w:r>
      <w:r w:rsidRPr="0057062B">
        <w:rPr>
          <w:rFonts w:ascii="Arial" w:hAnsi="Arial" w:cs="Arial"/>
        </w:rPr>
        <w:t xml:space="preserve"> them f</w:t>
      </w:r>
      <w:r w:rsidR="00B42F90" w:rsidRPr="0057062B">
        <w:rPr>
          <w:rFonts w:ascii="Arial" w:hAnsi="Arial" w:cs="Arial"/>
        </w:rPr>
        <w:t>or its own activities. In such</w:t>
      </w:r>
      <w:r w:rsidRPr="0057062B">
        <w:rPr>
          <w:rFonts w:ascii="Arial" w:hAnsi="Arial" w:cs="Arial"/>
        </w:rPr>
        <w:t xml:space="preserve"> case</w:t>
      </w:r>
      <w:r w:rsidR="00B42F90" w:rsidRPr="0057062B">
        <w:rPr>
          <w:rFonts w:ascii="Arial" w:hAnsi="Arial" w:cs="Arial"/>
        </w:rPr>
        <w:t>s</w:t>
      </w:r>
      <w:r w:rsidRPr="0057062B">
        <w:rPr>
          <w:rFonts w:ascii="Arial" w:hAnsi="Arial" w:cs="Arial"/>
        </w:rPr>
        <w:t>, the honorary consular officer shall be</w:t>
      </w:r>
      <w:r w:rsidR="00B42F90" w:rsidRPr="0057062B">
        <w:rPr>
          <w:rFonts w:ascii="Arial" w:hAnsi="Arial" w:cs="Arial"/>
        </w:rPr>
        <w:t xml:space="preserve"> responsible for covering the</w:t>
      </w:r>
      <w:r w:rsidRPr="0057062B">
        <w:rPr>
          <w:rFonts w:ascii="Arial" w:hAnsi="Arial" w:cs="Arial"/>
        </w:rPr>
        <w:t xml:space="preserve"> costs </w:t>
      </w:r>
      <w:r w:rsidR="00B42F90" w:rsidRPr="0057062B">
        <w:rPr>
          <w:rFonts w:ascii="Arial" w:hAnsi="Arial" w:cs="Arial"/>
        </w:rPr>
        <w:t>associated with</w:t>
      </w:r>
      <w:r w:rsidRPr="0057062B">
        <w:rPr>
          <w:rFonts w:ascii="Arial" w:hAnsi="Arial" w:cs="Arial"/>
        </w:rPr>
        <w:t xml:space="preserve"> the use of the</w:t>
      </w:r>
      <w:r w:rsidR="00B42F90" w:rsidRPr="0057062B">
        <w:rPr>
          <w:rFonts w:ascii="Arial" w:hAnsi="Arial" w:cs="Arial"/>
        </w:rPr>
        <w:t>se</w:t>
      </w:r>
      <w:r w:rsidRPr="0057062B">
        <w:rPr>
          <w:rFonts w:ascii="Arial" w:hAnsi="Arial" w:cs="Arial"/>
        </w:rPr>
        <w:t xml:space="preserve"> premises.</w:t>
      </w:r>
    </w:p>
    <w:p w14:paraId="7613043A" w14:textId="77777777" w:rsidR="00B42F90" w:rsidRPr="0057062B" w:rsidRDefault="00B42F90" w:rsidP="00F95827">
      <w:pPr>
        <w:jc w:val="both"/>
        <w:rPr>
          <w:rFonts w:ascii="Arial" w:hAnsi="Arial" w:cs="Arial"/>
        </w:rPr>
      </w:pPr>
    </w:p>
    <w:p w14:paraId="52962173" w14:textId="77777777" w:rsidR="004C0655" w:rsidRPr="0057062B" w:rsidRDefault="004C0655" w:rsidP="004C0655">
      <w:pPr>
        <w:ind w:left="360"/>
        <w:jc w:val="center"/>
        <w:rPr>
          <w:rFonts w:ascii="Arial" w:hAnsi="Arial" w:cs="Arial"/>
        </w:rPr>
      </w:pPr>
      <w:r w:rsidRPr="0057062B">
        <w:rPr>
          <w:rFonts w:ascii="Arial" w:hAnsi="Arial"/>
        </w:rPr>
        <w:t>Article 26</w:t>
      </w:r>
    </w:p>
    <w:p w14:paraId="648E26B2" w14:textId="77777777" w:rsidR="004C0655" w:rsidRPr="0057062B" w:rsidRDefault="004C0655" w:rsidP="004C0655">
      <w:pPr>
        <w:jc w:val="both"/>
        <w:rPr>
          <w:rFonts w:ascii="Arial" w:hAnsi="Arial" w:cs="Arial"/>
        </w:rPr>
      </w:pPr>
    </w:p>
    <w:p w14:paraId="3C6F6669" w14:textId="77777777" w:rsidR="004C0655" w:rsidRPr="0057062B" w:rsidRDefault="00CC129B" w:rsidP="004C0655">
      <w:pPr>
        <w:jc w:val="both"/>
        <w:rPr>
          <w:rFonts w:ascii="Arial" w:hAnsi="Arial" w:cs="Arial"/>
        </w:rPr>
      </w:pPr>
      <w:r w:rsidRPr="0057062B">
        <w:rPr>
          <w:rFonts w:ascii="Arial" w:hAnsi="Arial"/>
        </w:rPr>
        <w:t>Honorary consular officers must ensure that the contact details of the consular post (address, telephone number, e-mail) are publicly available. They regularly report changes to the supervising mission, which further notifies the receiving State.</w:t>
      </w:r>
    </w:p>
    <w:p w14:paraId="18B8ABA1" w14:textId="77777777" w:rsidR="004C0655" w:rsidRPr="0057062B" w:rsidRDefault="004C0655" w:rsidP="004C0655">
      <w:pPr>
        <w:jc w:val="both"/>
        <w:rPr>
          <w:rFonts w:ascii="Arial" w:hAnsi="Arial" w:cs="Arial"/>
        </w:rPr>
      </w:pPr>
    </w:p>
    <w:p w14:paraId="7F9CFF06" w14:textId="77777777" w:rsidR="004C0655" w:rsidRPr="0057062B" w:rsidRDefault="004C0655" w:rsidP="004C0655">
      <w:pPr>
        <w:ind w:left="360"/>
        <w:jc w:val="center"/>
        <w:rPr>
          <w:rFonts w:ascii="Arial" w:hAnsi="Arial" w:cs="Arial"/>
        </w:rPr>
      </w:pPr>
      <w:r w:rsidRPr="0057062B">
        <w:rPr>
          <w:rFonts w:ascii="Arial" w:hAnsi="Arial"/>
        </w:rPr>
        <w:t>Article 27</w:t>
      </w:r>
    </w:p>
    <w:p w14:paraId="44F08A95" w14:textId="77777777" w:rsidR="004C0655" w:rsidRPr="0057062B" w:rsidRDefault="004C0655" w:rsidP="004C0655">
      <w:pPr>
        <w:jc w:val="both"/>
        <w:rPr>
          <w:rFonts w:ascii="Arial" w:hAnsi="Arial" w:cs="Arial"/>
        </w:rPr>
      </w:pPr>
    </w:p>
    <w:p w14:paraId="5B014447" w14:textId="77777777" w:rsidR="00CC129B" w:rsidRPr="0057062B" w:rsidRDefault="00CC129B" w:rsidP="004C0655">
      <w:pPr>
        <w:jc w:val="both"/>
        <w:rPr>
          <w:rFonts w:ascii="Arial" w:hAnsi="Arial"/>
        </w:rPr>
      </w:pPr>
      <w:r w:rsidRPr="0057062B">
        <w:rPr>
          <w:rFonts w:ascii="Arial" w:hAnsi="Arial"/>
        </w:rPr>
        <w:t xml:space="preserve">The flags of the Republic of Slovenia and the EU, as well as a plaque with the coat of arms of the Republic of Slovenia, are displayed on the consular post building or in a prominent position in front of the consular post premises. </w:t>
      </w:r>
    </w:p>
    <w:p w14:paraId="5AA542F0" w14:textId="77777777" w:rsidR="004C0655" w:rsidRPr="0057062B" w:rsidRDefault="004C0655" w:rsidP="004C0655">
      <w:pPr>
        <w:jc w:val="both"/>
        <w:rPr>
          <w:rFonts w:ascii="Arial" w:hAnsi="Arial" w:cs="Arial"/>
        </w:rPr>
      </w:pPr>
    </w:p>
    <w:p w14:paraId="1105E7A7" w14:textId="77777777" w:rsidR="004C0655" w:rsidRPr="0057062B" w:rsidRDefault="004C0655" w:rsidP="004C0655">
      <w:pPr>
        <w:ind w:left="360"/>
        <w:jc w:val="center"/>
        <w:rPr>
          <w:rFonts w:ascii="Arial" w:hAnsi="Arial" w:cs="Arial"/>
        </w:rPr>
      </w:pPr>
      <w:r w:rsidRPr="0057062B">
        <w:rPr>
          <w:rFonts w:ascii="Arial" w:hAnsi="Arial"/>
        </w:rPr>
        <w:t>Article 28</w:t>
      </w:r>
    </w:p>
    <w:p w14:paraId="2A94ABD0" w14:textId="77777777" w:rsidR="004C0655" w:rsidRPr="0057062B" w:rsidRDefault="004C0655" w:rsidP="004C0655">
      <w:pPr>
        <w:jc w:val="both"/>
        <w:rPr>
          <w:rFonts w:ascii="Arial" w:hAnsi="Arial" w:cs="Arial"/>
        </w:rPr>
      </w:pPr>
    </w:p>
    <w:p w14:paraId="2490229B" w14:textId="77777777" w:rsidR="004C0655" w:rsidRPr="0057062B" w:rsidRDefault="00CC129B" w:rsidP="004C0655">
      <w:pPr>
        <w:jc w:val="both"/>
        <w:rPr>
          <w:rFonts w:ascii="Arial" w:hAnsi="Arial"/>
        </w:rPr>
      </w:pPr>
      <w:r w:rsidRPr="0057062B">
        <w:rPr>
          <w:rFonts w:ascii="Arial" w:hAnsi="Arial"/>
        </w:rPr>
        <w:lastRenderedPageBreak/>
        <w:t>The Ministry provides the consular post with a signboard, flags, a seal, official printed matter and templates thereof, and other content-related and promotional material necessary for its operation, in reasonable quantities.</w:t>
      </w:r>
    </w:p>
    <w:p w14:paraId="488C5832" w14:textId="77777777" w:rsidR="00CC129B" w:rsidRPr="0057062B" w:rsidRDefault="00CC129B" w:rsidP="004C0655">
      <w:pPr>
        <w:jc w:val="both"/>
        <w:rPr>
          <w:rFonts w:ascii="Arial" w:hAnsi="Arial"/>
        </w:rPr>
      </w:pPr>
    </w:p>
    <w:p w14:paraId="4B203F5E" w14:textId="77777777" w:rsidR="00CC129B" w:rsidRPr="0057062B" w:rsidRDefault="00CC129B" w:rsidP="004C0655">
      <w:pPr>
        <w:jc w:val="both"/>
        <w:rPr>
          <w:rFonts w:ascii="Arial" w:hAnsi="Arial"/>
        </w:rPr>
      </w:pPr>
    </w:p>
    <w:p w14:paraId="2F2BE4BF" w14:textId="77777777" w:rsidR="00CC129B" w:rsidRPr="0057062B" w:rsidRDefault="00CC129B" w:rsidP="00CC129B">
      <w:pPr>
        <w:ind w:firstLine="360"/>
        <w:jc w:val="center"/>
        <w:rPr>
          <w:rFonts w:ascii="Arial" w:hAnsi="Arial" w:cs="Arial"/>
          <w:b/>
        </w:rPr>
      </w:pPr>
      <w:r w:rsidRPr="0057062B">
        <w:rPr>
          <w:rFonts w:ascii="Arial" w:hAnsi="Arial"/>
          <w:b/>
        </w:rPr>
        <w:t>VI Consular post administration</w:t>
      </w:r>
    </w:p>
    <w:p w14:paraId="4E952A2E" w14:textId="77777777" w:rsidR="001C240B" w:rsidRDefault="001C240B" w:rsidP="004C0655">
      <w:pPr>
        <w:ind w:left="360"/>
        <w:jc w:val="center"/>
        <w:rPr>
          <w:rFonts w:ascii="Arial" w:hAnsi="Arial"/>
        </w:rPr>
      </w:pPr>
    </w:p>
    <w:p w14:paraId="41F346EF" w14:textId="3F5F859A" w:rsidR="004C0655" w:rsidRPr="0057062B" w:rsidRDefault="004C0655" w:rsidP="004C0655">
      <w:pPr>
        <w:ind w:left="360"/>
        <w:jc w:val="center"/>
        <w:rPr>
          <w:rFonts w:ascii="Arial" w:hAnsi="Arial" w:cs="Arial"/>
        </w:rPr>
      </w:pPr>
      <w:r w:rsidRPr="0057062B">
        <w:rPr>
          <w:rFonts w:ascii="Arial" w:hAnsi="Arial"/>
        </w:rPr>
        <w:t>Article 29</w:t>
      </w:r>
    </w:p>
    <w:p w14:paraId="2CF5069B" w14:textId="77777777" w:rsidR="004C0655" w:rsidRPr="0057062B" w:rsidRDefault="004C0655" w:rsidP="004C0655">
      <w:pPr>
        <w:jc w:val="both"/>
        <w:rPr>
          <w:rFonts w:ascii="Arial" w:hAnsi="Arial" w:cs="Arial"/>
        </w:rPr>
      </w:pPr>
    </w:p>
    <w:p w14:paraId="4F0B4299" w14:textId="5A11A944" w:rsidR="004C0655" w:rsidRPr="0057062B" w:rsidRDefault="002F210A" w:rsidP="004C0655">
      <w:pPr>
        <w:jc w:val="both"/>
        <w:rPr>
          <w:rFonts w:ascii="Arial" w:hAnsi="Arial" w:cs="Arial"/>
        </w:rPr>
      </w:pPr>
      <w:r w:rsidRPr="0057062B">
        <w:rPr>
          <w:rFonts w:ascii="Arial" w:hAnsi="Arial"/>
        </w:rPr>
        <w:t xml:space="preserve">The consular post reports to the supervising mission in Slovene, or in the official language of the receiving State if </w:t>
      </w:r>
      <w:r w:rsidR="00FB1711">
        <w:rPr>
          <w:rFonts w:ascii="Arial" w:hAnsi="Arial"/>
        </w:rPr>
        <w:t xml:space="preserve">so </w:t>
      </w:r>
      <w:r w:rsidRPr="0057062B">
        <w:rPr>
          <w:rFonts w:ascii="Arial" w:hAnsi="Arial"/>
        </w:rPr>
        <w:t>agreed with the supervising mission, or in one of the diplomatic languages.</w:t>
      </w:r>
    </w:p>
    <w:p w14:paraId="7E06BCB2" w14:textId="77777777" w:rsidR="00136CE1" w:rsidRPr="0057062B" w:rsidRDefault="00136CE1" w:rsidP="004C0655">
      <w:pPr>
        <w:jc w:val="both"/>
        <w:rPr>
          <w:rFonts w:ascii="Arial" w:hAnsi="Arial" w:cs="Arial"/>
        </w:rPr>
      </w:pPr>
    </w:p>
    <w:p w14:paraId="6382060D" w14:textId="77777777" w:rsidR="004C0655" w:rsidRPr="0057062B" w:rsidRDefault="004C0655" w:rsidP="004C0655">
      <w:pPr>
        <w:ind w:left="360"/>
        <w:jc w:val="center"/>
        <w:rPr>
          <w:rFonts w:ascii="Arial" w:hAnsi="Arial" w:cs="Arial"/>
        </w:rPr>
      </w:pPr>
      <w:r w:rsidRPr="0057062B">
        <w:rPr>
          <w:rFonts w:ascii="Arial" w:hAnsi="Arial"/>
        </w:rPr>
        <w:t>Article 30</w:t>
      </w:r>
    </w:p>
    <w:p w14:paraId="0E2F17A3" w14:textId="77777777" w:rsidR="004C0655" w:rsidRPr="0057062B" w:rsidRDefault="004C0655" w:rsidP="004C0655">
      <w:pPr>
        <w:jc w:val="both"/>
        <w:rPr>
          <w:rFonts w:ascii="Arial" w:hAnsi="Arial" w:cs="Arial"/>
        </w:rPr>
      </w:pPr>
    </w:p>
    <w:p w14:paraId="0BDC1584" w14:textId="18D555C5" w:rsidR="004C0655" w:rsidRPr="001C240B" w:rsidRDefault="006B16C4" w:rsidP="004C0655">
      <w:pPr>
        <w:jc w:val="both"/>
        <w:rPr>
          <w:rFonts w:ascii="Arial" w:hAnsi="Arial"/>
        </w:rPr>
      </w:pPr>
      <w:r w:rsidRPr="0057062B">
        <w:rPr>
          <w:rFonts w:ascii="Arial" w:hAnsi="Arial"/>
        </w:rPr>
        <w:t>Honorary consular officers use official stationery, seals and stamps only for official correspondence of the consular post.</w:t>
      </w:r>
    </w:p>
    <w:p w14:paraId="15322F17" w14:textId="77777777" w:rsidR="00136CE1" w:rsidRPr="0057062B" w:rsidRDefault="00136CE1" w:rsidP="004C0655">
      <w:pPr>
        <w:jc w:val="both"/>
        <w:rPr>
          <w:rFonts w:ascii="Arial" w:hAnsi="Arial" w:cs="Arial"/>
        </w:rPr>
      </w:pPr>
    </w:p>
    <w:p w14:paraId="4145396E" w14:textId="77777777" w:rsidR="004C0655" w:rsidRPr="0057062B" w:rsidRDefault="004C0655" w:rsidP="004C0655">
      <w:pPr>
        <w:jc w:val="center"/>
        <w:rPr>
          <w:rFonts w:ascii="Arial" w:hAnsi="Arial" w:cs="Arial"/>
          <w:b/>
        </w:rPr>
      </w:pPr>
    </w:p>
    <w:p w14:paraId="17B91405" w14:textId="77777777" w:rsidR="004C0655" w:rsidRPr="0057062B" w:rsidRDefault="00583803" w:rsidP="00204E02">
      <w:pPr>
        <w:ind w:firstLine="360"/>
        <w:jc w:val="center"/>
        <w:rPr>
          <w:rFonts w:ascii="Arial" w:hAnsi="Arial" w:cs="Arial"/>
          <w:b/>
        </w:rPr>
      </w:pPr>
      <w:r w:rsidRPr="0057062B">
        <w:rPr>
          <w:rFonts w:ascii="Arial" w:hAnsi="Arial"/>
          <w:b/>
        </w:rPr>
        <w:t>Archive</w:t>
      </w:r>
    </w:p>
    <w:p w14:paraId="3241BC3D" w14:textId="77777777" w:rsidR="004C0655" w:rsidRPr="0057062B" w:rsidRDefault="004C0655" w:rsidP="004C0655">
      <w:pPr>
        <w:jc w:val="both"/>
        <w:rPr>
          <w:rFonts w:ascii="Arial" w:hAnsi="Arial" w:cs="Arial"/>
        </w:rPr>
      </w:pPr>
    </w:p>
    <w:p w14:paraId="1EDF4163" w14:textId="77777777" w:rsidR="004C0655" w:rsidRPr="0057062B" w:rsidRDefault="004C0655" w:rsidP="004C0655">
      <w:pPr>
        <w:ind w:left="360"/>
        <w:jc w:val="center"/>
        <w:rPr>
          <w:rFonts w:ascii="Arial" w:hAnsi="Arial" w:cs="Arial"/>
        </w:rPr>
      </w:pPr>
      <w:r w:rsidRPr="0057062B">
        <w:rPr>
          <w:rFonts w:ascii="Arial" w:hAnsi="Arial"/>
        </w:rPr>
        <w:t>Article 31</w:t>
      </w:r>
    </w:p>
    <w:p w14:paraId="75DC228B" w14:textId="77777777" w:rsidR="004C0655" w:rsidRPr="0057062B" w:rsidRDefault="004C0655" w:rsidP="004C0655">
      <w:pPr>
        <w:jc w:val="both"/>
        <w:rPr>
          <w:rFonts w:ascii="Arial" w:hAnsi="Arial" w:cs="Arial"/>
        </w:rPr>
      </w:pPr>
    </w:p>
    <w:p w14:paraId="19261573" w14:textId="77777777" w:rsidR="002A7C45" w:rsidRPr="0057062B" w:rsidRDefault="002A7C45" w:rsidP="006B16C4">
      <w:pPr>
        <w:jc w:val="both"/>
        <w:rPr>
          <w:rFonts w:ascii="Arial" w:hAnsi="Arial"/>
        </w:rPr>
      </w:pPr>
      <w:r w:rsidRPr="0057062B">
        <w:rPr>
          <w:rFonts w:ascii="Arial" w:hAnsi="Arial"/>
        </w:rPr>
        <w:t xml:space="preserve">The consular post holds archives containing documents (physical and digital) in connection with its activities. The archives include a work log. </w:t>
      </w:r>
    </w:p>
    <w:p w14:paraId="6511A66E" w14:textId="77777777" w:rsidR="002A7C45" w:rsidRPr="0057062B" w:rsidRDefault="002A7C45" w:rsidP="006B16C4">
      <w:pPr>
        <w:jc w:val="both"/>
        <w:rPr>
          <w:rFonts w:ascii="Arial" w:hAnsi="Arial"/>
        </w:rPr>
      </w:pPr>
    </w:p>
    <w:p w14:paraId="712AB901" w14:textId="066B421A" w:rsidR="006B16C4" w:rsidRPr="0057062B" w:rsidRDefault="002A7C45" w:rsidP="006B16C4">
      <w:pPr>
        <w:jc w:val="both"/>
        <w:rPr>
          <w:rFonts w:ascii="Arial" w:hAnsi="Arial"/>
        </w:rPr>
      </w:pPr>
      <w:r w:rsidRPr="0057062B">
        <w:rPr>
          <w:rFonts w:ascii="Arial" w:hAnsi="Arial"/>
        </w:rPr>
        <w:t>The</w:t>
      </w:r>
      <w:r w:rsidR="001C240B">
        <w:rPr>
          <w:rFonts w:ascii="Arial" w:hAnsi="Arial"/>
        </w:rPr>
        <w:t xml:space="preserve"> archives</w:t>
      </w:r>
      <w:r w:rsidRPr="0057062B">
        <w:rPr>
          <w:rFonts w:ascii="Arial" w:hAnsi="Arial"/>
        </w:rPr>
        <w:t xml:space="preserve"> must be kept separately from the rest of the honorary consular officer’s documents.</w:t>
      </w:r>
    </w:p>
    <w:p w14:paraId="0F083C8C" w14:textId="77777777" w:rsidR="002A7C45" w:rsidRPr="0057062B" w:rsidRDefault="002A7C45" w:rsidP="006B16C4">
      <w:pPr>
        <w:jc w:val="both"/>
        <w:rPr>
          <w:rFonts w:ascii="Arial" w:hAnsi="Arial"/>
        </w:rPr>
      </w:pPr>
    </w:p>
    <w:p w14:paraId="4A0790F7" w14:textId="70D41B9B" w:rsidR="002A7C45" w:rsidRPr="0057062B" w:rsidRDefault="002A7C45" w:rsidP="002A7C45">
      <w:pPr>
        <w:jc w:val="both"/>
        <w:rPr>
          <w:rFonts w:ascii="Arial" w:hAnsi="Arial"/>
        </w:rPr>
      </w:pPr>
      <w:r w:rsidRPr="0057062B">
        <w:rPr>
          <w:rFonts w:ascii="Arial" w:hAnsi="Arial"/>
        </w:rPr>
        <w:t>The head of consular post must ensure that the documents concerning the activities of the consular post and honorary consular officers are entered into the work log and that the archival materials are stored appropriately.</w:t>
      </w:r>
    </w:p>
    <w:p w14:paraId="1F511FDC" w14:textId="77777777" w:rsidR="004C0655" w:rsidRPr="0057062B" w:rsidRDefault="004C0655" w:rsidP="004C0655">
      <w:pPr>
        <w:jc w:val="both"/>
        <w:rPr>
          <w:rFonts w:ascii="Arial" w:hAnsi="Arial" w:cs="Arial"/>
        </w:rPr>
      </w:pPr>
    </w:p>
    <w:p w14:paraId="06400362" w14:textId="77777777" w:rsidR="006B16C4" w:rsidRPr="0057062B" w:rsidRDefault="006B16C4" w:rsidP="006B16C4">
      <w:pPr>
        <w:jc w:val="both"/>
        <w:rPr>
          <w:rFonts w:ascii="Arial" w:hAnsi="Arial" w:cs="Arial"/>
        </w:rPr>
      </w:pPr>
      <w:r w:rsidRPr="0057062B">
        <w:rPr>
          <w:rFonts w:ascii="Arial" w:hAnsi="Arial" w:cs="Arial"/>
        </w:rPr>
        <w:t>The archive room must be arranged in such a way as to prevent unauthorised access, in order to ensure the security of data, in particular those relating to the interests of the State or to the personal data of individuals.</w:t>
      </w:r>
    </w:p>
    <w:p w14:paraId="60CE6C83" w14:textId="77777777" w:rsidR="006B16C4" w:rsidRPr="0057062B" w:rsidRDefault="006B16C4" w:rsidP="006B16C4">
      <w:pPr>
        <w:jc w:val="both"/>
        <w:rPr>
          <w:rFonts w:ascii="Arial" w:hAnsi="Arial" w:cs="Arial"/>
        </w:rPr>
      </w:pPr>
    </w:p>
    <w:p w14:paraId="6A25DA58" w14:textId="77777777" w:rsidR="006B16C4" w:rsidRPr="0057062B" w:rsidRDefault="006B16C4" w:rsidP="006B16C4">
      <w:pPr>
        <w:jc w:val="both"/>
        <w:rPr>
          <w:rFonts w:ascii="Arial" w:hAnsi="Arial" w:cs="Arial"/>
        </w:rPr>
      </w:pPr>
      <w:r w:rsidRPr="0057062B">
        <w:rPr>
          <w:rFonts w:ascii="Arial" w:hAnsi="Arial" w:cs="Arial"/>
        </w:rPr>
        <w:t>The supervising mission or the Ministry may request the honorary consular officer to allow access to the archives for inspection and control.</w:t>
      </w:r>
    </w:p>
    <w:p w14:paraId="49364C5E" w14:textId="77777777" w:rsidR="006B16C4" w:rsidRPr="0057062B" w:rsidRDefault="006B16C4" w:rsidP="006B16C4">
      <w:pPr>
        <w:jc w:val="both"/>
        <w:rPr>
          <w:rFonts w:ascii="Arial" w:hAnsi="Arial" w:cs="Arial"/>
        </w:rPr>
      </w:pPr>
    </w:p>
    <w:p w14:paraId="431C894A" w14:textId="77777777" w:rsidR="006B16C4" w:rsidRPr="0057062B" w:rsidRDefault="006B16C4" w:rsidP="006B16C4">
      <w:pPr>
        <w:jc w:val="both"/>
        <w:rPr>
          <w:rFonts w:ascii="Arial" w:hAnsi="Arial" w:cs="Arial"/>
        </w:rPr>
      </w:pPr>
      <w:r w:rsidRPr="0057062B">
        <w:rPr>
          <w:rFonts w:ascii="Arial" w:hAnsi="Arial"/>
        </w:rPr>
        <w:t>In the event of closure of the consular post, the archives concerned are taken care of by the supervising mission.</w:t>
      </w:r>
    </w:p>
    <w:p w14:paraId="38CBBF3D" w14:textId="77777777" w:rsidR="006B16C4" w:rsidRPr="0057062B" w:rsidRDefault="006B16C4" w:rsidP="006B16C4">
      <w:pPr>
        <w:jc w:val="both"/>
        <w:rPr>
          <w:rFonts w:ascii="Arial" w:hAnsi="Arial" w:cs="Arial"/>
        </w:rPr>
      </w:pPr>
    </w:p>
    <w:p w14:paraId="7B745B74" w14:textId="77777777" w:rsidR="006B16C4" w:rsidRPr="0057062B" w:rsidRDefault="002A7C45" w:rsidP="002A7C45">
      <w:pPr>
        <w:jc w:val="center"/>
        <w:rPr>
          <w:rFonts w:ascii="Arial" w:hAnsi="Arial" w:cs="Arial"/>
          <w:b/>
        </w:rPr>
      </w:pPr>
      <w:r w:rsidRPr="0057062B">
        <w:rPr>
          <w:rFonts w:ascii="Arial" w:hAnsi="Arial" w:cs="Arial"/>
          <w:b/>
        </w:rPr>
        <w:t>Operating expenses</w:t>
      </w:r>
    </w:p>
    <w:p w14:paraId="39E5583E" w14:textId="77777777" w:rsidR="002A7C45" w:rsidRPr="0057062B" w:rsidRDefault="002A7C45" w:rsidP="004C0655">
      <w:pPr>
        <w:jc w:val="both"/>
        <w:rPr>
          <w:rFonts w:ascii="Arial" w:hAnsi="Arial" w:cs="Arial"/>
          <w:b/>
        </w:rPr>
      </w:pPr>
    </w:p>
    <w:p w14:paraId="2E7719F7" w14:textId="77777777" w:rsidR="004C0655" w:rsidRPr="0057062B" w:rsidRDefault="004C0655" w:rsidP="00204E02">
      <w:pPr>
        <w:ind w:left="360"/>
        <w:jc w:val="center"/>
        <w:rPr>
          <w:rFonts w:ascii="Arial" w:hAnsi="Arial"/>
        </w:rPr>
      </w:pPr>
      <w:r w:rsidRPr="0057062B">
        <w:rPr>
          <w:rFonts w:ascii="Arial" w:hAnsi="Arial"/>
        </w:rPr>
        <w:t>Article 32</w:t>
      </w:r>
    </w:p>
    <w:p w14:paraId="2A2BF199" w14:textId="77777777" w:rsidR="002A7C45" w:rsidRPr="0057062B" w:rsidRDefault="002A7C45" w:rsidP="00204E02">
      <w:pPr>
        <w:ind w:left="360"/>
        <w:jc w:val="center"/>
        <w:rPr>
          <w:rFonts w:ascii="Arial" w:hAnsi="Arial" w:cs="Arial"/>
        </w:rPr>
      </w:pPr>
    </w:p>
    <w:p w14:paraId="72E03E64" w14:textId="77777777" w:rsidR="004C0655" w:rsidRPr="0057062B" w:rsidRDefault="002A7C45" w:rsidP="004C0655">
      <w:pPr>
        <w:jc w:val="both"/>
        <w:rPr>
          <w:rFonts w:ascii="Arial" w:hAnsi="Arial"/>
        </w:rPr>
      </w:pPr>
      <w:r w:rsidRPr="0057062B">
        <w:rPr>
          <w:rFonts w:ascii="Arial" w:hAnsi="Arial"/>
        </w:rPr>
        <w:t>Honorary consular officers cover all expenses incurred by the operation of the consular post.</w:t>
      </w:r>
    </w:p>
    <w:p w14:paraId="1FC66AEE" w14:textId="77777777" w:rsidR="002A7C45" w:rsidRPr="0057062B" w:rsidRDefault="002A7C45" w:rsidP="004C0655">
      <w:pPr>
        <w:jc w:val="both"/>
        <w:rPr>
          <w:rFonts w:ascii="Arial" w:hAnsi="Arial"/>
        </w:rPr>
      </w:pPr>
    </w:p>
    <w:p w14:paraId="1A00F5D2" w14:textId="77777777" w:rsidR="002A7C45" w:rsidRPr="0057062B" w:rsidRDefault="002A7C45" w:rsidP="004C0655">
      <w:pPr>
        <w:jc w:val="both"/>
        <w:rPr>
          <w:rFonts w:ascii="Arial" w:hAnsi="Arial"/>
        </w:rPr>
      </w:pPr>
      <w:r w:rsidRPr="0057062B">
        <w:rPr>
          <w:rFonts w:ascii="Arial" w:hAnsi="Arial"/>
        </w:rPr>
        <w:lastRenderedPageBreak/>
        <w:t>Subject to the prior approval of the Secretary-General, honorary consular officers may be reimbursed for specific expenses incurred at the request or on the instructions of the supervising mission.</w:t>
      </w:r>
    </w:p>
    <w:p w14:paraId="31E32619" w14:textId="77777777" w:rsidR="004C0655" w:rsidRPr="0057062B" w:rsidRDefault="004C0655" w:rsidP="004C0655">
      <w:pPr>
        <w:jc w:val="center"/>
      </w:pPr>
    </w:p>
    <w:p w14:paraId="72395862" w14:textId="77777777" w:rsidR="002A7C45" w:rsidRPr="0057062B" w:rsidRDefault="002A7C45" w:rsidP="004C0655">
      <w:pPr>
        <w:jc w:val="center"/>
        <w:rPr>
          <w:b/>
        </w:rPr>
      </w:pPr>
      <w:r w:rsidRPr="0057062B">
        <w:rPr>
          <w:rFonts w:ascii="Arial" w:hAnsi="Arial" w:cs="Arial"/>
          <w:b/>
        </w:rPr>
        <w:t>Consultations</w:t>
      </w:r>
      <w:r w:rsidRPr="0057062B">
        <w:rPr>
          <w:b/>
        </w:rPr>
        <w:t xml:space="preserve"> </w:t>
      </w:r>
    </w:p>
    <w:p w14:paraId="1D00967F" w14:textId="77777777" w:rsidR="002A7C45" w:rsidRPr="0057062B" w:rsidRDefault="002A7C45" w:rsidP="004C0655">
      <w:pPr>
        <w:jc w:val="center"/>
      </w:pPr>
    </w:p>
    <w:p w14:paraId="3A9A5962" w14:textId="77777777" w:rsidR="004C0655" w:rsidRPr="0057062B" w:rsidRDefault="004C0655" w:rsidP="00204E02">
      <w:pPr>
        <w:jc w:val="center"/>
        <w:rPr>
          <w:rFonts w:ascii="Arial" w:hAnsi="Arial" w:cs="Arial"/>
        </w:rPr>
      </w:pPr>
      <w:r w:rsidRPr="0057062B">
        <w:rPr>
          <w:rFonts w:ascii="Arial" w:hAnsi="Arial"/>
        </w:rPr>
        <w:t>Article 33</w:t>
      </w:r>
    </w:p>
    <w:p w14:paraId="4E63D6DF" w14:textId="77777777" w:rsidR="004C0655" w:rsidRPr="0057062B" w:rsidRDefault="004C0655" w:rsidP="004C0655">
      <w:pPr>
        <w:jc w:val="both"/>
        <w:rPr>
          <w:rFonts w:ascii="Arial" w:hAnsi="Arial" w:cs="Arial"/>
        </w:rPr>
      </w:pPr>
    </w:p>
    <w:p w14:paraId="468C562F" w14:textId="77777777" w:rsidR="00530140" w:rsidRPr="0057062B" w:rsidRDefault="00530140" w:rsidP="00530140">
      <w:pPr>
        <w:jc w:val="both"/>
        <w:rPr>
          <w:rFonts w:ascii="Arial" w:hAnsi="Arial" w:cs="Arial"/>
        </w:rPr>
      </w:pPr>
      <w:r w:rsidRPr="0057062B">
        <w:rPr>
          <w:rFonts w:ascii="Arial" w:hAnsi="Arial"/>
        </w:rPr>
        <w:t>If needed, the Ministry organises consultations for honorary consular officers in Slovenia. The related travel and accommodation expenses are covered by the honorary consular officers themselves.</w:t>
      </w:r>
    </w:p>
    <w:p w14:paraId="46FED9A4" w14:textId="77777777" w:rsidR="004C0655" w:rsidRPr="0057062B" w:rsidRDefault="004C0655" w:rsidP="004C0655">
      <w:pPr>
        <w:jc w:val="both"/>
        <w:rPr>
          <w:rFonts w:ascii="Arial" w:hAnsi="Arial" w:cs="Arial"/>
        </w:rPr>
      </w:pPr>
    </w:p>
    <w:p w14:paraId="39F03754" w14:textId="77777777" w:rsidR="004C0655" w:rsidRPr="0057062B" w:rsidRDefault="004C0655" w:rsidP="004C0655">
      <w:pPr>
        <w:ind w:left="360"/>
        <w:jc w:val="center"/>
        <w:rPr>
          <w:rFonts w:ascii="Arial" w:hAnsi="Arial"/>
        </w:rPr>
      </w:pPr>
      <w:r w:rsidRPr="0057062B">
        <w:rPr>
          <w:rFonts w:ascii="Arial" w:hAnsi="Arial"/>
        </w:rPr>
        <w:t>Article 34</w:t>
      </w:r>
    </w:p>
    <w:p w14:paraId="4F8767AF" w14:textId="77777777" w:rsidR="002A7C45" w:rsidRPr="0057062B" w:rsidRDefault="002A7C45" w:rsidP="004C0655">
      <w:pPr>
        <w:ind w:left="360"/>
        <w:jc w:val="center"/>
        <w:rPr>
          <w:rFonts w:ascii="Arial" w:hAnsi="Arial"/>
        </w:rPr>
      </w:pPr>
    </w:p>
    <w:p w14:paraId="0F931550" w14:textId="77777777" w:rsidR="00530140" w:rsidRPr="0057062B" w:rsidRDefault="00530140" w:rsidP="00530140">
      <w:pPr>
        <w:jc w:val="both"/>
        <w:rPr>
          <w:rFonts w:ascii="Arial" w:hAnsi="Arial" w:cs="Arial"/>
        </w:rPr>
      </w:pPr>
      <w:r w:rsidRPr="0057062B">
        <w:rPr>
          <w:rFonts w:ascii="Arial" w:hAnsi="Arial"/>
        </w:rPr>
        <w:t>If needed, the supervising missions hold consultations with honorary consular officers. The related travel and accommodation expenses are covered by the honorary consular officers themselves.</w:t>
      </w:r>
    </w:p>
    <w:p w14:paraId="05D4C1AF" w14:textId="77777777" w:rsidR="004C0655" w:rsidRDefault="004C0655" w:rsidP="004C0655">
      <w:pPr>
        <w:jc w:val="both"/>
        <w:rPr>
          <w:rFonts w:ascii="Arial" w:hAnsi="Arial" w:cs="Arial"/>
        </w:rPr>
      </w:pPr>
    </w:p>
    <w:p w14:paraId="5C540353" w14:textId="77777777" w:rsidR="001C240B" w:rsidRPr="0057062B" w:rsidRDefault="001C240B" w:rsidP="004C0655">
      <w:pPr>
        <w:jc w:val="both"/>
        <w:rPr>
          <w:rFonts w:ascii="Arial" w:hAnsi="Arial" w:cs="Arial"/>
        </w:rPr>
      </w:pPr>
    </w:p>
    <w:p w14:paraId="4E171271" w14:textId="77777777" w:rsidR="001A096E" w:rsidRPr="0057062B" w:rsidRDefault="001A096E" w:rsidP="001A096E">
      <w:pPr>
        <w:jc w:val="center"/>
        <w:rPr>
          <w:rFonts w:ascii="Arial" w:hAnsi="Arial" w:cs="Arial"/>
          <w:b/>
        </w:rPr>
      </w:pPr>
      <w:r w:rsidRPr="0057062B">
        <w:rPr>
          <w:rFonts w:ascii="Arial" w:hAnsi="Arial" w:cs="Arial"/>
          <w:b/>
        </w:rPr>
        <w:t>Annual reporting and evaluation of the work of the consular post</w:t>
      </w:r>
    </w:p>
    <w:p w14:paraId="662B57E8" w14:textId="77777777" w:rsidR="001A096E" w:rsidRPr="0057062B" w:rsidRDefault="001A096E" w:rsidP="001A096E">
      <w:pPr>
        <w:jc w:val="center"/>
        <w:rPr>
          <w:rFonts w:ascii="Arial" w:hAnsi="Arial" w:cs="Arial"/>
          <w:b/>
        </w:rPr>
      </w:pPr>
    </w:p>
    <w:p w14:paraId="27D85DD6" w14:textId="77777777" w:rsidR="001A096E" w:rsidRPr="0057062B" w:rsidRDefault="001A096E" w:rsidP="001A096E">
      <w:pPr>
        <w:jc w:val="center"/>
        <w:rPr>
          <w:rFonts w:ascii="Arial" w:hAnsi="Arial" w:cs="Arial"/>
        </w:rPr>
      </w:pPr>
      <w:r w:rsidRPr="0057062B">
        <w:rPr>
          <w:rFonts w:ascii="Arial" w:hAnsi="Arial" w:cs="Arial"/>
        </w:rPr>
        <w:t>Article 35</w:t>
      </w:r>
    </w:p>
    <w:p w14:paraId="3294AC91" w14:textId="77777777" w:rsidR="001A096E" w:rsidRPr="0057062B" w:rsidRDefault="001A096E" w:rsidP="001A096E">
      <w:pPr>
        <w:jc w:val="center"/>
        <w:rPr>
          <w:rFonts w:ascii="Arial" w:hAnsi="Arial" w:cs="Arial"/>
        </w:rPr>
      </w:pPr>
    </w:p>
    <w:p w14:paraId="0CACF7A4" w14:textId="18B5A9FF" w:rsidR="001A096E" w:rsidRPr="0057062B" w:rsidRDefault="001A096E" w:rsidP="001A096E">
      <w:pPr>
        <w:jc w:val="both"/>
        <w:rPr>
          <w:rFonts w:ascii="Arial" w:hAnsi="Arial" w:cs="Arial"/>
        </w:rPr>
      </w:pPr>
      <w:r w:rsidRPr="0057062B">
        <w:rPr>
          <w:rFonts w:ascii="Arial" w:hAnsi="Arial" w:cs="Arial"/>
        </w:rPr>
        <w:t xml:space="preserve">The supervising mission prepares an annual report and an evaluation of the work of the honorary consular officer. The report and the performance evaluation </w:t>
      </w:r>
      <w:r w:rsidR="001C240B" w:rsidRPr="0057062B">
        <w:rPr>
          <w:rFonts w:ascii="Arial" w:hAnsi="Arial" w:cs="Arial"/>
        </w:rPr>
        <w:t>are</w:t>
      </w:r>
      <w:r w:rsidRPr="0057062B">
        <w:rPr>
          <w:rFonts w:ascii="Arial" w:hAnsi="Arial" w:cs="Arial"/>
        </w:rPr>
        <w:t xml:space="preserve"> submitted, by 31 January of the current year for the previous year, to the Diplomatic Protocol, the personnel service, the competent political sector and the Consular Department.</w:t>
      </w:r>
    </w:p>
    <w:p w14:paraId="62A5148F" w14:textId="77777777" w:rsidR="001A096E" w:rsidRPr="0057062B" w:rsidRDefault="001A096E" w:rsidP="001A096E">
      <w:pPr>
        <w:jc w:val="both"/>
        <w:rPr>
          <w:rFonts w:ascii="Arial" w:hAnsi="Arial" w:cs="Arial"/>
        </w:rPr>
      </w:pPr>
    </w:p>
    <w:p w14:paraId="7212A4D0" w14:textId="77777777" w:rsidR="004C0655" w:rsidRPr="0057062B" w:rsidRDefault="001A096E" w:rsidP="001A096E">
      <w:pPr>
        <w:jc w:val="both"/>
        <w:rPr>
          <w:rFonts w:ascii="Arial" w:hAnsi="Arial" w:cs="Arial"/>
        </w:rPr>
      </w:pPr>
      <w:r w:rsidRPr="0057062B">
        <w:rPr>
          <w:rFonts w:ascii="Arial" w:hAnsi="Arial" w:cs="Arial"/>
        </w:rPr>
        <w:t>On the basis of the reports collected, the Diplomatic Protocol draws up a comprehensive report to the Commission referred to in Article 43 on the functioning of the network of consular posts, with proposals for possible action.</w:t>
      </w:r>
    </w:p>
    <w:p w14:paraId="5049AADC" w14:textId="77777777" w:rsidR="001A096E" w:rsidRPr="0057062B" w:rsidRDefault="001A096E" w:rsidP="001A096E">
      <w:pPr>
        <w:jc w:val="both"/>
        <w:rPr>
          <w:rFonts w:ascii="Arial" w:hAnsi="Arial" w:cs="Arial"/>
        </w:rPr>
      </w:pPr>
    </w:p>
    <w:p w14:paraId="352C97F5" w14:textId="77777777" w:rsidR="001A096E" w:rsidRPr="0057062B" w:rsidRDefault="001A096E" w:rsidP="001A096E">
      <w:pPr>
        <w:jc w:val="both"/>
        <w:rPr>
          <w:rFonts w:ascii="Arial" w:hAnsi="Arial" w:cs="Arial"/>
        </w:rPr>
      </w:pPr>
    </w:p>
    <w:p w14:paraId="0ACE6A46" w14:textId="77777777" w:rsidR="001A096E" w:rsidRPr="0057062B" w:rsidRDefault="001A096E" w:rsidP="001A096E">
      <w:pPr>
        <w:ind w:firstLine="360"/>
        <w:jc w:val="center"/>
        <w:rPr>
          <w:rFonts w:ascii="Arial" w:hAnsi="Arial" w:cs="Arial"/>
          <w:b/>
        </w:rPr>
      </w:pPr>
      <w:r w:rsidRPr="0057062B">
        <w:rPr>
          <w:rFonts w:ascii="Arial" w:hAnsi="Arial"/>
          <w:b/>
        </w:rPr>
        <w:t>VII Obligations and rights of honorary consular officers</w:t>
      </w:r>
    </w:p>
    <w:p w14:paraId="2BCFB1DC" w14:textId="77777777" w:rsidR="001A096E" w:rsidRPr="0057062B" w:rsidRDefault="001A096E" w:rsidP="001A096E">
      <w:pPr>
        <w:jc w:val="both"/>
        <w:rPr>
          <w:rFonts w:ascii="Arial" w:hAnsi="Arial" w:cs="Arial"/>
        </w:rPr>
      </w:pPr>
    </w:p>
    <w:p w14:paraId="59E701C3" w14:textId="77777777" w:rsidR="001A096E" w:rsidRPr="0057062B" w:rsidRDefault="001A096E" w:rsidP="001A096E">
      <w:pPr>
        <w:ind w:left="360"/>
        <w:jc w:val="center"/>
        <w:rPr>
          <w:rFonts w:ascii="Arial" w:hAnsi="Arial"/>
        </w:rPr>
      </w:pPr>
      <w:r w:rsidRPr="0057062B">
        <w:rPr>
          <w:rFonts w:ascii="Arial" w:hAnsi="Arial"/>
        </w:rPr>
        <w:t>Article 36</w:t>
      </w:r>
    </w:p>
    <w:p w14:paraId="0E3B8290" w14:textId="77777777" w:rsidR="001A096E" w:rsidRPr="0057062B" w:rsidRDefault="001A096E" w:rsidP="001A096E">
      <w:pPr>
        <w:ind w:left="360"/>
        <w:jc w:val="center"/>
        <w:rPr>
          <w:rFonts w:ascii="Arial" w:hAnsi="Arial" w:cs="Arial"/>
        </w:rPr>
      </w:pPr>
    </w:p>
    <w:p w14:paraId="1C0C974C" w14:textId="77777777" w:rsidR="001A096E" w:rsidRPr="0057062B" w:rsidRDefault="001A096E" w:rsidP="001A096E">
      <w:pPr>
        <w:jc w:val="both"/>
        <w:rPr>
          <w:rFonts w:ascii="Arial" w:hAnsi="Arial" w:cs="Arial"/>
        </w:rPr>
      </w:pPr>
      <w:r w:rsidRPr="0057062B">
        <w:rPr>
          <w:rFonts w:ascii="Arial" w:hAnsi="Arial"/>
        </w:rPr>
        <w:t>In their political and other public activities, honorary consular officers must not harm the interests, reputation and values of the Republic of Slovenia.</w:t>
      </w:r>
    </w:p>
    <w:p w14:paraId="2A14EEF1" w14:textId="77777777" w:rsidR="002A7C45" w:rsidRPr="0057062B" w:rsidRDefault="002A7C45" w:rsidP="004C0655">
      <w:pPr>
        <w:jc w:val="both"/>
        <w:rPr>
          <w:rFonts w:ascii="Arial" w:hAnsi="Arial" w:cs="Arial"/>
        </w:rPr>
      </w:pPr>
    </w:p>
    <w:p w14:paraId="001F4D1A" w14:textId="77777777" w:rsidR="001A096E" w:rsidRPr="0057062B" w:rsidRDefault="001A096E" w:rsidP="001A096E">
      <w:pPr>
        <w:ind w:left="360"/>
        <w:jc w:val="center"/>
        <w:rPr>
          <w:rFonts w:ascii="Arial" w:hAnsi="Arial"/>
        </w:rPr>
      </w:pPr>
      <w:r w:rsidRPr="0057062B">
        <w:rPr>
          <w:rFonts w:ascii="Arial" w:hAnsi="Arial"/>
        </w:rPr>
        <w:t>Article 37</w:t>
      </w:r>
    </w:p>
    <w:p w14:paraId="4BDD7EBD" w14:textId="77777777" w:rsidR="001A096E" w:rsidRPr="0057062B" w:rsidRDefault="001A096E" w:rsidP="001A096E">
      <w:pPr>
        <w:ind w:left="360"/>
        <w:jc w:val="center"/>
        <w:rPr>
          <w:rFonts w:ascii="Arial" w:hAnsi="Arial" w:cs="Arial"/>
        </w:rPr>
      </w:pPr>
    </w:p>
    <w:p w14:paraId="0B53FD85" w14:textId="77777777" w:rsidR="001A096E" w:rsidRPr="0057062B" w:rsidRDefault="001A096E" w:rsidP="004C0655">
      <w:pPr>
        <w:jc w:val="both"/>
        <w:rPr>
          <w:rFonts w:ascii="Arial" w:hAnsi="Arial"/>
        </w:rPr>
      </w:pPr>
      <w:r w:rsidRPr="0057062B">
        <w:rPr>
          <w:rFonts w:ascii="Arial" w:hAnsi="Arial"/>
        </w:rPr>
        <w:t>Before accepting a nomination or assignment to the executive, judicial or legislative branch of government of the receiving State, or standing as a candidate for election in the receiving State, honorary consular officers must allow the supervising mission to express its opinion concerning the compatibility of any such activity with the functions that they perform for the Republic of Slovenia. The same applies to honorary consular officers wishing to take on duties for a third State or an international organisation.</w:t>
      </w:r>
    </w:p>
    <w:p w14:paraId="3031858C" w14:textId="77777777" w:rsidR="001A096E" w:rsidRPr="0057062B" w:rsidRDefault="001A096E" w:rsidP="004C0655">
      <w:pPr>
        <w:jc w:val="both"/>
        <w:rPr>
          <w:rFonts w:ascii="Arial" w:hAnsi="Arial" w:cs="Arial"/>
        </w:rPr>
      </w:pPr>
    </w:p>
    <w:p w14:paraId="76DD2878" w14:textId="77777777" w:rsidR="001A096E" w:rsidRPr="0057062B" w:rsidRDefault="001A096E" w:rsidP="001A096E">
      <w:pPr>
        <w:ind w:left="360"/>
        <w:jc w:val="center"/>
        <w:rPr>
          <w:rFonts w:ascii="Arial" w:hAnsi="Arial"/>
        </w:rPr>
      </w:pPr>
      <w:r w:rsidRPr="0057062B">
        <w:rPr>
          <w:rFonts w:ascii="Arial" w:hAnsi="Arial"/>
        </w:rPr>
        <w:lastRenderedPageBreak/>
        <w:t>Article 38</w:t>
      </w:r>
    </w:p>
    <w:p w14:paraId="1D6670EB" w14:textId="77777777" w:rsidR="001A096E" w:rsidRPr="0057062B" w:rsidRDefault="001A096E" w:rsidP="001A096E">
      <w:pPr>
        <w:ind w:left="360"/>
        <w:jc w:val="center"/>
        <w:rPr>
          <w:rFonts w:ascii="Arial" w:hAnsi="Arial"/>
        </w:rPr>
      </w:pPr>
    </w:p>
    <w:p w14:paraId="7E069B71" w14:textId="77777777" w:rsidR="001A096E" w:rsidRPr="0057062B" w:rsidRDefault="00024676" w:rsidP="00024676">
      <w:pPr>
        <w:rPr>
          <w:rFonts w:ascii="Arial" w:hAnsi="Arial"/>
        </w:rPr>
      </w:pPr>
      <w:r w:rsidRPr="0057062B">
        <w:rPr>
          <w:rFonts w:ascii="Arial" w:hAnsi="Arial"/>
        </w:rPr>
        <w:t>An honorary consular officer is subject to Slovenian legislation on the prevention of money laundering and the financing of terrorism.</w:t>
      </w:r>
    </w:p>
    <w:p w14:paraId="5E864778" w14:textId="77777777" w:rsidR="001A096E" w:rsidRPr="0057062B" w:rsidRDefault="001A096E" w:rsidP="001A096E">
      <w:pPr>
        <w:ind w:left="360"/>
        <w:jc w:val="center"/>
        <w:rPr>
          <w:rFonts w:ascii="Arial" w:hAnsi="Arial" w:cs="Arial"/>
        </w:rPr>
      </w:pPr>
    </w:p>
    <w:p w14:paraId="6070A587" w14:textId="77777777" w:rsidR="001A096E" w:rsidRPr="0057062B" w:rsidRDefault="001A096E" w:rsidP="001A096E">
      <w:pPr>
        <w:jc w:val="center"/>
        <w:rPr>
          <w:rFonts w:ascii="Arial" w:hAnsi="Arial" w:cs="Arial"/>
        </w:rPr>
      </w:pPr>
      <w:r w:rsidRPr="0057062B">
        <w:rPr>
          <w:rFonts w:ascii="Arial" w:hAnsi="Arial" w:cs="Arial"/>
        </w:rPr>
        <w:t>Article 39</w:t>
      </w:r>
    </w:p>
    <w:p w14:paraId="5C8B0B33" w14:textId="77777777" w:rsidR="001A096E" w:rsidRPr="0057062B" w:rsidRDefault="001A096E" w:rsidP="004C0655">
      <w:pPr>
        <w:jc w:val="both"/>
        <w:rPr>
          <w:rFonts w:ascii="Arial" w:hAnsi="Arial" w:cs="Arial"/>
        </w:rPr>
      </w:pPr>
    </w:p>
    <w:p w14:paraId="5D399797" w14:textId="77777777" w:rsidR="001A096E" w:rsidRDefault="001A096E" w:rsidP="001A096E">
      <w:pPr>
        <w:jc w:val="both"/>
        <w:rPr>
          <w:rFonts w:ascii="Arial" w:hAnsi="Arial"/>
        </w:rPr>
      </w:pPr>
      <w:r w:rsidRPr="0057062B">
        <w:rPr>
          <w:rFonts w:ascii="Arial" w:hAnsi="Arial"/>
        </w:rPr>
        <w:t xml:space="preserve">Honorary consular officers may not disclose any personal or confidential information obtained during the exercise of their official duties. They must exercise full discretion in all matters concerning the Ministry. </w:t>
      </w:r>
    </w:p>
    <w:p w14:paraId="293C7FFB" w14:textId="77777777" w:rsidR="001C240B" w:rsidRPr="0057062B" w:rsidRDefault="001C240B" w:rsidP="001A096E">
      <w:pPr>
        <w:jc w:val="both"/>
        <w:rPr>
          <w:rFonts w:ascii="Arial" w:hAnsi="Arial" w:cs="Arial"/>
        </w:rPr>
      </w:pPr>
    </w:p>
    <w:p w14:paraId="0579638F" w14:textId="77777777" w:rsidR="004C0655" w:rsidRPr="0057062B" w:rsidRDefault="004C0655" w:rsidP="004C0655">
      <w:pPr>
        <w:ind w:left="360"/>
        <w:jc w:val="center"/>
        <w:rPr>
          <w:rFonts w:ascii="Arial" w:hAnsi="Arial"/>
        </w:rPr>
      </w:pPr>
      <w:r w:rsidRPr="0057062B">
        <w:rPr>
          <w:rFonts w:ascii="Arial" w:hAnsi="Arial"/>
        </w:rPr>
        <w:t>Article 40</w:t>
      </w:r>
    </w:p>
    <w:p w14:paraId="1CED276A" w14:textId="77777777" w:rsidR="00024676" w:rsidRPr="0057062B" w:rsidRDefault="00024676" w:rsidP="004C0655">
      <w:pPr>
        <w:ind w:left="360"/>
        <w:jc w:val="center"/>
        <w:rPr>
          <w:rFonts w:ascii="Arial" w:hAnsi="Arial" w:cs="Arial"/>
        </w:rPr>
      </w:pPr>
    </w:p>
    <w:p w14:paraId="510DC567" w14:textId="77777777" w:rsidR="00024676" w:rsidRPr="0057062B" w:rsidRDefault="00024676" w:rsidP="00024676">
      <w:pPr>
        <w:jc w:val="both"/>
        <w:rPr>
          <w:rFonts w:ascii="Arial" w:hAnsi="Arial" w:cs="Arial"/>
        </w:rPr>
      </w:pPr>
      <w:r w:rsidRPr="0057062B">
        <w:rPr>
          <w:rFonts w:ascii="Arial" w:hAnsi="Arial"/>
        </w:rPr>
        <w:t>Honorary consular officers enjoy all privileges and immunities guaranteed by the receiving State in compliance with international law.</w:t>
      </w:r>
    </w:p>
    <w:p w14:paraId="185AED97" w14:textId="77777777" w:rsidR="004C0655" w:rsidRPr="0057062B" w:rsidRDefault="004C0655" w:rsidP="004C0655">
      <w:pPr>
        <w:jc w:val="both"/>
        <w:rPr>
          <w:rFonts w:ascii="Arial" w:hAnsi="Arial" w:cs="Arial"/>
        </w:rPr>
      </w:pPr>
    </w:p>
    <w:p w14:paraId="73598648" w14:textId="77777777" w:rsidR="00024676" w:rsidRPr="0057062B" w:rsidRDefault="00024676" w:rsidP="004C0655">
      <w:pPr>
        <w:jc w:val="both"/>
        <w:rPr>
          <w:rFonts w:ascii="Arial" w:hAnsi="Arial" w:cs="Arial"/>
        </w:rPr>
      </w:pPr>
    </w:p>
    <w:p w14:paraId="4C815C7C" w14:textId="77777777" w:rsidR="00024676" w:rsidRPr="0057062B" w:rsidRDefault="00024676" w:rsidP="00024676">
      <w:pPr>
        <w:ind w:firstLine="360"/>
        <w:jc w:val="center"/>
        <w:rPr>
          <w:rFonts w:ascii="Arial" w:hAnsi="Arial" w:cs="Arial"/>
          <w:b/>
        </w:rPr>
      </w:pPr>
      <w:r w:rsidRPr="0057062B">
        <w:rPr>
          <w:rFonts w:ascii="Arial" w:hAnsi="Arial"/>
          <w:b/>
        </w:rPr>
        <w:t>VIII Appointment and relief of duties of honorary consular officers</w:t>
      </w:r>
    </w:p>
    <w:p w14:paraId="19C5E348" w14:textId="77777777" w:rsidR="004C0655" w:rsidRPr="0057062B" w:rsidRDefault="004C0655" w:rsidP="004C0655">
      <w:pPr>
        <w:jc w:val="both"/>
        <w:rPr>
          <w:rFonts w:ascii="Arial" w:hAnsi="Arial" w:cs="Arial"/>
        </w:rPr>
      </w:pPr>
    </w:p>
    <w:p w14:paraId="57ACF9A7" w14:textId="77777777" w:rsidR="00024676" w:rsidRPr="001C240B" w:rsidRDefault="00024676" w:rsidP="00024676">
      <w:pPr>
        <w:jc w:val="center"/>
        <w:rPr>
          <w:rFonts w:ascii="Arial" w:hAnsi="Arial" w:cs="Arial"/>
          <w:b/>
          <w:bCs/>
        </w:rPr>
      </w:pPr>
      <w:r w:rsidRPr="001C240B">
        <w:rPr>
          <w:rFonts w:ascii="Arial" w:hAnsi="Arial" w:cs="Arial"/>
          <w:b/>
          <w:bCs/>
        </w:rPr>
        <w:t>Opening of a consular post and appointment of an honorary consular officer</w:t>
      </w:r>
    </w:p>
    <w:p w14:paraId="21F253DC" w14:textId="77777777" w:rsidR="00024676" w:rsidRPr="001C240B" w:rsidRDefault="00024676" w:rsidP="004C0655">
      <w:pPr>
        <w:ind w:left="360"/>
        <w:jc w:val="center"/>
        <w:rPr>
          <w:rFonts w:ascii="Arial" w:hAnsi="Arial"/>
          <w:b/>
          <w:bCs/>
        </w:rPr>
      </w:pPr>
    </w:p>
    <w:p w14:paraId="6887F0BE" w14:textId="77777777" w:rsidR="004C0655" w:rsidRPr="0057062B" w:rsidRDefault="004C0655" w:rsidP="004C0655">
      <w:pPr>
        <w:ind w:left="360"/>
        <w:jc w:val="center"/>
        <w:rPr>
          <w:rFonts w:ascii="Arial" w:hAnsi="Arial" w:cs="Arial"/>
        </w:rPr>
      </w:pPr>
      <w:r w:rsidRPr="0057062B">
        <w:rPr>
          <w:rFonts w:ascii="Arial" w:hAnsi="Arial"/>
        </w:rPr>
        <w:t>Article 41</w:t>
      </w:r>
    </w:p>
    <w:p w14:paraId="422B905A" w14:textId="77777777" w:rsidR="004C0655" w:rsidRPr="0057062B" w:rsidRDefault="004C0655" w:rsidP="004C0655">
      <w:pPr>
        <w:jc w:val="both"/>
        <w:rPr>
          <w:rFonts w:ascii="Arial" w:hAnsi="Arial" w:cs="Arial"/>
        </w:rPr>
      </w:pPr>
    </w:p>
    <w:p w14:paraId="1C4D92AE" w14:textId="77777777" w:rsidR="004C0655" w:rsidRPr="0057062B" w:rsidRDefault="00024676" w:rsidP="004C0655">
      <w:pPr>
        <w:jc w:val="both"/>
        <w:rPr>
          <w:rFonts w:ascii="Arial" w:hAnsi="Arial" w:cs="Arial"/>
        </w:rPr>
      </w:pPr>
      <w:r w:rsidRPr="0057062B">
        <w:rPr>
          <w:rFonts w:ascii="Arial" w:hAnsi="Arial"/>
        </w:rPr>
        <w:t>To be appointed honorary consular officer, a candidate must be a trustworthy person of high repute residing in the receiving State</w:t>
      </w:r>
      <w:r w:rsidRPr="0057062B">
        <w:rPr>
          <w:rFonts w:ascii="Arial" w:hAnsi="Arial" w:cs="Arial"/>
        </w:rPr>
        <w:t>.</w:t>
      </w:r>
    </w:p>
    <w:p w14:paraId="6700E9B6" w14:textId="77777777" w:rsidR="00136CE1" w:rsidRPr="0057062B" w:rsidRDefault="00136CE1" w:rsidP="004C0655">
      <w:pPr>
        <w:jc w:val="both"/>
        <w:rPr>
          <w:rFonts w:ascii="Arial" w:hAnsi="Arial" w:cs="Arial"/>
        </w:rPr>
      </w:pPr>
    </w:p>
    <w:p w14:paraId="2912D66B" w14:textId="77777777" w:rsidR="004C0655" w:rsidRPr="0057062B" w:rsidRDefault="004C0655" w:rsidP="004C0655">
      <w:pPr>
        <w:ind w:left="360"/>
        <w:jc w:val="center"/>
        <w:rPr>
          <w:rFonts w:ascii="Arial" w:hAnsi="Arial" w:cs="Arial"/>
        </w:rPr>
      </w:pPr>
      <w:r w:rsidRPr="0057062B">
        <w:rPr>
          <w:rFonts w:ascii="Arial" w:hAnsi="Arial"/>
        </w:rPr>
        <w:t>Article 42</w:t>
      </w:r>
    </w:p>
    <w:p w14:paraId="52B87E8B" w14:textId="77777777" w:rsidR="004C0655" w:rsidRPr="0057062B" w:rsidRDefault="004C0655" w:rsidP="004C0655">
      <w:pPr>
        <w:jc w:val="both"/>
        <w:rPr>
          <w:rFonts w:ascii="Arial" w:hAnsi="Arial" w:cs="Arial"/>
        </w:rPr>
      </w:pPr>
    </w:p>
    <w:p w14:paraId="0ADB72C4" w14:textId="77777777" w:rsidR="00024676" w:rsidRPr="0057062B" w:rsidRDefault="00024676" w:rsidP="004C0655">
      <w:pPr>
        <w:jc w:val="both"/>
        <w:rPr>
          <w:rFonts w:ascii="Arial" w:hAnsi="Arial" w:cs="Arial"/>
        </w:rPr>
      </w:pPr>
      <w:r w:rsidRPr="0057062B">
        <w:rPr>
          <w:rFonts w:ascii="Arial" w:hAnsi="Arial" w:cs="Arial"/>
        </w:rPr>
        <w:t>A proposal to open or close a consular post and to change the consular district or headquarters shall be made by the supervising mission or the competent department.</w:t>
      </w:r>
    </w:p>
    <w:p w14:paraId="1FCE7BA2" w14:textId="77777777" w:rsidR="000176F3" w:rsidRPr="0057062B" w:rsidRDefault="000176F3" w:rsidP="004C0655">
      <w:pPr>
        <w:ind w:left="360"/>
        <w:jc w:val="center"/>
        <w:rPr>
          <w:rFonts w:ascii="Arial" w:hAnsi="Arial"/>
        </w:rPr>
      </w:pPr>
    </w:p>
    <w:p w14:paraId="4F69B2B1" w14:textId="77777777" w:rsidR="004C0655" w:rsidRPr="0057062B" w:rsidRDefault="004C0655" w:rsidP="004C0655">
      <w:pPr>
        <w:ind w:left="360"/>
        <w:jc w:val="center"/>
        <w:rPr>
          <w:rFonts w:ascii="Arial" w:hAnsi="Arial" w:cs="Arial"/>
        </w:rPr>
      </w:pPr>
      <w:r w:rsidRPr="0057062B">
        <w:rPr>
          <w:rFonts w:ascii="Arial" w:hAnsi="Arial"/>
        </w:rPr>
        <w:t>Article 43</w:t>
      </w:r>
    </w:p>
    <w:p w14:paraId="24F91D06" w14:textId="77777777" w:rsidR="004C0655" w:rsidRPr="0057062B" w:rsidRDefault="004C0655" w:rsidP="004C0655">
      <w:pPr>
        <w:jc w:val="both"/>
        <w:rPr>
          <w:rFonts w:ascii="Arial" w:hAnsi="Arial" w:cs="Arial"/>
        </w:rPr>
      </w:pPr>
    </w:p>
    <w:p w14:paraId="03DB382A" w14:textId="77777777" w:rsidR="004C0655" w:rsidRPr="0057062B" w:rsidRDefault="00024676" w:rsidP="004C0655">
      <w:pPr>
        <w:jc w:val="both"/>
        <w:rPr>
          <w:rFonts w:ascii="Arial" w:hAnsi="Arial"/>
        </w:rPr>
      </w:pPr>
      <w:r w:rsidRPr="0057062B">
        <w:rPr>
          <w:rFonts w:ascii="Arial" w:hAnsi="Arial"/>
        </w:rPr>
        <w:t xml:space="preserve">Proposals for the </w:t>
      </w:r>
      <w:r w:rsidR="00B8702D" w:rsidRPr="0057062B">
        <w:rPr>
          <w:rFonts w:ascii="Arial" w:hAnsi="Arial"/>
        </w:rPr>
        <w:t>opening or closure of consular posts</w:t>
      </w:r>
      <w:r w:rsidRPr="0057062B">
        <w:rPr>
          <w:rFonts w:ascii="Arial" w:hAnsi="Arial"/>
        </w:rPr>
        <w:t xml:space="preserve"> and proposals for the appointment, extension and dismiss</w:t>
      </w:r>
      <w:r w:rsidR="00B8702D" w:rsidRPr="0057062B">
        <w:rPr>
          <w:rFonts w:ascii="Arial" w:hAnsi="Arial"/>
        </w:rPr>
        <w:t xml:space="preserve">al of honorary consular officers </w:t>
      </w:r>
      <w:r w:rsidRPr="0057062B">
        <w:rPr>
          <w:rFonts w:ascii="Arial" w:hAnsi="Arial"/>
        </w:rPr>
        <w:t>are considered by the Honorary Consuls Commission (hereinafter</w:t>
      </w:r>
      <w:r w:rsidR="00B8702D" w:rsidRPr="0057062B">
        <w:rPr>
          <w:rFonts w:ascii="Arial" w:hAnsi="Arial"/>
        </w:rPr>
        <w:t>:</w:t>
      </w:r>
      <w:r w:rsidRPr="0057062B">
        <w:rPr>
          <w:rFonts w:ascii="Arial" w:hAnsi="Arial"/>
        </w:rPr>
        <w:t xml:space="preserve"> the Commission), which is chaired by the Secretary-General of the Ministry</w:t>
      </w:r>
      <w:r w:rsidR="004C0655" w:rsidRPr="0057062B">
        <w:rPr>
          <w:rFonts w:ascii="Arial" w:hAnsi="Arial"/>
        </w:rPr>
        <w:t>.</w:t>
      </w:r>
    </w:p>
    <w:p w14:paraId="0C065397" w14:textId="77777777" w:rsidR="00024676" w:rsidRPr="0057062B" w:rsidRDefault="00024676" w:rsidP="004C0655">
      <w:pPr>
        <w:jc w:val="both"/>
        <w:rPr>
          <w:rFonts w:ascii="Arial" w:hAnsi="Arial"/>
        </w:rPr>
      </w:pPr>
    </w:p>
    <w:p w14:paraId="69C18166" w14:textId="0CEE1AEB" w:rsidR="00024676" w:rsidRPr="0057062B" w:rsidRDefault="00024676" w:rsidP="004C0655">
      <w:pPr>
        <w:jc w:val="both"/>
        <w:rPr>
          <w:rFonts w:ascii="Arial" w:hAnsi="Arial" w:cs="Arial"/>
        </w:rPr>
      </w:pPr>
      <w:r w:rsidRPr="0057062B">
        <w:rPr>
          <w:rFonts w:ascii="Arial" w:hAnsi="Arial" w:cs="Arial"/>
        </w:rPr>
        <w:t xml:space="preserve">The Commission is composed of the Secretary-General, the politically </w:t>
      </w:r>
      <w:r w:rsidR="001C240B">
        <w:rPr>
          <w:rFonts w:ascii="Arial" w:hAnsi="Arial" w:cs="Arial"/>
        </w:rPr>
        <w:t>responsible</w:t>
      </w:r>
      <w:r w:rsidRPr="0057062B">
        <w:rPr>
          <w:rFonts w:ascii="Arial" w:hAnsi="Arial" w:cs="Arial"/>
        </w:rPr>
        <w:t xml:space="preserve"> Director-General, </w:t>
      </w:r>
      <w:proofErr w:type="gramStart"/>
      <w:r w:rsidRPr="0057062B">
        <w:rPr>
          <w:rFonts w:ascii="Arial" w:hAnsi="Arial" w:cs="Arial"/>
        </w:rPr>
        <w:t>the</w:t>
      </w:r>
      <w:proofErr w:type="gramEnd"/>
      <w:r w:rsidRPr="0057062B">
        <w:rPr>
          <w:rFonts w:ascii="Arial" w:hAnsi="Arial" w:cs="Arial"/>
        </w:rPr>
        <w:t xml:space="preserve"> Director-General of the Directorate for Economic and Public Diplomacy, the Director-General for International Law and Protection of Interests, the </w:t>
      </w:r>
      <w:r w:rsidRPr="001C240B">
        <w:rPr>
          <w:rFonts w:ascii="Arial" w:hAnsi="Arial" w:cs="Arial"/>
        </w:rPr>
        <w:t>Chief Diplomatic Supervisor</w:t>
      </w:r>
      <w:r w:rsidRPr="0057062B">
        <w:rPr>
          <w:rFonts w:ascii="Arial" w:hAnsi="Arial" w:cs="Arial"/>
        </w:rPr>
        <w:t xml:space="preserve">, and the Head of </w:t>
      </w:r>
      <w:r w:rsidR="00B8702D" w:rsidRPr="0057062B">
        <w:rPr>
          <w:rFonts w:ascii="Arial" w:hAnsi="Arial" w:cs="Arial"/>
        </w:rPr>
        <w:t xml:space="preserve">the </w:t>
      </w:r>
      <w:r w:rsidRPr="0057062B">
        <w:rPr>
          <w:rFonts w:ascii="Arial" w:hAnsi="Arial" w:cs="Arial"/>
        </w:rPr>
        <w:t>Diplomatic Protocol. The Commission invite</w:t>
      </w:r>
      <w:r w:rsidR="00B8702D" w:rsidRPr="0057062B">
        <w:rPr>
          <w:rFonts w:ascii="Arial" w:hAnsi="Arial" w:cs="Arial"/>
        </w:rPr>
        <w:t>s</w:t>
      </w:r>
      <w:r w:rsidRPr="0057062B">
        <w:rPr>
          <w:rFonts w:ascii="Arial" w:hAnsi="Arial" w:cs="Arial"/>
        </w:rPr>
        <w:t>, as appropriate, representatives of other organisational units to participate</w:t>
      </w:r>
      <w:r w:rsidR="00B8702D" w:rsidRPr="0057062B">
        <w:rPr>
          <w:rFonts w:ascii="Arial" w:hAnsi="Arial" w:cs="Arial"/>
        </w:rPr>
        <w:t>.</w:t>
      </w:r>
    </w:p>
    <w:p w14:paraId="3F8E1313" w14:textId="77777777" w:rsidR="004C0655" w:rsidRPr="0057062B" w:rsidRDefault="004C0655" w:rsidP="004C0655">
      <w:pPr>
        <w:jc w:val="both"/>
        <w:rPr>
          <w:rFonts w:ascii="Arial" w:hAnsi="Arial" w:cs="Arial"/>
        </w:rPr>
      </w:pPr>
    </w:p>
    <w:p w14:paraId="487EA4C1" w14:textId="77777777" w:rsidR="004C0655" w:rsidRPr="0057062B" w:rsidRDefault="004C0655" w:rsidP="004C0655">
      <w:pPr>
        <w:ind w:left="360"/>
        <w:jc w:val="center"/>
        <w:rPr>
          <w:rFonts w:ascii="Arial" w:hAnsi="Arial" w:cs="Arial"/>
        </w:rPr>
      </w:pPr>
      <w:r w:rsidRPr="0057062B">
        <w:rPr>
          <w:rFonts w:ascii="Arial" w:hAnsi="Arial"/>
        </w:rPr>
        <w:t>Article 44</w:t>
      </w:r>
    </w:p>
    <w:p w14:paraId="3D836CAF" w14:textId="77777777" w:rsidR="004C0655" w:rsidRPr="0057062B" w:rsidRDefault="004C0655" w:rsidP="004C0655">
      <w:pPr>
        <w:jc w:val="both"/>
        <w:rPr>
          <w:rFonts w:ascii="Arial" w:hAnsi="Arial" w:cs="Arial"/>
        </w:rPr>
      </w:pPr>
    </w:p>
    <w:p w14:paraId="75ED56FA" w14:textId="023CA37A" w:rsidR="00B8702D" w:rsidRPr="0057062B" w:rsidRDefault="00B8702D" w:rsidP="004C0655">
      <w:pPr>
        <w:jc w:val="both"/>
        <w:rPr>
          <w:rFonts w:ascii="Arial" w:hAnsi="Arial"/>
        </w:rPr>
      </w:pPr>
      <w:r w:rsidRPr="0057062B">
        <w:rPr>
          <w:rFonts w:ascii="Arial" w:hAnsi="Arial"/>
        </w:rPr>
        <w:t xml:space="preserve">Once the Commission has taken the decision to initiate the procedure for the opening of a consular post, the candidate undergoes security vetting on the basis of the written </w:t>
      </w:r>
      <w:r w:rsidRPr="0057062B">
        <w:rPr>
          <w:rFonts w:ascii="Arial" w:hAnsi="Arial"/>
        </w:rPr>
        <w:lastRenderedPageBreak/>
        <w:t xml:space="preserve">consent of the candidate for honorary consular officer set out in Annex 2 to </w:t>
      </w:r>
      <w:r w:rsidR="001C240B">
        <w:rPr>
          <w:rFonts w:ascii="Arial" w:hAnsi="Arial"/>
        </w:rPr>
        <w:t>these</w:t>
      </w:r>
      <w:r w:rsidRPr="0057062B">
        <w:rPr>
          <w:rFonts w:ascii="Arial" w:hAnsi="Arial"/>
        </w:rPr>
        <w:t xml:space="preserve"> </w:t>
      </w:r>
      <w:r w:rsidRPr="001C240B">
        <w:rPr>
          <w:rFonts w:ascii="Arial" w:hAnsi="Arial"/>
        </w:rPr>
        <w:t>Instruction</w:t>
      </w:r>
      <w:r w:rsidR="001C240B" w:rsidRPr="001C240B">
        <w:rPr>
          <w:rFonts w:ascii="Arial" w:hAnsi="Arial"/>
        </w:rPr>
        <w:t>s</w:t>
      </w:r>
      <w:r w:rsidRPr="0057062B">
        <w:rPr>
          <w:rFonts w:ascii="Arial" w:hAnsi="Arial"/>
        </w:rPr>
        <w:t>.</w:t>
      </w:r>
    </w:p>
    <w:p w14:paraId="2D2EBA1F" w14:textId="77777777" w:rsidR="00B8702D" w:rsidRPr="0057062B" w:rsidRDefault="00B8702D" w:rsidP="004C0655">
      <w:pPr>
        <w:jc w:val="both"/>
        <w:rPr>
          <w:rFonts w:ascii="Arial" w:hAnsi="Arial"/>
        </w:rPr>
      </w:pPr>
    </w:p>
    <w:p w14:paraId="74A6F021" w14:textId="77777777" w:rsidR="00B8702D" w:rsidRPr="0057062B" w:rsidRDefault="00024676" w:rsidP="004C0655">
      <w:pPr>
        <w:jc w:val="both"/>
        <w:rPr>
          <w:rFonts w:ascii="Arial" w:hAnsi="Arial"/>
        </w:rPr>
      </w:pPr>
      <w:r w:rsidRPr="0057062B">
        <w:rPr>
          <w:rFonts w:ascii="Arial" w:hAnsi="Arial"/>
        </w:rPr>
        <w:t xml:space="preserve">The </w:t>
      </w:r>
      <w:r w:rsidR="00B8702D" w:rsidRPr="0057062B">
        <w:rPr>
          <w:rFonts w:ascii="Arial" w:hAnsi="Arial"/>
        </w:rPr>
        <w:t xml:space="preserve">security vetting </w:t>
      </w:r>
      <w:r w:rsidRPr="0057062B">
        <w:rPr>
          <w:rFonts w:ascii="Arial" w:hAnsi="Arial"/>
        </w:rPr>
        <w:t xml:space="preserve">procedure is aimed at verifying the authenticity of the certificates listed in </w:t>
      </w:r>
      <w:r w:rsidR="00B8702D" w:rsidRPr="0057062B">
        <w:rPr>
          <w:rFonts w:ascii="Arial" w:hAnsi="Arial"/>
        </w:rPr>
        <w:t>the following article hereof</w:t>
      </w:r>
      <w:r w:rsidRPr="0057062B">
        <w:rPr>
          <w:rFonts w:ascii="Arial" w:hAnsi="Arial"/>
        </w:rPr>
        <w:t xml:space="preserve"> and other information concerning the compatibility of the candidate’s activities with the function of honorary consular officer. Security vetting is based on the data provided in the candidate’s curriculum vitae, which must contain the candidate’s full name, including previous surnames if applicable, date and place of birth, nationality, permanent or non-permanent address and data on their activities. </w:t>
      </w:r>
    </w:p>
    <w:p w14:paraId="43571D05" w14:textId="77777777" w:rsidR="00B8702D" w:rsidRPr="0057062B" w:rsidRDefault="00B8702D" w:rsidP="004C0655">
      <w:pPr>
        <w:jc w:val="both"/>
        <w:rPr>
          <w:rFonts w:ascii="Arial" w:hAnsi="Arial"/>
        </w:rPr>
      </w:pPr>
    </w:p>
    <w:p w14:paraId="00012C8D" w14:textId="02E411A7" w:rsidR="004C0655" w:rsidRPr="0057062B" w:rsidRDefault="00024676" w:rsidP="004C0655">
      <w:pPr>
        <w:jc w:val="both"/>
        <w:rPr>
          <w:rFonts w:ascii="Arial" w:hAnsi="Arial" w:cs="Arial"/>
        </w:rPr>
      </w:pPr>
      <w:r w:rsidRPr="0057062B">
        <w:rPr>
          <w:rFonts w:ascii="Arial" w:hAnsi="Arial"/>
        </w:rPr>
        <w:t xml:space="preserve">A candidate who does not </w:t>
      </w:r>
      <w:r w:rsidR="001C240B">
        <w:rPr>
          <w:rFonts w:ascii="Arial" w:hAnsi="Arial"/>
        </w:rPr>
        <w:t>consent</w:t>
      </w:r>
      <w:r w:rsidRPr="0057062B">
        <w:rPr>
          <w:rFonts w:ascii="Arial" w:hAnsi="Arial"/>
        </w:rPr>
        <w:t xml:space="preserve"> to security vetting may not be appointed honorary consular officer of the Republic of Slovenia; the same applies if security vetting findings cast doubt about the candidate’s credibility, reliability or loyalty</w:t>
      </w:r>
      <w:r w:rsidR="00B8702D" w:rsidRPr="0057062B">
        <w:rPr>
          <w:rFonts w:ascii="Arial" w:hAnsi="Arial"/>
        </w:rPr>
        <w:t>.</w:t>
      </w:r>
    </w:p>
    <w:p w14:paraId="4816C7A2" w14:textId="77777777" w:rsidR="004C0655" w:rsidRPr="0057062B" w:rsidRDefault="004C0655" w:rsidP="004C0655">
      <w:pPr>
        <w:jc w:val="both"/>
        <w:rPr>
          <w:rFonts w:ascii="Arial" w:hAnsi="Arial" w:cs="Arial"/>
        </w:rPr>
      </w:pPr>
    </w:p>
    <w:p w14:paraId="2CF5645A" w14:textId="77777777" w:rsidR="004C0655" w:rsidRPr="0057062B" w:rsidRDefault="004C0655" w:rsidP="004C0655">
      <w:pPr>
        <w:ind w:left="360"/>
        <w:jc w:val="center"/>
        <w:rPr>
          <w:rFonts w:ascii="Arial" w:hAnsi="Arial" w:cs="Arial"/>
        </w:rPr>
      </w:pPr>
      <w:r w:rsidRPr="0057062B">
        <w:rPr>
          <w:rFonts w:ascii="Arial" w:hAnsi="Arial"/>
        </w:rPr>
        <w:t>Article 45</w:t>
      </w:r>
    </w:p>
    <w:p w14:paraId="5D179182" w14:textId="77777777" w:rsidR="004C0655" w:rsidRPr="0057062B" w:rsidRDefault="004C0655" w:rsidP="004C0655">
      <w:pPr>
        <w:jc w:val="both"/>
        <w:rPr>
          <w:rFonts w:ascii="Arial" w:hAnsi="Arial" w:cs="Arial"/>
        </w:rPr>
      </w:pPr>
    </w:p>
    <w:p w14:paraId="6C3606A2" w14:textId="402B8BCE" w:rsidR="004C0655" w:rsidRPr="0057062B" w:rsidRDefault="00B8702D" w:rsidP="004C0655">
      <w:pPr>
        <w:jc w:val="both"/>
        <w:rPr>
          <w:rFonts w:ascii="Arial" w:hAnsi="Arial" w:cs="Arial"/>
        </w:rPr>
      </w:pPr>
      <w:r w:rsidRPr="0057062B">
        <w:rPr>
          <w:rFonts w:ascii="Arial" w:hAnsi="Arial" w:cs="Arial"/>
        </w:rPr>
        <w:t xml:space="preserve">The supervising mission requests from the candidate to submit evidence of educational qualifications, </w:t>
      </w:r>
      <w:r w:rsidR="001C240B">
        <w:rPr>
          <w:rFonts w:ascii="Arial" w:hAnsi="Arial" w:cs="Arial"/>
        </w:rPr>
        <w:t>certificate of no criminal record</w:t>
      </w:r>
      <w:r w:rsidRPr="0057062B">
        <w:rPr>
          <w:rFonts w:ascii="Arial" w:hAnsi="Arial" w:cs="Arial"/>
        </w:rPr>
        <w:t xml:space="preserve"> and absence of criminal proceedings, and verifies information on the candidate's financial situation and other circumstances, on the basis of which the Ministry determines whether the candidate's professional and other activities are compatible with the position of honorary consular officer. The </w:t>
      </w:r>
      <w:r w:rsidR="00F87795">
        <w:rPr>
          <w:rFonts w:ascii="Arial" w:hAnsi="Arial" w:cs="Arial"/>
        </w:rPr>
        <w:t>certificate of no criminal record and the certificate that no criminal proceedings are pending against the candidate</w:t>
      </w:r>
      <w:r w:rsidRPr="0057062B">
        <w:rPr>
          <w:rFonts w:ascii="Arial" w:hAnsi="Arial" w:cs="Arial"/>
        </w:rPr>
        <w:t xml:space="preserve"> must not be more than three months old.</w:t>
      </w:r>
    </w:p>
    <w:p w14:paraId="6FA96FF5" w14:textId="77777777" w:rsidR="00B8702D" w:rsidRPr="0057062B" w:rsidRDefault="00B8702D" w:rsidP="004C0655">
      <w:pPr>
        <w:jc w:val="both"/>
        <w:rPr>
          <w:rFonts w:ascii="Arial" w:hAnsi="Arial" w:cs="Arial"/>
        </w:rPr>
      </w:pPr>
    </w:p>
    <w:p w14:paraId="5238F4A0" w14:textId="77777777" w:rsidR="004C0655" w:rsidRPr="0057062B" w:rsidRDefault="004C0655" w:rsidP="004C0655">
      <w:pPr>
        <w:ind w:left="360"/>
        <w:jc w:val="center"/>
        <w:rPr>
          <w:rFonts w:ascii="Arial" w:hAnsi="Arial"/>
        </w:rPr>
      </w:pPr>
      <w:r w:rsidRPr="0057062B">
        <w:rPr>
          <w:rFonts w:ascii="Arial" w:hAnsi="Arial"/>
        </w:rPr>
        <w:t>Article 46</w:t>
      </w:r>
    </w:p>
    <w:p w14:paraId="6E0D8A3E" w14:textId="77777777" w:rsidR="00B8702D" w:rsidRPr="0057062B" w:rsidRDefault="00B8702D" w:rsidP="004C0655">
      <w:pPr>
        <w:ind w:left="360"/>
        <w:jc w:val="center"/>
        <w:rPr>
          <w:rFonts w:ascii="Arial" w:hAnsi="Arial" w:cs="Arial"/>
        </w:rPr>
      </w:pPr>
    </w:p>
    <w:p w14:paraId="187D70D9" w14:textId="77777777" w:rsidR="004C0655" w:rsidRPr="0057062B" w:rsidRDefault="00B8702D" w:rsidP="004C0655">
      <w:pPr>
        <w:jc w:val="both"/>
        <w:rPr>
          <w:rFonts w:ascii="Arial" w:hAnsi="Arial" w:cs="Arial"/>
        </w:rPr>
      </w:pPr>
      <w:r w:rsidRPr="0057062B">
        <w:rPr>
          <w:rFonts w:ascii="Arial" w:hAnsi="Arial" w:cs="Arial"/>
        </w:rPr>
        <w:t xml:space="preserve">The supervising mission and the Diplomatic Protocol verify the suitability of the premises of the consular post pursuant to Article 25.   </w:t>
      </w:r>
    </w:p>
    <w:p w14:paraId="1F5F0648" w14:textId="77777777" w:rsidR="004C0655" w:rsidRPr="0057062B" w:rsidRDefault="004C0655" w:rsidP="004C0655">
      <w:pPr>
        <w:jc w:val="both"/>
        <w:rPr>
          <w:rFonts w:ascii="Arial" w:hAnsi="Arial" w:cs="Arial"/>
        </w:rPr>
      </w:pPr>
    </w:p>
    <w:p w14:paraId="1B80BCA5" w14:textId="77777777" w:rsidR="004C0655" w:rsidRPr="0057062B" w:rsidRDefault="004C0655" w:rsidP="004C0655">
      <w:pPr>
        <w:ind w:left="360"/>
        <w:jc w:val="center"/>
        <w:rPr>
          <w:rFonts w:ascii="Arial" w:hAnsi="Arial" w:cs="Arial"/>
        </w:rPr>
      </w:pPr>
      <w:r w:rsidRPr="0057062B">
        <w:rPr>
          <w:rFonts w:ascii="Arial" w:hAnsi="Arial"/>
        </w:rPr>
        <w:t>Article 47</w:t>
      </w:r>
    </w:p>
    <w:p w14:paraId="34D1BA2B" w14:textId="77777777" w:rsidR="004C0655" w:rsidRPr="0057062B" w:rsidRDefault="004C0655" w:rsidP="004C0655">
      <w:pPr>
        <w:jc w:val="both"/>
        <w:rPr>
          <w:rFonts w:ascii="Arial" w:hAnsi="Arial" w:cs="Arial"/>
        </w:rPr>
      </w:pPr>
    </w:p>
    <w:p w14:paraId="6CDFCE3F" w14:textId="77777777" w:rsidR="004C0655" w:rsidRPr="0057062B" w:rsidRDefault="00B8702D" w:rsidP="004C0655">
      <w:pPr>
        <w:jc w:val="both"/>
        <w:rPr>
          <w:rFonts w:ascii="Arial" w:hAnsi="Arial" w:cs="Arial"/>
        </w:rPr>
      </w:pPr>
      <w:r w:rsidRPr="0057062B">
        <w:rPr>
          <w:rFonts w:ascii="Arial" w:hAnsi="Arial" w:cs="Arial"/>
        </w:rPr>
        <w:t>After passing the security vetting, the candidates present themselves in person to the Commission.</w:t>
      </w:r>
    </w:p>
    <w:p w14:paraId="60F843CA" w14:textId="77777777" w:rsidR="00B8702D" w:rsidRPr="0057062B" w:rsidRDefault="00B8702D" w:rsidP="004C0655">
      <w:pPr>
        <w:jc w:val="both"/>
        <w:rPr>
          <w:rFonts w:ascii="Arial" w:hAnsi="Arial" w:cs="Arial"/>
        </w:rPr>
      </w:pPr>
    </w:p>
    <w:p w14:paraId="2F4D94CB" w14:textId="77777777" w:rsidR="004C0655" w:rsidRPr="0057062B" w:rsidRDefault="004C0655" w:rsidP="004C0655">
      <w:pPr>
        <w:ind w:left="360"/>
        <w:jc w:val="center"/>
        <w:rPr>
          <w:rFonts w:ascii="Arial" w:hAnsi="Arial" w:cs="Arial"/>
        </w:rPr>
      </w:pPr>
      <w:r w:rsidRPr="0057062B">
        <w:rPr>
          <w:rFonts w:ascii="Arial" w:hAnsi="Arial"/>
        </w:rPr>
        <w:t>Article 48</w:t>
      </w:r>
    </w:p>
    <w:p w14:paraId="4E52059D" w14:textId="77777777" w:rsidR="004C0655" w:rsidRPr="0057062B" w:rsidRDefault="004C0655" w:rsidP="004C0655">
      <w:pPr>
        <w:jc w:val="both"/>
        <w:rPr>
          <w:rFonts w:ascii="Arial" w:hAnsi="Arial" w:cs="Arial"/>
        </w:rPr>
      </w:pPr>
    </w:p>
    <w:p w14:paraId="3BAE3805" w14:textId="31C94BD0" w:rsidR="004C0655" w:rsidRPr="0057062B" w:rsidRDefault="00B8702D" w:rsidP="004C0655">
      <w:pPr>
        <w:jc w:val="both"/>
        <w:rPr>
          <w:rFonts w:ascii="Arial" w:hAnsi="Arial" w:cs="Arial"/>
        </w:rPr>
      </w:pPr>
      <w:r w:rsidRPr="0057062B">
        <w:rPr>
          <w:rFonts w:ascii="Arial" w:hAnsi="Arial" w:cs="Arial"/>
        </w:rPr>
        <w:t xml:space="preserve">In the event of a favourable opinion, the Commission submits the proposal for the appointment of the honorary consular officer to the </w:t>
      </w:r>
      <w:r w:rsidR="00F87795">
        <w:rPr>
          <w:rFonts w:ascii="Arial" w:hAnsi="Arial" w:cs="Arial"/>
        </w:rPr>
        <w:t>m</w:t>
      </w:r>
      <w:r w:rsidRPr="0057062B">
        <w:rPr>
          <w:rFonts w:ascii="Arial" w:hAnsi="Arial" w:cs="Arial"/>
        </w:rPr>
        <w:t>inister responsible for foreign affairs.</w:t>
      </w:r>
    </w:p>
    <w:p w14:paraId="25A7E572" w14:textId="77777777" w:rsidR="004C0655" w:rsidRPr="0057062B" w:rsidRDefault="004C0655" w:rsidP="004C0655">
      <w:pPr>
        <w:jc w:val="both"/>
        <w:rPr>
          <w:rFonts w:ascii="Arial" w:hAnsi="Arial" w:cs="Arial"/>
        </w:rPr>
      </w:pPr>
    </w:p>
    <w:p w14:paraId="351A00C9" w14:textId="77777777" w:rsidR="004C0655" w:rsidRPr="0057062B" w:rsidRDefault="004C0655" w:rsidP="004C0655">
      <w:pPr>
        <w:ind w:left="360"/>
        <w:jc w:val="center"/>
        <w:rPr>
          <w:rFonts w:ascii="Arial" w:hAnsi="Arial"/>
        </w:rPr>
      </w:pPr>
      <w:r w:rsidRPr="0057062B">
        <w:rPr>
          <w:rFonts w:ascii="Arial" w:hAnsi="Arial"/>
        </w:rPr>
        <w:t>Article 49</w:t>
      </w:r>
    </w:p>
    <w:p w14:paraId="419CE59A" w14:textId="77777777" w:rsidR="00B8702D" w:rsidRPr="0057062B" w:rsidRDefault="00B8702D" w:rsidP="004C0655">
      <w:pPr>
        <w:ind w:left="360"/>
        <w:jc w:val="center"/>
        <w:rPr>
          <w:rFonts w:ascii="Arial" w:hAnsi="Arial" w:cs="Arial"/>
        </w:rPr>
      </w:pPr>
    </w:p>
    <w:p w14:paraId="3B2122D5" w14:textId="77777777" w:rsidR="0076485C" w:rsidRPr="0057062B" w:rsidRDefault="0076485C" w:rsidP="0076485C">
      <w:pPr>
        <w:jc w:val="both"/>
        <w:rPr>
          <w:rFonts w:ascii="Arial" w:hAnsi="Arial" w:cs="Arial"/>
        </w:rPr>
      </w:pPr>
      <w:r w:rsidRPr="0057062B">
        <w:rPr>
          <w:rFonts w:ascii="Arial" w:hAnsi="Arial"/>
        </w:rPr>
        <w:t>Heads of consular posts are appointed and relieved of duties in accordance with Article 23 of the Foreign Affairs Act. Other honorary consular officers are appointed and relieved of duties by the minister responsible for foreign affairs with the prior opinion of the Commission.</w:t>
      </w:r>
    </w:p>
    <w:p w14:paraId="01420FB6" w14:textId="77777777" w:rsidR="004C0655" w:rsidRPr="0057062B" w:rsidRDefault="004C0655" w:rsidP="004C0655">
      <w:pPr>
        <w:jc w:val="both"/>
        <w:rPr>
          <w:rFonts w:ascii="Arial" w:hAnsi="Arial" w:cs="Arial"/>
        </w:rPr>
      </w:pPr>
    </w:p>
    <w:p w14:paraId="5E6173C9" w14:textId="77777777" w:rsidR="004C0655" w:rsidRPr="0057062B" w:rsidRDefault="004C0655" w:rsidP="004C0655">
      <w:pPr>
        <w:ind w:left="360"/>
        <w:jc w:val="center"/>
        <w:rPr>
          <w:rFonts w:ascii="Arial" w:hAnsi="Arial" w:cs="Arial"/>
        </w:rPr>
      </w:pPr>
      <w:r w:rsidRPr="0057062B">
        <w:rPr>
          <w:rFonts w:ascii="Arial" w:hAnsi="Arial"/>
        </w:rPr>
        <w:t>Article 50</w:t>
      </w:r>
    </w:p>
    <w:p w14:paraId="5BA3C87A" w14:textId="77777777" w:rsidR="004C0655" w:rsidRPr="0057062B" w:rsidRDefault="004C0655" w:rsidP="004C0655">
      <w:pPr>
        <w:jc w:val="both"/>
        <w:rPr>
          <w:rFonts w:ascii="Arial" w:hAnsi="Arial" w:cs="Arial"/>
        </w:rPr>
      </w:pPr>
    </w:p>
    <w:p w14:paraId="354EC930" w14:textId="4B6AEF7F" w:rsidR="004C0655" w:rsidRPr="0057062B" w:rsidRDefault="00FB227B" w:rsidP="004C0655">
      <w:pPr>
        <w:jc w:val="both"/>
        <w:rPr>
          <w:rFonts w:ascii="Arial" w:hAnsi="Arial" w:cs="Arial"/>
        </w:rPr>
      </w:pPr>
      <w:r w:rsidRPr="0057062B">
        <w:rPr>
          <w:rFonts w:ascii="Arial" w:hAnsi="Arial" w:cs="Arial"/>
        </w:rPr>
        <w:lastRenderedPageBreak/>
        <w:t>After the</w:t>
      </w:r>
      <w:r w:rsidR="0076485C" w:rsidRPr="0057062B">
        <w:rPr>
          <w:rFonts w:ascii="Arial" w:hAnsi="Arial" w:cs="Arial"/>
        </w:rPr>
        <w:t xml:space="preserve"> appointment, the </w:t>
      </w:r>
      <w:r w:rsidRPr="0057062B">
        <w:rPr>
          <w:rFonts w:ascii="Arial" w:hAnsi="Arial" w:cs="Arial"/>
        </w:rPr>
        <w:t>h</w:t>
      </w:r>
      <w:r w:rsidR="0076485C" w:rsidRPr="0057062B">
        <w:rPr>
          <w:rFonts w:ascii="Arial" w:hAnsi="Arial" w:cs="Arial"/>
        </w:rPr>
        <w:t xml:space="preserve">onorary </w:t>
      </w:r>
      <w:r w:rsidRPr="0057062B">
        <w:rPr>
          <w:rFonts w:ascii="Arial" w:hAnsi="Arial" w:cs="Arial"/>
        </w:rPr>
        <w:t>c</w:t>
      </w:r>
      <w:r w:rsidR="0076485C" w:rsidRPr="0057062B">
        <w:rPr>
          <w:rFonts w:ascii="Arial" w:hAnsi="Arial" w:cs="Arial"/>
        </w:rPr>
        <w:t xml:space="preserve">onsular </w:t>
      </w:r>
      <w:r w:rsidRPr="0057062B">
        <w:rPr>
          <w:rFonts w:ascii="Arial" w:hAnsi="Arial" w:cs="Arial"/>
        </w:rPr>
        <w:t>o</w:t>
      </w:r>
      <w:r w:rsidR="0076485C" w:rsidRPr="0057062B">
        <w:rPr>
          <w:rFonts w:ascii="Arial" w:hAnsi="Arial" w:cs="Arial"/>
        </w:rPr>
        <w:t>fficer sign</w:t>
      </w:r>
      <w:r w:rsidRPr="0057062B">
        <w:rPr>
          <w:rFonts w:ascii="Arial" w:hAnsi="Arial" w:cs="Arial"/>
        </w:rPr>
        <w:t>s</w:t>
      </w:r>
      <w:r w:rsidR="0076485C" w:rsidRPr="0057062B">
        <w:rPr>
          <w:rFonts w:ascii="Arial" w:hAnsi="Arial" w:cs="Arial"/>
        </w:rPr>
        <w:t xml:space="preserve"> the declaration set out in the Annex to </w:t>
      </w:r>
      <w:r w:rsidR="00530140" w:rsidRPr="0057062B">
        <w:rPr>
          <w:rFonts w:ascii="Arial" w:hAnsi="Arial" w:cs="Arial"/>
        </w:rPr>
        <w:t>these</w:t>
      </w:r>
      <w:r w:rsidR="0076485C" w:rsidRPr="0057062B">
        <w:rPr>
          <w:rFonts w:ascii="Arial" w:hAnsi="Arial" w:cs="Arial"/>
        </w:rPr>
        <w:t xml:space="preserve"> </w:t>
      </w:r>
      <w:r w:rsidR="0076485C" w:rsidRPr="00F87795">
        <w:rPr>
          <w:rFonts w:ascii="Arial" w:hAnsi="Arial" w:cs="Arial"/>
        </w:rPr>
        <w:t>Instruction</w:t>
      </w:r>
      <w:r w:rsidR="00530140" w:rsidRPr="00F87795">
        <w:rPr>
          <w:rFonts w:ascii="Arial" w:hAnsi="Arial" w:cs="Arial"/>
        </w:rPr>
        <w:t>s</w:t>
      </w:r>
      <w:r w:rsidR="0076485C" w:rsidRPr="00F87795">
        <w:rPr>
          <w:rFonts w:ascii="Arial" w:hAnsi="Arial" w:cs="Arial"/>
        </w:rPr>
        <w:t xml:space="preserve"> before handing over </w:t>
      </w:r>
      <w:r w:rsidR="0076485C" w:rsidRPr="00CE08A1">
        <w:rPr>
          <w:rFonts w:ascii="Arial" w:hAnsi="Arial" w:cs="Arial"/>
        </w:rPr>
        <w:t xml:space="preserve">the </w:t>
      </w:r>
      <w:r w:rsidR="00CE08A1" w:rsidRPr="00CE08A1">
        <w:rPr>
          <w:rFonts w:ascii="Arial" w:hAnsi="Arial" w:cs="Arial"/>
        </w:rPr>
        <w:t>Letter of C</w:t>
      </w:r>
      <w:r w:rsidRPr="00CE08A1">
        <w:rPr>
          <w:rFonts w:ascii="Arial" w:hAnsi="Arial" w:cs="Arial"/>
        </w:rPr>
        <w:t>ommission</w:t>
      </w:r>
      <w:r w:rsidR="0076485C" w:rsidRPr="00CE08A1">
        <w:rPr>
          <w:rFonts w:ascii="Arial" w:hAnsi="Arial" w:cs="Arial"/>
        </w:rPr>
        <w:t>.</w:t>
      </w:r>
    </w:p>
    <w:p w14:paraId="2A88FA40" w14:textId="77777777" w:rsidR="0076485C" w:rsidRPr="0057062B" w:rsidRDefault="0076485C" w:rsidP="004C0655">
      <w:pPr>
        <w:jc w:val="both"/>
        <w:rPr>
          <w:rFonts w:ascii="Arial" w:hAnsi="Arial" w:cs="Arial"/>
        </w:rPr>
      </w:pPr>
    </w:p>
    <w:p w14:paraId="2FAE2243" w14:textId="54C4371A" w:rsidR="00FB227B" w:rsidRPr="0057062B" w:rsidRDefault="00FB227B" w:rsidP="00FB227B">
      <w:pPr>
        <w:jc w:val="center"/>
        <w:rPr>
          <w:rFonts w:ascii="Arial" w:hAnsi="Arial" w:cs="Arial"/>
          <w:b/>
          <w:bCs/>
        </w:rPr>
      </w:pPr>
      <w:r w:rsidRPr="0057062B">
        <w:rPr>
          <w:rFonts w:ascii="Arial" w:hAnsi="Arial" w:cs="Arial"/>
          <w:b/>
          <w:bCs/>
        </w:rPr>
        <w:t>Assessment</w:t>
      </w:r>
    </w:p>
    <w:p w14:paraId="636D2EF2" w14:textId="77777777" w:rsidR="00FB227B" w:rsidRPr="0057062B" w:rsidRDefault="00FB227B" w:rsidP="00FB227B">
      <w:pPr>
        <w:jc w:val="center"/>
        <w:rPr>
          <w:rFonts w:ascii="Arial" w:hAnsi="Arial" w:cs="Arial"/>
          <w:b/>
          <w:bCs/>
        </w:rPr>
      </w:pPr>
    </w:p>
    <w:p w14:paraId="63F52B7C" w14:textId="77777777" w:rsidR="004C0655" w:rsidRPr="0057062B" w:rsidRDefault="004C0655" w:rsidP="004C0655">
      <w:pPr>
        <w:ind w:left="360"/>
        <w:jc w:val="center"/>
        <w:rPr>
          <w:rFonts w:ascii="Arial" w:hAnsi="Arial" w:cs="Arial"/>
        </w:rPr>
      </w:pPr>
      <w:r w:rsidRPr="0057062B">
        <w:rPr>
          <w:rFonts w:ascii="Arial" w:hAnsi="Arial"/>
        </w:rPr>
        <w:t>Article 51</w:t>
      </w:r>
    </w:p>
    <w:p w14:paraId="4F9223C4" w14:textId="77777777" w:rsidR="004C0655" w:rsidRPr="0057062B" w:rsidRDefault="004C0655" w:rsidP="004C0655">
      <w:pPr>
        <w:jc w:val="both"/>
        <w:rPr>
          <w:rFonts w:ascii="Arial" w:hAnsi="Arial" w:cs="Arial"/>
        </w:rPr>
      </w:pPr>
    </w:p>
    <w:p w14:paraId="3472E960" w14:textId="77777777" w:rsidR="0076485C" w:rsidRPr="0057062B" w:rsidRDefault="0076485C" w:rsidP="004C0655">
      <w:pPr>
        <w:jc w:val="both"/>
        <w:rPr>
          <w:rFonts w:ascii="Arial" w:hAnsi="Arial"/>
          <w:i/>
        </w:rPr>
      </w:pPr>
      <w:r w:rsidRPr="0057062B">
        <w:rPr>
          <w:rFonts w:ascii="Arial" w:hAnsi="Arial"/>
        </w:rPr>
        <w:t xml:space="preserve">The honorary consular officer’s performance is assessed every five years (the term of office), whereby the provisions of Article 53, paragraphs 1 and 2, of these Instructions apply </w:t>
      </w:r>
      <w:r w:rsidRPr="0057062B">
        <w:rPr>
          <w:rFonts w:ascii="Arial" w:hAnsi="Arial"/>
          <w:i/>
        </w:rPr>
        <w:t>mutatis mutandis.</w:t>
      </w:r>
    </w:p>
    <w:p w14:paraId="64CA0953" w14:textId="77777777" w:rsidR="00F87795" w:rsidRDefault="00F87795" w:rsidP="004C0655">
      <w:pPr>
        <w:jc w:val="both"/>
        <w:rPr>
          <w:rFonts w:ascii="Arial" w:hAnsi="Arial"/>
        </w:rPr>
      </w:pPr>
    </w:p>
    <w:p w14:paraId="71B3D4D6" w14:textId="27EA5BA1" w:rsidR="004C0655" w:rsidRPr="0057062B" w:rsidRDefault="00FB227B" w:rsidP="004C0655">
      <w:pPr>
        <w:jc w:val="both"/>
        <w:rPr>
          <w:rFonts w:ascii="Arial" w:hAnsi="Arial" w:cs="Arial"/>
        </w:rPr>
      </w:pPr>
      <w:r w:rsidRPr="0057062B">
        <w:rPr>
          <w:rFonts w:ascii="Arial" w:hAnsi="Arial"/>
        </w:rPr>
        <w:t>The supervising mission submits</w:t>
      </w:r>
      <w:r w:rsidR="004C0655" w:rsidRPr="0057062B">
        <w:rPr>
          <w:rFonts w:ascii="Arial" w:hAnsi="Arial"/>
        </w:rPr>
        <w:t xml:space="preserve"> </w:t>
      </w:r>
      <w:r w:rsidRPr="0057062B">
        <w:rPr>
          <w:rFonts w:ascii="Arial" w:hAnsi="Arial"/>
        </w:rPr>
        <w:t xml:space="preserve">its opinion on the honorary consular officer’s performance </w:t>
      </w:r>
      <w:r w:rsidR="004C0655" w:rsidRPr="0057062B">
        <w:rPr>
          <w:rFonts w:ascii="Arial" w:hAnsi="Arial"/>
        </w:rPr>
        <w:t xml:space="preserve">to the </w:t>
      </w:r>
      <w:r w:rsidRPr="0057062B">
        <w:rPr>
          <w:rFonts w:ascii="Arial" w:hAnsi="Arial"/>
        </w:rPr>
        <w:t>Commission</w:t>
      </w:r>
      <w:r w:rsidR="004C0655" w:rsidRPr="0057062B">
        <w:rPr>
          <w:rFonts w:ascii="Arial" w:hAnsi="Arial"/>
        </w:rPr>
        <w:t xml:space="preserve"> at least sixty days before the expiry of the honorary consular officer</w:t>
      </w:r>
      <w:r w:rsidR="004B4AE8" w:rsidRPr="0057062B">
        <w:rPr>
          <w:rFonts w:ascii="Arial" w:hAnsi="Arial"/>
        </w:rPr>
        <w:t>’</w:t>
      </w:r>
      <w:r w:rsidR="004C0655" w:rsidRPr="0057062B">
        <w:rPr>
          <w:rFonts w:ascii="Arial" w:hAnsi="Arial"/>
        </w:rPr>
        <w:t>s term of office.</w:t>
      </w:r>
    </w:p>
    <w:p w14:paraId="1AF90085" w14:textId="77777777" w:rsidR="004C0655" w:rsidRPr="0057062B" w:rsidRDefault="004C0655" w:rsidP="004C0655">
      <w:pPr>
        <w:jc w:val="both"/>
        <w:rPr>
          <w:rFonts w:ascii="Arial" w:hAnsi="Arial" w:cs="Arial"/>
          <w:highlight w:val="yellow"/>
        </w:rPr>
      </w:pPr>
    </w:p>
    <w:p w14:paraId="4F810506" w14:textId="5D7FB153" w:rsidR="004C0655" w:rsidRPr="0057062B" w:rsidRDefault="00FB227B" w:rsidP="004C0655">
      <w:pPr>
        <w:jc w:val="both"/>
        <w:rPr>
          <w:rFonts w:ascii="Arial" w:hAnsi="Arial" w:cs="Arial"/>
        </w:rPr>
      </w:pPr>
      <w:r w:rsidRPr="0057062B">
        <w:rPr>
          <w:rFonts w:ascii="Arial" w:hAnsi="Arial" w:cs="Arial"/>
        </w:rPr>
        <w:t>The opinion is considered by the Commission, which takes it into account, together with the broader interests and needs of Slovenian foreign policy, when deciding on a proposal to extend the term of office or to relieve the honorary consular officer.</w:t>
      </w:r>
    </w:p>
    <w:p w14:paraId="78E7BDCD" w14:textId="77777777" w:rsidR="00FB227B" w:rsidRPr="0057062B" w:rsidRDefault="00FB227B" w:rsidP="004C0655">
      <w:pPr>
        <w:jc w:val="both"/>
        <w:rPr>
          <w:rFonts w:ascii="Arial" w:hAnsi="Arial" w:cs="Arial"/>
        </w:rPr>
      </w:pPr>
    </w:p>
    <w:p w14:paraId="23AA893A" w14:textId="77777777" w:rsidR="004C0655" w:rsidRPr="0057062B" w:rsidRDefault="004C0655" w:rsidP="004C0655">
      <w:pPr>
        <w:jc w:val="both"/>
        <w:rPr>
          <w:rFonts w:ascii="Arial" w:hAnsi="Arial" w:cs="Arial"/>
        </w:rPr>
      </w:pPr>
      <w:r w:rsidRPr="0057062B">
        <w:rPr>
          <w:rFonts w:ascii="Arial" w:hAnsi="Arial"/>
        </w:rPr>
        <w:t xml:space="preserve">The assessment is concluded with a declaratory order of the minister responsible for foreign affairs granting another five-year term of office to the honorary consular officer concerned or </w:t>
      </w:r>
      <w:r w:rsidR="00D13F57" w:rsidRPr="0057062B">
        <w:rPr>
          <w:rFonts w:ascii="Arial" w:hAnsi="Arial"/>
        </w:rPr>
        <w:t xml:space="preserve">with </w:t>
      </w:r>
      <w:r w:rsidRPr="0057062B">
        <w:rPr>
          <w:rFonts w:ascii="Arial" w:hAnsi="Arial"/>
        </w:rPr>
        <w:t xml:space="preserve">a proposal </w:t>
      </w:r>
      <w:r w:rsidR="00E17EAD" w:rsidRPr="0057062B">
        <w:rPr>
          <w:rFonts w:ascii="Arial" w:hAnsi="Arial"/>
        </w:rPr>
        <w:t>for</w:t>
      </w:r>
      <w:r w:rsidRPr="0057062B">
        <w:rPr>
          <w:rFonts w:ascii="Arial" w:hAnsi="Arial"/>
        </w:rPr>
        <w:t xml:space="preserve"> their relief of duties submitted to the Government of the Republic of Slovenia.</w:t>
      </w:r>
    </w:p>
    <w:p w14:paraId="605F4BF0" w14:textId="77777777" w:rsidR="004C0655" w:rsidRPr="0057062B" w:rsidRDefault="004C0655" w:rsidP="004C0655">
      <w:pPr>
        <w:jc w:val="both"/>
        <w:rPr>
          <w:rFonts w:ascii="Arial" w:hAnsi="Arial" w:cs="Arial"/>
        </w:rPr>
      </w:pPr>
    </w:p>
    <w:p w14:paraId="42F1162C" w14:textId="77777777" w:rsidR="004C0655" w:rsidRPr="0057062B" w:rsidRDefault="004C0655" w:rsidP="004C0655">
      <w:pPr>
        <w:ind w:left="360"/>
        <w:jc w:val="center"/>
        <w:rPr>
          <w:rFonts w:ascii="Arial" w:hAnsi="Arial" w:cs="Arial"/>
        </w:rPr>
      </w:pPr>
      <w:r w:rsidRPr="0057062B">
        <w:rPr>
          <w:rFonts w:ascii="Arial" w:hAnsi="Arial"/>
        </w:rPr>
        <w:t>Article 52</w:t>
      </w:r>
    </w:p>
    <w:p w14:paraId="35EC639C" w14:textId="77777777" w:rsidR="004C0655" w:rsidRPr="0057062B" w:rsidRDefault="004C0655" w:rsidP="004C0655">
      <w:pPr>
        <w:jc w:val="both"/>
        <w:rPr>
          <w:rFonts w:ascii="Arial" w:hAnsi="Arial" w:cs="Arial"/>
        </w:rPr>
      </w:pPr>
    </w:p>
    <w:p w14:paraId="48B63867" w14:textId="7D2DCA6B" w:rsidR="0076485C" w:rsidRPr="0057062B" w:rsidRDefault="0076485C" w:rsidP="004C0655">
      <w:pPr>
        <w:jc w:val="both"/>
        <w:rPr>
          <w:rFonts w:ascii="Arial" w:hAnsi="Arial"/>
        </w:rPr>
      </w:pPr>
      <w:r w:rsidRPr="0057062B">
        <w:rPr>
          <w:rFonts w:ascii="Arial" w:hAnsi="Arial"/>
        </w:rPr>
        <w:t xml:space="preserve">If during the supervision referred to in Article 4 of these Instructions the supervising mission establishes the grounds for relieving an honorary consular officer of their duties as stipulated in Article 53, the supervising mission immediately notifies the </w:t>
      </w:r>
      <w:r w:rsidR="00FB227B" w:rsidRPr="0057062B">
        <w:rPr>
          <w:rFonts w:ascii="Arial" w:hAnsi="Arial"/>
        </w:rPr>
        <w:t>Commission</w:t>
      </w:r>
      <w:r w:rsidRPr="0057062B">
        <w:rPr>
          <w:rFonts w:ascii="Arial" w:hAnsi="Arial"/>
        </w:rPr>
        <w:t xml:space="preserve"> thereof.</w:t>
      </w:r>
    </w:p>
    <w:p w14:paraId="119EB45E" w14:textId="77777777" w:rsidR="0076485C" w:rsidRPr="0057062B" w:rsidRDefault="0076485C" w:rsidP="004C0655">
      <w:pPr>
        <w:jc w:val="both"/>
        <w:rPr>
          <w:rFonts w:ascii="Arial" w:hAnsi="Arial" w:cs="Arial"/>
        </w:rPr>
      </w:pPr>
    </w:p>
    <w:p w14:paraId="3AD05DD0" w14:textId="4E1C32C6" w:rsidR="004C0655" w:rsidRPr="0057062B" w:rsidRDefault="00FB227B" w:rsidP="004C0655">
      <w:pPr>
        <w:jc w:val="both"/>
        <w:rPr>
          <w:rFonts w:ascii="Arial" w:hAnsi="Arial" w:cs="Arial"/>
        </w:rPr>
      </w:pPr>
      <w:r w:rsidRPr="0057062B">
        <w:rPr>
          <w:rFonts w:ascii="Arial" w:hAnsi="Arial" w:cs="Arial"/>
        </w:rPr>
        <w:t>The Commission carries out an extraordinary review and proposes measures.</w:t>
      </w:r>
    </w:p>
    <w:p w14:paraId="3ED4CE4E" w14:textId="77777777" w:rsidR="00FB227B" w:rsidRDefault="00FB227B" w:rsidP="004C0655">
      <w:pPr>
        <w:jc w:val="both"/>
        <w:rPr>
          <w:rFonts w:ascii="Arial" w:hAnsi="Arial" w:cs="Arial"/>
        </w:rPr>
      </w:pPr>
    </w:p>
    <w:p w14:paraId="124649D7" w14:textId="77777777" w:rsidR="00F87795" w:rsidRDefault="00F87795" w:rsidP="004C0655">
      <w:pPr>
        <w:jc w:val="both"/>
        <w:rPr>
          <w:rFonts w:ascii="Arial" w:hAnsi="Arial" w:cs="Arial"/>
        </w:rPr>
      </w:pPr>
    </w:p>
    <w:p w14:paraId="3B04E3D4" w14:textId="520ACD95" w:rsidR="00F87795" w:rsidRDefault="00F87795" w:rsidP="00F87795">
      <w:pPr>
        <w:jc w:val="center"/>
        <w:rPr>
          <w:rFonts w:ascii="Arial" w:hAnsi="Arial" w:cs="Arial"/>
          <w:b/>
          <w:bCs/>
        </w:rPr>
      </w:pPr>
      <w:r w:rsidRPr="00F87795">
        <w:rPr>
          <w:rFonts w:ascii="Arial" w:hAnsi="Arial" w:cs="Arial"/>
          <w:b/>
          <w:bCs/>
        </w:rPr>
        <w:t>Relief of duties</w:t>
      </w:r>
    </w:p>
    <w:p w14:paraId="08E26E18" w14:textId="77777777" w:rsidR="00F87795" w:rsidRPr="00F87795" w:rsidRDefault="00F87795" w:rsidP="00F87795">
      <w:pPr>
        <w:jc w:val="center"/>
        <w:rPr>
          <w:rFonts w:ascii="Arial" w:hAnsi="Arial" w:cs="Arial"/>
          <w:b/>
          <w:bCs/>
        </w:rPr>
      </w:pPr>
    </w:p>
    <w:p w14:paraId="66ABD598" w14:textId="77777777" w:rsidR="004C0655" w:rsidRPr="0057062B" w:rsidRDefault="004C0655" w:rsidP="004C0655">
      <w:pPr>
        <w:ind w:left="360"/>
        <w:jc w:val="center"/>
        <w:rPr>
          <w:rFonts w:ascii="Arial" w:hAnsi="Arial" w:cs="Arial"/>
        </w:rPr>
      </w:pPr>
      <w:r w:rsidRPr="0057062B">
        <w:rPr>
          <w:rFonts w:ascii="Arial" w:hAnsi="Arial"/>
        </w:rPr>
        <w:t>Article 53</w:t>
      </w:r>
    </w:p>
    <w:p w14:paraId="692E0AAC" w14:textId="77777777" w:rsidR="004C0655" w:rsidRPr="0057062B" w:rsidRDefault="004C0655" w:rsidP="004C0655">
      <w:pPr>
        <w:jc w:val="both"/>
        <w:rPr>
          <w:rFonts w:ascii="Arial" w:hAnsi="Arial" w:cs="Arial"/>
        </w:rPr>
      </w:pPr>
    </w:p>
    <w:p w14:paraId="265C5C40" w14:textId="1FC3BBB0" w:rsidR="004C0655" w:rsidRPr="0057062B" w:rsidRDefault="004C0655" w:rsidP="004C0655">
      <w:pPr>
        <w:numPr>
          <w:ilvl w:val="0"/>
          <w:numId w:val="6"/>
        </w:numPr>
        <w:jc w:val="both"/>
        <w:rPr>
          <w:rFonts w:ascii="Arial" w:hAnsi="Arial" w:cs="Arial"/>
        </w:rPr>
      </w:pPr>
      <w:r w:rsidRPr="0057062B">
        <w:rPr>
          <w:rFonts w:ascii="Arial" w:hAnsi="Arial"/>
        </w:rPr>
        <w:t>Heads of consular post</w:t>
      </w:r>
      <w:r w:rsidR="00AA22E0" w:rsidRPr="0057062B">
        <w:rPr>
          <w:rFonts w:ascii="Arial" w:hAnsi="Arial"/>
        </w:rPr>
        <w:t>s</w:t>
      </w:r>
      <w:r w:rsidRPr="0057062B">
        <w:rPr>
          <w:rFonts w:ascii="Arial" w:hAnsi="Arial"/>
        </w:rPr>
        <w:t xml:space="preserve"> may be relieved of duties if: </w:t>
      </w:r>
    </w:p>
    <w:p w14:paraId="404BCF14" w14:textId="77777777" w:rsidR="004C0655" w:rsidRPr="0057062B" w:rsidRDefault="004C0655" w:rsidP="004C0655">
      <w:pPr>
        <w:numPr>
          <w:ilvl w:val="0"/>
          <w:numId w:val="8"/>
        </w:numPr>
        <w:jc w:val="both"/>
        <w:rPr>
          <w:rFonts w:ascii="Arial" w:hAnsi="Arial" w:cs="Arial"/>
        </w:rPr>
      </w:pPr>
      <w:r w:rsidRPr="0057062B">
        <w:rPr>
          <w:rFonts w:ascii="Arial" w:hAnsi="Arial"/>
        </w:rPr>
        <w:t xml:space="preserve">Any of the five-year periods under Article 51 hereof has expired and the minister responsible for foreign affairs has submitted to the </w:t>
      </w:r>
      <w:r w:rsidR="004B4AE8" w:rsidRPr="0057062B">
        <w:rPr>
          <w:rFonts w:ascii="Arial" w:hAnsi="Arial"/>
        </w:rPr>
        <w:t xml:space="preserve">Government </w:t>
      </w:r>
      <w:r w:rsidRPr="0057062B">
        <w:rPr>
          <w:rFonts w:ascii="Arial" w:hAnsi="Arial"/>
        </w:rPr>
        <w:t xml:space="preserve">a proposal for their relief of duties; </w:t>
      </w:r>
    </w:p>
    <w:p w14:paraId="37540536" w14:textId="1FE13713" w:rsidR="004C0655" w:rsidRPr="0057062B" w:rsidRDefault="004C0655" w:rsidP="004C0655">
      <w:pPr>
        <w:numPr>
          <w:ilvl w:val="0"/>
          <w:numId w:val="8"/>
        </w:numPr>
        <w:jc w:val="both"/>
        <w:rPr>
          <w:rFonts w:ascii="Arial" w:hAnsi="Arial" w:cs="Arial"/>
        </w:rPr>
      </w:pPr>
      <w:r w:rsidRPr="0057062B">
        <w:rPr>
          <w:rFonts w:ascii="Arial" w:hAnsi="Arial"/>
        </w:rPr>
        <w:t>The Republic of Slovenia is no</w:t>
      </w:r>
      <w:r w:rsidR="00BE540E">
        <w:rPr>
          <w:rFonts w:ascii="Arial" w:hAnsi="Arial"/>
        </w:rPr>
        <w:t xml:space="preserve"> longer </w:t>
      </w:r>
      <w:r w:rsidRPr="0057062B">
        <w:rPr>
          <w:rFonts w:ascii="Arial" w:hAnsi="Arial"/>
        </w:rPr>
        <w:t xml:space="preserve">interested in maintaining the post of honorary consular officer; </w:t>
      </w:r>
    </w:p>
    <w:p w14:paraId="2D58C561" w14:textId="09A96FAB" w:rsidR="004C0655" w:rsidRPr="0057062B" w:rsidRDefault="004C0655" w:rsidP="004C0655">
      <w:pPr>
        <w:numPr>
          <w:ilvl w:val="0"/>
          <w:numId w:val="8"/>
        </w:numPr>
        <w:jc w:val="both"/>
        <w:rPr>
          <w:rFonts w:ascii="Arial" w:hAnsi="Arial" w:cs="Arial"/>
        </w:rPr>
      </w:pPr>
      <w:r w:rsidRPr="0057062B">
        <w:rPr>
          <w:rFonts w:ascii="Arial" w:hAnsi="Arial"/>
        </w:rPr>
        <w:t xml:space="preserve">Their actions </w:t>
      </w:r>
      <w:r w:rsidR="00530140" w:rsidRPr="0057062B">
        <w:rPr>
          <w:rFonts w:ascii="Arial" w:hAnsi="Arial"/>
        </w:rPr>
        <w:t>are detrimental to</w:t>
      </w:r>
      <w:r w:rsidRPr="0057062B">
        <w:rPr>
          <w:rFonts w:ascii="Arial" w:hAnsi="Arial"/>
        </w:rPr>
        <w:t xml:space="preserve"> the reput</w:t>
      </w:r>
      <w:r w:rsidR="00530140" w:rsidRPr="0057062B">
        <w:rPr>
          <w:rFonts w:ascii="Arial" w:hAnsi="Arial"/>
        </w:rPr>
        <w:t>ation</w:t>
      </w:r>
      <w:r w:rsidRPr="0057062B">
        <w:rPr>
          <w:rFonts w:ascii="Arial" w:hAnsi="Arial"/>
        </w:rPr>
        <w:t xml:space="preserve"> </w:t>
      </w:r>
      <w:r w:rsidR="004B4AE8" w:rsidRPr="0057062B">
        <w:rPr>
          <w:rFonts w:ascii="Arial" w:hAnsi="Arial"/>
        </w:rPr>
        <w:t>or</w:t>
      </w:r>
      <w:r w:rsidRPr="0057062B">
        <w:rPr>
          <w:rFonts w:ascii="Arial" w:hAnsi="Arial"/>
        </w:rPr>
        <w:t xml:space="preserve"> interests of the Republic of Slovenia</w:t>
      </w:r>
      <w:r w:rsidRPr="0057062B">
        <w:t>;</w:t>
      </w:r>
    </w:p>
    <w:p w14:paraId="3D1C7FD3" w14:textId="545D7719" w:rsidR="00AA22E0" w:rsidRPr="0057062B" w:rsidRDefault="00AA22E0" w:rsidP="004C0655">
      <w:pPr>
        <w:numPr>
          <w:ilvl w:val="0"/>
          <w:numId w:val="8"/>
        </w:numPr>
        <w:jc w:val="both"/>
        <w:rPr>
          <w:rFonts w:ascii="Arial" w:hAnsi="Arial" w:cs="Arial"/>
        </w:rPr>
      </w:pPr>
      <w:r w:rsidRPr="0057062B">
        <w:rPr>
          <w:rFonts w:ascii="Arial" w:hAnsi="Arial" w:cs="Arial"/>
        </w:rPr>
        <w:t>They have moved away from the</w:t>
      </w:r>
      <w:r w:rsidR="00530140" w:rsidRPr="0057062B">
        <w:rPr>
          <w:rFonts w:ascii="Arial" w:hAnsi="Arial" w:cs="Arial"/>
        </w:rPr>
        <w:t>ir assigned</w:t>
      </w:r>
      <w:r w:rsidRPr="0057062B">
        <w:rPr>
          <w:rFonts w:ascii="Arial" w:hAnsi="Arial" w:cs="Arial"/>
        </w:rPr>
        <w:t xml:space="preserve"> consular district;</w:t>
      </w:r>
    </w:p>
    <w:p w14:paraId="4198EF22" w14:textId="4257ABDD" w:rsidR="004C0655" w:rsidRPr="0057062B" w:rsidRDefault="00530140" w:rsidP="004C0655">
      <w:pPr>
        <w:numPr>
          <w:ilvl w:val="0"/>
          <w:numId w:val="8"/>
        </w:numPr>
        <w:jc w:val="both"/>
        <w:rPr>
          <w:rFonts w:ascii="Arial" w:hAnsi="Arial" w:cs="Arial"/>
        </w:rPr>
      </w:pPr>
      <w:r w:rsidRPr="0057062B">
        <w:rPr>
          <w:rFonts w:ascii="Arial" w:hAnsi="Arial"/>
        </w:rPr>
        <w:t>At their own</w:t>
      </w:r>
      <w:r w:rsidR="004C0655" w:rsidRPr="0057062B">
        <w:rPr>
          <w:rFonts w:ascii="Arial" w:hAnsi="Arial"/>
        </w:rPr>
        <w:t xml:space="preserve"> request; </w:t>
      </w:r>
    </w:p>
    <w:p w14:paraId="231ABD7A" w14:textId="623BAC49" w:rsidR="004C0655" w:rsidRPr="0057062B" w:rsidRDefault="00AA22E0" w:rsidP="004C0655">
      <w:pPr>
        <w:numPr>
          <w:ilvl w:val="0"/>
          <w:numId w:val="8"/>
        </w:numPr>
        <w:jc w:val="both"/>
        <w:rPr>
          <w:rFonts w:ascii="Arial" w:hAnsi="Arial" w:cs="Arial"/>
        </w:rPr>
      </w:pPr>
      <w:r w:rsidRPr="0057062B">
        <w:rPr>
          <w:rFonts w:ascii="Arial" w:hAnsi="Arial"/>
        </w:rPr>
        <w:t xml:space="preserve">In other justified cases at the discretion of the Honorary Consuls </w:t>
      </w:r>
      <w:proofErr w:type="gramStart"/>
      <w:r w:rsidRPr="0057062B">
        <w:rPr>
          <w:rFonts w:ascii="Arial" w:hAnsi="Arial"/>
        </w:rPr>
        <w:t>Commission</w:t>
      </w:r>
      <w:r w:rsidR="007273D6" w:rsidRPr="0057062B">
        <w:rPr>
          <w:rFonts w:ascii="Arial" w:hAnsi="Arial"/>
        </w:rPr>
        <w:t>.</w:t>
      </w:r>
      <w:proofErr w:type="gramEnd"/>
    </w:p>
    <w:p w14:paraId="53E3A7CB" w14:textId="77777777" w:rsidR="004C0655" w:rsidRPr="0057062B" w:rsidRDefault="004C0655" w:rsidP="004C0655">
      <w:pPr>
        <w:jc w:val="both"/>
        <w:rPr>
          <w:rFonts w:ascii="Arial" w:hAnsi="Arial" w:cs="Arial"/>
        </w:rPr>
      </w:pPr>
    </w:p>
    <w:p w14:paraId="3C2DE659" w14:textId="32AA2D4E" w:rsidR="004C0655" w:rsidRPr="0057062B" w:rsidRDefault="004C0655" w:rsidP="00AA22E0">
      <w:pPr>
        <w:numPr>
          <w:ilvl w:val="0"/>
          <w:numId w:val="6"/>
        </w:numPr>
        <w:jc w:val="both"/>
      </w:pPr>
      <w:r w:rsidRPr="0057062B">
        <w:rPr>
          <w:rFonts w:ascii="Arial" w:hAnsi="Arial"/>
        </w:rPr>
        <w:lastRenderedPageBreak/>
        <w:t xml:space="preserve">Other honorary consular officers may be relieved of duties </w:t>
      </w:r>
      <w:r w:rsidR="00AA22E0" w:rsidRPr="0057062B">
        <w:rPr>
          <w:rFonts w:ascii="Arial" w:hAnsi="Arial"/>
        </w:rPr>
        <w:t>for the same reasons as the head of consular post and in the case of termination of the functions of the head of consular post</w:t>
      </w:r>
      <w:r w:rsidR="00DA54CA" w:rsidRPr="0057062B">
        <w:rPr>
          <w:rFonts w:ascii="Arial" w:hAnsi="Arial"/>
        </w:rPr>
        <w:t>.</w:t>
      </w:r>
    </w:p>
    <w:p w14:paraId="47EAAB10" w14:textId="77777777" w:rsidR="004C0655" w:rsidRPr="0057062B" w:rsidRDefault="004C0655" w:rsidP="004C0655">
      <w:pPr>
        <w:jc w:val="both"/>
        <w:rPr>
          <w:rFonts w:ascii="Arial" w:hAnsi="Arial" w:cs="Arial"/>
        </w:rPr>
      </w:pPr>
    </w:p>
    <w:p w14:paraId="10B170A3" w14:textId="77777777" w:rsidR="004C0655" w:rsidRPr="0057062B" w:rsidRDefault="004C0655" w:rsidP="00DA54CA">
      <w:pPr>
        <w:ind w:left="360"/>
        <w:jc w:val="center"/>
        <w:rPr>
          <w:rFonts w:ascii="Arial" w:hAnsi="Arial" w:cs="Arial"/>
        </w:rPr>
      </w:pPr>
      <w:r w:rsidRPr="0057062B">
        <w:rPr>
          <w:rFonts w:ascii="Arial" w:hAnsi="Arial"/>
        </w:rPr>
        <w:t>Article 54</w:t>
      </w:r>
    </w:p>
    <w:p w14:paraId="023ADF4E" w14:textId="77777777" w:rsidR="004C0655" w:rsidRPr="0057062B" w:rsidRDefault="004C0655" w:rsidP="004C0655">
      <w:pPr>
        <w:jc w:val="both"/>
        <w:rPr>
          <w:rFonts w:ascii="Arial" w:hAnsi="Arial" w:cs="Arial"/>
        </w:rPr>
      </w:pPr>
    </w:p>
    <w:p w14:paraId="27956EC2" w14:textId="130A9E55" w:rsidR="004C0655" w:rsidRPr="0057062B" w:rsidRDefault="004C0655" w:rsidP="004C0655">
      <w:pPr>
        <w:jc w:val="both"/>
        <w:rPr>
          <w:rFonts w:ascii="Arial" w:hAnsi="Arial"/>
        </w:rPr>
      </w:pPr>
      <w:r w:rsidRPr="0057062B">
        <w:rPr>
          <w:rFonts w:ascii="Arial" w:hAnsi="Arial"/>
        </w:rPr>
        <w:t xml:space="preserve">An honorary consular officer relieved of duties is not entitled to </w:t>
      </w:r>
      <w:r w:rsidR="00DA54CA" w:rsidRPr="0057062B">
        <w:rPr>
          <w:rFonts w:ascii="Arial" w:hAnsi="Arial"/>
        </w:rPr>
        <w:t>compensation</w:t>
      </w:r>
      <w:r w:rsidRPr="0057062B">
        <w:rPr>
          <w:rFonts w:ascii="Arial" w:hAnsi="Arial"/>
        </w:rPr>
        <w:t xml:space="preserve"> from the </w:t>
      </w:r>
      <w:r w:rsidR="00AA22E0" w:rsidRPr="0057062B">
        <w:rPr>
          <w:rFonts w:ascii="Arial" w:hAnsi="Arial"/>
        </w:rPr>
        <w:t>Republic of Slovenia</w:t>
      </w:r>
      <w:r w:rsidRPr="0057062B">
        <w:rPr>
          <w:rFonts w:ascii="Arial" w:hAnsi="Arial"/>
        </w:rPr>
        <w:t>.</w:t>
      </w:r>
    </w:p>
    <w:p w14:paraId="2AC6BD88" w14:textId="77777777" w:rsidR="002975EC" w:rsidRPr="0057062B" w:rsidRDefault="002975EC" w:rsidP="004C0655">
      <w:pPr>
        <w:jc w:val="both"/>
        <w:rPr>
          <w:rFonts w:ascii="Arial" w:hAnsi="Arial"/>
        </w:rPr>
      </w:pPr>
    </w:p>
    <w:p w14:paraId="57F102FE" w14:textId="77777777" w:rsidR="00AA22E0" w:rsidRPr="0057062B" w:rsidRDefault="00AA22E0" w:rsidP="00AA22E0">
      <w:pPr>
        <w:ind w:left="360"/>
        <w:jc w:val="center"/>
        <w:rPr>
          <w:rFonts w:ascii="Arial" w:hAnsi="Arial" w:cs="Arial"/>
        </w:rPr>
      </w:pPr>
      <w:r w:rsidRPr="0057062B">
        <w:rPr>
          <w:rFonts w:ascii="Arial" w:hAnsi="Arial"/>
        </w:rPr>
        <w:t>Article 55</w:t>
      </w:r>
    </w:p>
    <w:p w14:paraId="2561C59A" w14:textId="77777777" w:rsidR="002975EC" w:rsidRPr="0057062B" w:rsidRDefault="002975EC" w:rsidP="004C0655">
      <w:pPr>
        <w:jc w:val="both"/>
        <w:rPr>
          <w:rFonts w:ascii="Arial" w:hAnsi="Arial"/>
        </w:rPr>
      </w:pPr>
    </w:p>
    <w:p w14:paraId="4CB5180F" w14:textId="397F4B4D" w:rsidR="002975EC" w:rsidRPr="0057062B" w:rsidRDefault="00AA22E0" w:rsidP="004C0655">
      <w:pPr>
        <w:jc w:val="both"/>
        <w:rPr>
          <w:rFonts w:ascii="Arial" w:hAnsi="Arial"/>
        </w:rPr>
      </w:pPr>
      <w:r w:rsidRPr="0057062B">
        <w:rPr>
          <w:rFonts w:ascii="Arial" w:hAnsi="Arial"/>
        </w:rPr>
        <w:t xml:space="preserve">The provisions of this Chapter also apply </w:t>
      </w:r>
      <w:r w:rsidRPr="0057062B">
        <w:rPr>
          <w:rFonts w:ascii="Arial" w:hAnsi="Arial"/>
          <w:i/>
          <w:iCs/>
        </w:rPr>
        <w:t>mutatis mutandis</w:t>
      </w:r>
      <w:r w:rsidRPr="0057062B">
        <w:rPr>
          <w:rFonts w:ascii="Arial" w:hAnsi="Arial"/>
        </w:rPr>
        <w:t xml:space="preserve"> in the event of a change of status, a change of consular district or a proposal to close a consular post.</w:t>
      </w:r>
    </w:p>
    <w:p w14:paraId="5A68C5E6" w14:textId="77777777" w:rsidR="002975EC" w:rsidRPr="0057062B" w:rsidRDefault="002975EC" w:rsidP="004C0655">
      <w:pPr>
        <w:jc w:val="both"/>
        <w:rPr>
          <w:rFonts w:ascii="Arial" w:hAnsi="Arial" w:cs="Arial"/>
        </w:rPr>
      </w:pPr>
    </w:p>
    <w:p w14:paraId="007CE937" w14:textId="77777777" w:rsidR="004C0655" w:rsidRPr="0057062B" w:rsidRDefault="004C0655" w:rsidP="004C0655">
      <w:pPr>
        <w:jc w:val="both"/>
        <w:rPr>
          <w:rFonts w:ascii="Arial" w:hAnsi="Arial" w:cs="Arial"/>
        </w:rPr>
      </w:pPr>
    </w:p>
    <w:p w14:paraId="530BA298" w14:textId="77777777" w:rsidR="004C0655" w:rsidRPr="0057062B" w:rsidRDefault="004C0655" w:rsidP="00204E02">
      <w:pPr>
        <w:ind w:firstLine="360"/>
        <w:jc w:val="center"/>
        <w:rPr>
          <w:rFonts w:ascii="Arial" w:hAnsi="Arial" w:cs="Arial"/>
          <w:b/>
        </w:rPr>
      </w:pPr>
      <w:r w:rsidRPr="0057062B">
        <w:rPr>
          <w:rFonts w:ascii="Arial" w:hAnsi="Arial"/>
          <w:b/>
        </w:rPr>
        <w:t>IX Transitional and final provisions</w:t>
      </w:r>
    </w:p>
    <w:p w14:paraId="0069833B" w14:textId="77777777" w:rsidR="004C0655" w:rsidRPr="0057062B" w:rsidRDefault="004C0655" w:rsidP="004C0655">
      <w:pPr>
        <w:jc w:val="both"/>
        <w:rPr>
          <w:rFonts w:ascii="Arial" w:hAnsi="Arial" w:cs="Arial"/>
        </w:rPr>
      </w:pPr>
    </w:p>
    <w:p w14:paraId="3EE61B78" w14:textId="77777777" w:rsidR="00AA22E0" w:rsidRPr="0057062B" w:rsidRDefault="00AA22E0" w:rsidP="00AA22E0">
      <w:pPr>
        <w:ind w:left="360"/>
        <w:jc w:val="center"/>
        <w:rPr>
          <w:rFonts w:ascii="Arial" w:hAnsi="Arial" w:cs="Arial"/>
        </w:rPr>
      </w:pPr>
      <w:r w:rsidRPr="0057062B">
        <w:rPr>
          <w:rFonts w:ascii="Arial" w:hAnsi="Arial"/>
        </w:rPr>
        <w:t>Article 56</w:t>
      </w:r>
    </w:p>
    <w:p w14:paraId="196420F3" w14:textId="77777777" w:rsidR="004C0655" w:rsidRPr="0057062B" w:rsidRDefault="004C0655" w:rsidP="004C0655">
      <w:pPr>
        <w:jc w:val="both"/>
        <w:rPr>
          <w:rFonts w:ascii="Arial" w:hAnsi="Arial" w:cs="Arial"/>
        </w:rPr>
      </w:pPr>
    </w:p>
    <w:p w14:paraId="318DC375" w14:textId="4BB6ED7B" w:rsidR="00530140" w:rsidRPr="0057062B" w:rsidRDefault="00530140" w:rsidP="00530140">
      <w:pPr>
        <w:jc w:val="both"/>
        <w:rPr>
          <w:rFonts w:ascii="Republika" w:hAnsi="Republika" w:cs="Arial"/>
          <w:sz w:val="20"/>
          <w:szCs w:val="20"/>
        </w:rPr>
      </w:pPr>
      <w:r w:rsidRPr="0057062B">
        <w:rPr>
          <w:rFonts w:ascii="Arial" w:hAnsi="Arial"/>
        </w:rPr>
        <w:t xml:space="preserve">On the date of entry into force of these Instructions, Instructions for Honorary Consular Officers of the Republic of Slovenia No. </w:t>
      </w:r>
      <w:r w:rsidRPr="00F87795">
        <w:rPr>
          <w:rFonts w:ascii="Arial" w:hAnsi="Arial"/>
        </w:rPr>
        <w:t xml:space="preserve">ZKD-154/07 </w:t>
      </w:r>
      <w:r w:rsidRPr="0057062B">
        <w:rPr>
          <w:rFonts w:ascii="Arial" w:hAnsi="Arial"/>
        </w:rPr>
        <w:t>of 21 March 2007, with all subsequent amendments, cease to apply</w:t>
      </w:r>
    </w:p>
    <w:p w14:paraId="695C045A" w14:textId="77777777" w:rsidR="00530140" w:rsidRPr="0057062B" w:rsidRDefault="00530140" w:rsidP="00530140">
      <w:pPr>
        <w:jc w:val="center"/>
        <w:rPr>
          <w:rFonts w:ascii="Republika" w:hAnsi="Republika" w:cs="Arial"/>
          <w:sz w:val="20"/>
          <w:szCs w:val="20"/>
        </w:rPr>
      </w:pPr>
    </w:p>
    <w:p w14:paraId="26901A79" w14:textId="75152216" w:rsidR="00530140" w:rsidRPr="0057062B" w:rsidRDefault="00530140" w:rsidP="00530140">
      <w:pPr>
        <w:jc w:val="center"/>
        <w:rPr>
          <w:rFonts w:ascii="Arial" w:hAnsi="Arial"/>
        </w:rPr>
      </w:pPr>
      <w:r w:rsidRPr="0057062B">
        <w:rPr>
          <w:rFonts w:ascii="Arial" w:hAnsi="Arial"/>
        </w:rPr>
        <w:t>Article 57</w:t>
      </w:r>
    </w:p>
    <w:p w14:paraId="01546BED" w14:textId="77777777" w:rsidR="00530140" w:rsidRPr="0057062B" w:rsidRDefault="00530140" w:rsidP="00530140">
      <w:pPr>
        <w:jc w:val="both"/>
        <w:rPr>
          <w:rFonts w:ascii="Republika" w:hAnsi="Republika" w:cs="Arial"/>
          <w:sz w:val="20"/>
          <w:szCs w:val="20"/>
        </w:rPr>
      </w:pPr>
    </w:p>
    <w:p w14:paraId="26AA8B05" w14:textId="3386FB5C" w:rsidR="00530140" w:rsidRPr="0057062B" w:rsidRDefault="00530140" w:rsidP="00530140">
      <w:pPr>
        <w:jc w:val="both"/>
        <w:rPr>
          <w:rFonts w:ascii="Arial" w:hAnsi="Arial" w:cs="Arial"/>
        </w:rPr>
      </w:pPr>
      <w:r w:rsidRPr="0057062B">
        <w:rPr>
          <w:rFonts w:ascii="Arial" w:hAnsi="Arial"/>
        </w:rPr>
        <w:t>These Instructions enter into force on the day following their publication in the Ministry of Foreign and European Affairs.</w:t>
      </w:r>
    </w:p>
    <w:p w14:paraId="588206C7" w14:textId="77777777" w:rsidR="00530140" w:rsidRPr="0057062B" w:rsidRDefault="00530140" w:rsidP="00530140">
      <w:pPr>
        <w:jc w:val="both"/>
        <w:rPr>
          <w:rFonts w:ascii="Republika" w:hAnsi="Republika" w:cs="Arial"/>
          <w:sz w:val="20"/>
          <w:szCs w:val="20"/>
        </w:rPr>
      </w:pPr>
    </w:p>
    <w:p w14:paraId="0F4AF705" w14:textId="77777777" w:rsidR="00530140" w:rsidRPr="0057062B" w:rsidRDefault="00530140" w:rsidP="00530140">
      <w:pPr>
        <w:jc w:val="both"/>
        <w:rPr>
          <w:rFonts w:ascii="Republika" w:hAnsi="Republika" w:cs="Arial"/>
          <w:sz w:val="20"/>
          <w:szCs w:val="20"/>
        </w:rPr>
      </w:pPr>
    </w:p>
    <w:p w14:paraId="49F33A35" w14:textId="77777777" w:rsidR="00530140" w:rsidRPr="0057062B" w:rsidRDefault="00530140" w:rsidP="00530140">
      <w:pPr>
        <w:jc w:val="both"/>
        <w:rPr>
          <w:rFonts w:ascii="Republika" w:hAnsi="Republika" w:cs="Arial"/>
          <w:sz w:val="20"/>
          <w:szCs w:val="20"/>
        </w:rPr>
      </w:pPr>
    </w:p>
    <w:p w14:paraId="130CD05C" w14:textId="77777777" w:rsidR="00530140" w:rsidRPr="0057062B" w:rsidRDefault="00530140" w:rsidP="00530140">
      <w:pPr>
        <w:jc w:val="both"/>
        <w:rPr>
          <w:rFonts w:ascii="Republika" w:hAnsi="Republika" w:cs="Arial"/>
          <w:sz w:val="20"/>
          <w:szCs w:val="20"/>
        </w:rPr>
      </w:pPr>
    </w:p>
    <w:p w14:paraId="6DA20960" w14:textId="77777777" w:rsidR="00530140" w:rsidRPr="0057062B" w:rsidRDefault="00530140" w:rsidP="00530140">
      <w:pPr>
        <w:jc w:val="both"/>
        <w:rPr>
          <w:rFonts w:ascii="Republika" w:hAnsi="Republika" w:cs="Arial"/>
          <w:sz w:val="20"/>
          <w:szCs w:val="20"/>
        </w:rPr>
      </w:pPr>
    </w:p>
    <w:p w14:paraId="7C4E8B4D" w14:textId="77777777" w:rsidR="00530140" w:rsidRPr="0057062B" w:rsidRDefault="00530140" w:rsidP="00530140">
      <w:pPr>
        <w:jc w:val="both"/>
        <w:rPr>
          <w:rFonts w:ascii="Republika" w:hAnsi="Republika" w:cs="Arial"/>
          <w:sz w:val="20"/>
          <w:szCs w:val="20"/>
        </w:rPr>
      </w:pPr>
    </w:p>
    <w:p w14:paraId="6C430AAC" w14:textId="77777777" w:rsidR="00530140" w:rsidRPr="0057062B" w:rsidRDefault="00530140" w:rsidP="00530140">
      <w:pPr>
        <w:jc w:val="both"/>
        <w:rPr>
          <w:rFonts w:ascii="Republika" w:hAnsi="Republika" w:cs="Arial"/>
          <w:sz w:val="20"/>
          <w:szCs w:val="20"/>
        </w:rPr>
      </w:pPr>
    </w:p>
    <w:p w14:paraId="62FD5282" w14:textId="77777777" w:rsidR="00530140" w:rsidRPr="0057062B" w:rsidRDefault="00530140" w:rsidP="00530140">
      <w:pPr>
        <w:jc w:val="both"/>
        <w:rPr>
          <w:rFonts w:ascii="Republika" w:hAnsi="Republika" w:cs="Arial"/>
          <w:sz w:val="20"/>
          <w:szCs w:val="20"/>
        </w:rPr>
      </w:pPr>
    </w:p>
    <w:p w14:paraId="2B531FF7" w14:textId="77777777" w:rsidR="00530140" w:rsidRPr="00F87795" w:rsidRDefault="00530140" w:rsidP="00530140">
      <w:pPr>
        <w:rPr>
          <w:rFonts w:ascii="Arial" w:hAnsi="Arial"/>
        </w:rPr>
      </w:pPr>
      <w:r w:rsidRPr="0057062B">
        <w:rPr>
          <w:rFonts w:ascii="Republika" w:hAnsi="Republika" w:cs="Arial"/>
          <w:sz w:val="20"/>
          <w:szCs w:val="20"/>
        </w:rPr>
        <w:tab/>
      </w:r>
      <w:r w:rsidRPr="0057062B">
        <w:rPr>
          <w:rFonts w:ascii="Republika" w:hAnsi="Republika" w:cs="Arial"/>
          <w:sz w:val="20"/>
          <w:szCs w:val="20"/>
        </w:rPr>
        <w:tab/>
      </w:r>
      <w:r w:rsidRPr="0057062B">
        <w:rPr>
          <w:rFonts w:ascii="Republika" w:hAnsi="Republika" w:cs="Arial"/>
          <w:sz w:val="20"/>
          <w:szCs w:val="20"/>
        </w:rPr>
        <w:tab/>
      </w:r>
      <w:r w:rsidRPr="0057062B">
        <w:rPr>
          <w:rFonts w:ascii="Republika" w:hAnsi="Republika" w:cs="Arial"/>
          <w:sz w:val="20"/>
          <w:szCs w:val="20"/>
        </w:rPr>
        <w:tab/>
      </w:r>
      <w:r w:rsidRPr="0057062B">
        <w:rPr>
          <w:rFonts w:ascii="Republika" w:hAnsi="Republika" w:cs="Arial"/>
          <w:sz w:val="20"/>
          <w:szCs w:val="20"/>
        </w:rPr>
        <w:tab/>
      </w:r>
      <w:r w:rsidRPr="0057062B">
        <w:rPr>
          <w:rFonts w:ascii="Republika" w:hAnsi="Republika" w:cs="Arial"/>
          <w:sz w:val="20"/>
          <w:szCs w:val="20"/>
        </w:rPr>
        <w:tab/>
      </w:r>
      <w:r w:rsidRPr="0057062B">
        <w:rPr>
          <w:rFonts w:ascii="Republika" w:hAnsi="Republika" w:cs="Arial"/>
          <w:sz w:val="20"/>
          <w:szCs w:val="20"/>
        </w:rPr>
        <w:tab/>
      </w:r>
      <w:r w:rsidRPr="0057062B">
        <w:rPr>
          <w:rFonts w:ascii="Republika" w:hAnsi="Republika" w:cs="Arial"/>
          <w:sz w:val="20"/>
          <w:szCs w:val="20"/>
        </w:rPr>
        <w:tab/>
      </w:r>
      <w:r w:rsidRPr="0057062B">
        <w:rPr>
          <w:rFonts w:ascii="Republika" w:hAnsi="Republika" w:cs="Arial"/>
          <w:sz w:val="20"/>
          <w:szCs w:val="20"/>
        </w:rPr>
        <w:tab/>
      </w:r>
      <w:r w:rsidRPr="00F87795">
        <w:rPr>
          <w:rFonts w:ascii="Arial" w:hAnsi="Arial"/>
        </w:rPr>
        <w:t>Tanja FAJON</w:t>
      </w:r>
    </w:p>
    <w:p w14:paraId="2EFE1F4C" w14:textId="1D3CD5FE" w:rsidR="00530140" w:rsidRPr="00F87795" w:rsidRDefault="00530140" w:rsidP="00530140">
      <w:pPr>
        <w:rPr>
          <w:rFonts w:ascii="Arial" w:hAnsi="Arial"/>
        </w:rPr>
      </w:pPr>
      <w:r w:rsidRPr="00F87795">
        <w:rPr>
          <w:rFonts w:ascii="Arial" w:hAnsi="Arial"/>
        </w:rPr>
        <w:tab/>
      </w:r>
      <w:r w:rsidRPr="00F87795">
        <w:rPr>
          <w:rFonts w:ascii="Arial" w:hAnsi="Arial"/>
        </w:rPr>
        <w:tab/>
      </w:r>
      <w:r w:rsidRPr="00F87795">
        <w:rPr>
          <w:rFonts w:ascii="Arial" w:hAnsi="Arial"/>
        </w:rPr>
        <w:tab/>
      </w:r>
      <w:r w:rsidRPr="00F87795">
        <w:rPr>
          <w:rFonts w:ascii="Arial" w:hAnsi="Arial"/>
        </w:rPr>
        <w:tab/>
      </w:r>
      <w:r w:rsidRPr="00F87795">
        <w:rPr>
          <w:rFonts w:ascii="Arial" w:hAnsi="Arial"/>
        </w:rPr>
        <w:tab/>
      </w:r>
      <w:r w:rsidRPr="00F87795">
        <w:rPr>
          <w:rFonts w:ascii="Arial" w:hAnsi="Arial"/>
        </w:rPr>
        <w:tab/>
      </w:r>
      <w:r w:rsidRPr="00F87795">
        <w:rPr>
          <w:rFonts w:ascii="Arial" w:hAnsi="Arial"/>
        </w:rPr>
        <w:tab/>
      </w:r>
      <w:r w:rsidRPr="00F87795">
        <w:rPr>
          <w:rFonts w:ascii="Arial" w:hAnsi="Arial"/>
        </w:rPr>
        <w:tab/>
      </w:r>
      <w:r w:rsidRPr="00F87795">
        <w:rPr>
          <w:rFonts w:ascii="Arial" w:hAnsi="Arial"/>
        </w:rPr>
        <w:tab/>
        <w:t>MINISTER</w:t>
      </w:r>
    </w:p>
    <w:p w14:paraId="32A0BCC2" w14:textId="77777777" w:rsidR="00530140" w:rsidRPr="0057062B" w:rsidRDefault="00530140" w:rsidP="004C0655">
      <w:pPr>
        <w:jc w:val="both"/>
        <w:rPr>
          <w:rFonts w:ascii="Arial" w:hAnsi="Arial"/>
        </w:rPr>
      </w:pPr>
    </w:p>
    <w:p w14:paraId="5D61BAE1" w14:textId="77777777" w:rsidR="00530140" w:rsidRPr="0057062B" w:rsidRDefault="00530140" w:rsidP="004C0655">
      <w:pPr>
        <w:jc w:val="both"/>
        <w:rPr>
          <w:rFonts w:ascii="Arial" w:hAnsi="Arial"/>
        </w:rPr>
      </w:pPr>
    </w:p>
    <w:p w14:paraId="22B7B568" w14:textId="77777777" w:rsidR="00530140" w:rsidRPr="0057062B" w:rsidRDefault="00530140" w:rsidP="004C0655">
      <w:pPr>
        <w:jc w:val="both"/>
        <w:rPr>
          <w:rFonts w:ascii="Arial" w:hAnsi="Arial"/>
        </w:rPr>
      </w:pPr>
    </w:p>
    <w:p w14:paraId="15CF0F1E" w14:textId="77777777" w:rsidR="00530140" w:rsidRPr="0057062B" w:rsidRDefault="00530140" w:rsidP="004C0655">
      <w:pPr>
        <w:jc w:val="both"/>
        <w:rPr>
          <w:rFonts w:ascii="Arial" w:hAnsi="Arial"/>
        </w:rPr>
      </w:pPr>
    </w:p>
    <w:p w14:paraId="2BD6AC46" w14:textId="77777777" w:rsidR="00530140" w:rsidRPr="0057062B" w:rsidRDefault="00530140" w:rsidP="004C0655">
      <w:pPr>
        <w:jc w:val="both"/>
        <w:rPr>
          <w:rFonts w:ascii="Arial" w:hAnsi="Arial"/>
        </w:rPr>
      </w:pPr>
    </w:p>
    <w:p w14:paraId="23922BEF" w14:textId="77777777" w:rsidR="00530140" w:rsidRPr="0057062B" w:rsidRDefault="00530140" w:rsidP="004C0655">
      <w:pPr>
        <w:jc w:val="both"/>
        <w:rPr>
          <w:rFonts w:ascii="Arial" w:hAnsi="Arial"/>
        </w:rPr>
      </w:pPr>
    </w:p>
    <w:p w14:paraId="08AB133E" w14:textId="77777777" w:rsidR="002975EC" w:rsidRPr="0057062B" w:rsidRDefault="002975EC" w:rsidP="002975EC">
      <w:pPr>
        <w:jc w:val="both"/>
        <w:rPr>
          <w:rFonts w:ascii="Arial" w:hAnsi="Arial" w:cs="Arial"/>
        </w:rPr>
      </w:pPr>
    </w:p>
    <w:p w14:paraId="42EB33C6" w14:textId="77777777" w:rsidR="007550D2" w:rsidRPr="0057062B" w:rsidRDefault="007550D2" w:rsidP="007550D2">
      <w:pPr>
        <w:pStyle w:val="NoSpacing"/>
        <w:jc w:val="both"/>
        <w:rPr>
          <w:rFonts w:ascii="Arial" w:hAnsi="Arial" w:cs="Arial"/>
          <w:sz w:val="24"/>
          <w:szCs w:val="24"/>
        </w:rPr>
      </w:pPr>
    </w:p>
    <w:p w14:paraId="542E0919" w14:textId="77777777" w:rsidR="004C0655" w:rsidRPr="0057062B" w:rsidRDefault="004C0655" w:rsidP="004C0655">
      <w:pPr>
        <w:jc w:val="right"/>
        <w:rPr>
          <w:rFonts w:ascii="Arial" w:hAnsi="Arial" w:cs="Arial"/>
          <w:i/>
        </w:rPr>
      </w:pPr>
      <w:r w:rsidRPr="0057062B">
        <w:br w:type="page"/>
      </w:r>
      <w:r w:rsidRPr="0057062B">
        <w:rPr>
          <w:rFonts w:ascii="Arial" w:hAnsi="Arial"/>
          <w:i/>
        </w:rPr>
        <w:lastRenderedPageBreak/>
        <w:t>Annex I</w:t>
      </w:r>
    </w:p>
    <w:p w14:paraId="051FD994" w14:textId="77777777" w:rsidR="004C0655" w:rsidRPr="0057062B" w:rsidRDefault="004C0655" w:rsidP="004C0655">
      <w:pPr>
        <w:rPr>
          <w:rFonts w:ascii="Arial" w:hAnsi="Arial" w:cs="Arial"/>
          <w:b/>
          <w:i/>
          <w:sz w:val="28"/>
          <w:szCs w:val="28"/>
        </w:rPr>
      </w:pPr>
    </w:p>
    <w:p w14:paraId="31EABFE9" w14:textId="77777777" w:rsidR="004C0655" w:rsidRPr="0057062B" w:rsidRDefault="004C0655" w:rsidP="004C0655">
      <w:pPr>
        <w:rPr>
          <w:rFonts w:ascii="Arial" w:hAnsi="Arial" w:cs="Arial"/>
          <w:b/>
          <w:i/>
          <w:sz w:val="28"/>
          <w:szCs w:val="28"/>
        </w:rPr>
      </w:pPr>
    </w:p>
    <w:p w14:paraId="15D10984" w14:textId="77777777" w:rsidR="004C0655" w:rsidRPr="0057062B" w:rsidRDefault="004C0655" w:rsidP="004C0655">
      <w:pPr>
        <w:jc w:val="center"/>
        <w:rPr>
          <w:rFonts w:ascii="Arial" w:hAnsi="Arial" w:cs="Arial"/>
          <w:b/>
          <w:i/>
          <w:sz w:val="28"/>
          <w:szCs w:val="28"/>
        </w:rPr>
      </w:pPr>
      <w:r w:rsidRPr="0057062B">
        <w:rPr>
          <w:rFonts w:ascii="Arial" w:hAnsi="Arial"/>
          <w:b/>
          <w:i/>
          <w:sz w:val="28"/>
        </w:rPr>
        <w:t>SOLEMN DECLARATION</w:t>
      </w:r>
    </w:p>
    <w:p w14:paraId="0F66C574" w14:textId="77777777" w:rsidR="004C0655" w:rsidRPr="0057062B" w:rsidRDefault="004C0655" w:rsidP="004C0655">
      <w:pPr>
        <w:rPr>
          <w:rFonts w:ascii="Arial" w:hAnsi="Arial" w:cs="Arial"/>
          <w:i/>
          <w:sz w:val="28"/>
          <w:szCs w:val="28"/>
        </w:rPr>
      </w:pPr>
    </w:p>
    <w:p w14:paraId="74B1A4F7" w14:textId="77777777" w:rsidR="004C0655" w:rsidRPr="0057062B" w:rsidRDefault="004C0655" w:rsidP="004C0655">
      <w:pPr>
        <w:rPr>
          <w:rFonts w:ascii="Arial" w:hAnsi="Arial" w:cs="Arial"/>
          <w:i/>
        </w:rPr>
      </w:pPr>
    </w:p>
    <w:p w14:paraId="5E128FEA" w14:textId="77777777" w:rsidR="004C0655" w:rsidRPr="0057062B" w:rsidRDefault="004C0655" w:rsidP="004C0655">
      <w:pPr>
        <w:rPr>
          <w:rFonts w:ascii="Arial" w:hAnsi="Arial" w:cs="Arial"/>
          <w:i/>
        </w:rPr>
      </w:pPr>
    </w:p>
    <w:p w14:paraId="0927EB56" w14:textId="77777777" w:rsidR="00DA54CA" w:rsidRPr="0057062B" w:rsidRDefault="009D7826" w:rsidP="004C0655">
      <w:pPr>
        <w:spacing w:line="360" w:lineRule="auto"/>
        <w:rPr>
          <w:rFonts w:ascii="Arial" w:hAnsi="Arial"/>
          <w:i/>
        </w:rPr>
      </w:pPr>
      <w:r w:rsidRPr="0057062B">
        <w:rPr>
          <w:rFonts w:ascii="Arial" w:hAnsi="Arial"/>
          <w:i/>
        </w:rPr>
        <w:t xml:space="preserve">I, </w:t>
      </w:r>
      <w:r w:rsidR="00DA54CA" w:rsidRPr="0057062B">
        <w:rPr>
          <w:rFonts w:ascii="Arial" w:hAnsi="Arial"/>
          <w:i/>
        </w:rPr>
        <w:t>________________________________, born ____________________________</w:t>
      </w:r>
    </w:p>
    <w:p w14:paraId="5B7C0839" w14:textId="77777777" w:rsidR="004C0655" w:rsidRPr="0057062B" w:rsidRDefault="004C0655" w:rsidP="00DA54CA">
      <w:pPr>
        <w:spacing w:line="360" w:lineRule="auto"/>
        <w:ind w:firstLine="708"/>
        <w:rPr>
          <w:rFonts w:ascii="Arial" w:hAnsi="Arial" w:cs="Arial"/>
          <w:i/>
        </w:rPr>
      </w:pPr>
      <w:r w:rsidRPr="0057062B">
        <w:rPr>
          <w:rFonts w:ascii="Arial" w:hAnsi="Arial"/>
          <w:i/>
        </w:rPr>
        <w:t>/</w:t>
      </w:r>
      <w:r w:rsidR="007C5E31" w:rsidRPr="0057062B">
        <w:rPr>
          <w:rFonts w:ascii="Arial" w:hAnsi="Arial"/>
          <w:i/>
        </w:rPr>
        <w:t xml:space="preserve">full </w:t>
      </w:r>
      <w:r w:rsidRPr="0057062B">
        <w:rPr>
          <w:rFonts w:ascii="Arial" w:hAnsi="Arial"/>
          <w:i/>
        </w:rPr>
        <w:t>name /</w:t>
      </w:r>
      <w:r w:rsidRPr="0057062B">
        <w:rPr>
          <w:rFonts w:ascii="Arial" w:hAnsi="Arial"/>
          <w:i/>
        </w:rPr>
        <w:tab/>
      </w:r>
      <w:r w:rsidRPr="0057062B">
        <w:rPr>
          <w:rFonts w:ascii="Arial" w:hAnsi="Arial"/>
          <w:i/>
        </w:rPr>
        <w:tab/>
      </w:r>
      <w:r w:rsidR="00DA54CA" w:rsidRPr="0057062B">
        <w:rPr>
          <w:rFonts w:ascii="Arial" w:hAnsi="Arial"/>
          <w:i/>
        </w:rPr>
        <w:tab/>
      </w:r>
      <w:r w:rsidRPr="0057062B">
        <w:rPr>
          <w:rFonts w:ascii="Arial" w:hAnsi="Arial"/>
          <w:i/>
        </w:rPr>
        <w:tab/>
      </w:r>
      <w:r w:rsidR="007C5E31" w:rsidRPr="0057062B">
        <w:rPr>
          <w:rFonts w:ascii="Arial" w:hAnsi="Arial"/>
          <w:i/>
        </w:rPr>
        <w:tab/>
      </w:r>
      <w:r w:rsidR="007C5E31" w:rsidRPr="0057062B">
        <w:rPr>
          <w:rFonts w:ascii="Arial" w:hAnsi="Arial"/>
          <w:i/>
        </w:rPr>
        <w:tab/>
      </w:r>
      <w:r w:rsidRPr="0057062B">
        <w:rPr>
          <w:rFonts w:ascii="Arial" w:hAnsi="Arial"/>
          <w:i/>
        </w:rPr>
        <w:t>/date and place of birth/</w:t>
      </w:r>
    </w:p>
    <w:p w14:paraId="40546593" w14:textId="77777777" w:rsidR="004C0655" w:rsidRPr="0057062B" w:rsidRDefault="004C0655" w:rsidP="004C0655">
      <w:pPr>
        <w:rPr>
          <w:rFonts w:ascii="Arial" w:hAnsi="Arial" w:cs="Arial"/>
          <w:i/>
        </w:rPr>
      </w:pPr>
    </w:p>
    <w:p w14:paraId="00C97D57" w14:textId="77777777" w:rsidR="004C0655" w:rsidRPr="0057062B" w:rsidRDefault="004C0655" w:rsidP="004C0655">
      <w:pPr>
        <w:rPr>
          <w:rFonts w:ascii="Arial" w:hAnsi="Arial" w:cs="Arial"/>
          <w:i/>
        </w:rPr>
      </w:pPr>
    </w:p>
    <w:p w14:paraId="4CDA2A47" w14:textId="77777777" w:rsidR="004C0655" w:rsidRPr="0057062B" w:rsidRDefault="00DA54CA" w:rsidP="004C0655">
      <w:pPr>
        <w:spacing w:line="360" w:lineRule="auto"/>
        <w:jc w:val="center"/>
        <w:rPr>
          <w:rFonts w:ascii="Arial" w:hAnsi="Arial" w:cs="Arial"/>
          <w:b/>
          <w:i/>
        </w:rPr>
      </w:pPr>
      <w:r w:rsidRPr="0057062B">
        <w:rPr>
          <w:rFonts w:ascii="Arial" w:hAnsi="Arial"/>
          <w:b/>
          <w:i/>
        </w:rPr>
        <w:t>H</w:t>
      </w:r>
      <w:r w:rsidR="004C0655" w:rsidRPr="0057062B">
        <w:rPr>
          <w:rFonts w:ascii="Arial" w:hAnsi="Arial"/>
          <w:b/>
          <w:i/>
        </w:rPr>
        <w:t>ereby solemnly declare as follows</w:t>
      </w:r>
    </w:p>
    <w:p w14:paraId="6894BE0F" w14:textId="77777777" w:rsidR="004C0655" w:rsidRPr="0057062B" w:rsidRDefault="004C0655" w:rsidP="004C0655">
      <w:pPr>
        <w:rPr>
          <w:rFonts w:ascii="Arial" w:hAnsi="Arial" w:cs="Arial"/>
          <w:i/>
        </w:rPr>
      </w:pPr>
    </w:p>
    <w:p w14:paraId="2D4C29B4" w14:textId="77777777" w:rsidR="004C0655" w:rsidRPr="0057062B" w:rsidRDefault="004C0655" w:rsidP="004C0655">
      <w:pPr>
        <w:rPr>
          <w:rFonts w:ascii="Arial" w:hAnsi="Arial" w:cs="Arial"/>
          <w:i/>
        </w:rPr>
      </w:pPr>
    </w:p>
    <w:p w14:paraId="5DE8B994" w14:textId="77777777" w:rsidR="004C0655" w:rsidRPr="0057062B" w:rsidRDefault="004C0655" w:rsidP="004C0655">
      <w:pPr>
        <w:spacing w:line="360" w:lineRule="auto"/>
        <w:jc w:val="both"/>
        <w:rPr>
          <w:rFonts w:ascii="Arial" w:hAnsi="Arial" w:cs="Arial"/>
          <w:i/>
        </w:rPr>
      </w:pPr>
      <w:r w:rsidRPr="0057062B">
        <w:rPr>
          <w:rFonts w:ascii="Arial" w:hAnsi="Arial"/>
          <w:i/>
        </w:rPr>
        <w:t xml:space="preserve">As an honorary </w:t>
      </w:r>
      <w:r w:rsidR="00DA54CA" w:rsidRPr="0057062B">
        <w:rPr>
          <w:rFonts w:ascii="Arial" w:hAnsi="Arial"/>
          <w:i/>
        </w:rPr>
        <w:t>________________________________</w:t>
      </w:r>
      <w:r w:rsidRPr="0057062B">
        <w:rPr>
          <w:rFonts w:ascii="Arial" w:hAnsi="Arial"/>
          <w:i/>
        </w:rPr>
        <w:t xml:space="preserve"> of the Republic of Slovenia in </w:t>
      </w:r>
      <w:r w:rsidR="00DA54CA" w:rsidRPr="0057062B">
        <w:rPr>
          <w:rFonts w:ascii="Arial" w:hAnsi="Arial"/>
          <w:i/>
        </w:rPr>
        <w:t xml:space="preserve">________________________________, </w:t>
      </w:r>
      <w:r w:rsidRPr="0057062B">
        <w:rPr>
          <w:rFonts w:ascii="Arial" w:hAnsi="Arial"/>
          <w:i/>
        </w:rPr>
        <w:t>I will conscientiously and responsibly fulfil the duties conferred on me by the decision on appointment of the Government of the Republic of Slovenia.</w:t>
      </w:r>
    </w:p>
    <w:p w14:paraId="44243EC7" w14:textId="77777777" w:rsidR="004C0655" w:rsidRPr="0057062B" w:rsidRDefault="004C0655" w:rsidP="004C0655">
      <w:pPr>
        <w:jc w:val="both"/>
        <w:rPr>
          <w:rFonts w:ascii="Arial" w:hAnsi="Arial" w:cs="Arial"/>
          <w:i/>
        </w:rPr>
      </w:pPr>
    </w:p>
    <w:p w14:paraId="3D89343B" w14:textId="77777777" w:rsidR="004C0655" w:rsidRPr="0057062B" w:rsidRDefault="004C0655" w:rsidP="004C0655">
      <w:pPr>
        <w:jc w:val="both"/>
        <w:rPr>
          <w:rFonts w:ascii="Arial" w:hAnsi="Arial" w:cs="Arial"/>
          <w:i/>
        </w:rPr>
      </w:pPr>
    </w:p>
    <w:p w14:paraId="53A59067" w14:textId="77777777" w:rsidR="004C0655" w:rsidRPr="0057062B" w:rsidRDefault="004C0655" w:rsidP="004C0655">
      <w:pPr>
        <w:spacing w:line="360" w:lineRule="auto"/>
        <w:jc w:val="both"/>
        <w:rPr>
          <w:rFonts w:ascii="Arial" w:hAnsi="Arial" w:cs="Arial"/>
          <w:i/>
        </w:rPr>
      </w:pPr>
      <w:r w:rsidRPr="0057062B">
        <w:rPr>
          <w:rFonts w:ascii="Arial" w:hAnsi="Arial"/>
          <w:i/>
        </w:rPr>
        <w:t xml:space="preserve">I solemnly undertake to exercise my duties to the best of my ability, in good conscience and within the scope of my competence in the consular district of </w:t>
      </w:r>
      <w:r w:rsidR="00DA54CA" w:rsidRPr="0057062B">
        <w:rPr>
          <w:rFonts w:ascii="Arial" w:hAnsi="Arial"/>
          <w:i/>
        </w:rPr>
        <w:t xml:space="preserve">________________________________ </w:t>
      </w:r>
      <w:proofErr w:type="spellStart"/>
      <w:r w:rsidRPr="0057062B">
        <w:rPr>
          <w:rFonts w:ascii="Arial" w:hAnsi="Arial"/>
          <w:i/>
        </w:rPr>
        <w:t>of</w:t>
      </w:r>
      <w:proofErr w:type="spellEnd"/>
      <w:r w:rsidRPr="0057062B">
        <w:rPr>
          <w:rFonts w:ascii="Arial" w:hAnsi="Arial"/>
          <w:i/>
        </w:rPr>
        <w:t xml:space="preserve"> the Republic of Slovenia in </w:t>
      </w:r>
      <w:r w:rsidR="00DA54CA" w:rsidRPr="0057062B">
        <w:rPr>
          <w:rFonts w:ascii="Arial" w:hAnsi="Arial"/>
          <w:i/>
        </w:rPr>
        <w:t xml:space="preserve">________________________________. </w:t>
      </w:r>
      <w:r w:rsidRPr="0057062B">
        <w:rPr>
          <w:rFonts w:ascii="Arial" w:hAnsi="Arial"/>
          <w:i/>
        </w:rPr>
        <w:t>Within the scope of my powers, I will protect the interests of the nationals of the Republic of Slovenia and provide them with all assistance available.</w:t>
      </w:r>
    </w:p>
    <w:p w14:paraId="11A19883" w14:textId="77777777" w:rsidR="004C0655" w:rsidRPr="0057062B" w:rsidRDefault="004C0655" w:rsidP="004C0655">
      <w:pPr>
        <w:jc w:val="both"/>
        <w:rPr>
          <w:rFonts w:ascii="Arial" w:hAnsi="Arial" w:cs="Arial"/>
          <w:i/>
        </w:rPr>
      </w:pPr>
    </w:p>
    <w:p w14:paraId="7F648BF0" w14:textId="77777777" w:rsidR="004C0655" w:rsidRPr="0057062B" w:rsidRDefault="004C0655" w:rsidP="004C0655">
      <w:pPr>
        <w:jc w:val="both"/>
        <w:rPr>
          <w:rFonts w:ascii="Arial" w:hAnsi="Arial" w:cs="Arial"/>
          <w:i/>
        </w:rPr>
      </w:pPr>
    </w:p>
    <w:p w14:paraId="4F5978C9" w14:textId="4F0EA5D3" w:rsidR="004C0655" w:rsidRPr="0057062B" w:rsidRDefault="004C0655" w:rsidP="004C0655">
      <w:pPr>
        <w:spacing w:line="360" w:lineRule="auto"/>
        <w:jc w:val="both"/>
        <w:rPr>
          <w:rFonts w:ascii="Arial" w:hAnsi="Arial" w:cs="Arial"/>
          <w:i/>
        </w:rPr>
      </w:pPr>
      <w:r w:rsidRPr="0057062B">
        <w:rPr>
          <w:rFonts w:ascii="Arial" w:hAnsi="Arial"/>
          <w:i/>
        </w:rPr>
        <w:t xml:space="preserve">I undertake to follow the Instructions for Honorary Consular Officers of the Republic of Slovenia of </w:t>
      </w:r>
      <w:r w:rsidR="00DA54CA" w:rsidRPr="0057062B">
        <w:rPr>
          <w:rFonts w:ascii="Arial" w:hAnsi="Arial"/>
          <w:i/>
        </w:rPr>
        <w:t>_____________________________</w:t>
      </w:r>
      <w:r w:rsidR="009D7826" w:rsidRPr="0057062B">
        <w:rPr>
          <w:rFonts w:ascii="Arial" w:hAnsi="Arial"/>
          <w:i/>
        </w:rPr>
        <w:t xml:space="preserve"> (date)</w:t>
      </w:r>
      <w:r w:rsidRPr="0057062B">
        <w:rPr>
          <w:rFonts w:ascii="Arial" w:hAnsi="Arial"/>
          <w:i/>
        </w:rPr>
        <w:t xml:space="preserve"> and to consult with the supervising mission and/or the Ministry of Foreign</w:t>
      </w:r>
      <w:r w:rsidR="001D7EA3" w:rsidRPr="0057062B">
        <w:rPr>
          <w:rFonts w:ascii="Arial" w:hAnsi="Arial"/>
          <w:i/>
        </w:rPr>
        <w:t xml:space="preserve"> and European</w:t>
      </w:r>
      <w:r w:rsidRPr="0057062B">
        <w:rPr>
          <w:rFonts w:ascii="Arial" w:hAnsi="Arial"/>
          <w:i/>
        </w:rPr>
        <w:t xml:space="preserve"> Affairs of the Republic of Slovenia.</w:t>
      </w:r>
    </w:p>
    <w:p w14:paraId="367BA7F0" w14:textId="4902F92E" w:rsidR="0071075B" w:rsidRPr="0057062B" w:rsidRDefault="001D7EA3" w:rsidP="004C0655">
      <w:pPr>
        <w:spacing w:line="360" w:lineRule="auto"/>
        <w:rPr>
          <w:rFonts w:ascii="Arial" w:hAnsi="Arial"/>
          <w:i/>
        </w:rPr>
      </w:pPr>
      <w:r w:rsidRPr="0057062B">
        <w:rPr>
          <w:rFonts w:ascii="Arial" w:hAnsi="Arial"/>
          <w:i/>
        </w:rPr>
        <w:t>I understand that I am subject to the legislation governing the prevention of money laundering and terrorist financing in the Republic of Slovenia.</w:t>
      </w:r>
    </w:p>
    <w:p w14:paraId="40E671C3" w14:textId="77777777" w:rsidR="00DA54CA" w:rsidRPr="0057062B" w:rsidRDefault="00DA54CA" w:rsidP="004C0655">
      <w:pPr>
        <w:spacing w:line="360" w:lineRule="auto"/>
        <w:rPr>
          <w:rFonts w:ascii="Arial" w:hAnsi="Arial"/>
          <w:i/>
        </w:rPr>
      </w:pPr>
      <w:r w:rsidRPr="0057062B">
        <w:rPr>
          <w:rFonts w:ascii="Arial" w:hAnsi="Arial"/>
          <w:i/>
        </w:rPr>
        <w:t>________________________</w:t>
      </w:r>
    </w:p>
    <w:p w14:paraId="63A71BEE" w14:textId="77777777" w:rsidR="004C0655" w:rsidRPr="0057062B" w:rsidRDefault="00DA54CA" w:rsidP="00DA54CA">
      <w:pPr>
        <w:spacing w:line="360" w:lineRule="auto"/>
        <w:ind w:firstLine="708"/>
        <w:rPr>
          <w:rFonts w:ascii="Arial" w:hAnsi="Arial" w:cs="Arial"/>
          <w:i/>
        </w:rPr>
      </w:pPr>
      <w:r w:rsidRPr="0057062B">
        <w:rPr>
          <w:rFonts w:ascii="Arial" w:hAnsi="Arial"/>
          <w:i/>
        </w:rPr>
        <w:t>/p</w:t>
      </w:r>
      <w:r w:rsidR="004C0655" w:rsidRPr="0057062B">
        <w:rPr>
          <w:rFonts w:ascii="Arial" w:hAnsi="Arial"/>
          <w:i/>
        </w:rPr>
        <w:t>lace and date/</w:t>
      </w:r>
    </w:p>
    <w:p w14:paraId="758133F4" w14:textId="77777777" w:rsidR="004C0655" w:rsidRPr="0057062B" w:rsidRDefault="004C0655" w:rsidP="004C0655">
      <w:pPr>
        <w:rPr>
          <w:rFonts w:ascii="Arial" w:hAnsi="Arial" w:cs="Arial"/>
          <w:i/>
        </w:rPr>
      </w:pPr>
    </w:p>
    <w:p w14:paraId="78B31FDB" w14:textId="77777777" w:rsidR="004C0655" w:rsidRPr="0057062B" w:rsidRDefault="00DA54CA" w:rsidP="004C0655">
      <w:pPr>
        <w:spacing w:line="360" w:lineRule="auto"/>
        <w:jc w:val="right"/>
        <w:rPr>
          <w:rFonts w:ascii="Arial" w:hAnsi="Arial" w:cs="Arial"/>
          <w:i/>
        </w:rPr>
      </w:pPr>
      <w:r w:rsidRPr="0057062B">
        <w:rPr>
          <w:rFonts w:ascii="Arial" w:hAnsi="Arial"/>
          <w:i/>
        </w:rPr>
        <w:t>________________________________</w:t>
      </w:r>
      <w:r w:rsidR="004C0655" w:rsidRPr="0057062B">
        <w:rPr>
          <w:rFonts w:ascii="Arial" w:hAnsi="Arial"/>
          <w:i/>
        </w:rPr>
        <w:t xml:space="preserve"> </w:t>
      </w:r>
    </w:p>
    <w:p w14:paraId="0ADA1D75" w14:textId="77777777" w:rsidR="004C0655" w:rsidRPr="0057062B" w:rsidRDefault="004C0655" w:rsidP="00DA54CA">
      <w:pPr>
        <w:spacing w:line="360" w:lineRule="auto"/>
        <w:ind w:left="5664" w:firstLine="708"/>
        <w:rPr>
          <w:rFonts w:ascii="Arial" w:hAnsi="Arial" w:cs="Arial"/>
          <w:i/>
        </w:rPr>
      </w:pPr>
      <w:r w:rsidRPr="0057062B">
        <w:rPr>
          <w:rFonts w:ascii="Arial" w:hAnsi="Arial"/>
          <w:i/>
        </w:rPr>
        <w:t>/signature/</w:t>
      </w:r>
    </w:p>
    <w:p w14:paraId="6CA8BF95" w14:textId="77777777" w:rsidR="004C0655" w:rsidRPr="0057062B" w:rsidRDefault="008024ED" w:rsidP="004C0655">
      <w:pPr>
        <w:jc w:val="right"/>
        <w:rPr>
          <w:rFonts w:ascii="Arial" w:hAnsi="Arial"/>
          <w:b/>
          <w:i/>
        </w:rPr>
      </w:pPr>
      <w:r w:rsidRPr="0057062B">
        <w:rPr>
          <w:rFonts w:ascii="Arial" w:hAnsi="Arial"/>
          <w:i/>
        </w:rPr>
        <w:br w:type="page"/>
      </w:r>
      <w:r w:rsidR="004C0655" w:rsidRPr="0057062B">
        <w:rPr>
          <w:rFonts w:ascii="Arial" w:hAnsi="Arial"/>
          <w:i/>
        </w:rPr>
        <w:lastRenderedPageBreak/>
        <w:t>Annex</w:t>
      </w:r>
      <w:r w:rsidR="004C0655" w:rsidRPr="0057062B">
        <w:rPr>
          <w:rFonts w:ascii="Arial" w:hAnsi="Arial"/>
          <w:b/>
          <w:i/>
        </w:rPr>
        <w:t xml:space="preserve"> </w:t>
      </w:r>
      <w:r w:rsidR="000A3A63" w:rsidRPr="0057062B">
        <w:rPr>
          <w:rFonts w:ascii="Arial" w:hAnsi="Arial"/>
          <w:i/>
        </w:rPr>
        <w:t>II</w:t>
      </w:r>
    </w:p>
    <w:p w14:paraId="20CAAC2B" w14:textId="77777777" w:rsidR="00DA54CA" w:rsidRPr="0057062B" w:rsidRDefault="00DA54CA" w:rsidP="00DA54CA">
      <w:pPr>
        <w:jc w:val="center"/>
        <w:rPr>
          <w:rFonts w:ascii="Arial" w:hAnsi="Arial" w:cs="Arial"/>
          <w:b/>
          <w:i/>
        </w:rPr>
      </w:pPr>
      <w:r w:rsidRPr="0057062B">
        <w:rPr>
          <w:rFonts w:ascii="Arial" w:hAnsi="Arial"/>
          <w:b/>
          <w:i/>
        </w:rPr>
        <w:t>CONSENT TO SECURITY VETTING</w:t>
      </w:r>
    </w:p>
    <w:p w14:paraId="1A3BBCF9" w14:textId="77777777" w:rsidR="004C0655" w:rsidRPr="0057062B" w:rsidRDefault="004C0655" w:rsidP="004C0655">
      <w:pPr>
        <w:rPr>
          <w:rFonts w:ascii="Arial" w:hAnsi="Arial" w:cs="Arial"/>
        </w:rPr>
      </w:pPr>
    </w:p>
    <w:p w14:paraId="00CD5DA6" w14:textId="77777777" w:rsidR="004C0655" w:rsidRPr="0057062B" w:rsidRDefault="004C0655" w:rsidP="004C0655">
      <w:pPr>
        <w:rPr>
          <w:rFonts w:ascii="Arial" w:hAnsi="Arial" w:cs="Arial"/>
        </w:rPr>
      </w:pPr>
    </w:p>
    <w:p w14:paraId="618E5DD4" w14:textId="77777777" w:rsidR="00DA54CA" w:rsidRPr="0057062B" w:rsidRDefault="00DA54CA" w:rsidP="00DA54CA">
      <w:pPr>
        <w:autoSpaceDE w:val="0"/>
        <w:autoSpaceDN w:val="0"/>
        <w:adjustRightInd w:val="0"/>
        <w:jc w:val="center"/>
        <w:rPr>
          <w:rFonts w:ascii="Arial" w:hAnsi="Arial" w:cs="Arial"/>
          <w:b/>
          <w:bCs/>
        </w:rPr>
      </w:pPr>
    </w:p>
    <w:p w14:paraId="2DB27485" w14:textId="77777777" w:rsidR="00670C2A" w:rsidRPr="0057062B" w:rsidRDefault="00DA54CA" w:rsidP="00DA54CA">
      <w:pPr>
        <w:autoSpaceDE w:val="0"/>
        <w:autoSpaceDN w:val="0"/>
        <w:adjustRightInd w:val="0"/>
        <w:spacing w:line="360" w:lineRule="auto"/>
        <w:rPr>
          <w:rFonts w:ascii="Arial" w:hAnsi="Arial" w:cs="Arial"/>
        </w:rPr>
      </w:pPr>
      <w:r w:rsidRPr="0057062B">
        <w:rPr>
          <w:rFonts w:ascii="Arial" w:hAnsi="Arial" w:cs="Arial"/>
        </w:rPr>
        <w:t>I, THE UNDERSIGNED, _</w:t>
      </w:r>
      <w:r w:rsidR="00670C2A" w:rsidRPr="0057062B">
        <w:rPr>
          <w:rFonts w:ascii="Arial" w:hAnsi="Arial" w:cs="Arial"/>
        </w:rPr>
        <w:t>_______________________________________________________</w:t>
      </w:r>
      <w:r w:rsidR="0071075B" w:rsidRPr="0057062B">
        <w:rPr>
          <w:rFonts w:ascii="Arial" w:hAnsi="Arial" w:cs="Arial"/>
        </w:rPr>
        <w:t>__________</w:t>
      </w:r>
      <w:r w:rsidRPr="0057062B">
        <w:rPr>
          <w:rFonts w:ascii="Arial" w:hAnsi="Arial" w:cs="Arial"/>
        </w:rPr>
        <w:t xml:space="preserve">, </w:t>
      </w:r>
    </w:p>
    <w:p w14:paraId="322CE3D7" w14:textId="77777777" w:rsidR="00DA54CA" w:rsidRPr="0057062B" w:rsidRDefault="00DA54CA" w:rsidP="00DA54CA">
      <w:pPr>
        <w:autoSpaceDE w:val="0"/>
        <w:autoSpaceDN w:val="0"/>
        <w:adjustRightInd w:val="0"/>
        <w:spacing w:line="360" w:lineRule="auto"/>
        <w:rPr>
          <w:rFonts w:ascii="Arial" w:hAnsi="Arial" w:cs="Arial"/>
        </w:rPr>
      </w:pPr>
      <w:r w:rsidRPr="0057062B">
        <w:rPr>
          <w:rFonts w:ascii="Arial" w:hAnsi="Arial" w:cs="Arial"/>
        </w:rPr>
        <w:t>BORN ON</w:t>
      </w:r>
      <w:r w:rsidR="00670C2A" w:rsidRPr="0057062B">
        <w:rPr>
          <w:rFonts w:ascii="Arial" w:hAnsi="Arial" w:cs="Arial"/>
          <w:i/>
        </w:rPr>
        <w:t xml:space="preserve"> ________</w:t>
      </w:r>
      <w:r w:rsidRPr="0057062B">
        <w:rPr>
          <w:rFonts w:ascii="Arial" w:hAnsi="Arial" w:cs="Arial"/>
        </w:rPr>
        <w:t>__________________</w:t>
      </w:r>
      <w:r w:rsidR="0071075B" w:rsidRPr="0057062B">
        <w:rPr>
          <w:rFonts w:ascii="Arial" w:hAnsi="Arial" w:cs="Arial"/>
        </w:rPr>
        <w:t xml:space="preserve">__, WITH PERMANENT RESIDENCE AT </w:t>
      </w:r>
      <w:r w:rsidRPr="0057062B">
        <w:rPr>
          <w:rFonts w:ascii="Arial" w:hAnsi="Arial" w:cs="Arial"/>
        </w:rPr>
        <w:t>_____________________________________________</w:t>
      </w:r>
      <w:r w:rsidR="0071075B" w:rsidRPr="0057062B">
        <w:rPr>
          <w:rFonts w:ascii="Arial" w:hAnsi="Arial" w:cs="Arial"/>
        </w:rPr>
        <w:t>___________________</w:t>
      </w:r>
      <w:r w:rsidRPr="0057062B">
        <w:rPr>
          <w:rFonts w:ascii="Arial" w:hAnsi="Arial" w:cs="Arial"/>
        </w:rPr>
        <w:t>,</w:t>
      </w:r>
    </w:p>
    <w:p w14:paraId="7F2D7A8E" w14:textId="77777777" w:rsidR="00DA54CA" w:rsidRPr="0057062B" w:rsidRDefault="00DA54CA" w:rsidP="00DA54CA">
      <w:pPr>
        <w:autoSpaceDE w:val="0"/>
        <w:autoSpaceDN w:val="0"/>
        <w:adjustRightInd w:val="0"/>
        <w:jc w:val="center"/>
        <w:rPr>
          <w:rFonts w:ascii="Arial" w:hAnsi="Arial" w:cs="Arial"/>
          <w:b/>
          <w:bCs/>
        </w:rPr>
      </w:pPr>
    </w:p>
    <w:p w14:paraId="0EC3966B" w14:textId="77777777" w:rsidR="00DA54CA" w:rsidRPr="0057062B" w:rsidRDefault="00DA54CA" w:rsidP="00DA54CA">
      <w:pPr>
        <w:autoSpaceDE w:val="0"/>
        <w:autoSpaceDN w:val="0"/>
        <w:adjustRightInd w:val="0"/>
        <w:jc w:val="center"/>
        <w:rPr>
          <w:rFonts w:ascii="Arial" w:hAnsi="Arial" w:cs="Arial"/>
          <w:b/>
          <w:bCs/>
        </w:rPr>
      </w:pPr>
      <w:r w:rsidRPr="0057062B">
        <w:rPr>
          <w:rFonts w:ascii="Arial" w:hAnsi="Arial" w:cs="Arial"/>
          <w:b/>
          <w:bCs/>
        </w:rPr>
        <w:t>DECLARE HEREWITH:</w:t>
      </w:r>
    </w:p>
    <w:p w14:paraId="006E5207" w14:textId="77777777" w:rsidR="00DA54CA" w:rsidRPr="0057062B" w:rsidRDefault="00DA54CA" w:rsidP="00DA54CA"/>
    <w:p w14:paraId="234D9124" w14:textId="77777777" w:rsidR="00DA54CA" w:rsidRPr="0057062B" w:rsidRDefault="00DA54CA" w:rsidP="00DA54CA"/>
    <w:p w14:paraId="71C5C733" w14:textId="121E3966" w:rsidR="00DA54CA" w:rsidRPr="0057062B" w:rsidRDefault="00DA54CA" w:rsidP="00DA54CA">
      <w:pPr>
        <w:numPr>
          <w:ilvl w:val="0"/>
          <w:numId w:val="10"/>
        </w:numPr>
        <w:autoSpaceDE w:val="0"/>
        <w:autoSpaceDN w:val="0"/>
        <w:adjustRightInd w:val="0"/>
        <w:rPr>
          <w:rFonts w:ascii="Arial" w:hAnsi="Arial" w:cs="Arial"/>
        </w:rPr>
      </w:pPr>
      <w:r w:rsidRPr="0057062B">
        <w:rPr>
          <w:rFonts w:ascii="Arial" w:hAnsi="Arial" w:cs="Arial"/>
        </w:rPr>
        <w:t>I am aware that I am a candidate for the function of an honorary consular officer of the Republic of Slovenia and that I agree with this candidature;</w:t>
      </w:r>
    </w:p>
    <w:p w14:paraId="4B77F2EA" w14:textId="77777777" w:rsidR="00DA54CA" w:rsidRPr="0057062B" w:rsidRDefault="00DA54CA" w:rsidP="00DA54CA">
      <w:pPr>
        <w:autoSpaceDE w:val="0"/>
        <w:autoSpaceDN w:val="0"/>
        <w:adjustRightInd w:val="0"/>
        <w:rPr>
          <w:rFonts w:ascii="Arial" w:hAnsi="Arial" w:cs="Arial"/>
        </w:rPr>
      </w:pPr>
    </w:p>
    <w:p w14:paraId="53AED525" w14:textId="2C8CAFCF" w:rsidR="00DA54CA" w:rsidRPr="0057062B" w:rsidRDefault="00DA54CA" w:rsidP="00DA54CA">
      <w:pPr>
        <w:numPr>
          <w:ilvl w:val="0"/>
          <w:numId w:val="10"/>
        </w:numPr>
        <w:autoSpaceDE w:val="0"/>
        <w:autoSpaceDN w:val="0"/>
        <w:adjustRightInd w:val="0"/>
        <w:rPr>
          <w:rFonts w:ascii="Arial" w:hAnsi="Arial" w:cs="Arial"/>
        </w:rPr>
      </w:pPr>
      <w:r w:rsidRPr="0057062B">
        <w:rPr>
          <w:rFonts w:ascii="Arial" w:hAnsi="Arial" w:cs="Arial"/>
        </w:rPr>
        <w:t>I am aware that information provided in my CV will be verified in the course of security vetting;</w:t>
      </w:r>
    </w:p>
    <w:p w14:paraId="7533D9FC" w14:textId="77777777" w:rsidR="00DA54CA" w:rsidRPr="0057062B" w:rsidRDefault="00DA54CA" w:rsidP="00DA54CA">
      <w:pPr>
        <w:autoSpaceDE w:val="0"/>
        <w:autoSpaceDN w:val="0"/>
        <w:adjustRightInd w:val="0"/>
        <w:rPr>
          <w:rFonts w:ascii="Arial" w:hAnsi="Arial" w:cs="Arial"/>
        </w:rPr>
      </w:pPr>
    </w:p>
    <w:p w14:paraId="613E87D0" w14:textId="2C41630E" w:rsidR="00DA54CA" w:rsidRPr="0057062B" w:rsidRDefault="00DA54CA" w:rsidP="00DA54CA">
      <w:pPr>
        <w:numPr>
          <w:ilvl w:val="0"/>
          <w:numId w:val="10"/>
        </w:numPr>
        <w:autoSpaceDE w:val="0"/>
        <w:autoSpaceDN w:val="0"/>
        <w:adjustRightInd w:val="0"/>
        <w:rPr>
          <w:rFonts w:ascii="Arial" w:hAnsi="Arial" w:cs="Arial"/>
        </w:rPr>
      </w:pPr>
      <w:r w:rsidRPr="0057062B">
        <w:rPr>
          <w:rFonts w:ascii="Arial" w:hAnsi="Arial" w:cs="Arial"/>
        </w:rPr>
        <w:t xml:space="preserve">I am aware that all information provided in my CV will be processed in accordance with </w:t>
      </w:r>
      <w:r w:rsidR="0084655E" w:rsidRPr="0057062B">
        <w:rPr>
          <w:rFonts w:ascii="Arial" w:hAnsi="Arial" w:cs="Arial"/>
        </w:rPr>
        <w:t>relevant</w:t>
      </w:r>
      <w:r w:rsidRPr="0057062B">
        <w:rPr>
          <w:rFonts w:ascii="Arial" w:hAnsi="Arial" w:cs="Arial"/>
        </w:rPr>
        <w:t xml:space="preserve"> regulations;</w:t>
      </w:r>
    </w:p>
    <w:p w14:paraId="36ED2CBA" w14:textId="77777777" w:rsidR="00DA54CA" w:rsidRPr="0057062B" w:rsidRDefault="00DA54CA" w:rsidP="00DA54CA">
      <w:pPr>
        <w:autoSpaceDE w:val="0"/>
        <w:autoSpaceDN w:val="0"/>
        <w:adjustRightInd w:val="0"/>
        <w:rPr>
          <w:rFonts w:ascii="Arial" w:hAnsi="Arial" w:cs="Arial"/>
        </w:rPr>
      </w:pPr>
    </w:p>
    <w:p w14:paraId="43D9A034" w14:textId="6381D52B" w:rsidR="00DA54CA" w:rsidRPr="0057062B" w:rsidRDefault="00DA54CA" w:rsidP="00DA54CA">
      <w:pPr>
        <w:numPr>
          <w:ilvl w:val="0"/>
          <w:numId w:val="10"/>
        </w:numPr>
        <w:autoSpaceDE w:val="0"/>
        <w:autoSpaceDN w:val="0"/>
        <w:adjustRightInd w:val="0"/>
        <w:rPr>
          <w:rFonts w:ascii="Arial" w:hAnsi="Arial" w:cs="Arial"/>
        </w:rPr>
      </w:pPr>
      <w:r w:rsidRPr="0057062B">
        <w:rPr>
          <w:rFonts w:ascii="Arial" w:hAnsi="Arial" w:cs="Arial"/>
        </w:rPr>
        <w:t xml:space="preserve">I understand that withholding relevant circumstances </w:t>
      </w:r>
      <w:r w:rsidR="004B4AE8" w:rsidRPr="0057062B">
        <w:rPr>
          <w:rFonts w:ascii="Arial" w:hAnsi="Arial" w:cs="Arial"/>
        </w:rPr>
        <w:t>or</w:t>
      </w:r>
      <w:r w:rsidRPr="0057062B">
        <w:rPr>
          <w:rFonts w:ascii="Arial" w:hAnsi="Arial" w:cs="Arial"/>
        </w:rPr>
        <w:t xml:space="preserve"> stating false information in the CV may represent a </w:t>
      </w:r>
      <w:r w:rsidR="00A94BAB" w:rsidRPr="0057062B">
        <w:rPr>
          <w:rFonts w:ascii="Arial" w:hAnsi="Arial" w:cs="Arial"/>
        </w:rPr>
        <w:t xml:space="preserve">security </w:t>
      </w:r>
      <w:r w:rsidRPr="0057062B">
        <w:rPr>
          <w:rFonts w:ascii="Arial" w:hAnsi="Arial" w:cs="Arial"/>
        </w:rPr>
        <w:t xml:space="preserve">impediment, on the basis of which the appointment procedure </w:t>
      </w:r>
      <w:r w:rsidR="00F04813" w:rsidRPr="0057062B">
        <w:rPr>
          <w:rFonts w:ascii="Arial" w:hAnsi="Arial" w:cs="Arial"/>
        </w:rPr>
        <w:t>may be</w:t>
      </w:r>
      <w:r w:rsidRPr="0057062B">
        <w:rPr>
          <w:rFonts w:ascii="Arial" w:hAnsi="Arial" w:cs="Arial"/>
        </w:rPr>
        <w:t xml:space="preserve"> terminated;</w:t>
      </w:r>
    </w:p>
    <w:p w14:paraId="0EE3D36B" w14:textId="77777777" w:rsidR="00DA54CA" w:rsidRPr="0057062B" w:rsidRDefault="00DA54CA" w:rsidP="00DA54CA">
      <w:pPr>
        <w:autoSpaceDE w:val="0"/>
        <w:autoSpaceDN w:val="0"/>
        <w:adjustRightInd w:val="0"/>
        <w:rPr>
          <w:rFonts w:ascii="Arial" w:hAnsi="Arial" w:cs="Arial"/>
        </w:rPr>
      </w:pPr>
    </w:p>
    <w:p w14:paraId="55327242" w14:textId="5CE94129" w:rsidR="00DA54CA" w:rsidRPr="0057062B" w:rsidRDefault="00DA54CA" w:rsidP="00DA54CA">
      <w:pPr>
        <w:numPr>
          <w:ilvl w:val="0"/>
          <w:numId w:val="10"/>
        </w:numPr>
        <w:autoSpaceDE w:val="0"/>
        <w:autoSpaceDN w:val="0"/>
        <w:adjustRightInd w:val="0"/>
        <w:rPr>
          <w:rFonts w:ascii="Arial" w:hAnsi="Arial" w:cs="Arial"/>
        </w:rPr>
      </w:pPr>
      <w:r w:rsidRPr="0057062B">
        <w:rPr>
          <w:rFonts w:ascii="Arial" w:hAnsi="Arial" w:cs="Arial"/>
        </w:rPr>
        <w:t xml:space="preserve">I am aware that I, the undersigned, hereby authorise the Ministry of Foreign </w:t>
      </w:r>
      <w:r w:rsidR="001D7EA3" w:rsidRPr="0057062B">
        <w:rPr>
          <w:rFonts w:ascii="Arial" w:hAnsi="Arial" w:cs="Arial"/>
        </w:rPr>
        <w:t xml:space="preserve">and European </w:t>
      </w:r>
      <w:r w:rsidRPr="0057062B">
        <w:rPr>
          <w:rFonts w:ascii="Arial" w:hAnsi="Arial" w:cs="Arial"/>
        </w:rPr>
        <w:t>Affairs of the Republic of Slovenia to obtain the opinion of the competent authorities before the appointment.</w:t>
      </w:r>
    </w:p>
    <w:p w14:paraId="0B562546" w14:textId="77777777" w:rsidR="00DA54CA" w:rsidRPr="0057062B" w:rsidRDefault="00DA54CA" w:rsidP="00DA54CA">
      <w:pPr>
        <w:autoSpaceDE w:val="0"/>
        <w:autoSpaceDN w:val="0"/>
        <w:adjustRightInd w:val="0"/>
        <w:rPr>
          <w:rFonts w:ascii="Arial" w:hAnsi="Arial" w:cs="Arial"/>
        </w:rPr>
      </w:pPr>
    </w:p>
    <w:p w14:paraId="02E09300" w14:textId="77777777" w:rsidR="00DA54CA" w:rsidRPr="0057062B" w:rsidRDefault="00DA54CA" w:rsidP="00DA54CA">
      <w:pPr>
        <w:autoSpaceDE w:val="0"/>
        <w:autoSpaceDN w:val="0"/>
        <w:adjustRightInd w:val="0"/>
        <w:rPr>
          <w:rFonts w:ascii="Arial" w:hAnsi="Arial" w:cs="Arial"/>
        </w:rPr>
      </w:pPr>
    </w:p>
    <w:p w14:paraId="7C740CB0" w14:textId="77777777" w:rsidR="00DA54CA" w:rsidRPr="0057062B" w:rsidRDefault="00DA54CA" w:rsidP="00DA54CA">
      <w:pPr>
        <w:autoSpaceDE w:val="0"/>
        <w:autoSpaceDN w:val="0"/>
        <w:adjustRightInd w:val="0"/>
        <w:rPr>
          <w:rFonts w:ascii="Arial" w:hAnsi="Arial" w:cs="Arial"/>
          <w:color w:val="333333"/>
        </w:rPr>
      </w:pPr>
      <w:r w:rsidRPr="0057062B">
        <w:rPr>
          <w:rFonts w:ascii="Arial" w:hAnsi="Arial" w:cs="Arial"/>
          <w:color w:val="333333"/>
        </w:rPr>
        <w:t xml:space="preserve">THEREFORE, </w:t>
      </w:r>
      <w:r w:rsidRPr="0057062B">
        <w:rPr>
          <w:rFonts w:ascii="Arial" w:hAnsi="Arial" w:cs="Arial"/>
          <w:b/>
          <w:color w:val="333333"/>
        </w:rPr>
        <w:t xml:space="preserve">I CONSENT </w:t>
      </w:r>
      <w:r w:rsidRPr="0057062B">
        <w:rPr>
          <w:rFonts w:ascii="Arial" w:hAnsi="Arial" w:cs="Arial"/>
          <w:color w:val="333333"/>
        </w:rPr>
        <w:t>to security vetting (if you consent to security vetting, circle the words “I CONSENT”).</w:t>
      </w:r>
    </w:p>
    <w:p w14:paraId="0B17A3CB" w14:textId="77777777" w:rsidR="00DA54CA" w:rsidRPr="0057062B" w:rsidRDefault="00DA54CA" w:rsidP="00DA54CA">
      <w:pPr>
        <w:autoSpaceDE w:val="0"/>
        <w:autoSpaceDN w:val="0"/>
        <w:adjustRightInd w:val="0"/>
        <w:rPr>
          <w:rFonts w:ascii="Arial" w:hAnsi="Arial" w:cs="Arial"/>
        </w:rPr>
      </w:pPr>
    </w:p>
    <w:p w14:paraId="24F363DC" w14:textId="77777777" w:rsidR="00DA54CA" w:rsidRPr="0057062B" w:rsidRDefault="00DA54CA" w:rsidP="00DA54CA">
      <w:pPr>
        <w:autoSpaceDE w:val="0"/>
        <w:autoSpaceDN w:val="0"/>
        <w:adjustRightInd w:val="0"/>
        <w:rPr>
          <w:rFonts w:ascii="Arial" w:hAnsi="Arial" w:cs="Arial"/>
          <w:color w:val="333333"/>
        </w:rPr>
      </w:pPr>
      <w:r w:rsidRPr="0057062B">
        <w:rPr>
          <w:rFonts w:ascii="Arial" w:hAnsi="Arial" w:cs="Arial"/>
        </w:rPr>
        <w:t>T</w:t>
      </w:r>
      <w:r w:rsidRPr="0057062B">
        <w:rPr>
          <w:rFonts w:ascii="Arial" w:hAnsi="Arial" w:cs="Arial"/>
          <w:color w:val="333333"/>
        </w:rPr>
        <w:t xml:space="preserve">HEREFORE, </w:t>
      </w:r>
      <w:r w:rsidRPr="0057062B">
        <w:rPr>
          <w:rFonts w:ascii="Arial" w:hAnsi="Arial" w:cs="Arial"/>
          <w:b/>
          <w:color w:val="333333"/>
        </w:rPr>
        <w:t xml:space="preserve">I DO NOT CONSENT </w:t>
      </w:r>
      <w:r w:rsidRPr="0057062B">
        <w:rPr>
          <w:rFonts w:ascii="Arial" w:hAnsi="Arial" w:cs="Arial"/>
          <w:color w:val="333333"/>
        </w:rPr>
        <w:t>to security vetting (if you do not consent to security vetting, circle the words “I DO NOT CONSENT”).</w:t>
      </w:r>
    </w:p>
    <w:p w14:paraId="284AC2D8" w14:textId="77777777" w:rsidR="00DA54CA" w:rsidRPr="0057062B" w:rsidRDefault="00DA54CA" w:rsidP="00DA54CA">
      <w:pPr>
        <w:jc w:val="both"/>
        <w:rPr>
          <w:rFonts w:ascii="Arial" w:hAnsi="Arial" w:cs="Arial"/>
          <w:color w:val="333333"/>
        </w:rPr>
      </w:pPr>
    </w:p>
    <w:p w14:paraId="57219CBA" w14:textId="77777777" w:rsidR="00DA54CA" w:rsidRPr="0057062B" w:rsidRDefault="00DA54CA" w:rsidP="00DA54CA">
      <w:pPr>
        <w:rPr>
          <w:rFonts w:ascii="Arial" w:hAnsi="Arial" w:cs="Arial"/>
          <w:color w:val="333333"/>
        </w:rPr>
      </w:pPr>
    </w:p>
    <w:p w14:paraId="3F86779E" w14:textId="77777777" w:rsidR="00DA54CA" w:rsidRPr="0057062B" w:rsidRDefault="00DA54CA" w:rsidP="00DA54CA">
      <w:pPr>
        <w:rPr>
          <w:rFonts w:ascii="Arial" w:hAnsi="Arial" w:cs="Arial"/>
          <w:color w:val="333333"/>
        </w:rPr>
      </w:pPr>
    </w:p>
    <w:p w14:paraId="24A7BF64" w14:textId="77777777" w:rsidR="00DA54CA" w:rsidRPr="0057062B" w:rsidRDefault="00DA54CA" w:rsidP="00DA54CA">
      <w:pPr>
        <w:autoSpaceDE w:val="0"/>
        <w:autoSpaceDN w:val="0"/>
        <w:adjustRightInd w:val="0"/>
        <w:jc w:val="both"/>
        <w:rPr>
          <w:rFonts w:ascii="Arial" w:hAnsi="Arial" w:cs="Arial"/>
        </w:rPr>
      </w:pPr>
      <w:r w:rsidRPr="0057062B">
        <w:rPr>
          <w:rFonts w:ascii="Arial" w:hAnsi="Arial" w:cs="Arial"/>
        </w:rPr>
        <w:t>In: __________________________ Date: _____________________________</w:t>
      </w:r>
    </w:p>
    <w:p w14:paraId="526634BF" w14:textId="77777777" w:rsidR="00DA54CA" w:rsidRPr="0057062B" w:rsidRDefault="00DA54CA" w:rsidP="00DA54CA">
      <w:pPr>
        <w:autoSpaceDE w:val="0"/>
        <w:autoSpaceDN w:val="0"/>
        <w:adjustRightInd w:val="0"/>
        <w:jc w:val="both"/>
        <w:rPr>
          <w:rFonts w:ascii="Arial" w:hAnsi="Arial" w:cs="Arial"/>
        </w:rPr>
      </w:pPr>
    </w:p>
    <w:p w14:paraId="36025FED" w14:textId="77777777" w:rsidR="00DA54CA" w:rsidRPr="0057062B" w:rsidRDefault="00DA54CA" w:rsidP="00DA54CA">
      <w:pPr>
        <w:autoSpaceDE w:val="0"/>
        <w:autoSpaceDN w:val="0"/>
        <w:adjustRightInd w:val="0"/>
        <w:jc w:val="both"/>
        <w:rPr>
          <w:rFonts w:ascii="Arial" w:hAnsi="Arial" w:cs="Arial"/>
        </w:rPr>
      </w:pPr>
    </w:p>
    <w:p w14:paraId="1426C717" w14:textId="77777777" w:rsidR="00DA54CA" w:rsidRPr="0057062B" w:rsidRDefault="00DA54CA" w:rsidP="00DA54CA">
      <w:pPr>
        <w:jc w:val="both"/>
        <w:rPr>
          <w:rFonts w:ascii="Arial" w:hAnsi="Arial" w:cs="Arial"/>
          <w:color w:val="333333"/>
        </w:rPr>
      </w:pPr>
      <w:r w:rsidRPr="0057062B">
        <w:rPr>
          <w:rFonts w:ascii="Arial" w:hAnsi="Arial" w:cs="Arial"/>
        </w:rPr>
        <w:t>Signature: ______________________________</w:t>
      </w:r>
    </w:p>
    <w:p w14:paraId="2EB0757A" w14:textId="77777777" w:rsidR="004C0655" w:rsidRPr="0057062B" w:rsidRDefault="004C0655" w:rsidP="00DA54CA">
      <w:pPr>
        <w:jc w:val="center"/>
        <w:rPr>
          <w:rFonts w:ascii="Arial" w:hAnsi="Arial" w:cs="Arial"/>
        </w:rPr>
      </w:pPr>
    </w:p>
    <w:sectPr w:rsidR="004C0655" w:rsidRPr="00570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07082"/>
    <w:multiLevelType w:val="hybridMultilevel"/>
    <w:tmpl w:val="08062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048A4"/>
    <w:multiLevelType w:val="hybridMultilevel"/>
    <w:tmpl w:val="C2443356"/>
    <w:lvl w:ilvl="0" w:tplc="063EDE3C">
      <w:start w:val="1"/>
      <w:numFmt w:val="decimal"/>
      <w:lvlText w:val="%1."/>
      <w:lvlJc w:val="left"/>
      <w:pPr>
        <w:ind w:left="720" w:hanging="360"/>
      </w:pPr>
      <w:rPr>
        <w:rFonts w:hint="default"/>
      </w:rPr>
    </w:lvl>
    <w:lvl w:ilvl="1" w:tplc="2EF614F2" w:tentative="1">
      <w:start w:val="1"/>
      <w:numFmt w:val="lowerLetter"/>
      <w:lvlText w:val="%2."/>
      <w:lvlJc w:val="left"/>
      <w:pPr>
        <w:ind w:left="1440" w:hanging="360"/>
      </w:pPr>
    </w:lvl>
    <w:lvl w:ilvl="2" w:tplc="E3D63F0E" w:tentative="1">
      <w:start w:val="1"/>
      <w:numFmt w:val="lowerRoman"/>
      <w:lvlText w:val="%3."/>
      <w:lvlJc w:val="right"/>
      <w:pPr>
        <w:ind w:left="2160" w:hanging="180"/>
      </w:pPr>
    </w:lvl>
    <w:lvl w:ilvl="3" w:tplc="5D2CD74A" w:tentative="1">
      <w:start w:val="1"/>
      <w:numFmt w:val="decimal"/>
      <w:lvlText w:val="%4."/>
      <w:lvlJc w:val="left"/>
      <w:pPr>
        <w:ind w:left="2880" w:hanging="360"/>
      </w:pPr>
    </w:lvl>
    <w:lvl w:ilvl="4" w:tplc="EDA42F86" w:tentative="1">
      <w:start w:val="1"/>
      <w:numFmt w:val="lowerLetter"/>
      <w:lvlText w:val="%5."/>
      <w:lvlJc w:val="left"/>
      <w:pPr>
        <w:ind w:left="3600" w:hanging="360"/>
      </w:pPr>
    </w:lvl>
    <w:lvl w:ilvl="5" w:tplc="754C8980" w:tentative="1">
      <w:start w:val="1"/>
      <w:numFmt w:val="lowerRoman"/>
      <w:lvlText w:val="%6."/>
      <w:lvlJc w:val="right"/>
      <w:pPr>
        <w:ind w:left="4320" w:hanging="180"/>
      </w:pPr>
    </w:lvl>
    <w:lvl w:ilvl="6" w:tplc="5986CB86" w:tentative="1">
      <w:start w:val="1"/>
      <w:numFmt w:val="decimal"/>
      <w:lvlText w:val="%7."/>
      <w:lvlJc w:val="left"/>
      <w:pPr>
        <w:ind w:left="5040" w:hanging="360"/>
      </w:pPr>
    </w:lvl>
    <w:lvl w:ilvl="7" w:tplc="4CCC818E" w:tentative="1">
      <w:start w:val="1"/>
      <w:numFmt w:val="lowerLetter"/>
      <w:lvlText w:val="%8."/>
      <w:lvlJc w:val="left"/>
      <w:pPr>
        <w:ind w:left="5760" w:hanging="360"/>
      </w:pPr>
    </w:lvl>
    <w:lvl w:ilvl="8" w:tplc="89DC2026" w:tentative="1">
      <w:start w:val="1"/>
      <w:numFmt w:val="lowerRoman"/>
      <w:lvlText w:val="%9."/>
      <w:lvlJc w:val="right"/>
      <w:pPr>
        <w:ind w:left="6480" w:hanging="180"/>
      </w:pPr>
    </w:lvl>
  </w:abstractNum>
  <w:abstractNum w:abstractNumId="2" w15:restartNumberingAfterBreak="0">
    <w:nsid w:val="37365479"/>
    <w:multiLevelType w:val="hybridMultilevel"/>
    <w:tmpl w:val="A59CE7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7635C"/>
    <w:multiLevelType w:val="hybridMultilevel"/>
    <w:tmpl w:val="3DB6E2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70986"/>
    <w:multiLevelType w:val="hybridMultilevel"/>
    <w:tmpl w:val="A1468580"/>
    <w:lvl w:ilvl="0" w:tplc="9950273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DB5CFF"/>
    <w:multiLevelType w:val="hybridMultilevel"/>
    <w:tmpl w:val="D02CB3F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F910D19"/>
    <w:multiLevelType w:val="hybridMultilevel"/>
    <w:tmpl w:val="5BA2E1B8"/>
    <w:lvl w:ilvl="0" w:tplc="7BD876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5C779B"/>
    <w:multiLevelType w:val="hybridMultilevel"/>
    <w:tmpl w:val="F0CC5EB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B7A34"/>
    <w:multiLevelType w:val="hybridMultilevel"/>
    <w:tmpl w:val="BFC6C42A"/>
    <w:lvl w:ilvl="0" w:tplc="7BD876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2F56DE"/>
    <w:multiLevelType w:val="hybridMultilevel"/>
    <w:tmpl w:val="8684EA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203B8A"/>
    <w:multiLevelType w:val="hybridMultilevel"/>
    <w:tmpl w:val="F48661A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9"/>
  </w:num>
  <w:num w:numId="5">
    <w:abstractNumId w:val="7"/>
  </w:num>
  <w:num w:numId="6">
    <w:abstractNumId w:val="0"/>
  </w:num>
  <w:num w:numId="7">
    <w:abstractNumId w:val="2"/>
  </w:num>
  <w:num w:numId="8">
    <w:abstractNumId w:val="8"/>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A2"/>
    <w:rsid w:val="000176F3"/>
    <w:rsid w:val="00021D34"/>
    <w:rsid w:val="00024676"/>
    <w:rsid w:val="00074B1F"/>
    <w:rsid w:val="00080CBE"/>
    <w:rsid w:val="000A1C26"/>
    <w:rsid w:val="000A3A63"/>
    <w:rsid w:val="00136CE1"/>
    <w:rsid w:val="001414DE"/>
    <w:rsid w:val="0015473A"/>
    <w:rsid w:val="001764FA"/>
    <w:rsid w:val="001A096E"/>
    <w:rsid w:val="001B19CA"/>
    <w:rsid w:val="001C240B"/>
    <w:rsid w:val="001D7EA3"/>
    <w:rsid w:val="001F227A"/>
    <w:rsid w:val="001F4A63"/>
    <w:rsid w:val="00204E02"/>
    <w:rsid w:val="00215EAD"/>
    <w:rsid w:val="00251551"/>
    <w:rsid w:val="00252D76"/>
    <w:rsid w:val="002703C0"/>
    <w:rsid w:val="002942F1"/>
    <w:rsid w:val="002975EC"/>
    <w:rsid w:val="002A7C45"/>
    <w:rsid w:val="002E5588"/>
    <w:rsid w:val="002F210A"/>
    <w:rsid w:val="00347C5C"/>
    <w:rsid w:val="00374AC9"/>
    <w:rsid w:val="00376468"/>
    <w:rsid w:val="00391FB2"/>
    <w:rsid w:val="003A0948"/>
    <w:rsid w:val="003B54CC"/>
    <w:rsid w:val="003D34EF"/>
    <w:rsid w:val="0042767A"/>
    <w:rsid w:val="00431821"/>
    <w:rsid w:val="00435039"/>
    <w:rsid w:val="00446980"/>
    <w:rsid w:val="00447F0E"/>
    <w:rsid w:val="00471CC7"/>
    <w:rsid w:val="004917B6"/>
    <w:rsid w:val="004A7062"/>
    <w:rsid w:val="004B4AE8"/>
    <w:rsid w:val="004C0655"/>
    <w:rsid w:val="004D1B9E"/>
    <w:rsid w:val="00530140"/>
    <w:rsid w:val="00546098"/>
    <w:rsid w:val="00552022"/>
    <w:rsid w:val="0057062B"/>
    <w:rsid w:val="00583803"/>
    <w:rsid w:val="005E22C7"/>
    <w:rsid w:val="005F444A"/>
    <w:rsid w:val="00610CFC"/>
    <w:rsid w:val="00613319"/>
    <w:rsid w:val="00630F1F"/>
    <w:rsid w:val="0063735D"/>
    <w:rsid w:val="00646978"/>
    <w:rsid w:val="00670C2A"/>
    <w:rsid w:val="006B16C4"/>
    <w:rsid w:val="006D09D5"/>
    <w:rsid w:val="006D25A8"/>
    <w:rsid w:val="0070348D"/>
    <w:rsid w:val="0071075B"/>
    <w:rsid w:val="007273D6"/>
    <w:rsid w:val="007550D2"/>
    <w:rsid w:val="0076485C"/>
    <w:rsid w:val="0078328C"/>
    <w:rsid w:val="007A034E"/>
    <w:rsid w:val="007A2C09"/>
    <w:rsid w:val="007B509E"/>
    <w:rsid w:val="007C2087"/>
    <w:rsid w:val="007C5E31"/>
    <w:rsid w:val="007F0105"/>
    <w:rsid w:val="008024ED"/>
    <w:rsid w:val="00804D24"/>
    <w:rsid w:val="00821B28"/>
    <w:rsid w:val="0084655E"/>
    <w:rsid w:val="008849AE"/>
    <w:rsid w:val="00886A60"/>
    <w:rsid w:val="00890A05"/>
    <w:rsid w:val="00943800"/>
    <w:rsid w:val="00992025"/>
    <w:rsid w:val="009D50D8"/>
    <w:rsid w:val="009D7826"/>
    <w:rsid w:val="00A02FDA"/>
    <w:rsid w:val="00A07CC9"/>
    <w:rsid w:val="00A71FDB"/>
    <w:rsid w:val="00A779A2"/>
    <w:rsid w:val="00A90D29"/>
    <w:rsid w:val="00A94BAB"/>
    <w:rsid w:val="00AA22E0"/>
    <w:rsid w:val="00AE76CF"/>
    <w:rsid w:val="00AF524B"/>
    <w:rsid w:val="00B05A13"/>
    <w:rsid w:val="00B25862"/>
    <w:rsid w:val="00B42F90"/>
    <w:rsid w:val="00B45092"/>
    <w:rsid w:val="00B51463"/>
    <w:rsid w:val="00B8702D"/>
    <w:rsid w:val="00B87380"/>
    <w:rsid w:val="00BB2702"/>
    <w:rsid w:val="00BD71B4"/>
    <w:rsid w:val="00BE52E0"/>
    <w:rsid w:val="00BE540E"/>
    <w:rsid w:val="00C3485B"/>
    <w:rsid w:val="00CC129B"/>
    <w:rsid w:val="00CE08A1"/>
    <w:rsid w:val="00CF29E1"/>
    <w:rsid w:val="00CF55EE"/>
    <w:rsid w:val="00D13F57"/>
    <w:rsid w:val="00D248AB"/>
    <w:rsid w:val="00D30797"/>
    <w:rsid w:val="00D51DD8"/>
    <w:rsid w:val="00D55FFF"/>
    <w:rsid w:val="00D627F1"/>
    <w:rsid w:val="00DA54CA"/>
    <w:rsid w:val="00DC19BC"/>
    <w:rsid w:val="00DC5096"/>
    <w:rsid w:val="00DF19D0"/>
    <w:rsid w:val="00DF2156"/>
    <w:rsid w:val="00E17EAD"/>
    <w:rsid w:val="00E207C0"/>
    <w:rsid w:val="00E22198"/>
    <w:rsid w:val="00E8678A"/>
    <w:rsid w:val="00E9621E"/>
    <w:rsid w:val="00F04813"/>
    <w:rsid w:val="00F11F21"/>
    <w:rsid w:val="00F22ED4"/>
    <w:rsid w:val="00F61CB6"/>
    <w:rsid w:val="00F80EB2"/>
    <w:rsid w:val="00F87795"/>
    <w:rsid w:val="00F95827"/>
    <w:rsid w:val="00FB1711"/>
    <w:rsid w:val="00FB227B"/>
    <w:rsid w:val="00FB3FF0"/>
    <w:rsid w:val="00FB5F73"/>
    <w:rsid w:val="00FF17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B0A64"/>
  <w15:docId w15:val="{2A76DB86-79B1-471F-9F62-C852380A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64AD7"/>
    <w:pPr>
      <w:jc w:val="both"/>
    </w:pPr>
    <w:rPr>
      <w:szCs w:val="20"/>
    </w:rPr>
  </w:style>
  <w:style w:type="character" w:customStyle="1" w:styleId="BodyTextChar">
    <w:name w:val="Body Text Char"/>
    <w:link w:val="BodyText"/>
    <w:rsid w:val="00464AD7"/>
    <w:rPr>
      <w:sz w:val="24"/>
      <w:lang w:val="en-GB" w:eastAsia="en-GB"/>
    </w:rPr>
  </w:style>
  <w:style w:type="character" w:styleId="CommentReference">
    <w:name w:val="annotation reference"/>
    <w:rsid w:val="00DA54CA"/>
    <w:rPr>
      <w:sz w:val="16"/>
      <w:szCs w:val="16"/>
    </w:rPr>
  </w:style>
  <w:style w:type="paragraph" w:styleId="CommentText">
    <w:name w:val="annotation text"/>
    <w:basedOn w:val="Normal"/>
    <w:link w:val="CommentTextChar"/>
    <w:rsid w:val="00DA54CA"/>
    <w:rPr>
      <w:sz w:val="20"/>
      <w:szCs w:val="20"/>
      <w:lang w:val="sl-SI" w:eastAsia="sl-SI"/>
    </w:rPr>
  </w:style>
  <w:style w:type="character" w:customStyle="1" w:styleId="CommentTextChar">
    <w:name w:val="Comment Text Char"/>
    <w:link w:val="CommentText"/>
    <w:rsid w:val="00DA54CA"/>
    <w:rPr>
      <w:lang w:val="sl-SI" w:eastAsia="sl-SI"/>
    </w:rPr>
  </w:style>
  <w:style w:type="paragraph" w:styleId="BalloonText">
    <w:name w:val="Balloon Text"/>
    <w:basedOn w:val="Normal"/>
    <w:link w:val="BalloonTextChar"/>
    <w:rsid w:val="00DA54CA"/>
    <w:rPr>
      <w:rFonts w:ascii="Tahoma" w:hAnsi="Tahoma" w:cs="Tahoma"/>
      <w:sz w:val="16"/>
      <w:szCs w:val="16"/>
    </w:rPr>
  </w:style>
  <w:style w:type="character" w:customStyle="1" w:styleId="BalloonTextChar">
    <w:name w:val="Balloon Text Char"/>
    <w:link w:val="BalloonText"/>
    <w:rsid w:val="00DA54CA"/>
    <w:rPr>
      <w:rFonts w:ascii="Tahoma" w:hAnsi="Tahoma" w:cs="Tahoma"/>
      <w:sz w:val="16"/>
      <w:szCs w:val="16"/>
      <w:lang w:val="en-GB" w:eastAsia="en-GB"/>
    </w:rPr>
  </w:style>
  <w:style w:type="paragraph" w:styleId="CommentSubject">
    <w:name w:val="annotation subject"/>
    <w:basedOn w:val="CommentText"/>
    <w:next w:val="CommentText"/>
    <w:semiHidden/>
    <w:rsid w:val="00C3485B"/>
    <w:rPr>
      <w:b/>
      <w:bCs/>
      <w:lang w:val="en-GB" w:eastAsia="en-GB"/>
    </w:rPr>
  </w:style>
  <w:style w:type="paragraph" w:styleId="NoSpacing">
    <w:name w:val="No Spacing"/>
    <w:uiPriority w:val="1"/>
    <w:qFormat/>
    <w:rsid w:val="007550D2"/>
    <w:rPr>
      <w:rFonts w:asciiTheme="minorHAnsi" w:eastAsiaTheme="minorHAnsi" w:hAnsiTheme="minorHAnsi" w:cstheme="minorBidi"/>
      <w:sz w:val="22"/>
      <w:szCs w:val="22"/>
      <w:lang w:val="en-GB" w:eastAsia="en-US"/>
    </w:rPr>
  </w:style>
  <w:style w:type="paragraph" w:customStyle="1" w:styleId="datumtevilka">
    <w:name w:val="datum številka"/>
    <w:basedOn w:val="Normal"/>
    <w:qFormat/>
    <w:rsid w:val="00CF55EE"/>
    <w:pPr>
      <w:tabs>
        <w:tab w:val="left" w:pos="1701"/>
      </w:tabs>
      <w:spacing w:line="260" w:lineRule="exact"/>
    </w:pPr>
    <w:rPr>
      <w:rFonts w:ascii="Arial" w:hAnsi="Arial"/>
      <w:sz w:val="20"/>
      <w:szCs w:val="20"/>
      <w:lang w:val="sl-SI" w:eastAsia="sl-SI"/>
    </w:rPr>
  </w:style>
  <w:style w:type="paragraph" w:styleId="ListParagraph">
    <w:name w:val="List Paragraph"/>
    <w:basedOn w:val="Normal"/>
    <w:uiPriority w:val="34"/>
    <w:qFormat/>
    <w:rsid w:val="00CF5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5780F-C4F4-4CD8-8A93-56238B6F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3501</Words>
  <Characters>19959</Characters>
  <Application>Microsoft Office Word</Application>
  <DocSecurity>0</DocSecurity>
  <Lines>166</Lines>
  <Paragraphs>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Žakelj Cerovšek</dc:creator>
  <cp:lastModifiedBy>Daša Windischer</cp:lastModifiedBy>
  <cp:revision>2</cp:revision>
  <dcterms:created xsi:type="dcterms:W3CDTF">2025-06-04T13:36:00Z</dcterms:created>
  <dcterms:modified xsi:type="dcterms:W3CDTF">2025-06-04T13:36:00Z</dcterms:modified>
</cp:coreProperties>
</file>