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5158" w14:textId="16E7B29A" w:rsidR="005106DC" w:rsidRDefault="005106DC" w:rsidP="00635CDC">
      <w:pPr>
        <w:shd w:val="clear" w:color="auto" w:fill="D9D9D9"/>
        <w:spacing w:after="0" w:line="240" w:lineRule="auto"/>
        <w:jc w:val="both"/>
        <w:rPr>
          <w:rFonts w:ascii="Arial" w:eastAsia="Times New Roman" w:hAnsi="Arial" w:cs="Arial"/>
          <w:bCs/>
          <w:i/>
          <w:sz w:val="20"/>
          <w:szCs w:val="20"/>
          <w:lang w:eastAsia="sl-SI"/>
        </w:rPr>
      </w:pPr>
      <w:bookmarkStart w:id="0" w:name="_Toc315420946"/>
      <w:bookmarkStart w:id="1" w:name="_Toc315426426"/>
      <w:r w:rsidRPr="00635CDC">
        <w:rPr>
          <w:rFonts w:ascii="Arial" w:hAnsi="Arial" w:cs="Arial"/>
          <w:i/>
          <w:sz w:val="20"/>
          <w:szCs w:val="20"/>
        </w:rPr>
        <w:t xml:space="preserve">Vzorec pogodbe je del razpisne dokumentacije, ki je </w:t>
      </w:r>
      <w:r w:rsidRPr="00635CDC">
        <w:rPr>
          <w:rFonts w:ascii="Arial" w:hAnsi="Arial" w:cs="Arial"/>
          <w:i/>
          <w:sz w:val="20"/>
          <w:szCs w:val="20"/>
          <w:u w:val="single"/>
        </w:rPr>
        <w:t xml:space="preserve">ni </w:t>
      </w:r>
      <w:r w:rsidR="005B2E2D">
        <w:rPr>
          <w:rFonts w:ascii="Arial" w:hAnsi="Arial" w:cs="Arial"/>
          <w:i/>
          <w:sz w:val="20"/>
          <w:szCs w:val="20"/>
          <w:u w:val="single"/>
        </w:rPr>
        <w:t>treba</w:t>
      </w:r>
      <w:r w:rsidRPr="00635CDC">
        <w:rPr>
          <w:rFonts w:ascii="Arial" w:hAnsi="Arial" w:cs="Arial"/>
          <w:i/>
          <w:sz w:val="20"/>
          <w:szCs w:val="20"/>
          <w:u w:val="single"/>
        </w:rPr>
        <w:t xml:space="preserve"> prilagati vlogi</w:t>
      </w:r>
      <w:r w:rsidRPr="00635CDC">
        <w:rPr>
          <w:rFonts w:ascii="Arial" w:hAnsi="Arial" w:cs="Arial"/>
          <w:i/>
          <w:sz w:val="20"/>
          <w:szCs w:val="20"/>
        </w:rPr>
        <w:t xml:space="preserve">, vendar se morajo prijavitelji z njeno vsebino seznaniti. Vzorec pogodbe je informativnega značaja. </w:t>
      </w:r>
      <w:bookmarkStart w:id="2" w:name="_Hlk512331324"/>
      <w:r w:rsidRPr="00635CDC">
        <w:rPr>
          <w:rFonts w:ascii="Arial" w:eastAsia="Times New Roman" w:hAnsi="Arial" w:cs="Arial"/>
          <w:bCs/>
          <w:i/>
          <w:sz w:val="20"/>
          <w:szCs w:val="20"/>
          <w:lang w:eastAsia="sl-SI"/>
        </w:rPr>
        <w:t xml:space="preserve">Ministrstvo za zunanje </w:t>
      </w:r>
      <w:r w:rsidR="00635CDC" w:rsidRPr="00635CDC">
        <w:rPr>
          <w:rFonts w:ascii="Arial" w:eastAsia="Times New Roman" w:hAnsi="Arial" w:cs="Arial"/>
          <w:bCs/>
          <w:i/>
          <w:sz w:val="20"/>
          <w:szCs w:val="20"/>
          <w:lang w:eastAsia="sl-SI"/>
        </w:rPr>
        <w:t xml:space="preserve">in evropske </w:t>
      </w:r>
      <w:r w:rsidRPr="00635CDC">
        <w:rPr>
          <w:rFonts w:ascii="Arial" w:eastAsia="Times New Roman" w:hAnsi="Arial" w:cs="Arial"/>
          <w:bCs/>
          <w:i/>
          <w:sz w:val="20"/>
          <w:szCs w:val="20"/>
          <w:lang w:eastAsia="sl-SI"/>
        </w:rPr>
        <w:t>zadeve si pridržuje pravico do sprememb in dopolnitev pogodbe.</w:t>
      </w:r>
    </w:p>
    <w:bookmarkEnd w:id="2"/>
    <w:p w14:paraId="354A7948" w14:textId="77777777" w:rsidR="00635CDC" w:rsidRDefault="00635CDC" w:rsidP="00635CDC">
      <w:pPr>
        <w:spacing w:after="0" w:line="240" w:lineRule="auto"/>
        <w:rPr>
          <w:rFonts w:ascii="Arial" w:hAnsi="Arial" w:cs="Arial"/>
          <w:sz w:val="20"/>
          <w:szCs w:val="20"/>
          <w:lang w:eastAsia="sl-SI"/>
        </w:rPr>
      </w:pPr>
    </w:p>
    <w:p w14:paraId="051B909B" w14:textId="77777777" w:rsidR="00635CDC" w:rsidRPr="00635CDC" w:rsidRDefault="00635CDC" w:rsidP="00635CDC">
      <w:pPr>
        <w:spacing w:after="0" w:line="240" w:lineRule="auto"/>
        <w:rPr>
          <w:rFonts w:ascii="Arial" w:hAnsi="Arial" w:cs="Arial"/>
          <w:sz w:val="20"/>
          <w:szCs w:val="20"/>
          <w:lang w:eastAsia="sl-SI"/>
        </w:rPr>
      </w:pPr>
    </w:p>
    <w:p w14:paraId="0D874ECC" w14:textId="3A3208E6" w:rsidR="00F65DB7" w:rsidRPr="00635CDC" w:rsidRDefault="00CA61A5" w:rsidP="00635CDC">
      <w:pPr>
        <w:spacing w:after="0" w:line="240" w:lineRule="auto"/>
        <w:rPr>
          <w:rFonts w:ascii="Arial" w:hAnsi="Arial" w:cs="Arial"/>
          <w:sz w:val="20"/>
          <w:szCs w:val="20"/>
        </w:rPr>
      </w:pPr>
      <w:r w:rsidRPr="00397F99">
        <w:rPr>
          <w:noProof/>
          <w:lang w:eastAsia="sl-SI"/>
        </w:rPr>
        <w:drawing>
          <wp:inline distT="0" distB="0" distL="0" distR="0" wp14:anchorId="1304F20D" wp14:editId="557413B4">
            <wp:extent cx="1543050" cy="361950"/>
            <wp:effectExtent l="0" t="0" r="0" b="0"/>
            <wp:docPr id="3" name="Picture 3" descr="republika slovenija&#10;ministrstvo za zunanje in evropske zad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publika slovenija&#10;ministrstvo za zunanje in evropske zade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61950"/>
                    </a:xfrm>
                    <a:prstGeom prst="rect">
                      <a:avLst/>
                    </a:prstGeom>
                    <a:noFill/>
                    <a:ln>
                      <a:noFill/>
                    </a:ln>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733AE">
        <w:rPr>
          <w:rFonts w:ascii="Arial" w:hAnsi="Arial" w:cs="Arial"/>
          <w:sz w:val="20"/>
          <w:szCs w:val="20"/>
        </w:rPr>
        <w:t xml:space="preserve">   </w:t>
      </w:r>
      <w:r w:rsidRPr="00397F99">
        <w:rPr>
          <w:noProof/>
          <w:lang w:eastAsia="sl-SI"/>
        </w:rPr>
        <w:drawing>
          <wp:inline distT="0" distB="0" distL="0" distR="0" wp14:anchorId="3FBC2485" wp14:editId="0FA553D1">
            <wp:extent cx="1212850" cy="361950"/>
            <wp:effectExtent l="0" t="0" r="6350" b="0"/>
            <wp:docPr id="4" name="Picture 4" descr="slovneia&#10;aid and partnershi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slovneia&#10;aid and partnerships"/>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850" cy="361950"/>
                    </a:xfrm>
                    <a:prstGeom prst="rect">
                      <a:avLst/>
                    </a:prstGeom>
                    <a:noFill/>
                    <a:ln>
                      <a:noFill/>
                    </a:ln>
                  </pic:spPr>
                </pic:pic>
              </a:graphicData>
            </a:graphic>
          </wp:inline>
        </w:drawing>
      </w:r>
    </w:p>
    <w:p w14:paraId="1AE69C56" w14:textId="77777777" w:rsidR="002271A2" w:rsidRPr="00635CDC" w:rsidRDefault="002271A2" w:rsidP="00635CDC">
      <w:pPr>
        <w:spacing w:after="0" w:line="240" w:lineRule="auto"/>
        <w:rPr>
          <w:rFonts w:ascii="Arial" w:hAnsi="Arial" w:cs="Arial"/>
          <w:sz w:val="20"/>
          <w:szCs w:val="20"/>
          <w:lang w:eastAsia="sl-SI"/>
        </w:rPr>
      </w:pPr>
    </w:p>
    <w:p w14:paraId="1C0859E0" w14:textId="77777777" w:rsidR="00F65DB7" w:rsidRPr="00635CDC" w:rsidRDefault="00F65DB7" w:rsidP="00635CDC">
      <w:pPr>
        <w:spacing w:after="0" w:line="240" w:lineRule="auto"/>
        <w:rPr>
          <w:rFonts w:ascii="Arial" w:hAnsi="Arial" w:cs="Arial"/>
          <w:sz w:val="20"/>
          <w:szCs w:val="20"/>
        </w:rPr>
      </w:pPr>
    </w:p>
    <w:p w14:paraId="076C968F" w14:textId="77777777" w:rsidR="00F65DB7" w:rsidRPr="00635CDC" w:rsidRDefault="00F65DB7" w:rsidP="00635CDC">
      <w:pPr>
        <w:spacing w:after="0" w:line="240" w:lineRule="auto"/>
        <w:rPr>
          <w:rFonts w:ascii="Arial" w:hAnsi="Arial" w:cs="Arial"/>
          <w:sz w:val="20"/>
          <w:szCs w:val="20"/>
        </w:rPr>
      </w:pPr>
    </w:p>
    <w:bookmarkEnd w:id="0"/>
    <w:bookmarkEnd w:id="1"/>
    <w:p w14:paraId="6F3B17D9" w14:textId="77777777" w:rsidR="00AC16D2" w:rsidRPr="00635CDC" w:rsidRDefault="00AC16D2" w:rsidP="00635CDC">
      <w:pPr>
        <w:spacing w:after="0" w:line="240" w:lineRule="auto"/>
        <w:rPr>
          <w:rFonts w:ascii="Arial" w:hAnsi="Arial" w:cs="Arial"/>
          <w:sz w:val="20"/>
          <w:szCs w:val="20"/>
        </w:rPr>
      </w:pPr>
    </w:p>
    <w:p w14:paraId="490EC403" w14:textId="77777777" w:rsidR="00834AE8" w:rsidRPr="00635CDC" w:rsidRDefault="00834AE8" w:rsidP="00635CDC">
      <w:pPr>
        <w:spacing w:after="0" w:line="240" w:lineRule="auto"/>
        <w:ind w:left="360"/>
        <w:rPr>
          <w:rFonts w:ascii="Arial" w:hAnsi="Arial" w:cs="Arial"/>
          <w:sz w:val="20"/>
          <w:szCs w:val="20"/>
        </w:rPr>
      </w:pPr>
    </w:p>
    <w:p w14:paraId="13536C3E" w14:textId="5ECCC96D" w:rsidR="00560501" w:rsidRPr="00560501" w:rsidRDefault="00635CDC" w:rsidP="00560501">
      <w:pPr>
        <w:tabs>
          <w:tab w:val="left" w:pos="5580"/>
        </w:tabs>
        <w:spacing w:after="0" w:line="240" w:lineRule="auto"/>
        <w:jc w:val="both"/>
        <w:rPr>
          <w:rFonts w:ascii="Arial" w:hAnsi="Arial" w:cs="Arial"/>
          <w:bCs/>
          <w:sz w:val="20"/>
          <w:szCs w:val="20"/>
        </w:rPr>
      </w:pPr>
      <w:r w:rsidRPr="00635CDC">
        <w:rPr>
          <w:rFonts w:ascii="Arial" w:hAnsi="Arial" w:cs="Arial"/>
          <w:b/>
          <w:bCs/>
          <w:sz w:val="20"/>
          <w:szCs w:val="20"/>
        </w:rPr>
        <w:t>REPUBLIKA SLOVENIJA, MINISTRSTVO ZA ZUNANJE IN EVROPSKE ZADEVE</w:t>
      </w:r>
      <w:r w:rsidRPr="00635CDC">
        <w:rPr>
          <w:rFonts w:ascii="Arial" w:hAnsi="Arial" w:cs="Arial"/>
          <w:bCs/>
          <w:sz w:val="20"/>
          <w:szCs w:val="20"/>
        </w:rPr>
        <w:t xml:space="preserve">, Prešernova cesta 25, 1000 Ljubljana, davčna številka: 96258420, matična številka: 5186722000, ki ga </w:t>
      </w:r>
      <w:r w:rsidR="00560501" w:rsidRPr="001811CD">
        <w:rPr>
          <w:rFonts w:ascii="Arial" w:hAnsi="Arial" w:cs="Arial"/>
          <w:bCs/>
          <w:sz w:val="20"/>
          <w:szCs w:val="20"/>
        </w:rPr>
        <w:t xml:space="preserve">zastopa </w:t>
      </w:r>
      <w:r w:rsidR="0045148A" w:rsidRPr="007631C7">
        <w:rPr>
          <w:rFonts w:ascii="Arial" w:hAnsi="Arial" w:cs="Arial"/>
          <w:b/>
          <w:color w:val="000000"/>
          <w:sz w:val="20"/>
          <w:szCs w:val="20"/>
        </w:rPr>
        <w:t>[</w:t>
      </w:r>
      <w:r w:rsidR="0045148A">
        <w:rPr>
          <w:rFonts w:ascii="Arial" w:hAnsi="Arial" w:cs="Arial"/>
          <w:b/>
          <w:color w:val="000000"/>
          <w:sz w:val="20"/>
          <w:szCs w:val="20"/>
        </w:rPr>
        <w:t>ime in priimek, funkcija</w:t>
      </w:r>
      <w:r w:rsidR="00DD0A40" w:rsidRPr="00F928F5">
        <w:rPr>
          <w:rFonts w:ascii="Arial" w:hAnsi="Arial" w:cs="Arial"/>
          <w:b/>
          <w:color w:val="000000"/>
          <w:sz w:val="20"/>
          <w:szCs w:val="20"/>
        </w:rPr>
        <w:t>]</w:t>
      </w:r>
      <w:r w:rsidR="00560501" w:rsidRPr="00560501">
        <w:rPr>
          <w:rFonts w:ascii="Arial" w:hAnsi="Arial" w:cs="Arial"/>
          <w:bCs/>
          <w:sz w:val="20"/>
          <w:szCs w:val="20"/>
        </w:rPr>
        <w:t xml:space="preserve"> (v nadaljnjem besedilu: ministrstvo)</w:t>
      </w:r>
    </w:p>
    <w:p w14:paraId="66C445B3" w14:textId="23ABDD3E" w:rsidR="00834AE8" w:rsidRPr="00635CDC" w:rsidRDefault="00834AE8" w:rsidP="00635CDC">
      <w:pPr>
        <w:tabs>
          <w:tab w:val="left" w:pos="5580"/>
        </w:tabs>
        <w:spacing w:after="0" w:line="240" w:lineRule="auto"/>
        <w:jc w:val="both"/>
        <w:rPr>
          <w:rFonts w:ascii="Arial" w:hAnsi="Arial" w:cs="Arial"/>
          <w:bCs/>
          <w:sz w:val="20"/>
          <w:szCs w:val="20"/>
        </w:rPr>
      </w:pPr>
    </w:p>
    <w:p w14:paraId="12B2E1D6" w14:textId="77777777" w:rsidR="00AC16D2" w:rsidRPr="00635CDC" w:rsidRDefault="00834AE8" w:rsidP="00635CDC">
      <w:pPr>
        <w:widowControl w:val="0"/>
        <w:autoSpaceDE w:val="0"/>
        <w:autoSpaceDN w:val="0"/>
        <w:adjustRightInd w:val="0"/>
        <w:spacing w:after="0" w:line="240" w:lineRule="auto"/>
        <w:jc w:val="both"/>
        <w:rPr>
          <w:rFonts w:ascii="Arial" w:hAnsi="Arial" w:cs="Arial"/>
          <w:bCs/>
          <w:sz w:val="20"/>
          <w:szCs w:val="20"/>
        </w:rPr>
      </w:pPr>
      <w:r w:rsidRPr="00635CDC">
        <w:rPr>
          <w:rFonts w:ascii="Arial" w:hAnsi="Arial" w:cs="Arial"/>
          <w:bCs/>
          <w:sz w:val="20"/>
          <w:szCs w:val="20"/>
        </w:rPr>
        <w:t>i</w:t>
      </w:r>
      <w:r w:rsidR="00AC16D2" w:rsidRPr="00635CDC">
        <w:rPr>
          <w:rFonts w:ascii="Arial" w:hAnsi="Arial" w:cs="Arial"/>
          <w:bCs/>
          <w:sz w:val="20"/>
          <w:szCs w:val="20"/>
        </w:rPr>
        <w:t>n</w:t>
      </w:r>
    </w:p>
    <w:p w14:paraId="738E813E" w14:textId="77777777" w:rsidR="00834AE8" w:rsidRPr="00635CDC" w:rsidRDefault="00834AE8" w:rsidP="00635CDC">
      <w:pPr>
        <w:widowControl w:val="0"/>
        <w:autoSpaceDE w:val="0"/>
        <w:autoSpaceDN w:val="0"/>
        <w:adjustRightInd w:val="0"/>
        <w:spacing w:after="0" w:line="240" w:lineRule="auto"/>
        <w:jc w:val="both"/>
        <w:rPr>
          <w:rFonts w:ascii="Arial" w:hAnsi="Arial" w:cs="Arial"/>
          <w:bCs/>
          <w:sz w:val="20"/>
          <w:szCs w:val="20"/>
        </w:rPr>
      </w:pPr>
    </w:p>
    <w:p w14:paraId="3D0111B3" w14:textId="77777777" w:rsidR="00AC16D2" w:rsidRPr="00635CDC" w:rsidRDefault="00AC16D2" w:rsidP="00635CDC">
      <w:pPr>
        <w:widowControl w:val="0"/>
        <w:autoSpaceDE w:val="0"/>
        <w:autoSpaceDN w:val="0"/>
        <w:adjustRightInd w:val="0"/>
        <w:spacing w:after="0" w:line="240" w:lineRule="auto"/>
        <w:jc w:val="both"/>
        <w:rPr>
          <w:rFonts w:ascii="Arial" w:hAnsi="Arial" w:cs="Arial"/>
          <w:bCs/>
          <w:sz w:val="20"/>
          <w:szCs w:val="20"/>
        </w:rPr>
      </w:pPr>
      <w:r w:rsidRPr="00635CDC">
        <w:rPr>
          <w:rFonts w:ascii="Arial" w:hAnsi="Arial" w:cs="Arial"/>
          <w:bCs/>
          <w:sz w:val="20"/>
          <w:szCs w:val="20"/>
        </w:rPr>
        <w:t>.............</w:t>
      </w:r>
      <w:r w:rsidR="00834AE8" w:rsidRPr="00635CDC">
        <w:rPr>
          <w:rFonts w:ascii="Arial" w:hAnsi="Arial" w:cs="Arial"/>
          <w:bCs/>
          <w:sz w:val="20"/>
          <w:szCs w:val="20"/>
        </w:rPr>
        <w:t>.........................</w:t>
      </w:r>
      <w:r w:rsidRPr="00635CDC">
        <w:rPr>
          <w:rFonts w:ascii="Arial" w:hAnsi="Arial" w:cs="Arial"/>
          <w:bCs/>
          <w:sz w:val="20"/>
          <w:szCs w:val="20"/>
        </w:rPr>
        <w:t>.</w:t>
      </w:r>
      <w:r w:rsidR="00834AE8" w:rsidRPr="00635CDC">
        <w:rPr>
          <w:rFonts w:ascii="Arial" w:hAnsi="Arial" w:cs="Arial"/>
          <w:bCs/>
          <w:sz w:val="20"/>
          <w:szCs w:val="20"/>
        </w:rPr>
        <w:t>.....</w:t>
      </w:r>
      <w:r w:rsidRPr="00635CDC">
        <w:rPr>
          <w:rFonts w:ascii="Arial" w:hAnsi="Arial" w:cs="Arial"/>
          <w:bCs/>
          <w:sz w:val="20"/>
          <w:szCs w:val="20"/>
        </w:rPr>
        <w:t>., naslov .....</w:t>
      </w:r>
      <w:r w:rsidR="00834AE8" w:rsidRPr="00635CDC">
        <w:rPr>
          <w:rFonts w:ascii="Arial" w:hAnsi="Arial" w:cs="Arial"/>
          <w:bCs/>
          <w:sz w:val="20"/>
          <w:szCs w:val="20"/>
        </w:rPr>
        <w:t>.........................</w:t>
      </w:r>
      <w:r w:rsidRPr="00635CDC">
        <w:rPr>
          <w:rFonts w:ascii="Arial" w:hAnsi="Arial" w:cs="Arial"/>
          <w:bCs/>
          <w:sz w:val="20"/>
          <w:szCs w:val="20"/>
        </w:rPr>
        <w:t>......................., matična številka:</w:t>
      </w:r>
      <w:r w:rsidR="00834AE8" w:rsidRPr="00635CDC">
        <w:rPr>
          <w:rFonts w:ascii="Arial" w:hAnsi="Arial" w:cs="Arial"/>
          <w:bCs/>
          <w:sz w:val="20"/>
          <w:szCs w:val="20"/>
        </w:rPr>
        <w:t xml:space="preserve"> </w:t>
      </w:r>
      <w:r w:rsidRPr="00635CDC">
        <w:rPr>
          <w:rFonts w:ascii="Arial" w:hAnsi="Arial" w:cs="Arial"/>
          <w:bCs/>
          <w:sz w:val="20"/>
          <w:szCs w:val="20"/>
        </w:rPr>
        <w:t>.......</w:t>
      </w:r>
      <w:r w:rsidR="00834AE8" w:rsidRPr="00635CDC">
        <w:rPr>
          <w:rFonts w:ascii="Arial" w:hAnsi="Arial" w:cs="Arial"/>
          <w:bCs/>
          <w:sz w:val="20"/>
          <w:szCs w:val="20"/>
        </w:rPr>
        <w:t>....</w:t>
      </w:r>
      <w:r w:rsidRPr="00635CDC">
        <w:rPr>
          <w:rFonts w:ascii="Arial" w:hAnsi="Arial" w:cs="Arial"/>
          <w:bCs/>
          <w:sz w:val="20"/>
          <w:szCs w:val="20"/>
        </w:rPr>
        <w:t>....................., ID za DDV: SI ...................</w:t>
      </w:r>
      <w:r w:rsidR="00834AE8" w:rsidRPr="00635CDC">
        <w:rPr>
          <w:rFonts w:ascii="Arial" w:hAnsi="Arial" w:cs="Arial"/>
          <w:bCs/>
          <w:sz w:val="20"/>
          <w:szCs w:val="20"/>
        </w:rPr>
        <w:t>......</w:t>
      </w:r>
      <w:r w:rsidRPr="00635CDC">
        <w:rPr>
          <w:rFonts w:ascii="Arial" w:hAnsi="Arial" w:cs="Arial"/>
          <w:bCs/>
          <w:sz w:val="20"/>
          <w:szCs w:val="20"/>
        </w:rPr>
        <w:t>........, ki ga zastopa ...........................……, (v nadaljevanju: izvajalec)</w:t>
      </w:r>
    </w:p>
    <w:p w14:paraId="6D10C256" w14:textId="375CF5E0" w:rsidR="00AC16D2" w:rsidRDefault="00AC16D2" w:rsidP="00635CDC">
      <w:pPr>
        <w:widowControl w:val="0"/>
        <w:autoSpaceDE w:val="0"/>
        <w:autoSpaceDN w:val="0"/>
        <w:adjustRightInd w:val="0"/>
        <w:spacing w:after="0" w:line="240" w:lineRule="auto"/>
        <w:jc w:val="center"/>
        <w:rPr>
          <w:rFonts w:ascii="Arial" w:hAnsi="Arial" w:cs="Arial"/>
          <w:bCs/>
          <w:sz w:val="20"/>
          <w:szCs w:val="20"/>
        </w:rPr>
      </w:pPr>
    </w:p>
    <w:p w14:paraId="0451725D" w14:textId="77777777" w:rsidR="006F0C12" w:rsidRPr="00635CDC" w:rsidRDefault="006F0C12" w:rsidP="00635CDC">
      <w:pPr>
        <w:widowControl w:val="0"/>
        <w:autoSpaceDE w:val="0"/>
        <w:autoSpaceDN w:val="0"/>
        <w:adjustRightInd w:val="0"/>
        <w:spacing w:after="0" w:line="240" w:lineRule="auto"/>
        <w:jc w:val="center"/>
        <w:rPr>
          <w:rFonts w:ascii="Arial" w:hAnsi="Arial" w:cs="Arial"/>
          <w:bCs/>
          <w:sz w:val="20"/>
          <w:szCs w:val="20"/>
        </w:rPr>
      </w:pPr>
    </w:p>
    <w:p w14:paraId="36FC53EE" w14:textId="77777777" w:rsidR="00AC16D2" w:rsidRPr="00635CDC" w:rsidRDefault="00AC16D2" w:rsidP="00635CDC">
      <w:pPr>
        <w:widowControl w:val="0"/>
        <w:autoSpaceDE w:val="0"/>
        <w:autoSpaceDN w:val="0"/>
        <w:adjustRightInd w:val="0"/>
        <w:spacing w:after="0" w:line="240" w:lineRule="auto"/>
        <w:jc w:val="center"/>
        <w:rPr>
          <w:rFonts w:ascii="Arial" w:hAnsi="Arial" w:cs="Arial"/>
          <w:bCs/>
          <w:sz w:val="20"/>
          <w:szCs w:val="20"/>
        </w:rPr>
      </w:pPr>
      <w:r w:rsidRPr="00635CDC">
        <w:rPr>
          <w:rFonts w:ascii="Arial" w:hAnsi="Arial" w:cs="Arial"/>
          <w:bCs/>
          <w:sz w:val="20"/>
          <w:szCs w:val="20"/>
        </w:rPr>
        <w:t>skleneta</w:t>
      </w:r>
    </w:p>
    <w:p w14:paraId="092CA084" w14:textId="77777777" w:rsidR="00AC16D2" w:rsidRPr="00635CDC" w:rsidRDefault="00AC16D2" w:rsidP="00635CDC">
      <w:pPr>
        <w:widowControl w:val="0"/>
        <w:autoSpaceDE w:val="0"/>
        <w:autoSpaceDN w:val="0"/>
        <w:adjustRightInd w:val="0"/>
        <w:spacing w:after="0" w:line="240" w:lineRule="auto"/>
        <w:jc w:val="center"/>
        <w:rPr>
          <w:rFonts w:ascii="Arial" w:hAnsi="Arial" w:cs="Arial"/>
          <w:bCs/>
          <w:sz w:val="20"/>
          <w:szCs w:val="20"/>
        </w:rPr>
      </w:pPr>
    </w:p>
    <w:p w14:paraId="10168D45" w14:textId="7D01F539" w:rsidR="00AC16D2" w:rsidRPr="00E25245" w:rsidRDefault="00BD5E8E" w:rsidP="00E25245">
      <w:pPr>
        <w:pStyle w:val="Title"/>
      </w:pPr>
      <w:r w:rsidRPr="00E25245">
        <w:t xml:space="preserve">POGODBO O </w:t>
      </w:r>
      <w:r w:rsidR="00356A1E" w:rsidRPr="00E25245">
        <w:t>(SO)</w:t>
      </w:r>
      <w:r w:rsidRPr="00E25245">
        <w:t>FINANCIRANJU</w:t>
      </w:r>
    </w:p>
    <w:p w14:paraId="4C365513" w14:textId="1708107F" w:rsidR="00AC16D2" w:rsidRPr="00E25245" w:rsidRDefault="00AC16D2" w:rsidP="00E25245">
      <w:pPr>
        <w:pStyle w:val="Title"/>
      </w:pPr>
      <w:r w:rsidRPr="00E25245">
        <w:t xml:space="preserve">št. </w:t>
      </w:r>
      <w:r w:rsidR="0031694A" w:rsidRPr="00E25245">
        <w:t>C</w:t>
      </w:r>
      <w:r w:rsidRPr="00E25245">
        <w:t>1811-</w:t>
      </w:r>
      <w:r w:rsidR="00D0501C" w:rsidRPr="00E25245">
        <w:t>2</w:t>
      </w:r>
      <w:r w:rsidR="00ED0E4D" w:rsidRPr="00E25245">
        <w:t>6</w:t>
      </w:r>
      <w:r w:rsidRPr="00E25245">
        <w:t>-</w:t>
      </w:r>
      <w:r w:rsidR="006623D9" w:rsidRPr="00E25245">
        <w:t>XXXXX</w:t>
      </w:r>
      <w:r w:rsidR="004D27A2" w:rsidRPr="00E25245">
        <w:t>X</w:t>
      </w:r>
    </w:p>
    <w:p w14:paraId="5B6A9EE8" w14:textId="77777777" w:rsidR="00AC16D2" w:rsidRPr="00635CDC" w:rsidRDefault="00AC16D2" w:rsidP="00635CDC">
      <w:pPr>
        <w:spacing w:after="0" w:line="240" w:lineRule="auto"/>
        <w:jc w:val="center"/>
        <w:rPr>
          <w:rFonts w:ascii="Arial" w:hAnsi="Arial" w:cs="Arial"/>
          <w:sz w:val="20"/>
          <w:szCs w:val="20"/>
        </w:rPr>
      </w:pPr>
    </w:p>
    <w:p w14:paraId="245EFE6E" w14:textId="439D010C" w:rsidR="00A568FA" w:rsidRDefault="00A568FA" w:rsidP="00635CDC">
      <w:pPr>
        <w:spacing w:after="0" w:line="240" w:lineRule="auto"/>
        <w:jc w:val="center"/>
        <w:rPr>
          <w:rFonts w:ascii="Arial" w:hAnsi="Arial" w:cs="Arial"/>
          <w:sz w:val="20"/>
          <w:szCs w:val="20"/>
        </w:rPr>
      </w:pPr>
    </w:p>
    <w:p w14:paraId="6B5374C3" w14:textId="5F3F461C" w:rsidR="00AC16D2" w:rsidRPr="00E25245" w:rsidRDefault="00E25245" w:rsidP="00E25245">
      <w:pPr>
        <w:pStyle w:val="Heading1"/>
      </w:pPr>
      <w:r>
        <w:t>č</w:t>
      </w:r>
      <w:r w:rsidR="00AC16D2" w:rsidRPr="00E25245">
        <w:t>len</w:t>
      </w:r>
      <w:r w:rsidRPr="00E25245">
        <w:br/>
      </w:r>
      <w:r w:rsidR="00B80E5A" w:rsidRPr="00E25245">
        <w:t>(</w:t>
      </w:r>
      <w:r w:rsidR="00477C34" w:rsidRPr="00E25245">
        <w:t>ugotovitvene določbe</w:t>
      </w:r>
      <w:r w:rsidR="00B80E5A" w:rsidRPr="00E25245">
        <w:t>)</w:t>
      </w:r>
    </w:p>
    <w:p w14:paraId="7BB33C85" w14:textId="77777777" w:rsidR="005B1231" w:rsidRPr="00635CDC" w:rsidRDefault="005B1231" w:rsidP="00635CDC">
      <w:pPr>
        <w:widowControl w:val="0"/>
        <w:autoSpaceDE w:val="0"/>
        <w:autoSpaceDN w:val="0"/>
        <w:adjustRightInd w:val="0"/>
        <w:spacing w:after="0" w:line="240" w:lineRule="auto"/>
        <w:jc w:val="both"/>
        <w:rPr>
          <w:rFonts w:ascii="Arial" w:hAnsi="Arial" w:cs="Arial"/>
          <w:bCs/>
          <w:sz w:val="20"/>
          <w:szCs w:val="20"/>
        </w:rPr>
      </w:pPr>
    </w:p>
    <w:p w14:paraId="2625B8DF" w14:textId="77777777" w:rsidR="00AC16D2" w:rsidRPr="00635CDC" w:rsidRDefault="00AC16D2" w:rsidP="00635CDC">
      <w:pPr>
        <w:widowControl w:val="0"/>
        <w:autoSpaceDE w:val="0"/>
        <w:autoSpaceDN w:val="0"/>
        <w:adjustRightInd w:val="0"/>
        <w:spacing w:after="0" w:line="240" w:lineRule="auto"/>
        <w:jc w:val="both"/>
        <w:rPr>
          <w:rFonts w:ascii="Arial" w:hAnsi="Arial" w:cs="Arial"/>
          <w:bCs/>
          <w:sz w:val="20"/>
          <w:szCs w:val="20"/>
        </w:rPr>
      </w:pPr>
      <w:r w:rsidRPr="00635CDC">
        <w:rPr>
          <w:rFonts w:ascii="Arial" w:hAnsi="Arial" w:cs="Arial"/>
          <w:bCs/>
          <w:sz w:val="20"/>
          <w:szCs w:val="20"/>
        </w:rPr>
        <w:t>Pog</w:t>
      </w:r>
      <w:r w:rsidR="00BD5E8E" w:rsidRPr="00635CDC">
        <w:rPr>
          <w:rFonts w:ascii="Arial" w:hAnsi="Arial" w:cs="Arial"/>
          <w:bCs/>
          <w:sz w:val="20"/>
          <w:szCs w:val="20"/>
        </w:rPr>
        <w:t>odbeni stranki ugotavljata, da:</w:t>
      </w:r>
    </w:p>
    <w:p w14:paraId="103214E9" w14:textId="77777777" w:rsidR="002670C5" w:rsidRPr="00635CDC" w:rsidRDefault="002670C5" w:rsidP="00635CDC">
      <w:pPr>
        <w:keepNext/>
        <w:keepLines/>
        <w:numPr>
          <w:ilvl w:val="1"/>
          <w:numId w:val="1"/>
        </w:numPr>
        <w:tabs>
          <w:tab w:val="clear" w:pos="1363"/>
          <w:tab w:val="num" w:pos="709"/>
          <w:tab w:val="num" w:pos="1440"/>
        </w:tabs>
        <w:autoSpaceDE w:val="0"/>
        <w:autoSpaceDN w:val="0"/>
        <w:adjustRightInd w:val="0"/>
        <w:spacing w:after="0" w:line="240" w:lineRule="auto"/>
        <w:ind w:left="709"/>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si Republika Slovenija na podlagi Resolucije o mednarodnem razvojnem sodelovanju in humanitarni pomoči Republike Slovenije (Ur. l. RS, št. 54/17) prizadeva za vključevanje nevladnih organizacij in civilne družbe v načrtovanje, izvajanje in vrednotenje mednarodnega razvojnega sodelovanja;</w:t>
      </w:r>
    </w:p>
    <w:p w14:paraId="6C58F693" w14:textId="77777777" w:rsidR="00900D17" w:rsidRPr="00635CDC" w:rsidRDefault="002670C5" w:rsidP="00635CDC">
      <w:pPr>
        <w:keepNext/>
        <w:keepLines/>
        <w:numPr>
          <w:ilvl w:val="1"/>
          <w:numId w:val="1"/>
        </w:numPr>
        <w:tabs>
          <w:tab w:val="clear" w:pos="1363"/>
          <w:tab w:val="num" w:pos="709"/>
          <w:tab w:val="num" w:pos="1440"/>
        </w:tabs>
        <w:autoSpaceDE w:val="0"/>
        <w:autoSpaceDN w:val="0"/>
        <w:adjustRightInd w:val="0"/>
        <w:spacing w:after="0" w:line="240" w:lineRule="auto"/>
        <w:ind w:left="709"/>
        <w:jc w:val="both"/>
        <w:rPr>
          <w:rFonts w:ascii="Arial" w:eastAsia="Times New Roman" w:hAnsi="Arial" w:cs="Arial"/>
          <w:sz w:val="20"/>
          <w:szCs w:val="20"/>
          <w:lang w:eastAsia="sl-SI"/>
        </w:rPr>
      </w:pPr>
      <w:r w:rsidRPr="00635CDC">
        <w:rPr>
          <w:rFonts w:ascii="Arial" w:hAnsi="Arial" w:cs="Arial"/>
          <w:sz w:val="20"/>
          <w:szCs w:val="20"/>
        </w:rPr>
        <w:t>v skladu z Zakonom o mednarodnem razvojnem sodelovanju in humanitarni pomoči Republike Slovenije (Ur. l. RS, št. 30/18, v nadaljevanju: ZMRSHP) dodeljevanje sredstev za izvajanje dvostranskega razvojnega sodelovanja lahko poteka z javnimi razpisi in javnimi pozivi;</w:t>
      </w:r>
    </w:p>
    <w:p w14:paraId="2BF84DA1" w14:textId="23E24EB7" w:rsidR="002670C5" w:rsidRPr="000B5F45" w:rsidRDefault="00AC16D2" w:rsidP="003F3851">
      <w:pPr>
        <w:keepNext/>
        <w:keepLines/>
        <w:numPr>
          <w:ilvl w:val="1"/>
          <w:numId w:val="1"/>
        </w:numPr>
        <w:tabs>
          <w:tab w:val="clear" w:pos="1363"/>
          <w:tab w:val="num" w:pos="720"/>
          <w:tab w:val="num" w:pos="1440"/>
        </w:tabs>
        <w:autoSpaceDE w:val="0"/>
        <w:autoSpaceDN w:val="0"/>
        <w:adjustRightInd w:val="0"/>
        <w:spacing w:after="0" w:line="240" w:lineRule="auto"/>
        <w:ind w:left="714" w:hanging="357"/>
        <w:jc w:val="both"/>
        <w:rPr>
          <w:rFonts w:ascii="Arial" w:hAnsi="Arial" w:cs="Arial"/>
          <w:b/>
          <w:i/>
          <w:sz w:val="20"/>
          <w:szCs w:val="20"/>
        </w:rPr>
      </w:pPr>
      <w:r w:rsidRPr="00635CDC">
        <w:rPr>
          <w:rFonts w:ascii="Arial" w:hAnsi="Arial" w:cs="Arial"/>
          <w:sz w:val="20"/>
          <w:szCs w:val="20"/>
        </w:rPr>
        <w:t xml:space="preserve">to pogodbo sklepata na podlagi </w:t>
      </w:r>
      <w:r w:rsidR="003F3851" w:rsidRPr="00225984">
        <w:rPr>
          <w:rFonts w:ascii="Arial" w:hAnsi="Arial" w:cs="Arial"/>
          <w:sz w:val="20"/>
          <w:szCs w:val="20"/>
        </w:rPr>
        <w:t xml:space="preserve">Javnega razpisa za </w:t>
      </w:r>
      <w:r w:rsidR="00DF527A" w:rsidRPr="00225984">
        <w:rPr>
          <w:rFonts w:ascii="Arial" w:hAnsi="Arial" w:cs="Arial"/>
          <w:bCs/>
          <w:sz w:val="20"/>
          <w:szCs w:val="20"/>
        </w:rPr>
        <w:t>izvajanje projektov mednarodnega razvojnega sodelovanja in humanitarne pomoči</w:t>
      </w:r>
      <w:r w:rsidR="008838B0" w:rsidRPr="00225984">
        <w:rPr>
          <w:rFonts w:ascii="Arial" w:hAnsi="Arial" w:cs="Arial"/>
          <w:bCs/>
          <w:sz w:val="20"/>
          <w:szCs w:val="20"/>
        </w:rPr>
        <w:t xml:space="preserve"> v obdobju od 2027 do 2029</w:t>
      </w:r>
      <w:r w:rsidR="00DF527A" w:rsidRPr="00DF527A">
        <w:rPr>
          <w:rFonts w:ascii="Arial" w:hAnsi="Arial" w:cs="Arial"/>
          <w:bCs/>
          <w:sz w:val="20"/>
          <w:szCs w:val="20"/>
        </w:rPr>
        <w:t xml:space="preserve"> </w:t>
      </w:r>
      <w:r w:rsidR="008838B0" w:rsidRPr="007631C7">
        <w:rPr>
          <w:rFonts w:ascii="Arial" w:hAnsi="Arial" w:cs="Arial"/>
          <w:b/>
          <w:color w:val="000000"/>
          <w:sz w:val="20"/>
          <w:szCs w:val="20"/>
        </w:rPr>
        <w:t>[</w:t>
      </w:r>
      <w:r w:rsidR="008838B0" w:rsidRPr="007631C7">
        <w:rPr>
          <w:rFonts w:ascii="Arial" w:hAnsi="Arial" w:cs="Arial"/>
          <w:b/>
          <w:sz w:val="20"/>
          <w:szCs w:val="20"/>
        </w:rPr>
        <w:t>objavljen</w:t>
      </w:r>
      <w:r w:rsidR="00F84B2F">
        <w:rPr>
          <w:rFonts w:ascii="Arial" w:hAnsi="Arial" w:cs="Arial"/>
          <w:b/>
          <w:sz w:val="20"/>
          <w:szCs w:val="20"/>
        </w:rPr>
        <w:t>ega</w:t>
      </w:r>
      <w:r w:rsidR="008838B0" w:rsidRPr="007631C7">
        <w:rPr>
          <w:rFonts w:ascii="Arial" w:hAnsi="Arial" w:cs="Arial"/>
          <w:b/>
          <w:sz w:val="20"/>
          <w:szCs w:val="20"/>
        </w:rPr>
        <w:t xml:space="preserve"> xx.</w:t>
      </w:r>
      <w:r w:rsidR="00F84B2F">
        <w:rPr>
          <w:rFonts w:ascii="Arial" w:hAnsi="Arial" w:cs="Arial"/>
          <w:b/>
          <w:sz w:val="20"/>
          <w:szCs w:val="20"/>
        </w:rPr>
        <w:t xml:space="preserve"> </w:t>
      </w:r>
      <w:r w:rsidR="008838B0" w:rsidRPr="007631C7">
        <w:rPr>
          <w:rFonts w:ascii="Arial" w:hAnsi="Arial" w:cs="Arial"/>
          <w:b/>
          <w:sz w:val="20"/>
          <w:szCs w:val="20"/>
        </w:rPr>
        <w:t>xx.</w:t>
      </w:r>
      <w:r w:rsidR="00F84B2F">
        <w:rPr>
          <w:rFonts w:ascii="Arial" w:hAnsi="Arial" w:cs="Arial"/>
          <w:b/>
          <w:sz w:val="20"/>
          <w:szCs w:val="20"/>
        </w:rPr>
        <w:t xml:space="preserve"> </w:t>
      </w:r>
      <w:r w:rsidR="008838B0" w:rsidRPr="007631C7">
        <w:rPr>
          <w:rFonts w:ascii="Arial" w:hAnsi="Arial" w:cs="Arial"/>
          <w:b/>
          <w:sz w:val="20"/>
          <w:szCs w:val="20"/>
        </w:rPr>
        <w:t xml:space="preserve">2026 na </w:t>
      </w:r>
      <w:r w:rsidR="00433F99">
        <w:rPr>
          <w:rFonts w:ascii="Arial" w:hAnsi="Arial" w:cs="Arial"/>
          <w:b/>
          <w:sz w:val="20"/>
          <w:szCs w:val="20"/>
        </w:rPr>
        <w:t xml:space="preserve">osrednjem </w:t>
      </w:r>
      <w:r w:rsidR="007631C7" w:rsidRPr="000B5F45">
        <w:rPr>
          <w:rFonts w:ascii="Arial" w:hAnsi="Arial" w:cs="Arial"/>
          <w:b/>
          <w:color w:val="000000"/>
          <w:sz w:val="20"/>
          <w:szCs w:val="20"/>
        </w:rPr>
        <w:t>spletnem portalu GOV.SI</w:t>
      </w:r>
      <w:r w:rsidR="00AA5589" w:rsidRPr="00F928F5">
        <w:rPr>
          <w:rFonts w:ascii="Arial" w:hAnsi="Arial" w:cs="Arial"/>
          <w:b/>
          <w:color w:val="000000"/>
          <w:sz w:val="20"/>
          <w:szCs w:val="20"/>
        </w:rPr>
        <w:t>]</w:t>
      </w:r>
      <w:r w:rsidR="00BD5E8E" w:rsidRPr="006806F0">
        <w:rPr>
          <w:rFonts w:ascii="Arial" w:hAnsi="Arial" w:cs="Arial"/>
          <w:bCs/>
          <w:sz w:val="20"/>
          <w:szCs w:val="20"/>
        </w:rPr>
        <w:t>;</w:t>
      </w:r>
    </w:p>
    <w:p w14:paraId="6FC6E670" w14:textId="5A3B697B" w:rsidR="002670C5" w:rsidRPr="00635CDC" w:rsidRDefault="002670C5" w:rsidP="000B5F45">
      <w:pPr>
        <w:keepNext/>
        <w:keepLines/>
        <w:numPr>
          <w:ilvl w:val="1"/>
          <w:numId w:val="1"/>
        </w:numPr>
        <w:tabs>
          <w:tab w:val="clear" w:pos="1363"/>
          <w:tab w:val="num" w:pos="720"/>
          <w:tab w:val="num" w:pos="1440"/>
        </w:tabs>
        <w:autoSpaceDE w:val="0"/>
        <w:autoSpaceDN w:val="0"/>
        <w:adjustRightInd w:val="0"/>
        <w:spacing w:after="0" w:line="240" w:lineRule="auto"/>
        <w:ind w:left="714" w:hanging="357"/>
        <w:jc w:val="both"/>
        <w:rPr>
          <w:rFonts w:ascii="Arial" w:hAnsi="Arial" w:cs="Arial"/>
          <w:sz w:val="20"/>
          <w:szCs w:val="20"/>
        </w:rPr>
      </w:pPr>
      <w:r w:rsidRPr="00635CDC">
        <w:rPr>
          <w:rFonts w:ascii="Arial" w:hAnsi="Arial" w:cs="Arial"/>
          <w:sz w:val="20"/>
          <w:szCs w:val="20"/>
        </w:rPr>
        <w:t>se za pravice in obveznosti pogodbenih strank upoštevata določbi 13. člena ZMRSHP in 229. člena Pravilnika o postopkih za izvrševanj</w:t>
      </w:r>
      <w:r w:rsidR="005B2E2D">
        <w:rPr>
          <w:rFonts w:ascii="Arial" w:hAnsi="Arial" w:cs="Arial"/>
          <w:sz w:val="20"/>
          <w:szCs w:val="20"/>
        </w:rPr>
        <w:t>e</w:t>
      </w:r>
      <w:r w:rsidRPr="00635CDC">
        <w:rPr>
          <w:rFonts w:ascii="Arial" w:hAnsi="Arial" w:cs="Arial"/>
          <w:sz w:val="20"/>
          <w:szCs w:val="20"/>
        </w:rPr>
        <w:t xml:space="preserve"> proračuna Republike Slovenije (Uradni list RS, št. 50/07, 61/08, 3/13</w:t>
      </w:r>
      <w:r w:rsidR="005E397A">
        <w:rPr>
          <w:rFonts w:ascii="Arial" w:hAnsi="Arial" w:cs="Arial"/>
          <w:sz w:val="20"/>
          <w:szCs w:val="20"/>
        </w:rPr>
        <w:t>,</w:t>
      </w:r>
      <w:r w:rsidRPr="00635CDC">
        <w:rPr>
          <w:rFonts w:ascii="Arial" w:hAnsi="Arial" w:cs="Arial"/>
          <w:sz w:val="20"/>
          <w:szCs w:val="20"/>
        </w:rPr>
        <w:t xml:space="preserve"> 81/16</w:t>
      </w:r>
      <w:r w:rsidR="005E397A">
        <w:rPr>
          <w:rFonts w:ascii="Arial" w:hAnsi="Arial" w:cs="Arial"/>
          <w:sz w:val="20"/>
          <w:szCs w:val="20"/>
        </w:rPr>
        <w:t xml:space="preserve">, </w:t>
      </w:r>
      <w:r w:rsidR="005E397A" w:rsidRPr="005E397A">
        <w:rPr>
          <w:rFonts w:ascii="Arial" w:hAnsi="Arial" w:cs="Arial"/>
          <w:sz w:val="20"/>
          <w:szCs w:val="20"/>
        </w:rPr>
        <w:t>11/22, 96/22, 105/22 – ZZNŠPP, 149/22</w:t>
      </w:r>
      <w:r w:rsidR="00C97F15">
        <w:rPr>
          <w:rFonts w:ascii="Arial" w:hAnsi="Arial" w:cs="Arial"/>
          <w:sz w:val="20"/>
          <w:szCs w:val="20"/>
        </w:rPr>
        <w:t>,</w:t>
      </w:r>
      <w:r w:rsidR="005E397A" w:rsidRPr="005E397A">
        <w:rPr>
          <w:rFonts w:ascii="Arial" w:hAnsi="Arial" w:cs="Arial"/>
          <w:sz w:val="20"/>
          <w:szCs w:val="20"/>
        </w:rPr>
        <w:t xml:space="preserve"> 106/23</w:t>
      </w:r>
      <w:r w:rsidR="00356A1E">
        <w:rPr>
          <w:rFonts w:ascii="Arial" w:hAnsi="Arial" w:cs="Arial"/>
          <w:sz w:val="20"/>
          <w:szCs w:val="20"/>
        </w:rPr>
        <w:t>,</w:t>
      </w:r>
      <w:r w:rsidR="00C97F15" w:rsidRPr="00C97F15">
        <w:rPr>
          <w:rFonts w:ascii="Arial" w:hAnsi="Arial" w:cs="Arial"/>
          <w:sz w:val="20"/>
          <w:szCs w:val="20"/>
        </w:rPr>
        <w:t xml:space="preserve"> 88/24</w:t>
      </w:r>
      <w:r w:rsidR="00356A1E">
        <w:rPr>
          <w:rFonts w:ascii="Arial" w:hAnsi="Arial" w:cs="Arial"/>
          <w:sz w:val="20"/>
          <w:szCs w:val="20"/>
        </w:rPr>
        <w:t xml:space="preserve">, </w:t>
      </w:r>
      <w:r w:rsidR="00356A1E" w:rsidRPr="00356A1E">
        <w:rPr>
          <w:rFonts w:ascii="Arial" w:hAnsi="Arial" w:cs="Arial"/>
          <w:sz w:val="20"/>
          <w:szCs w:val="20"/>
        </w:rPr>
        <w:t>79/25 in 95/25</w:t>
      </w:r>
      <w:r w:rsidRPr="00635CDC">
        <w:rPr>
          <w:rFonts w:ascii="Arial" w:hAnsi="Arial" w:cs="Arial"/>
          <w:sz w:val="20"/>
          <w:szCs w:val="20"/>
        </w:rPr>
        <w:t>);</w:t>
      </w:r>
    </w:p>
    <w:p w14:paraId="3C83456F" w14:textId="77777777" w:rsidR="002670C5" w:rsidRPr="00635CDC" w:rsidRDefault="00AC16D2" w:rsidP="00635CDC">
      <w:pPr>
        <w:keepNext/>
        <w:keepLines/>
        <w:numPr>
          <w:ilvl w:val="1"/>
          <w:numId w:val="1"/>
        </w:numPr>
        <w:tabs>
          <w:tab w:val="clear" w:pos="1363"/>
          <w:tab w:val="num" w:pos="720"/>
          <w:tab w:val="num" w:pos="1440"/>
        </w:tabs>
        <w:autoSpaceDE w:val="0"/>
        <w:autoSpaceDN w:val="0"/>
        <w:adjustRightInd w:val="0"/>
        <w:spacing w:after="0" w:line="240" w:lineRule="auto"/>
        <w:ind w:left="720" w:hanging="360"/>
        <w:jc w:val="both"/>
        <w:rPr>
          <w:rFonts w:ascii="Arial" w:hAnsi="Arial" w:cs="Arial"/>
          <w:color w:val="000000"/>
          <w:sz w:val="20"/>
          <w:szCs w:val="20"/>
        </w:rPr>
      </w:pPr>
      <w:r w:rsidRPr="00635CDC">
        <w:rPr>
          <w:rFonts w:ascii="Arial" w:hAnsi="Arial" w:cs="Arial"/>
          <w:color w:val="000000"/>
          <w:sz w:val="20"/>
          <w:szCs w:val="20"/>
        </w:rPr>
        <w:t xml:space="preserve">je bil projekt iz </w:t>
      </w:r>
      <w:r w:rsidR="00747FD8" w:rsidRPr="00635CDC">
        <w:rPr>
          <w:rFonts w:ascii="Arial" w:hAnsi="Arial" w:cs="Arial"/>
          <w:color w:val="000000"/>
          <w:sz w:val="20"/>
          <w:szCs w:val="20"/>
        </w:rPr>
        <w:t xml:space="preserve">2. člena </w:t>
      </w:r>
      <w:r w:rsidRPr="00635CDC">
        <w:rPr>
          <w:rFonts w:ascii="Arial" w:hAnsi="Arial" w:cs="Arial"/>
          <w:color w:val="000000"/>
          <w:sz w:val="20"/>
          <w:szCs w:val="20"/>
        </w:rPr>
        <w:t xml:space="preserve">s sklepom št. </w:t>
      </w:r>
      <w:r w:rsidRPr="00635CDC">
        <w:rPr>
          <w:rFonts w:ascii="Arial" w:hAnsi="Arial" w:cs="Arial"/>
          <w:b/>
          <w:color w:val="000000"/>
          <w:sz w:val="20"/>
          <w:szCs w:val="20"/>
        </w:rPr>
        <w:t>[št. sklepa]</w:t>
      </w:r>
      <w:r w:rsidRPr="00635CDC">
        <w:rPr>
          <w:rFonts w:ascii="Arial" w:hAnsi="Arial" w:cs="Arial"/>
          <w:color w:val="000000"/>
          <w:sz w:val="20"/>
          <w:szCs w:val="20"/>
        </w:rPr>
        <w:t xml:space="preserve"> z dne </w:t>
      </w:r>
      <w:r w:rsidRPr="00635CDC">
        <w:rPr>
          <w:rFonts w:ascii="Arial" w:hAnsi="Arial" w:cs="Arial"/>
          <w:b/>
          <w:color w:val="000000"/>
          <w:sz w:val="20"/>
          <w:szCs w:val="20"/>
        </w:rPr>
        <w:t>[datum]</w:t>
      </w:r>
      <w:r w:rsidRPr="00635CDC">
        <w:rPr>
          <w:rFonts w:ascii="Arial" w:hAnsi="Arial" w:cs="Arial"/>
          <w:color w:val="000000"/>
          <w:sz w:val="20"/>
          <w:szCs w:val="20"/>
        </w:rPr>
        <w:t xml:space="preserve"> uvrščen med projekte, ki jih bo ministrstvo financiralo na podlagi </w:t>
      </w:r>
      <w:r w:rsidR="007862EE" w:rsidRPr="00635CDC">
        <w:rPr>
          <w:rFonts w:ascii="Arial" w:hAnsi="Arial" w:cs="Arial"/>
          <w:color w:val="000000"/>
          <w:sz w:val="20"/>
          <w:szCs w:val="20"/>
        </w:rPr>
        <w:t xml:space="preserve">zgoraj navedenega </w:t>
      </w:r>
      <w:r w:rsidR="0053420F" w:rsidRPr="00635CDC">
        <w:rPr>
          <w:rFonts w:ascii="Arial" w:hAnsi="Arial" w:cs="Arial"/>
          <w:bCs/>
          <w:sz w:val="20"/>
          <w:szCs w:val="20"/>
        </w:rPr>
        <w:t>javnega razpisa</w:t>
      </w:r>
      <w:r w:rsidR="002670C5" w:rsidRPr="00635CDC">
        <w:rPr>
          <w:rFonts w:ascii="Arial" w:hAnsi="Arial" w:cs="Arial"/>
          <w:bCs/>
          <w:sz w:val="20"/>
          <w:szCs w:val="20"/>
        </w:rPr>
        <w:t>;</w:t>
      </w:r>
    </w:p>
    <w:p w14:paraId="20AB38F4" w14:textId="0981D011" w:rsidR="00E37FD9" w:rsidRPr="0083416E" w:rsidRDefault="00E37FD9" w:rsidP="00E37FD9">
      <w:pPr>
        <w:keepNext/>
        <w:keepLines/>
        <w:numPr>
          <w:ilvl w:val="1"/>
          <w:numId w:val="1"/>
        </w:numPr>
        <w:tabs>
          <w:tab w:val="clear" w:pos="1363"/>
          <w:tab w:val="num" w:pos="720"/>
          <w:tab w:val="num" w:pos="1440"/>
        </w:tabs>
        <w:autoSpaceDE w:val="0"/>
        <w:autoSpaceDN w:val="0"/>
        <w:adjustRightInd w:val="0"/>
        <w:spacing w:after="0" w:line="240" w:lineRule="auto"/>
        <w:ind w:left="720" w:hanging="360"/>
        <w:jc w:val="both"/>
        <w:rPr>
          <w:rFonts w:ascii="Arial" w:hAnsi="Arial" w:cs="Arial"/>
          <w:sz w:val="20"/>
          <w:szCs w:val="20"/>
        </w:rPr>
      </w:pPr>
      <w:r w:rsidRPr="0083416E">
        <w:rPr>
          <w:rFonts w:ascii="Arial" w:hAnsi="Arial" w:cs="Arial"/>
          <w:sz w:val="20"/>
          <w:szCs w:val="20"/>
        </w:rPr>
        <w:t>se ta pogodba nanaša na proračunska leta 202</w:t>
      </w:r>
      <w:r w:rsidR="00ED0E4D">
        <w:rPr>
          <w:rFonts w:ascii="Arial" w:hAnsi="Arial" w:cs="Arial"/>
          <w:sz w:val="20"/>
          <w:szCs w:val="20"/>
        </w:rPr>
        <w:t>7</w:t>
      </w:r>
      <w:r w:rsidRPr="0083416E">
        <w:rPr>
          <w:rFonts w:ascii="Arial" w:hAnsi="Arial" w:cs="Arial"/>
          <w:sz w:val="20"/>
          <w:szCs w:val="20"/>
        </w:rPr>
        <w:t>, 202</w:t>
      </w:r>
      <w:r w:rsidR="00ED0E4D">
        <w:rPr>
          <w:rFonts w:ascii="Arial" w:hAnsi="Arial" w:cs="Arial"/>
          <w:sz w:val="20"/>
          <w:szCs w:val="20"/>
        </w:rPr>
        <w:t>8</w:t>
      </w:r>
      <w:r w:rsidRPr="0083416E">
        <w:rPr>
          <w:rFonts w:ascii="Arial" w:hAnsi="Arial" w:cs="Arial"/>
          <w:sz w:val="20"/>
          <w:szCs w:val="20"/>
        </w:rPr>
        <w:t xml:space="preserve"> in 202</w:t>
      </w:r>
      <w:r w:rsidR="00ED0E4D">
        <w:rPr>
          <w:rFonts w:ascii="Arial" w:hAnsi="Arial" w:cs="Arial"/>
          <w:sz w:val="20"/>
          <w:szCs w:val="20"/>
        </w:rPr>
        <w:t>9</w:t>
      </w:r>
      <w:r w:rsidRPr="0083416E">
        <w:rPr>
          <w:rFonts w:ascii="Arial" w:hAnsi="Arial" w:cs="Arial"/>
          <w:sz w:val="20"/>
          <w:szCs w:val="20"/>
        </w:rPr>
        <w:t>.</w:t>
      </w:r>
    </w:p>
    <w:p w14:paraId="3A25791B" w14:textId="77777777" w:rsidR="0053420F" w:rsidRPr="00635CDC" w:rsidRDefault="0053420F" w:rsidP="00635CDC">
      <w:pPr>
        <w:spacing w:after="0" w:line="240" w:lineRule="auto"/>
        <w:ind w:left="360"/>
        <w:rPr>
          <w:rFonts w:ascii="Arial" w:hAnsi="Arial" w:cs="Arial"/>
          <w:sz w:val="20"/>
          <w:szCs w:val="20"/>
        </w:rPr>
      </w:pPr>
    </w:p>
    <w:p w14:paraId="4AA3E297" w14:textId="5716561C" w:rsidR="00AC16D2" w:rsidRPr="00635CDC" w:rsidRDefault="00AC16D2" w:rsidP="00D554E8">
      <w:pPr>
        <w:pStyle w:val="Heading1"/>
      </w:pPr>
      <w:r w:rsidRPr="00635CDC">
        <w:t>člen</w:t>
      </w:r>
      <w:r w:rsidR="00E25245">
        <w:br/>
      </w:r>
      <w:r w:rsidR="00B80E5A">
        <w:t>(predmet pogodbe)</w:t>
      </w:r>
    </w:p>
    <w:p w14:paraId="0C389645" w14:textId="77777777" w:rsidR="005B1231" w:rsidRPr="00635CDC" w:rsidRDefault="005B1231" w:rsidP="00635CDC">
      <w:pPr>
        <w:widowControl w:val="0"/>
        <w:autoSpaceDE w:val="0"/>
        <w:autoSpaceDN w:val="0"/>
        <w:adjustRightInd w:val="0"/>
        <w:spacing w:after="0" w:line="240" w:lineRule="auto"/>
        <w:jc w:val="both"/>
        <w:rPr>
          <w:rFonts w:ascii="Arial" w:hAnsi="Arial" w:cs="Arial"/>
          <w:bCs/>
          <w:sz w:val="20"/>
          <w:szCs w:val="20"/>
        </w:rPr>
      </w:pPr>
    </w:p>
    <w:p w14:paraId="71E99F9E" w14:textId="6ED8E2A5" w:rsidR="00424A3C" w:rsidRPr="00635CDC" w:rsidRDefault="00706F08" w:rsidP="00635CDC">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(1) </w:t>
      </w:r>
      <w:r w:rsidR="00AC16D2" w:rsidRPr="00635CDC">
        <w:rPr>
          <w:rFonts w:ascii="Arial" w:hAnsi="Arial" w:cs="Arial"/>
          <w:bCs/>
          <w:sz w:val="20"/>
          <w:szCs w:val="20"/>
        </w:rPr>
        <w:t xml:space="preserve">Predmet </w:t>
      </w:r>
      <w:r w:rsidR="000A7146" w:rsidRPr="00635CDC">
        <w:rPr>
          <w:rFonts w:ascii="Arial" w:hAnsi="Arial" w:cs="Arial"/>
          <w:bCs/>
          <w:sz w:val="20"/>
          <w:szCs w:val="20"/>
        </w:rPr>
        <w:t xml:space="preserve">te </w:t>
      </w:r>
      <w:r w:rsidR="00AC16D2" w:rsidRPr="00635CDC">
        <w:rPr>
          <w:rFonts w:ascii="Arial" w:hAnsi="Arial" w:cs="Arial"/>
          <w:bCs/>
          <w:sz w:val="20"/>
          <w:szCs w:val="20"/>
        </w:rPr>
        <w:t xml:space="preserve">pogodbe je </w:t>
      </w:r>
      <w:r w:rsidR="002670C5" w:rsidRPr="00635CDC">
        <w:rPr>
          <w:rFonts w:ascii="Arial" w:hAnsi="Arial" w:cs="Arial"/>
          <w:b/>
          <w:color w:val="000000"/>
          <w:sz w:val="20"/>
          <w:szCs w:val="20"/>
        </w:rPr>
        <w:t>[</w:t>
      </w:r>
      <w:r w:rsidR="002670C5" w:rsidRPr="00635CDC">
        <w:rPr>
          <w:rFonts w:ascii="Arial" w:hAnsi="Arial" w:cs="Arial"/>
          <w:b/>
          <w:bCs/>
          <w:sz w:val="20"/>
          <w:szCs w:val="20"/>
        </w:rPr>
        <w:t>so</w:t>
      </w:r>
      <w:r w:rsidR="002670C5" w:rsidRPr="00635CDC">
        <w:rPr>
          <w:rFonts w:ascii="Arial" w:hAnsi="Arial" w:cs="Arial"/>
          <w:b/>
          <w:color w:val="000000"/>
          <w:sz w:val="20"/>
          <w:szCs w:val="20"/>
        </w:rPr>
        <w:t>]</w:t>
      </w:r>
      <w:r w:rsidR="00AC16D2" w:rsidRPr="00635CDC">
        <w:rPr>
          <w:rFonts w:ascii="Arial" w:hAnsi="Arial" w:cs="Arial"/>
          <w:bCs/>
          <w:sz w:val="20"/>
          <w:szCs w:val="20"/>
        </w:rPr>
        <w:t xml:space="preserve">financiranje projekta </w:t>
      </w:r>
      <w:r w:rsidR="005B2E2D">
        <w:rPr>
          <w:rFonts w:ascii="Arial" w:hAnsi="Arial" w:cs="Arial"/>
          <w:b/>
          <w:color w:val="000000"/>
          <w:sz w:val="20"/>
          <w:szCs w:val="20"/>
        </w:rPr>
        <w:t>»</w:t>
      </w:r>
      <w:r w:rsidR="0053420F" w:rsidRPr="00635CDC">
        <w:rPr>
          <w:rFonts w:ascii="Arial" w:hAnsi="Arial" w:cs="Arial"/>
          <w:b/>
          <w:color w:val="000000"/>
          <w:sz w:val="20"/>
          <w:szCs w:val="20"/>
        </w:rPr>
        <w:t>[naziv projekta]</w:t>
      </w:r>
      <w:r w:rsidR="005B2E2D">
        <w:rPr>
          <w:rFonts w:ascii="Arial" w:hAnsi="Arial" w:cs="Arial"/>
          <w:b/>
          <w:color w:val="000000"/>
          <w:sz w:val="20"/>
          <w:szCs w:val="20"/>
        </w:rPr>
        <w:t>«</w:t>
      </w:r>
      <w:r w:rsidR="0053420F" w:rsidRPr="00635CDC">
        <w:rPr>
          <w:rFonts w:ascii="Arial" w:hAnsi="Arial" w:cs="Arial"/>
          <w:color w:val="000000"/>
          <w:sz w:val="20"/>
          <w:szCs w:val="20"/>
        </w:rPr>
        <w:t xml:space="preserve">, </w:t>
      </w:r>
      <w:r w:rsidR="00AC16D2" w:rsidRPr="00635CDC">
        <w:rPr>
          <w:rFonts w:ascii="Arial" w:hAnsi="Arial" w:cs="Arial"/>
          <w:sz w:val="20"/>
          <w:szCs w:val="20"/>
        </w:rPr>
        <w:t>katerega projektna dokumentacija</w:t>
      </w:r>
      <w:r w:rsidR="002670C5" w:rsidRPr="00635CDC">
        <w:rPr>
          <w:rFonts w:ascii="Arial" w:hAnsi="Arial" w:cs="Arial"/>
          <w:sz w:val="20"/>
          <w:szCs w:val="20"/>
        </w:rPr>
        <w:t xml:space="preserve"> </w:t>
      </w:r>
      <w:r w:rsidR="0042616B">
        <w:rPr>
          <w:rFonts w:ascii="Arial" w:hAnsi="Arial" w:cs="Arial"/>
          <w:sz w:val="20"/>
          <w:szCs w:val="20"/>
        </w:rPr>
        <w:t>(vsebinski in finančni načrt projekta</w:t>
      </w:r>
      <w:r w:rsidR="00143123">
        <w:rPr>
          <w:rFonts w:ascii="Arial" w:hAnsi="Arial" w:cs="Arial"/>
          <w:sz w:val="20"/>
          <w:szCs w:val="20"/>
        </w:rPr>
        <w:t>)</w:t>
      </w:r>
      <w:r w:rsidR="002C0A13">
        <w:rPr>
          <w:rFonts w:ascii="Arial" w:hAnsi="Arial" w:cs="Arial"/>
          <w:sz w:val="20"/>
          <w:szCs w:val="20"/>
        </w:rPr>
        <w:t xml:space="preserve"> </w:t>
      </w:r>
      <w:r w:rsidR="002670C5" w:rsidRPr="00635CDC">
        <w:rPr>
          <w:rFonts w:ascii="Arial" w:hAnsi="Arial" w:cs="Arial"/>
          <w:sz w:val="20"/>
          <w:szCs w:val="20"/>
        </w:rPr>
        <w:t xml:space="preserve">je </w:t>
      </w:r>
      <w:r w:rsidR="00AC16D2" w:rsidRPr="00635CDC">
        <w:rPr>
          <w:rFonts w:ascii="Arial" w:hAnsi="Arial" w:cs="Arial"/>
          <w:sz w:val="20"/>
          <w:szCs w:val="20"/>
        </w:rPr>
        <w:t>sestavni del te pogodbe</w:t>
      </w:r>
      <w:r w:rsidR="00AC16D2" w:rsidRPr="00635CDC">
        <w:rPr>
          <w:rFonts w:ascii="Arial" w:hAnsi="Arial" w:cs="Arial"/>
          <w:bCs/>
          <w:sz w:val="20"/>
          <w:szCs w:val="20"/>
        </w:rPr>
        <w:t xml:space="preserve"> (Priloga 1).</w:t>
      </w:r>
    </w:p>
    <w:p w14:paraId="2A9D6656" w14:textId="77777777" w:rsidR="00121B16" w:rsidRPr="00635CDC" w:rsidRDefault="00121B16" w:rsidP="00635CDC">
      <w:pPr>
        <w:widowControl w:val="0"/>
        <w:autoSpaceDE w:val="0"/>
        <w:autoSpaceDN w:val="0"/>
        <w:adjustRightInd w:val="0"/>
        <w:spacing w:after="0" w:line="240" w:lineRule="auto"/>
        <w:ind w:left="720"/>
        <w:jc w:val="both"/>
        <w:rPr>
          <w:rFonts w:ascii="Arial" w:hAnsi="Arial" w:cs="Arial"/>
          <w:bCs/>
          <w:sz w:val="20"/>
          <w:szCs w:val="20"/>
        </w:rPr>
      </w:pPr>
    </w:p>
    <w:p w14:paraId="736BC77B" w14:textId="19293117" w:rsidR="00121B16" w:rsidRPr="00635CDC" w:rsidRDefault="00706F08" w:rsidP="00635CD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w:t>
      </w:r>
      <w:r w:rsidR="00121B16" w:rsidRPr="00635CDC">
        <w:rPr>
          <w:rFonts w:ascii="Arial" w:hAnsi="Arial" w:cs="Arial"/>
          <w:sz w:val="20"/>
          <w:szCs w:val="20"/>
        </w:rPr>
        <w:t>Projekt je končan, ko se izteče obdobje trajanja projekta.</w:t>
      </w:r>
    </w:p>
    <w:p w14:paraId="491F8EB0" w14:textId="66F51AD4" w:rsidR="007001B6" w:rsidRPr="00E25245" w:rsidRDefault="00B80E5A" w:rsidP="00D554E8">
      <w:pPr>
        <w:pStyle w:val="Heading1"/>
      </w:pPr>
      <w:r>
        <w:lastRenderedPageBreak/>
        <w:t>č</w:t>
      </w:r>
      <w:r w:rsidR="007001B6" w:rsidRPr="00635CDC">
        <w:t>len</w:t>
      </w:r>
      <w:r>
        <w:t xml:space="preserve"> </w:t>
      </w:r>
      <w:r w:rsidR="00E25245">
        <w:br/>
      </w:r>
      <w:r w:rsidR="007001B6" w:rsidRPr="00E25245">
        <w:t>(pogodbena vrednost)</w:t>
      </w:r>
    </w:p>
    <w:p w14:paraId="006955EC" w14:textId="77777777" w:rsidR="005D09CF" w:rsidRPr="00635CDC" w:rsidRDefault="005D09CF" w:rsidP="00635CDC">
      <w:pPr>
        <w:pStyle w:val="BodyText2"/>
        <w:spacing w:after="0" w:line="240" w:lineRule="auto"/>
        <w:jc w:val="both"/>
        <w:rPr>
          <w:rFonts w:ascii="Arial" w:hAnsi="Arial" w:cs="Arial"/>
          <w:sz w:val="20"/>
          <w:szCs w:val="20"/>
        </w:rPr>
      </w:pPr>
    </w:p>
    <w:p w14:paraId="31FC7858" w14:textId="6CC06A7D" w:rsidR="00AC16D2" w:rsidRPr="00B17358" w:rsidRDefault="00706F08" w:rsidP="00635CDC">
      <w:pPr>
        <w:pStyle w:val="BodyText2"/>
        <w:spacing w:after="0" w:line="240" w:lineRule="auto"/>
        <w:jc w:val="both"/>
        <w:rPr>
          <w:rFonts w:ascii="Arial" w:hAnsi="Arial" w:cs="Arial"/>
          <w:sz w:val="20"/>
          <w:szCs w:val="20"/>
        </w:rPr>
      </w:pPr>
      <w:r>
        <w:rPr>
          <w:rFonts w:ascii="Arial" w:hAnsi="Arial" w:cs="Arial"/>
          <w:sz w:val="20"/>
          <w:szCs w:val="20"/>
        </w:rPr>
        <w:t xml:space="preserve">(1) </w:t>
      </w:r>
      <w:r w:rsidR="00AC16D2" w:rsidRPr="00635CDC">
        <w:rPr>
          <w:rFonts w:ascii="Arial" w:hAnsi="Arial" w:cs="Arial"/>
          <w:sz w:val="20"/>
          <w:szCs w:val="20"/>
        </w:rPr>
        <w:t xml:space="preserve">Skupna vrednost projekta je </w:t>
      </w:r>
      <w:r w:rsidR="000A7146" w:rsidRPr="00635CDC">
        <w:rPr>
          <w:rFonts w:ascii="Arial" w:hAnsi="Arial" w:cs="Arial"/>
          <w:sz w:val="20"/>
          <w:szCs w:val="20"/>
        </w:rPr>
        <w:t xml:space="preserve">do </w:t>
      </w:r>
      <w:r w:rsidR="00AC6EA4" w:rsidRPr="00635CDC">
        <w:rPr>
          <w:rFonts w:ascii="Arial" w:hAnsi="Arial" w:cs="Arial"/>
          <w:b/>
          <w:color w:val="000000"/>
          <w:sz w:val="20"/>
          <w:szCs w:val="20"/>
        </w:rPr>
        <w:t>[znesek s številko]</w:t>
      </w:r>
      <w:r w:rsidR="00AC6EA4" w:rsidRPr="00635CDC">
        <w:rPr>
          <w:rFonts w:ascii="Arial" w:hAnsi="Arial" w:cs="Arial"/>
          <w:color w:val="000000"/>
          <w:sz w:val="20"/>
          <w:szCs w:val="20"/>
        </w:rPr>
        <w:t xml:space="preserve"> </w:t>
      </w:r>
      <w:r w:rsidR="00AC16D2" w:rsidRPr="00635CDC">
        <w:rPr>
          <w:rFonts w:ascii="Arial" w:hAnsi="Arial" w:cs="Arial"/>
          <w:b/>
          <w:sz w:val="20"/>
          <w:szCs w:val="20"/>
        </w:rPr>
        <w:t>EUR [</w:t>
      </w:r>
      <w:r w:rsidR="00AC6EA4" w:rsidRPr="00635CDC">
        <w:rPr>
          <w:rFonts w:ascii="Arial" w:hAnsi="Arial" w:cs="Arial"/>
          <w:b/>
          <w:sz w:val="20"/>
          <w:szCs w:val="20"/>
        </w:rPr>
        <w:t xml:space="preserve">znesek </w:t>
      </w:r>
      <w:r w:rsidR="00AC16D2" w:rsidRPr="00635CDC">
        <w:rPr>
          <w:rFonts w:ascii="Arial" w:hAnsi="Arial" w:cs="Arial"/>
          <w:b/>
          <w:sz w:val="20"/>
          <w:szCs w:val="20"/>
        </w:rPr>
        <w:t>z besedo</w:t>
      </w:r>
      <w:r w:rsidR="00AA5589" w:rsidRPr="00635CDC">
        <w:rPr>
          <w:rFonts w:ascii="Arial" w:hAnsi="Arial" w:cs="Arial"/>
          <w:b/>
          <w:sz w:val="20"/>
          <w:szCs w:val="20"/>
        </w:rPr>
        <w:t xml:space="preserve"> </w:t>
      </w:r>
      <w:r w:rsidR="00AA5589" w:rsidRPr="00B17358">
        <w:rPr>
          <w:rFonts w:ascii="Arial" w:hAnsi="Arial" w:cs="Arial"/>
          <w:sz w:val="20"/>
          <w:szCs w:val="20"/>
        </w:rPr>
        <w:t>00/100 EUR</w:t>
      </w:r>
      <w:r w:rsidR="00AC16D2" w:rsidRPr="00B17358">
        <w:rPr>
          <w:rFonts w:ascii="Arial" w:hAnsi="Arial" w:cs="Arial"/>
          <w:b/>
          <w:sz w:val="20"/>
          <w:szCs w:val="20"/>
        </w:rPr>
        <w:t>].</w:t>
      </w:r>
      <w:r w:rsidR="0016683F" w:rsidRPr="00B17358">
        <w:rPr>
          <w:rFonts w:ascii="Arial" w:hAnsi="Arial" w:cs="Arial"/>
          <w:b/>
          <w:sz w:val="20"/>
          <w:szCs w:val="20"/>
        </w:rPr>
        <w:t xml:space="preserve"> </w:t>
      </w:r>
      <w:r w:rsidR="00F84B2F">
        <w:rPr>
          <w:rFonts w:ascii="Arial" w:hAnsi="Arial" w:cs="Arial"/>
          <w:sz w:val="20"/>
          <w:szCs w:val="20"/>
        </w:rPr>
        <w:t>Ob</w:t>
      </w:r>
      <w:r w:rsidR="0016683F" w:rsidRPr="00B17358">
        <w:rPr>
          <w:rFonts w:ascii="Arial" w:hAnsi="Arial" w:cs="Arial"/>
          <w:sz w:val="20"/>
          <w:szCs w:val="20"/>
        </w:rPr>
        <w:t xml:space="preserve"> zvišanj</w:t>
      </w:r>
      <w:r w:rsidR="00F84B2F">
        <w:rPr>
          <w:rFonts w:ascii="Arial" w:hAnsi="Arial" w:cs="Arial"/>
          <w:sz w:val="20"/>
          <w:szCs w:val="20"/>
        </w:rPr>
        <w:t>u</w:t>
      </w:r>
      <w:r w:rsidR="0016683F" w:rsidRPr="00B17358">
        <w:rPr>
          <w:rFonts w:ascii="Arial" w:hAnsi="Arial" w:cs="Arial"/>
          <w:sz w:val="20"/>
          <w:szCs w:val="20"/>
        </w:rPr>
        <w:t xml:space="preserve"> skupne vrednosti projekta, pri čemer se višina financiranja </w:t>
      </w:r>
      <w:r w:rsidR="005B2E2D">
        <w:rPr>
          <w:rFonts w:ascii="Arial" w:hAnsi="Arial" w:cs="Arial"/>
          <w:sz w:val="20"/>
          <w:szCs w:val="20"/>
        </w:rPr>
        <w:t>na</w:t>
      </w:r>
      <w:r w:rsidR="0016683F" w:rsidRPr="00B17358">
        <w:rPr>
          <w:rFonts w:ascii="Arial" w:hAnsi="Arial" w:cs="Arial"/>
          <w:sz w:val="20"/>
          <w:szCs w:val="20"/>
        </w:rPr>
        <w:t xml:space="preserve"> strani ministrstva ne spremeni, izvajalec obvesti ministrstvo in pošlje dopolnitev finančnega načrta.</w:t>
      </w:r>
    </w:p>
    <w:p w14:paraId="3DA1949F" w14:textId="77777777" w:rsidR="00DB79AF" w:rsidRPr="00B17358" w:rsidRDefault="00DB79AF" w:rsidP="00635CDC">
      <w:pPr>
        <w:pStyle w:val="BodyText2"/>
        <w:spacing w:after="0" w:line="240" w:lineRule="auto"/>
        <w:jc w:val="both"/>
        <w:rPr>
          <w:rFonts w:ascii="Arial" w:hAnsi="Arial" w:cs="Arial"/>
          <w:bCs/>
          <w:sz w:val="20"/>
          <w:szCs w:val="20"/>
        </w:rPr>
      </w:pPr>
    </w:p>
    <w:p w14:paraId="7ACF6AA1" w14:textId="68C4452A" w:rsidR="002670C5" w:rsidRPr="00635CDC" w:rsidRDefault="00706F08" w:rsidP="00635CDC">
      <w:pPr>
        <w:pStyle w:val="BodyText2"/>
        <w:spacing w:after="0" w:line="240" w:lineRule="auto"/>
        <w:jc w:val="both"/>
        <w:rPr>
          <w:rFonts w:ascii="Arial" w:hAnsi="Arial" w:cs="Arial"/>
          <w:bCs/>
          <w:sz w:val="20"/>
          <w:szCs w:val="20"/>
        </w:rPr>
      </w:pPr>
      <w:r w:rsidRPr="00B17358">
        <w:rPr>
          <w:rFonts w:ascii="Arial" w:hAnsi="Arial" w:cs="Arial"/>
          <w:bCs/>
          <w:sz w:val="20"/>
          <w:szCs w:val="20"/>
        </w:rPr>
        <w:t xml:space="preserve">(2) </w:t>
      </w:r>
      <w:r w:rsidR="002670C5" w:rsidRPr="00B17358">
        <w:rPr>
          <w:rFonts w:ascii="Arial" w:hAnsi="Arial" w:cs="Arial"/>
          <w:bCs/>
          <w:sz w:val="20"/>
          <w:szCs w:val="20"/>
        </w:rPr>
        <w:t xml:space="preserve">Ministrstvo projekt </w:t>
      </w:r>
      <w:r w:rsidR="002670C5" w:rsidRPr="00B17358">
        <w:rPr>
          <w:rFonts w:ascii="Arial" w:hAnsi="Arial" w:cs="Arial"/>
          <w:b/>
          <w:sz w:val="20"/>
          <w:szCs w:val="20"/>
        </w:rPr>
        <w:t>[so]</w:t>
      </w:r>
      <w:r w:rsidR="002670C5" w:rsidRPr="00B17358">
        <w:rPr>
          <w:rFonts w:ascii="Arial" w:hAnsi="Arial" w:cs="Arial"/>
          <w:bCs/>
          <w:sz w:val="20"/>
          <w:szCs w:val="20"/>
        </w:rPr>
        <w:t>financira v letih 202</w:t>
      </w:r>
      <w:r w:rsidR="00ED0E4D">
        <w:rPr>
          <w:rFonts w:ascii="Arial" w:hAnsi="Arial" w:cs="Arial"/>
          <w:bCs/>
          <w:sz w:val="20"/>
          <w:szCs w:val="20"/>
        </w:rPr>
        <w:t>7</w:t>
      </w:r>
      <w:r w:rsidR="00D55F08" w:rsidRPr="00B17358">
        <w:rPr>
          <w:rFonts w:ascii="Arial" w:hAnsi="Arial" w:cs="Arial"/>
          <w:bCs/>
          <w:sz w:val="20"/>
          <w:szCs w:val="20"/>
        </w:rPr>
        <w:t>,</w:t>
      </w:r>
      <w:r w:rsidR="002670C5" w:rsidRPr="00B17358">
        <w:rPr>
          <w:rFonts w:ascii="Arial" w:hAnsi="Arial" w:cs="Arial"/>
          <w:bCs/>
          <w:sz w:val="20"/>
          <w:szCs w:val="20"/>
        </w:rPr>
        <w:t xml:space="preserve"> 202</w:t>
      </w:r>
      <w:r w:rsidR="00ED0E4D">
        <w:rPr>
          <w:rFonts w:ascii="Arial" w:hAnsi="Arial" w:cs="Arial"/>
          <w:bCs/>
          <w:sz w:val="20"/>
          <w:szCs w:val="20"/>
        </w:rPr>
        <w:t>8 in</w:t>
      </w:r>
      <w:r w:rsidR="00D55F08" w:rsidRPr="00B17358">
        <w:rPr>
          <w:rFonts w:ascii="Arial" w:hAnsi="Arial" w:cs="Arial"/>
          <w:bCs/>
          <w:sz w:val="20"/>
          <w:szCs w:val="20"/>
        </w:rPr>
        <w:t xml:space="preserve"> 202</w:t>
      </w:r>
      <w:r w:rsidR="00ED0E4D">
        <w:rPr>
          <w:rFonts w:ascii="Arial" w:hAnsi="Arial" w:cs="Arial"/>
          <w:bCs/>
          <w:sz w:val="20"/>
          <w:szCs w:val="20"/>
        </w:rPr>
        <w:t>9</w:t>
      </w:r>
      <w:r w:rsidR="002670C5" w:rsidRPr="00B17358">
        <w:rPr>
          <w:rFonts w:ascii="Arial" w:hAnsi="Arial" w:cs="Arial"/>
          <w:bCs/>
          <w:sz w:val="20"/>
          <w:szCs w:val="20"/>
        </w:rPr>
        <w:t xml:space="preserve"> v skupni višini do </w:t>
      </w:r>
      <w:r w:rsidR="00D41986" w:rsidRPr="00B17358">
        <w:rPr>
          <w:rFonts w:ascii="Arial" w:hAnsi="Arial" w:cs="Arial"/>
          <w:b/>
          <w:sz w:val="20"/>
          <w:szCs w:val="20"/>
        </w:rPr>
        <w:t>[znesek s številko] EUR</w:t>
      </w:r>
      <w:r w:rsidR="002670C5" w:rsidRPr="00B17358">
        <w:rPr>
          <w:rFonts w:ascii="Arial" w:hAnsi="Arial" w:cs="Arial"/>
          <w:bCs/>
          <w:sz w:val="20"/>
          <w:szCs w:val="20"/>
        </w:rPr>
        <w:t xml:space="preserve"> </w:t>
      </w:r>
      <w:r w:rsidR="00B52110" w:rsidRPr="00B17358">
        <w:rPr>
          <w:rFonts w:ascii="Arial" w:hAnsi="Arial" w:cs="Arial"/>
          <w:b/>
          <w:sz w:val="20"/>
          <w:szCs w:val="20"/>
        </w:rPr>
        <w:t>[</w:t>
      </w:r>
      <w:r w:rsidR="00D41986" w:rsidRPr="00B17358">
        <w:rPr>
          <w:rFonts w:ascii="Arial" w:hAnsi="Arial" w:cs="Arial"/>
          <w:b/>
          <w:sz w:val="20"/>
          <w:szCs w:val="20"/>
        </w:rPr>
        <w:t xml:space="preserve">znesek </w:t>
      </w:r>
      <w:r w:rsidR="002670C5" w:rsidRPr="00B17358">
        <w:rPr>
          <w:rFonts w:ascii="Arial" w:hAnsi="Arial" w:cs="Arial"/>
          <w:b/>
          <w:sz w:val="20"/>
          <w:szCs w:val="20"/>
        </w:rPr>
        <w:t xml:space="preserve">z besedo </w:t>
      </w:r>
      <w:r w:rsidR="002670C5" w:rsidRPr="00717A88">
        <w:rPr>
          <w:rFonts w:ascii="Arial" w:hAnsi="Arial" w:cs="Arial"/>
          <w:b/>
          <w:bCs/>
          <w:sz w:val="20"/>
          <w:szCs w:val="20"/>
        </w:rPr>
        <w:t>00/100</w:t>
      </w:r>
      <w:r w:rsidR="00B17358" w:rsidRPr="00717A88">
        <w:rPr>
          <w:rFonts w:ascii="Arial" w:hAnsi="Arial" w:cs="Arial"/>
          <w:b/>
          <w:bCs/>
          <w:sz w:val="20"/>
          <w:szCs w:val="20"/>
        </w:rPr>
        <w:t xml:space="preserve"> EUR</w:t>
      </w:r>
      <w:r w:rsidR="00B52110" w:rsidRPr="00B17358">
        <w:rPr>
          <w:rFonts w:ascii="Arial" w:hAnsi="Arial" w:cs="Arial"/>
          <w:b/>
          <w:sz w:val="20"/>
          <w:szCs w:val="20"/>
        </w:rPr>
        <w:t>]</w:t>
      </w:r>
      <w:r w:rsidR="002670C5" w:rsidRPr="00B17358">
        <w:rPr>
          <w:rFonts w:ascii="Arial" w:hAnsi="Arial" w:cs="Arial"/>
          <w:bCs/>
          <w:sz w:val="20"/>
          <w:szCs w:val="20"/>
        </w:rPr>
        <w:t>, in sicer v letu 202</w:t>
      </w:r>
      <w:r w:rsidR="00ED0E4D">
        <w:rPr>
          <w:rFonts w:ascii="Arial" w:hAnsi="Arial" w:cs="Arial"/>
          <w:bCs/>
          <w:sz w:val="20"/>
          <w:szCs w:val="20"/>
        </w:rPr>
        <w:t>7</w:t>
      </w:r>
      <w:r w:rsidR="002670C5" w:rsidRPr="00B17358">
        <w:rPr>
          <w:rFonts w:ascii="Arial" w:hAnsi="Arial" w:cs="Arial"/>
          <w:bCs/>
          <w:sz w:val="20"/>
          <w:szCs w:val="20"/>
        </w:rPr>
        <w:t xml:space="preserve"> v višini do </w:t>
      </w:r>
      <w:r w:rsidR="002670C5" w:rsidRPr="00B17358">
        <w:rPr>
          <w:rFonts w:ascii="Arial" w:hAnsi="Arial" w:cs="Arial"/>
          <w:b/>
          <w:sz w:val="20"/>
          <w:szCs w:val="20"/>
        </w:rPr>
        <w:t>[</w:t>
      </w:r>
      <w:r w:rsidR="003D5002" w:rsidRPr="00B17358">
        <w:rPr>
          <w:rFonts w:ascii="Arial" w:hAnsi="Arial" w:cs="Arial"/>
          <w:b/>
          <w:sz w:val="20"/>
          <w:szCs w:val="20"/>
        </w:rPr>
        <w:t>znesek s številko</w:t>
      </w:r>
      <w:r w:rsidR="002670C5" w:rsidRPr="00B17358">
        <w:rPr>
          <w:rFonts w:ascii="Arial" w:hAnsi="Arial" w:cs="Arial"/>
          <w:b/>
          <w:sz w:val="20"/>
          <w:szCs w:val="20"/>
        </w:rPr>
        <w:t>]</w:t>
      </w:r>
      <w:r w:rsidR="003D5002" w:rsidRPr="00B17358">
        <w:rPr>
          <w:rFonts w:ascii="Arial" w:hAnsi="Arial" w:cs="Arial"/>
          <w:b/>
          <w:sz w:val="20"/>
          <w:szCs w:val="20"/>
        </w:rPr>
        <w:t xml:space="preserve"> </w:t>
      </w:r>
      <w:r w:rsidR="003D5002" w:rsidRPr="00B17358">
        <w:rPr>
          <w:rFonts w:ascii="Arial" w:hAnsi="Arial" w:cs="Arial"/>
          <w:sz w:val="20"/>
          <w:szCs w:val="20"/>
        </w:rPr>
        <w:t>EUR</w:t>
      </w:r>
      <w:r w:rsidR="002670C5" w:rsidRPr="00B17358">
        <w:rPr>
          <w:rFonts w:ascii="Arial" w:hAnsi="Arial" w:cs="Arial"/>
          <w:bCs/>
          <w:sz w:val="20"/>
          <w:szCs w:val="20"/>
        </w:rPr>
        <w:t xml:space="preserve"> </w:t>
      </w:r>
      <w:r w:rsidR="00B52110" w:rsidRPr="00B17358">
        <w:rPr>
          <w:rFonts w:ascii="Arial" w:hAnsi="Arial" w:cs="Arial"/>
          <w:b/>
          <w:sz w:val="20"/>
          <w:szCs w:val="20"/>
        </w:rPr>
        <w:t>[</w:t>
      </w:r>
      <w:r w:rsidR="003D5002" w:rsidRPr="00B17358">
        <w:rPr>
          <w:rFonts w:ascii="Arial" w:hAnsi="Arial" w:cs="Arial"/>
          <w:b/>
          <w:sz w:val="20"/>
          <w:szCs w:val="20"/>
        </w:rPr>
        <w:t xml:space="preserve">znesek </w:t>
      </w:r>
      <w:r w:rsidR="002670C5" w:rsidRPr="00B17358">
        <w:rPr>
          <w:rFonts w:ascii="Arial" w:hAnsi="Arial" w:cs="Arial"/>
          <w:b/>
          <w:sz w:val="20"/>
          <w:szCs w:val="20"/>
        </w:rPr>
        <w:t xml:space="preserve">z besedo </w:t>
      </w:r>
      <w:r w:rsidR="002670C5" w:rsidRPr="00965435">
        <w:rPr>
          <w:rFonts w:ascii="Arial" w:hAnsi="Arial" w:cs="Arial"/>
          <w:b/>
          <w:bCs/>
          <w:sz w:val="20"/>
          <w:szCs w:val="20"/>
        </w:rPr>
        <w:t>00/100</w:t>
      </w:r>
      <w:r w:rsidR="00B17358" w:rsidRPr="00965435">
        <w:rPr>
          <w:rFonts w:ascii="Arial" w:hAnsi="Arial" w:cs="Arial"/>
          <w:b/>
          <w:bCs/>
          <w:sz w:val="20"/>
          <w:szCs w:val="20"/>
        </w:rPr>
        <w:t xml:space="preserve"> EUR</w:t>
      </w:r>
      <w:r w:rsidR="00B52110" w:rsidRPr="00B17358">
        <w:rPr>
          <w:rFonts w:ascii="Arial" w:hAnsi="Arial" w:cs="Arial"/>
          <w:b/>
          <w:sz w:val="20"/>
          <w:szCs w:val="20"/>
        </w:rPr>
        <w:t>]</w:t>
      </w:r>
      <w:r w:rsidR="002670C5" w:rsidRPr="00B17358">
        <w:rPr>
          <w:rFonts w:ascii="Arial" w:hAnsi="Arial" w:cs="Arial"/>
          <w:bCs/>
          <w:sz w:val="20"/>
          <w:szCs w:val="20"/>
        </w:rPr>
        <w:t>, v letu 202</w:t>
      </w:r>
      <w:r w:rsidR="00ED0E4D">
        <w:rPr>
          <w:rFonts w:ascii="Arial" w:hAnsi="Arial" w:cs="Arial"/>
          <w:bCs/>
          <w:sz w:val="20"/>
          <w:szCs w:val="20"/>
        </w:rPr>
        <w:t>8</w:t>
      </w:r>
      <w:r w:rsidR="002670C5" w:rsidRPr="00B17358">
        <w:rPr>
          <w:rFonts w:ascii="Arial" w:hAnsi="Arial" w:cs="Arial"/>
          <w:bCs/>
          <w:sz w:val="20"/>
          <w:szCs w:val="20"/>
        </w:rPr>
        <w:t xml:space="preserve"> v višini do </w:t>
      </w:r>
      <w:r w:rsidR="002670C5" w:rsidRPr="00B17358">
        <w:rPr>
          <w:rFonts w:ascii="Arial" w:hAnsi="Arial" w:cs="Arial"/>
          <w:b/>
          <w:sz w:val="20"/>
          <w:szCs w:val="20"/>
        </w:rPr>
        <w:t>[</w:t>
      </w:r>
      <w:r w:rsidR="003D5002" w:rsidRPr="00B17358">
        <w:rPr>
          <w:rFonts w:ascii="Arial" w:hAnsi="Arial" w:cs="Arial"/>
          <w:b/>
          <w:sz w:val="20"/>
          <w:szCs w:val="20"/>
        </w:rPr>
        <w:t>znesek s številko</w:t>
      </w:r>
      <w:r w:rsidR="002670C5" w:rsidRPr="00B17358">
        <w:rPr>
          <w:rFonts w:ascii="Arial" w:hAnsi="Arial" w:cs="Arial"/>
          <w:b/>
          <w:sz w:val="20"/>
          <w:szCs w:val="20"/>
        </w:rPr>
        <w:t xml:space="preserve">] </w:t>
      </w:r>
      <w:r w:rsidR="003D5002" w:rsidRPr="00B17358">
        <w:rPr>
          <w:rFonts w:ascii="Arial" w:hAnsi="Arial" w:cs="Arial"/>
          <w:sz w:val="20"/>
          <w:szCs w:val="20"/>
        </w:rPr>
        <w:t>EUR</w:t>
      </w:r>
      <w:r w:rsidR="003D5002" w:rsidRPr="00B17358">
        <w:rPr>
          <w:rFonts w:ascii="Arial" w:hAnsi="Arial" w:cs="Arial"/>
          <w:b/>
          <w:sz w:val="20"/>
          <w:szCs w:val="20"/>
        </w:rPr>
        <w:t xml:space="preserve"> [znesek </w:t>
      </w:r>
      <w:r w:rsidR="002670C5" w:rsidRPr="00B17358">
        <w:rPr>
          <w:rFonts w:ascii="Arial" w:hAnsi="Arial" w:cs="Arial"/>
          <w:b/>
          <w:sz w:val="20"/>
          <w:szCs w:val="20"/>
        </w:rPr>
        <w:t xml:space="preserve">z besedo </w:t>
      </w:r>
      <w:r w:rsidR="002670C5" w:rsidRPr="0045197D">
        <w:rPr>
          <w:rFonts w:ascii="Arial" w:hAnsi="Arial" w:cs="Arial"/>
          <w:b/>
          <w:bCs/>
          <w:sz w:val="20"/>
          <w:szCs w:val="20"/>
        </w:rPr>
        <w:t>00/100</w:t>
      </w:r>
      <w:r w:rsidR="00B17358" w:rsidRPr="0045197D">
        <w:rPr>
          <w:rFonts w:ascii="Arial" w:hAnsi="Arial" w:cs="Arial"/>
          <w:b/>
          <w:bCs/>
          <w:sz w:val="20"/>
          <w:szCs w:val="20"/>
        </w:rPr>
        <w:t xml:space="preserve"> EUR</w:t>
      </w:r>
      <w:r w:rsidR="003D5002" w:rsidRPr="00B17358">
        <w:rPr>
          <w:rFonts w:ascii="Arial" w:hAnsi="Arial" w:cs="Arial"/>
          <w:b/>
          <w:sz w:val="20"/>
          <w:szCs w:val="20"/>
        </w:rPr>
        <w:t>]</w:t>
      </w:r>
      <w:r w:rsidR="003D5002" w:rsidRPr="00B17358">
        <w:rPr>
          <w:rFonts w:ascii="Arial" w:hAnsi="Arial" w:cs="Arial"/>
          <w:sz w:val="20"/>
          <w:szCs w:val="20"/>
        </w:rPr>
        <w:t xml:space="preserve"> </w:t>
      </w:r>
      <w:r w:rsidR="002670C5" w:rsidRPr="00B17358">
        <w:rPr>
          <w:rFonts w:ascii="Arial" w:hAnsi="Arial" w:cs="Arial"/>
          <w:bCs/>
          <w:sz w:val="20"/>
          <w:szCs w:val="20"/>
        </w:rPr>
        <w:t xml:space="preserve"> </w:t>
      </w:r>
      <w:r w:rsidR="003D5002" w:rsidRPr="00B17358">
        <w:rPr>
          <w:rFonts w:ascii="Arial" w:hAnsi="Arial" w:cs="Arial"/>
          <w:sz w:val="20"/>
          <w:szCs w:val="20"/>
        </w:rPr>
        <w:t>in v letu 202</w:t>
      </w:r>
      <w:r w:rsidR="00ED0E4D">
        <w:rPr>
          <w:rFonts w:ascii="Arial" w:hAnsi="Arial" w:cs="Arial"/>
          <w:sz w:val="20"/>
          <w:szCs w:val="20"/>
        </w:rPr>
        <w:t>9</w:t>
      </w:r>
      <w:r w:rsidR="003D5002" w:rsidRPr="00B17358">
        <w:rPr>
          <w:rFonts w:ascii="Arial" w:hAnsi="Arial" w:cs="Arial"/>
          <w:sz w:val="20"/>
          <w:szCs w:val="20"/>
        </w:rPr>
        <w:t xml:space="preserve"> do</w:t>
      </w:r>
      <w:r w:rsidR="003D5002">
        <w:rPr>
          <w:rFonts w:ascii="Arial" w:hAnsi="Arial" w:cs="Arial"/>
          <w:sz w:val="20"/>
          <w:szCs w:val="20"/>
        </w:rPr>
        <w:t xml:space="preserve"> </w:t>
      </w:r>
      <w:r w:rsidR="00834045" w:rsidRPr="00834045">
        <w:rPr>
          <w:rFonts w:ascii="Arial" w:hAnsi="Arial" w:cs="Arial"/>
          <w:b/>
          <w:sz w:val="20"/>
          <w:szCs w:val="20"/>
        </w:rPr>
        <w:t>[znesek</w:t>
      </w:r>
      <w:r w:rsidR="003D5002" w:rsidRPr="003D5002">
        <w:rPr>
          <w:rFonts w:ascii="Arial" w:hAnsi="Arial" w:cs="Arial"/>
          <w:b/>
          <w:sz w:val="20"/>
          <w:szCs w:val="20"/>
        </w:rPr>
        <w:t xml:space="preserve"> s številko] </w:t>
      </w:r>
      <w:r w:rsidR="003D5002" w:rsidRPr="003D5002">
        <w:rPr>
          <w:rFonts w:ascii="Arial" w:hAnsi="Arial" w:cs="Arial"/>
          <w:sz w:val="20"/>
          <w:szCs w:val="20"/>
        </w:rPr>
        <w:t>EUR</w:t>
      </w:r>
      <w:r w:rsidR="003D5002" w:rsidRPr="003D5002">
        <w:rPr>
          <w:rFonts w:ascii="Arial" w:hAnsi="Arial" w:cs="Arial"/>
          <w:b/>
          <w:sz w:val="20"/>
          <w:szCs w:val="20"/>
        </w:rPr>
        <w:t xml:space="preserve"> [znesek z besedo </w:t>
      </w:r>
      <w:r w:rsidR="003D5002" w:rsidRPr="0045197D">
        <w:rPr>
          <w:rFonts w:ascii="Arial" w:hAnsi="Arial" w:cs="Arial"/>
          <w:b/>
          <w:bCs/>
          <w:sz w:val="20"/>
          <w:szCs w:val="20"/>
        </w:rPr>
        <w:t>00/100</w:t>
      </w:r>
      <w:r w:rsidR="0045197D" w:rsidRPr="0045197D">
        <w:rPr>
          <w:rFonts w:ascii="Arial" w:hAnsi="Arial" w:cs="Arial"/>
          <w:b/>
          <w:bCs/>
          <w:sz w:val="20"/>
          <w:szCs w:val="20"/>
        </w:rPr>
        <w:t xml:space="preserve"> EUR</w:t>
      </w:r>
      <w:r w:rsidR="003D5002" w:rsidRPr="003D5002">
        <w:rPr>
          <w:rFonts w:ascii="Arial" w:hAnsi="Arial" w:cs="Arial"/>
          <w:b/>
          <w:sz w:val="20"/>
          <w:szCs w:val="20"/>
        </w:rPr>
        <w:t>]</w:t>
      </w:r>
      <w:r w:rsidR="003D5002" w:rsidRPr="003D5002">
        <w:rPr>
          <w:rFonts w:ascii="Arial" w:hAnsi="Arial" w:cs="Arial"/>
          <w:sz w:val="20"/>
          <w:szCs w:val="20"/>
        </w:rPr>
        <w:t>.</w:t>
      </w:r>
    </w:p>
    <w:p w14:paraId="43F47527" w14:textId="1D4FBB4C" w:rsidR="00E37FD9" w:rsidRDefault="00E37FD9" w:rsidP="00635CDC">
      <w:pPr>
        <w:pStyle w:val="BodyText2"/>
        <w:spacing w:after="0" w:line="240" w:lineRule="auto"/>
        <w:jc w:val="both"/>
        <w:rPr>
          <w:rFonts w:ascii="Arial" w:hAnsi="Arial" w:cs="Arial"/>
          <w:sz w:val="20"/>
          <w:szCs w:val="20"/>
        </w:rPr>
      </w:pPr>
    </w:p>
    <w:p w14:paraId="507D4700" w14:textId="639C1863" w:rsidR="00DB79AF" w:rsidRPr="00635CDC" w:rsidRDefault="00706F08" w:rsidP="00635CD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3A23B1">
        <w:rPr>
          <w:rFonts w:ascii="Arial" w:hAnsi="Arial" w:cs="Arial"/>
          <w:sz w:val="20"/>
          <w:szCs w:val="20"/>
        </w:rPr>
        <w:t>3</w:t>
      </w:r>
      <w:r>
        <w:rPr>
          <w:rFonts w:ascii="Arial" w:hAnsi="Arial" w:cs="Arial"/>
          <w:sz w:val="20"/>
          <w:szCs w:val="20"/>
        </w:rPr>
        <w:t xml:space="preserve">) </w:t>
      </w:r>
      <w:r w:rsidR="00DB79AF" w:rsidRPr="00635CDC">
        <w:rPr>
          <w:rFonts w:ascii="Arial" w:hAnsi="Arial" w:cs="Arial"/>
          <w:sz w:val="20"/>
          <w:szCs w:val="20"/>
        </w:rPr>
        <w:t xml:space="preserve">Sredstva za </w:t>
      </w:r>
      <w:r w:rsidR="00F84B2F">
        <w:rPr>
          <w:rFonts w:ascii="Arial" w:hAnsi="Arial" w:cs="Arial"/>
          <w:sz w:val="20"/>
          <w:szCs w:val="20"/>
        </w:rPr>
        <w:t>[so]</w:t>
      </w:r>
      <w:r w:rsidR="00DB79AF" w:rsidRPr="00635CDC">
        <w:rPr>
          <w:rFonts w:ascii="Arial" w:hAnsi="Arial" w:cs="Arial"/>
          <w:sz w:val="20"/>
          <w:szCs w:val="20"/>
        </w:rPr>
        <w:t xml:space="preserve">financiranje po tej pogodbi so načrtovana </w:t>
      </w:r>
      <w:r w:rsidR="00F84B2F">
        <w:rPr>
          <w:rFonts w:ascii="Arial" w:hAnsi="Arial" w:cs="Arial"/>
          <w:sz w:val="20"/>
          <w:szCs w:val="20"/>
        </w:rPr>
        <w:t>v</w:t>
      </w:r>
      <w:r w:rsidR="00F84B2F" w:rsidRPr="00635CDC">
        <w:rPr>
          <w:rFonts w:ascii="Arial" w:hAnsi="Arial" w:cs="Arial"/>
          <w:sz w:val="20"/>
          <w:szCs w:val="20"/>
        </w:rPr>
        <w:t xml:space="preserve"> </w:t>
      </w:r>
      <w:r w:rsidR="00DB79AF" w:rsidRPr="00635CDC">
        <w:rPr>
          <w:rFonts w:ascii="Arial" w:hAnsi="Arial" w:cs="Arial"/>
          <w:sz w:val="20"/>
          <w:szCs w:val="20"/>
        </w:rPr>
        <w:t xml:space="preserve">proračunski postavki 8270 Razvojno sodelovanje in humanitarna pomoč, ukrep št. </w:t>
      </w:r>
      <w:r w:rsidR="00DB79AF" w:rsidRPr="00635CDC">
        <w:rPr>
          <w:rFonts w:ascii="Arial" w:hAnsi="Arial" w:cs="Arial"/>
          <w:b/>
          <w:sz w:val="20"/>
          <w:szCs w:val="20"/>
        </w:rPr>
        <w:t>[številka in naziv ukrepa]</w:t>
      </w:r>
      <w:r w:rsidR="00DB79AF" w:rsidRPr="00635CDC">
        <w:rPr>
          <w:rFonts w:ascii="Arial" w:hAnsi="Arial" w:cs="Arial"/>
          <w:sz w:val="20"/>
          <w:szCs w:val="20"/>
        </w:rPr>
        <w:t>.</w:t>
      </w:r>
    </w:p>
    <w:p w14:paraId="7119B2EC" w14:textId="77777777" w:rsidR="00CF4F99" w:rsidRPr="00635CDC" w:rsidRDefault="00CF4F99" w:rsidP="00635CDC">
      <w:pPr>
        <w:widowControl w:val="0"/>
        <w:autoSpaceDE w:val="0"/>
        <w:autoSpaceDN w:val="0"/>
        <w:adjustRightInd w:val="0"/>
        <w:spacing w:after="0" w:line="240" w:lineRule="auto"/>
        <w:jc w:val="both"/>
        <w:rPr>
          <w:rFonts w:ascii="Arial" w:eastAsia="Times New Roman" w:hAnsi="Arial" w:cs="Arial"/>
          <w:sz w:val="20"/>
          <w:szCs w:val="20"/>
          <w:lang w:eastAsia="sl-SI"/>
        </w:rPr>
      </w:pPr>
    </w:p>
    <w:p w14:paraId="48CE47C3" w14:textId="0D59538D" w:rsidR="007001B6" w:rsidRPr="00E25245" w:rsidRDefault="00E25245" w:rsidP="00D554E8">
      <w:pPr>
        <w:pStyle w:val="Heading1"/>
      </w:pPr>
      <w:r>
        <w:t>č</w:t>
      </w:r>
      <w:r w:rsidR="005D24AD" w:rsidRPr="00635CDC">
        <w:t>len</w:t>
      </w:r>
      <w:r>
        <w:br/>
      </w:r>
      <w:r w:rsidR="007001B6" w:rsidRPr="00E25245">
        <w:t>(roki poročanja)</w:t>
      </w:r>
    </w:p>
    <w:p w14:paraId="30A17762" w14:textId="77777777" w:rsidR="005B1231" w:rsidRPr="00635CDC" w:rsidRDefault="005B1231" w:rsidP="00635CDC">
      <w:pPr>
        <w:pStyle w:val="BodyText"/>
        <w:jc w:val="both"/>
        <w:rPr>
          <w:color w:val="auto"/>
          <w:sz w:val="20"/>
          <w:szCs w:val="20"/>
        </w:rPr>
      </w:pPr>
    </w:p>
    <w:p w14:paraId="3D6DAF29" w14:textId="7260834C" w:rsidR="00C21993" w:rsidRPr="00635CDC" w:rsidRDefault="00706F08" w:rsidP="00635CDC">
      <w:pPr>
        <w:spacing w:after="0" w:line="240" w:lineRule="auto"/>
        <w:jc w:val="both"/>
        <w:rPr>
          <w:rFonts w:ascii="Arial" w:hAnsi="Arial" w:cs="Arial"/>
          <w:sz w:val="20"/>
          <w:szCs w:val="20"/>
        </w:rPr>
      </w:pPr>
      <w:r>
        <w:rPr>
          <w:rFonts w:ascii="Arial" w:hAnsi="Arial" w:cs="Arial"/>
          <w:sz w:val="20"/>
          <w:szCs w:val="20"/>
        </w:rPr>
        <w:t xml:space="preserve">(1) </w:t>
      </w:r>
      <w:r w:rsidR="00C21993" w:rsidRPr="00635CDC">
        <w:rPr>
          <w:rFonts w:ascii="Arial" w:hAnsi="Arial" w:cs="Arial"/>
          <w:sz w:val="20"/>
          <w:szCs w:val="20"/>
        </w:rPr>
        <w:t xml:space="preserve">Obdobje upravičenih stroškov iz naslova </w:t>
      </w:r>
      <w:r w:rsidR="00C21993" w:rsidRPr="00635CDC">
        <w:rPr>
          <w:rFonts w:ascii="Arial" w:hAnsi="Arial" w:cs="Arial"/>
          <w:b/>
          <w:color w:val="000000"/>
          <w:sz w:val="20"/>
          <w:szCs w:val="20"/>
        </w:rPr>
        <w:t>[</w:t>
      </w:r>
      <w:r w:rsidR="00C21993" w:rsidRPr="00635CDC">
        <w:rPr>
          <w:rFonts w:ascii="Arial" w:hAnsi="Arial" w:cs="Arial"/>
          <w:b/>
          <w:bCs/>
          <w:sz w:val="20"/>
          <w:szCs w:val="20"/>
        </w:rPr>
        <w:t>so</w:t>
      </w:r>
      <w:r w:rsidR="00C21993" w:rsidRPr="00635CDC">
        <w:rPr>
          <w:rFonts w:ascii="Arial" w:hAnsi="Arial" w:cs="Arial"/>
          <w:b/>
          <w:color w:val="000000"/>
          <w:sz w:val="20"/>
          <w:szCs w:val="20"/>
        </w:rPr>
        <w:t>]</w:t>
      </w:r>
      <w:r w:rsidR="00C21993" w:rsidRPr="00635CDC">
        <w:rPr>
          <w:rFonts w:ascii="Arial" w:hAnsi="Arial" w:cs="Arial"/>
          <w:sz w:val="20"/>
          <w:szCs w:val="20"/>
        </w:rPr>
        <w:t xml:space="preserve">financiranja projekta in posrednih stroškov po tej pogodbi </w:t>
      </w:r>
      <w:r w:rsidR="00C21993" w:rsidRPr="00D0468E">
        <w:rPr>
          <w:rFonts w:ascii="Arial" w:hAnsi="Arial" w:cs="Arial"/>
          <w:sz w:val="20"/>
          <w:szCs w:val="20"/>
        </w:rPr>
        <w:t xml:space="preserve">je od </w:t>
      </w:r>
      <w:r w:rsidR="00C21993" w:rsidRPr="00D0468E">
        <w:rPr>
          <w:rFonts w:ascii="Arial" w:hAnsi="Arial" w:cs="Arial"/>
          <w:b/>
          <w:sz w:val="20"/>
          <w:szCs w:val="20"/>
        </w:rPr>
        <w:t>[</w:t>
      </w:r>
      <w:r w:rsidR="00B17358" w:rsidRPr="00D0468E">
        <w:rPr>
          <w:rFonts w:ascii="Arial" w:hAnsi="Arial" w:cs="Arial"/>
          <w:b/>
          <w:sz w:val="20"/>
          <w:szCs w:val="20"/>
        </w:rPr>
        <w:t>datum</w:t>
      </w:r>
      <w:r w:rsidR="00C21993" w:rsidRPr="00D0468E">
        <w:rPr>
          <w:rFonts w:ascii="Arial" w:hAnsi="Arial" w:cs="Arial"/>
          <w:b/>
          <w:sz w:val="20"/>
          <w:szCs w:val="20"/>
        </w:rPr>
        <w:t>]</w:t>
      </w:r>
      <w:r w:rsidR="00C21993" w:rsidRPr="00D0468E">
        <w:rPr>
          <w:rFonts w:ascii="Arial" w:hAnsi="Arial" w:cs="Arial"/>
          <w:sz w:val="20"/>
          <w:szCs w:val="20"/>
        </w:rPr>
        <w:t xml:space="preserve"> do </w:t>
      </w:r>
      <w:r w:rsidR="00BD23A1">
        <w:rPr>
          <w:rFonts w:ascii="Arial" w:hAnsi="Arial" w:cs="Arial"/>
          <w:b/>
          <w:sz w:val="20"/>
          <w:szCs w:val="20"/>
        </w:rPr>
        <w:t>30. 9. 2029</w:t>
      </w:r>
      <w:r w:rsidR="00C21993" w:rsidRPr="00D0468E">
        <w:rPr>
          <w:rFonts w:ascii="Arial" w:hAnsi="Arial" w:cs="Arial"/>
          <w:sz w:val="20"/>
          <w:szCs w:val="20"/>
        </w:rPr>
        <w:t>. Izvajalec lahko izjemoma</w:t>
      </w:r>
      <w:r w:rsidR="00F51792" w:rsidRPr="00D0468E">
        <w:rPr>
          <w:rFonts w:ascii="Arial" w:hAnsi="Arial" w:cs="Arial"/>
          <w:sz w:val="20"/>
          <w:szCs w:val="20"/>
        </w:rPr>
        <w:t xml:space="preserve">, </w:t>
      </w:r>
      <w:r w:rsidR="00C21993" w:rsidRPr="00D0468E">
        <w:rPr>
          <w:rFonts w:ascii="Arial" w:hAnsi="Arial" w:cs="Arial"/>
          <w:sz w:val="20"/>
          <w:szCs w:val="20"/>
        </w:rPr>
        <w:t>glede na potek izvajanja projekta</w:t>
      </w:r>
      <w:r w:rsidR="00F51792" w:rsidRPr="00D0468E">
        <w:rPr>
          <w:rFonts w:ascii="Arial" w:hAnsi="Arial" w:cs="Arial"/>
          <w:sz w:val="20"/>
          <w:szCs w:val="20"/>
        </w:rPr>
        <w:t>,</w:t>
      </w:r>
      <w:r w:rsidR="00C21993" w:rsidRPr="00D0468E">
        <w:rPr>
          <w:rFonts w:ascii="Arial" w:hAnsi="Arial" w:cs="Arial"/>
          <w:sz w:val="20"/>
          <w:szCs w:val="20"/>
        </w:rPr>
        <w:t xml:space="preserve"> zaprosi za</w:t>
      </w:r>
      <w:r w:rsidR="00C21993" w:rsidRPr="00635CDC">
        <w:rPr>
          <w:rFonts w:ascii="Arial" w:hAnsi="Arial" w:cs="Arial"/>
          <w:sz w:val="20"/>
          <w:szCs w:val="20"/>
        </w:rPr>
        <w:t xml:space="preserve"> podaljšanje obdobja upravičenih stroškov, vendar najpozneje en</w:t>
      </w:r>
      <w:r w:rsidR="00050A29" w:rsidRPr="00635CDC">
        <w:rPr>
          <w:rFonts w:ascii="Arial" w:hAnsi="Arial" w:cs="Arial"/>
          <w:sz w:val="20"/>
          <w:szCs w:val="20"/>
        </w:rPr>
        <w:t xml:space="preserve"> (1)</w:t>
      </w:r>
      <w:r w:rsidR="00C21993" w:rsidRPr="00635CDC">
        <w:rPr>
          <w:rFonts w:ascii="Arial" w:hAnsi="Arial" w:cs="Arial"/>
          <w:sz w:val="20"/>
          <w:szCs w:val="20"/>
        </w:rPr>
        <w:t xml:space="preserve"> mesec pred iztekom datuma upravičenih stroškov</w:t>
      </w:r>
      <w:r w:rsidR="00F51792" w:rsidRPr="00635CDC">
        <w:rPr>
          <w:rFonts w:ascii="Arial" w:hAnsi="Arial" w:cs="Arial"/>
          <w:sz w:val="20"/>
          <w:szCs w:val="20"/>
        </w:rPr>
        <w:t xml:space="preserve"> projekta</w:t>
      </w:r>
      <w:r w:rsidR="00C21993" w:rsidRPr="00635CDC">
        <w:rPr>
          <w:rFonts w:ascii="Arial" w:hAnsi="Arial" w:cs="Arial"/>
          <w:sz w:val="20"/>
          <w:szCs w:val="20"/>
        </w:rPr>
        <w:t>.</w:t>
      </w:r>
    </w:p>
    <w:p w14:paraId="33E59974" w14:textId="77777777" w:rsidR="00C21993" w:rsidRPr="00635CDC" w:rsidRDefault="00C21993" w:rsidP="00635CDC">
      <w:pPr>
        <w:spacing w:after="0" w:line="240" w:lineRule="auto"/>
        <w:jc w:val="both"/>
        <w:rPr>
          <w:rFonts w:ascii="Arial" w:hAnsi="Arial" w:cs="Arial"/>
          <w:sz w:val="20"/>
          <w:szCs w:val="20"/>
        </w:rPr>
      </w:pPr>
    </w:p>
    <w:p w14:paraId="0A3CBDA7" w14:textId="6056EECD" w:rsidR="00C21993" w:rsidRPr="00635CDC" w:rsidRDefault="00706F08" w:rsidP="00635CDC">
      <w:pPr>
        <w:spacing w:after="0" w:line="240" w:lineRule="auto"/>
        <w:jc w:val="both"/>
        <w:rPr>
          <w:rFonts w:ascii="Arial" w:hAnsi="Arial" w:cs="Arial"/>
          <w:sz w:val="20"/>
          <w:szCs w:val="20"/>
        </w:rPr>
      </w:pPr>
      <w:r>
        <w:rPr>
          <w:rFonts w:ascii="Arial" w:hAnsi="Arial" w:cs="Arial"/>
          <w:sz w:val="20"/>
          <w:szCs w:val="20"/>
        </w:rPr>
        <w:t xml:space="preserve">(2) </w:t>
      </w:r>
      <w:r w:rsidR="00C21993" w:rsidRPr="00635CDC">
        <w:rPr>
          <w:rFonts w:ascii="Arial" w:hAnsi="Arial" w:cs="Arial"/>
          <w:sz w:val="20"/>
          <w:szCs w:val="20"/>
        </w:rPr>
        <w:t xml:space="preserve">Izvajalec </w:t>
      </w:r>
      <w:r w:rsidR="005B2E2D">
        <w:rPr>
          <w:rFonts w:ascii="Arial" w:hAnsi="Arial" w:cs="Arial"/>
          <w:sz w:val="20"/>
          <w:szCs w:val="20"/>
        </w:rPr>
        <w:t>predloži</w:t>
      </w:r>
      <w:r w:rsidR="00C21993" w:rsidRPr="00635CDC">
        <w:rPr>
          <w:rFonts w:ascii="Arial" w:hAnsi="Arial" w:cs="Arial"/>
          <w:sz w:val="20"/>
          <w:szCs w:val="20"/>
        </w:rPr>
        <w:t xml:space="preserve"> ministrstvu zahtevke </w:t>
      </w:r>
      <w:r w:rsidR="00F51792" w:rsidRPr="00635CDC">
        <w:rPr>
          <w:rFonts w:ascii="Arial" w:hAnsi="Arial" w:cs="Arial"/>
          <w:sz w:val="20"/>
          <w:szCs w:val="20"/>
        </w:rPr>
        <w:t xml:space="preserve">in finančna poročila </w:t>
      </w:r>
      <w:r w:rsidR="00C21993" w:rsidRPr="00635CDC">
        <w:rPr>
          <w:rFonts w:ascii="Arial" w:hAnsi="Arial" w:cs="Arial"/>
          <w:sz w:val="20"/>
          <w:szCs w:val="20"/>
        </w:rPr>
        <w:t>v naslednjih rokih:</w:t>
      </w:r>
    </w:p>
    <w:p w14:paraId="57446038" w14:textId="3BF27B5A" w:rsidR="00C21993" w:rsidRPr="002A6DB3" w:rsidRDefault="00C21993" w:rsidP="00635CDC">
      <w:pPr>
        <w:numPr>
          <w:ilvl w:val="0"/>
          <w:numId w:val="29"/>
        </w:numPr>
        <w:spacing w:after="0" w:line="240" w:lineRule="auto"/>
        <w:jc w:val="both"/>
        <w:rPr>
          <w:rFonts w:ascii="Arial" w:hAnsi="Arial" w:cs="Arial"/>
          <w:sz w:val="20"/>
          <w:szCs w:val="20"/>
        </w:rPr>
      </w:pPr>
      <w:r w:rsidRPr="00635CDC">
        <w:rPr>
          <w:rFonts w:ascii="Arial" w:hAnsi="Arial" w:cs="Arial"/>
          <w:sz w:val="20"/>
          <w:szCs w:val="20"/>
        </w:rPr>
        <w:t xml:space="preserve">prvi zahtevek za predplačilo v </w:t>
      </w:r>
      <w:r w:rsidRPr="00635CDC">
        <w:rPr>
          <w:rFonts w:ascii="Arial" w:hAnsi="Arial" w:cs="Arial"/>
          <w:b/>
          <w:sz w:val="20"/>
          <w:szCs w:val="20"/>
        </w:rPr>
        <w:t>[mesecu]</w:t>
      </w:r>
      <w:r w:rsidR="00DC495E" w:rsidRPr="00635CDC">
        <w:rPr>
          <w:rFonts w:ascii="Arial" w:hAnsi="Arial" w:cs="Arial"/>
          <w:b/>
          <w:sz w:val="20"/>
          <w:szCs w:val="20"/>
        </w:rPr>
        <w:t xml:space="preserve"> 202</w:t>
      </w:r>
      <w:r w:rsidR="00ED0E4D">
        <w:rPr>
          <w:rFonts w:ascii="Arial" w:hAnsi="Arial" w:cs="Arial"/>
          <w:b/>
          <w:sz w:val="20"/>
          <w:szCs w:val="20"/>
        </w:rPr>
        <w:t>7</w:t>
      </w:r>
      <w:r w:rsidRPr="00635CDC">
        <w:rPr>
          <w:rFonts w:ascii="Arial" w:hAnsi="Arial" w:cs="Arial"/>
          <w:sz w:val="20"/>
          <w:szCs w:val="20"/>
        </w:rPr>
        <w:t xml:space="preserve">, do </w:t>
      </w:r>
      <w:r w:rsidRPr="00C32F69">
        <w:rPr>
          <w:rFonts w:ascii="Arial" w:hAnsi="Arial" w:cs="Arial"/>
          <w:sz w:val="20"/>
          <w:szCs w:val="20"/>
        </w:rPr>
        <w:t>15. v</w:t>
      </w:r>
      <w:r w:rsidRPr="00635CDC">
        <w:rPr>
          <w:rFonts w:ascii="Arial" w:hAnsi="Arial" w:cs="Arial"/>
          <w:b/>
          <w:sz w:val="20"/>
          <w:szCs w:val="20"/>
        </w:rPr>
        <w:t xml:space="preserve"> </w:t>
      </w:r>
      <w:r w:rsidR="00C32F69" w:rsidRPr="00635CDC">
        <w:rPr>
          <w:rFonts w:ascii="Arial" w:hAnsi="Arial" w:cs="Arial"/>
          <w:b/>
          <w:sz w:val="20"/>
          <w:szCs w:val="20"/>
        </w:rPr>
        <w:t>[</w:t>
      </w:r>
      <w:r w:rsidRPr="00635CDC">
        <w:rPr>
          <w:rFonts w:ascii="Arial" w:hAnsi="Arial" w:cs="Arial"/>
          <w:b/>
          <w:sz w:val="20"/>
          <w:szCs w:val="20"/>
        </w:rPr>
        <w:t>mesecu 202</w:t>
      </w:r>
      <w:r w:rsidR="00ED0E4D">
        <w:rPr>
          <w:rFonts w:ascii="Arial" w:hAnsi="Arial" w:cs="Arial"/>
          <w:b/>
          <w:sz w:val="20"/>
          <w:szCs w:val="20"/>
        </w:rPr>
        <w:t>7</w:t>
      </w:r>
      <w:r w:rsidRPr="00635CDC">
        <w:rPr>
          <w:rFonts w:ascii="Arial" w:hAnsi="Arial" w:cs="Arial"/>
          <w:b/>
          <w:sz w:val="20"/>
          <w:szCs w:val="20"/>
        </w:rPr>
        <w:t>]</w:t>
      </w:r>
      <w:r w:rsidRPr="00635CDC">
        <w:rPr>
          <w:rFonts w:ascii="Arial" w:hAnsi="Arial" w:cs="Arial"/>
          <w:sz w:val="20"/>
          <w:szCs w:val="20"/>
        </w:rPr>
        <w:t xml:space="preserve">, do višine </w:t>
      </w:r>
      <w:r w:rsidR="00F84B2F" w:rsidRPr="00635CDC">
        <w:rPr>
          <w:rFonts w:ascii="Arial" w:hAnsi="Arial" w:cs="Arial"/>
          <w:sz w:val="20"/>
          <w:szCs w:val="20"/>
        </w:rPr>
        <w:t>80</w:t>
      </w:r>
      <w:r w:rsidR="00F84B2F">
        <w:rPr>
          <w:rFonts w:ascii="Arial" w:hAnsi="Arial" w:cs="Arial"/>
          <w:sz w:val="20"/>
          <w:szCs w:val="20"/>
        </w:rPr>
        <w:t> </w:t>
      </w:r>
      <w:r w:rsidRPr="00635CDC">
        <w:rPr>
          <w:rFonts w:ascii="Arial" w:hAnsi="Arial" w:cs="Arial"/>
          <w:sz w:val="20"/>
          <w:szCs w:val="20"/>
        </w:rPr>
        <w:t xml:space="preserve">% pogodbene </w:t>
      </w:r>
      <w:r w:rsidRPr="002A6DB3">
        <w:rPr>
          <w:rFonts w:ascii="Arial" w:hAnsi="Arial" w:cs="Arial"/>
          <w:sz w:val="20"/>
          <w:szCs w:val="20"/>
        </w:rPr>
        <w:t xml:space="preserve">vrednosti za leto </w:t>
      </w:r>
      <w:r w:rsidR="008E2C0A">
        <w:rPr>
          <w:rFonts w:ascii="Arial" w:hAnsi="Arial" w:cs="Arial"/>
          <w:sz w:val="20"/>
          <w:szCs w:val="20"/>
        </w:rPr>
        <w:t>202</w:t>
      </w:r>
      <w:r w:rsidR="00ED0E4D">
        <w:rPr>
          <w:rFonts w:ascii="Arial" w:hAnsi="Arial" w:cs="Arial"/>
          <w:sz w:val="20"/>
          <w:szCs w:val="20"/>
        </w:rPr>
        <w:t>7</w:t>
      </w:r>
      <w:r w:rsidRPr="002A6DB3">
        <w:rPr>
          <w:rFonts w:ascii="Arial" w:hAnsi="Arial" w:cs="Arial"/>
          <w:sz w:val="20"/>
          <w:szCs w:val="20"/>
        </w:rPr>
        <w:t>;</w:t>
      </w:r>
    </w:p>
    <w:p w14:paraId="752C3927" w14:textId="0085BD2D" w:rsidR="00C21993" w:rsidRPr="002A6DB3" w:rsidRDefault="00C21993" w:rsidP="00635CDC">
      <w:pPr>
        <w:numPr>
          <w:ilvl w:val="0"/>
          <w:numId w:val="29"/>
        </w:numPr>
        <w:spacing w:after="0" w:line="240" w:lineRule="auto"/>
        <w:jc w:val="both"/>
        <w:rPr>
          <w:rFonts w:ascii="Arial" w:hAnsi="Arial" w:cs="Arial"/>
          <w:sz w:val="20"/>
          <w:szCs w:val="20"/>
        </w:rPr>
      </w:pPr>
      <w:r w:rsidRPr="002A6DB3">
        <w:rPr>
          <w:rFonts w:ascii="Arial" w:hAnsi="Arial" w:cs="Arial"/>
          <w:sz w:val="20"/>
          <w:szCs w:val="20"/>
        </w:rPr>
        <w:t xml:space="preserve">drugi zahtevek za </w:t>
      </w:r>
      <w:r w:rsidR="00050A29" w:rsidRPr="002A6DB3">
        <w:rPr>
          <w:rFonts w:ascii="Arial" w:hAnsi="Arial" w:cs="Arial"/>
          <w:sz w:val="20"/>
          <w:szCs w:val="20"/>
        </w:rPr>
        <w:t xml:space="preserve">predplačilo </w:t>
      </w:r>
      <w:r w:rsidRPr="002A6DB3">
        <w:rPr>
          <w:rFonts w:ascii="Arial" w:hAnsi="Arial" w:cs="Arial"/>
          <w:sz w:val="20"/>
          <w:szCs w:val="20"/>
        </w:rPr>
        <w:t>v oktobru</w:t>
      </w:r>
      <w:r w:rsidR="00DC495E" w:rsidRPr="002A6DB3">
        <w:rPr>
          <w:rFonts w:ascii="Arial" w:hAnsi="Arial" w:cs="Arial"/>
          <w:sz w:val="20"/>
          <w:szCs w:val="20"/>
        </w:rPr>
        <w:t xml:space="preserve"> </w:t>
      </w:r>
      <w:r w:rsidR="003F3851" w:rsidRPr="002A6DB3">
        <w:rPr>
          <w:rFonts w:ascii="Arial" w:hAnsi="Arial" w:cs="Arial"/>
          <w:sz w:val="20"/>
          <w:szCs w:val="20"/>
        </w:rPr>
        <w:t>202</w:t>
      </w:r>
      <w:r w:rsidR="00ED0E4D">
        <w:rPr>
          <w:rFonts w:ascii="Arial" w:hAnsi="Arial" w:cs="Arial"/>
          <w:sz w:val="20"/>
          <w:szCs w:val="20"/>
        </w:rPr>
        <w:t>7</w:t>
      </w:r>
      <w:r w:rsidRPr="002A6DB3">
        <w:rPr>
          <w:rFonts w:ascii="Arial" w:hAnsi="Arial" w:cs="Arial"/>
          <w:sz w:val="20"/>
          <w:szCs w:val="20"/>
        </w:rPr>
        <w:t xml:space="preserve">, do 15. 10. </w:t>
      </w:r>
      <w:r w:rsidR="003F3851" w:rsidRPr="002A6DB3">
        <w:rPr>
          <w:rFonts w:ascii="Arial" w:hAnsi="Arial" w:cs="Arial"/>
          <w:sz w:val="20"/>
          <w:szCs w:val="20"/>
        </w:rPr>
        <w:t>202</w:t>
      </w:r>
      <w:r w:rsidR="00ED0E4D">
        <w:rPr>
          <w:rFonts w:ascii="Arial" w:hAnsi="Arial" w:cs="Arial"/>
          <w:sz w:val="20"/>
          <w:szCs w:val="20"/>
        </w:rPr>
        <w:t>7</w:t>
      </w:r>
      <w:r w:rsidRPr="002A6DB3">
        <w:rPr>
          <w:rFonts w:ascii="Arial" w:hAnsi="Arial" w:cs="Arial"/>
          <w:sz w:val="20"/>
          <w:szCs w:val="20"/>
        </w:rPr>
        <w:t xml:space="preserve">, do preostanka pogodbene vrednosti za leto </w:t>
      </w:r>
      <w:r w:rsidR="003F3851" w:rsidRPr="002A6DB3">
        <w:rPr>
          <w:rFonts w:ascii="Arial" w:hAnsi="Arial" w:cs="Arial"/>
          <w:sz w:val="20"/>
          <w:szCs w:val="20"/>
        </w:rPr>
        <w:t>202</w:t>
      </w:r>
      <w:r w:rsidR="00ED0E4D">
        <w:rPr>
          <w:rFonts w:ascii="Arial" w:hAnsi="Arial" w:cs="Arial"/>
          <w:sz w:val="20"/>
          <w:szCs w:val="20"/>
        </w:rPr>
        <w:t>7</w:t>
      </w:r>
      <w:r w:rsidRPr="002A6DB3">
        <w:rPr>
          <w:rFonts w:ascii="Arial" w:hAnsi="Arial" w:cs="Arial"/>
          <w:sz w:val="20"/>
          <w:szCs w:val="20"/>
        </w:rPr>
        <w:t xml:space="preserve">, skupaj </w:t>
      </w:r>
      <w:r w:rsidR="00F51792" w:rsidRPr="002A6DB3">
        <w:rPr>
          <w:rFonts w:ascii="Arial" w:hAnsi="Arial" w:cs="Arial"/>
          <w:sz w:val="20"/>
          <w:szCs w:val="20"/>
        </w:rPr>
        <w:t>z vmesnim</w:t>
      </w:r>
      <w:r w:rsidRPr="002A6DB3">
        <w:rPr>
          <w:rFonts w:ascii="Arial" w:hAnsi="Arial" w:cs="Arial"/>
          <w:sz w:val="20"/>
          <w:szCs w:val="20"/>
        </w:rPr>
        <w:t xml:space="preserve"> finančnim poročilom o izvedbi projekta za obdobje od </w:t>
      </w:r>
      <w:r w:rsidRPr="002A6DB3">
        <w:rPr>
          <w:rFonts w:ascii="Arial" w:hAnsi="Arial" w:cs="Arial"/>
          <w:b/>
          <w:sz w:val="20"/>
          <w:szCs w:val="20"/>
        </w:rPr>
        <w:t>[začetek obdobja upravičenih stroškov]</w:t>
      </w:r>
      <w:r w:rsidRPr="002A6DB3">
        <w:rPr>
          <w:rFonts w:ascii="Arial" w:hAnsi="Arial" w:cs="Arial"/>
          <w:sz w:val="20"/>
          <w:szCs w:val="20"/>
        </w:rPr>
        <w:t xml:space="preserve"> do 30. 9. </w:t>
      </w:r>
      <w:r w:rsidR="003F3851" w:rsidRPr="002A6DB3">
        <w:rPr>
          <w:rFonts w:ascii="Arial" w:hAnsi="Arial" w:cs="Arial"/>
          <w:sz w:val="20"/>
          <w:szCs w:val="20"/>
        </w:rPr>
        <w:t>202</w:t>
      </w:r>
      <w:r w:rsidR="00ED0E4D">
        <w:rPr>
          <w:rFonts w:ascii="Arial" w:hAnsi="Arial" w:cs="Arial"/>
          <w:sz w:val="20"/>
          <w:szCs w:val="20"/>
        </w:rPr>
        <w:t>7</w:t>
      </w:r>
      <w:r w:rsidRPr="002A6DB3">
        <w:rPr>
          <w:rFonts w:ascii="Arial" w:hAnsi="Arial" w:cs="Arial"/>
          <w:sz w:val="20"/>
          <w:szCs w:val="20"/>
        </w:rPr>
        <w:t>;</w:t>
      </w:r>
    </w:p>
    <w:p w14:paraId="3C999430" w14:textId="6073005D" w:rsidR="00C21993" w:rsidRPr="002A6DB3" w:rsidRDefault="00C21993" w:rsidP="00635CDC">
      <w:pPr>
        <w:numPr>
          <w:ilvl w:val="0"/>
          <w:numId w:val="29"/>
        </w:numPr>
        <w:spacing w:after="0" w:line="240" w:lineRule="auto"/>
        <w:jc w:val="both"/>
        <w:rPr>
          <w:rFonts w:ascii="Arial" w:hAnsi="Arial" w:cs="Arial"/>
          <w:sz w:val="20"/>
          <w:szCs w:val="20"/>
        </w:rPr>
      </w:pPr>
      <w:r w:rsidRPr="002A6DB3">
        <w:rPr>
          <w:rFonts w:ascii="Arial" w:hAnsi="Arial" w:cs="Arial"/>
          <w:sz w:val="20"/>
          <w:szCs w:val="20"/>
        </w:rPr>
        <w:t>tretji zahtevek za predplačilo v februarju</w:t>
      </w:r>
      <w:r w:rsidR="00DC495E" w:rsidRPr="002A6DB3">
        <w:rPr>
          <w:rFonts w:ascii="Arial" w:hAnsi="Arial" w:cs="Arial"/>
          <w:sz w:val="20"/>
          <w:szCs w:val="20"/>
        </w:rPr>
        <w:t xml:space="preserve"> 202</w:t>
      </w:r>
      <w:r w:rsidR="00ED0E4D">
        <w:rPr>
          <w:rFonts w:ascii="Arial" w:hAnsi="Arial" w:cs="Arial"/>
          <w:sz w:val="20"/>
          <w:szCs w:val="20"/>
        </w:rPr>
        <w:t>8</w:t>
      </w:r>
      <w:r w:rsidRPr="002A6DB3">
        <w:rPr>
          <w:rFonts w:ascii="Arial" w:hAnsi="Arial" w:cs="Arial"/>
          <w:sz w:val="20"/>
          <w:szCs w:val="20"/>
        </w:rPr>
        <w:t>, do 15. 2. 202</w:t>
      </w:r>
      <w:r w:rsidR="00ED0E4D">
        <w:rPr>
          <w:rFonts w:ascii="Arial" w:hAnsi="Arial" w:cs="Arial"/>
          <w:sz w:val="20"/>
          <w:szCs w:val="20"/>
        </w:rPr>
        <w:t>8</w:t>
      </w:r>
      <w:r w:rsidRPr="002A6DB3">
        <w:rPr>
          <w:rFonts w:ascii="Arial" w:hAnsi="Arial" w:cs="Arial"/>
          <w:sz w:val="20"/>
          <w:szCs w:val="20"/>
        </w:rPr>
        <w:t xml:space="preserve">, do višine </w:t>
      </w:r>
      <w:r w:rsidR="00F84B2F" w:rsidRPr="00635CDC">
        <w:rPr>
          <w:rFonts w:ascii="Arial" w:hAnsi="Arial" w:cs="Arial"/>
          <w:sz w:val="20"/>
          <w:szCs w:val="20"/>
        </w:rPr>
        <w:t>80</w:t>
      </w:r>
      <w:r w:rsidR="00F84B2F">
        <w:rPr>
          <w:rFonts w:ascii="Arial" w:hAnsi="Arial" w:cs="Arial"/>
          <w:sz w:val="20"/>
          <w:szCs w:val="20"/>
        </w:rPr>
        <w:t> </w:t>
      </w:r>
      <w:r w:rsidRPr="002A6DB3">
        <w:rPr>
          <w:rFonts w:ascii="Arial" w:hAnsi="Arial" w:cs="Arial"/>
          <w:sz w:val="20"/>
          <w:szCs w:val="20"/>
        </w:rPr>
        <w:t>% pogodbene vrednosti za leto 202</w:t>
      </w:r>
      <w:r w:rsidR="00ED0E4D">
        <w:rPr>
          <w:rFonts w:ascii="Arial" w:hAnsi="Arial" w:cs="Arial"/>
          <w:sz w:val="20"/>
          <w:szCs w:val="20"/>
        </w:rPr>
        <w:t>8</w:t>
      </w:r>
      <w:r w:rsidR="00F51792" w:rsidRPr="002A6DB3">
        <w:rPr>
          <w:rFonts w:ascii="Arial" w:hAnsi="Arial" w:cs="Arial"/>
          <w:sz w:val="20"/>
          <w:szCs w:val="20"/>
        </w:rPr>
        <w:t>, skupaj z vmesnim finančnim poročilom o izvedbi projekta za obdobje</w:t>
      </w:r>
      <w:r w:rsidR="00DC495E" w:rsidRPr="002A6DB3">
        <w:rPr>
          <w:rFonts w:ascii="Arial" w:hAnsi="Arial" w:cs="Arial"/>
          <w:sz w:val="20"/>
          <w:szCs w:val="20"/>
        </w:rPr>
        <w:t xml:space="preserve"> od</w:t>
      </w:r>
      <w:r w:rsidR="00F51792" w:rsidRPr="002A6DB3">
        <w:rPr>
          <w:rFonts w:ascii="Arial" w:hAnsi="Arial" w:cs="Arial"/>
          <w:sz w:val="20"/>
          <w:szCs w:val="20"/>
        </w:rPr>
        <w:t xml:space="preserve"> 1. 10. </w:t>
      </w:r>
      <w:r w:rsidR="003F3851" w:rsidRPr="002A6DB3">
        <w:rPr>
          <w:rFonts w:ascii="Arial" w:hAnsi="Arial" w:cs="Arial"/>
          <w:sz w:val="20"/>
          <w:szCs w:val="20"/>
        </w:rPr>
        <w:t>202</w:t>
      </w:r>
      <w:r w:rsidR="00ED0E4D">
        <w:rPr>
          <w:rFonts w:ascii="Arial" w:hAnsi="Arial" w:cs="Arial"/>
          <w:sz w:val="20"/>
          <w:szCs w:val="20"/>
        </w:rPr>
        <w:t>7</w:t>
      </w:r>
      <w:r w:rsidR="00F51792" w:rsidRPr="002A6DB3">
        <w:rPr>
          <w:rFonts w:ascii="Arial" w:hAnsi="Arial" w:cs="Arial"/>
          <w:sz w:val="20"/>
          <w:szCs w:val="20"/>
        </w:rPr>
        <w:t xml:space="preserve"> do </w:t>
      </w:r>
      <w:r w:rsidR="00A7393E" w:rsidRPr="002A6DB3">
        <w:rPr>
          <w:rFonts w:ascii="Arial" w:hAnsi="Arial" w:cs="Arial"/>
          <w:sz w:val="20"/>
          <w:szCs w:val="20"/>
        </w:rPr>
        <w:t xml:space="preserve">31. 12. </w:t>
      </w:r>
      <w:r w:rsidR="003F3851" w:rsidRPr="002A6DB3">
        <w:rPr>
          <w:rFonts w:ascii="Arial" w:hAnsi="Arial" w:cs="Arial"/>
          <w:sz w:val="20"/>
          <w:szCs w:val="20"/>
        </w:rPr>
        <w:t>202</w:t>
      </w:r>
      <w:r w:rsidR="00ED0E4D">
        <w:rPr>
          <w:rFonts w:ascii="Arial" w:hAnsi="Arial" w:cs="Arial"/>
          <w:sz w:val="20"/>
          <w:szCs w:val="20"/>
        </w:rPr>
        <w:t>7</w:t>
      </w:r>
      <w:r w:rsidR="00900D17" w:rsidRPr="002A6DB3">
        <w:rPr>
          <w:rFonts w:ascii="Arial" w:hAnsi="Arial" w:cs="Arial"/>
          <w:sz w:val="20"/>
          <w:szCs w:val="20"/>
        </w:rPr>
        <w:t>;</w:t>
      </w:r>
    </w:p>
    <w:p w14:paraId="6AD6DB90" w14:textId="45970876" w:rsidR="00C21993" w:rsidRPr="002A6DB3" w:rsidRDefault="00C21993" w:rsidP="00635CDC">
      <w:pPr>
        <w:numPr>
          <w:ilvl w:val="0"/>
          <w:numId w:val="29"/>
        </w:numPr>
        <w:spacing w:after="0" w:line="240" w:lineRule="auto"/>
        <w:jc w:val="both"/>
        <w:rPr>
          <w:rFonts w:ascii="Arial" w:hAnsi="Arial" w:cs="Arial"/>
          <w:sz w:val="20"/>
          <w:szCs w:val="20"/>
        </w:rPr>
      </w:pPr>
      <w:r w:rsidRPr="002A6DB3">
        <w:rPr>
          <w:rFonts w:ascii="Arial" w:hAnsi="Arial" w:cs="Arial"/>
          <w:sz w:val="20"/>
          <w:szCs w:val="20"/>
        </w:rPr>
        <w:t xml:space="preserve">četrti zahtevek za </w:t>
      </w:r>
      <w:r w:rsidR="00050A29" w:rsidRPr="00F33449">
        <w:rPr>
          <w:rFonts w:ascii="Arial" w:hAnsi="Arial" w:cs="Arial"/>
          <w:sz w:val="20"/>
          <w:szCs w:val="20"/>
        </w:rPr>
        <w:t>predplačilo</w:t>
      </w:r>
      <w:r w:rsidR="00050A29" w:rsidRPr="002A6DB3">
        <w:rPr>
          <w:rFonts w:ascii="Arial" w:hAnsi="Arial" w:cs="Arial"/>
          <w:sz w:val="20"/>
          <w:szCs w:val="20"/>
        </w:rPr>
        <w:t xml:space="preserve"> </w:t>
      </w:r>
      <w:r w:rsidRPr="002A6DB3">
        <w:rPr>
          <w:rFonts w:ascii="Arial" w:hAnsi="Arial" w:cs="Arial"/>
          <w:sz w:val="20"/>
          <w:szCs w:val="20"/>
        </w:rPr>
        <w:t>v oktobru</w:t>
      </w:r>
      <w:r w:rsidR="001A4892" w:rsidRPr="002A6DB3">
        <w:rPr>
          <w:rFonts w:ascii="Arial" w:hAnsi="Arial" w:cs="Arial"/>
          <w:sz w:val="20"/>
          <w:szCs w:val="20"/>
        </w:rPr>
        <w:t xml:space="preserve"> 202</w:t>
      </w:r>
      <w:r w:rsidR="00ED0E4D">
        <w:rPr>
          <w:rFonts w:ascii="Arial" w:hAnsi="Arial" w:cs="Arial"/>
          <w:sz w:val="20"/>
          <w:szCs w:val="20"/>
        </w:rPr>
        <w:t>8</w:t>
      </w:r>
      <w:r w:rsidRPr="002A6DB3">
        <w:rPr>
          <w:rFonts w:ascii="Arial" w:hAnsi="Arial" w:cs="Arial"/>
          <w:sz w:val="20"/>
          <w:szCs w:val="20"/>
        </w:rPr>
        <w:t>, do 15. 10. 202</w:t>
      </w:r>
      <w:r w:rsidR="00ED0E4D">
        <w:rPr>
          <w:rFonts w:ascii="Arial" w:hAnsi="Arial" w:cs="Arial"/>
          <w:sz w:val="20"/>
          <w:szCs w:val="20"/>
        </w:rPr>
        <w:t>8</w:t>
      </w:r>
      <w:r w:rsidRPr="002A6DB3">
        <w:rPr>
          <w:rFonts w:ascii="Arial" w:hAnsi="Arial" w:cs="Arial"/>
          <w:sz w:val="20"/>
          <w:szCs w:val="20"/>
        </w:rPr>
        <w:t>, do preostanka pogodbene vrednosti za leto 202</w:t>
      </w:r>
      <w:r w:rsidR="00ED0E4D">
        <w:rPr>
          <w:rFonts w:ascii="Arial" w:hAnsi="Arial" w:cs="Arial"/>
          <w:sz w:val="20"/>
          <w:szCs w:val="20"/>
        </w:rPr>
        <w:t>8</w:t>
      </w:r>
      <w:r w:rsidRPr="002A6DB3">
        <w:rPr>
          <w:rFonts w:ascii="Arial" w:hAnsi="Arial" w:cs="Arial"/>
          <w:sz w:val="20"/>
          <w:szCs w:val="20"/>
        </w:rPr>
        <w:t xml:space="preserve">, skupaj </w:t>
      </w:r>
      <w:r w:rsidR="00F51792" w:rsidRPr="002A6DB3">
        <w:rPr>
          <w:rFonts w:ascii="Arial" w:hAnsi="Arial" w:cs="Arial"/>
          <w:sz w:val="20"/>
          <w:szCs w:val="20"/>
        </w:rPr>
        <w:t xml:space="preserve">z vmesnim </w:t>
      </w:r>
      <w:r w:rsidRPr="002A6DB3">
        <w:rPr>
          <w:rFonts w:ascii="Arial" w:hAnsi="Arial" w:cs="Arial"/>
          <w:sz w:val="20"/>
          <w:szCs w:val="20"/>
        </w:rPr>
        <w:t xml:space="preserve">finančnim poročilom o izvedbi projekta za obdobje od </w:t>
      </w:r>
      <w:r w:rsidR="00F51792" w:rsidRPr="002A6DB3">
        <w:rPr>
          <w:rFonts w:ascii="Arial" w:hAnsi="Arial" w:cs="Arial"/>
          <w:sz w:val="20"/>
          <w:szCs w:val="20"/>
        </w:rPr>
        <w:t>1. 1. 202</w:t>
      </w:r>
      <w:r w:rsidR="00ED0E4D">
        <w:rPr>
          <w:rFonts w:ascii="Arial" w:hAnsi="Arial" w:cs="Arial"/>
          <w:sz w:val="20"/>
          <w:szCs w:val="20"/>
        </w:rPr>
        <w:t>8</w:t>
      </w:r>
      <w:r w:rsidRPr="002A6DB3">
        <w:rPr>
          <w:rFonts w:ascii="Arial" w:hAnsi="Arial" w:cs="Arial"/>
          <w:sz w:val="20"/>
          <w:szCs w:val="20"/>
        </w:rPr>
        <w:t xml:space="preserve"> do 30. 9. 202</w:t>
      </w:r>
      <w:r w:rsidR="00ED0E4D">
        <w:rPr>
          <w:rFonts w:ascii="Arial" w:hAnsi="Arial" w:cs="Arial"/>
          <w:sz w:val="20"/>
          <w:szCs w:val="20"/>
        </w:rPr>
        <w:t>8</w:t>
      </w:r>
      <w:r w:rsidRPr="002A6DB3">
        <w:rPr>
          <w:rFonts w:ascii="Arial" w:hAnsi="Arial" w:cs="Arial"/>
          <w:sz w:val="20"/>
          <w:szCs w:val="20"/>
        </w:rPr>
        <w:t>;</w:t>
      </w:r>
    </w:p>
    <w:p w14:paraId="4FB21341" w14:textId="36E1D35E" w:rsidR="00C21993" w:rsidRDefault="00C21993" w:rsidP="00635CDC">
      <w:pPr>
        <w:numPr>
          <w:ilvl w:val="0"/>
          <w:numId w:val="29"/>
        </w:numPr>
        <w:spacing w:after="0" w:line="240" w:lineRule="auto"/>
        <w:jc w:val="both"/>
        <w:rPr>
          <w:rFonts w:ascii="Arial" w:hAnsi="Arial" w:cs="Arial"/>
          <w:sz w:val="20"/>
          <w:szCs w:val="20"/>
        </w:rPr>
      </w:pPr>
      <w:r w:rsidRPr="002A6DB3">
        <w:rPr>
          <w:rFonts w:ascii="Arial" w:hAnsi="Arial" w:cs="Arial"/>
          <w:sz w:val="20"/>
          <w:szCs w:val="20"/>
        </w:rPr>
        <w:t>peti zahtevek za predplačilo v februarju</w:t>
      </w:r>
      <w:r w:rsidR="001A4892" w:rsidRPr="002A6DB3">
        <w:rPr>
          <w:rFonts w:ascii="Arial" w:hAnsi="Arial" w:cs="Arial"/>
          <w:sz w:val="20"/>
          <w:szCs w:val="20"/>
        </w:rPr>
        <w:t xml:space="preserve"> 202</w:t>
      </w:r>
      <w:r w:rsidR="00ED0E4D">
        <w:rPr>
          <w:rFonts w:ascii="Arial" w:hAnsi="Arial" w:cs="Arial"/>
          <w:sz w:val="20"/>
          <w:szCs w:val="20"/>
        </w:rPr>
        <w:t>9</w:t>
      </w:r>
      <w:r w:rsidRPr="002A6DB3">
        <w:rPr>
          <w:rFonts w:ascii="Arial" w:hAnsi="Arial" w:cs="Arial"/>
          <w:sz w:val="20"/>
          <w:szCs w:val="20"/>
        </w:rPr>
        <w:t>, do 15. 2. 202</w:t>
      </w:r>
      <w:r w:rsidR="00ED0E4D">
        <w:rPr>
          <w:rFonts w:ascii="Arial" w:hAnsi="Arial" w:cs="Arial"/>
          <w:sz w:val="20"/>
          <w:szCs w:val="20"/>
        </w:rPr>
        <w:t>9</w:t>
      </w:r>
      <w:r w:rsidRPr="002A6DB3">
        <w:rPr>
          <w:rFonts w:ascii="Arial" w:hAnsi="Arial" w:cs="Arial"/>
          <w:sz w:val="20"/>
          <w:szCs w:val="20"/>
        </w:rPr>
        <w:t xml:space="preserve">, do višine </w:t>
      </w:r>
      <w:r w:rsidR="00F84B2F" w:rsidRPr="00635CDC">
        <w:rPr>
          <w:rFonts w:ascii="Arial" w:hAnsi="Arial" w:cs="Arial"/>
          <w:sz w:val="20"/>
          <w:szCs w:val="20"/>
        </w:rPr>
        <w:t>80</w:t>
      </w:r>
      <w:r w:rsidR="00F84B2F">
        <w:rPr>
          <w:rFonts w:ascii="Arial" w:hAnsi="Arial" w:cs="Arial"/>
          <w:sz w:val="20"/>
          <w:szCs w:val="20"/>
        </w:rPr>
        <w:t> </w:t>
      </w:r>
      <w:r w:rsidRPr="002A6DB3">
        <w:rPr>
          <w:rFonts w:ascii="Arial" w:hAnsi="Arial" w:cs="Arial"/>
          <w:sz w:val="20"/>
          <w:szCs w:val="20"/>
        </w:rPr>
        <w:t>% pogodbene vrednosti za leto 202</w:t>
      </w:r>
      <w:r w:rsidR="00ED0E4D">
        <w:rPr>
          <w:rFonts w:ascii="Arial" w:hAnsi="Arial" w:cs="Arial"/>
          <w:sz w:val="20"/>
          <w:szCs w:val="20"/>
        </w:rPr>
        <w:t>9</w:t>
      </w:r>
      <w:r w:rsidR="00F51792" w:rsidRPr="002A6DB3">
        <w:rPr>
          <w:rFonts w:ascii="Arial" w:hAnsi="Arial" w:cs="Arial"/>
          <w:sz w:val="20"/>
          <w:szCs w:val="20"/>
        </w:rPr>
        <w:t xml:space="preserve">, skupaj z vmesnim finančnim </w:t>
      </w:r>
      <w:r w:rsidRPr="002A6DB3">
        <w:rPr>
          <w:rFonts w:ascii="Arial" w:hAnsi="Arial" w:cs="Arial"/>
          <w:sz w:val="20"/>
          <w:szCs w:val="20"/>
        </w:rPr>
        <w:t>poročilo</w:t>
      </w:r>
      <w:r w:rsidR="00F51792" w:rsidRPr="002A6DB3">
        <w:rPr>
          <w:rFonts w:ascii="Arial" w:hAnsi="Arial" w:cs="Arial"/>
          <w:sz w:val="20"/>
          <w:szCs w:val="20"/>
        </w:rPr>
        <w:t>m o izvedbi projekta za obdobje od 1. 10. 202</w:t>
      </w:r>
      <w:r w:rsidR="00ED0E4D">
        <w:rPr>
          <w:rFonts w:ascii="Arial" w:hAnsi="Arial" w:cs="Arial"/>
          <w:sz w:val="20"/>
          <w:szCs w:val="20"/>
        </w:rPr>
        <w:t>8</w:t>
      </w:r>
      <w:r w:rsidR="00F51792" w:rsidRPr="002A6DB3">
        <w:rPr>
          <w:rFonts w:ascii="Arial" w:hAnsi="Arial" w:cs="Arial"/>
          <w:sz w:val="20"/>
          <w:szCs w:val="20"/>
        </w:rPr>
        <w:t xml:space="preserve"> do 31. 12. 202</w:t>
      </w:r>
      <w:r w:rsidR="00ED0E4D">
        <w:rPr>
          <w:rFonts w:ascii="Arial" w:hAnsi="Arial" w:cs="Arial"/>
          <w:sz w:val="20"/>
          <w:szCs w:val="20"/>
        </w:rPr>
        <w:t>8</w:t>
      </w:r>
      <w:r w:rsidRPr="002A6DB3">
        <w:rPr>
          <w:rFonts w:ascii="Arial" w:hAnsi="Arial" w:cs="Arial"/>
          <w:sz w:val="20"/>
          <w:szCs w:val="20"/>
        </w:rPr>
        <w:t>;</w:t>
      </w:r>
    </w:p>
    <w:p w14:paraId="7D998CD6" w14:textId="1F05ED92" w:rsidR="00C21993" w:rsidRPr="002A6DB3" w:rsidRDefault="00ED0E4D" w:rsidP="00635CDC">
      <w:pPr>
        <w:numPr>
          <w:ilvl w:val="0"/>
          <w:numId w:val="29"/>
        </w:numPr>
        <w:spacing w:after="0" w:line="240" w:lineRule="auto"/>
        <w:jc w:val="both"/>
        <w:rPr>
          <w:rFonts w:ascii="Arial" w:hAnsi="Arial" w:cs="Arial"/>
          <w:sz w:val="20"/>
          <w:szCs w:val="20"/>
        </w:rPr>
      </w:pPr>
      <w:r>
        <w:rPr>
          <w:rFonts w:ascii="Arial" w:hAnsi="Arial" w:cs="Arial"/>
          <w:sz w:val="20"/>
          <w:szCs w:val="20"/>
        </w:rPr>
        <w:t xml:space="preserve">šesti </w:t>
      </w:r>
      <w:r w:rsidR="00C32F69" w:rsidRPr="00C32F69">
        <w:rPr>
          <w:rFonts w:ascii="Arial" w:hAnsi="Arial" w:cs="Arial"/>
          <w:sz w:val="20"/>
          <w:szCs w:val="20"/>
        </w:rPr>
        <w:t>zahtevek za povračilo v oktobru 202</w:t>
      </w:r>
      <w:r>
        <w:rPr>
          <w:rFonts w:ascii="Arial" w:hAnsi="Arial" w:cs="Arial"/>
          <w:sz w:val="20"/>
          <w:szCs w:val="20"/>
        </w:rPr>
        <w:t>9</w:t>
      </w:r>
      <w:r w:rsidR="00C32F69" w:rsidRPr="00C32F69">
        <w:rPr>
          <w:rFonts w:ascii="Arial" w:hAnsi="Arial" w:cs="Arial"/>
          <w:sz w:val="20"/>
          <w:szCs w:val="20"/>
        </w:rPr>
        <w:t xml:space="preserve">, do </w:t>
      </w:r>
      <w:r w:rsidR="001D039A">
        <w:rPr>
          <w:rFonts w:ascii="Arial" w:hAnsi="Arial" w:cs="Arial"/>
          <w:sz w:val="20"/>
          <w:szCs w:val="20"/>
        </w:rPr>
        <w:t>15</w:t>
      </w:r>
      <w:r w:rsidR="00C32F69" w:rsidRPr="00C32F69">
        <w:rPr>
          <w:rFonts w:ascii="Arial" w:hAnsi="Arial" w:cs="Arial"/>
          <w:sz w:val="20"/>
          <w:szCs w:val="20"/>
        </w:rPr>
        <w:t>. 10. 202</w:t>
      </w:r>
      <w:r>
        <w:rPr>
          <w:rFonts w:ascii="Arial" w:hAnsi="Arial" w:cs="Arial"/>
          <w:sz w:val="20"/>
          <w:szCs w:val="20"/>
        </w:rPr>
        <w:t>9</w:t>
      </w:r>
      <w:r w:rsidR="00C32F69" w:rsidRPr="00C32F69">
        <w:rPr>
          <w:rFonts w:ascii="Arial" w:hAnsi="Arial" w:cs="Arial"/>
          <w:sz w:val="20"/>
          <w:szCs w:val="20"/>
        </w:rPr>
        <w:t>, do preostanka pogodbene vrednosti za leto 202</w:t>
      </w:r>
      <w:r>
        <w:rPr>
          <w:rFonts w:ascii="Arial" w:hAnsi="Arial" w:cs="Arial"/>
          <w:sz w:val="20"/>
          <w:szCs w:val="20"/>
        </w:rPr>
        <w:t>9</w:t>
      </w:r>
      <w:r w:rsidR="00C32F69" w:rsidRPr="00C32F69">
        <w:rPr>
          <w:rFonts w:ascii="Arial" w:hAnsi="Arial" w:cs="Arial"/>
          <w:sz w:val="20"/>
          <w:szCs w:val="20"/>
        </w:rPr>
        <w:t>,</w:t>
      </w:r>
      <w:r w:rsidR="00C21993" w:rsidRPr="002A6DB3">
        <w:rPr>
          <w:rFonts w:ascii="Arial" w:hAnsi="Arial" w:cs="Arial"/>
          <w:sz w:val="20"/>
          <w:szCs w:val="20"/>
        </w:rPr>
        <w:t xml:space="preserve"> skupaj s </w:t>
      </w:r>
      <w:r w:rsidR="0035072F" w:rsidRPr="002A6DB3">
        <w:rPr>
          <w:rFonts w:ascii="Arial" w:hAnsi="Arial" w:cs="Arial"/>
          <w:sz w:val="20"/>
          <w:szCs w:val="20"/>
        </w:rPr>
        <w:t xml:space="preserve">končnim </w:t>
      </w:r>
      <w:r w:rsidR="00C21993" w:rsidRPr="002A6DB3">
        <w:rPr>
          <w:rFonts w:ascii="Arial" w:hAnsi="Arial" w:cs="Arial"/>
          <w:sz w:val="20"/>
          <w:szCs w:val="20"/>
        </w:rPr>
        <w:t>finančnim poročilom o izvedbi projekta</w:t>
      </w:r>
      <w:r w:rsidR="00DF06C9" w:rsidRPr="002A6DB3">
        <w:rPr>
          <w:rFonts w:ascii="Arial" w:hAnsi="Arial" w:cs="Arial"/>
          <w:sz w:val="20"/>
          <w:szCs w:val="20"/>
        </w:rPr>
        <w:t xml:space="preserve"> za obdobje od </w:t>
      </w:r>
      <w:r w:rsidR="00DF06C9" w:rsidRPr="002A6DB3">
        <w:rPr>
          <w:rFonts w:ascii="Arial" w:hAnsi="Arial" w:cs="Arial"/>
          <w:b/>
          <w:sz w:val="20"/>
          <w:szCs w:val="20"/>
        </w:rPr>
        <w:t>[začetek obdobja upravičenih stroškov]</w:t>
      </w:r>
      <w:r w:rsidR="00DF06C9" w:rsidRPr="002A6DB3">
        <w:rPr>
          <w:rFonts w:ascii="Arial" w:hAnsi="Arial" w:cs="Arial"/>
          <w:sz w:val="20"/>
          <w:szCs w:val="20"/>
        </w:rPr>
        <w:t xml:space="preserve"> do </w:t>
      </w:r>
      <w:r w:rsidR="00DF06C9" w:rsidRPr="002A6DB3">
        <w:rPr>
          <w:rFonts w:ascii="Arial" w:hAnsi="Arial" w:cs="Arial"/>
          <w:b/>
          <w:sz w:val="20"/>
          <w:szCs w:val="20"/>
        </w:rPr>
        <w:t>[konec obdobja upravičenih stroškov]</w:t>
      </w:r>
      <w:r w:rsidR="0035072F" w:rsidRPr="002A6DB3">
        <w:rPr>
          <w:rFonts w:ascii="Arial" w:hAnsi="Arial" w:cs="Arial"/>
          <w:sz w:val="20"/>
          <w:szCs w:val="20"/>
        </w:rPr>
        <w:t xml:space="preserve">, ki vsebuje </w:t>
      </w:r>
      <w:r w:rsidR="00DF06C9" w:rsidRPr="002A6DB3">
        <w:rPr>
          <w:rFonts w:ascii="Arial" w:hAnsi="Arial" w:cs="Arial"/>
          <w:sz w:val="20"/>
          <w:szCs w:val="20"/>
        </w:rPr>
        <w:t xml:space="preserve">tudi </w:t>
      </w:r>
      <w:r w:rsidR="0035072F" w:rsidRPr="002A6DB3">
        <w:rPr>
          <w:rFonts w:ascii="Arial" w:hAnsi="Arial" w:cs="Arial"/>
          <w:sz w:val="20"/>
          <w:szCs w:val="20"/>
        </w:rPr>
        <w:t xml:space="preserve">vmesno </w:t>
      </w:r>
      <w:r w:rsidR="00DF06C9" w:rsidRPr="002A6DB3">
        <w:rPr>
          <w:rFonts w:ascii="Arial" w:hAnsi="Arial" w:cs="Arial"/>
          <w:sz w:val="20"/>
          <w:szCs w:val="20"/>
        </w:rPr>
        <w:t>finančno poročilo</w:t>
      </w:r>
      <w:r w:rsidR="00766F61">
        <w:rPr>
          <w:rFonts w:ascii="Arial" w:hAnsi="Arial" w:cs="Arial"/>
          <w:sz w:val="20"/>
          <w:szCs w:val="20"/>
        </w:rPr>
        <w:t xml:space="preserve"> </w:t>
      </w:r>
      <w:r w:rsidR="00C21993" w:rsidRPr="002A6DB3">
        <w:rPr>
          <w:rFonts w:ascii="Arial" w:hAnsi="Arial" w:cs="Arial"/>
          <w:sz w:val="20"/>
          <w:szCs w:val="20"/>
        </w:rPr>
        <w:t xml:space="preserve">za obdobje od </w:t>
      </w:r>
      <w:r w:rsidR="00B31D47" w:rsidRPr="002A6DB3">
        <w:rPr>
          <w:rFonts w:ascii="Arial" w:hAnsi="Arial" w:cs="Arial"/>
          <w:sz w:val="20"/>
          <w:szCs w:val="20"/>
        </w:rPr>
        <w:t>1. 1. 202</w:t>
      </w:r>
      <w:r>
        <w:rPr>
          <w:rFonts w:ascii="Arial" w:hAnsi="Arial" w:cs="Arial"/>
          <w:sz w:val="20"/>
          <w:szCs w:val="20"/>
        </w:rPr>
        <w:t>9</w:t>
      </w:r>
      <w:r w:rsidR="00C21993" w:rsidRPr="002A6DB3">
        <w:rPr>
          <w:rFonts w:ascii="Arial" w:hAnsi="Arial" w:cs="Arial"/>
          <w:b/>
          <w:sz w:val="20"/>
          <w:szCs w:val="20"/>
        </w:rPr>
        <w:t xml:space="preserve"> </w:t>
      </w:r>
      <w:r w:rsidR="00C21993" w:rsidRPr="002A6DB3">
        <w:rPr>
          <w:rFonts w:ascii="Arial" w:hAnsi="Arial" w:cs="Arial"/>
          <w:sz w:val="20"/>
          <w:szCs w:val="20"/>
        </w:rPr>
        <w:t xml:space="preserve">do </w:t>
      </w:r>
      <w:r w:rsidR="001D039A">
        <w:rPr>
          <w:rFonts w:ascii="Arial" w:hAnsi="Arial" w:cs="Arial"/>
          <w:sz w:val="20"/>
          <w:szCs w:val="20"/>
        </w:rPr>
        <w:t>30</w:t>
      </w:r>
      <w:r w:rsidR="00C21993" w:rsidRPr="002A6DB3">
        <w:rPr>
          <w:rFonts w:ascii="Arial" w:hAnsi="Arial" w:cs="Arial"/>
          <w:sz w:val="20"/>
          <w:szCs w:val="20"/>
        </w:rPr>
        <w:t xml:space="preserve">. </w:t>
      </w:r>
      <w:r w:rsidR="001D039A">
        <w:rPr>
          <w:rFonts w:ascii="Arial" w:hAnsi="Arial" w:cs="Arial"/>
          <w:sz w:val="20"/>
          <w:szCs w:val="20"/>
        </w:rPr>
        <w:t>9</w:t>
      </w:r>
      <w:r w:rsidR="00C21993" w:rsidRPr="002A6DB3">
        <w:rPr>
          <w:rFonts w:ascii="Arial" w:hAnsi="Arial" w:cs="Arial"/>
          <w:sz w:val="20"/>
          <w:szCs w:val="20"/>
        </w:rPr>
        <w:t>. 202</w:t>
      </w:r>
      <w:r>
        <w:rPr>
          <w:rFonts w:ascii="Arial" w:hAnsi="Arial" w:cs="Arial"/>
          <w:sz w:val="20"/>
          <w:szCs w:val="20"/>
        </w:rPr>
        <w:t>9</w:t>
      </w:r>
      <w:r w:rsidR="00C21993" w:rsidRPr="002A6DB3">
        <w:rPr>
          <w:rFonts w:ascii="Arial" w:hAnsi="Arial" w:cs="Arial"/>
          <w:sz w:val="20"/>
          <w:szCs w:val="20"/>
        </w:rPr>
        <w:t>.</w:t>
      </w:r>
    </w:p>
    <w:p w14:paraId="5D4C00F0" w14:textId="77777777" w:rsidR="0042393D" w:rsidRDefault="0042393D" w:rsidP="00635CDC">
      <w:pPr>
        <w:spacing w:after="0" w:line="240" w:lineRule="auto"/>
        <w:jc w:val="both"/>
        <w:rPr>
          <w:rFonts w:ascii="Arial" w:hAnsi="Arial" w:cs="Arial"/>
          <w:sz w:val="20"/>
          <w:szCs w:val="20"/>
        </w:rPr>
      </w:pPr>
    </w:p>
    <w:p w14:paraId="170FE51D" w14:textId="0151BE46" w:rsidR="00C21993" w:rsidRPr="00635CDC" w:rsidRDefault="00706F08"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w:t>
      </w:r>
      <w:r w:rsidR="00C21993" w:rsidRPr="00635CDC">
        <w:rPr>
          <w:rFonts w:ascii="Arial" w:eastAsia="Times New Roman" w:hAnsi="Arial" w:cs="Arial"/>
          <w:sz w:val="20"/>
          <w:szCs w:val="20"/>
          <w:lang w:eastAsia="sl-SI"/>
        </w:rPr>
        <w:t xml:space="preserve">Izvajalec </w:t>
      </w:r>
      <w:r w:rsidR="005B2E2D">
        <w:rPr>
          <w:rFonts w:ascii="Arial" w:eastAsia="Times New Roman" w:hAnsi="Arial" w:cs="Arial"/>
          <w:sz w:val="20"/>
          <w:szCs w:val="20"/>
          <w:lang w:eastAsia="sl-SI"/>
        </w:rPr>
        <w:t>predloži</w:t>
      </w:r>
      <w:r w:rsidR="00C21993" w:rsidRPr="00635CDC">
        <w:rPr>
          <w:rFonts w:ascii="Arial" w:eastAsia="Times New Roman" w:hAnsi="Arial" w:cs="Arial"/>
          <w:sz w:val="20"/>
          <w:szCs w:val="20"/>
          <w:lang w:eastAsia="sl-SI"/>
        </w:rPr>
        <w:t xml:space="preserve"> ministrstvu vsebinska poročila o izvajanju projekta v naslednjih rokih:</w:t>
      </w:r>
    </w:p>
    <w:p w14:paraId="57D53A8A" w14:textId="2DF609EC" w:rsidR="00C21993" w:rsidRPr="00635CDC" w:rsidRDefault="00C21993" w:rsidP="00635CDC">
      <w:pPr>
        <w:numPr>
          <w:ilvl w:val="0"/>
          <w:numId w:val="29"/>
        </w:numPr>
        <w:spacing w:after="0" w:line="240" w:lineRule="auto"/>
        <w:jc w:val="both"/>
        <w:rPr>
          <w:rFonts w:ascii="Arial" w:hAnsi="Arial" w:cs="Arial"/>
          <w:sz w:val="20"/>
          <w:szCs w:val="20"/>
        </w:rPr>
      </w:pPr>
      <w:r w:rsidRPr="00635CDC">
        <w:rPr>
          <w:rFonts w:ascii="Arial" w:hAnsi="Arial" w:cs="Arial"/>
          <w:sz w:val="20"/>
          <w:szCs w:val="20"/>
        </w:rPr>
        <w:t>prvo vmesno poročilo v mesecu oktobru</w:t>
      </w:r>
      <w:r w:rsidR="001A4892" w:rsidRPr="00635CDC">
        <w:rPr>
          <w:rFonts w:ascii="Arial" w:hAnsi="Arial" w:cs="Arial"/>
          <w:sz w:val="20"/>
          <w:szCs w:val="20"/>
        </w:rPr>
        <w:t xml:space="preserve"> </w:t>
      </w:r>
      <w:r w:rsidR="003F3851">
        <w:rPr>
          <w:rFonts w:ascii="Arial" w:hAnsi="Arial" w:cs="Arial"/>
          <w:sz w:val="20"/>
          <w:szCs w:val="20"/>
        </w:rPr>
        <w:t>202</w:t>
      </w:r>
      <w:r w:rsidR="007B5E0F">
        <w:rPr>
          <w:rFonts w:ascii="Arial" w:hAnsi="Arial" w:cs="Arial"/>
          <w:sz w:val="20"/>
          <w:szCs w:val="20"/>
        </w:rPr>
        <w:t>7</w:t>
      </w:r>
      <w:r w:rsidRPr="00635CDC">
        <w:rPr>
          <w:rFonts w:ascii="Arial" w:hAnsi="Arial" w:cs="Arial"/>
          <w:sz w:val="20"/>
          <w:szCs w:val="20"/>
        </w:rPr>
        <w:t xml:space="preserve">, do 15. 10. </w:t>
      </w:r>
      <w:r w:rsidR="003F3851">
        <w:rPr>
          <w:rFonts w:ascii="Arial" w:hAnsi="Arial" w:cs="Arial"/>
          <w:sz w:val="20"/>
          <w:szCs w:val="20"/>
        </w:rPr>
        <w:t>202</w:t>
      </w:r>
      <w:r w:rsidR="007B5E0F">
        <w:rPr>
          <w:rFonts w:ascii="Arial" w:hAnsi="Arial" w:cs="Arial"/>
          <w:sz w:val="20"/>
          <w:szCs w:val="20"/>
        </w:rPr>
        <w:t>7</w:t>
      </w:r>
      <w:r w:rsidRPr="00635CDC">
        <w:rPr>
          <w:rFonts w:ascii="Arial" w:hAnsi="Arial" w:cs="Arial"/>
          <w:sz w:val="20"/>
          <w:szCs w:val="20"/>
        </w:rPr>
        <w:t xml:space="preserve">, za obdobje od </w:t>
      </w:r>
      <w:r w:rsidRPr="00635CDC">
        <w:rPr>
          <w:rFonts w:ascii="Arial" w:hAnsi="Arial" w:cs="Arial"/>
          <w:b/>
          <w:sz w:val="20"/>
          <w:szCs w:val="20"/>
        </w:rPr>
        <w:t>[začetek obdobja upravičenih stroškov]</w:t>
      </w:r>
      <w:r w:rsidRPr="00635CDC">
        <w:rPr>
          <w:rFonts w:ascii="Arial" w:hAnsi="Arial" w:cs="Arial"/>
          <w:sz w:val="20"/>
          <w:szCs w:val="20"/>
        </w:rPr>
        <w:t xml:space="preserve"> do 30. 9. </w:t>
      </w:r>
      <w:r w:rsidR="003F3851">
        <w:rPr>
          <w:rFonts w:ascii="Arial" w:hAnsi="Arial" w:cs="Arial"/>
          <w:sz w:val="20"/>
          <w:szCs w:val="20"/>
        </w:rPr>
        <w:t>202</w:t>
      </w:r>
      <w:r w:rsidR="007B5E0F">
        <w:rPr>
          <w:rFonts w:ascii="Arial" w:hAnsi="Arial" w:cs="Arial"/>
          <w:sz w:val="20"/>
          <w:szCs w:val="20"/>
        </w:rPr>
        <w:t>7</w:t>
      </w:r>
      <w:r w:rsidRPr="00635CDC">
        <w:rPr>
          <w:rFonts w:ascii="Arial" w:hAnsi="Arial" w:cs="Arial"/>
          <w:sz w:val="20"/>
          <w:szCs w:val="20"/>
        </w:rPr>
        <w:t>;</w:t>
      </w:r>
    </w:p>
    <w:p w14:paraId="2A339208" w14:textId="68972168" w:rsidR="00C21993" w:rsidRPr="00635CDC" w:rsidRDefault="00C21993" w:rsidP="00635CDC">
      <w:pPr>
        <w:numPr>
          <w:ilvl w:val="0"/>
          <w:numId w:val="29"/>
        </w:numPr>
        <w:spacing w:after="0" w:line="240" w:lineRule="auto"/>
        <w:jc w:val="both"/>
        <w:rPr>
          <w:rFonts w:ascii="Arial" w:hAnsi="Arial" w:cs="Arial"/>
          <w:sz w:val="20"/>
          <w:szCs w:val="20"/>
        </w:rPr>
      </w:pPr>
      <w:r w:rsidRPr="00635CDC">
        <w:rPr>
          <w:rFonts w:ascii="Arial" w:hAnsi="Arial" w:cs="Arial"/>
          <w:sz w:val="20"/>
          <w:szCs w:val="20"/>
        </w:rPr>
        <w:t>drugo vmesno poročilo v mesecu februarju</w:t>
      </w:r>
      <w:r w:rsidR="001A4892" w:rsidRPr="00635CDC">
        <w:rPr>
          <w:rFonts w:ascii="Arial" w:hAnsi="Arial" w:cs="Arial"/>
          <w:sz w:val="20"/>
          <w:szCs w:val="20"/>
        </w:rPr>
        <w:t xml:space="preserve"> 202</w:t>
      </w:r>
      <w:r w:rsidR="00D946D7">
        <w:rPr>
          <w:rFonts w:ascii="Arial" w:hAnsi="Arial" w:cs="Arial"/>
          <w:sz w:val="20"/>
          <w:szCs w:val="20"/>
        </w:rPr>
        <w:t>8</w:t>
      </w:r>
      <w:r w:rsidRPr="00635CDC">
        <w:rPr>
          <w:rFonts w:ascii="Arial" w:hAnsi="Arial" w:cs="Arial"/>
          <w:sz w:val="20"/>
          <w:szCs w:val="20"/>
        </w:rPr>
        <w:t>, do 15. 2. 202</w:t>
      </w:r>
      <w:r w:rsidR="00D946D7">
        <w:rPr>
          <w:rFonts w:ascii="Arial" w:hAnsi="Arial" w:cs="Arial"/>
          <w:sz w:val="20"/>
          <w:szCs w:val="20"/>
        </w:rPr>
        <w:t>8</w:t>
      </w:r>
      <w:r w:rsidRPr="00635CDC">
        <w:rPr>
          <w:rFonts w:ascii="Arial" w:hAnsi="Arial" w:cs="Arial"/>
          <w:sz w:val="20"/>
          <w:szCs w:val="20"/>
        </w:rPr>
        <w:t xml:space="preserve">, za obdobje od </w:t>
      </w:r>
      <w:r w:rsidR="001A4892" w:rsidRPr="003F3851">
        <w:rPr>
          <w:rFonts w:ascii="Arial" w:hAnsi="Arial" w:cs="Arial"/>
          <w:sz w:val="20"/>
          <w:szCs w:val="20"/>
        </w:rPr>
        <w:t xml:space="preserve">1. 10. </w:t>
      </w:r>
      <w:r w:rsidR="003F3851" w:rsidRPr="003F3851">
        <w:rPr>
          <w:rFonts w:ascii="Arial" w:hAnsi="Arial" w:cs="Arial"/>
          <w:sz w:val="20"/>
          <w:szCs w:val="20"/>
        </w:rPr>
        <w:t>202</w:t>
      </w:r>
      <w:r w:rsidR="00D946D7">
        <w:rPr>
          <w:rFonts w:ascii="Arial" w:hAnsi="Arial" w:cs="Arial"/>
          <w:sz w:val="20"/>
          <w:szCs w:val="20"/>
        </w:rPr>
        <w:t>7</w:t>
      </w:r>
      <w:r w:rsidRPr="00635CDC">
        <w:rPr>
          <w:rFonts w:ascii="Arial" w:hAnsi="Arial" w:cs="Arial"/>
          <w:b/>
          <w:sz w:val="20"/>
          <w:szCs w:val="20"/>
        </w:rPr>
        <w:t xml:space="preserve"> </w:t>
      </w:r>
      <w:r w:rsidRPr="00635CDC">
        <w:rPr>
          <w:rFonts w:ascii="Arial" w:hAnsi="Arial" w:cs="Arial"/>
          <w:sz w:val="20"/>
          <w:szCs w:val="20"/>
        </w:rPr>
        <w:t xml:space="preserve">do </w:t>
      </w:r>
      <w:r w:rsidR="001A4892" w:rsidRPr="00635CDC">
        <w:rPr>
          <w:rFonts w:ascii="Arial" w:hAnsi="Arial" w:cs="Arial"/>
          <w:sz w:val="20"/>
          <w:szCs w:val="20"/>
        </w:rPr>
        <w:t xml:space="preserve">31. 12. </w:t>
      </w:r>
      <w:r w:rsidR="003F3851">
        <w:rPr>
          <w:rFonts w:ascii="Arial" w:hAnsi="Arial" w:cs="Arial"/>
          <w:sz w:val="20"/>
          <w:szCs w:val="20"/>
        </w:rPr>
        <w:t>202</w:t>
      </w:r>
      <w:r w:rsidR="00D946D7">
        <w:rPr>
          <w:rFonts w:ascii="Arial" w:hAnsi="Arial" w:cs="Arial"/>
          <w:sz w:val="20"/>
          <w:szCs w:val="20"/>
        </w:rPr>
        <w:t>7</w:t>
      </w:r>
      <w:r w:rsidRPr="00635CDC">
        <w:rPr>
          <w:rFonts w:ascii="Arial" w:hAnsi="Arial" w:cs="Arial"/>
          <w:sz w:val="20"/>
          <w:szCs w:val="20"/>
        </w:rPr>
        <w:t>;</w:t>
      </w:r>
    </w:p>
    <w:p w14:paraId="177604D7" w14:textId="450CA36B" w:rsidR="00C21993" w:rsidRPr="00635CDC" w:rsidRDefault="00C21993" w:rsidP="00635CDC">
      <w:pPr>
        <w:numPr>
          <w:ilvl w:val="0"/>
          <w:numId w:val="29"/>
        </w:numPr>
        <w:spacing w:after="0" w:line="240" w:lineRule="auto"/>
        <w:jc w:val="both"/>
        <w:rPr>
          <w:rFonts w:ascii="Arial" w:hAnsi="Arial" w:cs="Arial"/>
          <w:sz w:val="20"/>
          <w:szCs w:val="20"/>
        </w:rPr>
      </w:pPr>
      <w:r w:rsidRPr="00635CDC">
        <w:rPr>
          <w:rFonts w:ascii="Arial" w:hAnsi="Arial" w:cs="Arial"/>
          <w:sz w:val="20"/>
          <w:szCs w:val="20"/>
        </w:rPr>
        <w:t>tretje vmesno poročilo v mesecu oktobru</w:t>
      </w:r>
      <w:r w:rsidR="001A4892" w:rsidRPr="00635CDC">
        <w:rPr>
          <w:rFonts w:ascii="Arial" w:hAnsi="Arial" w:cs="Arial"/>
          <w:sz w:val="20"/>
          <w:szCs w:val="20"/>
        </w:rPr>
        <w:t xml:space="preserve"> 202</w:t>
      </w:r>
      <w:r w:rsidR="006D2B56">
        <w:rPr>
          <w:rFonts w:ascii="Arial" w:hAnsi="Arial" w:cs="Arial"/>
          <w:sz w:val="20"/>
          <w:szCs w:val="20"/>
        </w:rPr>
        <w:t>8</w:t>
      </w:r>
      <w:r w:rsidRPr="00635CDC">
        <w:rPr>
          <w:rFonts w:ascii="Arial" w:hAnsi="Arial" w:cs="Arial"/>
          <w:sz w:val="20"/>
          <w:szCs w:val="20"/>
        </w:rPr>
        <w:t>, do 15. 10. 202</w:t>
      </w:r>
      <w:r w:rsidR="001910D7">
        <w:rPr>
          <w:rFonts w:ascii="Arial" w:hAnsi="Arial" w:cs="Arial"/>
          <w:sz w:val="20"/>
          <w:szCs w:val="20"/>
        </w:rPr>
        <w:t>8</w:t>
      </w:r>
      <w:r w:rsidRPr="00635CDC">
        <w:rPr>
          <w:rFonts w:ascii="Arial" w:hAnsi="Arial" w:cs="Arial"/>
          <w:sz w:val="20"/>
          <w:szCs w:val="20"/>
        </w:rPr>
        <w:t xml:space="preserve">, za obdobje od </w:t>
      </w:r>
      <w:r w:rsidR="001A4892" w:rsidRPr="003F3851">
        <w:rPr>
          <w:rFonts w:ascii="Arial" w:hAnsi="Arial" w:cs="Arial"/>
          <w:sz w:val="20"/>
          <w:szCs w:val="20"/>
        </w:rPr>
        <w:t>1. 1. 202</w:t>
      </w:r>
      <w:r w:rsidR="001910D7">
        <w:rPr>
          <w:rFonts w:ascii="Arial" w:hAnsi="Arial" w:cs="Arial"/>
          <w:sz w:val="20"/>
          <w:szCs w:val="20"/>
        </w:rPr>
        <w:t>8</w:t>
      </w:r>
      <w:r w:rsidRPr="00635CDC">
        <w:rPr>
          <w:rFonts w:ascii="Arial" w:hAnsi="Arial" w:cs="Arial"/>
          <w:sz w:val="20"/>
          <w:szCs w:val="20"/>
        </w:rPr>
        <w:t xml:space="preserve"> do 30. 9. 202</w:t>
      </w:r>
      <w:r w:rsidR="001910D7">
        <w:rPr>
          <w:rFonts w:ascii="Arial" w:hAnsi="Arial" w:cs="Arial"/>
          <w:sz w:val="20"/>
          <w:szCs w:val="20"/>
        </w:rPr>
        <w:t>8</w:t>
      </w:r>
      <w:r w:rsidRPr="00635CDC">
        <w:rPr>
          <w:rFonts w:ascii="Arial" w:hAnsi="Arial" w:cs="Arial"/>
          <w:sz w:val="20"/>
          <w:szCs w:val="20"/>
        </w:rPr>
        <w:t>;</w:t>
      </w:r>
    </w:p>
    <w:p w14:paraId="25A46DF8" w14:textId="171B227B" w:rsidR="00C21993" w:rsidRDefault="00C21993" w:rsidP="00635CDC">
      <w:pPr>
        <w:numPr>
          <w:ilvl w:val="0"/>
          <w:numId w:val="29"/>
        </w:numPr>
        <w:spacing w:after="0" w:line="240" w:lineRule="auto"/>
        <w:jc w:val="both"/>
        <w:rPr>
          <w:rFonts w:ascii="Arial" w:hAnsi="Arial" w:cs="Arial"/>
          <w:sz w:val="20"/>
          <w:szCs w:val="20"/>
        </w:rPr>
      </w:pPr>
      <w:r w:rsidRPr="00635CDC">
        <w:rPr>
          <w:rFonts w:ascii="Arial" w:hAnsi="Arial" w:cs="Arial"/>
          <w:sz w:val="20"/>
          <w:szCs w:val="20"/>
        </w:rPr>
        <w:t>četrto vmesno poročilo v mesecu februarju</w:t>
      </w:r>
      <w:r w:rsidR="001A4892" w:rsidRPr="00635CDC">
        <w:rPr>
          <w:rFonts w:ascii="Arial" w:hAnsi="Arial" w:cs="Arial"/>
          <w:sz w:val="20"/>
          <w:szCs w:val="20"/>
        </w:rPr>
        <w:t xml:space="preserve"> 202</w:t>
      </w:r>
      <w:r w:rsidR="001910D7">
        <w:rPr>
          <w:rFonts w:ascii="Arial" w:hAnsi="Arial" w:cs="Arial"/>
          <w:sz w:val="20"/>
          <w:szCs w:val="20"/>
        </w:rPr>
        <w:t>9</w:t>
      </w:r>
      <w:r w:rsidRPr="00635CDC">
        <w:rPr>
          <w:rFonts w:ascii="Arial" w:hAnsi="Arial" w:cs="Arial"/>
          <w:sz w:val="20"/>
          <w:szCs w:val="20"/>
        </w:rPr>
        <w:t>, do 15. 2. 202</w:t>
      </w:r>
      <w:r w:rsidR="001910D7">
        <w:rPr>
          <w:rFonts w:ascii="Arial" w:hAnsi="Arial" w:cs="Arial"/>
          <w:sz w:val="20"/>
          <w:szCs w:val="20"/>
        </w:rPr>
        <w:t>9</w:t>
      </w:r>
      <w:r w:rsidRPr="00635CDC">
        <w:rPr>
          <w:rFonts w:ascii="Arial" w:hAnsi="Arial" w:cs="Arial"/>
          <w:sz w:val="20"/>
          <w:szCs w:val="20"/>
        </w:rPr>
        <w:t xml:space="preserve">, za obdobje od </w:t>
      </w:r>
      <w:r w:rsidR="001A4892" w:rsidRPr="003F3851">
        <w:rPr>
          <w:rFonts w:ascii="Arial" w:hAnsi="Arial" w:cs="Arial"/>
          <w:sz w:val="20"/>
          <w:szCs w:val="20"/>
        </w:rPr>
        <w:t xml:space="preserve">1. 10. </w:t>
      </w:r>
      <w:r w:rsidR="00BC7106" w:rsidRPr="003F3851">
        <w:rPr>
          <w:rFonts w:ascii="Arial" w:hAnsi="Arial" w:cs="Arial"/>
          <w:sz w:val="20"/>
          <w:szCs w:val="20"/>
        </w:rPr>
        <w:t>202</w:t>
      </w:r>
      <w:r w:rsidR="001910D7">
        <w:rPr>
          <w:rFonts w:ascii="Arial" w:hAnsi="Arial" w:cs="Arial"/>
          <w:sz w:val="20"/>
          <w:szCs w:val="20"/>
        </w:rPr>
        <w:t>8</w:t>
      </w:r>
      <w:r w:rsidR="00BC7106" w:rsidRPr="00635CDC">
        <w:rPr>
          <w:rFonts w:ascii="Arial" w:hAnsi="Arial" w:cs="Arial"/>
          <w:b/>
          <w:sz w:val="20"/>
          <w:szCs w:val="20"/>
        </w:rPr>
        <w:t xml:space="preserve"> </w:t>
      </w:r>
      <w:r w:rsidRPr="00635CDC">
        <w:rPr>
          <w:rFonts w:ascii="Arial" w:hAnsi="Arial" w:cs="Arial"/>
          <w:sz w:val="20"/>
          <w:szCs w:val="20"/>
        </w:rPr>
        <w:t xml:space="preserve">do </w:t>
      </w:r>
      <w:r w:rsidR="001A4892" w:rsidRPr="00635CDC">
        <w:rPr>
          <w:rFonts w:ascii="Arial" w:hAnsi="Arial" w:cs="Arial"/>
          <w:sz w:val="20"/>
          <w:szCs w:val="20"/>
        </w:rPr>
        <w:t xml:space="preserve">31. 12. </w:t>
      </w:r>
      <w:r w:rsidR="00BC7106" w:rsidRPr="00635CDC">
        <w:rPr>
          <w:rFonts w:ascii="Arial" w:hAnsi="Arial" w:cs="Arial"/>
          <w:sz w:val="20"/>
          <w:szCs w:val="20"/>
        </w:rPr>
        <w:t>202</w:t>
      </w:r>
      <w:r w:rsidR="001910D7">
        <w:rPr>
          <w:rFonts w:ascii="Arial" w:hAnsi="Arial" w:cs="Arial"/>
          <w:sz w:val="20"/>
          <w:szCs w:val="20"/>
        </w:rPr>
        <w:t>8</w:t>
      </w:r>
      <w:r w:rsidRPr="00635CDC">
        <w:rPr>
          <w:rFonts w:ascii="Arial" w:hAnsi="Arial" w:cs="Arial"/>
          <w:sz w:val="20"/>
          <w:szCs w:val="20"/>
        </w:rPr>
        <w:t>;</w:t>
      </w:r>
    </w:p>
    <w:p w14:paraId="2B4DC080" w14:textId="3D02D06B" w:rsidR="0030106B" w:rsidRPr="0045197D" w:rsidRDefault="00A80E0B" w:rsidP="0030106B">
      <w:pPr>
        <w:numPr>
          <w:ilvl w:val="0"/>
          <w:numId w:val="29"/>
        </w:numPr>
        <w:spacing w:after="0" w:line="240" w:lineRule="auto"/>
        <w:jc w:val="both"/>
        <w:rPr>
          <w:rFonts w:ascii="Arial" w:hAnsi="Arial" w:cs="Arial"/>
          <w:sz w:val="20"/>
          <w:szCs w:val="20"/>
        </w:rPr>
      </w:pPr>
      <w:r>
        <w:rPr>
          <w:rFonts w:ascii="Arial" w:hAnsi="Arial" w:cs="Arial"/>
          <w:sz w:val="20"/>
          <w:szCs w:val="20"/>
        </w:rPr>
        <w:t>končno</w:t>
      </w:r>
      <w:r w:rsidR="0030106B" w:rsidRPr="0030106B">
        <w:rPr>
          <w:rFonts w:ascii="Arial" w:hAnsi="Arial" w:cs="Arial"/>
          <w:sz w:val="20"/>
          <w:szCs w:val="20"/>
        </w:rPr>
        <w:t xml:space="preserve"> poročilo v mesecu </w:t>
      </w:r>
      <w:r w:rsidR="0030106B">
        <w:rPr>
          <w:rFonts w:ascii="Arial" w:hAnsi="Arial" w:cs="Arial"/>
          <w:sz w:val="20"/>
          <w:szCs w:val="20"/>
        </w:rPr>
        <w:t xml:space="preserve">oktobru </w:t>
      </w:r>
      <w:r w:rsidR="0030106B" w:rsidRPr="0030106B">
        <w:rPr>
          <w:rFonts w:ascii="Arial" w:hAnsi="Arial" w:cs="Arial"/>
          <w:sz w:val="20"/>
          <w:szCs w:val="20"/>
        </w:rPr>
        <w:t>202</w:t>
      </w:r>
      <w:r w:rsidR="001910D7">
        <w:rPr>
          <w:rFonts w:ascii="Arial" w:hAnsi="Arial" w:cs="Arial"/>
          <w:sz w:val="20"/>
          <w:szCs w:val="20"/>
        </w:rPr>
        <w:t>9</w:t>
      </w:r>
      <w:r w:rsidR="0030106B" w:rsidRPr="0030106B">
        <w:rPr>
          <w:rFonts w:ascii="Arial" w:hAnsi="Arial" w:cs="Arial"/>
          <w:sz w:val="20"/>
          <w:szCs w:val="20"/>
        </w:rPr>
        <w:t xml:space="preserve">, do 15. </w:t>
      </w:r>
      <w:r w:rsidR="0030106B">
        <w:rPr>
          <w:rFonts w:ascii="Arial" w:hAnsi="Arial" w:cs="Arial"/>
          <w:sz w:val="20"/>
          <w:szCs w:val="20"/>
        </w:rPr>
        <w:t>10</w:t>
      </w:r>
      <w:r w:rsidR="0030106B" w:rsidRPr="0030106B">
        <w:rPr>
          <w:rFonts w:ascii="Arial" w:hAnsi="Arial" w:cs="Arial"/>
          <w:sz w:val="20"/>
          <w:szCs w:val="20"/>
        </w:rPr>
        <w:t>. 202</w:t>
      </w:r>
      <w:r w:rsidR="001910D7">
        <w:rPr>
          <w:rFonts w:ascii="Arial" w:hAnsi="Arial" w:cs="Arial"/>
          <w:sz w:val="20"/>
          <w:szCs w:val="20"/>
        </w:rPr>
        <w:t>9</w:t>
      </w:r>
      <w:r w:rsidR="0030106B" w:rsidRPr="0030106B">
        <w:rPr>
          <w:rFonts w:ascii="Arial" w:hAnsi="Arial" w:cs="Arial"/>
          <w:sz w:val="20"/>
          <w:szCs w:val="20"/>
        </w:rPr>
        <w:t xml:space="preserve">, za obdobje od </w:t>
      </w:r>
      <w:r w:rsidRPr="0045197D">
        <w:rPr>
          <w:rFonts w:ascii="Arial" w:hAnsi="Arial" w:cs="Arial"/>
          <w:b/>
          <w:sz w:val="20"/>
          <w:szCs w:val="20"/>
        </w:rPr>
        <w:t>[začetek obdobja upravičenih stroškov]</w:t>
      </w:r>
      <w:r w:rsidR="0030106B" w:rsidRPr="0030106B">
        <w:rPr>
          <w:rFonts w:ascii="Arial" w:hAnsi="Arial" w:cs="Arial"/>
          <w:b/>
          <w:sz w:val="20"/>
          <w:szCs w:val="20"/>
        </w:rPr>
        <w:t xml:space="preserve"> </w:t>
      </w:r>
      <w:r w:rsidR="0030106B" w:rsidRPr="0030106B">
        <w:rPr>
          <w:rFonts w:ascii="Arial" w:hAnsi="Arial" w:cs="Arial"/>
          <w:sz w:val="20"/>
          <w:szCs w:val="20"/>
        </w:rPr>
        <w:t xml:space="preserve">do </w:t>
      </w:r>
      <w:r w:rsidR="0030106B">
        <w:rPr>
          <w:rFonts w:ascii="Arial" w:hAnsi="Arial" w:cs="Arial"/>
          <w:sz w:val="20"/>
          <w:szCs w:val="20"/>
        </w:rPr>
        <w:t>30</w:t>
      </w:r>
      <w:r w:rsidR="0030106B" w:rsidRPr="0030106B">
        <w:rPr>
          <w:rFonts w:ascii="Arial" w:hAnsi="Arial" w:cs="Arial"/>
          <w:sz w:val="20"/>
          <w:szCs w:val="20"/>
        </w:rPr>
        <w:t xml:space="preserve">. </w:t>
      </w:r>
      <w:r w:rsidR="0030106B" w:rsidRPr="0045197D">
        <w:rPr>
          <w:rFonts w:ascii="Arial" w:hAnsi="Arial" w:cs="Arial"/>
          <w:sz w:val="20"/>
          <w:szCs w:val="20"/>
        </w:rPr>
        <w:t>9. 202</w:t>
      </w:r>
      <w:r w:rsidR="001910D7" w:rsidRPr="0045197D">
        <w:rPr>
          <w:rFonts w:ascii="Arial" w:hAnsi="Arial" w:cs="Arial"/>
          <w:sz w:val="20"/>
          <w:szCs w:val="20"/>
        </w:rPr>
        <w:t>9</w:t>
      </w:r>
      <w:r>
        <w:rPr>
          <w:rFonts w:ascii="Arial" w:hAnsi="Arial" w:cs="Arial"/>
          <w:sz w:val="20"/>
          <w:szCs w:val="20"/>
        </w:rPr>
        <w:t>,</w:t>
      </w:r>
      <w:r w:rsidRPr="00A80E0B">
        <w:t xml:space="preserve"> </w:t>
      </w:r>
      <w:r w:rsidRPr="00A80E0B">
        <w:rPr>
          <w:rFonts w:ascii="Arial" w:hAnsi="Arial" w:cs="Arial"/>
          <w:sz w:val="20"/>
          <w:szCs w:val="20"/>
        </w:rPr>
        <w:t xml:space="preserve">ki vsebuje tudi vmesno </w:t>
      </w:r>
      <w:r>
        <w:rPr>
          <w:rFonts w:ascii="Arial" w:hAnsi="Arial" w:cs="Arial"/>
          <w:sz w:val="20"/>
          <w:szCs w:val="20"/>
        </w:rPr>
        <w:t>vsebinsko</w:t>
      </w:r>
      <w:r w:rsidRPr="00A80E0B">
        <w:rPr>
          <w:rFonts w:ascii="Arial" w:hAnsi="Arial" w:cs="Arial"/>
          <w:sz w:val="20"/>
          <w:szCs w:val="20"/>
        </w:rPr>
        <w:t xml:space="preserve"> poročilo za obdobje od 1. 1. 2029 do 30. 9. 2029</w:t>
      </w:r>
      <w:r>
        <w:rPr>
          <w:rFonts w:ascii="Arial" w:hAnsi="Arial" w:cs="Arial"/>
          <w:sz w:val="20"/>
          <w:szCs w:val="20"/>
        </w:rPr>
        <w:t>.</w:t>
      </w:r>
    </w:p>
    <w:p w14:paraId="2C6F04DF" w14:textId="77777777" w:rsidR="00C21993" w:rsidRPr="00635CDC" w:rsidRDefault="00C21993" w:rsidP="00635CDC">
      <w:pPr>
        <w:spacing w:after="0" w:line="240" w:lineRule="auto"/>
        <w:ind w:left="720"/>
        <w:jc w:val="both"/>
        <w:rPr>
          <w:rFonts w:ascii="Arial" w:hAnsi="Arial" w:cs="Arial"/>
          <w:sz w:val="20"/>
          <w:szCs w:val="20"/>
        </w:rPr>
      </w:pPr>
    </w:p>
    <w:p w14:paraId="3A1AA871" w14:textId="3E55E14A" w:rsidR="00C21993" w:rsidRPr="00635CDC" w:rsidRDefault="00706F08" w:rsidP="00635CDC">
      <w:pPr>
        <w:spacing w:after="0"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lastRenderedPageBreak/>
        <w:t xml:space="preserve">(4) </w:t>
      </w:r>
      <w:r w:rsidR="00C21993" w:rsidRPr="00635CDC">
        <w:rPr>
          <w:rFonts w:ascii="Arial" w:eastAsia="Times New Roman" w:hAnsi="Arial" w:cs="Arial"/>
          <w:sz w:val="20"/>
          <w:szCs w:val="20"/>
          <w:lang w:eastAsia="x-none"/>
        </w:rPr>
        <w:t>Ministrstvo izplača sredstva po drugem</w:t>
      </w:r>
      <w:r w:rsidR="00545ECA">
        <w:rPr>
          <w:rFonts w:ascii="Arial" w:eastAsia="Times New Roman" w:hAnsi="Arial" w:cs="Arial"/>
          <w:sz w:val="20"/>
          <w:szCs w:val="20"/>
          <w:lang w:eastAsia="x-none"/>
        </w:rPr>
        <w:t xml:space="preserve"> in</w:t>
      </w:r>
      <w:r w:rsidR="00C21993" w:rsidRPr="00635CDC">
        <w:rPr>
          <w:rFonts w:ascii="Arial" w:eastAsia="Times New Roman" w:hAnsi="Arial" w:cs="Arial"/>
          <w:sz w:val="20"/>
          <w:szCs w:val="20"/>
          <w:lang w:eastAsia="x-none"/>
        </w:rPr>
        <w:t xml:space="preserve"> četrtem zahtevku iz drugega odstavka tega člena, če iz finančnih poročil izhaja poraba sredstev najmanj v višini zaprošenih sredstev iz drugega</w:t>
      </w:r>
      <w:r w:rsidR="00545ECA">
        <w:rPr>
          <w:rFonts w:ascii="Arial" w:eastAsia="Times New Roman" w:hAnsi="Arial" w:cs="Arial"/>
          <w:sz w:val="20"/>
          <w:szCs w:val="20"/>
          <w:lang w:eastAsia="x-none"/>
        </w:rPr>
        <w:t xml:space="preserve"> in</w:t>
      </w:r>
      <w:r w:rsidR="00C21993" w:rsidRPr="00635CDC">
        <w:rPr>
          <w:rFonts w:ascii="Arial" w:eastAsia="Times New Roman" w:hAnsi="Arial" w:cs="Arial"/>
          <w:sz w:val="20"/>
          <w:szCs w:val="20"/>
          <w:lang w:eastAsia="x-none"/>
        </w:rPr>
        <w:t xml:space="preserve"> četrtega</w:t>
      </w:r>
      <w:r w:rsidR="00450F6B">
        <w:rPr>
          <w:rFonts w:ascii="Arial" w:eastAsia="Times New Roman" w:hAnsi="Arial" w:cs="Arial"/>
          <w:sz w:val="20"/>
          <w:szCs w:val="20"/>
          <w:lang w:eastAsia="x-none"/>
        </w:rPr>
        <w:t xml:space="preserve"> </w:t>
      </w:r>
      <w:r w:rsidR="00C21993" w:rsidRPr="00635CDC">
        <w:rPr>
          <w:rFonts w:ascii="Arial" w:eastAsia="Times New Roman" w:hAnsi="Arial" w:cs="Arial"/>
          <w:sz w:val="20"/>
          <w:szCs w:val="20"/>
          <w:lang w:eastAsia="x-none"/>
        </w:rPr>
        <w:t>zahtevka.</w:t>
      </w:r>
      <w:r w:rsidR="00F16F99" w:rsidRPr="00635CDC">
        <w:rPr>
          <w:rFonts w:ascii="Arial" w:eastAsia="Times New Roman" w:hAnsi="Arial" w:cs="Arial"/>
          <w:sz w:val="20"/>
          <w:szCs w:val="20"/>
          <w:lang w:eastAsia="x-none"/>
        </w:rPr>
        <w:t xml:space="preserve"> Ministrstvo izplača sredstva po </w:t>
      </w:r>
      <w:r w:rsidR="00545ECA">
        <w:rPr>
          <w:rFonts w:ascii="Arial" w:eastAsia="Times New Roman" w:hAnsi="Arial" w:cs="Arial"/>
          <w:sz w:val="20"/>
          <w:szCs w:val="20"/>
          <w:lang w:eastAsia="x-none"/>
        </w:rPr>
        <w:t>šestem</w:t>
      </w:r>
      <w:r w:rsidR="00F16F99" w:rsidRPr="00635CDC">
        <w:rPr>
          <w:rFonts w:ascii="Arial" w:eastAsia="Times New Roman" w:hAnsi="Arial" w:cs="Arial"/>
          <w:sz w:val="20"/>
          <w:szCs w:val="20"/>
          <w:lang w:eastAsia="x-none"/>
        </w:rPr>
        <w:t xml:space="preserve"> zahtevku</w:t>
      </w:r>
      <w:r w:rsidR="00D96197" w:rsidRPr="00635CDC">
        <w:rPr>
          <w:rFonts w:ascii="Arial" w:eastAsia="Times New Roman" w:hAnsi="Arial" w:cs="Arial"/>
          <w:sz w:val="20"/>
          <w:szCs w:val="20"/>
          <w:lang w:eastAsia="x-none"/>
        </w:rPr>
        <w:t xml:space="preserve"> iz drugega odstavka tega člena</w:t>
      </w:r>
      <w:r w:rsidR="00F16F99" w:rsidRPr="00635CDC">
        <w:rPr>
          <w:rFonts w:ascii="Arial" w:eastAsia="Times New Roman" w:hAnsi="Arial" w:cs="Arial"/>
          <w:sz w:val="20"/>
          <w:szCs w:val="20"/>
          <w:lang w:eastAsia="x-none"/>
        </w:rPr>
        <w:t>, če iz vmesnega finančnega poročila za obdobje od 1. 1. 202</w:t>
      </w:r>
      <w:r w:rsidR="00545ECA">
        <w:rPr>
          <w:rFonts w:ascii="Arial" w:eastAsia="Times New Roman" w:hAnsi="Arial" w:cs="Arial"/>
          <w:sz w:val="20"/>
          <w:szCs w:val="20"/>
          <w:lang w:eastAsia="x-none"/>
        </w:rPr>
        <w:t>9</w:t>
      </w:r>
      <w:r w:rsidR="00F16F99" w:rsidRPr="00635CDC">
        <w:rPr>
          <w:rFonts w:ascii="Arial" w:eastAsia="Times New Roman" w:hAnsi="Arial" w:cs="Arial"/>
          <w:sz w:val="20"/>
          <w:szCs w:val="20"/>
          <w:lang w:eastAsia="x-none"/>
        </w:rPr>
        <w:t xml:space="preserve"> do </w:t>
      </w:r>
      <w:r w:rsidR="00450F6B">
        <w:rPr>
          <w:rFonts w:ascii="Arial" w:eastAsia="Times New Roman" w:hAnsi="Arial" w:cs="Arial"/>
          <w:sz w:val="20"/>
          <w:szCs w:val="20"/>
          <w:lang w:eastAsia="x-none"/>
        </w:rPr>
        <w:t>30</w:t>
      </w:r>
      <w:r w:rsidR="00F16F99" w:rsidRPr="009E32A9">
        <w:rPr>
          <w:rFonts w:ascii="Arial" w:eastAsia="Times New Roman" w:hAnsi="Arial" w:cs="Arial"/>
          <w:sz w:val="20"/>
          <w:szCs w:val="20"/>
          <w:lang w:eastAsia="x-none"/>
        </w:rPr>
        <w:t xml:space="preserve">. </w:t>
      </w:r>
      <w:r w:rsidR="00450F6B">
        <w:rPr>
          <w:rFonts w:ascii="Arial" w:eastAsia="Times New Roman" w:hAnsi="Arial" w:cs="Arial"/>
          <w:sz w:val="20"/>
          <w:szCs w:val="20"/>
          <w:lang w:eastAsia="x-none"/>
        </w:rPr>
        <w:t>9</w:t>
      </w:r>
      <w:r w:rsidR="00F16F99" w:rsidRPr="009E32A9">
        <w:rPr>
          <w:rFonts w:ascii="Arial" w:eastAsia="Times New Roman" w:hAnsi="Arial" w:cs="Arial"/>
          <w:sz w:val="20"/>
          <w:szCs w:val="20"/>
          <w:lang w:eastAsia="x-none"/>
        </w:rPr>
        <w:t>.</w:t>
      </w:r>
      <w:r w:rsidR="00F16F99" w:rsidRPr="00635CDC">
        <w:rPr>
          <w:rFonts w:ascii="Arial" w:eastAsia="Times New Roman" w:hAnsi="Arial" w:cs="Arial"/>
          <w:sz w:val="20"/>
          <w:szCs w:val="20"/>
          <w:lang w:eastAsia="x-none"/>
        </w:rPr>
        <w:t xml:space="preserve"> 202</w:t>
      </w:r>
      <w:r w:rsidR="00545ECA">
        <w:rPr>
          <w:rFonts w:ascii="Arial" w:eastAsia="Times New Roman" w:hAnsi="Arial" w:cs="Arial"/>
          <w:sz w:val="20"/>
          <w:szCs w:val="20"/>
          <w:lang w:eastAsia="x-none"/>
        </w:rPr>
        <w:t>9</w:t>
      </w:r>
      <w:r w:rsidR="00F16F99" w:rsidRPr="00635CDC">
        <w:rPr>
          <w:rFonts w:ascii="Arial" w:eastAsia="Times New Roman" w:hAnsi="Arial" w:cs="Arial"/>
          <w:sz w:val="20"/>
          <w:szCs w:val="20"/>
          <w:lang w:eastAsia="x-none"/>
        </w:rPr>
        <w:t xml:space="preserve"> izhaja poraba sredstev v višini načrtovanih sredstev za leto 202</w:t>
      </w:r>
      <w:r w:rsidR="00545ECA">
        <w:rPr>
          <w:rFonts w:ascii="Arial" w:eastAsia="Times New Roman" w:hAnsi="Arial" w:cs="Arial"/>
          <w:sz w:val="20"/>
          <w:szCs w:val="20"/>
          <w:lang w:eastAsia="x-none"/>
        </w:rPr>
        <w:t>9</w:t>
      </w:r>
      <w:r w:rsidR="00F16F99" w:rsidRPr="00635CDC">
        <w:rPr>
          <w:rFonts w:ascii="Arial" w:eastAsia="Times New Roman" w:hAnsi="Arial" w:cs="Arial"/>
          <w:sz w:val="20"/>
          <w:szCs w:val="20"/>
          <w:lang w:eastAsia="x-none"/>
        </w:rPr>
        <w:t>.</w:t>
      </w:r>
    </w:p>
    <w:p w14:paraId="2BBCD131" w14:textId="13B2B21F" w:rsidR="00C21993" w:rsidRDefault="00C21993" w:rsidP="00635CDC">
      <w:pPr>
        <w:spacing w:after="0" w:line="240" w:lineRule="auto"/>
        <w:jc w:val="both"/>
        <w:rPr>
          <w:rFonts w:ascii="Arial" w:eastAsia="Times New Roman" w:hAnsi="Arial" w:cs="Arial"/>
          <w:sz w:val="20"/>
          <w:szCs w:val="20"/>
          <w:lang w:eastAsia="x-none"/>
        </w:rPr>
      </w:pPr>
    </w:p>
    <w:p w14:paraId="7D3EE003" w14:textId="2D3163A4" w:rsidR="00CB1C1A" w:rsidRPr="00CB1C1A" w:rsidRDefault="00706F08" w:rsidP="00CB1C1A">
      <w:pPr>
        <w:spacing w:after="0" w:line="240" w:lineRule="auto"/>
        <w:jc w:val="both"/>
        <w:rPr>
          <w:rFonts w:ascii="Arial" w:hAnsi="Arial" w:cs="Arial"/>
          <w:sz w:val="20"/>
          <w:szCs w:val="20"/>
        </w:rPr>
      </w:pPr>
      <w:r>
        <w:rPr>
          <w:rFonts w:ascii="Arial" w:hAnsi="Arial" w:cs="Arial"/>
          <w:sz w:val="20"/>
          <w:szCs w:val="20"/>
        </w:rPr>
        <w:t xml:space="preserve">(5) </w:t>
      </w:r>
      <w:r w:rsidR="00C21993" w:rsidRPr="00635CDC">
        <w:rPr>
          <w:rFonts w:ascii="Arial" w:hAnsi="Arial" w:cs="Arial"/>
          <w:sz w:val="20"/>
          <w:szCs w:val="20"/>
        </w:rPr>
        <w:t xml:space="preserve">Izvajalec je dolžan ministrstvu </w:t>
      </w:r>
      <w:r w:rsidR="005B2E2D">
        <w:rPr>
          <w:rFonts w:ascii="Arial" w:hAnsi="Arial" w:cs="Arial"/>
          <w:sz w:val="20"/>
          <w:szCs w:val="20"/>
        </w:rPr>
        <w:t>predložiti</w:t>
      </w:r>
      <w:r w:rsidR="00C21993" w:rsidRPr="00635CDC">
        <w:rPr>
          <w:rFonts w:ascii="Arial" w:hAnsi="Arial" w:cs="Arial"/>
          <w:sz w:val="20"/>
          <w:szCs w:val="20"/>
        </w:rPr>
        <w:t xml:space="preserve"> poročilo o učinkih izvedenega projekta po treh (3) letih od njegovega zaključka</w:t>
      </w:r>
      <w:r w:rsidR="001A4892" w:rsidRPr="00635CDC">
        <w:rPr>
          <w:rFonts w:ascii="Arial" w:hAnsi="Arial" w:cs="Arial"/>
          <w:sz w:val="20"/>
          <w:szCs w:val="20"/>
        </w:rPr>
        <w:t xml:space="preserve">. </w:t>
      </w:r>
      <w:r w:rsidR="005B2E2D">
        <w:rPr>
          <w:rFonts w:ascii="Arial" w:hAnsi="Arial" w:cs="Arial"/>
          <w:sz w:val="20"/>
          <w:szCs w:val="20"/>
        </w:rPr>
        <w:t>Poslati</w:t>
      </w:r>
      <w:r w:rsidR="001A4892" w:rsidRPr="00635CDC">
        <w:rPr>
          <w:rFonts w:ascii="Arial" w:hAnsi="Arial" w:cs="Arial"/>
          <w:sz w:val="20"/>
          <w:szCs w:val="20"/>
        </w:rPr>
        <w:t xml:space="preserve"> </w:t>
      </w:r>
      <w:r w:rsidR="001C76ED">
        <w:rPr>
          <w:rFonts w:ascii="Arial" w:hAnsi="Arial" w:cs="Arial"/>
          <w:sz w:val="20"/>
          <w:szCs w:val="20"/>
        </w:rPr>
        <w:t>ga</w:t>
      </w:r>
      <w:r w:rsidR="001C76ED" w:rsidRPr="00635CDC">
        <w:rPr>
          <w:rFonts w:ascii="Arial" w:hAnsi="Arial" w:cs="Arial"/>
          <w:sz w:val="20"/>
          <w:szCs w:val="20"/>
        </w:rPr>
        <w:t xml:space="preserve"> </w:t>
      </w:r>
      <w:r w:rsidR="001A4892" w:rsidRPr="00635CDC">
        <w:rPr>
          <w:rFonts w:ascii="Arial" w:hAnsi="Arial" w:cs="Arial"/>
          <w:sz w:val="20"/>
          <w:szCs w:val="20"/>
        </w:rPr>
        <w:t>mora na</w:t>
      </w:r>
      <w:r w:rsidR="00C733AE">
        <w:rPr>
          <w:rFonts w:ascii="Arial" w:hAnsi="Arial" w:cs="Arial"/>
          <w:sz w:val="20"/>
          <w:szCs w:val="20"/>
        </w:rPr>
        <w:t xml:space="preserve"> </w:t>
      </w:r>
      <w:r w:rsidR="001A4892" w:rsidRPr="00635CDC">
        <w:rPr>
          <w:rFonts w:ascii="Arial" w:hAnsi="Arial" w:cs="Arial"/>
          <w:sz w:val="20"/>
          <w:szCs w:val="20"/>
        </w:rPr>
        <w:t xml:space="preserve">elektronske naslove ministrstva, </w:t>
      </w:r>
      <w:r w:rsidR="00171A77">
        <w:rPr>
          <w:rFonts w:ascii="Arial" w:hAnsi="Arial" w:cs="Arial"/>
          <w:sz w:val="20"/>
          <w:szCs w:val="20"/>
        </w:rPr>
        <w:t xml:space="preserve">navedene </w:t>
      </w:r>
      <w:r w:rsidR="00171A77" w:rsidRPr="00171A77">
        <w:rPr>
          <w:rFonts w:ascii="Arial" w:hAnsi="Arial" w:cs="Arial"/>
          <w:sz w:val="20"/>
          <w:szCs w:val="20"/>
        </w:rPr>
        <w:t>v navodilu iz Priloge 2, ki je sestavni del te pogodbe</w:t>
      </w:r>
      <w:r w:rsidR="00143123">
        <w:rPr>
          <w:rFonts w:ascii="Arial" w:hAnsi="Arial" w:cs="Arial"/>
          <w:sz w:val="20"/>
          <w:szCs w:val="20"/>
        </w:rPr>
        <w:t>,</w:t>
      </w:r>
      <w:r w:rsidR="00171A77">
        <w:rPr>
          <w:rFonts w:ascii="Arial" w:hAnsi="Arial" w:cs="Arial"/>
          <w:sz w:val="20"/>
          <w:szCs w:val="20"/>
        </w:rPr>
        <w:t xml:space="preserve"> </w:t>
      </w:r>
      <w:r w:rsidR="001A4892" w:rsidRPr="00635CDC">
        <w:rPr>
          <w:rFonts w:ascii="Arial" w:hAnsi="Arial" w:cs="Arial"/>
          <w:sz w:val="20"/>
          <w:szCs w:val="20"/>
        </w:rPr>
        <w:t xml:space="preserve">in sicer v mesecu zaključka projekta, </w:t>
      </w:r>
      <w:r w:rsidR="001A4892" w:rsidRPr="0045197D">
        <w:rPr>
          <w:rFonts w:ascii="Arial" w:hAnsi="Arial" w:cs="Arial"/>
          <w:sz w:val="20"/>
          <w:szCs w:val="20"/>
        </w:rPr>
        <w:t xml:space="preserve">tj. </w:t>
      </w:r>
      <w:r w:rsidR="0018266C" w:rsidRPr="0045197D">
        <w:rPr>
          <w:rFonts w:ascii="Arial" w:hAnsi="Arial" w:cs="Arial"/>
          <w:b/>
          <w:sz w:val="20"/>
          <w:szCs w:val="20"/>
        </w:rPr>
        <w:t>[</w:t>
      </w:r>
      <w:r w:rsidR="006803F2" w:rsidRPr="0045197D">
        <w:rPr>
          <w:rFonts w:ascii="Arial" w:hAnsi="Arial" w:cs="Arial"/>
          <w:b/>
          <w:sz w:val="20"/>
          <w:szCs w:val="20"/>
        </w:rPr>
        <w:t xml:space="preserve">mesec </w:t>
      </w:r>
      <w:r w:rsidR="00CE76F6" w:rsidRPr="0045197D">
        <w:rPr>
          <w:rFonts w:ascii="Arial" w:hAnsi="Arial" w:cs="Arial"/>
          <w:b/>
          <w:sz w:val="20"/>
          <w:szCs w:val="20"/>
        </w:rPr>
        <w:t>203</w:t>
      </w:r>
      <w:r w:rsidR="00613A7F" w:rsidRPr="0045197D">
        <w:rPr>
          <w:rFonts w:ascii="Arial" w:hAnsi="Arial" w:cs="Arial"/>
          <w:b/>
          <w:sz w:val="20"/>
          <w:szCs w:val="20"/>
        </w:rPr>
        <w:t>2</w:t>
      </w:r>
      <w:r w:rsidR="0018266C" w:rsidRPr="0045197D">
        <w:rPr>
          <w:rFonts w:ascii="Arial" w:hAnsi="Arial" w:cs="Arial"/>
          <w:b/>
          <w:sz w:val="20"/>
          <w:szCs w:val="20"/>
        </w:rPr>
        <w:t>]</w:t>
      </w:r>
      <w:r w:rsidR="00C21993" w:rsidRPr="0045197D">
        <w:rPr>
          <w:rFonts w:ascii="Arial" w:hAnsi="Arial" w:cs="Arial"/>
          <w:sz w:val="20"/>
          <w:szCs w:val="20"/>
        </w:rPr>
        <w:t xml:space="preserve">. </w:t>
      </w:r>
      <w:r w:rsidR="002824F5" w:rsidRPr="0045197D">
        <w:rPr>
          <w:rFonts w:ascii="Arial" w:hAnsi="Arial" w:cs="Arial"/>
          <w:sz w:val="20"/>
        </w:rPr>
        <w:t>Za</w:t>
      </w:r>
      <w:r w:rsidR="002824F5">
        <w:rPr>
          <w:rFonts w:ascii="Arial" w:hAnsi="Arial" w:cs="Arial"/>
          <w:sz w:val="20"/>
        </w:rPr>
        <w:t xml:space="preserve"> poročanje uporabi obrazec Poročilo o učinkih izvedenega projekta po treh letih od zaključka. </w:t>
      </w:r>
      <w:r w:rsidR="00987859" w:rsidRPr="006E2639">
        <w:rPr>
          <w:rFonts w:ascii="Arial" w:hAnsi="Arial" w:cs="Arial"/>
          <w:sz w:val="20"/>
        </w:rPr>
        <w:t>Poročilo mora vsebovati kvantitativne podatke in informacijo, kako so doseženi rezultati v okviru izvedenega projekta prispevali k zagotavljanju dolgoročnih in trajnostnih učinkov (ciljna skupina, lastništvo, prenos znanja, vključevanje lokalnih in drugih ravni).</w:t>
      </w:r>
      <w:r w:rsidR="00CB1C1A">
        <w:rPr>
          <w:rFonts w:ascii="Arial" w:hAnsi="Arial" w:cs="Arial"/>
          <w:sz w:val="20"/>
        </w:rPr>
        <w:t xml:space="preserve"> </w:t>
      </w:r>
      <w:bookmarkStart w:id="3" w:name="_Hlk224808874"/>
      <w:r w:rsidR="00CB1C1A" w:rsidRPr="00CB1C1A">
        <w:rPr>
          <w:rFonts w:ascii="Arial" w:hAnsi="Arial" w:cs="Arial"/>
          <w:color w:val="000000"/>
          <w:sz w:val="20"/>
          <w:szCs w:val="20"/>
          <w:lang w:eastAsia="sl-SI"/>
        </w:rPr>
        <w:t xml:space="preserve">Če se projektne aktivnosti v okviru drugega projekta oziroma projektov smiselno nadaljujejo na izbranem geografskem območju ali projektne aktivnosti drugega projekta oziroma projektov smiselno dopolnjujejo projekt po tej pogodbi, poročanje po treh (3) letih od zaključka projekta ni potrebno, temveč se poročanje izvede v treh (3) letih od zaključka vseh projektnih aktivnosti. O navedenem se ministrstvo in izvajalec dogovorita pisno, sklepanje aneksa </w:t>
      </w:r>
      <w:r w:rsidR="00F84B2F">
        <w:rPr>
          <w:rFonts w:ascii="Arial" w:hAnsi="Arial" w:cs="Arial"/>
          <w:color w:val="000000"/>
          <w:sz w:val="20"/>
          <w:szCs w:val="20"/>
          <w:lang w:eastAsia="sl-SI"/>
        </w:rPr>
        <w:t>v skladu</w:t>
      </w:r>
      <w:r w:rsidR="00F84B2F" w:rsidRPr="00CB1C1A">
        <w:rPr>
          <w:rFonts w:ascii="Arial" w:hAnsi="Arial" w:cs="Arial"/>
          <w:color w:val="000000"/>
          <w:sz w:val="20"/>
          <w:szCs w:val="20"/>
          <w:lang w:eastAsia="sl-SI"/>
        </w:rPr>
        <w:t xml:space="preserve"> </w:t>
      </w:r>
      <w:r w:rsidR="00CB1C1A" w:rsidRPr="00CB1C1A">
        <w:rPr>
          <w:rFonts w:ascii="Arial" w:hAnsi="Arial" w:cs="Arial"/>
          <w:color w:val="000000"/>
          <w:sz w:val="20"/>
          <w:szCs w:val="20"/>
          <w:lang w:eastAsia="sl-SI"/>
        </w:rPr>
        <w:t xml:space="preserve">z 21. členom pogodbe </w:t>
      </w:r>
      <w:r w:rsidR="00F84B2F">
        <w:rPr>
          <w:rFonts w:ascii="Arial" w:hAnsi="Arial" w:cs="Arial"/>
          <w:color w:val="000000"/>
          <w:sz w:val="20"/>
          <w:szCs w:val="20"/>
          <w:lang w:eastAsia="sl-SI"/>
        </w:rPr>
        <w:t>za</w:t>
      </w:r>
      <w:r w:rsidR="00F84B2F" w:rsidRPr="00CB1C1A">
        <w:rPr>
          <w:rFonts w:ascii="Arial" w:hAnsi="Arial" w:cs="Arial"/>
          <w:color w:val="000000"/>
          <w:sz w:val="20"/>
          <w:szCs w:val="20"/>
          <w:lang w:eastAsia="sl-SI"/>
        </w:rPr>
        <w:t xml:space="preserve"> </w:t>
      </w:r>
      <w:r w:rsidR="00CB1C1A" w:rsidRPr="00CB1C1A">
        <w:rPr>
          <w:rFonts w:ascii="Arial" w:hAnsi="Arial" w:cs="Arial"/>
          <w:color w:val="000000"/>
          <w:sz w:val="20"/>
          <w:szCs w:val="20"/>
          <w:lang w:eastAsia="sl-SI"/>
        </w:rPr>
        <w:t>ta namen ni potrebno.</w:t>
      </w:r>
    </w:p>
    <w:p w14:paraId="748B1D0D" w14:textId="77777777" w:rsidR="00CB1C1A" w:rsidRPr="00635CDC" w:rsidRDefault="00CB1C1A" w:rsidP="00635CDC">
      <w:pPr>
        <w:spacing w:after="0" w:line="240" w:lineRule="auto"/>
        <w:jc w:val="both"/>
        <w:rPr>
          <w:rFonts w:ascii="Arial" w:hAnsi="Arial" w:cs="Arial"/>
          <w:sz w:val="20"/>
          <w:szCs w:val="20"/>
        </w:rPr>
      </w:pPr>
    </w:p>
    <w:bookmarkEnd w:id="3"/>
    <w:p w14:paraId="020C884B" w14:textId="282ED7DE" w:rsidR="00BD23A1" w:rsidRDefault="00706F08" w:rsidP="00635CDC">
      <w:pPr>
        <w:spacing w:after="0" w:line="240" w:lineRule="auto"/>
        <w:jc w:val="both"/>
        <w:rPr>
          <w:rFonts w:ascii="Arial" w:hAnsi="Arial" w:cs="Arial"/>
          <w:sz w:val="20"/>
          <w:szCs w:val="20"/>
        </w:rPr>
      </w:pPr>
      <w:r w:rsidRPr="00E4322E">
        <w:rPr>
          <w:rFonts w:ascii="Arial" w:hAnsi="Arial" w:cs="Arial"/>
          <w:sz w:val="20"/>
          <w:szCs w:val="20"/>
        </w:rPr>
        <w:t xml:space="preserve">(6) </w:t>
      </w:r>
      <w:r w:rsidR="00C21993" w:rsidRPr="00E4322E">
        <w:rPr>
          <w:rFonts w:ascii="Arial" w:hAnsi="Arial" w:cs="Arial"/>
          <w:sz w:val="20"/>
          <w:szCs w:val="20"/>
        </w:rPr>
        <w:t xml:space="preserve">Če že plačane obveznosti v letu </w:t>
      </w:r>
      <w:r w:rsidR="00B65E79" w:rsidRPr="00BD23A1">
        <w:rPr>
          <w:rFonts w:ascii="Arial" w:hAnsi="Arial" w:cs="Arial"/>
          <w:bCs/>
          <w:sz w:val="20"/>
          <w:szCs w:val="20"/>
        </w:rPr>
        <w:t>202</w:t>
      </w:r>
      <w:r w:rsidR="002D477A" w:rsidRPr="00BD23A1">
        <w:rPr>
          <w:rFonts w:ascii="Arial" w:hAnsi="Arial" w:cs="Arial"/>
          <w:bCs/>
          <w:sz w:val="20"/>
          <w:szCs w:val="20"/>
        </w:rPr>
        <w:t>7</w:t>
      </w:r>
      <w:r w:rsidR="00E4322E">
        <w:rPr>
          <w:rFonts w:ascii="Arial" w:hAnsi="Arial" w:cs="Arial"/>
          <w:b/>
          <w:sz w:val="20"/>
          <w:szCs w:val="20"/>
        </w:rPr>
        <w:t xml:space="preserve"> </w:t>
      </w:r>
      <w:r w:rsidR="00C21993" w:rsidRPr="00E4322E">
        <w:rPr>
          <w:rFonts w:ascii="Arial" w:hAnsi="Arial" w:cs="Arial"/>
          <w:sz w:val="20"/>
          <w:szCs w:val="20"/>
        </w:rPr>
        <w:t>niso izkazane v višini sredstev, ki so bila nakazana na podlagi</w:t>
      </w:r>
      <w:r w:rsidR="00C21993" w:rsidRPr="00635CDC">
        <w:rPr>
          <w:rFonts w:ascii="Arial" w:hAnsi="Arial" w:cs="Arial"/>
          <w:sz w:val="20"/>
          <w:szCs w:val="20"/>
        </w:rPr>
        <w:t xml:space="preserve"> prvega in drugega zahtevka, se za morebitni presežek prejetih sredstev zmanjšajo sredstva po tretjem zahtevku. Če že plačane obveznosti v letu </w:t>
      </w:r>
      <w:r w:rsidR="00B65E79" w:rsidRPr="00BD23A1">
        <w:rPr>
          <w:rFonts w:ascii="Arial" w:hAnsi="Arial" w:cs="Arial"/>
          <w:bCs/>
          <w:sz w:val="20"/>
          <w:szCs w:val="20"/>
        </w:rPr>
        <w:t>202</w:t>
      </w:r>
      <w:r w:rsidR="002D477A" w:rsidRPr="00BD23A1">
        <w:rPr>
          <w:rFonts w:ascii="Arial" w:hAnsi="Arial" w:cs="Arial"/>
          <w:bCs/>
          <w:sz w:val="20"/>
          <w:szCs w:val="20"/>
        </w:rPr>
        <w:t>8</w:t>
      </w:r>
      <w:r w:rsidR="00B65E79" w:rsidRPr="00B65E79">
        <w:rPr>
          <w:rFonts w:ascii="Arial" w:hAnsi="Arial" w:cs="Arial"/>
          <w:b/>
          <w:sz w:val="20"/>
          <w:szCs w:val="20"/>
        </w:rPr>
        <w:t xml:space="preserve"> </w:t>
      </w:r>
      <w:r w:rsidR="00C21993" w:rsidRPr="00635CDC">
        <w:rPr>
          <w:rFonts w:ascii="Arial" w:hAnsi="Arial" w:cs="Arial"/>
          <w:sz w:val="20"/>
          <w:szCs w:val="20"/>
        </w:rPr>
        <w:t xml:space="preserve">niso izkazane v višini sredstev, ki so bila nakazana na podlagi tretjega in četrtega zahtevka, se za morebitni presežek prejetih sredstev zmanjšajo sredstva po </w:t>
      </w:r>
      <w:r w:rsidR="00C21993" w:rsidRPr="0045197D">
        <w:rPr>
          <w:rFonts w:ascii="Arial" w:hAnsi="Arial" w:cs="Arial"/>
          <w:sz w:val="20"/>
          <w:szCs w:val="20"/>
        </w:rPr>
        <w:t>petem zahtevku.</w:t>
      </w:r>
      <w:r w:rsidR="00E66078" w:rsidRPr="0045197D">
        <w:rPr>
          <w:rFonts w:ascii="Arial" w:hAnsi="Arial" w:cs="Arial"/>
          <w:sz w:val="20"/>
          <w:szCs w:val="20"/>
        </w:rPr>
        <w:t xml:space="preserve"> </w:t>
      </w:r>
      <w:r w:rsidR="00C21993" w:rsidRPr="0045197D">
        <w:rPr>
          <w:rFonts w:ascii="Arial" w:hAnsi="Arial" w:cs="Arial"/>
          <w:sz w:val="20"/>
          <w:szCs w:val="20"/>
        </w:rPr>
        <w:t xml:space="preserve">Če že plačane obveznosti v letu </w:t>
      </w:r>
      <w:r w:rsidR="00B65E79" w:rsidRPr="00BD23A1">
        <w:rPr>
          <w:rFonts w:ascii="Arial" w:hAnsi="Arial" w:cs="Arial"/>
          <w:bCs/>
          <w:sz w:val="20"/>
          <w:szCs w:val="20"/>
        </w:rPr>
        <w:t>202</w:t>
      </w:r>
      <w:r w:rsidR="002D477A" w:rsidRPr="00BD23A1">
        <w:rPr>
          <w:rFonts w:ascii="Arial" w:hAnsi="Arial" w:cs="Arial"/>
          <w:bCs/>
          <w:sz w:val="20"/>
          <w:szCs w:val="20"/>
        </w:rPr>
        <w:t>9</w:t>
      </w:r>
      <w:r w:rsidR="00B65E79" w:rsidRPr="0045197D">
        <w:rPr>
          <w:rFonts w:ascii="Arial" w:hAnsi="Arial" w:cs="Arial"/>
          <w:b/>
          <w:sz w:val="20"/>
          <w:szCs w:val="20"/>
        </w:rPr>
        <w:t xml:space="preserve"> </w:t>
      </w:r>
      <w:r w:rsidR="00C21993" w:rsidRPr="0045197D">
        <w:rPr>
          <w:rFonts w:ascii="Arial" w:hAnsi="Arial" w:cs="Arial"/>
          <w:sz w:val="20"/>
          <w:szCs w:val="20"/>
        </w:rPr>
        <w:t xml:space="preserve">niso izkazane v </w:t>
      </w:r>
      <w:r w:rsidR="00B279DA" w:rsidRPr="0045197D">
        <w:rPr>
          <w:rFonts w:ascii="Arial" w:hAnsi="Arial" w:cs="Arial"/>
          <w:sz w:val="20"/>
          <w:szCs w:val="20"/>
        </w:rPr>
        <w:t xml:space="preserve">pogodbeni </w:t>
      </w:r>
      <w:r w:rsidR="00C21993" w:rsidRPr="0045197D">
        <w:rPr>
          <w:rFonts w:ascii="Arial" w:hAnsi="Arial" w:cs="Arial"/>
          <w:sz w:val="20"/>
          <w:szCs w:val="20"/>
        </w:rPr>
        <w:t xml:space="preserve">višini </w:t>
      </w:r>
      <w:r w:rsidR="00B279DA" w:rsidRPr="0045197D">
        <w:rPr>
          <w:rFonts w:ascii="Arial" w:hAnsi="Arial" w:cs="Arial"/>
          <w:sz w:val="20"/>
          <w:szCs w:val="20"/>
        </w:rPr>
        <w:t>za leto 202</w:t>
      </w:r>
      <w:r w:rsidR="00EE685E" w:rsidRPr="0045197D">
        <w:rPr>
          <w:rFonts w:ascii="Arial" w:hAnsi="Arial" w:cs="Arial"/>
          <w:sz w:val="20"/>
          <w:szCs w:val="20"/>
        </w:rPr>
        <w:t>9</w:t>
      </w:r>
      <w:r w:rsidR="00C21993" w:rsidRPr="0045197D">
        <w:rPr>
          <w:rFonts w:ascii="Arial" w:hAnsi="Arial" w:cs="Arial"/>
          <w:sz w:val="20"/>
          <w:szCs w:val="20"/>
        </w:rPr>
        <w:t xml:space="preserve">, se za morebitni presežek prejetih sredstev zmanjšajo sredstva po </w:t>
      </w:r>
      <w:r w:rsidR="00EE685E" w:rsidRPr="0045197D">
        <w:rPr>
          <w:rFonts w:ascii="Arial" w:hAnsi="Arial" w:cs="Arial"/>
          <w:sz w:val="20"/>
          <w:szCs w:val="20"/>
        </w:rPr>
        <w:t>šestem</w:t>
      </w:r>
      <w:r w:rsidR="00E66078" w:rsidRPr="0045197D">
        <w:rPr>
          <w:rFonts w:ascii="Arial" w:hAnsi="Arial" w:cs="Arial"/>
          <w:sz w:val="20"/>
          <w:szCs w:val="20"/>
        </w:rPr>
        <w:t xml:space="preserve"> </w:t>
      </w:r>
      <w:r w:rsidR="00C21993" w:rsidRPr="0045197D">
        <w:rPr>
          <w:rFonts w:ascii="Arial" w:hAnsi="Arial" w:cs="Arial"/>
          <w:sz w:val="20"/>
          <w:szCs w:val="20"/>
        </w:rPr>
        <w:t>zahtevku</w:t>
      </w:r>
      <w:r w:rsidR="00E66078" w:rsidRPr="0045197D">
        <w:rPr>
          <w:rFonts w:ascii="Arial" w:hAnsi="Arial" w:cs="Arial"/>
          <w:sz w:val="20"/>
          <w:szCs w:val="20"/>
        </w:rPr>
        <w:t xml:space="preserve"> oz. izvajalec na poziv ministrstva vrne neporabljena sredstva</w:t>
      </w:r>
      <w:r w:rsidR="00281655" w:rsidRPr="0045197D">
        <w:rPr>
          <w:rFonts w:ascii="Arial" w:hAnsi="Arial" w:cs="Arial"/>
          <w:sz w:val="20"/>
          <w:szCs w:val="20"/>
        </w:rPr>
        <w:t>.</w:t>
      </w:r>
    </w:p>
    <w:p w14:paraId="55C4D6DA" w14:textId="77777777" w:rsidR="00BD23A1" w:rsidRDefault="00BD23A1" w:rsidP="00635CDC">
      <w:pPr>
        <w:spacing w:after="0" w:line="240" w:lineRule="auto"/>
        <w:jc w:val="both"/>
        <w:rPr>
          <w:rFonts w:ascii="Arial" w:hAnsi="Arial" w:cs="Arial"/>
          <w:sz w:val="20"/>
          <w:szCs w:val="20"/>
        </w:rPr>
      </w:pPr>
    </w:p>
    <w:p w14:paraId="1D2CB0DE" w14:textId="696F70D2" w:rsidR="00C21993" w:rsidRDefault="00BD23A1" w:rsidP="00635CDC">
      <w:pPr>
        <w:spacing w:after="0" w:line="240" w:lineRule="auto"/>
        <w:jc w:val="both"/>
        <w:rPr>
          <w:rFonts w:ascii="Arial" w:hAnsi="Arial" w:cs="Arial"/>
          <w:sz w:val="20"/>
          <w:szCs w:val="20"/>
        </w:rPr>
      </w:pPr>
      <w:r>
        <w:rPr>
          <w:rFonts w:ascii="Arial" w:hAnsi="Arial" w:cs="Arial"/>
          <w:sz w:val="20"/>
          <w:szCs w:val="20"/>
        </w:rPr>
        <w:t xml:space="preserve">(7) </w:t>
      </w:r>
      <w:r w:rsidR="005321E0" w:rsidRPr="0045197D">
        <w:rPr>
          <w:rFonts w:ascii="Arial" w:hAnsi="Arial" w:cs="Arial"/>
          <w:sz w:val="20"/>
          <w:szCs w:val="20"/>
        </w:rPr>
        <w:t>Neizkoriščenih finančnih sredstev ni mogoče prenesti iz enega v</w:t>
      </w:r>
      <w:r w:rsidR="005321E0" w:rsidRPr="00635CDC">
        <w:rPr>
          <w:rFonts w:ascii="Arial" w:hAnsi="Arial" w:cs="Arial"/>
          <w:sz w:val="20"/>
          <w:szCs w:val="20"/>
        </w:rPr>
        <w:t xml:space="preserve"> drugo proračunsko leto.</w:t>
      </w:r>
    </w:p>
    <w:p w14:paraId="2DBF413B" w14:textId="733FFE1C" w:rsidR="00ED136D" w:rsidRDefault="00ED136D" w:rsidP="00635CDC">
      <w:pPr>
        <w:spacing w:after="0" w:line="240" w:lineRule="auto"/>
        <w:jc w:val="both"/>
        <w:rPr>
          <w:rFonts w:ascii="Arial" w:hAnsi="Arial" w:cs="Arial"/>
          <w:sz w:val="20"/>
          <w:szCs w:val="20"/>
        </w:rPr>
      </w:pPr>
    </w:p>
    <w:p w14:paraId="790478AC" w14:textId="17854246" w:rsidR="00ED136D" w:rsidRPr="00E25245" w:rsidRDefault="00E25245" w:rsidP="00471F56">
      <w:pPr>
        <w:pStyle w:val="Heading1"/>
      </w:pPr>
      <w:r>
        <w:t>č</w:t>
      </w:r>
      <w:r w:rsidR="00ED136D" w:rsidRPr="00635CDC">
        <w:t>len</w:t>
      </w:r>
      <w:r>
        <w:br/>
      </w:r>
      <w:r w:rsidR="00ED136D" w:rsidRPr="00E25245">
        <w:t>(</w:t>
      </w:r>
      <w:bookmarkStart w:id="4" w:name="_Hlk223089678"/>
      <w:r w:rsidR="00ED136D" w:rsidRPr="00E25245">
        <w:t>pregled namenske porabe sredstev</w:t>
      </w:r>
      <w:bookmarkEnd w:id="4"/>
      <w:r w:rsidR="00ED136D" w:rsidRPr="00E25245">
        <w:t>)</w:t>
      </w:r>
    </w:p>
    <w:p w14:paraId="4BE0E419" w14:textId="0D9B5D91" w:rsidR="003E7190" w:rsidRDefault="003E7190" w:rsidP="00635CDC">
      <w:pPr>
        <w:widowControl w:val="0"/>
        <w:autoSpaceDE w:val="0"/>
        <w:autoSpaceDN w:val="0"/>
        <w:adjustRightInd w:val="0"/>
        <w:spacing w:after="0" w:line="240" w:lineRule="auto"/>
        <w:jc w:val="both"/>
        <w:rPr>
          <w:rFonts w:ascii="Arial" w:hAnsi="Arial" w:cs="Arial"/>
          <w:sz w:val="20"/>
          <w:szCs w:val="20"/>
          <w:lang w:eastAsia="sl-SI"/>
        </w:rPr>
      </w:pPr>
      <w:bookmarkStart w:id="5" w:name="_Hlk220672073"/>
    </w:p>
    <w:p w14:paraId="21BB6B1C" w14:textId="3C5B4CF3" w:rsidR="000B5F45" w:rsidRPr="00805BC4" w:rsidRDefault="003E7190" w:rsidP="00635CDC">
      <w:pPr>
        <w:widowControl w:val="0"/>
        <w:autoSpaceDE w:val="0"/>
        <w:autoSpaceDN w:val="0"/>
        <w:adjustRightInd w:val="0"/>
        <w:spacing w:after="0" w:line="240" w:lineRule="auto"/>
        <w:jc w:val="both"/>
        <w:rPr>
          <w:rFonts w:ascii="Arial" w:hAnsi="Arial" w:cs="Arial"/>
          <w:sz w:val="20"/>
          <w:szCs w:val="20"/>
          <w:lang w:eastAsia="sl-SI"/>
        </w:rPr>
      </w:pPr>
      <w:r w:rsidRPr="00805BC4">
        <w:rPr>
          <w:rFonts w:ascii="Arial" w:hAnsi="Arial" w:cs="Arial"/>
          <w:sz w:val="20"/>
          <w:szCs w:val="20"/>
          <w:lang w:eastAsia="sl-SI"/>
        </w:rPr>
        <w:t>(</w:t>
      </w:r>
      <w:r w:rsidR="00053A50" w:rsidRPr="00805BC4">
        <w:rPr>
          <w:rFonts w:ascii="Arial" w:hAnsi="Arial" w:cs="Arial"/>
          <w:sz w:val="20"/>
          <w:szCs w:val="20"/>
          <w:lang w:eastAsia="sl-SI"/>
        </w:rPr>
        <w:t>1</w:t>
      </w:r>
      <w:r w:rsidRPr="00805BC4">
        <w:rPr>
          <w:rFonts w:ascii="Arial" w:hAnsi="Arial" w:cs="Arial"/>
          <w:sz w:val="20"/>
          <w:szCs w:val="20"/>
          <w:lang w:eastAsia="sl-SI"/>
        </w:rPr>
        <w:t xml:space="preserve">) Ministrstvo pri </w:t>
      </w:r>
      <w:r w:rsidR="00B758BB" w:rsidRPr="00805BC4">
        <w:rPr>
          <w:rFonts w:ascii="Arial" w:hAnsi="Arial" w:cs="Arial"/>
          <w:sz w:val="20"/>
          <w:szCs w:val="20"/>
          <w:lang w:eastAsia="sl-SI"/>
        </w:rPr>
        <w:t xml:space="preserve">vsakokratnem </w:t>
      </w:r>
      <w:r w:rsidRPr="00805BC4">
        <w:rPr>
          <w:rFonts w:ascii="Arial" w:hAnsi="Arial" w:cs="Arial"/>
          <w:sz w:val="20"/>
          <w:szCs w:val="20"/>
          <w:lang w:eastAsia="sl-SI"/>
        </w:rPr>
        <w:t xml:space="preserve">pregledu vsebinskega in finančnega poročila zahteva od izvajalca predložitev </w:t>
      </w:r>
      <w:r w:rsidR="00B26DC7" w:rsidRPr="00805BC4">
        <w:rPr>
          <w:rFonts w:ascii="Arial" w:hAnsi="Arial" w:cs="Arial"/>
          <w:sz w:val="20"/>
          <w:szCs w:val="20"/>
          <w:lang w:eastAsia="sl-SI"/>
        </w:rPr>
        <w:t>naključno izbranih finančnih dokazil</w:t>
      </w:r>
      <w:r w:rsidRPr="00805BC4">
        <w:rPr>
          <w:rFonts w:ascii="Arial" w:hAnsi="Arial" w:cs="Arial"/>
          <w:sz w:val="20"/>
          <w:szCs w:val="20"/>
          <w:lang w:eastAsia="sl-SI"/>
        </w:rPr>
        <w:t>.</w:t>
      </w:r>
      <w:r w:rsidR="00B26DC7" w:rsidRPr="00805BC4">
        <w:rPr>
          <w:rFonts w:ascii="Arial" w:hAnsi="Arial" w:cs="Arial"/>
          <w:sz w:val="20"/>
          <w:szCs w:val="20"/>
          <w:lang w:eastAsia="sl-SI"/>
        </w:rPr>
        <w:t xml:space="preserve"> </w:t>
      </w:r>
      <w:bookmarkStart w:id="6" w:name="_Hlk223600117"/>
      <w:r w:rsidR="00C55512" w:rsidRPr="00805BC4">
        <w:rPr>
          <w:rFonts w:ascii="Arial" w:hAnsi="Arial" w:cs="Arial"/>
          <w:sz w:val="20"/>
          <w:szCs w:val="20"/>
          <w:lang w:eastAsia="sl-SI"/>
        </w:rPr>
        <w:t xml:space="preserve">Način vzorčenja je opredeljen v </w:t>
      </w:r>
      <w:r w:rsidR="003453C4" w:rsidRPr="003453C4">
        <w:rPr>
          <w:rFonts w:ascii="Arial" w:hAnsi="Arial" w:cs="Arial"/>
          <w:sz w:val="20"/>
          <w:szCs w:val="20"/>
        </w:rPr>
        <w:t>Navodil</w:t>
      </w:r>
      <w:r w:rsidR="003453C4">
        <w:rPr>
          <w:rFonts w:ascii="Arial" w:hAnsi="Arial" w:cs="Arial"/>
          <w:sz w:val="20"/>
          <w:szCs w:val="20"/>
        </w:rPr>
        <w:t>ih</w:t>
      </w:r>
      <w:r w:rsidR="003453C4" w:rsidRPr="003453C4">
        <w:rPr>
          <w:rFonts w:ascii="Arial" w:hAnsi="Arial" w:cs="Arial"/>
          <w:sz w:val="20"/>
          <w:szCs w:val="20"/>
        </w:rPr>
        <w:t xml:space="preserve"> za projekte nevladnih organizacij za pripravo projektnih predlogov in vsebinskih ter finančnih poročil o izvajanju projektov mednarodnega razvojnega sodelovanja in humanitarne pomoči, izbranih na javnih razpisih</w:t>
      </w:r>
      <w:r w:rsidR="00913F1E" w:rsidRPr="00805BC4">
        <w:rPr>
          <w:rFonts w:ascii="Arial" w:hAnsi="Arial" w:cs="Arial"/>
          <w:sz w:val="20"/>
          <w:szCs w:val="20"/>
        </w:rPr>
        <w:t>.</w:t>
      </w:r>
    </w:p>
    <w:bookmarkEnd w:id="6"/>
    <w:p w14:paraId="1C69CDF1" w14:textId="77777777" w:rsidR="000B5F45" w:rsidRPr="00805BC4" w:rsidRDefault="000B5F45" w:rsidP="00635CDC">
      <w:pPr>
        <w:widowControl w:val="0"/>
        <w:autoSpaceDE w:val="0"/>
        <w:autoSpaceDN w:val="0"/>
        <w:adjustRightInd w:val="0"/>
        <w:spacing w:after="0" w:line="240" w:lineRule="auto"/>
        <w:jc w:val="both"/>
        <w:rPr>
          <w:rFonts w:ascii="Arial" w:hAnsi="Arial" w:cs="Arial"/>
          <w:sz w:val="20"/>
          <w:szCs w:val="20"/>
          <w:lang w:eastAsia="sl-SI"/>
        </w:rPr>
      </w:pPr>
    </w:p>
    <w:p w14:paraId="4A223ED7" w14:textId="15A3E79D" w:rsidR="003E7190" w:rsidRDefault="003878D6" w:rsidP="00635CDC">
      <w:pPr>
        <w:widowControl w:val="0"/>
        <w:autoSpaceDE w:val="0"/>
        <w:autoSpaceDN w:val="0"/>
        <w:adjustRightInd w:val="0"/>
        <w:spacing w:after="0" w:line="240" w:lineRule="auto"/>
        <w:jc w:val="both"/>
        <w:rPr>
          <w:rFonts w:ascii="Arial" w:hAnsi="Arial" w:cs="Arial"/>
          <w:sz w:val="20"/>
          <w:szCs w:val="20"/>
          <w:lang w:eastAsia="sl-SI"/>
        </w:rPr>
      </w:pPr>
      <w:r w:rsidRPr="00805BC4">
        <w:rPr>
          <w:rFonts w:ascii="Arial" w:hAnsi="Arial" w:cs="Arial"/>
          <w:sz w:val="20"/>
          <w:szCs w:val="20"/>
          <w:lang w:eastAsia="sl-SI"/>
        </w:rPr>
        <w:t>(</w:t>
      </w:r>
      <w:r w:rsidR="00053A50" w:rsidRPr="00805BC4">
        <w:rPr>
          <w:rFonts w:ascii="Arial" w:hAnsi="Arial" w:cs="Arial"/>
          <w:sz w:val="20"/>
          <w:szCs w:val="20"/>
          <w:lang w:eastAsia="sl-SI"/>
        </w:rPr>
        <w:t>2</w:t>
      </w:r>
      <w:r w:rsidRPr="00805BC4">
        <w:rPr>
          <w:rFonts w:ascii="Arial" w:hAnsi="Arial" w:cs="Arial"/>
          <w:sz w:val="20"/>
          <w:szCs w:val="20"/>
          <w:lang w:eastAsia="sl-SI"/>
        </w:rPr>
        <w:t xml:space="preserve">) </w:t>
      </w:r>
      <w:r w:rsidR="003E7190" w:rsidRPr="00805BC4">
        <w:rPr>
          <w:rFonts w:ascii="Arial" w:hAnsi="Arial" w:cs="Arial"/>
          <w:sz w:val="20"/>
          <w:szCs w:val="20"/>
          <w:lang w:eastAsia="sl-SI"/>
        </w:rPr>
        <w:t xml:space="preserve">Če izvajalec zahtevanih dokazil ne posreduje ministrstvu v roku treh (3) </w:t>
      </w:r>
      <w:r w:rsidR="00281655" w:rsidRPr="00805BC4">
        <w:rPr>
          <w:rFonts w:ascii="Arial" w:hAnsi="Arial" w:cs="Arial"/>
          <w:sz w:val="20"/>
          <w:szCs w:val="20"/>
          <w:lang w:eastAsia="sl-SI"/>
        </w:rPr>
        <w:t xml:space="preserve">delovnih </w:t>
      </w:r>
      <w:r w:rsidR="003E7190" w:rsidRPr="00805BC4">
        <w:rPr>
          <w:rFonts w:ascii="Arial" w:hAnsi="Arial" w:cs="Arial"/>
          <w:sz w:val="20"/>
          <w:szCs w:val="20"/>
          <w:lang w:eastAsia="sl-SI"/>
        </w:rPr>
        <w:t xml:space="preserve">dni oz. </w:t>
      </w:r>
      <w:r w:rsidR="00281655" w:rsidRPr="00805BC4">
        <w:rPr>
          <w:rFonts w:ascii="Arial" w:hAnsi="Arial" w:cs="Arial"/>
          <w:sz w:val="20"/>
          <w:szCs w:val="20"/>
          <w:lang w:eastAsia="sl-SI"/>
        </w:rPr>
        <w:t xml:space="preserve">v </w:t>
      </w:r>
      <w:r w:rsidR="002E7663" w:rsidRPr="00805BC4">
        <w:t xml:space="preserve"> </w:t>
      </w:r>
      <w:r w:rsidR="002E7663" w:rsidRPr="00805BC4">
        <w:rPr>
          <w:rFonts w:ascii="Arial" w:hAnsi="Arial" w:cs="Arial"/>
          <w:sz w:val="20"/>
          <w:szCs w:val="20"/>
          <w:lang w:eastAsia="sl-SI"/>
        </w:rPr>
        <w:t>roku treh (3) delovnih dni</w:t>
      </w:r>
      <w:r w:rsidR="00281655" w:rsidRPr="00805BC4">
        <w:rPr>
          <w:rFonts w:ascii="Arial" w:hAnsi="Arial" w:cs="Arial"/>
          <w:sz w:val="20"/>
          <w:szCs w:val="20"/>
          <w:lang w:eastAsia="sl-SI"/>
        </w:rPr>
        <w:t xml:space="preserve"> </w:t>
      </w:r>
      <w:r w:rsidR="003E7190" w:rsidRPr="00805BC4">
        <w:rPr>
          <w:rFonts w:ascii="Arial" w:hAnsi="Arial" w:cs="Arial"/>
          <w:sz w:val="20"/>
          <w:szCs w:val="20"/>
          <w:lang w:eastAsia="sl-SI"/>
        </w:rPr>
        <w:t xml:space="preserve">ne odpravi ugotovljenih </w:t>
      </w:r>
      <w:r w:rsidR="002F360C">
        <w:rPr>
          <w:rFonts w:ascii="Arial" w:hAnsi="Arial" w:cs="Arial"/>
          <w:sz w:val="20"/>
          <w:szCs w:val="20"/>
          <w:lang w:eastAsia="sl-SI"/>
        </w:rPr>
        <w:t>nepravilnosti</w:t>
      </w:r>
      <w:r w:rsidR="003E7190" w:rsidRPr="00805BC4">
        <w:rPr>
          <w:rFonts w:ascii="Arial" w:hAnsi="Arial" w:cs="Arial"/>
          <w:sz w:val="20"/>
          <w:szCs w:val="20"/>
          <w:lang w:eastAsia="sl-SI"/>
        </w:rPr>
        <w:t>, se strošek izvajalcu ne prizna</w:t>
      </w:r>
      <w:r w:rsidR="003100BA" w:rsidRPr="00805BC4">
        <w:rPr>
          <w:rFonts w:ascii="Arial" w:hAnsi="Arial" w:cs="Arial"/>
          <w:sz w:val="20"/>
          <w:szCs w:val="20"/>
          <w:lang w:eastAsia="sl-SI"/>
        </w:rPr>
        <w:t>.</w:t>
      </w:r>
    </w:p>
    <w:p w14:paraId="08209E21" w14:textId="613A8F19" w:rsidR="00053A50" w:rsidRDefault="00053A50" w:rsidP="00635CDC">
      <w:pPr>
        <w:widowControl w:val="0"/>
        <w:autoSpaceDE w:val="0"/>
        <w:autoSpaceDN w:val="0"/>
        <w:adjustRightInd w:val="0"/>
        <w:spacing w:after="0" w:line="240" w:lineRule="auto"/>
        <w:jc w:val="both"/>
        <w:rPr>
          <w:rFonts w:ascii="Arial" w:hAnsi="Arial" w:cs="Arial"/>
          <w:sz w:val="20"/>
          <w:szCs w:val="20"/>
          <w:lang w:eastAsia="sl-SI"/>
        </w:rPr>
      </w:pPr>
    </w:p>
    <w:p w14:paraId="0572E270" w14:textId="2FBCCF82" w:rsidR="00053A50" w:rsidRDefault="00053A50" w:rsidP="00053A50">
      <w:pPr>
        <w:widowControl w:val="0"/>
        <w:autoSpaceDE w:val="0"/>
        <w:autoSpaceDN w:val="0"/>
        <w:adjustRightInd w:val="0"/>
        <w:spacing w:after="0" w:line="240" w:lineRule="auto"/>
        <w:jc w:val="both"/>
        <w:rPr>
          <w:rFonts w:ascii="Arial" w:hAnsi="Arial" w:cs="Arial"/>
          <w:sz w:val="20"/>
          <w:szCs w:val="20"/>
          <w:lang w:eastAsia="sl-SI"/>
        </w:rPr>
      </w:pPr>
      <w:r>
        <w:rPr>
          <w:rFonts w:ascii="Arial" w:hAnsi="Arial" w:cs="Arial"/>
          <w:sz w:val="20"/>
          <w:szCs w:val="20"/>
          <w:lang w:eastAsia="sl-SI"/>
        </w:rPr>
        <w:t>(3) Izvajalec je dolžan ministrstvu vsaj enkrat letno omogočiti, da s pregledom izvirnih knjigovodskih listin preveri namensko porabo sredstev.</w:t>
      </w:r>
    </w:p>
    <w:bookmarkEnd w:id="5"/>
    <w:p w14:paraId="7DC3AF20" w14:textId="62382533" w:rsidR="006F0C12" w:rsidRDefault="006F0C12">
      <w:pPr>
        <w:spacing w:after="0" w:line="240" w:lineRule="auto"/>
        <w:rPr>
          <w:rFonts w:ascii="Arial" w:hAnsi="Arial" w:cs="Arial"/>
          <w:sz w:val="20"/>
          <w:szCs w:val="20"/>
        </w:rPr>
      </w:pPr>
    </w:p>
    <w:p w14:paraId="203930DB" w14:textId="4EF83572" w:rsidR="00C52649" w:rsidRPr="00E25245" w:rsidRDefault="00E25245" w:rsidP="00D554E8">
      <w:pPr>
        <w:pStyle w:val="Heading1"/>
      </w:pPr>
      <w:bookmarkStart w:id="7" w:name="_Hlk224045912"/>
      <w:r>
        <w:t>č</w:t>
      </w:r>
      <w:r w:rsidR="00BA4C57" w:rsidRPr="00635CDC">
        <w:t>len</w:t>
      </w:r>
      <w:r>
        <w:br/>
      </w:r>
      <w:r w:rsidR="00C52649" w:rsidRPr="00E25245">
        <w:t>(</w:t>
      </w:r>
      <w:r w:rsidR="00D83D88" w:rsidRPr="00E25245">
        <w:t>sprememba roka poročanja</w:t>
      </w:r>
      <w:r w:rsidR="00C52649" w:rsidRPr="00E25245">
        <w:t>)</w:t>
      </w:r>
    </w:p>
    <w:bookmarkEnd w:id="7"/>
    <w:p w14:paraId="5CC21B01" w14:textId="77777777" w:rsidR="005B1231" w:rsidRPr="00635CDC" w:rsidRDefault="005B1231" w:rsidP="00635CDC">
      <w:pPr>
        <w:widowControl w:val="0"/>
        <w:autoSpaceDE w:val="0"/>
        <w:autoSpaceDN w:val="0"/>
        <w:adjustRightInd w:val="0"/>
        <w:spacing w:after="0" w:line="240" w:lineRule="auto"/>
        <w:jc w:val="both"/>
        <w:rPr>
          <w:rFonts w:ascii="Arial" w:hAnsi="Arial" w:cs="Arial"/>
          <w:bCs/>
          <w:sz w:val="20"/>
          <w:szCs w:val="20"/>
        </w:rPr>
      </w:pPr>
    </w:p>
    <w:p w14:paraId="1D92E5E8" w14:textId="4BF923A3" w:rsidR="00C21993" w:rsidRPr="002A6DB3" w:rsidRDefault="007C39BA" w:rsidP="00635CDC">
      <w:pPr>
        <w:spacing w:after="0" w:line="240" w:lineRule="auto"/>
        <w:jc w:val="both"/>
        <w:rPr>
          <w:rFonts w:ascii="Arial" w:hAnsi="Arial" w:cs="Arial"/>
          <w:bCs/>
          <w:sz w:val="20"/>
          <w:szCs w:val="20"/>
        </w:rPr>
      </w:pPr>
      <w:r>
        <w:rPr>
          <w:rFonts w:ascii="Arial" w:hAnsi="Arial" w:cs="Arial"/>
          <w:bCs/>
          <w:sz w:val="20"/>
          <w:szCs w:val="20"/>
        </w:rPr>
        <w:t xml:space="preserve">(1) </w:t>
      </w:r>
      <w:r w:rsidR="00C21993" w:rsidRPr="002A6DB3">
        <w:rPr>
          <w:rFonts w:ascii="Arial" w:hAnsi="Arial" w:cs="Arial"/>
          <w:bCs/>
          <w:sz w:val="20"/>
          <w:szCs w:val="20"/>
        </w:rPr>
        <w:t xml:space="preserve">Če izvajalec ministrstvu v rokih iz 4. člena te pogodbe ne </w:t>
      </w:r>
      <w:r w:rsidR="005B2E2D">
        <w:rPr>
          <w:rFonts w:ascii="Arial" w:hAnsi="Arial" w:cs="Arial"/>
          <w:bCs/>
          <w:sz w:val="20"/>
          <w:szCs w:val="20"/>
        </w:rPr>
        <w:t>predloži</w:t>
      </w:r>
      <w:r w:rsidR="00C21993" w:rsidRPr="002A6DB3">
        <w:rPr>
          <w:rFonts w:ascii="Arial" w:hAnsi="Arial" w:cs="Arial"/>
          <w:bCs/>
          <w:sz w:val="20"/>
          <w:szCs w:val="20"/>
        </w:rPr>
        <w:t xml:space="preserve"> zahtevk</w:t>
      </w:r>
      <w:r w:rsidR="009C4060">
        <w:rPr>
          <w:rFonts w:ascii="Arial" w:hAnsi="Arial" w:cs="Arial"/>
          <w:bCs/>
          <w:sz w:val="20"/>
          <w:szCs w:val="20"/>
        </w:rPr>
        <w:t>ov</w:t>
      </w:r>
      <w:r w:rsidR="00C21993" w:rsidRPr="002A6DB3">
        <w:rPr>
          <w:rFonts w:ascii="Arial" w:hAnsi="Arial" w:cs="Arial"/>
          <w:bCs/>
          <w:sz w:val="20"/>
          <w:szCs w:val="20"/>
        </w:rPr>
        <w:t xml:space="preserve"> za izplačilo</w:t>
      </w:r>
      <w:r w:rsidR="005C0EED">
        <w:rPr>
          <w:rFonts w:ascii="Arial" w:hAnsi="Arial" w:cs="Arial"/>
          <w:bCs/>
          <w:sz w:val="20"/>
          <w:szCs w:val="20"/>
        </w:rPr>
        <w:t xml:space="preserve"> oziroma </w:t>
      </w:r>
      <w:r w:rsidR="005C0EED" w:rsidRPr="00225984">
        <w:rPr>
          <w:rFonts w:ascii="Arial" w:hAnsi="Arial" w:cs="Arial"/>
          <w:bCs/>
          <w:sz w:val="20"/>
          <w:szCs w:val="20"/>
        </w:rPr>
        <w:t xml:space="preserve">zahtevka ne </w:t>
      </w:r>
      <w:r w:rsidR="00AE5882">
        <w:rPr>
          <w:rFonts w:ascii="Arial" w:hAnsi="Arial" w:cs="Arial"/>
          <w:bCs/>
          <w:sz w:val="20"/>
          <w:szCs w:val="20"/>
        </w:rPr>
        <w:t>izstavi</w:t>
      </w:r>
      <w:r w:rsidR="00AE5882" w:rsidRPr="00225984">
        <w:rPr>
          <w:rFonts w:ascii="Arial" w:hAnsi="Arial" w:cs="Arial"/>
          <w:bCs/>
          <w:sz w:val="20"/>
          <w:szCs w:val="20"/>
        </w:rPr>
        <w:t xml:space="preserve"> </w:t>
      </w:r>
      <w:r w:rsidR="005C0EED" w:rsidRPr="00225984">
        <w:rPr>
          <w:rFonts w:ascii="Arial" w:hAnsi="Arial" w:cs="Arial"/>
          <w:bCs/>
          <w:sz w:val="20"/>
          <w:szCs w:val="20"/>
        </w:rPr>
        <w:t xml:space="preserve">prek </w:t>
      </w:r>
      <w:r w:rsidR="00AE5882">
        <w:rPr>
          <w:rFonts w:ascii="Arial" w:hAnsi="Arial" w:cs="Arial"/>
          <w:bCs/>
          <w:sz w:val="20"/>
          <w:szCs w:val="20"/>
        </w:rPr>
        <w:t xml:space="preserve">portala </w:t>
      </w:r>
      <w:proofErr w:type="spellStart"/>
      <w:r w:rsidR="00AE5882">
        <w:rPr>
          <w:rFonts w:ascii="Arial" w:hAnsi="Arial" w:cs="Arial"/>
          <w:bCs/>
          <w:sz w:val="20"/>
          <w:szCs w:val="20"/>
        </w:rPr>
        <w:t>UJPeRačun</w:t>
      </w:r>
      <w:proofErr w:type="spellEnd"/>
      <w:r w:rsidR="00C21993" w:rsidRPr="002A6DB3">
        <w:rPr>
          <w:rFonts w:ascii="Arial" w:hAnsi="Arial" w:cs="Arial"/>
          <w:bCs/>
          <w:sz w:val="20"/>
          <w:szCs w:val="20"/>
        </w:rPr>
        <w:t xml:space="preserve"> in </w:t>
      </w:r>
      <w:r w:rsidR="00AE5882">
        <w:rPr>
          <w:rFonts w:ascii="Arial" w:hAnsi="Arial" w:cs="Arial"/>
          <w:bCs/>
          <w:sz w:val="20"/>
          <w:szCs w:val="20"/>
        </w:rPr>
        <w:t>ne predloži</w:t>
      </w:r>
      <w:r w:rsidR="003878D6">
        <w:rPr>
          <w:rFonts w:ascii="Arial" w:hAnsi="Arial" w:cs="Arial"/>
          <w:bCs/>
          <w:sz w:val="20"/>
          <w:szCs w:val="20"/>
        </w:rPr>
        <w:t xml:space="preserve"> </w:t>
      </w:r>
      <w:r w:rsidR="00884920">
        <w:rPr>
          <w:rFonts w:ascii="Arial" w:hAnsi="Arial" w:cs="Arial"/>
          <w:bCs/>
          <w:sz w:val="20"/>
          <w:szCs w:val="20"/>
        </w:rPr>
        <w:t>popolnih</w:t>
      </w:r>
      <w:r w:rsidR="00AE5882">
        <w:rPr>
          <w:rFonts w:ascii="Arial" w:hAnsi="Arial" w:cs="Arial"/>
          <w:bCs/>
          <w:sz w:val="20"/>
          <w:szCs w:val="20"/>
        </w:rPr>
        <w:t xml:space="preserve"> </w:t>
      </w:r>
      <w:r w:rsidR="00C21993" w:rsidRPr="002A6DB3">
        <w:rPr>
          <w:rFonts w:ascii="Arial" w:hAnsi="Arial" w:cs="Arial"/>
          <w:bCs/>
          <w:sz w:val="20"/>
          <w:szCs w:val="20"/>
        </w:rPr>
        <w:t>poročil ter predhodno ne pridobi soglasja ministrstva za spremembo roka poročanja, se to šteje za hujšo kršitev pogodbe iz 1</w:t>
      </w:r>
      <w:r w:rsidR="00EF7303">
        <w:rPr>
          <w:rFonts w:ascii="Arial" w:hAnsi="Arial" w:cs="Arial"/>
          <w:bCs/>
          <w:sz w:val="20"/>
          <w:szCs w:val="20"/>
        </w:rPr>
        <w:t>7</w:t>
      </w:r>
      <w:r w:rsidR="00C21993" w:rsidRPr="002A6DB3">
        <w:rPr>
          <w:rFonts w:ascii="Arial" w:hAnsi="Arial" w:cs="Arial"/>
          <w:bCs/>
          <w:sz w:val="20"/>
          <w:szCs w:val="20"/>
        </w:rPr>
        <w:t>. člena te pogodbe.</w:t>
      </w:r>
    </w:p>
    <w:p w14:paraId="278AC861" w14:textId="77777777" w:rsidR="00C21993" w:rsidRPr="002A6DB3" w:rsidRDefault="00C21993" w:rsidP="00635CDC">
      <w:pPr>
        <w:spacing w:after="0" w:line="240" w:lineRule="auto"/>
        <w:jc w:val="both"/>
        <w:rPr>
          <w:rFonts w:ascii="Arial" w:hAnsi="Arial" w:cs="Arial"/>
          <w:bCs/>
          <w:sz w:val="20"/>
          <w:szCs w:val="20"/>
        </w:rPr>
      </w:pPr>
    </w:p>
    <w:p w14:paraId="1235F593" w14:textId="34016077" w:rsidR="0018266C" w:rsidRPr="002A6DB3" w:rsidRDefault="007C39BA" w:rsidP="00635CDC">
      <w:pPr>
        <w:spacing w:after="0" w:line="240" w:lineRule="auto"/>
        <w:jc w:val="both"/>
        <w:rPr>
          <w:rFonts w:ascii="Arial" w:hAnsi="Arial" w:cs="Arial"/>
          <w:bCs/>
          <w:sz w:val="20"/>
          <w:szCs w:val="20"/>
        </w:rPr>
      </w:pPr>
      <w:r>
        <w:rPr>
          <w:rFonts w:ascii="Arial" w:hAnsi="Arial" w:cs="Arial"/>
          <w:bCs/>
          <w:sz w:val="20"/>
          <w:szCs w:val="20"/>
        </w:rPr>
        <w:t xml:space="preserve">(2) </w:t>
      </w:r>
      <w:r w:rsidR="0018266C" w:rsidRPr="002A6DB3">
        <w:rPr>
          <w:rFonts w:ascii="Arial" w:hAnsi="Arial" w:cs="Arial"/>
          <w:bCs/>
          <w:sz w:val="20"/>
          <w:szCs w:val="20"/>
        </w:rPr>
        <w:t xml:space="preserve">Izvajalec mora pisno prošnjo za spremembo roka vmesnega poročanja iz 4. člena </w:t>
      </w:r>
      <w:r w:rsidR="002E6286" w:rsidRPr="002A6DB3">
        <w:rPr>
          <w:rFonts w:ascii="Arial" w:hAnsi="Arial" w:cs="Arial"/>
          <w:bCs/>
          <w:sz w:val="20"/>
          <w:szCs w:val="20"/>
        </w:rPr>
        <w:t xml:space="preserve">te pogodbe </w:t>
      </w:r>
      <w:r w:rsidR="0018266C" w:rsidRPr="002A6DB3">
        <w:rPr>
          <w:rFonts w:ascii="Arial" w:hAnsi="Arial" w:cs="Arial"/>
          <w:bCs/>
          <w:sz w:val="20"/>
          <w:szCs w:val="20"/>
        </w:rPr>
        <w:t xml:space="preserve">s temeljito obrazložitvijo razlogov </w:t>
      </w:r>
      <w:r w:rsidR="001A7147">
        <w:rPr>
          <w:rFonts w:ascii="Arial" w:hAnsi="Arial" w:cs="Arial"/>
          <w:bCs/>
          <w:sz w:val="20"/>
          <w:szCs w:val="20"/>
        </w:rPr>
        <w:t>poslati</w:t>
      </w:r>
      <w:r w:rsidR="0018266C" w:rsidRPr="002A6DB3">
        <w:rPr>
          <w:rFonts w:ascii="Arial" w:hAnsi="Arial" w:cs="Arial"/>
          <w:bCs/>
          <w:sz w:val="20"/>
          <w:szCs w:val="20"/>
        </w:rPr>
        <w:t xml:space="preserve"> </w:t>
      </w:r>
      <w:r w:rsidR="00EE3E6D">
        <w:rPr>
          <w:rFonts w:ascii="Arial" w:hAnsi="Arial" w:cs="Arial"/>
          <w:sz w:val="20"/>
          <w:szCs w:val="20"/>
        </w:rPr>
        <w:t>po komunikacijskih poteh, določenih v 19. členu te pogodbe,</w:t>
      </w:r>
      <w:r w:rsidR="002E6286" w:rsidRPr="002A6DB3">
        <w:rPr>
          <w:rFonts w:ascii="Arial" w:hAnsi="Arial" w:cs="Arial"/>
          <w:sz w:val="20"/>
          <w:szCs w:val="20"/>
        </w:rPr>
        <w:t xml:space="preserve"> </w:t>
      </w:r>
      <w:r w:rsidR="0018266C" w:rsidRPr="002A6DB3">
        <w:rPr>
          <w:rFonts w:ascii="Arial" w:hAnsi="Arial" w:cs="Arial"/>
          <w:bCs/>
          <w:sz w:val="20"/>
          <w:szCs w:val="20"/>
        </w:rPr>
        <w:t>najpozneje osem (8) dni pred predvidenim rokom poročanja iz 4. člena te pogodbe. Izvajalec lahko izjemoma</w:t>
      </w:r>
      <w:r w:rsidR="00F84B2F">
        <w:rPr>
          <w:rFonts w:ascii="Arial" w:hAnsi="Arial" w:cs="Arial"/>
          <w:bCs/>
          <w:sz w:val="20"/>
          <w:szCs w:val="20"/>
        </w:rPr>
        <w:t xml:space="preserve"> –</w:t>
      </w:r>
      <w:r w:rsidR="00F84B2F" w:rsidRPr="002A6DB3">
        <w:rPr>
          <w:rFonts w:ascii="Arial" w:hAnsi="Arial" w:cs="Arial"/>
          <w:bCs/>
          <w:sz w:val="20"/>
          <w:szCs w:val="20"/>
        </w:rPr>
        <w:t xml:space="preserve"> </w:t>
      </w:r>
      <w:r w:rsidR="0018266C" w:rsidRPr="002A6DB3">
        <w:rPr>
          <w:rFonts w:ascii="Arial" w:hAnsi="Arial" w:cs="Arial"/>
          <w:bCs/>
          <w:sz w:val="20"/>
          <w:szCs w:val="20"/>
        </w:rPr>
        <w:t>glede na potek izvajanja projekta</w:t>
      </w:r>
      <w:r w:rsidR="00F84B2F">
        <w:rPr>
          <w:rFonts w:ascii="Arial" w:hAnsi="Arial" w:cs="Arial"/>
          <w:bCs/>
          <w:sz w:val="20"/>
          <w:szCs w:val="20"/>
        </w:rPr>
        <w:t xml:space="preserve"> –</w:t>
      </w:r>
      <w:r w:rsidR="00F84B2F" w:rsidRPr="002A6DB3">
        <w:rPr>
          <w:rFonts w:ascii="Arial" w:hAnsi="Arial" w:cs="Arial"/>
          <w:bCs/>
          <w:sz w:val="20"/>
          <w:szCs w:val="20"/>
        </w:rPr>
        <w:t xml:space="preserve"> </w:t>
      </w:r>
      <w:r w:rsidR="0018266C" w:rsidRPr="002A6DB3">
        <w:rPr>
          <w:rFonts w:ascii="Arial" w:hAnsi="Arial" w:cs="Arial"/>
          <w:bCs/>
          <w:sz w:val="20"/>
          <w:szCs w:val="20"/>
        </w:rPr>
        <w:t xml:space="preserve">zaprosi za spremembo roka za </w:t>
      </w:r>
      <w:r w:rsidR="001A7147">
        <w:rPr>
          <w:rFonts w:ascii="Arial" w:hAnsi="Arial" w:cs="Arial"/>
          <w:bCs/>
          <w:sz w:val="20"/>
          <w:szCs w:val="20"/>
        </w:rPr>
        <w:t>predložitev</w:t>
      </w:r>
      <w:r w:rsidR="0018266C" w:rsidRPr="002A6DB3">
        <w:rPr>
          <w:rFonts w:ascii="Arial" w:hAnsi="Arial" w:cs="Arial"/>
          <w:bCs/>
          <w:sz w:val="20"/>
          <w:szCs w:val="20"/>
        </w:rPr>
        <w:t xml:space="preserve"> končnega vsebinskega in finančnega poročila, vendar </w:t>
      </w:r>
      <w:r w:rsidR="001A7147">
        <w:rPr>
          <w:rFonts w:ascii="Arial" w:hAnsi="Arial" w:cs="Arial"/>
          <w:bCs/>
          <w:sz w:val="20"/>
          <w:szCs w:val="20"/>
        </w:rPr>
        <w:t>najpozneje</w:t>
      </w:r>
      <w:r w:rsidR="0018266C" w:rsidRPr="002A6DB3">
        <w:rPr>
          <w:rFonts w:ascii="Arial" w:hAnsi="Arial" w:cs="Arial"/>
          <w:bCs/>
          <w:sz w:val="20"/>
          <w:szCs w:val="20"/>
        </w:rPr>
        <w:t xml:space="preserve"> petnajst (15) dni pred iztekom roka za </w:t>
      </w:r>
      <w:r w:rsidR="001A7147">
        <w:rPr>
          <w:rFonts w:ascii="Arial" w:hAnsi="Arial" w:cs="Arial"/>
          <w:bCs/>
          <w:sz w:val="20"/>
          <w:szCs w:val="20"/>
        </w:rPr>
        <w:t>predložitev</w:t>
      </w:r>
      <w:r w:rsidR="0018266C" w:rsidRPr="002A6DB3">
        <w:rPr>
          <w:rFonts w:ascii="Arial" w:hAnsi="Arial" w:cs="Arial"/>
          <w:bCs/>
          <w:sz w:val="20"/>
          <w:szCs w:val="20"/>
        </w:rPr>
        <w:t xml:space="preserve"> končnega poročila.</w:t>
      </w:r>
    </w:p>
    <w:p w14:paraId="0F6C4CF6" w14:textId="749B576C" w:rsidR="00BA4C57" w:rsidRDefault="007C39BA" w:rsidP="00635CDC">
      <w:pPr>
        <w:spacing w:after="0" w:line="240" w:lineRule="auto"/>
        <w:jc w:val="both"/>
        <w:rPr>
          <w:rFonts w:ascii="Arial" w:hAnsi="Arial" w:cs="Arial"/>
          <w:bCs/>
          <w:sz w:val="20"/>
          <w:szCs w:val="20"/>
        </w:rPr>
      </w:pPr>
      <w:r>
        <w:rPr>
          <w:rFonts w:ascii="Arial" w:hAnsi="Arial" w:cs="Arial"/>
          <w:bCs/>
          <w:sz w:val="20"/>
          <w:szCs w:val="20"/>
        </w:rPr>
        <w:lastRenderedPageBreak/>
        <w:t xml:space="preserve">(3) </w:t>
      </w:r>
      <w:r w:rsidR="00C21993" w:rsidRPr="002A6DB3">
        <w:rPr>
          <w:rFonts w:ascii="Arial" w:hAnsi="Arial" w:cs="Arial"/>
          <w:bCs/>
          <w:sz w:val="20"/>
          <w:szCs w:val="20"/>
        </w:rPr>
        <w:t>Ministrstvo je dolžno izvajalcu na prošnjo za podaljšanje roka pisno odgovoriti v roku petih (5) dni na uradni elektronski naslov izvajalca</w:t>
      </w:r>
      <w:r w:rsidR="009D05C8">
        <w:rPr>
          <w:rFonts w:ascii="Arial" w:hAnsi="Arial" w:cs="Arial"/>
          <w:bCs/>
          <w:sz w:val="20"/>
          <w:szCs w:val="20"/>
        </w:rPr>
        <w:t xml:space="preserve"> in </w:t>
      </w:r>
      <w:r w:rsidR="00F84B2F">
        <w:rPr>
          <w:rFonts w:ascii="Arial" w:hAnsi="Arial" w:cs="Arial"/>
          <w:bCs/>
          <w:sz w:val="20"/>
          <w:szCs w:val="20"/>
        </w:rPr>
        <w:t xml:space="preserve">na </w:t>
      </w:r>
      <w:r w:rsidR="009D05C8">
        <w:rPr>
          <w:rFonts w:ascii="Arial" w:hAnsi="Arial" w:cs="Arial"/>
          <w:bCs/>
          <w:sz w:val="20"/>
          <w:szCs w:val="20"/>
        </w:rPr>
        <w:t>elektronski naslov skrbnika projekta pri izvajalcu</w:t>
      </w:r>
      <w:r w:rsidR="00C21993" w:rsidRPr="002A6DB3">
        <w:rPr>
          <w:rFonts w:ascii="Arial" w:hAnsi="Arial" w:cs="Arial"/>
          <w:bCs/>
          <w:sz w:val="20"/>
          <w:szCs w:val="20"/>
        </w:rPr>
        <w:t xml:space="preserve">. Sprememba roka za poročanje se ne šteje za spremembo </w:t>
      </w:r>
      <w:r w:rsidR="00C21993" w:rsidRPr="00053A50">
        <w:rPr>
          <w:rFonts w:ascii="Arial" w:hAnsi="Arial" w:cs="Arial"/>
          <w:bCs/>
          <w:sz w:val="20"/>
          <w:szCs w:val="20"/>
        </w:rPr>
        <w:t xml:space="preserve">po </w:t>
      </w:r>
      <w:r w:rsidR="000748D7" w:rsidRPr="00053A50">
        <w:rPr>
          <w:rFonts w:ascii="Arial" w:hAnsi="Arial" w:cs="Arial"/>
          <w:bCs/>
          <w:sz w:val="20"/>
          <w:szCs w:val="20"/>
        </w:rPr>
        <w:t>2</w:t>
      </w:r>
      <w:r w:rsidR="00E145A1" w:rsidRPr="00053A50">
        <w:rPr>
          <w:rFonts w:ascii="Arial" w:hAnsi="Arial" w:cs="Arial"/>
          <w:bCs/>
          <w:sz w:val="20"/>
          <w:szCs w:val="20"/>
        </w:rPr>
        <w:t>1</w:t>
      </w:r>
      <w:r w:rsidR="00C21993" w:rsidRPr="00053A50">
        <w:rPr>
          <w:rFonts w:ascii="Arial" w:hAnsi="Arial" w:cs="Arial"/>
          <w:bCs/>
          <w:sz w:val="20"/>
          <w:szCs w:val="20"/>
        </w:rPr>
        <w:t>. členu te pogo</w:t>
      </w:r>
      <w:r w:rsidR="00C21993" w:rsidRPr="002A6DB3">
        <w:rPr>
          <w:rFonts w:ascii="Arial" w:hAnsi="Arial" w:cs="Arial"/>
          <w:bCs/>
          <w:sz w:val="20"/>
          <w:szCs w:val="20"/>
        </w:rPr>
        <w:t>dbe.</w:t>
      </w:r>
    </w:p>
    <w:p w14:paraId="739E9304" w14:textId="051884C6" w:rsidR="00E711E8" w:rsidRDefault="00E711E8" w:rsidP="00635CDC">
      <w:pPr>
        <w:spacing w:after="0" w:line="240" w:lineRule="auto"/>
        <w:jc w:val="both"/>
        <w:rPr>
          <w:rFonts w:ascii="Arial" w:hAnsi="Arial" w:cs="Arial"/>
          <w:bCs/>
          <w:sz w:val="20"/>
          <w:szCs w:val="20"/>
        </w:rPr>
      </w:pPr>
    </w:p>
    <w:p w14:paraId="3562BC3F" w14:textId="516328FF" w:rsidR="00260FA8" w:rsidRPr="00E25245" w:rsidRDefault="00E25245" w:rsidP="00D554E8">
      <w:pPr>
        <w:pStyle w:val="Heading1"/>
      </w:pPr>
      <w:r>
        <w:t>č</w:t>
      </w:r>
      <w:r w:rsidR="00260FA8" w:rsidRPr="00635CDC">
        <w:t>len</w:t>
      </w:r>
      <w:r>
        <w:br/>
      </w:r>
      <w:r w:rsidR="00260FA8" w:rsidRPr="00E25245">
        <w:t>(</w:t>
      </w:r>
      <w:bookmarkStart w:id="8" w:name="_Hlk224046112"/>
      <w:r w:rsidR="00333E06" w:rsidRPr="00E25245">
        <w:t>prerazporeditev</w:t>
      </w:r>
      <w:r w:rsidR="00260FA8" w:rsidRPr="00E25245">
        <w:t xml:space="preserve"> sredstev med kategorijami stroškov)</w:t>
      </w:r>
      <w:bookmarkEnd w:id="8"/>
    </w:p>
    <w:p w14:paraId="27DC9A53" w14:textId="77777777" w:rsidR="00260FA8" w:rsidRPr="00635CDC" w:rsidRDefault="00260FA8" w:rsidP="00260FA8">
      <w:pPr>
        <w:spacing w:after="0" w:line="240" w:lineRule="auto"/>
        <w:jc w:val="both"/>
        <w:rPr>
          <w:rFonts w:ascii="Arial" w:hAnsi="Arial" w:cs="Arial"/>
          <w:sz w:val="20"/>
          <w:szCs w:val="20"/>
        </w:rPr>
      </w:pPr>
    </w:p>
    <w:p w14:paraId="55192909" w14:textId="09F8A79D" w:rsidR="00260FA8" w:rsidRPr="00635CDC" w:rsidRDefault="00260FA8" w:rsidP="00260FA8">
      <w:pPr>
        <w:spacing w:after="0" w:line="240" w:lineRule="auto"/>
        <w:jc w:val="both"/>
        <w:rPr>
          <w:rFonts w:ascii="Arial" w:eastAsia="Times New Roman" w:hAnsi="Arial" w:cs="Arial"/>
          <w:iCs/>
          <w:noProof/>
          <w:sz w:val="20"/>
          <w:szCs w:val="20"/>
          <w:lang w:eastAsia="sl-SI"/>
        </w:rPr>
      </w:pPr>
      <w:r>
        <w:rPr>
          <w:rFonts w:ascii="Arial" w:eastAsia="Times New Roman" w:hAnsi="Arial" w:cs="Arial"/>
          <w:iCs/>
          <w:noProof/>
          <w:sz w:val="20"/>
          <w:szCs w:val="20"/>
          <w:lang w:eastAsia="sl-SI"/>
        </w:rPr>
        <w:t xml:space="preserve">(1) </w:t>
      </w:r>
      <w:r w:rsidRPr="00635CDC">
        <w:rPr>
          <w:rFonts w:ascii="Arial" w:eastAsia="Times New Roman" w:hAnsi="Arial" w:cs="Arial"/>
          <w:iCs/>
          <w:noProof/>
          <w:sz w:val="20"/>
          <w:szCs w:val="20"/>
          <w:lang w:eastAsia="sl-SI"/>
        </w:rPr>
        <w:t>Izvajalec lahko sredstva med posameznimi kategorijami izdatkov projekta zaradi ekonomičnosti ali več</w:t>
      </w:r>
      <w:r>
        <w:rPr>
          <w:rFonts w:ascii="Arial" w:eastAsia="Times New Roman" w:hAnsi="Arial" w:cs="Arial"/>
          <w:iCs/>
          <w:noProof/>
          <w:sz w:val="20"/>
          <w:szCs w:val="20"/>
          <w:lang w:eastAsia="sl-SI"/>
        </w:rPr>
        <w:t xml:space="preserve">je učinkovitosti pri izvajanju </w:t>
      </w:r>
      <w:r w:rsidRPr="00635CDC">
        <w:rPr>
          <w:rFonts w:ascii="Arial" w:eastAsia="Times New Roman" w:hAnsi="Arial" w:cs="Arial"/>
          <w:iCs/>
          <w:noProof/>
          <w:sz w:val="20"/>
          <w:szCs w:val="20"/>
          <w:lang w:eastAsia="sl-SI"/>
        </w:rPr>
        <w:t xml:space="preserve">prerazporedi </w:t>
      </w:r>
      <w:r>
        <w:rPr>
          <w:rFonts w:ascii="Arial" w:eastAsia="Times New Roman" w:hAnsi="Arial" w:cs="Arial"/>
          <w:iCs/>
          <w:noProof/>
          <w:sz w:val="20"/>
          <w:szCs w:val="20"/>
          <w:lang w:eastAsia="sl-SI"/>
        </w:rPr>
        <w:t xml:space="preserve">skupno </w:t>
      </w:r>
      <w:r w:rsidRPr="00635CDC">
        <w:rPr>
          <w:rFonts w:ascii="Arial" w:eastAsia="Times New Roman" w:hAnsi="Arial" w:cs="Arial"/>
          <w:iCs/>
          <w:noProof/>
          <w:sz w:val="20"/>
          <w:szCs w:val="20"/>
          <w:lang w:eastAsia="sl-SI"/>
        </w:rPr>
        <w:t>do višine 15</w:t>
      </w:r>
      <w:r w:rsidR="00F84B2F">
        <w:rPr>
          <w:rFonts w:ascii="Arial" w:eastAsia="Times New Roman" w:hAnsi="Arial" w:cs="Arial"/>
          <w:iCs/>
          <w:noProof/>
          <w:sz w:val="20"/>
          <w:szCs w:val="20"/>
          <w:lang w:eastAsia="sl-SI"/>
        </w:rPr>
        <w:t> </w:t>
      </w:r>
      <w:r w:rsidRPr="00635CDC">
        <w:rPr>
          <w:rFonts w:ascii="Arial" w:eastAsia="Times New Roman" w:hAnsi="Arial" w:cs="Arial"/>
          <w:iCs/>
          <w:noProof/>
          <w:sz w:val="20"/>
          <w:szCs w:val="20"/>
          <w:lang w:eastAsia="sl-SI"/>
        </w:rPr>
        <w:t xml:space="preserve">% načrtovanih upravičenih </w:t>
      </w:r>
      <w:r w:rsidRPr="00635CDC">
        <w:rPr>
          <w:rFonts w:ascii="Arial" w:eastAsia="Times New Roman" w:hAnsi="Arial" w:cs="Arial"/>
          <w:iCs/>
          <w:sz w:val="20"/>
          <w:szCs w:val="20"/>
          <w:lang w:eastAsia="sl-SI"/>
        </w:rPr>
        <w:t xml:space="preserve">stroškov projekta, </w:t>
      </w:r>
      <w:r w:rsidR="00F84B2F">
        <w:rPr>
          <w:rFonts w:ascii="Arial" w:eastAsia="Times New Roman" w:hAnsi="Arial" w:cs="Arial"/>
          <w:iCs/>
          <w:sz w:val="20"/>
          <w:szCs w:val="20"/>
          <w:lang w:eastAsia="sl-SI"/>
        </w:rPr>
        <w:t xml:space="preserve">ki ga </w:t>
      </w:r>
      <w:r w:rsidRPr="00635CDC">
        <w:rPr>
          <w:rFonts w:ascii="Arial" w:eastAsia="Times New Roman" w:hAnsi="Arial" w:cs="Arial"/>
          <w:iCs/>
          <w:sz w:val="20"/>
          <w:szCs w:val="20"/>
          <w:lang w:eastAsia="sl-SI"/>
        </w:rPr>
        <w:t xml:space="preserve">financira </w:t>
      </w:r>
      <w:r w:rsidR="00F84B2F" w:rsidRPr="00635CDC">
        <w:rPr>
          <w:rFonts w:ascii="Arial" w:eastAsia="Times New Roman" w:hAnsi="Arial" w:cs="Arial"/>
          <w:iCs/>
          <w:sz w:val="20"/>
          <w:szCs w:val="20"/>
          <w:lang w:eastAsia="sl-SI"/>
        </w:rPr>
        <w:t>ministrstv</w:t>
      </w:r>
      <w:r w:rsidR="00F84B2F">
        <w:rPr>
          <w:rFonts w:ascii="Arial" w:eastAsia="Times New Roman" w:hAnsi="Arial" w:cs="Arial"/>
          <w:iCs/>
          <w:sz w:val="20"/>
          <w:szCs w:val="20"/>
          <w:lang w:eastAsia="sl-SI"/>
        </w:rPr>
        <w:t>o</w:t>
      </w:r>
      <w:r w:rsidRPr="00635CDC">
        <w:rPr>
          <w:rFonts w:ascii="Arial" w:eastAsia="Times New Roman" w:hAnsi="Arial" w:cs="Arial"/>
          <w:iCs/>
          <w:sz w:val="20"/>
          <w:szCs w:val="20"/>
          <w:lang w:eastAsia="sl-SI"/>
        </w:rPr>
        <w:t>, pod pogojem, da ne gre za bistvene spremembe projekta. O prerazporeditvi izvajalec obvesti skrbnika pogodbe</w:t>
      </w:r>
      <w:r>
        <w:rPr>
          <w:rFonts w:ascii="Arial" w:eastAsia="Times New Roman" w:hAnsi="Arial" w:cs="Arial"/>
          <w:iCs/>
          <w:sz w:val="20"/>
          <w:szCs w:val="20"/>
          <w:lang w:eastAsia="sl-SI"/>
        </w:rPr>
        <w:t xml:space="preserve"> in pošlje dopolnjen finančni načrt.</w:t>
      </w:r>
    </w:p>
    <w:p w14:paraId="414811AA" w14:textId="77777777" w:rsidR="00260FA8" w:rsidRPr="00635CDC" w:rsidRDefault="00260FA8" w:rsidP="00260FA8">
      <w:pPr>
        <w:spacing w:after="0" w:line="240" w:lineRule="auto"/>
        <w:jc w:val="both"/>
        <w:rPr>
          <w:rFonts w:ascii="Arial" w:eastAsia="Times New Roman" w:hAnsi="Arial" w:cs="Arial"/>
          <w:iCs/>
          <w:noProof/>
          <w:sz w:val="20"/>
          <w:szCs w:val="20"/>
          <w:lang w:eastAsia="sl-SI"/>
        </w:rPr>
      </w:pPr>
    </w:p>
    <w:p w14:paraId="04DA86F8" w14:textId="38573FEB" w:rsidR="00260FA8" w:rsidRPr="00635CDC" w:rsidRDefault="00260FA8" w:rsidP="00260FA8">
      <w:pPr>
        <w:spacing w:after="0" w:line="240" w:lineRule="auto"/>
        <w:jc w:val="both"/>
        <w:rPr>
          <w:rFonts w:ascii="Arial" w:eastAsia="Times New Roman" w:hAnsi="Arial" w:cs="Arial"/>
          <w:iCs/>
          <w:noProof/>
          <w:sz w:val="20"/>
          <w:szCs w:val="20"/>
          <w:lang w:eastAsia="sl-SI"/>
        </w:rPr>
      </w:pPr>
      <w:r>
        <w:rPr>
          <w:rFonts w:ascii="Arial" w:eastAsia="Times New Roman" w:hAnsi="Arial" w:cs="Arial"/>
          <w:iCs/>
          <w:noProof/>
          <w:sz w:val="20"/>
          <w:szCs w:val="20"/>
          <w:lang w:eastAsia="sl-SI"/>
        </w:rPr>
        <w:t xml:space="preserve">(2) </w:t>
      </w:r>
      <w:r w:rsidRPr="00635CDC">
        <w:rPr>
          <w:rFonts w:ascii="Arial" w:eastAsia="Times New Roman" w:hAnsi="Arial" w:cs="Arial"/>
          <w:iCs/>
          <w:noProof/>
          <w:sz w:val="20"/>
          <w:szCs w:val="20"/>
          <w:lang w:eastAsia="sl-SI"/>
        </w:rPr>
        <w:t>Zviševanje deleža posrednih stroškov po tej pogodbi ni dovoljeno.</w:t>
      </w:r>
      <w:r w:rsidRPr="00AE4238">
        <w:rPr>
          <w:rFonts w:ascii="Arial" w:eastAsia="Times New Roman" w:hAnsi="Arial" w:cs="Arial"/>
          <w:iCs/>
          <w:noProof/>
          <w:sz w:val="20"/>
          <w:szCs w:val="20"/>
          <w:lang w:eastAsia="sl-SI"/>
        </w:rPr>
        <w:t xml:space="preserve"> Če izvajalec med izvajanjem projekta ugotovi, da ne bo porabil vseh načrtovanih </w:t>
      </w:r>
      <w:r>
        <w:rPr>
          <w:rFonts w:ascii="Arial" w:eastAsia="Times New Roman" w:hAnsi="Arial" w:cs="Arial"/>
          <w:iCs/>
          <w:noProof/>
          <w:sz w:val="20"/>
          <w:szCs w:val="20"/>
          <w:lang w:eastAsia="sl-SI"/>
        </w:rPr>
        <w:t xml:space="preserve">sredstev za </w:t>
      </w:r>
      <w:r w:rsidRPr="00AE4238">
        <w:rPr>
          <w:rFonts w:ascii="Arial" w:eastAsia="Times New Roman" w:hAnsi="Arial" w:cs="Arial"/>
          <w:iCs/>
          <w:noProof/>
          <w:sz w:val="20"/>
          <w:szCs w:val="20"/>
          <w:lang w:eastAsia="sl-SI"/>
        </w:rPr>
        <w:t>posredn</w:t>
      </w:r>
      <w:r>
        <w:rPr>
          <w:rFonts w:ascii="Arial" w:eastAsia="Times New Roman" w:hAnsi="Arial" w:cs="Arial"/>
          <w:iCs/>
          <w:noProof/>
          <w:sz w:val="20"/>
          <w:szCs w:val="20"/>
          <w:lang w:eastAsia="sl-SI"/>
        </w:rPr>
        <w:t>e</w:t>
      </w:r>
      <w:r w:rsidRPr="00AE4238">
        <w:rPr>
          <w:rFonts w:ascii="Arial" w:eastAsia="Times New Roman" w:hAnsi="Arial" w:cs="Arial"/>
          <w:iCs/>
          <w:noProof/>
          <w:sz w:val="20"/>
          <w:szCs w:val="20"/>
          <w:lang w:eastAsia="sl-SI"/>
        </w:rPr>
        <w:t xml:space="preserve"> strošk</w:t>
      </w:r>
      <w:r>
        <w:rPr>
          <w:rFonts w:ascii="Arial" w:eastAsia="Times New Roman" w:hAnsi="Arial" w:cs="Arial"/>
          <w:iCs/>
          <w:noProof/>
          <w:sz w:val="20"/>
          <w:szCs w:val="20"/>
          <w:lang w:eastAsia="sl-SI"/>
        </w:rPr>
        <w:t>e</w:t>
      </w:r>
      <w:r w:rsidRPr="00AE4238">
        <w:rPr>
          <w:rFonts w:ascii="Arial" w:eastAsia="Times New Roman" w:hAnsi="Arial" w:cs="Arial"/>
          <w:iCs/>
          <w:noProof/>
          <w:sz w:val="20"/>
          <w:szCs w:val="20"/>
          <w:lang w:eastAsia="sl-SI"/>
        </w:rPr>
        <w:t>, lahko ministrstvo zaprosi za prenos sredstev, ki pa jih lahko prenaša samo v kategorijo produkcijskih stroškov</w:t>
      </w:r>
      <w:r w:rsidR="00C05817">
        <w:rPr>
          <w:rFonts w:ascii="Arial" w:eastAsia="Times New Roman" w:hAnsi="Arial" w:cs="Arial"/>
          <w:iCs/>
          <w:noProof/>
          <w:sz w:val="20"/>
          <w:szCs w:val="20"/>
          <w:lang w:eastAsia="sl-SI"/>
        </w:rPr>
        <w:t xml:space="preserve">. </w:t>
      </w:r>
      <w:r w:rsidR="00C05817" w:rsidRPr="003B33A4">
        <w:rPr>
          <w:rFonts w:ascii="Arial" w:hAnsi="Arial" w:cs="Arial"/>
          <w:color w:val="000000"/>
          <w:sz w:val="20"/>
          <w:szCs w:val="20"/>
          <w:lang w:eastAsia="sl-SI"/>
        </w:rPr>
        <w:t>Kasnejša prerazporeditev v obratni smeri ni dovoljena. Znižanje posrednih stroškov se ne všteva v odstotek prerazporeditve med kategorijami.</w:t>
      </w:r>
    </w:p>
    <w:p w14:paraId="4E789443" w14:textId="77777777" w:rsidR="00260FA8" w:rsidRPr="00635CDC" w:rsidRDefault="00260FA8" w:rsidP="00260FA8">
      <w:pPr>
        <w:spacing w:after="0" w:line="240" w:lineRule="auto"/>
        <w:jc w:val="both"/>
        <w:rPr>
          <w:rFonts w:ascii="Arial" w:eastAsia="Times New Roman" w:hAnsi="Arial" w:cs="Arial"/>
          <w:iCs/>
          <w:noProof/>
          <w:sz w:val="20"/>
          <w:szCs w:val="20"/>
          <w:lang w:eastAsia="sl-SI"/>
        </w:rPr>
      </w:pPr>
    </w:p>
    <w:p w14:paraId="02DCA2B7" w14:textId="2050626D" w:rsidR="00260FA8" w:rsidRPr="00635CDC" w:rsidRDefault="00260FA8" w:rsidP="00260FA8">
      <w:pPr>
        <w:spacing w:after="0" w:line="240" w:lineRule="auto"/>
        <w:jc w:val="both"/>
        <w:rPr>
          <w:rFonts w:ascii="Arial" w:eastAsia="Times New Roman" w:hAnsi="Arial" w:cs="Arial"/>
          <w:iCs/>
          <w:noProof/>
          <w:sz w:val="20"/>
          <w:szCs w:val="20"/>
          <w:lang w:eastAsia="sl-SI"/>
        </w:rPr>
      </w:pPr>
      <w:r>
        <w:rPr>
          <w:rFonts w:ascii="Arial" w:eastAsia="Times New Roman" w:hAnsi="Arial" w:cs="Arial"/>
          <w:iCs/>
          <w:noProof/>
          <w:sz w:val="20"/>
          <w:szCs w:val="20"/>
          <w:lang w:eastAsia="sl-SI"/>
        </w:rPr>
        <w:t xml:space="preserve">(3) </w:t>
      </w:r>
      <w:r w:rsidRPr="00635CDC">
        <w:rPr>
          <w:rFonts w:ascii="Arial" w:eastAsia="Times New Roman" w:hAnsi="Arial" w:cs="Arial"/>
          <w:iCs/>
          <w:noProof/>
          <w:sz w:val="20"/>
          <w:szCs w:val="20"/>
          <w:lang w:eastAsia="sl-SI"/>
        </w:rPr>
        <w:t>Prerazporeditev sredstev med posameznimi kategorijami izdatkov projekta, ki presega 15</w:t>
      </w:r>
      <w:r w:rsidR="00F84B2F">
        <w:rPr>
          <w:rFonts w:ascii="Arial" w:eastAsia="Times New Roman" w:hAnsi="Arial" w:cs="Arial"/>
          <w:iCs/>
          <w:noProof/>
          <w:sz w:val="20"/>
          <w:szCs w:val="20"/>
          <w:lang w:eastAsia="sl-SI"/>
        </w:rPr>
        <w:t> </w:t>
      </w:r>
      <w:r w:rsidRPr="00635CDC">
        <w:rPr>
          <w:rFonts w:ascii="Arial" w:eastAsia="Times New Roman" w:hAnsi="Arial" w:cs="Arial"/>
          <w:iCs/>
          <w:noProof/>
          <w:sz w:val="20"/>
          <w:szCs w:val="20"/>
          <w:lang w:eastAsia="sl-SI"/>
        </w:rPr>
        <w:t xml:space="preserve">% načrtovanih upravičenih stroškov projekta, </w:t>
      </w:r>
      <w:r>
        <w:rPr>
          <w:rFonts w:ascii="Arial" w:eastAsia="Times New Roman" w:hAnsi="Arial" w:cs="Arial"/>
          <w:iCs/>
          <w:noProof/>
          <w:sz w:val="20"/>
          <w:szCs w:val="20"/>
          <w:lang w:eastAsia="sl-SI"/>
        </w:rPr>
        <w:t xml:space="preserve">ki ga </w:t>
      </w:r>
      <w:r w:rsidRPr="00635CDC">
        <w:rPr>
          <w:rFonts w:ascii="Arial" w:eastAsia="Times New Roman" w:hAnsi="Arial" w:cs="Arial"/>
          <w:iCs/>
          <w:sz w:val="20"/>
          <w:szCs w:val="20"/>
          <w:lang w:eastAsia="sl-SI"/>
        </w:rPr>
        <w:t>financira ministrstv</w:t>
      </w:r>
      <w:r>
        <w:rPr>
          <w:rFonts w:ascii="Arial" w:eastAsia="Times New Roman" w:hAnsi="Arial" w:cs="Arial"/>
          <w:iCs/>
          <w:sz w:val="20"/>
          <w:szCs w:val="20"/>
          <w:lang w:eastAsia="sl-SI"/>
        </w:rPr>
        <w:t>o</w:t>
      </w:r>
      <w:r w:rsidRPr="00635CDC">
        <w:rPr>
          <w:rFonts w:ascii="Arial" w:eastAsia="Times New Roman" w:hAnsi="Arial" w:cs="Arial"/>
          <w:iCs/>
          <w:noProof/>
          <w:sz w:val="20"/>
          <w:szCs w:val="20"/>
          <w:lang w:eastAsia="sl-SI"/>
        </w:rPr>
        <w:t>, vendar ne presega 30</w:t>
      </w:r>
      <w:r w:rsidR="00F84B2F">
        <w:rPr>
          <w:rFonts w:ascii="Arial" w:eastAsia="Times New Roman" w:hAnsi="Arial" w:cs="Arial"/>
          <w:iCs/>
          <w:noProof/>
          <w:sz w:val="20"/>
          <w:szCs w:val="20"/>
          <w:lang w:eastAsia="sl-SI"/>
        </w:rPr>
        <w:t> </w:t>
      </w:r>
      <w:r w:rsidRPr="00635CDC">
        <w:rPr>
          <w:rFonts w:ascii="Arial" w:eastAsia="Times New Roman" w:hAnsi="Arial" w:cs="Arial"/>
          <w:iCs/>
          <w:noProof/>
          <w:sz w:val="20"/>
          <w:szCs w:val="20"/>
          <w:lang w:eastAsia="sl-SI"/>
        </w:rPr>
        <w:t>% vseh načrtovanih stroškov, je mogoča le na podlagi aneksa k tej pogodbi.</w:t>
      </w:r>
    </w:p>
    <w:p w14:paraId="655AE7D2" w14:textId="77777777" w:rsidR="00260FA8" w:rsidRPr="00635CDC" w:rsidRDefault="00260FA8" w:rsidP="00260FA8">
      <w:pPr>
        <w:spacing w:after="0" w:line="240" w:lineRule="auto"/>
        <w:jc w:val="both"/>
        <w:rPr>
          <w:rFonts w:ascii="Arial" w:eastAsia="Times New Roman" w:hAnsi="Arial" w:cs="Arial"/>
          <w:iCs/>
          <w:noProof/>
          <w:sz w:val="20"/>
          <w:szCs w:val="20"/>
          <w:lang w:eastAsia="sl-SI"/>
        </w:rPr>
      </w:pPr>
    </w:p>
    <w:p w14:paraId="6B7C5CF9" w14:textId="3C176CE4" w:rsidR="00260FA8" w:rsidRDefault="00260FA8" w:rsidP="00260FA8">
      <w:pPr>
        <w:spacing w:after="0" w:line="240" w:lineRule="auto"/>
        <w:jc w:val="both"/>
        <w:rPr>
          <w:rFonts w:ascii="Arial" w:eastAsia="Times New Roman" w:hAnsi="Arial" w:cs="Arial"/>
          <w:iCs/>
          <w:noProof/>
          <w:sz w:val="20"/>
          <w:szCs w:val="20"/>
          <w:lang w:eastAsia="sl-SI"/>
        </w:rPr>
      </w:pPr>
      <w:r>
        <w:rPr>
          <w:rFonts w:ascii="Arial" w:eastAsia="Times New Roman" w:hAnsi="Arial" w:cs="Arial"/>
          <w:iCs/>
          <w:noProof/>
          <w:sz w:val="20"/>
          <w:szCs w:val="20"/>
          <w:lang w:eastAsia="sl-SI"/>
        </w:rPr>
        <w:t xml:space="preserve">(4) </w:t>
      </w:r>
      <w:r w:rsidRPr="00635CDC">
        <w:rPr>
          <w:rFonts w:ascii="Arial" w:eastAsia="Times New Roman" w:hAnsi="Arial" w:cs="Arial"/>
          <w:iCs/>
          <w:noProof/>
          <w:sz w:val="20"/>
          <w:szCs w:val="20"/>
          <w:lang w:eastAsia="sl-SI"/>
        </w:rPr>
        <w:t>Prerazporeditev sredstev, ki presega 30</w:t>
      </w:r>
      <w:r w:rsidR="00F84B2F">
        <w:rPr>
          <w:rFonts w:ascii="Arial" w:eastAsia="Times New Roman" w:hAnsi="Arial" w:cs="Arial"/>
          <w:iCs/>
          <w:noProof/>
          <w:sz w:val="20"/>
          <w:szCs w:val="20"/>
          <w:lang w:eastAsia="sl-SI"/>
        </w:rPr>
        <w:t> </w:t>
      </w:r>
      <w:r w:rsidRPr="00635CDC">
        <w:rPr>
          <w:rFonts w:ascii="Arial" w:eastAsia="Times New Roman" w:hAnsi="Arial" w:cs="Arial"/>
          <w:iCs/>
          <w:noProof/>
          <w:sz w:val="20"/>
          <w:szCs w:val="20"/>
          <w:lang w:eastAsia="sl-SI"/>
        </w:rPr>
        <w:t xml:space="preserve">% vseh načrtovanih stroškov projekta, </w:t>
      </w:r>
      <w:r>
        <w:rPr>
          <w:rFonts w:ascii="Arial" w:eastAsia="Times New Roman" w:hAnsi="Arial" w:cs="Arial"/>
          <w:iCs/>
          <w:noProof/>
          <w:sz w:val="20"/>
          <w:szCs w:val="20"/>
          <w:lang w:eastAsia="sl-SI"/>
        </w:rPr>
        <w:t xml:space="preserve">ki ga </w:t>
      </w:r>
      <w:r w:rsidRPr="00635CDC">
        <w:rPr>
          <w:rFonts w:ascii="Arial" w:eastAsia="Times New Roman" w:hAnsi="Arial" w:cs="Arial"/>
          <w:iCs/>
          <w:sz w:val="20"/>
          <w:szCs w:val="20"/>
          <w:lang w:eastAsia="sl-SI"/>
        </w:rPr>
        <w:t>financira</w:t>
      </w:r>
      <w:r>
        <w:rPr>
          <w:rFonts w:ascii="Arial" w:eastAsia="Times New Roman" w:hAnsi="Arial" w:cs="Arial"/>
          <w:iCs/>
          <w:sz w:val="20"/>
          <w:szCs w:val="20"/>
          <w:lang w:eastAsia="sl-SI"/>
        </w:rPr>
        <w:t xml:space="preserve"> </w:t>
      </w:r>
      <w:r w:rsidRPr="00635CDC">
        <w:rPr>
          <w:rFonts w:ascii="Arial" w:eastAsia="Times New Roman" w:hAnsi="Arial" w:cs="Arial"/>
          <w:iCs/>
          <w:sz w:val="20"/>
          <w:szCs w:val="20"/>
          <w:lang w:eastAsia="sl-SI"/>
        </w:rPr>
        <w:t>ministrstv</w:t>
      </w:r>
      <w:r>
        <w:rPr>
          <w:rFonts w:ascii="Arial" w:eastAsia="Times New Roman" w:hAnsi="Arial" w:cs="Arial"/>
          <w:iCs/>
          <w:sz w:val="20"/>
          <w:szCs w:val="20"/>
          <w:lang w:eastAsia="sl-SI"/>
        </w:rPr>
        <w:t>o</w:t>
      </w:r>
      <w:r w:rsidRPr="00635CDC">
        <w:rPr>
          <w:rFonts w:ascii="Arial" w:eastAsia="Times New Roman" w:hAnsi="Arial" w:cs="Arial"/>
          <w:iCs/>
          <w:noProof/>
          <w:sz w:val="20"/>
          <w:szCs w:val="20"/>
          <w:lang w:eastAsia="sl-SI"/>
        </w:rPr>
        <w:t>, ni dovoljena.</w:t>
      </w:r>
    </w:p>
    <w:p w14:paraId="473A4B04" w14:textId="225CB8BD" w:rsidR="009058D6" w:rsidRDefault="009058D6" w:rsidP="00260FA8">
      <w:pPr>
        <w:spacing w:after="0" w:line="240" w:lineRule="auto"/>
        <w:jc w:val="both"/>
        <w:rPr>
          <w:rFonts w:ascii="Arial" w:eastAsia="Times New Roman" w:hAnsi="Arial" w:cs="Arial"/>
          <w:iCs/>
          <w:noProof/>
          <w:sz w:val="20"/>
          <w:szCs w:val="20"/>
          <w:lang w:eastAsia="sl-SI"/>
        </w:rPr>
      </w:pPr>
    </w:p>
    <w:p w14:paraId="1D07ACB4" w14:textId="47D67CA7" w:rsidR="00260FA8" w:rsidRDefault="009058D6" w:rsidP="00260FA8">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(5) </w:t>
      </w:r>
      <w:r w:rsidRPr="000B5F45">
        <w:rPr>
          <w:rFonts w:ascii="Arial" w:eastAsia="Times New Roman" w:hAnsi="Arial" w:cs="Arial"/>
          <w:iCs/>
          <w:sz w:val="20"/>
          <w:szCs w:val="20"/>
          <w:lang w:eastAsia="sl-SI"/>
        </w:rPr>
        <w:t>Prerazporeditev stroškov iz kategorije produkcijski stroški na stroške dela ni mogoča brez predhodnega soglasja ministrstva.</w:t>
      </w:r>
    </w:p>
    <w:p w14:paraId="0A78FEDE" w14:textId="5ED64936" w:rsidR="00294A69" w:rsidRDefault="00294A69" w:rsidP="00260FA8">
      <w:pPr>
        <w:spacing w:after="0" w:line="240" w:lineRule="auto"/>
        <w:jc w:val="both"/>
        <w:rPr>
          <w:rFonts w:ascii="Arial" w:eastAsia="Times New Roman" w:hAnsi="Arial" w:cs="Arial"/>
          <w:iCs/>
          <w:sz w:val="20"/>
          <w:szCs w:val="20"/>
          <w:lang w:eastAsia="sl-SI"/>
        </w:rPr>
      </w:pPr>
    </w:p>
    <w:p w14:paraId="4A792CC3" w14:textId="6172C5AB" w:rsidR="00260FA8" w:rsidRPr="00635CDC" w:rsidRDefault="00260FA8" w:rsidP="00260FA8">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C05817">
        <w:rPr>
          <w:rFonts w:ascii="Arial" w:eastAsia="Times New Roman" w:hAnsi="Arial" w:cs="Arial"/>
          <w:sz w:val="20"/>
          <w:szCs w:val="20"/>
          <w:lang w:eastAsia="sl-SI"/>
        </w:rPr>
        <w:t>6</w:t>
      </w:r>
      <w:r>
        <w:rPr>
          <w:rFonts w:ascii="Arial" w:eastAsia="Times New Roman" w:hAnsi="Arial" w:cs="Arial"/>
          <w:sz w:val="20"/>
          <w:szCs w:val="20"/>
          <w:lang w:eastAsia="sl-SI"/>
        </w:rPr>
        <w:t xml:space="preserve">) </w:t>
      </w:r>
      <w:r w:rsidRPr="00635CDC">
        <w:rPr>
          <w:rFonts w:ascii="Arial" w:eastAsia="Times New Roman" w:hAnsi="Arial" w:cs="Arial"/>
          <w:sz w:val="20"/>
          <w:szCs w:val="20"/>
          <w:lang w:eastAsia="sl-SI"/>
        </w:rPr>
        <w:t>Višina odstotka spremembe se izračuna tako, da se nominalne vrednosti sprememb iz vsake navedene kategorije stroškov seštejejo (v EUR), nato pa se izračuna odstotek spremembe glede na vrednost financiranja ministrstva.</w:t>
      </w:r>
    </w:p>
    <w:p w14:paraId="25B71799" w14:textId="77777777" w:rsidR="00260FA8" w:rsidRPr="000B5F45" w:rsidRDefault="00260FA8" w:rsidP="00260FA8">
      <w:pPr>
        <w:spacing w:after="0" w:line="240" w:lineRule="auto"/>
        <w:rPr>
          <w:rFonts w:cs="Arial"/>
          <w:iCs/>
          <w:noProof/>
          <w:sz w:val="20"/>
          <w:szCs w:val="20"/>
        </w:rPr>
      </w:pPr>
    </w:p>
    <w:p w14:paraId="7C110B7D" w14:textId="0B160E8F" w:rsidR="00260FA8" w:rsidRPr="00301A72" w:rsidRDefault="00260FA8" w:rsidP="00260FA8">
      <w:pPr>
        <w:spacing w:after="0" w:line="240" w:lineRule="auto"/>
        <w:jc w:val="both"/>
        <w:rPr>
          <w:rFonts w:ascii="Arial" w:eastAsia="Times New Roman" w:hAnsi="Arial" w:cs="Arial"/>
          <w:sz w:val="20"/>
          <w:szCs w:val="20"/>
          <w:lang w:eastAsia="sl-SI"/>
        </w:rPr>
      </w:pPr>
      <w:r w:rsidRPr="00301A72">
        <w:rPr>
          <w:rFonts w:ascii="Arial" w:eastAsia="Times New Roman" w:hAnsi="Arial" w:cs="Arial"/>
          <w:sz w:val="20"/>
          <w:szCs w:val="20"/>
          <w:lang w:eastAsia="sl-SI"/>
        </w:rPr>
        <w:t>(</w:t>
      </w:r>
      <w:r w:rsidR="00C05817">
        <w:rPr>
          <w:rFonts w:ascii="Arial" w:eastAsia="Times New Roman" w:hAnsi="Arial" w:cs="Arial"/>
          <w:sz w:val="20"/>
          <w:szCs w:val="20"/>
          <w:lang w:eastAsia="sl-SI"/>
        </w:rPr>
        <w:t>7</w:t>
      </w:r>
      <w:r w:rsidRPr="00301A72">
        <w:rPr>
          <w:rFonts w:ascii="Arial" w:eastAsia="Times New Roman" w:hAnsi="Arial" w:cs="Arial"/>
          <w:sz w:val="20"/>
          <w:szCs w:val="20"/>
          <w:lang w:eastAsia="sl-SI"/>
        </w:rPr>
        <w:t xml:space="preserve">) Izvajalec lahko zaprosilo za prerazporeditev sredstev pošlje skrbniku pogodbe </w:t>
      </w:r>
      <w:r w:rsidR="00F84B2F" w:rsidRPr="00301A72">
        <w:rPr>
          <w:rFonts w:ascii="Arial" w:eastAsia="Times New Roman" w:hAnsi="Arial" w:cs="Arial"/>
          <w:sz w:val="20"/>
          <w:szCs w:val="20"/>
          <w:lang w:eastAsia="sl-SI"/>
        </w:rPr>
        <w:t>naj</w:t>
      </w:r>
      <w:r w:rsidR="00F84B2F">
        <w:rPr>
          <w:rFonts w:ascii="Arial" w:eastAsia="Times New Roman" w:hAnsi="Arial" w:cs="Arial"/>
          <w:sz w:val="20"/>
          <w:szCs w:val="20"/>
          <w:lang w:eastAsia="sl-SI"/>
        </w:rPr>
        <w:t>pozneje</w:t>
      </w:r>
      <w:r w:rsidR="00F84B2F" w:rsidRPr="00301A72">
        <w:rPr>
          <w:rFonts w:ascii="Arial" w:eastAsia="Times New Roman" w:hAnsi="Arial" w:cs="Arial"/>
          <w:sz w:val="20"/>
          <w:szCs w:val="20"/>
          <w:lang w:eastAsia="sl-SI"/>
        </w:rPr>
        <w:t xml:space="preserve"> </w:t>
      </w:r>
      <w:r w:rsidRPr="00301A72">
        <w:rPr>
          <w:rFonts w:ascii="Arial" w:eastAsia="Times New Roman" w:hAnsi="Arial" w:cs="Arial"/>
          <w:sz w:val="20"/>
          <w:szCs w:val="20"/>
          <w:lang w:eastAsia="sl-SI"/>
        </w:rPr>
        <w:t xml:space="preserve">en </w:t>
      </w:r>
      <w:r w:rsidR="00F84B2F">
        <w:rPr>
          <w:rFonts w:ascii="Arial" w:eastAsia="Times New Roman" w:hAnsi="Arial" w:cs="Arial"/>
          <w:sz w:val="20"/>
          <w:szCs w:val="20"/>
          <w:lang w:eastAsia="sl-SI"/>
        </w:rPr>
        <w:t xml:space="preserve">(1) </w:t>
      </w:r>
      <w:r w:rsidRPr="00301A72">
        <w:rPr>
          <w:rFonts w:ascii="Arial" w:eastAsia="Times New Roman" w:hAnsi="Arial" w:cs="Arial"/>
          <w:sz w:val="20"/>
          <w:szCs w:val="20"/>
          <w:lang w:eastAsia="sl-SI"/>
        </w:rPr>
        <w:t>mesec pred zaključkom projekta. Če izvajalec ne zaprosi pravočasno za prerazporeditev sredstev in nima odobritve ministr</w:t>
      </w:r>
      <w:r>
        <w:rPr>
          <w:rFonts w:ascii="Arial" w:eastAsia="Times New Roman" w:hAnsi="Arial" w:cs="Arial"/>
          <w:sz w:val="20"/>
          <w:szCs w:val="20"/>
          <w:lang w:eastAsia="sl-SI"/>
        </w:rPr>
        <w:t>st</w:t>
      </w:r>
      <w:r w:rsidRPr="00301A72">
        <w:rPr>
          <w:rFonts w:ascii="Arial" w:eastAsia="Times New Roman" w:hAnsi="Arial" w:cs="Arial"/>
          <w:sz w:val="20"/>
          <w:szCs w:val="20"/>
          <w:lang w:eastAsia="sl-SI"/>
        </w:rPr>
        <w:t xml:space="preserve">va, </w:t>
      </w:r>
      <w:r w:rsidR="005A7BEB" w:rsidRPr="005A7BEB">
        <w:rPr>
          <w:rFonts w:ascii="Arial" w:eastAsia="Times New Roman" w:hAnsi="Arial" w:cs="Arial"/>
          <w:sz w:val="20"/>
          <w:szCs w:val="20"/>
          <w:lang w:eastAsia="sl-SI"/>
        </w:rPr>
        <w:t>je pa prerazporeditev razvidna iz poročila</w:t>
      </w:r>
      <w:r w:rsidR="005A7BEB">
        <w:rPr>
          <w:rFonts w:ascii="Arial" w:eastAsia="Times New Roman" w:hAnsi="Arial" w:cs="Arial"/>
          <w:sz w:val="20"/>
          <w:szCs w:val="20"/>
          <w:lang w:eastAsia="sl-SI"/>
        </w:rPr>
        <w:t xml:space="preserve">, </w:t>
      </w:r>
      <w:r w:rsidRPr="00301A72">
        <w:rPr>
          <w:rFonts w:ascii="Arial" w:eastAsia="Times New Roman" w:hAnsi="Arial" w:cs="Arial"/>
          <w:sz w:val="20"/>
          <w:szCs w:val="20"/>
          <w:lang w:eastAsia="sl-SI"/>
        </w:rPr>
        <w:t>lahko ministrstvo zavrne zahtevek in zahteva njegov popravek na nižji znesek, kot je določeno v pogodbi, ali zahteva vračilo že izplačanih sredstev v višini prerazporejenih sredstev.</w:t>
      </w:r>
    </w:p>
    <w:p w14:paraId="74EA3885" w14:textId="77777777" w:rsidR="00260FA8" w:rsidRDefault="00260FA8" w:rsidP="00635CDC">
      <w:pPr>
        <w:spacing w:after="0" w:line="240" w:lineRule="auto"/>
        <w:jc w:val="both"/>
        <w:rPr>
          <w:rFonts w:ascii="Arial" w:hAnsi="Arial" w:cs="Arial"/>
          <w:bCs/>
          <w:sz w:val="20"/>
          <w:szCs w:val="20"/>
        </w:rPr>
      </w:pPr>
    </w:p>
    <w:p w14:paraId="17359D3D" w14:textId="47F5A322" w:rsidR="00D554E8" w:rsidRDefault="00D554E8" w:rsidP="00471F56">
      <w:pPr>
        <w:pStyle w:val="Heading1"/>
      </w:pPr>
      <w:r>
        <w:t>člen</w:t>
      </w:r>
    </w:p>
    <w:p w14:paraId="7C65C143" w14:textId="2F5CD3C9" w:rsidR="00C52649" w:rsidRPr="00E25245" w:rsidRDefault="00C52649" w:rsidP="00D554E8">
      <w:pPr>
        <w:pStyle w:val="Heading1"/>
        <w:numPr>
          <w:ilvl w:val="0"/>
          <w:numId w:val="0"/>
        </w:numPr>
        <w:ind w:firstLine="360"/>
      </w:pPr>
      <w:r w:rsidRPr="00E25245">
        <w:t>(</w:t>
      </w:r>
      <w:r w:rsidR="003D4849" w:rsidRPr="00E25245">
        <w:t>izplačila</w:t>
      </w:r>
      <w:r w:rsidRPr="00E25245">
        <w:t>)</w:t>
      </w:r>
    </w:p>
    <w:p w14:paraId="1B16F320" w14:textId="77777777" w:rsidR="005B1231" w:rsidRPr="00635CDC" w:rsidRDefault="005B1231" w:rsidP="00635CDC">
      <w:pPr>
        <w:widowControl w:val="0"/>
        <w:autoSpaceDE w:val="0"/>
        <w:autoSpaceDN w:val="0"/>
        <w:adjustRightInd w:val="0"/>
        <w:spacing w:after="0" w:line="240" w:lineRule="auto"/>
        <w:jc w:val="both"/>
        <w:rPr>
          <w:rFonts w:ascii="Arial" w:hAnsi="Arial" w:cs="Arial"/>
          <w:bCs/>
          <w:sz w:val="20"/>
          <w:szCs w:val="20"/>
        </w:rPr>
      </w:pPr>
    </w:p>
    <w:p w14:paraId="5A79E45F" w14:textId="5A1AD0DD" w:rsidR="00C21993" w:rsidRPr="00635CDC" w:rsidRDefault="007C39BA" w:rsidP="005D09CF">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w:t>
      </w:r>
      <w:r w:rsidR="00C21993" w:rsidRPr="00635CDC">
        <w:rPr>
          <w:rFonts w:ascii="Arial" w:eastAsia="Times New Roman" w:hAnsi="Arial" w:cs="Arial"/>
          <w:sz w:val="20"/>
          <w:szCs w:val="20"/>
          <w:lang w:eastAsia="sl-SI"/>
        </w:rPr>
        <w:t xml:space="preserve">Podlaga za izplačilo sredstev je </w:t>
      </w:r>
      <w:r w:rsidR="00F84B2F">
        <w:rPr>
          <w:rFonts w:ascii="Arial" w:eastAsia="Times New Roman" w:hAnsi="Arial" w:cs="Arial"/>
          <w:sz w:val="20"/>
          <w:szCs w:val="20"/>
          <w:lang w:eastAsia="sl-SI"/>
        </w:rPr>
        <w:t>v</w:t>
      </w:r>
      <w:r w:rsidR="00C21993" w:rsidRPr="00635CDC">
        <w:rPr>
          <w:rFonts w:ascii="Arial" w:eastAsia="Times New Roman" w:hAnsi="Arial" w:cs="Arial"/>
          <w:sz w:val="20"/>
          <w:szCs w:val="20"/>
          <w:lang w:eastAsia="sl-SI"/>
        </w:rPr>
        <w:t xml:space="preserve"> ministrstv</w:t>
      </w:r>
      <w:r w:rsidR="00F84B2F">
        <w:rPr>
          <w:rFonts w:ascii="Arial" w:eastAsia="Times New Roman" w:hAnsi="Arial" w:cs="Arial"/>
          <w:sz w:val="20"/>
          <w:szCs w:val="20"/>
          <w:lang w:eastAsia="sl-SI"/>
        </w:rPr>
        <w:t>u</w:t>
      </w:r>
      <w:r w:rsidR="00C21993" w:rsidRPr="00635CDC">
        <w:rPr>
          <w:rFonts w:ascii="Arial" w:eastAsia="Times New Roman" w:hAnsi="Arial" w:cs="Arial"/>
          <w:sz w:val="20"/>
          <w:szCs w:val="20"/>
          <w:lang w:eastAsia="sl-SI"/>
        </w:rPr>
        <w:t xml:space="preserve"> potrjen popolni </w:t>
      </w:r>
      <w:r w:rsidR="002F360C">
        <w:rPr>
          <w:rFonts w:ascii="Arial" w:eastAsia="Times New Roman" w:hAnsi="Arial" w:cs="Arial"/>
          <w:sz w:val="20"/>
          <w:szCs w:val="20"/>
          <w:lang w:eastAsia="sl-SI"/>
        </w:rPr>
        <w:t xml:space="preserve">in pravilni </w:t>
      </w:r>
      <w:r w:rsidR="00C21993" w:rsidRPr="00635CDC">
        <w:rPr>
          <w:rFonts w:ascii="Arial" w:eastAsia="Times New Roman" w:hAnsi="Arial" w:cs="Arial"/>
          <w:sz w:val="20"/>
          <w:szCs w:val="20"/>
          <w:lang w:eastAsia="sl-SI"/>
        </w:rPr>
        <w:t xml:space="preserve">zahtevek iz </w:t>
      </w:r>
      <w:r w:rsidR="002E6286" w:rsidRPr="00635CDC">
        <w:rPr>
          <w:rFonts w:ascii="Arial" w:eastAsia="Times New Roman" w:hAnsi="Arial" w:cs="Arial"/>
          <w:sz w:val="20"/>
          <w:szCs w:val="20"/>
          <w:lang w:eastAsia="sl-SI"/>
        </w:rPr>
        <w:t xml:space="preserve">drugega </w:t>
      </w:r>
      <w:r w:rsidR="00C21993" w:rsidRPr="00635CDC">
        <w:rPr>
          <w:rFonts w:ascii="Arial" w:eastAsia="Times New Roman" w:hAnsi="Arial" w:cs="Arial"/>
          <w:sz w:val="20"/>
          <w:szCs w:val="20"/>
          <w:lang w:eastAsia="sl-SI"/>
        </w:rPr>
        <w:t xml:space="preserve">odstavka 4. </w:t>
      </w:r>
      <w:r w:rsidR="00C21993" w:rsidRPr="00521B75">
        <w:rPr>
          <w:rFonts w:ascii="Arial" w:eastAsia="Times New Roman" w:hAnsi="Arial" w:cs="Arial"/>
          <w:sz w:val="20"/>
          <w:szCs w:val="20"/>
          <w:lang w:eastAsia="sl-SI"/>
        </w:rPr>
        <w:t>člena te pogodbe</w:t>
      </w:r>
      <w:r w:rsidR="002E6286" w:rsidRPr="00521B75">
        <w:rPr>
          <w:rFonts w:ascii="Arial" w:eastAsia="Times New Roman" w:hAnsi="Arial" w:cs="Arial"/>
          <w:sz w:val="20"/>
          <w:szCs w:val="20"/>
          <w:lang w:eastAsia="sl-SI"/>
        </w:rPr>
        <w:t>,</w:t>
      </w:r>
      <w:r w:rsidR="002E6286" w:rsidRPr="00521B75">
        <w:rPr>
          <w:rFonts w:ascii="Arial" w:hAnsi="Arial" w:cs="Arial"/>
          <w:sz w:val="20"/>
          <w:szCs w:val="20"/>
        </w:rPr>
        <w:t xml:space="preserve"> za izplačila po drugem, tretjem, četrtem, petem</w:t>
      </w:r>
      <w:r w:rsidR="007D46FA">
        <w:rPr>
          <w:rFonts w:ascii="Arial" w:hAnsi="Arial" w:cs="Arial"/>
          <w:sz w:val="20"/>
          <w:szCs w:val="20"/>
        </w:rPr>
        <w:t xml:space="preserve"> in</w:t>
      </w:r>
      <w:r w:rsidR="00B93223">
        <w:rPr>
          <w:rFonts w:ascii="Arial" w:hAnsi="Arial" w:cs="Arial"/>
          <w:sz w:val="20"/>
          <w:szCs w:val="20"/>
        </w:rPr>
        <w:t xml:space="preserve"> </w:t>
      </w:r>
      <w:r w:rsidR="002E6286" w:rsidRPr="00521B75">
        <w:rPr>
          <w:rFonts w:ascii="Arial" w:hAnsi="Arial" w:cs="Arial"/>
          <w:sz w:val="20"/>
          <w:szCs w:val="20"/>
        </w:rPr>
        <w:t>šestem zahtevku</w:t>
      </w:r>
      <w:r w:rsidR="002E6286" w:rsidRPr="00635CDC">
        <w:rPr>
          <w:rFonts w:ascii="Arial" w:hAnsi="Arial" w:cs="Arial"/>
          <w:sz w:val="20"/>
          <w:szCs w:val="20"/>
        </w:rPr>
        <w:t xml:space="preserve"> pa tudi popolna finančna poročila</w:t>
      </w:r>
      <w:r w:rsidR="00C21993" w:rsidRPr="00635CDC">
        <w:rPr>
          <w:rFonts w:ascii="Arial" w:eastAsia="Times New Roman" w:hAnsi="Arial" w:cs="Arial"/>
          <w:sz w:val="20"/>
          <w:szCs w:val="20"/>
          <w:lang w:eastAsia="sl-SI"/>
        </w:rPr>
        <w:t xml:space="preserve">. Če </w:t>
      </w:r>
      <w:r w:rsidR="002E6286" w:rsidRPr="00635CDC">
        <w:rPr>
          <w:rFonts w:ascii="Arial" w:eastAsia="Times New Roman" w:hAnsi="Arial" w:cs="Arial"/>
          <w:sz w:val="20"/>
          <w:szCs w:val="20"/>
          <w:lang w:eastAsia="sl-SI"/>
        </w:rPr>
        <w:t xml:space="preserve">so zahtevki </w:t>
      </w:r>
      <w:r w:rsidR="00C21993" w:rsidRPr="00635CDC">
        <w:rPr>
          <w:rFonts w:ascii="Arial" w:eastAsia="Times New Roman" w:hAnsi="Arial" w:cs="Arial"/>
          <w:sz w:val="20"/>
          <w:szCs w:val="20"/>
          <w:lang w:eastAsia="sl-SI"/>
        </w:rPr>
        <w:t xml:space="preserve">ali </w:t>
      </w:r>
      <w:r w:rsidR="002E6286" w:rsidRPr="00635CDC">
        <w:rPr>
          <w:rFonts w:ascii="Arial" w:eastAsia="Times New Roman" w:hAnsi="Arial" w:cs="Arial"/>
          <w:sz w:val="20"/>
          <w:szCs w:val="20"/>
          <w:lang w:eastAsia="sl-SI"/>
        </w:rPr>
        <w:t xml:space="preserve">finančna poročila </w:t>
      </w:r>
      <w:r w:rsidR="00C21993" w:rsidRPr="00635CDC">
        <w:rPr>
          <w:rFonts w:ascii="Arial" w:eastAsia="Times New Roman" w:hAnsi="Arial" w:cs="Arial"/>
          <w:sz w:val="20"/>
          <w:szCs w:val="20"/>
          <w:lang w:eastAsia="sl-SI"/>
        </w:rPr>
        <w:t xml:space="preserve">pomanjkljiva, ministrstvo v roku petnajstih (15) dni pozove izvajalca k dopolnitvi </w:t>
      </w:r>
      <w:r w:rsidR="002E6286" w:rsidRPr="00635CDC">
        <w:rPr>
          <w:rFonts w:ascii="Arial" w:eastAsia="Times New Roman" w:hAnsi="Arial" w:cs="Arial"/>
          <w:sz w:val="20"/>
          <w:szCs w:val="20"/>
          <w:lang w:eastAsia="sl-SI"/>
        </w:rPr>
        <w:t xml:space="preserve">finančnih </w:t>
      </w:r>
      <w:r w:rsidR="00C21993" w:rsidRPr="00635CDC">
        <w:rPr>
          <w:rFonts w:ascii="Arial" w:eastAsia="Times New Roman" w:hAnsi="Arial" w:cs="Arial"/>
          <w:sz w:val="20"/>
          <w:szCs w:val="20"/>
          <w:lang w:eastAsia="sl-SI"/>
        </w:rPr>
        <w:t xml:space="preserve">poročil ali k izstavitvi novega zahtevka. Če izvajalec zahtevka ali </w:t>
      </w:r>
      <w:r w:rsidR="002E6286" w:rsidRPr="00635CDC">
        <w:rPr>
          <w:rFonts w:ascii="Arial" w:eastAsia="Times New Roman" w:hAnsi="Arial" w:cs="Arial"/>
          <w:sz w:val="20"/>
          <w:szCs w:val="20"/>
          <w:lang w:eastAsia="sl-SI"/>
        </w:rPr>
        <w:t xml:space="preserve">finančnih </w:t>
      </w:r>
      <w:r w:rsidR="00C21993" w:rsidRPr="00635CDC">
        <w:rPr>
          <w:rFonts w:ascii="Arial" w:eastAsia="Times New Roman" w:hAnsi="Arial" w:cs="Arial"/>
          <w:sz w:val="20"/>
          <w:szCs w:val="20"/>
          <w:lang w:eastAsia="sl-SI"/>
        </w:rPr>
        <w:t>poročil v roku osmih (8) dni ne dopolni, ministrstvo zadrži izplačilo do odprave pomanjkljivosti dokumentacije.</w:t>
      </w:r>
    </w:p>
    <w:p w14:paraId="113AF0DF" w14:textId="496435DB" w:rsidR="00C21993" w:rsidRDefault="00C21993" w:rsidP="000B5F45">
      <w:pPr>
        <w:widowControl w:val="0"/>
        <w:tabs>
          <w:tab w:val="left" w:pos="8789"/>
        </w:tabs>
        <w:autoSpaceDE w:val="0"/>
        <w:autoSpaceDN w:val="0"/>
        <w:adjustRightInd w:val="0"/>
        <w:spacing w:after="0" w:line="240" w:lineRule="auto"/>
        <w:jc w:val="both"/>
        <w:rPr>
          <w:rFonts w:ascii="Arial" w:eastAsia="Times New Roman" w:hAnsi="Arial" w:cs="Arial"/>
          <w:sz w:val="20"/>
          <w:szCs w:val="20"/>
          <w:lang w:eastAsia="sl-SI"/>
        </w:rPr>
      </w:pPr>
    </w:p>
    <w:p w14:paraId="35647B71" w14:textId="077A0D94" w:rsidR="00F928F5" w:rsidRPr="00635CDC" w:rsidRDefault="00F928F5" w:rsidP="000B5F45">
      <w:pPr>
        <w:tabs>
          <w:tab w:val="left" w:pos="8789"/>
        </w:tabs>
        <w:spacing w:after="0" w:line="240" w:lineRule="auto"/>
        <w:jc w:val="both"/>
        <w:rPr>
          <w:rFonts w:ascii="Arial" w:hAnsi="Arial" w:cs="Arial"/>
          <w:sz w:val="20"/>
          <w:szCs w:val="20"/>
        </w:rPr>
      </w:pPr>
      <w:bookmarkStart w:id="9" w:name="_Hlk224046185"/>
      <w:r>
        <w:rPr>
          <w:rFonts w:ascii="Arial" w:hAnsi="Arial" w:cs="Arial"/>
          <w:sz w:val="20"/>
          <w:szCs w:val="20"/>
        </w:rPr>
        <w:t xml:space="preserve">(2) </w:t>
      </w:r>
      <w:r w:rsidRPr="00635CDC">
        <w:rPr>
          <w:rFonts w:ascii="Arial" w:hAnsi="Arial" w:cs="Arial"/>
          <w:sz w:val="20"/>
          <w:szCs w:val="20"/>
        </w:rPr>
        <w:t xml:space="preserve">Podlaga za izplačilo sredstev so tudi </w:t>
      </w:r>
      <w:r w:rsidR="002F47F4">
        <w:rPr>
          <w:rFonts w:ascii="Arial" w:hAnsi="Arial" w:cs="Arial"/>
          <w:sz w:val="20"/>
          <w:szCs w:val="20"/>
        </w:rPr>
        <w:t>v</w:t>
      </w:r>
      <w:r w:rsidRPr="00635CDC">
        <w:rPr>
          <w:rFonts w:ascii="Arial" w:hAnsi="Arial" w:cs="Arial"/>
          <w:sz w:val="20"/>
          <w:szCs w:val="20"/>
        </w:rPr>
        <w:t xml:space="preserve"> ministrstv</w:t>
      </w:r>
      <w:r w:rsidR="002F47F4">
        <w:rPr>
          <w:rFonts w:ascii="Arial" w:hAnsi="Arial" w:cs="Arial"/>
          <w:sz w:val="20"/>
          <w:szCs w:val="20"/>
        </w:rPr>
        <w:t>u</w:t>
      </w:r>
      <w:r w:rsidRPr="00635CDC">
        <w:rPr>
          <w:rFonts w:ascii="Arial" w:hAnsi="Arial" w:cs="Arial"/>
          <w:sz w:val="20"/>
          <w:szCs w:val="20"/>
        </w:rPr>
        <w:t xml:space="preserve"> potrjena vsebinska poročila. Če je posamezno vsebinsko poročilo neustrezno ali pomanjkljivo, ministrstvo v roku petnajstih (15) dni pozove izvajalca k dopolnitvi. Če izvajalec vsebinskega poročila v roku osmih (8) dni ne dopolni, ministrstvo zadrži izplačilo do odprave pomanjkljivosti dokumentacije</w:t>
      </w:r>
      <w:r>
        <w:rPr>
          <w:rFonts w:ascii="Arial" w:hAnsi="Arial" w:cs="Arial"/>
          <w:sz w:val="20"/>
          <w:szCs w:val="20"/>
        </w:rPr>
        <w:t xml:space="preserve">, </w:t>
      </w:r>
      <w:r w:rsidRPr="00635CDC">
        <w:rPr>
          <w:rFonts w:ascii="Arial" w:hAnsi="Arial" w:cs="Arial"/>
          <w:sz w:val="20"/>
          <w:szCs w:val="20"/>
        </w:rPr>
        <w:t xml:space="preserve">lahko </w:t>
      </w:r>
      <w:r>
        <w:rPr>
          <w:rFonts w:ascii="Arial" w:hAnsi="Arial" w:cs="Arial"/>
          <w:sz w:val="20"/>
          <w:szCs w:val="20"/>
        </w:rPr>
        <w:t xml:space="preserve">pa tudi </w:t>
      </w:r>
      <w:r w:rsidRPr="00635CDC">
        <w:rPr>
          <w:rFonts w:ascii="Arial" w:hAnsi="Arial" w:cs="Arial"/>
          <w:sz w:val="20"/>
          <w:szCs w:val="20"/>
        </w:rPr>
        <w:t>zahteva vračilo sredstev po vsakem posameznem zahtevku iz drugega odstavka 4. člena te pogodbe.</w:t>
      </w:r>
    </w:p>
    <w:bookmarkEnd w:id="9"/>
    <w:p w14:paraId="2472E49B" w14:textId="77777777" w:rsidR="00F928F5" w:rsidRPr="00635CDC" w:rsidRDefault="00F928F5" w:rsidP="000B5F45">
      <w:pPr>
        <w:widowControl w:val="0"/>
        <w:tabs>
          <w:tab w:val="left" w:pos="8789"/>
        </w:tabs>
        <w:autoSpaceDE w:val="0"/>
        <w:autoSpaceDN w:val="0"/>
        <w:adjustRightInd w:val="0"/>
        <w:spacing w:after="0" w:line="240" w:lineRule="auto"/>
        <w:jc w:val="both"/>
        <w:rPr>
          <w:rFonts w:ascii="Arial" w:eastAsia="Times New Roman" w:hAnsi="Arial" w:cs="Arial"/>
          <w:sz w:val="20"/>
          <w:szCs w:val="20"/>
          <w:lang w:eastAsia="sl-SI"/>
        </w:rPr>
      </w:pPr>
    </w:p>
    <w:p w14:paraId="1D37651E" w14:textId="1B315B20" w:rsidR="00793A1B" w:rsidRDefault="007C39BA" w:rsidP="000B5F45">
      <w:pPr>
        <w:widowControl w:val="0"/>
        <w:tabs>
          <w:tab w:val="left" w:pos="8789"/>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F928F5">
        <w:rPr>
          <w:rFonts w:ascii="Arial" w:eastAsia="Times New Roman" w:hAnsi="Arial" w:cs="Arial"/>
          <w:sz w:val="20"/>
          <w:szCs w:val="20"/>
          <w:lang w:eastAsia="sl-SI"/>
        </w:rPr>
        <w:t>3</w:t>
      </w:r>
      <w:r>
        <w:rPr>
          <w:rFonts w:ascii="Arial" w:eastAsia="Times New Roman" w:hAnsi="Arial" w:cs="Arial"/>
          <w:sz w:val="20"/>
          <w:szCs w:val="20"/>
          <w:lang w:eastAsia="sl-SI"/>
        </w:rPr>
        <w:t xml:space="preserve">) </w:t>
      </w:r>
      <w:r w:rsidR="00C21993" w:rsidRPr="00635CDC">
        <w:rPr>
          <w:rFonts w:ascii="Arial" w:eastAsia="Times New Roman" w:hAnsi="Arial" w:cs="Arial"/>
          <w:sz w:val="20"/>
          <w:szCs w:val="20"/>
          <w:lang w:eastAsia="sl-SI"/>
        </w:rPr>
        <w:t>Ministrstvo si pridržuje pravico, da glede na razpoložljiva proračunska sredstva izvajalcu predlaga sklenitev aneksa za prilagoditev dinamike financiranja.</w:t>
      </w:r>
    </w:p>
    <w:p w14:paraId="4F819DE9" w14:textId="3A93D1D4" w:rsidR="003A23B1" w:rsidRDefault="003A23B1" w:rsidP="000B5F45">
      <w:pPr>
        <w:widowControl w:val="0"/>
        <w:tabs>
          <w:tab w:val="left" w:pos="8789"/>
        </w:tabs>
        <w:autoSpaceDE w:val="0"/>
        <w:autoSpaceDN w:val="0"/>
        <w:adjustRightInd w:val="0"/>
        <w:spacing w:after="0" w:line="240" w:lineRule="auto"/>
        <w:jc w:val="both"/>
        <w:rPr>
          <w:rFonts w:ascii="Arial" w:eastAsia="Times New Roman" w:hAnsi="Arial" w:cs="Arial"/>
          <w:sz w:val="20"/>
          <w:szCs w:val="20"/>
          <w:lang w:eastAsia="sl-SI"/>
        </w:rPr>
      </w:pPr>
    </w:p>
    <w:p w14:paraId="37715D8A" w14:textId="392616EF" w:rsidR="003A23B1" w:rsidRPr="00635CDC" w:rsidRDefault="003A23B1" w:rsidP="003A23B1">
      <w:pPr>
        <w:pStyle w:val="BodyText2"/>
        <w:spacing w:after="0" w:line="240" w:lineRule="auto"/>
        <w:jc w:val="both"/>
        <w:rPr>
          <w:rFonts w:ascii="Arial" w:hAnsi="Arial" w:cs="Arial"/>
          <w:bCs/>
          <w:sz w:val="20"/>
          <w:szCs w:val="20"/>
        </w:rPr>
      </w:pPr>
      <w:r>
        <w:rPr>
          <w:rFonts w:ascii="Arial" w:hAnsi="Arial" w:cs="Arial"/>
          <w:bCs/>
          <w:sz w:val="20"/>
          <w:szCs w:val="20"/>
        </w:rPr>
        <w:lastRenderedPageBreak/>
        <w:t xml:space="preserve">(4) </w:t>
      </w:r>
      <w:r w:rsidRPr="00635CDC">
        <w:rPr>
          <w:rFonts w:ascii="Arial" w:hAnsi="Arial" w:cs="Arial"/>
          <w:bCs/>
          <w:sz w:val="20"/>
          <w:szCs w:val="20"/>
        </w:rPr>
        <w:t>Ministrstvo je izvajalcu zavezano za plačila v letu v letu 202</w:t>
      </w:r>
      <w:r>
        <w:rPr>
          <w:rFonts w:ascii="Arial" w:hAnsi="Arial" w:cs="Arial"/>
          <w:bCs/>
          <w:sz w:val="20"/>
          <w:szCs w:val="20"/>
        </w:rPr>
        <w:t>7</w:t>
      </w:r>
      <w:r w:rsidRPr="00635CDC">
        <w:rPr>
          <w:rFonts w:ascii="Arial" w:hAnsi="Arial" w:cs="Arial"/>
          <w:bCs/>
          <w:sz w:val="20"/>
          <w:szCs w:val="20"/>
        </w:rPr>
        <w:t xml:space="preserve"> do 31. 12. 202</w:t>
      </w:r>
      <w:r>
        <w:rPr>
          <w:rFonts w:ascii="Arial" w:hAnsi="Arial" w:cs="Arial"/>
          <w:bCs/>
          <w:sz w:val="20"/>
          <w:szCs w:val="20"/>
        </w:rPr>
        <w:t>7</w:t>
      </w:r>
      <w:r w:rsidRPr="00635CDC">
        <w:rPr>
          <w:rFonts w:ascii="Arial" w:hAnsi="Arial" w:cs="Arial"/>
          <w:bCs/>
          <w:sz w:val="20"/>
          <w:szCs w:val="20"/>
        </w:rPr>
        <w:t xml:space="preserve">, </w:t>
      </w:r>
      <w:r>
        <w:rPr>
          <w:rFonts w:ascii="Arial" w:hAnsi="Arial" w:cs="Arial"/>
          <w:bCs/>
          <w:sz w:val="20"/>
          <w:szCs w:val="20"/>
        </w:rPr>
        <w:t xml:space="preserve">v letu 2028 do 31. 12. 2028, </w:t>
      </w:r>
      <w:r w:rsidRPr="00635CDC">
        <w:rPr>
          <w:rFonts w:ascii="Arial" w:hAnsi="Arial" w:cs="Arial"/>
          <w:bCs/>
          <w:sz w:val="20"/>
          <w:szCs w:val="20"/>
        </w:rPr>
        <w:t>za nadaljnja plačila do izteka te pogodbe pa, ko bodo izpolnjeni pogoji glede na veljavni Zakon o izvrševanju proračuna R</w:t>
      </w:r>
      <w:r>
        <w:rPr>
          <w:rFonts w:ascii="Arial" w:hAnsi="Arial" w:cs="Arial"/>
          <w:bCs/>
          <w:sz w:val="20"/>
          <w:szCs w:val="20"/>
        </w:rPr>
        <w:t xml:space="preserve">epublike </w:t>
      </w:r>
      <w:r w:rsidRPr="00635CDC">
        <w:rPr>
          <w:rFonts w:ascii="Arial" w:hAnsi="Arial" w:cs="Arial"/>
          <w:bCs/>
          <w:sz w:val="20"/>
          <w:szCs w:val="20"/>
        </w:rPr>
        <w:t>S</w:t>
      </w:r>
      <w:r>
        <w:rPr>
          <w:rFonts w:ascii="Arial" w:hAnsi="Arial" w:cs="Arial"/>
          <w:bCs/>
          <w:sz w:val="20"/>
          <w:szCs w:val="20"/>
        </w:rPr>
        <w:t>lovenije</w:t>
      </w:r>
      <w:r w:rsidRPr="00635CDC">
        <w:rPr>
          <w:rFonts w:ascii="Arial" w:hAnsi="Arial" w:cs="Arial"/>
          <w:bCs/>
          <w:sz w:val="20"/>
          <w:szCs w:val="20"/>
        </w:rPr>
        <w:t xml:space="preserve"> oziroma sprejete proračune za naslednja leta. Če pogoji za nadaljnja plačila ne bodo izpolnjeni, bo ministrstvo o tem in o datumu prenehanja pogodbe takoj obvestilo izvajalca. Obveznosti in pravice, nastale do dne prenehanja pogodbe, sta ministrstvo in izvajalec dolžna medsebojno poravnati.</w:t>
      </w:r>
    </w:p>
    <w:p w14:paraId="712EFC06" w14:textId="77777777" w:rsidR="006803F2" w:rsidRPr="00635CDC" w:rsidRDefault="006803F2" w:rsidP="000B5F45">
      <w:pPr>
        <w:widowControl w:val="0"/>
        <w:tabs>
          <w:tab w:val="left" w:pos="8789"/>
        </w:tabs>
        <w:autoSpaceDE w:val="0"/>
        <w:autoSpaceDN w:val="0"/>
        <w:adjustRightInd w:val="0"/>
        <w:spacing w:after="0" w:line="240" w:lineRule="auto"/>
        <w:jc w:val="both"/>
        <w:rPr>
          <w:rFonts w:ascii="Arial" w:eastAsia="Times New Roman" w:hAnsi="Arial" w:cs="Arial"/>
          <w:sz w:val="20"/>
          <w:szCs w:val="20"/>
          <w:lang w:eastAsia="sl-SI"/>
        </w:rPr>
      </w:pPr>
    </w:p>
    <w:p w14:paraId="07DA68DE" w14:textId="1DC4E175" w:rsidR="003A23B1" w:rsidRDefault="003A23B1" w:rsidP="003A23B1">
      <w:pPr>
        <w:widowControl w:val="0"/>
        <w:tabs>
          <w:tab w:val="left" w:pos="8789"/>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(5) </w:t>
      </w:r>
      <w:r w:rsidRPr="00635CDC">
        <w:rPr>
          <w:rFonts w:ascii="Arial" w:eastAsia="Times New Roman" w:hAnsi="Arial" w:cs="Arial"/>
          <w:sz w:val="20"/>
          <w:szCs w:val="20"/>
          <w:lang w:eastAsia="sl-SI"/>
        </w:rPr>
        <w:t>Ministrstvo lahko financiranje po tej pogodbi deloma ali v celoti odpove, če se v proračunu Republike Slovenije zmanjšajo proračunska sredstva za mednarodno razvojno sodelovanje in humanitarno pomoč oziroma v drugih izjemnih primerih.</w:t>
      </w:r>
    </w:p>
    <w:p w14:paraId="4DAA8AE0" w14:textId="77777777" w:rsidR="003A23B1" w:rsidRDefault="003A23B1" w:rsidP="003A23B1">
      <w:pPr>
        <w:widowControl w:val="0"/>
        <w:autoSpaceDE w:val="0"/>
        <w:autoSpaceDN w:val="0"/>
        <w:adjustRightInd w:val="0"/>
        <w:spacing w:after="0" w:line="240" w:lineRule="auto"/>
        <w:jc w:val="both"/>
        <w:rPr>
          <w:rFonts w:ascii="Arial" w:eastAsia="Times New Roman" w:hAnsi="Arial" w:cs="Arial"/>
          <w:sz w:val="20"/>
          <w:szCs w:val="20"/>
          <w:lang w:eastAsia="sl-SI"/>
        </w:rPr>
      </w:pPr>
    </w:p>
    <w:p w14:paraId="2718D0BE" w14:textId="0AF4E31C" w:rsidR="003A23B1" w:rsidRDefault="003A23B1" w:rsidP="003A23B1">
      <w:pPr>
        <w:widowControl w:val="0"/>
        <w:autoSpaceDE w:val="0"/>
        <w:autoSpaceDN w:val="0"/>
        <w:adjustRightInd w:val="0"/>
        <w:spacing w:after="0" w:line="240" w:lineRule="auto"/>
        <w:jc w:val="both"/>
        <w:rPr>
          <w:rFonts w:ascii="Arial" w:hAnsi="Arial" w:cs="Arial"/>
          <w:sz w:val="20"/>
        </w:rPr>
      </w:pPr>
      <w:r>
        <w:rPr>
          <w:rFonts w:ascii="Arial" w:eastAsia="Times New Roman" w:hAnsi="Arial" w:cs="Arial"/>
          <w:sz w:val="20"/>
          <w:szCs w:val="20"/>
          <w:lang w:eastAsia="sl-SI"/>
        </w:rPr>
        <w:t xml:space="preserve">(6) </w:t>
      </w:r>
      <w:r w:rsidRPr="00635CDC">
        <w:rPr>
          <w:rFonts w:ascii="Arial" w:eastAsia="Times New Roman" w:hAnsi="Arial" w:cs="Arial"/>
          <w:sz w:val="20"/>
          <w:szCs w:val="20"/>
          <w:lang w:eastAsia="sl-SI"/>
        </w:rPr>
        <w:t xml:space="preserve">Ministrstvo bo sredstva po tej pogodbi nakazovalo na transakcijski račun izvajalca </w:t>
      </w:r>
      <w:r w:rsidRPr="00635CDC">
        <w:rPr>
          <w:rFonts w:ascii="Arial" w:hAnsi="Arial" w:cs="Arial"/>
          <w:sz w:val="20"/>
          <w:szCs w:val="20"/>
        </w:rPr>
        <w:t xml:space="preserve">številka: </w:t>
      </w:r>
      <w:r w:rsidRPr="00635CDC">
        <w:rPr>
          <w:rFonts w:ascii="Arial" w:hAnsi="Arial" w:cs="Arial"/>
          <w:b/>
          <w:sz w:val="20"/>
          <w:szCs w:val="20"/>
        </w:rPr>
        <w:t>[številka TRR]</w:t>
      </w:r>
      <w:r w:rsidRPr="00635CDC">
        <w:rPr>
          <w:rFonts w:ascii="Arial" w:hAnsi="Arial" w:cs="Arial"/>
          <w:sz w:val="20"/>
          <w:szCs w:val="20"/>
        </w:rPr>
        <w:t xml:space="preserve">, odprtega pri </w:t>
      </w:r>
      <w:r w:rsidRPr="00635CDC">
        <w:rPr>
          <w:rFonts w:ascii="Arial" w:hAnsi="Arial" w:cs="Arial"/>
          <w:b/>
          <w:sz w:val="20"/>
          <w:szCs w:val="20"/>
        </w:rPr>
        <w:t>[naziv in naslov banke]</w:t>
      </w:r>
      <w:r w:rsidRPr="00635CDC">
        <w:rPr>
          <w:rFonts w:ascii="Arial" w:hAnsi="Arial" w:cs="Arial"/>
          <w:sz w:val="20"/>
          <w:szCs w:val="20"/>
        </w:rPr>
        <w:t xml:space="preserve">, </w:t>
      </w:r>
      <w:r w:rsidRPr="001F62DC">
        <w:rPr>
          <w:rFonts w:ascii="Arial" w:hAnsi="Arial" w:cs="Arial"/>
          <w:sz w:val="20"/>
        </w:rPr>
        <w:t>v tridesetih (30) dneh</w:t>
      </w:r>
      <w:r w:rsidRPr="00CF4F99">
        <w:rPr>
          <w:rFonts w:ascii="Arial" w:hAnsi="Arial" w:cs="Arial"/>
          <w:sz w:val="20"/>
        </w:rPr>
        <w:t xml:space="preserve"> od prejema posameznega popolnega in pravilnega zahtevka za </w:t>
      </w:r>
      <w:r>
        <w:rPr>
          <w:rFonts w:ascii="Arial" w:hAnsi="Arial" w:cs="Arial"/>
          <w:sz w:val="20"/>
        </w:rPr>
        <w:t>nakazilo (v nadaljnjem besedilu: zahtevek), ki ga kot takšnega potrdi ministrstvo</w:t>
      </w:r>
      <w:r w:rsidRPr="00CF4F99">
        <w:rPr>
          <w:rFonts w:ascii="Arial" w:hAnsi="Arial" w:cs="Arial"/>
          <w:sz w:val="20"/>
        </w:rPr>
        <w:t>.</w:t>
      </w:r>
    </w:p>
    <w:p w14:paraId="6D1B96D4" w14:textId="6020BEAF" w:rsidR="00ED136D" w:rsidRDefault="00ED136D" w:rsidP="00635CDC">
      <w:pPr>
        <w:widowControl w:val="0"/>
        <w:autoSpaceDE w:val="0"/>
        <w:autoSpaceDN w:val="0"/>
        <w:adjustRightInd w:val="0"/>
        <w:spacing w:after="0" w:line="240" w:lineRule="auto"/>
        <w:jc w:val="both"/>
        <w:rPr>
          <w:rFonts w:ascii="Arial" w:eastAsia="Times New Roman" w:hAnsi="Arial" w:cs="Arial"/>
          <w:sz w:val="20"/>
          <w:szCs w:val="20"/>
          <w:lang w:eastAsia="sl-SI"/>
        </w:rPr>
      </w:pPr>
    </w:p>
    <w:p w14:paraId="41C838E2" w14:textId="48816FA3" w:rsidR="00D554E8" w:rsidRDefault="00D554E8" w:rsidP="00471F56">
      <w:pPr>
        <w:pStyle w:val="Heading1"/>
      </w:pPr>
      <w:r>
        <w:t>člen</w:t>
      </w:r>
    </w:p>
    <w:p w14:paraId="634025ED" w14:textId="1200BFBC" w:rsidR="00ED136D" w:rsidRPr="00E25245" w:rsidRDefault="00ED136D" w:rsidP="00D554E8">
      <w:pPr>
        <w:pStyle w:val="Heading1"/>
        <w:numPr>
          <w:ilvl w:val="0"/>
          <w:numId w:val="0"/>
        </w:numPr>
        <w:ind w:firstLine="360"/>
      </w:pPr>
      <w:r w:rsidRPr="00E25245">
        <w:rPr>
          <w:lang w:eastAsia="sl-SI"/>
        </w:rPr>
        <w:t>(vračilo sredstev)</w:t>
      </w:r>
    </w:p>
    <w:p w14:paraId="5C5DB47C" w14:textId="77777777" w:rsidR="00ED136D" w:rsidRPr="00635CDC" w:rsidRDefault="00ED136D" w:rsidP="00635CDC">
      <w:pPr>
        <w:widowControl w:val="0"/>
        <w:autoSpaceDE w:val="0"/>
        <w:autoSpaceDN w:val="0"/>
        <w:adjustRightInd w:val="0"/>
        <w:spacing w:after="0" w:line="240" w:lineRule="auto"/>
        <w:jc w:val="both"/>
        <w:rPr>
          <w:rFonts w:ascii="Arial" w:eastAsia="Times New Roman" w:hAnsi="Arial" w:cs="Arial"/>
          <w:sz w:val="20"/>
          <w:szCs w:val="20"/>
          <w:lang w:eastAsia="sl-SI"/>
        </w:rPr>
      </w:pPr>
    </w:p>
    <w:p w14:paraId="7412C25C" w14:textId="654463E0" w:rsidR="00BA4C57" w:rsidRPr="00635CDC" w:rsidRDefault="00ED136D" w:rsidP="00635CDC">
      <w:pPr>
        <w:widowControl w:val="0"/>
        <w:autoSpaceDE w:val="0"/>
        <w:autoSpaceDN w:val="0"/>
        <w:adjustRightInd w:val="0"/>
        <w:spacing w:after="0" w:line="240" w:lineRule="auto"/>
        <w:jc w:val="both"/>
        <w:rPr>
          <w:rFonts w:ascii="Arial" w:hAnsi="Arial" w:cs="Arial"/>
          <w:bCs/>
          <w:sz w:val="20"/>
          <w:szCs w:val="20"/>
        </w:rPr>
      </w:pPr>
      <w:r w:rsidRPr="00635CDC">
        <w:rPr>
          <w:rFonts w:ascii="Arial" w:hAnsi="Arial" w:cs="Arial"/>
          <w:sz w:val="20"/>
          <w:szCs w:val="20"/>
        </w:rPr>
        <w:t>Če ministrstvo v okviru rednega preverjanja vsebinskih in finančnih poročil, ali ob pregledu namenske porabe sredstev ugotovi nepravilnosti pri porabi sredstev, ki jih je zagotovilo</w:t>
      </w:r>
      <w:r w:rsidR="008964DE">
        <w:rPr>
          <w:rFonts w:ascii="Arial" w:hAnsi="Arial" w:cs="Arial"/>
          <w:sz w:val="20"/>
          <w:szCs w:val="20"/>
        </w:rPr>
        <w:t>,</w:t>
      </w:r>
      <w:r w:rsidRPr="00635CDC">
        <w:rPr>
          <w:rFonts w:ascii="Arial" w:hAnsi="Arial" w:cs="Arial"/>
          <w:sz w:val="20"/>
          <w:szCs w:val="20"/>
        </w:rPr>
        <w:t xml:space="preserve"> in te nepravilnosti niso odpravljene, ali če že plačane obveznosti v posameznih letih niso izkazane v višini sredstev, ki so bila nakazana na podlagi prejetih zahtevkov, mora izvajalec v roku tridesetih (30) dni po prejemu poziva ministrstva sredstva oziroma razliko med nakazanimi in porabljenimi sredstvi vrniti v proračun</w:t>
      </w:r>
      <w:r w:rsidR="00443AA7">
        <w:rPr>
          <w:rFonts w:ascii="Arial" w:hAnsi="Arial" w:cs="Arial"/>
          <w:sz w:val="20"/>
          <w:szCs w:val="20"/>
        </w:rPr>
        <w:t xml:space="preserve">. Po tem roku začnejo teči </w:t>
      </w:r>
      <w:r w:rsidRPr="00635CDC">
        <w:rPr>
          <w:rFonts w:ascii="Arial" w:hAnsi="Arial" w:cs="Arial"/>
          <w:sz w:val="20"/>
          <w:szCs w:val="20"/>
        </w:rPr>
        <w:t>zakonsk</w:t>
      </w:r>
      <w:r w:rsidR="00443AA7">
        <w:rPr>
          <w:rFonts w:ascii="Arial" w:hAnsi="Arial" w:cs="Arial"/>
          <w:sz w:val="20"/>
          <w:szCs w:val="20"/>
        </w:rPr>
        <w:t>e</w:t>
      </w:r>
      <w:r w:rsidRPr="00635CDC">
        <w:rPr>
          <w:rFonts w:ascii="Arial" w:hAnsi="Arial" w:cs="Arial"/>
          <w:sz w:val="20"/>
          <w:szCs w:val="20"/>
        </w:rPr>
        <w:t xml:space="preserve"> zamudn</w:t>
      </w:r>
      <w:r w:rsidR="00443AA7">
        <w:rPr>
          <w:rFonts w:ascii="Arial" w:hAnsi="Arial" w:cs="Arial"/>
          <w:sz w:val="20"/>
          <w:szCs w:val="20"/>
        </w:rPr>
        <w:t>e</w:t>
      </w:r>
      <w:r w:rsidRPr="00635CDC">
        <w:rPr>
          <w:rFonts w:ascii="Arial" w:hAnsi="Arial" w:cs="Arial"/>
          <w:sz w:val="20"/>
          <w:szCs w:val="20"/>
        </w:rPr>
        <w:t xml:space="preserve"> obresti</w:t>
      </w:r>
      <w:r w:rsidR="000C284E">
        <w:rPr>
          <w:rFonts w:ascii="Arial" w:hAnsi="Arial" w:cs="Arial"/>
          <w:sz w:val="20"/>
          <w:szCs w:val="20"/>
        </w:rPr>
        <w:t>.</w:t>
      </w:r>
    </w:p>
    <w:p w14:paraId="2338D771" w14:textId="77777777" w:rsidR="00100BB7" w:rsidRPr="00635CDC" w:rsidRDefault="00100BB7" w:rsidP="00635CDC">
      <w:pPr>
        <w:spacing w:after="0" w:line="240" w:lineRule="auto"/>
        <w:jc w:val="both"/>
        <w:rPr>
          <w:rFonts w:ascii="Arial" w:hAnsi="Arial" w:cs="Arial"/>
          <w:sz w:val="20"/>
          <w:szCs w:val="20"/>
        </w:rPr>
      </w:pPr>
    </w:p>
    <w:p w14:paraId="70E397CC" w14:textId="5692C728" w:rsidR="00D554E8" w:rsidRDefault="00D554E8" w:rsidP="00D554E8">
      <w:pPr>
        <w:pStyle w:val="Heading1"/>
      </w:pPr>
      <w:r>
        <w:t>člen</w:t>
      </w:r>
      <w:bookmarkStart w:id="10" w:name="_Hlk224046383"/>
    </w:p>
    <w:p w14:paraId="4A7F5E46" w14:textId="50CD5931" w:rsidR="003D4849" w:rsidRPr="00E25245" w:rsidRDefault="003D4849" w:rsidP="00D554E8">
      <w:pPr>
        <w:pStyle w:val="Heading1"/>
        <w:numPr>
          <w:ilvl w:val="0"/>
          <w:numId w:val="0"/>
        </w:numPr>
        <w:ind w:firstLine="360"/>
      </w:pPr>
      <w:r w:rsidRPr="00E25245">
        <w:t>(</w:t>
      </w:r>
      <w:r w:rsidR="00D83D88" w:rsidRPr="00E25245">
        <w:t>navodila in obrazci)</w:t>
      </w:r>
    </w:p>
    <w:bookmarkEnd w:id="10"/>
    <w:p w14:paraId="650CF607" w14:textId="663B6B9E" w:rsidR="002E6286" w:rsidRDefault="002E6286" w:rsidP="00635CDC">
      <w:pPr>
        <w:spacing w:after="0" w:line="240" w:lineRule="auto"/>
        <w:jc w:val="both"/>
        <w:rPr>
          <w:rFonts w:ascii="Arial" w:hAnsi="Arial" w:cs="Arial"/>
          <w:sz w:val="20"/>
          <w:szCs w:val="20"/>
        </w:rPr>
      </w:pPr>
    </w:p>
    <w:p w14:paraId="2B3708B7" w14:textId="0BB8783F" w:rsidR="00F928F5" w:rsidRDefault="00F928F5" w:rsidP="00F928F5">
      <w:pPr>
        <w:spacing w:after="0" w:line="240" w:lineRule="auto"/>
        <w:jc w:val="both"/>
        <w:rPr>
          <w:rFonts w:ascii="Arial" w:hAnsi="Arial" w:cs="Arial"/>
          <w:sz w:val="20"/>
          <w:szCs w:val="20"/>
        </w:rPr>
      </w:pPr>
      <w:r w:rsidRPr="00B636EB">
        <w:rPr>
          <w:rFonts w:ascii="Arial" w:hAnsi="Arial" w:cs="Arial"/>
          <w:sz w:val="20"/>
          <w:szCs w:val="20"/>
        </w:rPr>
        <w:t>(</w:t>
      </w:r>
      <w:r>
        <w:rPr>
          <w:rFonts w:ascii="Arial" w:hAnsi="Arial" w:cs="Arial"/>
          <w:sz w:val="20"/>
          <w:szCs w:val="20"/>
        </w:rPr>
        <w:t xml:space="preserve">1) </w:t>
      </w:r>
      <w:r w:rsidRPr="00B636EB">
        <w:rPr>
          <w:rFonts w:ascii="Arial" w:hAnsi="Arial" w:cs="Arial"/>
          <w:sz w:val="20"/>
          <w:szCs w:val="20"/>
        </w:rPr>
        <w:t xml:space="preserve">Izvajalec pripravi vsebinska in finančna poročila v skladu z </w:t>
      </w:r>
      <w:r w:rsidR="003453C4" w:rsidRPr="003453C4">
        <w:rPr>
          <w:rFonts w:ascii="Arial" w:hAnsi="Arial" w:cs="Arial"/>
          <w:sz w:val="20"/>
          <w:szCs w:val="20"/>
        </w:rPr>
        <w:t>Navodil</w:t>
      </w:r>
      <w:r w:rsidR="003453C4">
        <w:rPr>
          <w:rFonts w:ascii="Arial" w:hAnsi="Arial" w:cs="Arial"/>
          <w:sz w:val="20"/>
          <w:szCs w:val="20"/>
        </w:rPr>
        <w:t>i</w:t>
      </w:r>
      <w:r w:rsidR="003453C4" w:rsidRPr="003453C4">
        <w:rPr>
          <w:rFonts w:ascii="Arial" w:hAnsi="Arial" w:cs="Arial"/>
          <w:sz w:val="20"/>
          <w:szCs w:val="20"/>
        </w:rPr>
        <w:t xml:space="preserve"> za projekte nevladnih organizacij za pripravo projektnih predlogov in vsebinskih ter finančnih poročil o izvajanju projektov mednarodnega razvojnega sodelovanja in humanitarne pomoči, izbranih na javnih razpisih</w:t>
      </w:r>
      <w:r w:rsidRPr="00B636EB">
        <w:rPr>
          <w:rFonts w:ascii="Arial" w:hAnsi="Arial" w:cs="Arial"/>
          <w:sz w:val="20"/>
          <w:szCs w:val="20"/>
        </w:rPr>
        <w:t>, ki so sestavni del in Priloga 2 te pogodbe</w:t>
      </w:r>
      <w:r w:rsidR="00893415">
        <w:rPr>
          <w:rFonts w:ascii="Arial" w:hAnsi="Arial" w:cs="Arial"/>
          <w:sz w:val="20"/>
          <w:szCs w:val="20"/>
        </w:rPr>
        <w:t>.</w:t>
      </w:r>
      <w:r w:rsidRPr="00B636EB">
        <w:rPr>
          <w:rFonts w:ascii="Arial" w:hAnsi="Arial" w:cs="Arial"/>
          <w:sz w:val="20"/>
          <w:szCs w:val="20"/>
        </w:rPr>
        <w:t xml:space="preserve"> </w:t>
      </w:r>
      <w:r w:rsidRPr="00053A50">
        <w:rPr>
          <w:rFonts w:ascii="Arial" w:hAnsi="Arial" w:cs="Arial"/>
          <w:sz w:val="20"/>
          <w:szCs w:val="20"/>
        </w:rPr>
        <w:t>Zahtevek,</w:t>
      </w:r>
      <w:r w:rsidRPr="00B636EB">
        <w:rPr>
          <w:rFonts w:ascii="Arial" w:hAnsi="Arial" w:cs="Arial"/>
          <w:sz w:val="20"/>
          <w:szCs w:val="20"/>
        </w:rPr>
        <w:t xml:space="preserve"> finančno in vsebinsko poročilo podpiše zakoniti zastopnik izvajalca oziroma druga oseba, </w:t>
      </w:r>
      <w:r w:rsidR="00FA6A68">
        <w:rPr>
          <w:rFonts w:ascii="Arial" w:hAnsi="Arial" w:cs="Arial"/>
          <w:sz w:val="20"/>
          <w:szCs w:val="20"/>
        </w:rPr>
        <w:t xml:space="preserve">ustrezno </w:t>
      </w:r>
      <w:r w:rsidRPr="00B636EB">
        <w:rPr>
          <w:rFonts w:ascii="Arial" w:hAnsi="Arial" w:cs="Arial"/>
          <w:sz w:val="20"/>
          <w:szCs w:val="20"/>
        </w:rPr>
        <w:t>pooblaščena za podpis.</w:t>
      </w:r>
    </w:p>
    <w:p w14:paraId="7A449203" w14:textId="77777777" w:rsidR="00F928F5" w:rsidRPr="00B636EB" w:rsidRDefault="00F928F5" w:rsidP="00F928F5">
      <w:pPr>
        <w:spacing w:after="0" w:line="240" w:lineRule="auto"/>
        <w:jc w:val="both"/>
        <w:rPr>
          <w:rFonts w:ascii="Arial" w:hAnsi="Arial" w:cs="Arial"/>
          <w:sz w:val="20"/>
          <w:szCs w:val="20"/>
        </w:rPr>
      </w:pPr>
    </w:p>
    <w:p w14:paraId="3DA9400E" w14:textId="087E7BED" w:rsidR="00F928F5" w:rsidRDefault="00D83D88" w:rsidP="00D83D88">
      <w:pPr>
        <w:widowControl w:val="0"/>
        <w:autoSpaceDE w:val="0"/>
        <w:autoSpaceDN w:val="0"/>
        <w:adjustRightInd w:val="0"/>
        <w:spacing w:after="0" w:line="240" w:lineRule="auto"/>
        <w:jc w:val="both"/>
        <w:rPr>
          <w:rFonts w:ascii="Arial" w:hAnsi="Arial" w:cs="Arial"/>
          <w:sz w:val="20"/>
          <w:szCs w:val="20"/>
          <w:lang w:eastAsia="sl-SI"/>
        </w:rPr>
      </w:pPr>
      <w:r w:rsidRPr="005B5C93">
        <w:rPr>
          <w:rFonts w:ascii="Arial" w:hAnsi="Arial" w:cs="Arial"/>
          <w:sz w:val="20"/>
          <w:szCs w:val="20"/>
          <w:lang w:eastAsia="sl-SI"/>
        </w:rPr>
        <w:t>(</w:t>
      </w:r>
      <w:bookmarkStart w:id="11" w:name="_Hlk224046438"/>
      <w:r w:rsidR="00F928F5">
        <w:rPr>
          <w:rFonts w:ascii="Arial" w:hAnsi="Arial" w:cs="Arial"/>
          <w:sz w:val="20"/>
          <w:szCs w:val="20"/>
          <w:lang w:eastAsia="sl-SI"/>
        </w:rPr>
        <w:t>2</w:t>
      </w:r>
      <w:r w:rsidRPr="005B5C93">
        <w:rPr>
          <w:rFonts w:ascii="Arial" w:hAnsi="Arial" w:cs="Arial"/>
          <w:sz w:val="20"/>
          <w:szCs w:val="20"/>
          <w:lang w:eastAsia="sl-SI"/>
        </w:rPr>
        <w:t xml:space="preserve">) </w:t>
      </w:r>
      <w:r w:rsidR="00FA6A68">
        <w:rPr>
          <w:rFonts w:ascii="Arial" w:hAnsi="Arial" w:cs="Arial"/>
          <w:sz w:val="20"/>
          <w:szCs w:val="20"/>
          <w:lang w:eastAsia="sl-SI"/>
        </w:rPr>
        <w:t>Obrazec</w:t>
      </w:r>
      <w:r w:rsidR="00FA6A68" w:rsidRPr="005B5C93">
        <w:rPr>
          <w:rFonts w:ascii="Arial" w:hAnsi="Arial" w:cs="Arial"/>
          <w:sz w:val="20"/>
          <w:szCs w:val="20"/>
          <w:lang w:eastAsia="sl-SI"/>
        </w:rPr>
        <w:t xml:space="preserve"> </w:t>
      </w:r>
      <w:r w:rsidRPr="005B5C93">
        <w:rPr>
          <w:rFonts w:ascii="Arial" w:hAnsi="Arial" w:cs="Arial"/>
          <w:sz w:val="20"/>
          <w:szCs w:val="20"/>
          <w:lang w:eastAsia="sl-SI"/>
        </w:rPr>
        <w:t xml:space="preserve">zahtevka za izplačilo, obrazec ter navodilo za vmesno in končno </w:t>
      </w:r>
      <w:r w:rsidR="00F928F5">
        <w:rPr>
          <w:rFonts w:ascii="Arial" w:hAnsi="Arial" w:cs="Arial"/>
          <w:sz w:val="20"/>
          <w:szCs w:val="20"/>
          <w:lang w:eastAsia="sl-SI"/>
        </w:rPr>
        <w:t xml:space="preserve">vsebinsko in </w:t>
      </w:r>
      <w:r w:rsidRPr="005B5C93">
        <w:rPr>
          <w:rFonts w:ascii="Arial" w:hAnsi="Arial" w:cs="Arial"/>
          <w:sz w:val="20"/>
          <w:szCs w:val="20"/>
          <w:lang w:eastAsia="sl-SI"/>
        </w:rPr>
        <w:t>finančno poročanje o projektu</w:t>
      </w:r>
      <w:r w:rsidR="00F928F5">
        <w:rPr>
          <w:rFonts w:ascii="Arial" w:hAnsi="Arial" w:cs="Arial"/>
          <w:sz w:val="20"/>
          <w:szCs w:val="20"/>
          <w:lang w:eastAsia="sl-SI"/>
        </w:rPr>
        <w:t xml:space="preserve"> </w:t>
      </w:r>
      <w:r w:rsidRPr="005B5C93">
        <w:rPr>
          <w:rFonts w:ascii="Arial" w:hAnsi="Arial" w:cs="Arial"/>
          <w:sz w:val="20"/>
          <w:szCs w:val="20"/>
          <w:lang w:eastAsia="sl-SI"/>
        </w:rPr>
        <w:t xml:space="preserve">ter obrazec za poročanje po treh letih so dostopni </w:t>
      </w:r>
      <w:r w:rsidRPr="005B5C93">
        <w:rPr>
          <w:rFonts w:ascii="Arial" w:hAnsi="Arial" w:cs="Arial"/>
          <w:sz w:val="20"/>
          <w:szCs w:val="20"/>
        </w:rPr>
        <w:t xml:space="preserve">na </w:t>
      </w:r>
      <w:r w:rsidRPr="005B5C93">
        <w:rPr>
          <w:rFonts w:ascii="Arial" w:hAnsi="Arial" w:cs="Arial"/>
          <w:color w:val="000000"/>
          <w:sz w:val="20"/>
          <w:szCs w:val="20"/>
        </w:rPr>
        <w:t xml:space="preserve">podstrani o </w:t>
      </w:r>
      <w:r w:rsidRPr="005B5C93">
        <w:rPr>
          <w:rFonts w:ascii="Arial" w:hAnsi="Arial" w:cs="Arial"/>
          <w:sz w:val="20"/>
          <w:szCs w:val="20"/>
        </w:rPr>
        <w:t>mednarodnem razvojnem sodelovanju na spletni strani ministrstva</w:t>
      </w:r>
      <w:r w:rsidRPr="005B5C93">
        <w:rPr>
          <w:rFonts w:ascii="Arial" w:hAnsi="Arial" w:cs="Arial"/>
          <w:sz w:val="20"/>
          <w:szCs w:val="20"/>
          <w:lang w:eastAsia="sl-SI"/>
        </w:rPr>
        <w:t>, izvajalcu pa bodo po podpisu pogodbe poslani tudi v elektronski obliki na njegov uradni elektronski naslov</w:t>
      </w:r>
      <w:r w:rsidR="00F928F5">
        <w:rPr>
          <w:rFonts w:ascii="Arial" w:hAnsi="Arial" w:cs="Arial"/>
          <w:sz w:val="20"/>
          <w:szCs w:val="20"/>
          <w:lang w:eastAsia="sl-SI"/>
        </w:rPr>
        <w:t xml:space="preserve"> in </w:t>
      </w:r>
      <w:r w:rsidR="002F47F4">
        <w:rPr>
          <w:rFonts w:ascii="Arial" w:hAnsi="Arial" w:cs="Arial"/>
          <w:sz w:val="20"/>
          <w:szCs w:val="20"/>
          <w:lang w:eastAsia="sl-SI"/>
        </w:rPr>
        <w:t xml:space="preserve">na </w:t>
      </w:r>
      <w:r w:rsidR="00F928F5">
        <w:rPr>
          <w:rFonts w:ascii="Arial" w:hAnsi="Arial" w:cs="Arial"/>
          <w:sz w:val="20"/>
          <w:szCs w:val="20"/>
          <w:lang w:eastAsia="sl-SI"/>
        </w:rPr>
        <w:t>elektronski naslov skrbnika pogodbe</w:t>
      </w:r>
      <w:r w:rsidRPr="005B5C93">
        <w:rPr>
          <w:rFonts w:ascii="Arial" w:hAnsi="Arial" w:cs="Arial"/>
          <w:sz w:val="20"/>
          <w:szCs w:val="20"/>
          <w:lang w:eastAsia="sl-SI"/>
        </w:rPr>
        <w:t>.</w:t>
      </w:r>
      <w:bookmarkEnd w:id="11"/>
    </w:p>
    <w:p w14:paraId="14865668" w14:textId="77777777" w:rsidR="00F928F5" w:rsidRDefault="00F928F5" w:rsidP="00D83D88">
      <w:pPr>
        <w:widowControl w:val="0"/>
        <w:autoSpaceDE w:val="0"/>
        <w:autoSpaceDN w:val="0"/>
        <w:adjustRightInd w:val="0"/>
        <w:spacing w:after="0" w:line="240" w:lineRule="auto"/>
        <w:jc w:val="both"/>
        <w:rPr>
          <w:rFonts w:ascii="Arial" w:hAnsi="Arial" w:cs="Arial"/>
          <w:sz w:val="20"/>
          <w:szCs w:val="20"/>
          <w:lang w:eastAsia="sl-SI"/>
        </w:rPr>
      </w:pPr>
    </w:p>
    <w:p w14:paraId="34A822B3" w14:textId="11BFADE1" w:rsidR="00D83D88" w:rsidRDefault="00F928F5" w:rsidP="00D83D88">
      <w:pPr>
        <w:widowControl w:val="0"/>
        <w:autoSpaceDE w:val="0"/>
        <w:autoSpaceDN w:val="0"/>
        <w:adjustRightInd w:val="0"/>
        <w:spacing w:after="0" w:line="240" w:lineRule="auto"/>
        <w:jc w:val="both"/>
        <w:rPr>
          <w:rFonts w:ascii="Arial" w:hAnsi="Arial" w:cs="Arial"/>
          <w:sz w:val="20"/>
          <w:szCs w:val="20"/>
          <w:lang w:eastAsia="sl-SI"/>
        </w:rPr>
      </w:pPr>
      <w:bookmarkStart w:id="12" w:name="_Hlk224046482"/>
      <w:r>
        <w:rPr>
          <w:rFonts w:ascii="Arial" w:hAnsi="Arial" w:cs="Arial"/>
          <w:sz w:val="20"/>
          <w:szCs w:val="20"/>
          <w:lang w:eastAsia="sl-SI"/>
        </w:rPr>
        <w:t xml:space="preserve">(3) </w:t>
      </w:r>
      <w:r w:rsidR="00D83D88" w:rsidRPr="005B5C93">
        <w:rPr>
          <w:rFonts w:ascii="Arial" w:hAnsi="Arial" w:cs="Arial"/>
          <w:sz w:val="20"/>
          <w:szCs w:val="20"/>
        </w:rPr>
        <w:t xml:space="preserve">Uporaba predpisanih obrazcev je obvezna. Izvajalec obrazcev ne sme popravljati. </w:t>
      </w:r>
      <w:r w:rsidR="00D83D88" w:rsidRPr="005B5C93">
        <w:rPr>
          <w:rFonts w:ascii="Arial" w:hAnsi="Arial" w:cs="Arial"/>
          <w:sz w:val="20"/>
          <w:szCs w:val="20"/>
          <w:lang w:eastAsia="sl-SI"/>
        </w:rPr>
        <w:t>Zahtevki za izplačilo in poročila, ki niso pripravljeni na navedenih obrazcih in v skladu z navedenimi navodili, se ne upoštevajo</w:t>
      </w:r>
      <w:r w:rsidR="001014EB">
        <w:rPr>
          <w:rFonts w:ascii="Arial" w:hAnsi="Arial" w:cs="Arial"/>
          <w:sz w:val="20"/>
          <w:szCs w:val="20"/>
          <w:lang w:eastAsia="sl-SI"/>
        </w:rPr>
        <w:t xml:space="preserve">, razen </w:t>
      </w:r>
      <w:r w:rsidR="002F47F4">
        <w:rPr>
          <w:rFonts w:ascii="Arial" w:hAnsi="Arial" w:cs="Arial"/>
          <w:sz w:val="20"/>
          <w:szCs w:val="20"/>
          <w:lang w:eastAsia="sl-SI"/>
        </w:rPr>
        <w:t xml:space="preserve">ob </w:t>
      </w:r>
      <w:r w:rsidR="00575365">
        <w:rPr>
          <w:rFonts w:ascii="Arial" w:hAnsi="Arial" w:cs="Arial"/>
          <w:sz w:val="20"/>
          <w:szCs w:val="20"/>
          <w:lang w:eastAsia="sl-SI"/>
        </w:rPr>
        <w:t>izstavitv</w:t>
      </w:r>
      <w:r w:rsidR="002F47F4">
        <w:rPr>
          <w:rFonts w:ascii="Arial" w:hAnsi="Arial" w:cs="Arial"/>
          <w:sz w:val="20"/>
          <w:szCs w:val="20"/>
          <w:lang w:eastAsia="sl-SI"/>
        </w:rPr>
        <w:t>i</w:t>
      </w:r>
      <w:r w:rsidR="00946A85">
        <w:rPr>
          <w:rFonts w:ascii="Arial" w:hAnsi="Arial" w:cs="Arial"/>
          <w:sz w:val="20"/>
          <w:szCs w:val="20"/>
          <w:lang w:eastAsia="sl-SI"/>
        </w:rPr>
        <w:t xml:space="preserve"> zahtevka </w:t>
      </w:r>
      <w:r w:rsidR="002F47F4">
        <w:rPr>
          <w:rFonts w:ascii="Arial" w:hAnsi="Arial" w:cs="Arial"/>
          <w:sz w:val="20"/>
          <w:szCs w:val="20"/>
          <w:lang w:eastAsia="sl-SI"/>
        </w:rPr>
        <w:t xml:space="preserve">v obliki </w:t>
      </w:r>
      <w:r w:rsidR="00875022">
        <w:rPr>
          <w:rFonts w:ascii="Arial" w:hAnsi="Arial" w:cs="Arial"/>
          <w:sz w:val="20"/>
          <w:szCs w:val="20"/>
          <w:lang w:eastAsia="sl-SI"/>
        </w:rPr>
        <w:t>e-računa</w:t>
      </w:r>
      <w:r w:rsidR="001014EB">
        <w:rPr>
          <w:rFonts w:ascii="Arial" w:hAnsi="Arial" w:cs="Arial"/>
          <w:sz w:val="20"/>
          <w:szCs w:val="20"/>
          <w:lang w:eastAsia="sl-SI"/>
        </w:rPr>
        <w:t>, pri katerem</w:t>
      </w:r>
      <w:r w:rsidR="00875022">
        <w:rPr>
          <w:rFonts w:ascii="Arial" w:hAnsi="Arial" w:cs="Arial"/>
          <w:sz w:val="20"/>
          <w:szCs w:val="20"/>
          <w:lang w:eastAsia="sl-SI"/>
        </w:rPr>
        <w:t xml:space="preserve"> </w:t>
      </w:r>
      <w:r w:rsidR="008C3335">
        <w:rPr>
          <w:rFonts w:ascii="Arial" w:hAnsi="Arial" w:cs="Arial"/>
          <w:sz w:val="20"/>
          <w:szCs w:val="20"/>
          <w:lang w:eastAsia="sl-SI"/>
        </w:rPr>
        <w:t>morajo biti razvidni vsi podatki, ki so zahtevani na obrazcu zahtevka za izplačilo.</w:t>
      </w:r>
    </w:p>
    <w:p w14:paraId="1ACCAA09" w14:textId="77777777" w:rsidR="00053A50" w:rsidRDefault="00053A50" w:rsidP="00D83D88">
      <w:pPr>
        <w:widowControl w:val="0"/>
        <w:autoSpaceDE w:val="0"/>
        <w:autoSpaceDN w:val="0"/>
        <w:adjustRightInd w:val="0"/>
        <w:spacing w:after="0" w:line="240" w:lineRule="auto"/>
        <w:jc w:val="both"/>
        <w:rPr>
          <w:rFonts w:ascii="Arial" w:hAnsi="Arial" w:cs="Arial"/>
          <w:sz w:val="20"/>
          <w:szCs w:val="20"/>
          <w:lang w:eastAsia="sl-SI"/>
        </w:rPr>
      </w:pPr>
    </w:p>
    <w:bookmarkEnd w:id="12"/>
    <w:p w14:paraId="030FD991" w14:textId="4E081255" w:rsidR="00D554E8" w:rsidRDefault="00D554E8" w:rsidP="00D554E8">
      <w:pPr>
        <w:pStyle w:val="Heading1"/>
      </w:pPr>
      <w:r>
        <w:t>člen</w:t>
      </w:r>
    </w:p>
    <w:p w14:paraId="26D61169" w14:textId="66A5CC88" w:rsidR="007001B6" w:rsidRPr="00E25245" w:rsidRDefault="007001B6" w:rsidP="00D554E8">
      <w:pPr>
        <w:pStyle w:val="Heading1"/>
        <w:numPr>
          <w:ilvl w:val="0"/>
          <w:numId w:val="0"/>
        </w:numPr>
        <w:ind w:firstLine="360"/>
      </w:pPr>
      <w:r w:rsidRPr="00E25245">
        <w:t>(neodvisna zunanja evalvacija)</w:t>
      </w:r>
    </w:p>
    <w:p w14:paraId="6DC803F8" w14:textId="6AF0B870" w:rsidR="00AF5A09" w:rsidRPr="00553559" w:rsidRDefault="00AF5A09" w:rsidP="00635CDC">
      <w:pPr>
        <w:spacing w:after="0" w:line="240" w:lineRule="auto"/>
        <w:jc w:val="both"/>
        <w:rPr>
          <w:rFonts w:ascii="Arial" w:hAnsi="Arial" w:cs="Arial"/>
          <w:sz w:val="20"/>
          <w:szCs w:val="20"/>
        </w:rPr>
      </w:pPr>
    </w:p>
    <w:p w14:paraId="22C72046" w14:textId="56FFC402" w:rsidR="00F66FD3" w:rsidRPr="00635CDC" w:rsidRDefault="007C39BA" w:rsidP="00635CDC">
      <w:pPr>
        <w:spacing w:after="0" w:line="240" w:lineRule="auto"/>
        <w:jc w:val="both"/>
        <w:rPr>
          <w:rFonts w:ascii="Arial" w:hAnsi="Arial" w:cs="Arial"/>
          <w:sz w:val="20"/>
          <w:szCs w:val="20"/>
        </w:rPr>
      </w:pPr>
      <w:r>
        <w:rPr>
          <w:rFonts w:ascii="Arial" w:hAnsi="Arial" w:cs="Arial"/>
          <w:sz w:val="20"/>
          <w:szCs w:val="20"/>
        </w:rPr>
        <w:t xml:space="preserve">(1) </w:t>
      </w:r>
      <w:r w:rsidR="00F66FD3" w:rsidRPr="00635CDC">
        <w:rPr>
          <w:rFonts w:ascii="Arial" w:hAnsi="Arial" w:cs="Arial"/>
          <w:sz w:val="20"/>
          <w:szCs w:val="20"/>
        </w:rPr>
        <w:t>Izvajalec je dolžan ministrstvu predložiti neodvisno evalvacijo projekta</w:t>
      </w:r>
      <w:r w:rsidR="001A7147">
        <w:rPr>
          <w:rFonts w:ascii="Arial" w:hAnsi="Arial" w:cs="Arial"/>
          <w:sz w:val="20"/>
          <w:szCs w:val="20"/>
        </w:rPr>
        <w:t>, ki jo pripravi</w:t>
      </w:r>
      <w:r w:rsidR="00F66FD3" w:rsidRPr="00635CDC">
        <w:rPr>
          <w:rFonts w:ascii="Arial" w:hAnsi="Arial" w:cs="Arial"/>
          <w:sz w:val="20"/>
          <w:szCs w:val="20"/>
        </w:rPr>
        <w:t xml:space="preserve"> zunanj</w:t>
      </w:r>
      <w:r w:rsidR="001A7147">
        <w:rPr>
          <w:rFonts w:ascii="Arial" w:hAnsi="Arial" w:cs="Arial"/>
          <w:sz w:val="20"/>
          <w:szCs w:val="20"/>
        </w:rPr>
        <w:t>i</w:t>
      </w:r>
      <w:r w:rsidR="00F66FD3" w:rsidRPr="00635CDC">
        <w:rPr>
          <w:rFonts w:ascii="Arial" w:hAnsi="Arial" w:cs="Arial"/>
          <w:sz w:val="20"/>
          <w:szCs w:val="20"/>
        </w:rPr>
        <w:t xml:space="preserve"> </w:t>
      </w:r>
      <w:proofErr w:type="spellStart"/>
      <w:r w:rsidR="00F66FD3" w:rsidRPr="00635CDC">
        <w:rPr>
          <w:rFonts w:ascii="Arial" w:hAnsi="Arial" w:cs="Arial"/>
          <w:sz w:val="20"/>
          <w:szCs w:val="20"/>
        </w:rPr>
        <w:t>evalvator</w:t>
      </w:r>
      <w:proofErr w:type="spellEnd"/>
      <w:r w:rsidR="00F66FD3" w:rsidRPr="00635CDC">
        <w:rPr>
          <w:rFonts w:ascii="Arial" w:hAnsi="Arial" w:cs="Arial"/>
          <w:sz w:val="20"/>
          <w:szCs w:val="20"/>
        </w:rPr>
        <w:t xml:space="preserve"> </w:t>
      </w:r>
      <w:r w:rsidR="001A7147">
        <w:rPr>
          <w:rFonts w:ascii="Arial" w:hAnsi="Arial" w:cs="Arial"/>
          <w:sz w:val="20"/>
          <w:szCs w:val="20"/>
        </w:rPr>
        <w:t xml:space="preserve">v </w:t>
      </w:r>
      <w:r w:rsidR="00F66FD3" w:rsidRPr="00635CDC">
        <w:rPr>
          <w:rFonts w:ascii="Arial" w:hAnsi="Arial" w:cs="Arial"/>
          <w:sz w:val="20"/>
          <w:szCs w:val="20"/>
        </w:rPr>
        <w:t>sklad</w:t>
      </w:r>
      <w:r w:rsidR="001A7147">
        <w:rPr>
          <w:rFonts w:ascii="Arial" w:hAnsi="Arial" w:cs="Arial"/>
          <w:sz w:val="20"/>
          <w:szCs w:val="20"/>
        </w:rPr>
        <w:t>u</w:t>
      </w:r>
      <w:r w:rsidR="00F66FD3" w:rsidRPr="00635CDC">
        <w:rPr>
          <w:rFonts w:ascii="Arial" w:hAnsi="Arial" w:cs="Arial"/>
          <w:sz w:val="20"/>
          <w:szCs w:val="20"/>
        </w:rPr>
        <w:t xml:space="preserve"> s </w:t>
      </w:r>
      <w:r w:rsidR="00F66FD3" w:rsidRPr="00EA097E">
        <w:rPr>
          <w:rFonts w:ascii="Arial" w:hAnsi="Arial" w:cs="Arial"/>
          <w:sz w:val="20"/>
          <w:szCs w:val="20"/>
        </w:rPr>
        <w:t>pogoji iz</w:t>
      </w:r>
      <w:r w:rsidR="00EA097E" w:rsidRPr="00EA097E">
        <w:rPr>
          <w:rFonts w:ascii="Arial" w:hAnsi="Arial" w:cs="Arial"/>
          <w:sz w:val="20"/>
          <w:szCs w:val="20"/>
        </w:rPr>
        <w:t xml:space="preserve"> </w:t>
      </w:r>
      <w:r w:rsidR="00812DB6" w:rsidRPr="00225984">
        <w:rPr>
          <w:rFonts w:ascii="Arial" w:hAnsi="Arial" w:cs="Arial"/>
          <w:sz w:val="20"/>
          <w:szCs w:val="20"/>
        </w:rPr>
        <w:t xml:space="preserve">Javnega razpisa za </w:t>
      </w:r>
      <w:r w:rsidR="00812DB6" w:rsidRPr="00225984">
        <w:rPr>
          <w:rFonts w:ascii="Arial" w:hAnsi="Arial" w:cs="Arial"/>
          <w:bCs/>
          <w:sz w:val="20"/>
          <w:szCs w:val="20"/>
        </w:rPr>
        <w:t>izvajanje projektov mednarodnega razvojnega sodelovanja in humanitarne pomoči</w:t>
      </w:r>
      <w:r w:rsidR="003D4849" w:rsidRPr="00225984">
        <w:rPr>
          <w:rFonts w:ascii="Arial" w:hAnsi="Arial" w:cs="Arial"/>
          <w:bCs/>
          <w:sz w:val="20"/>
          <w:szCs w:val="20"/>
        </w:rPr>
        <w:t xml:space="preserve"> v obdobju 2027 do 2029</w:t>
      </w:r>
      <w:r w:rsidR="00AD6EA2" w:rsidRPr="00EA097E">
        <w:rPr>
          <w:rFonts w:ascii="Arial" w:hAnsi="Arial" w:cs="Arial"/>
          <w:sz w:val="20"/>
          <w:szCs w:val="20"/>
        </w:rPr>
        <w:t xml:space="preserve"> </w:t>
      </w:r>
      <w:r w:rsidR="00274506" w:rsidRPr="0083416E">
        <w:rPr>
          <w:rFonts w:ascii="Arial" w:hAnsi="Arial" w:cs="Arial"/>
          <w:b/>
          <w:sz w:val="20"/>
          <w:szCs w:val="20"/>
        </w:rPr>
        <w:t>[</w:t>
      </w:r>
      <w:r w:rsidR="00274506">
        <w:rPr>
          <w:rFonts w:ascii="Arial" w:hAnsi="Arial" w:cs="Arial"/>
          <w:b/>
          <w:sz w:val="20"/>
          <w:szCs w:val="20"/>
        </w:rPr>
        <w:t>objavljen xx.</w:t>
      </w:r>
      <w:r w:rsidR="002F47F4">
        <w:rPr>
          <w:rFonts w:ascii="Arial" w:hAnsi="Arial" w:cs="Arial"/>
          <w:b/>
          <w:sz w:val="20"/>
          <w:szCs w:val="20"/>
        </w:rPr>
        <w:t xml:space="preserve"> </w:t>
      </w:r>
      <w:r w:rsidR="00274506">
        <w:rPr>
          <w:rFonts w:ascii="Arial" w:hAnsi="Arial" w:cs="Arial"/>
          <w:b/>
          <w:sz w:val="20"/>
          <w:szCs w:val="20"/>
        </w:rPr>
        <w:t>xx.</w:t>
      </w:r>
      <w:r w:rsidR="002F47F4">
        <w:rPr>
          <w:rFonts w:ascii="Arial" w:hAnsi="Arial" w:cs="Arial"/>
          <w:b/>
          <w:sz w:val="20"/>
          <w:szCs w:val="20"/>
        </w:rPr>
        <w:t xml:space="preserve"> </w:t>
      </w:r>
      <w:r w:rsidR="00274506">
        <w:rPr>
          <w:rFonts w:ascii="Arial" w:hAnsi="Arial" w:cs="Arial"/>
          <w:b/>
          <w:sz w:val="20"/>
          <w:szCs w:val="20"/>
        </w:rPr>
        <w:t xml:space="preserve">2026, na </w:t>
      </w:r>
      <w:r w:rsidR="00F928F5">
        <w:rPr>
          <w:rFonts w:ascii="Arial" w:hAnsi="Arial" w:cs="Arial"/>
          <w:b/>
          <w:sz w:val="20"/>
          <w:szCs w:val="20"/>
        </w:rPr>
        <w:t xml:space="preserve">spletnem </w:t>
      </w:r>
      <w:r w:rsidR="00274506">
        <w:rPr>
          <w:rFonts w:ascii="Arial" w:hAnsi="Arial" w:cs="Arial"/>
          <w:b/>
          <w:sz w:val="20"/>
          <w:szCs w:val="20"/>
        </w:rPr>
        <w:t xml:space="preserve">portalu </w:t>
      </w:r>
      <w:r w:rsidR="00F928F5">
        <w:rPr>
          <w:rFonts w:ascii="Arial" w:hAnsi="Arial" w:cs="Arial"/>
          <w:b/>
          <w:sz w:val="20"/>
          <w:szCs w:val="20"/>
        </w:rPr>
        <w:t>GOV.SI</w:t>
      </w:r>
      <w:r w:rsidR="00F66FD3" w:rsidRPr="0083416E">
        <w:rPr>
          <w:rFonts w:ascii="Arial" w:hAnsi="Arial" w:cs="Arial"/>
          <w:b/>
          <w:sz w:val="20"/>
          <w:szCs w:val="20"/>
        </w:rPr>
        <w:t>]</w:t>
      </w:r>
      <w:r w:rsidR="00F66FD3" w:rsidRPr="0083416E">
        <w:rPr>
          <w:rFonts w:ascii="Arial" w:hAnsi="Arial" w:cs="Arial"/>
          <w:sz w:val="20"/>
          <w:szCs w:val="20"/>
        </w:rPr>
        <w:t>.</w:t>
      </w:r>
      <w:r w:rsidR="00F66FD3" w:rsidRPr="00635CDC">
        <w:rPr>
          <w:rFonts w:ascii="Arial" w:hAnsi="Arial" w:cs="Arial"/>
          <w:sz w:val="20"/>
          <w:szCs w:val="20"/>
        </w:rPr>
        <w:t xml:space="preserve"> </w:t>
      </w:r>
      <w:r w:rsidR="00F66FD3" w:rsidRPr="00225984">
        <w:rPr>
          <w:rFonts w:ascii="Arial" w:hAnsi="Arial" w:cs="Arial"/>
          <w:sz w:val="20"/>
          <w:szCs w:val="20"/>
        </w:rPr>
        <w:t xml:space="preserve">Rok za predložitev </w:t>
      </w:r>
      <w:proofErr w:type="spellStart"/>
      <w:r w:rsidR="00F66FD3" w:rsidRPr="00225984">
        <w:rPr>
          <w:rFonts w:ascii="Arial" w:hAnsi="Arial" w:cs="Arial"/>
          <w:sz w:val="20"/>
          <w:szCs w:val="20"/>
        </w:rPr>
        <w:t>evalvac</w:t>
      </w:r>
      <w:r w:rsidR="00C81C98" w:rsidRPr="00225984">
        <w:rPr>
          <w:rFonts w:ascii="Arial" w:hAnsi="Arial" w:cs="Arial"/>
          <w:sz w:val="20"/>
          <w:szCs w:val="20"/>
        </w:rPr>
        <w:t>ijskega</w:t>
      </w:r>
      <w:proofErr w:type="spellEnd"/>
      <w:r w:rsidR="00C81C98" w:rsidRPr="00225984">
        <w:rPr>
          <w:rFonts w:ascii="Arial" w:hAnsi="Arial" w:cs="Arial"/>
          <w:sz w:val="20"/>
          <w:szCs w:val="20"/>
        </w:rPr>
        <w:t xml:space="preserve"> poročila je </w:t>
      </w:r>
      <w:r w:rsidR="00805BC4">
        <w:rPr>
          <w:rFonts w:ascii="Arial" w:hAnsi="Arial" w:cs="Arial"/>
          <w:sz w:val="20"/>
          <w:szCs w:val="20"/>
        </w:rPr>
        <w:t>30</w:t>
      </w:r>
      <w:r w:rsidR="00C81C98" w:rsidRPr="00225984">
        <w:rPr>
          <w:rFonts w:ascii="Arial" w:hAnsi="Arial" w:cs="Arial"/>
          <w:sz w:val="20"/>
          <w:szCs w:val="20"/>
        </w:rPr>
        <w:t>.</w:t>
      </w:r>
      <w:r w:rsidR="001811AF" w:rsidRPr="00225984">
        <w:rPr>
          <w:rFonts w:ascii="Arial" w:hAnsi="Arial" w:cs="Arial"/>
          <w:sz w:val="20"/>
          <w:szCs w:val="20"/>
        </w:rPr>
        <w:t xml:space="preserve"> </w:t>
      </w:r>
      <w:r w:rsidR="00805BC4">
        <w:rPr>
          <w:rFonts w:ascii="Arial" w:hAnsi="Arial" w:cs="Arial"/>
          <w:sz w:val="20"/>
          <w:szCs w:val="20"/>
        </w:rPr>
        <w:t>9</w:t>
      </w:r>
      <w:r w:rsidR="00C81C98" w:rsidRPr="00225984">
        <w:rPr>
          <w:rFonts w:ascii="Arial" w:hAnsi="Arial" w:cs="Arial"/>
          <w:sz w:val="20"/>
          <w:szCs w:val="20"/>
        </w:rPr>
        <w:t>.</w:t>
      </w:r>
      <w:r w:rsidR="001811AF" w:rsidRPr="00225984">
        <w:rPr>
          <w:rFonts w:ascii="Arial" w:hAnsi="Arial" w:cs="Arial"/>
          <w:sz w:val="20"/>
          <w:szCs w:val="20"/>
        </w:rPr>
        <w:t xml:space="preserve"> </w:t>
      </w:r>
      <w:r w:rsidR="00C81C98" w:rsidRPr="00225984">
        <w:rPr>
          <w:rFonts w:ascii="Arial" w:hAnsi="Arial" w:cs="Arial"/>
          <w:sz w:val="20"/>
          <w:szCs w:val="20"/>
        </w:rPr>
        <w:t>20</w:t>
      </w:r>
      <w:r w:rsidR="00D540D8" w:rsidRPr="00225984">
        <w:rPr>
          <w:rFonts w:ascii="Arial" w:hAnsi="Arial" w:cs="Arial"/>
          <w:sz w:val="20"/>
          <w:szCs w:val="20"/>
        </w:rPr>
        <w:t>29</w:t>
      </w:r>
      <w:r w:rsidR="00C81C98" w:rsidRPr="00225984">
        <w:rPr>
          <w:rFonts w:ascii="Arial" w:hAnsi="Arial" w:cs="Arial"/>
          <w:sz w:val="20"/>
          <w:szCs w:val="20"/>
        </w:rPr>
        <w:t>.</w:t>
      </w:r>
    </w:p>
    <w:p w14:paraId="4C2DE0A4" w14:textId="77777777" w:rsidR="008D48C9" w:rsidRPr="00635CDC" w:rsidRDefault="008D48C9" w:rsidP="00635CDC">
      <w:pPr>
        <w:spacing w:after="0" w:line="240" w:lineRule="auto"/>
        <w:jc w:val="both"/>
        <w:rPr>
          <w:rFonts w:ascii="Arial" w:hAnsi="Arial" w:cs="Arial"/>
          <w:sz w:val="20"/>
          <w:szCs w:val="20"/>
        </w:rPr>
      </w:pPr>
    </w:p>
    <w:p w14:paraId="170FCACC" w14:textId="2BFA29C8" w:rsidR="00F66FD3" w:rsidRPr="00635CDC" w:rsidRDefault="007C39BA" w:rsidP="00730668">
      <w:pPr>
        <w:spacing w:after="0" w:line="240" w:lineRule="auto"/>
        <w:jc w:val="both"/>
        <w:rPr>
          <w:rFonts w:ascii="Arial" w:hAnsi="Arial" w:cs="Arial"/>
          <w:sz w:val="20"/>
          <w:szCs w:val="20"/>
        </w:rPr>
      </w:pPr>
      <w:r>
        <w:rPr>
          <w:rFonts w:ascii="Arial" w:hAnsi="Arial" w:cs="Arial"/>
          <w:sz w:val="20"/>
          <w:szCs w:val="20"/>
        </w:rPr>
        <w:t xml:space="preserve">(2) </w:t>
      </w:r>
      <w:r w:rsidR="00F66FD3" w:rsidRPr="00635CDC">
        <w:rPr>
          <w:rFonts w:ascii="Arial" w:hAnsi="Arial" w:cs="Arial"/>
          <w:sz w:val="20"/>
          <w:szCs w:val="20"/>
        </w:rPr>
        <w:t xml:space="preserve">Zunanji </w:t>
      </w:r>
      <w:proofErr w:type="spellStart"/>
      <w:r w:rsidR="00F66FD3" w:rsidRPr="00635CDC">
        <w:rPr>
          <w:rFonts w:ascii="Arial" w:hAnsi="Arial" w:cs="Arial"/>
          <w:sz w:val="20"/>
          <w:szCs w:val="20"/>
        </w:rPr>
        <w:t>evalvator</w:t>
      </w:r>
      <w:proofErr w:type="spellEnd"/>
      <w:r w:rsidR="00F66FD3" w:rsidRPr="00635CDC">
        <w:rPr>
          <w:rFonts w:ascii="Arial" w:hAnsi="Arial" w:cs="Arial"/>
          <w:sz w:val="20"/>
          <w:szCs w:val="20"/>
        </w:rPr>
        <w:t xml:space="preserve"> mora pri pripravi </w:t>
      </w:r>
      <w:proofErr w:type="spellStart"/>
      <w:r w:rsidR="00F66FD3" w:rsidRPr="00635CDC">
        <w:rPr>
          <w:rFonts w:ascii="Arial" w:hAnsi="Arial" w:cs="Arial"/>
          <w:sz w:val="20"/>
          <w:szCs w:val="20"/>
        </w:rPr>
        <w:t>evalvacijskega</w:t>
      </w:r>
      <w:proofErr w:type="spellEnd"/>
      <w:r w:rsidR="00F66FD3" w:rsidRPr="00635CDC">
        <w:rPr>
          <w:rFonts w:ascii="Arial" w:hAnsi="Arial" w:cs="Arial"/>
          <w:sz w:val="20"/>
          <w:szCs w:val="20"/>
        </w:rPr>
        <w:t xml:space="preserve"> poročila upoštevati standarde Odbora OECD za razvojno pomoč, </w:t>
      </w:r>
      <w:proofErr w:type="spellStart"/>
      <w:r w:rsidR="00F66FD3" w:rsidRPr="00635CDC">
        <w:rPr>
          <w:rFonts w:ascii="Arial" w:hAnsi="Arial" w:cs="Arial"/>
          <w:sz w:val="20"/>
          <w:szCs w:val="20"/>
        </w:rPr>
        <w:t>evalvacijsko</w:t>
      </w:r>
      <w:proofErr w:type="spellEnd"/>
      <w:r w:rsidR="00F66FD3" w:rsidRPr="00635CDC">
        <w:rPr>
          <w:rFonts w:ascii="Arial" w:hAnsi="Arial" w:cs="Arial"/>
          <w:sz w:val="20"/>
          <w:szCs w:val="20"/>
        </w:rPr>
        <w:t xml:space="preserve"> politiko in </w:t>
      </w:r>
      <w:proofErr w:type="spellStart"/>
      <w:r w:rsidR="00F66FD3" w:rsidRPr="00635CDC">
        <w:rPr>
          <w:rFonts w:ascii="Arial" w:hAnsi="Arial" w:cs="Arial"/>
          <w:sz w:val="20"/>
          <w:szCs w:val="20"/>
        </w:rPr>
        <w:t>evalvacijske</w:t>
      </w:r>
      <w:proofErr w:type="spellEnd"/>
      <w:r w:rsidR="00F66FD3" w:rsidRPr="00635CDC">
        <w:rPr>
          <w:rFonts w:ascii="Arial" w:hAnsi="Arial" w:cs="Arial"/>
          <w:sz w:val="20"/>
          <w:szCs w:val="20"/>
        </w:rPr>
        <w:t xml:space="preserve"> smernice </w:t>
      </w:r>
      <w:r w:rsidR="002271A2" w:rsidRPr="00635CDC">
        <w:rPr>
          <w:rFonts w:ascii="Arial" w:hAnsi="Arial" w:cs="Arial"/>
          <w:sz w:val="20"/>
          <w:szCs w:val="20"/>
        </w:rPr>
        <w:t>mednarodnega razvojnega sodelovanja R</w:t>
      </w:r>
      <w:r w:rsidR="001A7147">
        <w:rPr>
          <w:rFonts w:ascii="Arial" w:hAnsi="Arial" w:cs="Arial"/>
          <w:sz w:val="20"/>
          <w:szCs w:val="20"/>
        </w:rPr>
        <w:t xml:space="preserve">epublike </w:t>
      </w:r>
      <w:r w:rsidR="002271A2" w:rsidRPr="00635CDC">
        <w:rPr>
          <w:rFonts w:ascii="Arial" w:hAnsi="Arial" w:cs="Arial"/>
          <w:sz w:val="20"/>
          <w:szCs w:val="20"/>
        </w:rPr>
        <w:t>S</w:t>
      </w:r>
      <w:r w:rsidR="001A7147">
        <w:rPr>
          <w:rFonts w:ascii="Arial" w:hAnsi="Arial" w:cs="Arial"/>
          <w:sz w:val="20"/>
          <w:szCs w:val="20"/>
        </w:rPr>
        <w:t>lovenije</w:t>
      </w:r>
      <w:r w:rsidR="00F66FD3" w:rsidRPr="00635CDC">
        <w:rPr>
          <w:rFonts w:ascii="Arial" w:hAnsi="Arial" w:cs="Arial"/>
          <w:sz w:val="20"/>
          <w:szCs w:val="20"/>
        </w:rPr>
        <w:t xml:space="preserve">. Poleg tega strošek evalvacije ne sme presegati </w:t>
      </w:r>
      <w:r w:rsidR="00BD5220" w:rsidRPr="00635CDC">
        <w:rPr>
          <w:rFonts w:ascii="Arial" w:hAnsi="Arial" w:cs="Arial"/>
          <w:sz w:val="20"/>
          <w:szCs w:val="20"/>
        </w:rPr>
        <w:t>5</w:t>
      </w:r>
      <w:r w:rsidR="00C66298">
        <w:rPr>
          <w:rFonts w:ascii="Arial" w:hAnsi="Arial" w:cs="Arial"/>
          <w:sz w:val="20"/>
          <w:szCs w:val="20"/>
        </w:rPr>
        <w:t> %</w:t>
      </w:r>
      <w:r w:rsidR="00F66FD3" w:rsidRPr="00635CDC">
        <w:rPr>
          <w:rFonts w:ascii="Arial" w:hAnsi="Arial" w:cs="Arial"/>
          <w:sz w:val="20"/>
          <w:szCs w:val="20"/>
        </w:rPr>
        <w:t xml:space="preserve"> od celotne vrednosti projekta</w:t>
      </w:r>
      <w:r w:rsidR="008D48C9" w:rsidRPr="00635CDC">
        <w:rPr>
          <w:rFonts w:ascii="Arial" w:hAnsi="Arial" w:cs="Arial"/>
          <w:sz w:val="20"/>
          <w:szCs w:val="20"/>
        </w:rPr>
        <w:t>,</w:t>
      </w:r>
      <w:r w:rsidR="00783E35" w:rsidRPr="00635CDC">
        <w:rPr>
          <w:rFonts w:ascii="Arial" w:hAnsi="Arial" w:cs="Arial"/>
          <w:sz w:val="20"/>
          <w:szCs w:val="20"/>
        </w:rPr>
        <w:t xml:space="preserve"> </w:t>
      </w:r>
      <w:r w:rsidR="00F66FD3" w:rsidRPr="00635CDC">
        <w:rPr>
          <w:rFonts w:ascii="Arial" w:hAnsi="Arial" w:cs="Arial"/>
          <w:sz w:val="20"/>
          <w:szCs w:val="20"/>
        </w:rPr>
        <w:t xml:space="preserve">kot je določeno v prej navedenem javnem razpisu. </w:t>
      </w:r>
      <w:r w:rsidR="001A7147">
        <w:rPr>
          <w:rFonts w:ascii="Arial" w:hAnsi="Arial" w:cs="Arial"/>
          <w:sz w:val="20"/>
          <w:szCs w:val="20"/>
        </w:rPr>
        <w:t>Če</w:t>
      </w:r>
      <w:r w:rsidR="00F66FD3" w:rsidRPr="00635CDC">
        <w:rPr>
          <w:rFonts w:ascii="Arial" w:hAnsi="Arial" w:cs="Arial"/>
          <w:sz w:val="20"/>
          <w:szCs w:val="20"/>
        </w:rPr>
        <w:t xml:space="preserve"> katerikoli od prej navedenih pogojev ni izpolnjen, ministrstvo izvajalcu ni dolžno plačati stroška evalvacije</w:t>
      </w:r>
      <w:r w:rsidR="00B17D0D" w:rsidRPr="00635CDC">
        <w:rPr>
          <w:rFonts w:ascii="Arial" w:hAnsi="Arial" w:cs="Arial"/>
          <w:sz w:val="20"/>
          <w:szCs w:val="20"/>
        </w:rPr>
        <w:t>.</w:t>
      </w:r>
    </w:p>
    <w:p w14:paraId="53E3B812" w14:textId="77777777" w:rsidR="008D48C9" w:rsidRPr="00635CDC" w:rsidRDefault="008D48C9" w:rsidP="00635CDC">
      <w:pPr>
        <w:spacing w:after="0" w:line="240" w:lineRule="auto"/>
        <w:jc w:val="both"/>
        <w:rPr>
          <w:rFonts w:ascii="Arial" w:hAnsi="Arial" w:cs="Arial"/>
          <w:sz w:val="20"/>
          <w:szCs w:val="20"/>
        </w:rPr>
      </w:pPr>
    </w:p>
    <w:p w14:paraId="2E70F93C" w14:textId="5F748F36" w:rsidR="00C826BF" w:rsidRDefault="007C39BA" w:rsidP="00C71B0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w:t>
      </w:r>
      <w:r w:rsidR="00653F5B" w:rsidRPr="00635CDC">
        <w:rPr>
          <w:rFonts w:ascii="Arial" w:hAnsi="Arial" w:cs="Arial"/>
          <w:sz w:val="20"/>
          <w:szCs w:val="20"/>
        </w:rPr>
        <w:t>Ministrstvo bo izvajalcu do 31.</w:t>
      </w:r>
      <w:r w:rsidR="001811AF" w:rsidRPr="00635CDC">
        <w:rPr>
          <w:rFonts w:ascii="Arial" w:hAnsi="Arial" w:cs="Arial"/>
          <w:sz w:val="20"/>
          <w:szCs w:val="20"/>
        </w:rPr>
        <w:t xml:space="preserve"> </w:t>
      </w:r>
      <w:r w:rsidR="00653F5B" w:rsidRPr="00635CDC">
        <w:rPr>
          <w:rFonts w:ascii="Arial" w:hAnsi="Arial" w:cs="Arial"/>
          <w:sz w:val="20"/>
          <w:szCs w:val="20"/>
        </w:rPr>
        <w:t>1.</w:t>
      </w:r>
      <w:r w:rsidR="001811AF" w:rsidRPr="00635CDC">
        <w:rPr>
          <w:rFonts w:ascii="Arial" w:hAnsi="Arial" w:cs="Arial"/>
          <w:sz w:val="20"/>
          <w:szCs w:val="20"/>
        </w:rPr>
        <w:t xml:space="preserve"> </w:t>
      </w:r>
      <w:r w:rsidR="00653F5B" w:rsidRPr="00635CDC">
        <w:rPr>
          <w:rFonts w:ascii="Arial" w:hAnsi="Arial" w:cs="Arial"/>
          <w:sz w:val="20"/>
          <w:szCs w:val="20"/>
        </w:rPr>
        <w:t>202</w:t>
      </w:r>
      <w:r w:rsidR="00D540D8">
        <w:rPr>
          <w:rFonts w:ascii="Arial" w:hAnsi="Arial" w:cs="Arial"/>
          <w:sz w:val="20"/>
          <w:szCs w:val="20"/>
        </w:rPr>
        <w:t>9</w:t>
      </w:r>
      <w:r w:rsidR="00653F5B" w:rsidRPr="00635CDC">
        <w:rPr>
          <w:rFonts w:ascii="Arial" w:hAnsi="Arial" w:cs="Arial"/>
          <w:sz w:val="20"/>
          <w:szCs w:val="20"/>
        </w:rPr>
        <w:t xml:space="preserve"> poslalo obvezna </w:t>
      </w:r>
      <w:proofErr w:type="spellStart"/>
      <w:r w:rsidR="00653F5B" w:rsidRPr="00635CDC">
        <w:rPr>
          <w:rFonts w:ascii="Arial" w:hAnsi="Arial" w:cs="Arial"/>
          <w:sz w:val="20"/>
          <w:szCs w:val="20"/>
        </w:rPr>
        <w:t>evalvacijska</w:t>
      </w:r>
      <w:proofErr w:type="spellEnd"/>
      <w:r w:rsidR="00653F5B" w:rsidRPr="00635CDC">
        <w:rPr>
          <w:rFonts w:ascii="Arial" w:hAnsi="Arial" w:cs="Arial"/>
          <w:sz w:val="20"/>
          <w:szCs w:val="20"/>
        </w:rPr>
        <w:t xml:space="preserve"> vprašanja s k</w:t>
      </w:r>
      <w:r w:rsidR="00B17D0D" w:rsidRPr="00635CDC">
        <w:rPr>
          <w:rFonts w:ascii="Arial" w:hAnsi="Arial" w:cs="Arial"/>
          <w:sz w:val="20"/>
          <w:szCs w:val="20"/>
        </w:rPr>
        <w:t>azalci za pripravo odgovorov.</w:t>
      </w:r>
      <w:r w:rsidR="00C826BF">
        <w:rPr>
          <w:rFonts w:ascii="Arial" w:hAnsi="Arial" w:cs="Arial"/>
          <w:sz w:val="20"/>
          <w:szCs w:val="20"/>
        </w:rPr>
        <w:t xml:space="preserve"> </w:t>
      </w:r>
      <w:r w:rsidR="00C826BF" w:rsidRPr="00C826BF">
        <w:rPr>
          <w:rFonts w:ascii="Arial" w:hAnsi="Arial" w:cs="Arial"/>
          <w:sz w:val="20"/>
          <w:szCs w:val="20"/>
        </w:rPr>
        <w:t xml:space="preserve">Eno od vprašanj se navezuje tudi na učinkovitost projekta, s poudarkom na stroškovni učinkovitosti projekta, kjer mora </w:t>
      </w:r>
      <w:proofErr w:type="spellStart"/>
      <w:r w:rsidR="00C826BF" w:rsidRPr="00C826BF">
        <w:rPr>
          <w:rFonts w:ascii="Arial" w:hAnsi="Arial" w:cs="Arial"/>
          <w:sz w:val="20"/>
          <w:szCs w:val="20"/>
        </w:rPr>
        <w:t>evalvator</w:t>
      </w:r>
      <w:proofErr w:type="spellEnd"/>
      <w:r w:rsidR="00C826BF" w:rsidRPr="00C826BF">
        <w:rPr>
          <w:rFonts w:ascii="Arial" w:hAnsi="Arial" w:cs="Arial"/>
          <w:sz w:val="20"/>
          <w:szCs w:val="20"/>
        </w:rPr>
        <w:t xml:space="preserve"> preveriti ali so bili </w:t>
      </w:r>
      <w:r w:rsidR="007D4B56" w:rsidRPr="00C826BF">
        <w:rPr>
          <w:rFonts w:ascii="Arial" w:hAnsi="Arial" w:cs="Arial"/>
          <w:sz w:val="20"/>
          <w:szCs w:val="20"/>
        </w:rPr>
        <w:t>vs</w:t>
      </w:r>
      <w:r w:rsidR="007D4B56">
        <w:rPr>
          <w:rFonts w:ascii="Arial" w:hAnsi="Arial" w:cs="Arial"/>
          <w:sz w:val="20"/>
          <w:szCs w:val="20"/>
        </w:rPr>
        <w:t>i</w:t>
      </w:r>
      <w:r w:rsidR="007D4B56" w:rsidRPr="00C826BF">
        <w:rPr>
          <w:rFonts w:ascii="Arial" w:hAnsi="Arial" w:cs="Arial"/>
          <w:sz w:val="20"/>
          <w:szCs w:val="20"/>
        </w:rPr>
        <w:t xml:space="preserve"> </w:t>
      </w:r>
      <w:r w:rsidR="00C826BF" w:rsidRPr="00C826BF">
        <w:rPr>
          <w:rFonts w:ascii="Arial" w:hAnsi="Arial" w:cs="Arial"/>
          <w:sz w:val="20"/>
          <w:szCs w:val="20"/>
        </w:rPr>
        <w:t>stroški projekta upravičeni za dosego posameznih rezultatov oziroma ali dosežki upravičujejo stroške aktivnosti.</w:t>
      </w:r>
    </w:p>
    <w:p w14:paraId="4C777672" w14:textId="77777777" w:rsidR="00730668" w:rsidRPr="00C826BF" w:rsidRDefault="00730668" w:rsidP="00C71B06">
      <w:pPr>
        <w:autoSpaceDE w:val="0"/>
        <w:autoSpaceDN w:val="0"/>
        <w:adjustRightInd w:val="0"/>
        <w:spacing w:after="0" w:line="240" w:lineRule="auto"/>
        <w:jc w:val="both"/>
        <w:rPr>
          <w:rFonts w:ascii="Arial" w:hAnsi="Arial" w:cs="Arial"/>
          <w:sz w:val="20"/>
          <w:szCs w:val="20"/>
        </w:rPr>
      </w:pPr>
    </w:p>
    <w:p w14:paraId="50994107" w14:textId="37219CAC" w:rsidR="00923D2C" w:rsidRPr="00053A50" w:rsidRDefault="005C0EED" w:rsidP="00C71B06">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(4)</w:t>
      </w:r>
      <w:r w:rsidR="00923D2C">
        <w:rPr>
          <w:rFonts w:ascii="Arial" w:hAnsi="Arial" w:cs="Arial"/>
          <w:sz w:val="20"/>
          <w:szCs w:val="20"/>
        </w:rPr>
        <w:t xml:space="preserve"> </w:t>
      </w:r>
      <w:r w:rsidR="00923D2C" w:rsidRPr="00923D2C">
        <w:rPr>
          <w:rFonts w:ascii="Arial" w:hAnsi="Arial" w:cs="Arial"/>
          <w:sz w:val="20"/>
          <w:szCs w:val="20"/>
        </w:rPr>
        <w:t xml:space="preserve">Če evalvacija ni izvedena v skladu z usmeritvami ministrstva, lahko ministrstvo izvajalcu odtegne do </w:t>
      </w:r>
      <w:r w:rsidR="00C66298" w:rsidRPr="00053A50">
        <w:rPr>
          <w:rFonts w:ascii="Arial" w:hAnsi="Arial" w:cs="Arial"/>
          <w:sz w:val="20"/>
          <w:szCs w:val="20"/>
        </w:rPr>
        <w:t>20</w:t>
      </w:r>
      <w:r w:rsidR="00C66298">
        <w:rPr>
          <w:rFonts w:ascii="Arial" w:hAnsi="Arial" w:cs="Arial"/>
          <w:sz w:val="20"/>
          <w:szCs w:val="20"/>
        </w:rPr>
        <w:t> </w:t>
      </w:r>
      <w:r w:rsidR="00923D2C" w:rsidRPr="00053A50">
        <w:rPr>
          <w:rFonts w:ascii="Arial" w:hAnsi="Arial" w:cs="Arial"/>
          <w:sz w:val="20"/>
          <w:szCs w:val="20"/>
        </w:rPr>
        <w:t xml:space="preserve">% </w:t>
      </w:r>
      <w:r w:rsidR="00F8079A" w:rsidRPr="00053A50">
        <w:rPr>
          <w:rFonts w:ascii="Arial" w:hAnsi="Arial" w:cs="Arial"/>
          <w:sz w:val="20"/>
          <w:szCs w:val="20"/>
        </w:rPr>
        <w:t>pogodbene vrednosti</w:t>
      </w:r>
      <w:r w:rsidR="00923D2C" w:rsidRPr="00053A50">
        <w:rPr>
          <w:rFonts w:ascii="Arial" w:hAnsi="Arial" w:cs="Arial"/>
          <w:sz w:val="20"/>
          <w:szCs w:val="20"/>
        </w:rPr>
        <w:t xml:space="preserve"> za izvedbo evalvacije, in sicer:</w:t>
      </w:r>
    </w:p>
    <w:p w14:paraId="22608CAD" w14:textId="5625E07D" w:rsidR="00923D2C" w:rsidRPr="00053A50" w:rsidRDefault="00923D2C" w:rsidP="000B5F45">
      <w:pPr>
        <w:pStyle w:val="ListParagraph"/>
        <w:widowControl w:val="0"/>
        <w:numPr>
          <w:ilvl w:val="0"/>
          <w:numId w:val="80"/>
        </w:numPr>
        <w:autoSpaceDE w:val="0"/>
        <w:autoSpaceDN w:val="0"/>
        <w:adjustRightInd w:val="0"/>
        <w:spacing w:after="0" w:line="240" w:lineRule="auto"/>
        <w:contextualSpacing w:val="0"/>
        <w:jc w:val="both"/>
        <w:rPr>
          <w:rFonts w:ascii="Arial" w:hAnsi="Arial" w:cs="Arial"/>
          <w:sz w:val="20"/>
          <w:szCs w:val="20"/>
        </w:rPr>
      </w:pPr>
      <w:r w:rsidRPr="00053A50">
        <w:rPr>
          <w:rFonts w:ascii="Arial" w:hAnsi="Arial" w:cs="Arial"/>
          <w:sz w:val="20"/>
          <w:szCs w:val="20"/>
        </w:rPr>
        <w:t>do 10</w:t>
      </w:r>
      <w:r w:rsidR="00C66298">
        <w:rPr>
          <w:rFonts w:ascii="Arial" w:hAnsi="Arial" w:cs="Arial"/>
          <w:sz w:val="20"/>
          <w:szCs w:val="20"/>
        </w:rPr>
        <w:t> </w:t>
      </w:r>
      <w:r w:rsidRPr="00053A50">
        <w:rPr>
          <w:rFonts w:ascii="Arial" w:hAnsi="Arial" w:cs="Arial"/>
          <w:sz w:val="20"/>
          <w:szCs w:val="20"/>
        </w:rPr>
        <w:t>% če:</w:t>
      </w:r>
    </w:p>
    <w:p w14:paraId="6D01883C" w14:textId="77777777" w:rsidR="00923D2C" w:rsidRPr="00053A50" w:rsidRDefault="00923D2C" w:rsidP="000B5F45">
      <w:pPr>
        <w:pStyle w:val="ListParagraph"/>
        <w:widowControl w:val="0"/>
        <w:numPr>
          <w:ilvl w:val="1"/>
          <w:numId w:val="81"/>
        </w:numPr>
        <w:autoSpaceDE w:val="0"/>
        <w:autoSpaceDN w:val="0"/>
        <w:adjustRightInd w:val="0"/>
        <w:spacing w:after="0" w:line="240" w:lineRule="auto"/>
        <w:contextualSpacing w:val="0"/>
        <w:jc w:val="both"/>
        <w:rPr>
          <w:rFonts w:ascii="Arial" w:hAnsi="Arial" w:cs="Arial"/>
          <w:sz w:val="20"/>
          <w:szCs w:val="20"/>
        </w:rPr>
      </w:pPr>
      <w:r w:rsidRPr="00053A50">
        <w:rPr>
          <w:rFonts w:ascii="Arial" w:hAnsi="Arial" w:cs="Arial"/>
          <w:sz w:val="20"/>
          <w:szCs w:val="20"/>
        </w:rPr>
        <w:t>izvajalec ni oddal elevacijskega poročila v predpisanem roku;</w:t>
      </w:r>
    </w:p>
    <w:p w14:paraId="6ED45942" w14:textId="6776331D" w:rsidR="00923D2C" w:rsidRPr="00053A50" w:rsidRDefault="00923D2C" w:rsidP="000B5F45">
      <w:pPr>
        <w:pStyle w:val="ListParagraph"/>
        <w:widowControl w:val="0"/>
        <w:numPr>
          <w:ilvl w:val="1"/>
          <w:numId w:val="81"/>
        </w:numPr>
        <w:autoSpaceDE w:val="0"/>
        <w:autoSpaceDN w:val="0"/>
        <w:adjustRightInd w:val="0"/>
        <w:spacing w:after="0" w:line="240" w:lineRule="auto"/>
        <w:contextualSpacing w:val="0"/>
        <w:jc w:val="both"/>
        <w:rPr>
          <w:rFonts w:ascii="Arial" w:hAnsi="Arial" w:cs="Arial"/>
          <w:sz w:val="20"/>
          <w:szCs w:val="20"/>
        </w:rPr>
      </w:pPr>
      <w:r w:rsidRPr="00053A50">
        <w:rPr>
          <w:rFonts w:ascii="Arial" w:hAnsi="Arial" w:cs="Arial"/>
          <w:sz w:val="20"/>
          <w:szCs w:val="20"/>
        </w:rPr>
        <w:t>izvajalec tudi po pozivu za dopolnitev</w:t>
      </w:r>
      <w:r w:rsidR="007D4B56" w:rsidRPr="00053A50">
        <w:rPr>
          <w:rFonts w:ascii="Arial" w:hAnsi="Arial" w:cs="Arial"/>
          <w:sz w:val="20"/>
          <w:szCs w:val="20"/>
        </w:rPr>
        <w:t xml:space="preserve"> ali popravke</w:t>
      </w:r>
      <w:r w:rsidRPr="00053A50">
        <w:rPr>
          <w:rFonts w:ascii="Arial" w:hAnsi="Arial" w:cs="Arial"/>
          <w:sz w:val="20"/>
          <w:szCs w:val="20"/>
        </w:rPr>
        <w:t xml:space="preserve">, </w:t>
      </w:r>
      <w:proofErr w:type="spellStart"/>
      <w:r w:rsidRPr="00053A50">
        <w:rPr>
          <w:rFonts w:ascii="Arial" w:hAnsi="Arial" w:cs="Arial"/>
          <w:sz w:val="20"/>
          <w:szCs w:val="20"/>
        </w:rPr>
        <w:t>evalvacijskega</w:t>
      </w:r>
      <w:proofErr w:type="spellEnd"/>
      <w:r w:rsidRPr="00053A50">
        <w:rPr>
          <w:rFonts w:ascii="Arial" w:hAnsi="Arial" w:cs="Arial"/>
          <w:sz w:val="20"/>
          <w:szCs w:val="20"/>
        </w:rPr>
        <w:t xml:space="preserve"> poročila ni ustrezno dopolnil</w:t>
      </w:r>
      <w:r w:rsidR="007D4B56" w:rsidRPr="00053A50">
        <w:rPr>
          <w:rFonts w:ascii="Arial" w:hAnsi="Arial" w:cs="Arial"/>
          <w:sz w:val="20"/>
          <w:szCs w:val="20"/>
        </w:rPr>
        <w:t xml:space="preserve"> ali popravil</w:t>
      </w:r>
      <w:r w:rsidR="00F928F5" w:rsidRPr="00053A50">
        <w:rPr>
          <w:rFonts w:ascii="Arial" w:hAnsi="Arial" w:cs="Arial"/>
          <w:sz w:val="20"/>
          <w:szCs w:val="20"/>
        </w:rPr>
        <w:t xml:space="preserve"> in so p</w:t>
      </w:r>
      <w:r w:rsidRPr="00053A50">
        <w:rPr>
          <w:rFonts w:ascii="Arial" w:hAnsi="Arial" w:cs="Arial"/>
          <w:sz w:val="20"/>
          <w:szCs w:val="20"/>
        </w:rPr>
        <w:t xml:space="preserve">omanjkljivosti </w:t>
      </w:r>
      <w:r w:rsidR="007D4B56" w:rsidRPr="00053A50">
        <w:rPr>
          <w:rFonts w:ascii="Arial" w:hAnsi="Arial" w:cs="Arial"/>
          <w:sz w:val="20"/>
          <w:szCs w:val="20"/>
        </w:rPr>
        <w:t xml:space="preserve">ali napake </w:t>
      </w:r>
      <w:r w:rsidRPr="00053A50">
        <w:rPr>
          <w:rFonts w:ascii="Arial" w:hAnsi="Arial" w:cs="Arial"/>
          <w:sz w:val="20"/>
          <w:szCs w:val="20"/>
        </w:rPr>
        <w:t>manjše;</w:t>
      </w:r>
    </w:p>
    <w:p w14:paraId="637135BB" w14:textId="0304A2D4" w:rsidR="00923D2C" w:rsidRPr="00053A50" w:rsidRDefault="00923D2C" w:rsidP="000B5F45">
      <w:pPr>
        <w:pStyle w:val="ListParagraph"/>
        <w:widowControl w:val="0"/>
        <w:numPr>
          <w:ilvl w:val="1"/>
          <w:numId w:val="81"/>
        </w:numPr>
        <w:autoSpaceDE w:val="0"/>
        <w:autoSpaceDN w:val="0"/>
        <w:adjustRightInd w:val="0"/>
        <w:spacing w:after="0" w:line="240" w:lineRule="auto"/>
        <w:contextualSpacing w:val="0"/>
        <w:jc w:val="both"/>
        <w:rPr>
          <w:rFonts w:ascii="Arial" w:hAnsi="Arial" w:cs="Arial"/>
          <w:sz w:val="20"/>
          <w:szCs w:val="20"/>
        </w:rPr>
      </w:pPr>
      <w:proofErr w:type="spellStart"/>
      <w:r w:rsidRPr="00053A50">
        <w:rPr>
          <w:rFonts w:ascii="Arial" w:hAnsi="Arial" w:cs="Arial"/>
          <w:sz w:val="20"/>
          <w:szCs w:val="20"/>
        </w:rPr>
        <w:t>evalvacijsko</w:t>
      </w:r>
      <w:proofErr w:type="spellEnd"/>
      <w:r w:rsidRPr="00053A50">
        <w:rPr>
          <w:rFonts w:ascii="Arial" w:hAnsi="Arial" w:cs="Arial"/>
          <w:sz w:val="20"/>
          <w:szCs w:val="20"/>
        </w:rPr>
        <w:t xml:space="preserve"> poročilo ni zadostno strukturirano v skladu z </w:t>
      </w:r>
      <w:proofErr w:type="spellStart"/>
      <w:r w:rsidRPr="00053A50">
        <w:rPr>
          <w:rFonts w:ascii="Arial" w:hAnsi="Arial" w:cs="Arial"/>
          <w:sz w:val="20"/>
          <w:szCs w:val="20"/>
        </w:rPr>
        <w:t>evalvacijskimi</w:t>
      </w:r>
      <w:proofErr w:type="spellEnd"/>
      <w:r w:rsidRPr="00053A50">
        <w:rPr>
          <w:rFonts w:ascii="Arial" w:hAnsi="Arial" w:cs="Arial"/>
          <w:sz w:val="20"/>
          <w:szCs w:val="20"/>
        </w:rPr>
        <w:t xml:space="preserve"> merili</w:t>
      </w:r>
      <w:r w:rsidR="00053A50" w:rsidRPr="00053A50">
        <w:rPr>
          <w:rFonts w:ascii="Arial" w:hAnsi="Arial" w:cs="Arial"/>
          <w:sz w:val="20"/>
          <w:szCs w:val="20"/>
        </w:rPr>
        <w:t>.</w:t>
      </w:r>
    </w:p>
    <w:p w14:paraId="5B894A10" w14:textId="5D2B6C5A" w:rsidR="00923D2C" w:rsidRPr="00FE49B4" w:rsidRDefault="00923D2C" w:rsidP="000B5F45">
      <w:pPr>
        <w:pStyle w:val="ListParagraph"/>
        <w:widowControl w:val="0"/>
        <w:numPr>
          <w:ilvl w:val="0"/>
          <w:numId w:val="80"/>
        </w:numPr>
        <w:autoSpaceDE w:val="0"/>
        <w:autoSpaceDN w:val="0"/>
        <w:adjustRightInd w:val="0"/>
        <w:spacing w:after="0" w:line="240" w:lineRule="auto"/>
        <w:contextualSpacing w:val="0"/>
        <w:jc w:val="both"/>
        <w:rPr>
          <w:rFonts w:ascii="Arial" w:hAnsi="Arial" w:cs="Arial"/>
          <w:sz w:val="20"/>
          <w:szCs w:val="20"/>
        </w:rPr>
      </w:pPr>
      <w:r w:rsidRPr="00FE49B4">
        <w:rPr>
          <w:rFonts w:ascii="Arial" w:hAnsi="Arial" w:cs="Arial"/>
          <w:sz w:val="20"/>
          <w:szCs w:val="20"/>
        </w:rPr>
        <w:t>do 15</w:t>
      </w:r>
      <w:r w:rsidR="00C66298">
        <w:rPr>
          <w:rFonts w:ascii="Arial" w:hAnsi="Arial" w:cs="Arial"/>
          <w:sz w:val="20"/>
          <w:szCs w:val="20"/>
        </w:rPr>
        <w:t> </w:t>
      </w:r>
      <w:r w:rsidRPr="00FE49B4">
        <w:rPr>
          <w:rFonts w:ascii="Arial" w:hAnsi="Arial" w:cs="Arial"/>
          <w:sz w:val="20"/>
          <w:szCs w:val="20"/>
        </w:rPr>
        <w:t>% če:</w:t>
      </w:r>
    </w:p>
    <w:p w14:paraId="67E8B989" w14:textId="0356B94D" w:rsidR="00923D2C" w:rsidRPr="00FE49B4" w:rsidRDefault="00923D2C" w:rsidP="00433F99">
      <w:pPr>
        <w:pStyle w:val="ListParagraph"/>
        <w:widowControl w:val="0"/>
        <w:numPr>
          <w:ilvl w:val="1"/>
          <w:numId w:val="82"/>
        </w:numPr>
        <w:autoSpaceDE w:val="0"/>
        <w:autoSpaceDN w:val="0"/>
        <w:adjustRightInd w:val="0"/>
        <w:spacing w:after="0" w:line="240" w:lineRule="auto"/>
        <w:contextualSpacing w:val="0"/>
        <w:jc w:val="both"/>
        <w:rPr>
          <w:rFonts w:ascii="Arial" w:hAnsi="Arial" w:cs="Arial"/>
          <w:sz w:val="20"/>
          <w:szCs w:val="20"/>
        </w:rPr>
      </w:pPr>
      <w:proofErr w:type="spellStart"/>
      <w:r w:rsidRPr="00FE49B4">
        <w:rPr>
          <w:rFonts w:ascii="Arial" w:hAnsi="Arial" w:cs="Arial"/>
          <w:sz w:val="20"/>
          <w:szCs w:val="20"/>
        </w:rPr>
        <w:t>evalvacijsko</w:t>
      </w:r>
      <w:proofErr w:type="spellEnd"/>
      <w:r w:rsidRPr="00FE49B4">
        <w:rPr>
          <w:rFonts w:ascii="Arial" w:hAnsi="Arial" w:cs="Arial"/>
          <w:sz w:val="20"/>
          <w:szCs w:val="20"/>
        </w:rPr>
        <w:t xml:space="preserve"> poročilo ni vsebinsko in strukturno prilagojeno veljavni </w:t>
      </w:r>
      <w:proofErr w:type="spellStart"/>
      <w:r w:rsidRPr="00FE49B4">
        <w:rPr>
          <w:rFonts w:ascii="Arial" w:hAnsi="Arial" w:cs="Arial"/>
          <w:sz w:val="20"/>
          <w:szCs w:val="20"/>
        </w:rPr>
        <w:t>evalavacijski</w:t>
      </w:r>
      <w:proofErr w:type="spellEnd"/>
      <w:r w:rsidRPr="00FE49B4">
        <w:rPr>
          <w:rFonts w:ascii="Arial" w:hAnsi="Arial" w:cs="Arial"/>
          <w:sz w:val="20"/>
          <w:szCs w:val="20"/>
        </w:rPr>
        <w:t xml:space="preserve"> politiki in </w:t>
      </w:r>
      <w:proofErr w:type="spellStart"/>
      <w:r w:rsidRPr="00FE49B4">
        <w:rPr>
          <w:rFonts w:ascii="Arial" w:hAnsi="Arial" w:cs="Arial"/>
          <w:sz w:val="20"/>
          <w:szCs w:val="20"/>
        </w:rPr>
        <w:t>evalvacijskim</w:t>
      </w:r>
      <w:proofErr w:type="spellEnd"/>
      <w:r w:rsidRPr="00FE49B4">
        <w:rPr>
          <w:rFonts w:ascii="Arial" w:hAnsi="Arial" w:cs="Arial"/>
          <w:sz w:val="20"/>
          <w:szCs w:val="20"/>
        </w:rPr>
        <w:t xml:space="preserve"> smernicam, pojavljajo se večje pomanjkljivosti</w:t>
      </w:r>
      <w:r w:rsidR="00FE49B4" w:rsidRPr="00FE49B4">
        <w:rPr>
          <w:rFonts w:ascii="Arial" w:hAnsi="Arial" w:cs="Arial"/>
          <w:sz w:val="20"/>
          <w:szCs w:val="20"/>
        </w:rPr>
        <w:t xml:space="preserve"> in</w:t>
      </w:r>
      <w:r w:rsidR="00FE49B4">
        <w:rPr>
          <w:rFonts w:ascii="Arial" w:hAnsi="Arial" w:cs="Arial"/>
          <w:sz w:val="20"/>
          <w:szCs w:val="20"/>
        </w:rPr>
        <w:t xml:space="preserve"> </w:t>
      </w:r>
      <w:r w:rsidRPr="00FE49B4">
        <w:rPr>
          <w:rFonts w:ascii="Arial" w:hAnsi="Arial" w:cs="Arial"/>
          <w:sz w:val="20"/>
          <w:szCs w:val="20"/>
        </w:rPr>
        <w:t>izvajalec tudi po pozivu za dopolnitev</w:t>
      </w:r>
      <w:r w:rsidR="00433F99" w:rsidRPr="00FE49B4">
        <w:rPr>
          <w:rFonts w:ascii="Arial" w:hAnsi="Arial" w:cs="Arial"/>
          <w:sz w:val="20"/>
          <w:szCs w:val="20"/>
        </w:rPr>
        <w:t>,</w:t>
      </w:r>
      <w:r w:rsidR="007C13D5">
        <w:rPr>
          <w:rFonts w:ascii="Arial" w:hAnsi="Arial" w:cs="Arial"/>
          <w:sz w:val="20"/>
          <w:szCs w:val="20"/>
        </w:rPr>
        <w:t xml:space="preserve"> </w:t>
      </w:r>
      <w:proofErr w:type="spellStart"/>
      <w:r w:rsidRPr="00FE49B4">
        <w:rPr>
          <w:rFonts w:ascii="Arial" w:hAnsi="Arial" w:cs="Arial"/>
          <w:sz w:val="20"/>
          <w:szCs w:val="20"/>
        </w:rPr>
        <w:t>evalvacijskega</w:t>
      </w:r>
      <w:proofErr w:type="spellEnd"/>
      <w:r w:rsidRPr="00FE49B4">
        <w:rPr>
          <w:rFonts w:ascii="Arial" w:hAnsi="Arial" w:cs="Arial"/>
          <w:sz w:val="20"/>
          <w:szCs w:val="20"/>
        </w:rPr>
        <w:t xml:space="preserve"> poročila ni ustrezno dopolnil</w:t>
      </w:r>
      <w:r w:rsidR="00ED136D" w:rsidRPr="00FE49B4">
        <w:rPr>
          <w:rFonts w:ascii="Arial" w:hAnsi="Arial" w:cs="Arial"/>
          <w:sz w:val="20"/>
          <w:szCs w:val="20"/>
        </w:rPr>
        <w:t xml:space="preserve"> in </w:t>
      </w:r>
      <w:r w:rsidR="00433F99" w:rsidRPr="00FE49B4">
        <w:rPr>
          <w:rFonts w:ascii="Arial" w:hAnsi="Arial" w:cs="Arial"/>
          <w:sz w:val="20"/>
          <w:szCs w:val="20"/>
        </w:rPr>
        <w:t xml:space="preserve">v poročilu ostajajo </w:t>
      </w:r>
      <w:r w:rsidRPr="00FE49B4">
        <w:rPr>
          <w:rFonts w:ascii="Arial" w:hAnsi="Arial" w:cs="Arial"/>
          <w:sz w:val="20"/>
          <w:szCs w:val="20"/>
        </w:rPr>
        <w:t>večje</w:t>
      </w:r>
      <w:r w:rsidR="00433F99" w:rsidRPr="00FE49B4">
        <w:rPr>
          <w:rFonts w:ascii="Arial" w:hAnsi="Arial" w:cs="Arial"/>
          <w:sz w:val="20"/>
          <w:szCs w:val="20"/>
        </w:rPr>
        <w:t xml:space="preserve"> </w:t>
      </w:r>
      <w:r w:rsidR="00053A50" w:rsidRPr="00FE49B4">
        <w:rPr>
          <w:rFonts w:ascii="Arial" w:hAnsi="Arial" w:cs="Arial"/>
          <w:sz w:val="20"/>
          <w:szCs w:val="20"/>
        </w:rPr>
        <w:t>pomanjkljivosti</w:t>
      </w:r>
      <w:r w:rsidR="00C32660" w:rsidRPr="00FE49B4">
        <w:rPr>
          <w:rFonts w:ascii="Arial" w:hAnsi="Arial" w:cs="Arial"/>
          <w:sz w:val="20"/>
          <w:szCs w:val="20"/>
        </w:rPr>
        <w:t>.</w:t>
      </w:r>
    </w:p>
    <w:p w14:paraId="6622BDDE" w14:textId="653EA2BA" w:rsidR="00923D2C" w:rsidRPr="00FE49B4" w:rsidRDefault="00923D2C" w:rsidP="000B5F45">
      <w:pPr>
        <w:pStyle w:val="ListParagraph"/>
        <w:widowControl w:val="0"/>
        <w:numPr>
          <w:ilvl w:val="0"/>
          <w:numId w:val="82"/>
        </w:numPr>
        <w:autoSpaceDE w:val="0"/>
        <w:autoSpaceDN w:val="0"/>
        <w:adjustRightInd w:val="0"/>
        <w:spacing w:after="0" w:line="240" w:lineRule="auto"/>
        <w:contextualSpacing w:val="0"/>
        <w:jc w:val="both"/>
        <w:rPr>
          <w:rFonts w:ascii="Arial" w:hAnsi="Arial" w:cs="Arial"/>
          <w:sz w:val="20"/>
          <w:szCs w:val="20"/>
        </w:rPr>
      </w:pPr>
      <w:r w:rsidRPr="00FE49B4">
        <w:rPr>
          <w:rFonts w:ascii="Arial" w:hAnsi="Arial" w:cs="Arial"/>
          <w:sz w:val="20"/>
          <w:szCs w:val="20"/>
        </w:rPr>
        <w:t xml:space="preserve">do </w:t>
      </w:r>
      <w:r w:rsidR="00C66298" w:rsidRPr="00053A50">
        <w:rPr>
          <w:rFonts w:ascii="Arial" w:hAnsi="Arial" w:cs="Arial"/>
          <w:sz w:val="20"/>
          <w:szCs w:val="20"/>
        </w:rPr>
        <w:t>20</w:t>
      </w:r>
      <w:r w:rsidR="00C66298">
        <w:rPr>
          <w:rFonts w:ascii="Arial" w:hAnsi="Arial" w:cs="Arial"/>
          <w:sz w:val="20"/>
          <w:szCs w:val="20"/>
        </w:rPr>
        <w:t> </w:t>
      </w:r>
      <w:r w:rsidRPr="00FE49B4">
        <w:rPr>
          <w:rFonts w:ascii="Arial" w:hAnsi="Arial" w:cs="Arial"/>
          <w:sz w:val="20"/>
          <w:szCs w:val="20"/>
        </w:rPr>
        <w:t>% če:</w:t>
      </w:r>
    </w:p>
    <w:p w14:paraId="5DDAEC93" w14:textId="77777777" w:rsidR="00923D2C" w:rsidRPr="00053A50" w:rsidRDefault="00923D2C" w:rsidP="000B5F45">
      <w:pPr>
        <w:pStyle w:val="ListParagraph"/>
        <w:widowControl w:val="0"/>
        <w:numPr>
          <w:ilvl w:val="1"/>
          <w:numId w:val="82"/>
        </w:numPr>
        <w:autoSpaceDE w:val="0"/>
        <w:autoSpaceDN w:val="0"/>
        <w:adjustRightInd w:val="0"/>
        <w:spacing w:after="0" w:line="240" w:lineRule="auto"/>
        <w:contextualSpacing w:val="0"/>
        <w:jc w:val="both"/>
        <w:rPr>
          <w:rFonts w:ascii="Arial" w:hAnsi="Arial" w:cs="Arial"/>
          <w:sz w:val="20"/>
          <w:szCs w:val="20"/>
        </w:rPr>
      </w:pPr>
      <w:r w:rsidRPr="00053A50">
        <w:rPr>
          <w:rFonts w:ascii="Arial" w:hAnsi="Arial" w:cs="Arial"/>
          <w:sz w:val="20"/>
          <w:szCs w:val="20"/>
        </w:rPr>
        <w:t>je izpuščeno eno ali več elevacijskih meril;</w:t>
      </w:r>
    </w:p>
    <w:p w14:paraId="0D4C36E6" w14:textId="47A91FE1" w:rsidR="00923D2C" w:rsidRPr="00053A50" w:rsidRDefault="00923D2C" w:rsidP="00225984">
      <w:pPr>
        <w:pStyle w:val="ListParagraph"/>
        <w:widowControl w:val="0"/>
        <w:numPr>
          <w:ilvl w:val="1"/>
          <w:numId w:val="82"/>
        </w:numPr>
        <w:autoSpaceDE w:val="0"/>
        <w:autoSpaceDN w:val="0"/>
        <w:adjustRightInd w:val="0"/>
        <w:spacing w:after="0" w:line="240" w:lineRule="auto"/>
        <w:contextualSpacing w:val="0"/>
        <w:jc w:val="both"/>
        <w:rPr>
          <w:rFonts w:ascii="Arial" w:hAnsi="Arial" w:cs="Arial"/>
          <w:sz w:val="20"/>
          <w:szCs w:val="20"/>
        </w:rPr>
      </w:pPr>
      <w:r w:rsidRPr="00053A50">
        <w:rPr>
          <w:rFonts w:ascii="Arial" w:hAnsi="Arial" w:cs="Arial"/>
          <w:sz w:val="20"/>
          <w:szCs w:val="20"/>
        </w:rPr>
        <w:t>niso v celoti upoštevane usmeritve ministrstva</w:t>
      </w:r>
      <w:r w:rsidR="00084CF6" w:rsidRPr="00053A50">
        <w:rPr>
          <w:rFonts w:ascii="Arial" w:hAnsi="Arial" w:cs="Arial"/>
          <w:sz w:val="20"/>
          <w:szCs w:val="20"/>
        </w:rPr>
        <w:t xml:space="preserve">, ki so </w:t>
      </w:r>
      <w:r w:rsidR="00E45404" w:rsidRPr="00053A50">
        <w:rPr>
          <w:rFonts w:ascii="Arial" w:hAnsi="Arial" w:cs="Arial"/>
          <w:sz w:val="20"/>
          <w:szCs w:val="20"/>
        </w:rPr>
        <w:t xml:space="preserve">zajete </w:t>
      </w:r>
      <w:r w:rsidR="00084CF6" w:rsidRPr="00053A50">
        <w:rPr>
          <w:rFonts w:ascii="Arial" w:hAnsi="Arial" w:cs="Arial"/>
          <w:sz w:val="20"/>
          <w:szCs w:val="20"/>
        </w:rPr>
        <w:t>v elevacijskih vpr</w:t>
      </w:r>
      <w:r w:rsidR="00E918CD" w:rsidRPr="00053A50">
        <w:rPr>
          <w:rFonts w:ascii="Arial" w:hAnsi="Arial" w:cs="Arial"/>
          <w:sz w:val="20"/>
          <w:szCs w:val="20"/>
        </w:rPr>
        <w:t>ašanjih</w:t>
      </w:r>
      <w:r w:rsidRPr="00053A50">
        <w:rPr>
          <w:rFonts w:ascii="Arial" w:hAnsi="Arial" w:cs="Arial"/>
          <w:sz w:val="20"/>
          <w:szCs w:val="20"/>
        </w:rPr>
        <w:t>;</w:t>
      </w:r>
    </w:p>
    <w:p w14:paraId="3FE2DD69" w14:textId="7E9C1E05" w:rsidR="00923D2C" w:rsidRPr="00053A50" w:rsidRDefault="00923D2C" w:rsidP="000B5F45">
      <w:pPr>
        <w:pStyle w:val="ListParagraph"/>
        <w:widowControl w:val="0"/>
        <w:numPr>
          <w:ilvl w:val="1"/>
          <w:numId w:val="82"/>
        </w:numPr>
        <w:autoSpaceDE w:val="0"/>
        <w:autoSpaceDN w:val="0"/>
        <w:adjustRightInd w:val="0"/>
        <w:spacing w:after="0" w:line="240" w:lineRule="auto"/>
        <w:contextualSpacing w:val="0"/>
        <w:jc w:val="both"/>
        <w:rPr>
          <w:rFonts w:ascii="Arial" w:hAnsi="Arial" w:cs="Arial"/>
          <w:sz w:val="20"/>
          <w:szCs w:val="20"/>
        </w:rPr>
      </w:pPr>
      <w:r w:rsidRPr="00053A50">
        <w:rPr>
          <w:rFonts w:ascii="Arial" w:hAnsi="Arial" w:cs="Arial"/>
          <w:sz w:val="20"/>
          <w:szCs w:val="20"/>
        </w:rPr>
        <w:t xml:space="preserve">evalvacija nima izdelanega metodološkega okvirja glede na merila in </w:t>
      </w:r>
      <w:proofErr w:type="spellStart"/>
      <w:r w:rsidRPr="00053A50">
        <w:rPr>
          <w:rFonts w:ascii="Arial" w:hAnsi="Arial" w:cs="Arial"/>
          <w:sz w:val="20"/>
          <w:szCs w:val="20"/>
        </w:rPr>
        <w:t>evalvacijska</w:t>
      </w:r>
      <w:proofErr w:type="spellEnd"/>
      <w:r w:rsidRPr="00053A50">
        <w:rPr>
          <w:rFonts w:ascii="Arial" w:hAnsi="Arial" w:cs="Arial"/>
          <w:sz w:val="20"/>
          <w:szCs w:val="20"/>
        </w:rPr>
        <w:t xml:space="preserve"> vprašanja;</w:t>
      </w:r>
    </w:p>
    <w:p w14:paraId="7D54E666" w14:textId="077C519A" w:rsidR="00923D2C" w:rsidRPr="00E96221" w:rsidRDefault="00292903" w:rsidP="000B5F45">
      <w:pPr>
        <w:pStyle w:val="ListParagraph"/>
        <w:widowControl w:val="0"/>
        <w:numPr>
          <w:ilvl w:val="1"/>
          <w:numId w:val="82"/>
        </w:numPr>
        <w:autoSpaceDE w:val="0"/>
        <w:autoSpaceDN w:val="0"/>
        <w:adjustRightInd w:val="0"/>
        <w:spacing w:after="0" w:line="240" w:lineRule="auto"/>
        <w:contextualSpacing w:val="0"/>
        <w:jc w:val="both"/>
        <w:rPr>
          <w:rFonts w:ascii="Arial" w:hAnsi="Arial" w:cs="Arial"/>
          <w:sz w:val="20"/>
          <w:szCs w:val="20"/>
        </w:rPr>
      </w:pPr>
      <w:r w:rsidRPr="00E96221">
        <w:rPr>
          <w:rFonts w:ascii="Arial" w:hAnsi="Arial" w:cs="Arial"/>
          <w:sz w:val="20"/>
          <w:szCs w:val="20"/>
        </w:rPr>
        <w:t>evalvacija ne predlaga konkretnih aktivnosti za izboljšanje delovanja v prihodnje.</w:t>
      </w:r>
    </w:p>
    <w:p w14:paraId="038F878A" w14:textId="77777777" w:rsidR="00923D2C" w:rsidRPr="00E96221" w:rsidRDefault="00923D2C" w:rsidP="00C71B06">
      <w:pPr>
        <w:widowControl w:val="0"/>
        <w:autoSpaceDE w:val="0"/>
        <w:autoSpaceDN w:val="0"/>
        <w:adjustRightInd w:val="0"/>
        <w:spacing w:after="0" w:line="240" w:lineRule="auto"/>
        <w:jc w:val="both"/>
        <w:rPr>
          <w:rFonts w:ascii="Arial" w:hAnsi="Arial" w:cs="Arial"/>
          <w:sz w:val="20"/>
          <w:szCs w:val="20"/>
        </w:rPr>
      </w:pPr>
    </w:p>
    <w:p w14:paraId="55569FFC" w14:textId="2B15C865" w:rsidR="00923D2C" w:rsidRPr="00E96221" w:rsidRDefault="00257651" w:rsidP="00C71B06">
      <w:pPr>
        <w:widowControl w:val="0"/>
        <w:autoSpaceDE w:val="0"/>
        <w:autoSpaceDN w:val="0"/>
        <w:adjustRightInd w:val="0"/>
        <w:spacing w:after="0" w:line="240" w:lineRule="auto"/>
        <w:jc w:val="both"/>
        <w:rPr>
          <w:rFonts w:ascii="Arial" w:hAnsi="Arial" w:cs="Arial"/>
          <w:sz w:val="20"/>
          <w:szCs w:val="20"/>
        </w:rPr>
      </w:pPr>
      <w:r w:rsidRPr="00E96221">
        <w:rPr>
          <w:rFonts w:ascii="Arial" w:hAnsi="Arial" w:cs="Arial"/>
          <w:sz w:val="20"/>
          <w:szCs w:val="20"/>
        </w:rPr>
        <w:t xml:space="preserve">(5) </w:t>
      </w:r>
      <w:r w:rsidR="00923D2C" w:rsidRPr="00E96221">
        <w:rPr>
          <w:rFonts w:ascii="Arial" w:hAnsi="Arial" w:cs="Arial"/>
          <w:sz w:val="20"/>
          <w:szCs w:val="20"/>
        </w:rPr>
        <w:t xml:space="preserve">Če </w:t>
      </w:r>
      <w:r w:rsidR="00E45404" w:rsidRPr="00E96221">
        <w:rPr>
          <w:rFonts w:ascii="Arial" w:hAnsi="Arial" w:cs="Arial"/>
          <w:sz w:val="20"/>
          <w:szCs w:val="20"/>
        </w:rPr>
        <w:t>ministrstv</w:t>
      </w:r>
      <w:r w:rsidR="00F8079A" w:rsidRPr="00E96221">
        <w:rPr>
          <w:rFonts w:ascii="Arial" w:hAnsi="Arial" w:cs="Arial"/>
          <w:sz w:val="20"/>
          <w:szCs w:val="20"/>
        </w:rPr>
        <w:t>o</w:t>
      </w:r>
      <w:r w:rsidR="00E45404" w:rsidRPr="00E96221">
        <w:rPr>
          <w:rFonts w:ascii="Arial" w:hAnsi="Arial" w:cs="Arial"/>
          <w:sz w:val="20"/>
          <w:szCs w:val="20"/>
        </w:rPr>
        <w:t xml:space="preserve"> </w:t>
      </w:r>
      <w:r w:rsidR="00923D2C" w:rsidRPr="00E96221">
        <w:rPr>
          <w:rFonts w:ascii="Arial" w:hAnsi="Arial" w:cs="Arial"/>
          <w:sz w:val="20"/>
          <w:szCs w:val="20"/>
        </w:rPr>
        <w:t xml:space="preserve">ob pregledu evalvacije ugotovi, da zunanji </w:t>
      </w:r>
      <w:proofErr w:type="spellStart"/>
      <w:r w:rsidR="00923D2C" w:rsidRPr="00E96221">
        <w:rPr>
          <w:rFonts w:ascii="Arial" w:hAnsi="Arial" w:cs="Arial"/>
          <w:sz w:val="20"/>
          <w:szCs w:val="20"/>
        </w:rPr>
        <w:t>evalvator</w:t>
      </w:r>
      <w:proofErr w:type="spellEnd"/>
      <w:r w:rsidR="00923D2C" w:rsidRPr="00E96221">
        <w:rPr>
          <w:rFonts w:ascii="Arial" w:hAnsi="Arial" w:cs="Arial"/>
          <w:sz w:val="20"/>
          <w:szCs w:val="20"/>
        </w:rPr>
        <w:t xml:space="preserve"> nima referenc s področja evalvacij projektov in znanja s področja </w:t>
      </w:r>
      <w:r w:rsidR="00053A50" w:rsidRPr="00E96221">
        <w:rPr>
          <w:rFonts w:ascii="Arial" w:hAnsi="Arial" w:cs="Arial"/>
          <w:sz w:val="20"/>
          <w:szCs w:val="20"/>
        </w:rPr>
        <w:t>mednarodnega razvojnega sodelovanja in humanitarne pomoči</w:t>
      </w:r>
      <w:r w:rsidR="00923D2C" w:rsidRPr="00E96221">
        <w:rPr>
          <w:rFonts w:ascii="Arial" w:hAnsi="Arial" w:cs="Arial"/>
          <w:sz w:val="20"/>
          <w:szCs w:val="20"/>
        </w:rPr>
        <w:t xml:space="preserve"> </w:t>
      </w:r>
      <w:r w:rsidR="00FC59CE" w:rsidRPr="00E96221">
        <w:rPr>
          <w:rFonts w:ascii="Arial" w:hAnsi="Arial" w:cs="Arial"/>
          <w:sz w:val="20"/>
          <w:szCs w:val="20"/>
        </w:rPr>
        <w:t>ter</w:t>
      </w:r>
      <w:r w:rsidR="00923D2C" w:rsidRPr="00E96221">
        <w:rPr>
          <w:rFonts w:ascii="Arial" w:hAnsi="Arial" w:cs="Arial"/>
          <w:sz w:val="20"/>
          <w:szCs w:val="20"/>
        </w:rPr>
        <w:t xml:space="preserve"> pri svojem delu ni upošteval standardov Odbora OECD za razvojno pomoč, </w:t>
      </w:r>
      <w:proofErr w:type="spellStart"/>
      <w:r w:rsidR="00923D2C" w:rsidRPr="00E96221">
        <w:rPr>
          <w:rFonts w:ascii="Arial" w:hAnsi="Arial" w:cs="Arial"/>
          <w:sz w:val="20"/>
          <w:szCs w:val="20"/>
        </w:rPr>
        <w:t>evalvacijsko</w:t>
      </w:r>
      <w:proofErr w:type="spellEnd"/>
      <w:r w:rsidR="00923D2C" w:rsidRPr="00E96221">
        <w:rPr>
          <w:rFonts w:ascii="Arial" w:hAnsi="Arial" w:cs="Arial"/>
          <w:sz w:val="20"/>
          <w:szCs w:val="20"/>
        </w:rPr>
        <w:t xml:space="preserve"> politiko in </w:t>
      </w:r>
      <w:proofErr w:type="spellStart"/>
      <w:r w:rsidR="00923D2C" w:rsidRPr="00E96221">
        <w:rPr>
          <w:rFonts w:ascii="Arial" w:hAnsi="Arial" w:cs="Arial"/>
          <w:sz w:val="20"/>
          <w:szCs w:val="20"/>
        </w:rPr>
        <w:t>evalvacijske</w:t>
      </w:r>
      <w:proofErr w:type="spellEnd"/>
      <w:r w:rsidR="00923D2C" w:rsidRPr="00E96221">
        <w:rPr>
          <w:rFonts w:ascii="Arial" w:hAnsi="Arial" w:cs="Arial"/>
          <w:sz w:val="20"/>
          <w:szCs w:val="20"/>
        </w:rPr>
        <w:t xml:space="preserve"> smernice MRS RS, se </w:t>
      </w:r>
      <w:proofErr w:type="spellStart"/>
      <w:r w:rsidR="00433F99" w:rsidRPr="00E96221">
        <w:rPr>
          <w:rFonts w:ascii="Arial" w:hAnsi="Arial" w:cs="Arial"/>
          <w:sz w:val="20"/>
          <w:szCs w:val="20"/>
        </w:rPr>
        <w:t>evalvacijsko</w:t>
      </w:r>
      <w:proofErr w:type="spellEnd"/>
      <w:r w:rsidR="00433F99" w:rsidRPr="00E96221">
        <w:rPr>
          <w:rFonts w:ascii="Arial" w:hAnsi="Arial" w:cs="Arial"/>
          <w:sz w:val="20"/>
          <w:szCs w:val="20"/>
        </w:rPr>
        <w:t xml:space="preserve"> </w:t>
      </w:r>
      <w:r w:rsidR="00923D2C" w:rsidRPr="00E96221">
        <w:rPr>
          <w:rFonts w:ascii="Arial" w:hAnsi="Arial" w:cs="Arial"/>
          <w:sz w:val="20"/>
          <w:szCs w:val="20"/>
        </w:rPr>
        <w:t xml:space="preserve">poročilo v celoti zavrne in </w:t>
      </w:r>
      <w:r w:rsidR="00C66298">
        <w:rPr>
          <w:rFonts w:ascii="Arial" w:hAnsi="Arial" w:cs="Arial"/>
          <w:sz w:val="20"/>
          <w:szCs w:val="20"/>
        </w:rPr>
        <w:t xml:space="preserve">se </w:t>
      </w:r>
      <w:r w:rsidR="00E96221" w:rsidRPr="00E96221">
        <w:rPr>
          <w:rFonts w:ascii="Arial" w:hAnsi="Arial" w:cs="Arial"/>
          <w:sz w:val="20"/>
          <w:szCs w:val="20"/>
        </w:rPr>
        <w:t>strošek za zunanjo evalvacijo</w:t>
      </w:r>
      <w:r w:rsidR="00923D2C" w:rsidRPr="00E96221">
        <w:rPr>
          <w:rFonts w:ascii="Arial" w:hAnsi="Arial" w:cs="Arial"/>
          <w:sz w:val="20"/>
          <w:szCs w:val="20"/>
        </w:rPr>
        <w:t xml:space="preserve"> ne prizna kot upravičen.</w:t>
      </w:r>
    </w:p>
    <w:p w14:paraId="224811F3" w14:textId="77777777" w:rsidR="00923D2C" w:rsidRPr="00E96221" w:rsidRDefault="00923D2C" w:rsidP="00C71B06">
      <w:pPr>
        <w:widowControl w:val="0"/>
        <w:autoSpaceDE w:val="0"/>
        <w:autoSpaceDN w:val="0"/>
        <w:adjustRightInd w:val="0"/>
        <w:spacing w:after="0" w:line="240" w:lineRule="auto"/>
        <w:jc w:val="both"/>
        <w:rPr>
          <w:rFonts w:ascii="Arial" w:hAnsi="Arial" w:cs="Arial"/>
          <w:sz w:val="20"/>
          <w:szCs w:val="20"/>
        </w:rPr>
      </w:pPr>
    </w:p>
    <w:p w14:paraId="4C5D6E1B" w14:textId="291E122E" w:rsidR="005C0EED" w:rsidRPr="00E96221" w:rsidRDefault="00257651" w:rsidP="00C71B06">
      <w:pPr>
        <w:widowControl w:val="0"/>
        <w:autoSpaceDE w:val="0"/>
        <w:autoSpaceDN w:val="0"/>
        <w:adjustRightInd w:val="0"/>
        <w:spacing w:after="0" w:line="240" w:lineRule="auto"/>
        <w:jc w:val="both"/>
        <w:rPr>
          <w:rFonts w:ascii="Arial" w:hAnsi="Arial" w:cs="Arial"/>
          <w:sz w:val="20"/>
          <w:szCs w:val="20"/>
        </w:rPr>
      </w:pPr>
      <w:r w:rsidRPr="00E96221">
        <w:rPr>
          <w:rFonts w:ascii="Arial" w:hAnsi="Arial" w:cs="Arial"/>
          <w:sz w:val="20"/>
          <w:szCs w:val="20"/>
        </w:rPr>
        <w:t xml:space="preserve">(6) </w:t>
      </w:r>
      <w:r w:rsidR="00923D2C" w:rsidRPr="00E96221">
        <w:rPr>
          <w:rFonts w:ascii="Arial" w:hAnsi="Arial" w:cs="Arial"/>
          <w:sz w:val="20"/>
          <w:szCs w:val="20"/>
        </w:rPr>
        <w:t xml:space="preserve">Ministrstvo </w:t>
      </w:r>
      <w:r w:rsidR="00C66298">
        <w:rPr>
          <w:rFonts w:ascii="Arial" w:hAnsi="Arial" w:cs="Arial"/>
          <w:sz w:val="20"/>
          <w:szCs w:val="20"/>
        </w:rPr>
        <w:t>ob</w:t>
      </w:r>
      <w:r w:rsidR="00923D2C" w:rsidRPr="00E96221">
        <w:rPr>
          <w:rFonts w:ascii="Arial" w:hAnsi="Arial" w:cs="Arial"/>
          <w:sz w:val="20"/>
          <w:szCs w:val="20"/>
        </w:rPr>
        <w:t xml:space="preserve"> ugotovitv</w:t>
      </w:r>
      <w:r w:rsidR="00BB1765">
        <w:rPr>
          <w:rFonts w:ascii="Arial" w:hAnsi="Arial" w:cs="Arial"/>
          <w:sz w:val="20"/>
          <w:szCs w:val="20"/>
        </w:rPr>
        <w:t>i</w:t>
      </w:r>
      <w:r w:rsidR="00923D2C" w:rsidRPr="00E96221">
        <w:rPr>
          <w:rFonts w:ascii="Arial" w:hAnsi="Arial" w:cs="Arial"/>
          <w:sz w:val="20"/>
          <w:szCs w:val="20"/>
        </w:rPr>
        <w:t xml:space="preserve"> nepravilnosti zavrne zahtevek in zahteva njegov popravek na nižji znesek, kot je določeno v pogodbi, ali pa zahteva vračilo že izplačanih sredstev.</w:t>
      </w:r>
    </w:p>
    <w:p w14:paraId="01B9DF99" w14:textId="77777777" w:rsidR="000859A7" w:rsidRPr="00E96221" w:rsidRDefault="000859A7" w:rsidP="00635CDC">
      <w:pPr>
        <w:spacing w:after="0" w:line="240" w:lineRule="auto"/>
        <w:rPr>
          <w:rFonts w:ascii="Arial" w:hAnsi="Arial" w:cs="Arial"/>
          <w:sz w:val="20"/>
          <w:szCs w:val="20"/>
        </w:rPr>
      </w:pPr>
    </w:p>
    <w:p w14:paraId="52C39E23" w14:textId="167CF7CC" w:rsidR="003473C5" w:rsidRPr="00E25245" w:rsidRDefault="00E25245" w:rsidP="00471F56">
      <w:pPr>
        <w:pStyle w:val="Heading1"/>
      </w:pPr>
      <w:r>
        <w:t>č</w:t>
      </w:r>
      <w:r w:rsidR="00EA6E18" w:rsidRPr="00635CDC">
        <w:t>len</w:t>
      </w:r>
      <w:bookmarkStart w:id="13" w:name="_Hlk224046659"/>
      <w:r>
        <w:br/>
      </w:r>
      <w:r w:rsidR="00B928B8" w:rsidRPr="00E25245">
        <w:t>(</w:t>
      </w:r>
      <w:r w:rsidR="00504E17" w:rsidRPr="00E25245">
        <w:t>zaveze</w:t>
      </w:r>
      <w:r w:rsidR="00B928B8" w:rsidRPr="00E25245">
        <w:t xml:space="preserve"> izvajalca)</w:t>
      </w:r>
    </w:p>
    <w:bookmarkEnd w:id="13"/>
    <w:p w14:paraId="35968F57" w14:textId="77777777" w:rsidR="005B1231" w:rsidRPr="00635CDC" w:rsidRDefault="005B1231" w:rsidP="00635CDC">
      <w:pPr>
        <w:pStyle w:val="BodyTextIndent"/>
        <w:rPr>
          <w:sz w:val="20"/>
          <w:szCs w:val="20"/>
        </w:rPr>
      </w:pPr>
    </w:p>
    <w:p w14:paraId="6C05D94A" w14:textId="51F08627" w:rsidR="00FC125B" w:rsidRPr="00635CDC" w:rsidRDefault="007C39BA" w:rsidP="00635CDC">
      <w:pPr>
        <w:widowControl w:val="0"/>
        <w:autoSpaceDE w:val="0"/>
        <w:autoSpaceDN w:val="0"/>
        <w:adjustRightInd w:val="0"/>
        <w:spacing w:after="0" w:line="240" w:lineRule="auto"/>
        <w:jc w:val="both"/>
        <w:rPr>
          <w:rFonts w:ascii="Arial" w:eastAsia="Times New Roman" w:hAnsi="Arial" w:cs="Arial"/>
          <w:sz w:val="20"/>
          <w:szCs w:val="20"/>
          <w:lang w:val="x-none" w:eastAsia="x-none"/>
        </w:rPr>
      </w:pPr>
      <w:r>
        <w:rPr>
          <w:rFonts w:ascii="Arial" w:eastAsia="Times New Roman" w:hAnsi="Arial" w:cs="Arial"/>
          <w:sz w:val="20"/>
          <w:szCs w:val="20"/>
          <w:lang w:eastAsia="x-none"/>
        </w:rPr>
        <w:t xml:space="preserve">(1) </w:t>
      </w:r>
      <w:r w:rsidR="00FC125B" w:rsidRPr="00635CDC">
        <w:rPr>
          <w:rFonts w:ascii="Arial" w:eastAsia="Times New Roman" w:hAnsi="Arial" w:cs="Arial"/>
          <w:sz w:val="20"/>
          <w:szCs w:val="20"/>
          <w:lang w:val="x-none" w:eastAsia="x-none"/>
        </w:rPr>
        <w:t>Izvajalec se zavezuje, da bo projekt izved</w:t>
      </w:r>
      <w:r w:rsidR="00FC125B" w:rsidRPr="00635CDC">
        <w:rPr>
          <w:rFonts w:ascii="Arial" w:eastAsia="Times New Roman" w:hAnsi="Arial" w:cs="Arial"/>
          <w:sz w:val="20"/>
          <w:szCs w:val="20"/>
          <w:lang w:eastAsia="x-none"/>
        </w:rPr>
        <w:t>e</w:t>
      </w:r>
      <w:r w:rsidR="00FC125B" w:rsidRPr="00635CDC">
        <w:rPr>
          <w:rFonts w:ascii="Arial" w:eastAsia="Times New Roman" w:hAnsi="Arial" w:cs="Arial"/>
          <w:sz w:val="20"/>
          <w:szCs w:val="20"/>
          <w:lang w:val="x-none" w:eastAsia="x-none"/>
        </w:rPr>
        <w:t xml:space="preserve">l </w:t>
      </w:r>
      <w:r w:rsidR="00FC125B" w:rsidRPr="00635CDC">
        <w:rPr>
          <w:rFonts w:ascii="Arial" w:eastAsia="Times New Roman" w:hAnsi="Arial" w:cs="Arial"/>
          <w:sz w:val="20"/>
          <w:szCs w:val="20"/>
          <w:lang w:eastAsia="x-none"/>
        </w:rPr>
        <w:t>kakovostno</w:t>
      </w:r>
      <w:r w:rsidR="00FC125B" w:rsidRPr="00635CDC">
        <w:rPr>
          <w:rFonts w:ascii="Arial" w:eastAsia="Times New Roman" w:hAnsi="Arial" w:cs="Arial"/>
          <w:sz w:val="20"/>
          <w:szCs w:val="20"/>
          <w:lang w:val="x-none" w:eastAsia="x-none"/>
        </w:rPr>
        <w:t xml:space="preserve">, </w:t>
      </w:r>
      <w:r w:rsidR="00FC125B" w:rsidRPr="00635CDC">
        <w:rPr>
          <w:rFonts w:ascii="Arial" w:eastAsia="Times New Roman" w:hAnsi="Arial" w:cs="Arial"/>
          <w:color w:val="000000"/>
          <w:sz w:val="20"/>
          <w:szCs w:val="20"/>
          <w:lang w:val="x-none" w:eastAsia="x-none"/>
        </w:rPr>
        <w:t xml:space="preserve">vsebinsko </w:t>
      </w:r>
      <w:r w:rsidR="00FC125B" w:rsidRPr="00635CDC">
        <w:rPr>
          <w:rFonts w:ascii="Arial" w:eastAsia="Times New Roman" w:hAnsi="Arial" w:cs="Arial"/>
          <w:color w:val="000000"/>
          <w:sz w:val="20"/>
          <w:szCs w:val="20"/>
          <w:lang w:eastAsia="x-none"/>
        </w:rPr>
        <w:t>strokovno</w:t>
      </w:r>
      <w:r w:rsidR="00FC125B" w:rsidRPr="00635CDC">
        <w:rPr>
          <w:rFonts w:ascii="Arial" w:eastAsia="Times New Roman" w:hAnsi="Arial" w:cs="Arial"/>
          <w:color w:val="000000"/>
          <w:sz w:val="20"/>
          <w:szCs w:val="20"/>
          <w:lang w:val="x-none" w:eastAsia="x-none"/>
        </w:rPr>
        <w:t xml:space="preserve"> in </w:t>
      </w:r>
      <w:r w:rsidR="001A7147">
        <w:rPr>
          <w:rFonts w:ascii="Arial" w:eastAsia="Times New Roman" w:hAnsi="Arial" w:cs="Arial"/>
          <w:color w:val="000000"/>
          <w:sz w:val="20"/>
          <w:szCs w:val="20"/>
          <w:lang w:eastAsia="x-none"/>
        </w:rPr>
        <w:t xml:space="preserve">s skrbnostjo dobrega gospodarja </w:t>
      </w:r>
      <w:r w:rsidR="00FC125B" w:rsidRPr="00635CDC">
        <w:rPr>
          <w:rFonts w:ascii="Arial" w:eastAsia="Times New Roman" w:hAnsi="Arial" w:cs="Arial"/>
          <w:color w:val="000000"/>
          <w:sz w:val="20"/>
          <w:szCs w:val="20"/>
          <w:lang w:val="x-none" w:eastAsia="x-none"/>
        </w:rPr>
        <w:t>glede porabe finančnih sredstev</w:t>
      </w:r>
      <w:r w:rsidR="001A7147">
        <w:rPr>
          <w:rFonts w:ascii="Arial" w:eastAsia="Times New Roman" w:hAnsi="Arial" w:cs="Arial"/>
          <w:color w:val="000000"/>
          <w:sz w:val="20"/>
          <w:szCs w:val="20"/>
          <w:lang w:eastAsia="x-none"/>
        </w:rPr>
        <w:t>.</w:t>
      </w:r>
    </w:p>
    <w:p w14:paraId="376DE02C" w14:textId="77777777" w:rsidR="00FC125B" w:rsidRPr="00635CDC" w:rsidRDefault="00FC125B" w:rsidP="00635CDC">
      <w:pPr>
        <w:autoSpaceDE w:val="0"/>
        <w:autoSpaceDN w:val="0"/>
        <w:adjustRightInd w:val="0"/>
        <w:spacing w:after="0" w:line="240" w:lineRule="auto"/>
        <w:rPr>
          <w:rFonts w:ascii="Arial" w:eastAsia="Times New Roman" w:hAnsi="Arial" w:cs="Arial"/>
          <w:color w:val="000000"/>
          <w:sz w:val="20"/>
          <w:szCs w:val="20"/>
          <w:lang w:eastAsia="sl-SI"/>
        </w:rPr>
      </w:pPr>
    </w:p>
    <w:p w14:paraId="0D3DCE3B" w14:textId="287A520C" w:rsidR="00FC125B" w:rsidRPr="00635CDC" w:rsidRDefault="007C39BA" w:rsidP="00635CDC">
      <w:pPr>
        <w:widowControl w:val="0"/>
        <w:autoSpaceDE w:val="0"/>
        <w:autoSpaceDN w:val="0"/>
        <w:adjustRightInd w:val="0"/>
        <w:spacing w:after="0" w:line="240" w:lineRule="auto"/>
        <w:jc w:val="both"/>
        <w:rPr>
          <w:rFonts w:ascii="Arial" w:eastAsia="Times New Roman" w:hAnsi="Arial" w:cs="Arial"/>
          <w:sz w:val="20"/>
          <w:szCs w:val="20"/>
          <w:lang w:val="x-none" w:eastAsia="x-none"/>
        </w:rPr>
      </w:pPr>
      <w:r>
        <w:rPr>
          <w:rFonts w:ascii="Arial" w:eastAsia="Times New Roman" w:hAnsi="Arial" w:cs="Arial"/>
          <w:sz w:val="20"/>
          <w:szCs w:val="20"/>
          <w:lang w:eastAsia="x-none"/>
        </w:rPr>
        <w:t xml:space="preserve">(2) </w:t>
      </w:r>
      <w:r w:rsidR="00FC125B" w:rsidRPr="00635CDC">
        <w:rPr>
          <w:rFonts w:ascii="Arial" w:eastAsia="Times New Roman" w:hAnsi="Arial" w:cs="Arial"/>
          <w:sz w:val="20"/>
          <w:szCs w:val="20"/>
          <w:lang w:val="x-none" w:eastAsia="x-none"/>
        </w:rPr>
        <w:t xml:space="preserve">Izvajalec sredstev, pridobljenih s to pogodbo, ne sme odstopiti, jih prenesti, zastaviti ali kako drugače razpolagati </w:t>
      </w:r>
      <w:r w:rsidR="001A7147" w:rsidRPr="00635CDC">
        <w:rPr>
          <w:rFonts w:ascii="Arial" w:eastAsia="Times New Roman" w:hAnsi="Arial" w:cs="Arial"/>
          <w:sz w:val="20"/>
          <w:szCs w:val="20"/>
          <w:lang w:val="x-none" w:eastAsia="x-none"/>
        </w:rPr>
        <w:t xml:space="preserve">z njimi </w:t>
      </w:r>
      <w:r w:rsidR="00FC125B" w:rsidRPr="00635CDC">
        <w:rPr>
          <w:rFonts w:ascii="Arial" w:eastAsia="Times New Roman" w:hAnsi="Arial" w:cs="Arial"/>
          <w:sz w:val="20"/>
          <w:szCs w:val="20"/>
          <w:lang w:val="x-none" w:eastAsia="x-none"/>
        </w:rPr>
        <w:t xml:space="preserve">v nasprotju s </w:t>
      </w:r>
      <w:r w:rsidR="00FC125B" w:rsidRPr="00635CDC">
        <w:rPr>
          <w:rFonts w:ascii="Arial" w:eastAsia="Times New Roman" w:hAnsi="Arial" w:cs="Arial"/>
          <w:sz w:val="20"/>
          <w:szCs w:val="20"/>
          <w:lang w:eastAsia="x-none"/>
        </w:rPr>
        <w:t xml:space="preserve">to </w:t>
      </w:r>
      <w:r w:rsidR="00FC125B" w:rsidRPr="00635CDC">
        <w:rPr>
          <w:rFonts w:ascii="Arial" w:eastAsia="Times New Roman" w:hAnsi="Arial" w:cs="Arial"/>
          <w:sz w:val="20"/>
          <w:szCs w:val="20"/>
          <w:lang w:val="x-none" w:eastAsia="x-none"/>
        </w:rPr>
        <w:t>pogodbo.</w:t>
      </w:r>
    </w:p>
    <w:p w14:paraId="171D6389" w14:textId="77777777" w:rsidR="00FC125B" w:rsidRPr="00635CDC" w:rsidRDefault="00FC125B" w:rsidP="00635CDC">
      <w:pPr>
        <w:widowControl w:val="0"/>
        <w:autoSpaceDE w:val="0"/>
        <w:autoSpaceDN w:val="0"/>
        <w:adjustRightInd w:val="0"/>
        <w:spacing w:after="0" w:line="240" w:lineRule="auto"/>
        <w:jc w:val="both"/>
        <w:rPr>
          <w:rFonts w:ascii="Arial" w:eastAsia="Times New Roman" w:hAnsi="Arial" w:cs="Arial"/>
          <w:sz w:val="20"/>
          <w:szCs w:val="20"/>
          <w:lang w:val="x-none" w:eastAsia="x-none"/>
        </w:rPr>
      </w:pPr>
    </w:p>
    <w:p w14:paraId="5D8037CA" w14:textId="7DEE7BB9" w:rsidR="00FC125B" w:rsidRPr="00635CDC" w:rsidRDefault="007C39BA" w:rsidP="00635CDC">
      <w:pPr>
        <w:widowControl w:val="0"/>
        <w:autoSpaceDE w:val="0"/>
        <w:autoSpaceDN w:val="0"/>
        <w:adjustRightInd w:val="0"/>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(3) </w:t>
      </w:r>
      <w:r w:rsidR="00FC125B" w:rsidRPr="00635CDC">
        <w:rPr>
          <w:rFonts w:ascii="Arial" w:eastAsia="Times New Roman" w:hAnsi="Arial" w:cs="Arial"/>
          <w:bCs/>
          <w:sz w:val="20"/>
          <w:szCs w:val="20"/>
          <w:lang w:eastAsia="sl-SI"/>
        </w:rPr>
        <w:t>Izvajalec izvedbe projekta, ki je predmet te pogodbe, ne more v celoti prepustiti drugi organizaciji ali posamezniku.</w:t>
      </w:r>
    </w:p>
    <w:p w14:paraId="1AE922FE" w14:textId="77777777" w:rsidR="00FC125B" w:rsidRPr="00635CDC" w:rsidRDefault="00FC125B" w:rsidP="00635CDC">
      <w:pPr>
        <w:spacing w:after="0" w:line="240" w:lineRule="auto"/>
        <w:rPr>
          <w:rFonts w:ascii="Arial" w:eastAsia="Times New Roman" w:hAnsi="Arial" w:cs="Arial"/>
          <w:sz w:val="20"/>
          <w:szCs w:val="20"/>
          <w:lang w:eastAsia="sl-SI"/>
        </w:rPr>
      </w:pPr>
    </w:p>
    <w:p w14:paraId="7CF01F3F" w14:textId="576D206C" w:rsidR="00FC125B" w:rsidRPr="00635CDC" w:rsidRDefault="007C39BA" w:rsidP="00635CDC">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(4) </w:t>
      </w:r>
      <w:r w:rsidR="00FC125B" w:rsidRPr="00635CDC">
        <w:rPr>
          <w:rFonts w:ascii="Arial" w:eastAsia="Times New Roman" w:hAnsi="Arial" w:cs="Arial"/>
          <w:bCs/>
          <w:sz w:val="20"/>
          <w:szCs w:val="20"/>
          <w:lang w:eastAsia="sl-SI"/>
        </w:rPr>
        <w:t>Izvajalec se zavezuje, da stroškov, ki so financirani iz drugih virov, ne bo uveljavljal kot upravičenih stroškov po tej pogodbi.</w:t>
      </w:r>
    </w:p>
    <w:p w14:paraId="4412EE96" w14:textId="3F88F771" w:rsidR="00AC16D2" w:rsidRPr="00DD0A40" w:rsidRDefault="00AC16D2" w:rsidP="002C0A13">
      <w:pPr>
        <w:spacing w:after="0" w:line="240" w:lineRule="auto"/>
        <w:rPr>
          <w:rFonts w:ascii="Arial" w:hAnsi="Arial" w:cs="Arial"/>
          <w:sz w:val="20"/>
          <w:szCs w:val="20"/>
        </w:rPr>
      </w:pPr>
    </w:p>
    <w:p w14:paraId="7B3748D2" w14:textId="44548B54" w:rsidR="00B928B8" w:rsidRPr="00E25245" w:rsidRDefault="00E25245" w:rsidP="00471F56">
      <w:pPr>
        <w:pStyle w:val="Heading1"/>
      </w:pPr>
      <w:r>
        <w:t>č</w:t>
      </w:r>
      <w:r w:rsidR="00AC16D2" w:rsidRPr="00635CDC">
        <w:t>len</w:t>
      </w:r>
      <w:r>
        <w:br/>
      </w:r>
      <w:r w:rsidR="00B928B8" w:rsidRPr="00E25245">
        <w:t>(obveznosti izvajalca)</w:t>
      </w:r>
    </w:p>
    <w:p w14:paraId="35727F9C" w14:textId="77777777" w:rsidR="005B1231" w:rsidRPr="00635CDC" w:rsidRDefault="005B1231" w:rsidP="00635CDC">
      <w:pPr>
        <w:widowControl w:val="0"/>
        <w:autoSpaceDE w:val="0"/>
        <w:autoSpaceDN w:val="0"/>
        <w:adjustRightInd w:val="0"/>
        <w:spacing w:after="0" w:line="240" w:lineRule="auto"/>
        <w:jc w:val="both"/>
        <w:rPr>
          <w:rFonts w:ascii="Arial" w:hAnsi="Arial" w:cs="Arial"/>
          <w:sz w:val="20"/>
          <w:szCs w:val="20"/>
        </w:rPr>
      </w:pPr>
    </w:p>
    <w:p w14:paraId="04965A4B" w14:textId="23E41682" w:rsidR="00FC125B" w:rsidRPr="00635CDC" w:rsidRDefault="007C39BA"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w:t>
      </w:r>
      <w:r w:rsidR="00FC125B" w:rsidRPr="00635CDC">
        <w:rPr>
          <w:rFonts w:ascii="Arial" w:eastAsia="Times New Roman" w:hAnsi="Arial" w:cs="Arial"/>
          <w:sz w:val="20"/>
          <w:szCs w:val="20"/>
          <w:lang w:eastAsia="sl-SI"/>
        </w:rPr>
        <w:t>Obveznosti izvajalca:</w:t>
      </w:r>
    </w:p>
    <w:p w14:paraId="1712A1D3" w14:textId="77777777" w:rsidR="00FC125B" w:rsidRPr="00635CDC" w:rsidRDefault="00FC125B" w:rsidP="00635CDC">
      <w:pPr>
        <w:numPr>
          <w:ilvl w:val="0"/>
          <w:numId w:val="41"/>
        </w:numPr>
        <w:spacing w:after="0" w:line="240" w:lineRule="auto"/>
        <w:ind w:left="567"/>
        <w:jc w:val="both"/>
        <w:rPr>
          <w:rFonts w:ascii="Arial" w:hAnsi="Arial" w:cs="Arial"/>
          <w:sz w:val="20"/>
          <w:szCs w:val="20"/>
        </w:rPr>
      </w:pPr>
      <w:r w:rsidRPr="00635CDC">
        <w:rPr>
          <w:rFonts w:ascii="Arial" w:hAnsi="Arial" w:cs="Arial"/>
          <w:sz w:val="20"/>
          <w:szCs w:val="20"/>
        </w:rPr>
        <w:t>spoštovati cilje in zaveze mednarodnega razvojnega sodelovanja na državni in mednarodni ravni;</w:t>
      </w:r>
    </w:p>
    <w:p w14:paraId="40D6E66E" w14:textId="77777777" w:rsidR="00FC125B" w:rsidRPr="00635CDC" w:rsidRDefault="00FC125B" w:rsidP="00635CDC">
      <w:pPr>
        <w:numPr>
          <w:ilvl w:val="0"/>
          <w:numId w:val="42"/>
        </w:numPr>
        <w:spacing w:after="0" w:line="240" w:lineRule="auto"/>
        <w:ind w:left="567"/>
        <w:jc w:val="both"/>
        <w:rPr>
          <w:rFonts w:ascii="Arial" w:hAnsi="Arial" w:cs="Arial"/>
          <w:sz w:val="20"/>
          <w:szCs w:val="20"/>
        </w:rPr>
      </w:pPr>
      <w:r w:rsidRPr="00635CDC">
        <w:rPr>
          <w:rFonts w:ascii="Arial" w:hAnsi="Arial" w:cs="Arial"/>
          <w:sz w:val="20"/>
          <w:szCs w:val="20"/>
        </w:rPr>
        <w:t>porabiti sredstva, dodeljena po tej pogodbi, izključno za financiranje p</w:t>
      </w:r>
      <w:r w:rsidRPr="00635CDC">
        <w:rPr>
          <w:rFonts w:ascii="Arial" w:hAnsi="Arial" w:cs="Arial"/>
          <w:bCs/>
          <w:sz w:val="20"/>
          <w:szCs w:val="20"/>
        </w:rPr>
        <w:t xml:space="preserve">rojekta </w:t>
      </w:r>
      <w:r w:rsidRPr="00635CDC">
        <w:rPr>
          <w:rFonts w:ascii="Arial" w:hAnsi="Arial" w:cs="Arial"/>
          <w:sz w:val="20"/>
          <w:szCs w:val="20"/>
        </w:rPr>
        <w:t>v skladu s Prilogo 1;</w:t>
      </w:r>
    </w:p>
    <w:p w14:paraId="0F52EE71" w14:textId="77777777" w:rsidR="00FC125B" w:rsidRPr="00635CDC" w:rsidRDefault="00FC125B" w:rsidP="00635CDC">
      <w:pPr>
        <w:numPr>
          <w:ilvl w:val="0"/>
          <w:numId w:val="42"/>
        </w:numPr>
        <w:spacing w:after="0" w:line="240" w:lineRule="auto"/>
        <w:ind w:left="567"/>
        <w:jc w:val="both"/>
        <w:rPr>
          <w:rFonts w:ascii="Arial" w:hAnsi="Arial" w:cs="Arial"/>
          <w:sz w:val="20"/>
          <w:szCs w:val="20"/>
        </w:rPr>
      </w:pPr>
      <w:r w:rsidRPr="00635CDC">
        <w:rPr>
          <w:rFonts w:ascii="Arial" w:hAnsi="Arial" w:cs="Arial"/>
          <w:sz w:val="20"/>
          <w:szCs w:val="20"/>
        </w:rPr>
        <w:t xml:space="preserve">porabiti sredstva v skladu z načelom </w:t>
      </w:r>
      <w:r w:rsidR="008B63C8" w:rsidRPr="00635CDC">
        <w:rPr>
          <w:rFonts w:ascii="Arial" w:hAnsi="Arial" w:cs="Arial"/>
          <w:sz w:val="20"/>
          <w:szCs w:val="20"/>
        </w:rPr>
        <w:t xml:space="preserve">gospodarnosti </w:t>
      </w:r>
      <w:r w:rsidRPr="00635CDC">
        <w:rPr>
          <w:rFonts w:ascii="Arial" w:hAnsi="Arial" w:cs="Arial"/>
          <w:sz w:val="20"/>
          <w:szCs w:val="20"/>
        </w:rPr>
        <w:t>in učinkovitosti;</w:t>
      </w:r>
    </w:p>
    <w:p w14:paraId="7B922EC7" w14:textId="338D3BA1" w:rsidR="00FC125B" w:rsidRPr="00635CDC" w:rsidRDefault="00FC125B" w:rsidP="00635CDC">
      <w:pPr>
        <w:numPr>
          <w:ilvl w:val="0"/>
          <w:numId w:val="42"/>
        </w:numPr>
        <w:spacing w:after="0" w:line="240" w:lineRule="auto"/>
        <w:ind w:left="567"/>
        <w:jc w:val="both"/>
        <w:rPr>
          <w:rFonts w:ascii="Arial" w:hAnsi="Arial" w:cs="Arial"/>
          <w:sz w:val="20"/>
          <w:szCs w:val="20"/>
        </w:rPr>
      </w:pPr>
      <w:r w:rsidRPr="00635CDC">
        <w:rPr>
          <w:rFonts w:ascii="Arial" w:hAnsi="Arial" w:cs="Arial"/>
          <w:sz w:val="20"/>
          <w:szCs w:val="20"/>
        </w:rPr>
        <w:lastRenderedPageBreak/>
        <w:t xml:space="preserve">pravočasno obveščati ministrstvo o vseh dogodkih v okviru projekta po tej pogodbi, tj. vsaj </w:t>
      </w:r>
      <w:r w:rsidR="00BC50A6">
        <w:rPr>
          <w:rFonts w:ascii="Arial" w:hAnsi="Arial" w:cs="Arial"/>
          <w:sz w:val="20"/>
          <w:szCs w:val="20"/>
        </w:rPr>
        <w:t>sedem</w:t>
      </w:r>
      <w:r w:rsidRPr="00635CDC">
        <w:rPr>
          <w:rFonts w:ascii="Arial" w:hAnsi="Arial" w:cs="Arial"/>
          <w:sz w:val="20"/>
          <w:szCs w:val="20"/>
        </w:rPr>
        <w:t xml:space="preserve"> (</w:t>
      </w:r>
      <w:r w:rsidR="0054772B" w:rsidRPr="00635CDC">
        <w:rPr>
          <w:rFonts w:ascii="Arial" w:hAnsi="Arial" w:cs="Arial"/>
          <w:sz w:val="20"/>
          <w:szCs w:val="20"/>
        </w:rPr>
        <w:t>7</w:t>
      </w:r>
      <w:r w:rsidRPr="00635CDC">
        <w:rPr>
          <w:rFonts w:ascii="Arial" w:hAnsi="Arial" w:cs="Arial"/>
          <w:sz w:val="20"/>
          <w:szCs w:val="20"/>
        </w:rPr>
        <w:t>) dni pred dogodkom, dogodke pa mora organizirati tako, da je udeležba na njih brezplačna;</w:t>
      </w:r>
    </w:p>
    <w:p w14:paraId="32197E4E" w14:textId="0BDB5188" w:rsidR="00C53E57" w:rsidRPr="00635CDC" w:rsidRDefault="00FC125B" w:rsidP="00635CDC">
      <w:pPr>
        <w:numPr>
          <w:ilvl w:val="0"/>
          <w:numId w:val="42"/>
        </w:numPr>
        <w:spacing w:after="0" w:line="240" w:lineRule="auto"/>
        <w:ind w:left="567"/>
        <w:jc w:val="both"/>
        <w:rPr>
          <w:rFonts w:ascii="Arial" w:hAnsi="Arial" w:cs="Arial"/>
          <w:sz w:val="20"/>
          <w:szCs w:val="20"/>
        </w:rPr>
      </w:pPr>
      <w:r w:rsidRPr="00635CDC">
        <w:rPr>
          <w:rFonts w:ascii="Arial" w:hAnsi="Arial" w:cs="Arial"/>
          <w:sz w:val="20"/>
          <w:szCs w:val="20"/>
        </w:rPr>
        <w:t xml:space="preserve">omogočati ministrstvu preverjanje knjigovodskih evidenc, dokazil in drugih dokumentov o izvajanju </w:t>
      </w:r>
      <w:r w:rsidRPr="00635CDC">
        <w:rPr>
          <w:rFonts w:ascii="Arial" w:hAnsi="Arial" w:cs="Arial"/>
          <w:bCs/>
          <w:sz w:val="20"/>
          <w:szCs w:val="20"/>
        </w:rPr>
        <w:t>projekta</w:t>
      </w:r>
      <w:r w:rsidR="00BC50A6">
        <w:rPr>
          <w:rFonts w:ascii="Arial" w:hAnsi="Arial" w:cs="Arial"/>
          <w:bCs/>
          <w:sz w:val="20"/>
          <w:szCs w:val="20"/>
        </w:rPr>
        <w:t xml:space="preserve"> in</w:t>
      </w:r>
      <w:r w:rsidRPr="00635CDC">
        <w:rPr>
          <w:rFonts w:ascii="Arial" w:hAnsi="Arial" w:cs="Arial"/>
          <w:sz w:val="20"/>
          <w:szCs w:val="20"/>
        </w:rPr>
        <w:t xml:space="preserve"> preverjanje na kraju izvajanja </w:t>
      </w:r>
      <w:r w:rsidRPr="00635CDC">
        <w:rPr>
          <w:rFonts w:ascii="Arial" w:hAnsi="Arial" w:cs="Arial"/>
          <w:bCs/>
          <w:sz w:val="20"/>
          <w:szCs w:val="20"/>
        </w:rPr>
        <w:t xml:space="preserve">projekta </w:t>
      </w:r>
      <w:r w:rsidRPr="00635CDC">
        <w:rPr>
          <w:rFonts w:ascii="Arial" w:hAnsi="Arial" w:cs="Arial"/>
          <w:sz w:val="20"/>
          <w:szCs w:val="20"/>
        </w:rPr>
        <w:t xml:space="preserve">ter zagotavljati ustrezne informacije glede </w:t>
      </w:r>
      <w:r w:rsidRPr="00635CDC">
        <w:rPr>
          <w:rFonts w:ascii="Arial" w:hAnsi="Arial" w:cs="Arial"/>
          <w:bCs/>
          <w:sz w:val="20"/>
          <w:szCs w:val="20"/>
        </w:rPr>
        <w:t>projekta</w:t>
      </w:r>
      <w:r w:rsidRPr="00635CDC">
        <w:rPr>
          <w:rFonts w:ascii="Arial" w:hAnsi="Arial" w:cs="Arial"/>
          <w:sz w:val="20"/>
          <w:szCs w:val="20"/>
        </w:rPr>
        <w:t>;</w:t>
      </w:r>
    </w:p>
    <w:p w14:paraId="170F537A" w14:textId="3D3307FB" w:rsidR="00C53E57" w:rsidRPr="00635CDC" w:rsidRDefault="00AD4216" w:rsidP="00635CDC">
      <w:pPr>
        <w:numPr>
          <w:ilvl w:val="0"/>
          <w:numId w:val="42"/>
        </w:numPr>
        <w:spacing w:after="0" w:line="240" w:lineRule="auto"/>
        <w:ind w:left="567"/>
        <w:jc w:val="both"/>
        <w:rPr>
          <w:rFonts w:ascii="Arial" w:hAnsi="Arial" w:cs="Arial"/>
          <w:sz w:val="20"/>
          <w:szCs w:val="20"/>
        </w:rPr>
      </w:pPr>
      <w:bookmarkStart w:id="14" w:name="_Hlk222480265"/>
      <w:r w:rsidRPr="00635CDC">
        <w:rPr>
          <w:rFonts w:ascii="Arial" w:hAnsi="Arial" w:cs="Arial"/>
          <w:sz w:val="20"/>
          <w:szCs w:val="20"/>
        </w:rPr>
        <w:t xml:space="preserve">voditi potrebno evidenco in hraniti dokazila, ki omogočajo revizijsko preverjanje porabe sredstev, </w:t>
      </w:r>
      <w:r w:rsidR="00BC50A6">
        <w:rPr>
          <w:rFonts w:ascii="Arial" w:hAnsi="Arial" w:cs="Arial"/>
          <w:sz w:val="20"/>
          <w:szCs w:val="20"/>
        </w:rPr>
        <w:t xml:space="preserve">v </w:t>
      </w:r>
      <w:r w:rsidRPr="00635CDC">
        <w:rPr>
          <w:rFonts w:ascii="Arial" w:hAnsi="Arial" w:cs="Arial"/>
          <w:sz w:val="20"/>
          <w:szCs w:val="20"/>
        </w:rPr>
        <w:t>sklad</w:t>
      </w:r>
      <w:r w:rsidR="00BC50A6">
        <w:rPr>
          <w:rFonts w:ascii="Arial" w:hAnsi="Arial" w:cs="Arial"/>
          <w:sz w:val="20"/>
          <w:szCs w:val="20"/>
        </w:rPr>
        <w:t>u</w:t>
      </w:r>
      <w:r w:rsidRPr="00635CDC">
        <w:rPr>
          <w:rFonts w:ascii="Arial" w:hAnsi="Arial" w:cs="Arial"/>
          <w:sz w:val="20"/>
          <w:szCs w:val="20"/>
        </w:rPr>
        <w:t xml:space="preserve"> z roki hrambe, ki jih določajo zakonski in podzakonski računovodski predpisi ter zakon, ki ureja varstvo dokumentarnega in arhivskega gradiva ter arhive, in ki za potrebe te pogodbe začnejo teči od dneva prejema zadnjega nakazila ter jih na pisni poziv ministrstva v roku </w:t>
      </w:r>
      <w:r w:rsidR="00504E17">
        <w:rPr>
          <w:rFonts w:ascii="Arial" w:hAnsi="Arial" w:cs="Arial"/>
          <w:sz w:val="20"/>
          <w:szCs w:val="20"/>
        </w:rPr>
        <w:t>treh</w:t>
      </w:r>
      <w:r w:rsidRPr="00635CDC">
        <w:rPr>
          <w:rFonts w:ascii="Arial" w:hAnsi="Arial" w:cs="Arial"/>
          <w:sz w:val="20"/>
          <w:szCs w:val="20"/>
        </w:rPr>
        <w:t xml:space="preserve"> (</w:t>
      </w:r>
      <w:r w:rsidR="00504E17">
        <w:rPr>
          <w:rFonts w:ascii="Arial" w:hAnsi="Arial" w:cs="Arial"/>
          <w:sz w:val="20"/>
          <w:szCs w:val="20"/>
        </w:rPr>
        <w:t>3</w:t>
      </w:r>
      <w:r w:rsidRPr="00635CDC">
        <w:rPr>
          <w:rFonts w:ascii="Arial" w:hAnsi="Arial" w:cs="Arial"/>
          <w:sz w:val="20"/>
          <w:szCs w:val="20"/>
        </w:rPr>
        <w:t>) dni predložiti ministrstvu;</w:t>
      </w:r>
    </w:p>
    <w:bookmarkEnd w:id="14"/>
    <w:p w14:paraId="42021A54" w14:textId="77777777" w:rsidR="00AD4216" w:rsidRPr="00635CDC" w:rsidRDefault="00AD4216" w:rsidP="00635CDC">
      <w:pPr>
        <w:numPr>
          <w:ilvl w:val="0"/>
          <w:numId w:val="42"/>
        </w:numPr>
        <w:spacing w:after="0" w:line="240" w:lineRule="auto"/>
        <w:ind w:left="567"/>
        <w:jc w:val="both"/>
        <w:rPr>
          <w:rFonts w:ascii="Arial" w:hAnsi="Arial" w:cs="Arial"/>
          <w:sz w:val="20"/>
          <w:szCs w:val="20"/>
        </w:rPr>
      </w:pPr>
      <w:r w:rsidRPr="00635CDC">
        <w:rPr>
          <w:rFonts w:ascii="Arial" w:hAnsi="Arial" w:cs="Arial"/>
          <w:sz w:val="20"/>
          <w:szCs w:val="20"/>
        </w:rPr>
        <w:t>izvajati aktivnosti in poročati o njih v skladu z določenimi roki;</w:t>
      </w:r>
    </w:p>
    <w:p w14:paraId="65B8EC65" w14:textId="77777777" w:rsidR="00FC125B" w:rsidRPr="00635CDC" w:rsidRDefault="00FC125B" w:rsidP="00635CDC">
      <w:pPr>
        <w:numPr>
          <w:ilvl w:val="0"/>
          <w:numId w:val="42"/>
        </w:numPr>
        <w:autoSpaceDE w:val="0"/>
        <w:autoSpaceDN w:val="0"/>
        <w:adjustRightInd w:val="0"/>
        <w:spacing w:after="0" w:line="240" w:lineRule="auto"/>
        <w:ind w:left="567"/>
        <w:jc w:val="both"/>
        <w:rPr>
          <w:rFonts w:ascii="Arial" w:hAnsi="Arial" w:cs="Arial"/>
          <w:color w:val="000000"/>
          <w:sz w:val="20"/>
          <w:szCs w:val="20"/>
        </w:rPr>
      </w:pPr>
      <w:r w:rsidRPr="00635CDC">
        <w:rPr>
          <w:rFonts w:ascii="Arial" w:hAnsi="Arial" w:cs="Arial"/>
          <w:color w:val="000000"/>
          <w:sz w:val="20"/>
          <w:szCs w:val="20"/>
        </w:rPr>
        <w:t>izvajati aktivnosti v skladu z veljavno zakonodajo, vključno z zakonodajo, ki ureja javno naročanje;</w:t>
      </w:r>
    </w:p>
    <w:p w14:paraId="0251BD68" w14:textId="77777777" w:rsidR="00FC125B" w:rsidRPr="00635CDC" w:rsidRDefault="008B63C8" w:rsidP="00635CDC">
      <w:pPr>
        <w:widowControl w:val="0"/>
        <w:numPr>
          <w:ilvl w:val="0"/>
          <w:numId w:val="42"/>
        </w:numPr>
        <w:autoSpaceDE w:val="0"/>
        <w:autoSpaceDN w:val="0"/>
        <w:adjustRightInd w:val="0"/>
        <w:spacing w:after="0" w:line="240" w:lineRule="auto"/>
        <w:ind w:left="567"/>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 xml:space="preserve">prispevati k ugledu mednarodnega razvojnega sodelovanja in </w:t>
      </w:r>
      <w:r w:rsidR="00FC125B" w:rsidRPr="00635CDC">
        <w:rPr>
          <w:rFonts w:ascii="Arial" w:eastAsia="Times New Roman" w:hAnsi="Arial" w:cs="Arial"/>
          <w:sz w:val="20"/>
          <w:szCs w:val="20"/>
          <w:lang w:eastAsia="sl-SI"/>
        </w:rPr>
        <w:t>se vzdržati vsake aktivnosti, ki bi lahko povzročila škodo ali škodovala ugledu Republike Slovenije;</w:t>
      </w:r>
    </w:p>
    <w:p w14:paraId="14DBE2AD" w14:textId="73E14843" w:rsidR="00FC125B" w:rsidRPr="00635CDC" w:rsidRDefault="00FC125B" w:rsidP="00635CDC">
      <w:pPr>
        <w:numPr>
          <w:ilvl w:val="0"/>
          <w:numId w:val="42"/>
        </w:numPr>
        <w:spacing w:after="0" w:line="240" w:lineRule="auto"/>
        <w:ind w:left="567"/>
        <w:jc w:val="both"/>
        <w:rPr>
          <w:rFonts w:ascii="Arial" w:hAnsi="Arial" w:cs="Arial"/>
          <w:sz w:val="20"/>
          <w:szCs w:val="20"/>
        </w:rPr>
      </w:pPr>
      <w:r w:rsidRPr="00635CDC">
        <w:rPr>
          <w:rFonts w:ascii="Arial" w:hAnsi="Arial" w:cs="Arial"/>
          <w:bCs/>
          <w:sz w:val="20"/>
          <w:szCs w:val="20"/>
        </w:rPr>
        <w:t xml:space="preserve">če izvajalec v času trajanja pogodbe kadarkoli ugotovi, da zaradi spremenjenih okoliščin projekta oziroma predvidenih aktivnosti v obsegu, roku in na način, kot izhaja iz Priloge 1 te pogodbe ne bo mogel izvesti, je dolžan o tem v pisni obliki nemudoma, najpozneje pa v roku </w:t>
      </w:r>
      <w:r w:rsidR="0054772B" w:rsidRPr="00635CDC">
        <w:rPr>
          <w:rFonts w:ascii="Arial" w:hAnsi="Arial" w:cs="Arial"/>
          <w:bCs/>
          <w:sz w:val="20"/>
          <w:szCs w:val="20"/>
        </w:rPr>
        <w:t xml:space="preserve">osmih </w:t>
      </w:r>
      <w:r w:rsidRPr="00635CDC">
        <w:rPr>
          <w:rFonts w:ascii="Arial" w:hAnsi="Arial" w:cs="Arial"/>
          <w:bCs/>
          <w:sz w:val="20"/>
          <w:szCs w:val="20"/>
        </w:rPr>
        <w:t>(</w:t>
      </w:r>
      <w:r w:rsidR="0054772B" w:rsidRPr="00635CDC">
        <w:rPr>
          <w:rFonts w:ascii="Arial" w:hAnsi="Arial" w:cs="Arial"/>
          <w:bCs/>
          <w:sz w:val="20"/>
          <w:szCs w:val="20"/>
        </w:rPr>
        <w:t>8</w:t>
      </w:r>
      <w:r w:rsidRPr="00635CDC">
        <w:rPr>
          <w:rFonts w:ascii="Arial" w:hAnsi="Arial" w:cs="Arial"/>
          <w:bCs/>
          <w:sz w:val="20"/>
          <w:szCs w:val="20"/>
        </w:rPr>
        <w:t>) dni od nastanka okoliščin, obvestiti ministrstvo;</w:t>
      </w:r>
    </w:p>
    <w:p w14:paraId="5293BA8D" w14:textId="01AC2723" w:rsidR="00016045" w:rsidRPr="00635CDC" w:rsidRDefault="00DF3CF6" w:rsidP="00635CDC">
      <w:pPr>
        <w:numPr>
          <w:ilvl w:val="0"/>
          <w:numId w:val="42"/>
        </w:numPr>
        <w:spacing w:after="0" w:line="240" w:lineRule="auto"/>
        <w:ind w:left="567"/>
        <w:jc w:val="both"/>
        <w:rPr>
          <w:rFonts w:ascii="Arial" w:hAnsi="Arial" w:cs="Arial"/>
          <w:sz w:val="20"/>
          <w:szCs w:val="20"/>
        </w:rPr>
      </w:pPr>
      <w:r>
        <w:rPr>
          <w:rFonts w:ascii="Arial" w:hAnsi="Arial" w:cs="Arial"/>
          <w:sz w:val="20"/>
          <w:szCs w:val="20"/>
        </w:rPr>
        <w:t xml:space="preserve">najkasneje v dveh (2) dneh od ugotovitve </w:t>
      </w:r>
      <w:r w:rsidR="00FC125B" w:rsidRPr="00635CDC">
        <w:rPr>
          <w:rFonts w:ascii="Arial" w:hAnsi="Arial" w:cs="Arial"/>
          <w:sz w:val="20"/>
          <w:szCs w:val="20"/>
        </w:rPr>
        <w:t xml:space="preserve">pisno poročati ministrstvu o razmerah, zaradi katerih bi se lahko upočasnilo ali onemogočilo izvajanje </w:t>
      </w:r>
      <w:r w:rsidR="00FC125B" w:rsidRPr="00635CDC">
        <w:rPr>
          <w:rFonts w:ascii="Arial" w:hAnsi="Arial" w:cs="Arial"/>
          <w:bCs/>
          <w:sz w:val="20"/>
          <w:szCs w:val="20"/>
        </w:rPr>
        <w:t>projekta</w:t>
      </w:r>
      <w:r w:rsidR="00FC125B" w:rsidRPr="00635CDC">
        <w:rPr>
          <w:rFonts w:ascii="Arial" w:hAnsi="Arial" w:cs="Arial"/>
          <w:sz w:val="20"/>
          <w:szCs w:val="20"/>
        </w:rPr>
        <w:t>;</w:t>
      </w:r>
    </w:p>
    <w:p w14:paraId="08688A71" w14:textId="44661493" w:rsidR="00FC125B" w:rsidRPr="00635CDC" w:rsidRDefault="00DF3CF6" w:rsidP="00635CDC">
      <w:pPr>
        <w:numPr>
          <w:ilvl w:val="0"/>
          <w:numId w:val="42"/>
        </w:numPr>
        <w:spacing w:after="0" w:line="240" w:lineRule="auto"/>
        <w:ind w:left="567"/>
        <w:jc w:val="both"/>
        <w:rPr>
          <w:rFonts w:ascii="Arial" w:hAnsi="Arial" w:cs="Arial"/>
          <w:sz w:val="20"/>
          <w:szCs w:val="20"/>
        </w:rPr>
      </w:pPr>
      <w:r>
        <w:rPr>
          <w:rFonts w:ascii="Arial" w:hAnsi="Arial" w:cs="Arial"/>
          <w:sz w:val="20"/>
          <w:szCs w:val="20"/>
        </w:rPr>
        <w:t xml:space="preserve">najkasneje v dveh (2) dneh od ugotovitve </w:t>
      </w:r>
      <w:r w:rsidR="00FC125B" w:rsidRPr="00635CDC">
        <w:rPr>
          <w:rFonts w:ascii="Arial" w:hAnsi="Arial" w:cs="Arial"/>
          <w:sz w:val="20"/>
          <w:szCs w:val="20"/>
        </w:rPr>
        <w:t xml:space="preserve">pisno poročati ministrstvu o razmerah, ki bi lahko bistveno vplivale na učinek izvedenega projekta, od dne zaključka projekta do dne oddaje poročila o učinku izvedenega projekta po </w:t>
      </w:r>
      <w:r w:rsidR="0054772B" w:rsidRPr="00635CDC">
        <w:rPr>
          <w:rFonts w:ascii="Arial" w:hAnsi="Arial" w:cs="Arial"/>
          <w:sz w:val="20"/>
          <w:szCs w:val="20"/>
        </w:rPr>
        <w:t xml:space="preserve">treh </w:t>
      </w:r>
      <w:r w:rsidR="00FC125B" w:rsidRPr="00635CDC">
        <w:rPr>
          <w:rFonts w:ascii="Arial" w:hAnsi="Arial" w:cs="Arial"/>
          <w:sz w:val="20"/>
          <w:szCs w:val="20"/>
        </w:rPr>
        <w:t>(</w:t>
      </w:r>
      <w:r w:rsidR="0054772B" w:rsidRPr="00635CDC">
        <w:rPr>
          <w:rFonts w:ascii="Arial" w:hAnsi="Arial" w:cs="Arial"/>
          <w:sz w:val="20"/>
          <w:szCs w:val="20"/>
        </w:rPr>
        <w:t>3</w:t>
      </w:r>
      <w:r w:rsidR="004D27A2" w:rsidRPr="00635CDC">
        <w:rPr>
          <w:rFonts w:ascii="Arial" w:hAnsi="Arial" w:cs="Arial"/>
          <w:sz w:val="20"/>
          <w:szCs w:val="20"/>
        </w:rPr>
        <w:t>)</w:t>
      </w:r>
      <w:r w:rsidR="00FC125B" w:rsidRPr="00635CDC">
        <w:rPr>
          <w:rFonts w:ascii="Arial" w:hAnsi="Arial" w:cs="Arial"/>
          <w:sz w:val="20"/>
          <w:szCs w:val="20"/>
        </w:rPr>
        <w:t xml:space="preserve"> letih od njegovega zaključka (peti odstavek 4. člena)</w:t>
      </w:r>
      <w:r w:rsidR="00EA6E18" w:rsidRPr="00635CDC">
        <w:rPr>
          <w:rFonts w:ascii="Arial" w:hAnsi="Arial" w:cs="Arial"/>
          <w:sz w:val="20"/>
          <w:szCs w:val="20"/>
        </w:rPr>
        <w:t>.</w:t>
      </w:r>
    </w:p>
    <w:p w14:paraId="2D93D503" w14:textId="77777777" w:rsidR="00FC125B" w:rsidRPr="00635CDC" w:rsidRDefault="00FC125B" w:rsidP="00635CDC">
      <w:pPr>
        <w:spacing w:after="0" w:line="240" w:lineRule="auto"/>
        <w:jc w:val="both"/>
        <w:rPr>
          <w:rFonts w:ascii="Arial" w:eastAsia="Times New Roman" w:hAnsi="Arial" w:cs="Arial"/>
          <w:sz w:val="20"/>
          <w:szCs w:val="20"/>
          <w:lang w:eastAsia="sl-SI"/>
        </w:rPr>
      </w:pPr>
    </w:p>
    <w:p w14:paraId="1B5FA444" w14:textId="0BF80CE9" w:rsidR="00FC125B" w:rsidRPr="00635CDC" w:rsidRDefault="007C39BA"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w:t>
      </w:r>
      <w:r w:rsidR="00FC125B" w:rsidRPr="00635CDC">
        <w:rPr>
          <w:rFonts w:ascii="Arial" w:eastAsia="Times New Roman" w:hAnsi="Arial" w:cs="Arial"/>
          <w:sz w:val="20"/>
          <w:szCs w:val="20"/>
          <w:lang w:eastAsia="sl-SI"/>
        </w:rPr>
        <w:t>Vsebinska tiskana in elektronska gradiva morajo vsebovati obvestilo, da izražajo mnenje avtorja in ne predstavljajo uradnega stališča Vlade Republike Slovenije ali Ministrstva za zunanje</w:t>
      </w:r>
      <w:r w:rsidR="00D20234">
        <w:rPr>
          <w:rFonts w:ascii="Arial" w:eastAsia="Times New Roman" w:hAnsi="Arial" w:cs="Arial"/>
          <w:sz w:val="20"/>
          <w:szCs w:val="20"/>
          <w:lang w:eastAsia="sl-SI"/>
        </w:rPr>
        <w:t xml:space="preserve"> in evropske</w:t>
      </w:r>
      <w:r w:rsidR="00FC125B" w:rsidRPr="00635CDC">
        <w:rPr>
          <w:rFonts w:ascii="Arial" w:eastAsia="Times New Roman" w:hAnsi="Arial" w:cs="Arial"/>
          <w:sz w:val="20"/>
          <w:szCs w:val="20"/>
          <w:lang w:eastAsia="sl-SI"/>
        </w:rPr>
        <w:t xml:space="preserve"> zadeve.</w:t>
      </w:r>
    </w:p>
    <w:p w14:paraId="521256A3" w14:textId="77777777" w:rsidR="0066543F" w:rsidRPr="00635CDC" w:rsidRDefault="0066543F" w:rsidP="00635CDC">
      <w:pPr>
        <w:spacing w:after="0" w:line="240" w:lineRule="auto"/>
        <w:jc w:val="both"/>
        <w:rPr>
          <w:rFonts w:ascii="Arial" w:eastAsia="Times New Roman" w:hAnsi="Arial" w:cs="Arial"/>
          <w:sz w:val="20"/>
          <w:szCs w:val="20"/>
          <w:lang w:eastAsia="sl-SI"/>
        </w:rPr>
      </w:pPr>
    </w:p>
    <w:p w14:paraId="055800D3" w14:textId="499CE040" w:rsidR="00B928B8" w:rsidRPr="00E25245" w:rsidRDefault="00E25245" w:rsidP="00471F56">
      <w:pPr>
        <w:pStyle w:val="Heading1"/>
      </w:pPr>
      <w:r>
        <w:t>č</w:t>
      </w:r>
      <w:r w:rsidR="00AC16D2" w:rsidRPr="00255BE6">
        <w:t>len</w:t>
      </w:r>
      <w:bookmarkStart w:id="15" w:name="_Hlk224046879"/>
      <w:r>
        <w:br/>
      </w:r>
      <w:r w:rsidR="00255BE6" w:rsidRPr="00E25245">
        <w:t>(kodeks ravnanja)</w:t>
      </w:r>
    </w:p>
    <w:bookmarkEnd w:id="15"/>
    <w:p w14:paraId="78A32717" w14:textId="77777777" w:rsidR="005B1231" w:rsidRPr="00635CDC" w:rsidRDefault="005B1231" w:rsidP="00635CDC">
      <w:pPr>
        <w:spacing w:after="0" w:line="240" w:lineRule="auto"/>
        <w:jc w:val="both"/>
        <w:rPr>
          <w:rFonts w:ascii="Arial" w:hAnsi="Arial" w:cs="Arial"/>
          <w:sz w:val="20"/>
          <w:szCs w:val="20"/>
        </w:rPr>
      </w:pPr>
    </w:p>
    <w:p w14:paraId="261F8967" w14:textId="2EF59E20" w:rsidR="008B63C8" w:rsidRPr="00635CDC" w:rsidRDefault="00973E9F" w:rsidP="00635CDC">
      <w:pPr>
        <w:spacing w:after="0" w:line="240" w:lineRule="auto"/>
        <w:jc w:val="both"/>
        <w:rPr>
          <w:rFonts w:ascii="Arial" w:hAnsi="Arial" w:cs="Arial"/>
          <w:sz w:val="20"/>
          <w:szCs w:val="20"/>
        </w:rPr>
      </w:pPr>
      <w:r>
        <w:rPr>
          <w:rFonts w:ascii="Arial" w:hAnsi="Arial" w:cs="Arial"/>
          <w:sz w:val="20"/>
          <w:szCs w:val="20"/>
        </w:rPr>
        <w:t xml:space="preserve">(1) </w:t>
      </w:r>
      <w:r w:rsidR="00FC125B" w:rsidRPr="00635CDC">
        <w:rPr>
          <w:rFonts w:ascii="Arial" w:hAnsi="Arial" w:cs="Arial"/>
          <w:sz w:val="20"/>
          <w:szCs w:val="20"/>
        </w:rPr>
        <w:t xml:space="preserve">Izvajalec zagotavlja, da bodo vsi zaposleni na strani izvajalca in vsi sodelujoči pri izvedbi projekta dosledno spoštovali določila iz </w:t>
      </w:r>
      <w:r w:rsidR="00257651">
        <w:rPr>
          <w:rFonts w:ascii="Arial" w:hAnsi="Arial" w:cs="Arial"/>
          <w:sz w:val="20"/>
          <w:szCs w:val="20"/>
        </w:rPr>
        <w:t xml:space="preserve">Biltena </w:t>
      </w:r>
      <w:r w:rsidR="000B5F45">
        <w:rPr>
          <w:rFonts w:ascii="Arial" w:hAnsi="Arial" w:cs="Arial"/>
          <w:sz w:val="20"/>
          <w:szCs w:val="20"/>
        </w:rPr>
        <w:t>g</w:t>
      </w:r>
      <w:r w:rsidR="00FC125B" w:rsidRPr="00635CDC">
        <w:rPr>
          <w:rFonts w:ascii="Arial" w:hAnsi="Arial" w:cs="Arial"/>
          <w:sz w:val="20"/>
          <w:szCs w:val="20"/>
        </w:rPr>
        <w:t xml:space="preserve">eneralnega sekretarja </w:t>
      </w:r>
      <w:r w:rsidR="00C66298">
        <w:rPr>
          <w:rFonts w:ascii="Arial" w:hAnsi="Arial" w:cs="Arial"/>
          <w:sz w:val="20"/>
          <w:szCs w:val="20"/>
        </w:rPr>
        <w:t>Organizacije z</w:t>
      </w:r>
      <w:r w:rsidR="00FC125B" w:rsidRPr="00635CDC">
        <w:rPr>
          <w:rFonts w:ascii="Arial" w:hAnsi="Arial" w:cs="Arial"/>
          <w:sz w:val="20"/>
          <w:szCs w:val="20"/>
        </w:rPr>
        <w:t>druženih narodov o posebnih zaščitnih ukrepih proti</w:t>
      </w:r>
      <w:r w:rsidR="00412217">
        <w:rPr>
          <w:rFonts w:ascii="Arial" w:hAnsi="Arial" w:cs="Arial"/>
          <w:sz w:val="20"/>
          <w:szCs w:val="20"/>
        </w:rPr>
        <w:t xml:space="preserve"> spolnemu</w:t>
      </w:r>
      <w:r w:rsidR="00FC125B" w:rsidRPr="00635CDC">
        <w:rPr>
          <w:rFonts w:ascii="Arial" w:hAnsi="Arial" w:cs="Arial"/>
          <w:sz w:val="20"/>
          <w:szCs w:val="20"/>
        </w:rPr>
        <w:t xml:space="preserve"> izkoriščanju in </w:t>
      </w:r>
      <w:r w:rsidR="00412217">
        <w:rPr>
          <w:rFonts w:ascii="Arial" w:hAnsi="Arial" w:cs="Arial"/>
          <w:sz w:val="20"/>
          <w:szCs w:val="20"/>
        </w:rPr>
        <w:t>zlorabi</w:t>
      </w:r>
      <w:r w:rsidR="00FC125B" w:rsidRPr="00635CDC">
        <w:rPr>
          <w:rFonts w:ascii="Arial" w:hAnsi="Arial" w:cs="Arial"/>
          <w:sz w:val="20"/>
          <w:szCs w:val="20"/>
        </w:rPr>
        <w:t xml:space="preserve"> </w:t>
      </w:r>
      <w:bookmarkStart w:id="16" w:name="_Hlk224046793"/>
      <w:r w:rsidR="00FC125B" w:rsidRPr="00635CDC">
        <w:rPr>
          <w:rFonts w:ascii="Arial" w:hAnsi="Arial" w:cs="Arial"/>
          <w:sz w:val="20"/>
          <w:szCs w:val="20"/>
        </w:rPr>
        <w:t>(ST/SGB/2003/13</w:t>
      </w:r>
      <w:r w:rsidR="00412217">
        <w:rPr>
          <w:rFonts w:ascii="Arial" w:hAnsi="Arial" w:cs="Arial"/>
          <w:sz w:val="20"/>
          <w:szCs w:val="20"/>
        </w:rPr>
        <w:t xml:space="preserve">; </w:t>
      </w:r>
      <w:r w:rsidR="00FC125B" w:rsidRPr="00635CDC">
        <w:rPr>
          <w:rFonts w:ascii="Arial" w:hAnsi="Arial" w:cs="Arial"/>
          <w:sz w:val="20"/>
          <w:szCs w:val="20"/>
        </w:rPr>
        <w:t xml:space="preserve">prevod poročila je </w:t>
      </w:r>
      <w:r w:rsidR="00F45901">
        <w:rPr>
          <w:rFonts w:ascii="Arial" w:hAnsi="Arial" w:cs="Arial"/>
          <w:sz w:val="20"/>
          <w:szCs w:val="20"/>
        </w:rPr>
        <w:t xml:space="preserve">na </w:t>
      </w:r>
      <w:r w:rsidR="0034488C" w:rsidRPr="0034488C">
        <w:rPr>
          <w:rFonts w:ascii="Arial" w:hAnsi="Arial" w:cs="Arial"/>
          <w:bCs/>
          <w:sz w:val="20"/>
          <w:szCs w:val="20"/>
        </w:rPr>
        <w:t>spletnem portalu GOV.SI</w:t>
      </w:r>
      <w:r w:rsidR="00FC125B" w:rsidRPr="00635CDC">
        <w:rPr>
          <w:rFonts w:ascii="Arial" w:hAnsi="Arial" w:cs="Arial"/>
          <w:sz w:val="20"/>
          <w:szCs w:val="20"/>
        </w:rPr>
        <w:t>)</w:t>
      </w:r>
      <w:bookmarkEnd w:id="16"/>
      <w:r w:rsidR="00AD4216" w:rsidRPr="00635CDC">
        <w:rPr>
          <w:rFonts w:ascii="Arial" w:hAnsi="Arial" w:cs="Arial"/>
          <w:sz w:val="20"/>
          <w:szCs w:val="20"/>
        </w:rPr>
        <w:t xml:space="preserve"> in veljavne predpise v Republiki Sloveniji, ki urejajo to področje</w:t>
      </w:r>
      <w:r w:rsidR="00FC125B" w:rsidRPr="00635CDC">
        <w:rPr>
          <w:rFonts w:ascii="Arial" w:hAnsi="Arial" w:cs="Arial"/>
          <w:sz w:val="20"/>
          <w:szCs w:val="20"/>
        </w:rPr>
        <w:t>.</w:t>
      </w:r>
    </w:p>
    <w:p w14:paraId="22E70B90" w14:textId="77777777" w:rsidR="008B63C8" w:rsidRPr="00635CDC" w:rsidRDefault="008B63C8" w:rsidP="00635CDC">
      <w:pPr>
        <w:spacing w:after="0" w:line="240" w:lineRule="auto"/>
        <w:jc w:val="both"/>
        <w:rPr>
          <w:rFonts w:ascii="Arial" w:hAnsi="Arial" w:cs="Arial"/>
          <w:sz w:val="20"/>
          <w:szCs w:val="20"/>
        </w:rPr>
      </w:pPr>
    </w:p>
    <w:p w14:paraId="14B3504F" w14:textId="6EC35267" w:rsidR="00FC125B" w:rsidRPr="00635CDC" w:rsidRDefault="00973E9F" w:rsidP="00635CDC">
      <w:pPr>
        <w:spacing w:after="0" w:line="240" w:lineRule="auto"/>
        <w:jc w:val="both"/>
        <w:rPr>
          <w:rFonts w:ascii="Arial" w:hAnsi="Arial" w:cs="Arial"/>
          <w:sz w:val="20"/>
          <w:szCs w:val="20"/>
        </w:rPr>
      </w:pPr>
      <w:r>
        <w:rPr>
          <w:rFonts w:ascii="Arial" w:hAnsi="Arial" w:cs="Arial"/>
          <w:sz w:val="20"/>
          <w:szCs w:val="20"/>
        </w:rPr>
        <w:t xml:space="preserve">(2) </w:t>
      </w:r>
      <w:r w:rsidR="00FC125B" w:rsidRPr="00635CDC">
        <w:rPr>
          <w:rFonts w:ascii="Arial" w:hAnsi="Arial" w:cs="Arial"/>
          <w:sz w:val="20"/>
          <w:szCs w:val="20"/>
        </w:rPr>
        <w:t>Izvajalec se zavezuje, da pri izvedbi projekta ne bo izpostavljal posameznikov ali posameznih družbenih skupin, vključno z otroki, nobeni obliki diskriminacije, izkoriščanja ali zlorabe.</w:t>
      </w:r>
    </w:p>
    <w:p w14:paraId="3E1C94A1" w14:textId="77777777" w:rsidR="00FC125B" w:rsidRPr="00635CDC" w:rsidRDefault="00FC125B" w:rsidP="00635CDC">
      <w:pPr>
        <w:spacing w:after="0" w:line="240" w:lineRule="auto"/>
        <w:jc w:val="both"/>
        <w:rPr>
          <w:rFonts w:ascii="Arial" w:hAnsi="Arial" w:cs="Arial"/>
          <w:sz w:val="20"/>
          <w:szCs w:val="20"/>
        </w:rPr>
      </w:pPr>
    </w:p>
    <w:p w14:paraId="697ECB96" w14:textId="6949A64D" w:rsidR="00FC125B" w:rsidRPr="00635CDC" w:rsidRDefault="00973E9F" w:rsidP="00635CDC">
      <w:pPr>
        <w:spacing w:after="0" w:line="240" w:lineRule="auto"/>
        <w:jc w:val="both"/>
        <w:rPr>
          <w:rFonts w:ascii="Arial" w:hAnsi="Arial" w:cs="Arial"/>
          <w:sz w:val="20"/>
          <w:szCs w:val="20"/>
        </w:rPr>
      </w:pPr>
      <w:r>
        <w:rPr>
          <w:rFonts w:ascii="Arial" w:hAnsi="Arial" w:cs="Arial"/>
          <w:sz w:val="20"/>
          <w:szCs w:val="20"/>
        </w:rPr>
        <w:t xml:space="preserve">(3) </w:t>
      </w:r>
      <w:r w:rsidR="00FC125B" w:rsidRPr="00635CDC">
        <w:rPr>
          <w:rFonts w:ascii="Arial" w:hAnsi="Arial" w:cs="Arial"/>
          <w:sz w:val="20"/>
          <w:szCs w:val="20"/>
        </w:rPr>
        <w:t>Izvajalec se zavezuje, da bo v luči pravočasnega prepoznavanja tveganj deloval proaktivno in sprejel vse potrebne ukrepe, da bo preprečil vse potencialne ali prepoznane oblike spolnega izkoriščanja in zlorabe svojih zaposlenih in sodelujočih pri izvedbi projekta.</w:t>
      </w:r>
    </w:p>
    <w:p w14:paraId="4055374C" w14:textId="77777777" w:rsidR="002C47C8" w:rsidRPr="00635CDC" w:rsidRDefault="002C47C8" w:rsidP="00635CDC">
      <w:pPr>
        <w:spacing w:after="0" w:line="240" w:lineRule="auto"/>
        <w:jc w:val="center"/>
        <w:rPr>
          <w:rFonts w:ascii="Arial" w:hAnsi="Arial" w:cs="Arial"/>
          <w:sz w:val="20"/>
          <w:szCs w:val="20"/>
        </w:rPr>
      </w:pPr>
    </w:p>
    <w:p w14:paraId="5294B437" w14:textId="0BCE2C7B" w:rsidR="00B928B8" w:rsidRPr="00E25245" w:rsidRDefault="00E25245" w:rsidP="00471F56">
      <w:pPr>
        <w:pStyle w:val="Heading1"/>
      </w:pPr>
      <w:r>
        <w:t>č</w:t>
      </w:r>
      <w:r w:rsidR="00AC16D2" w:rsidRPr="00635CDC">
        <w:t>len</w:t>
      </w:r>
      <w:r>
        <w:br/>
      </w:r>
      <w:r w:rsidR="00B928B8" w:rsidRPr="00E25245">
        <w:t>(</w:t>
      </w:r>
      <w:proofErr w:type="spellStart"/>
      <w:r w:rsidR="00B928B8" w:rsidRPr="00E25245">
        <w:t>znamčenje</w:t>
      </w:r>
      <w:proofErr w:type="spellEnd"/>
      <w:r w:rsidR="00B928B8" w:rsidRPr="00E25245">
        <w:t>)</w:t>
      </w:r>
    </w:p>
    <w:p w14:paraId="23A181CC" w14:textId="77777777" w:rsidR="005B1231" w:rsidRPr="00635CDC" w:rsidRDefault="005B1231" w:rsidP="00635CDC">
      <w:pPr>
        <w:spacing w:after="0" w:line="240" w:lineRule="auto"/>
        <w:jc w:val="both"/>
        <w:rPr>
          <w:rFonts w:ascii="Arial" w:hAnsi="Arial" w:cs="Arial"/>
          <w:iCs/>
          <w:noProof/>
          <w:sz w:val="20"/>
          <w:szCs w:val="20"/>
        </w:rPr>
      </w:pPr>
    </w:p>
    <w:p w14:paraId="05FD47C1" w14:textId="45F33A7C" w:rsidR="00FC125B" w:rsidRPr="00635CDC" w:rsidRDefault="00973E9F"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w:t>
      </w:r>
      <w:r w:rsidR="00FC125B" w:rsidRPr="00635CDC">
        <w:rPr>
          <w:rFonts w:ascii="Arial" w:eastAsia="Times New Roman" w:hAnsi="Arial" w:cs="Arial"/>
          <w:sz w:val="20"/>
          <w:szCs w:val="20"/>
          <w:lang w:eastAsia="sl-SI"/>
        </w:rPr>
        <w:t>Izvajalec prijavljene projektne aktivnosti izpelje v sodelovanju z ministrstvom ter v javnosti in pisnih dokumentih to dejstvo obvezno tudi navaja.</w:t>
      </w:r>
    </w:p>
    <w:p w14:paraId="60B66604" w14:textId="77777777" w:rsidR="00FC125B" w:rsidRPr="00635CDC" w:rsidRDefault="00FC125B" w:rsidP="00635CDC">
      <w:pPr>
        <w:spacing w:after="0" w:line="240" w:lineRule="auto"/>
        <w:jc w:val="both"/>
        <w:rPr>
          <w:rFonts w:ascii="Arial" w:eastAsia="Times New Roman" w:hAnsi="Arial" w:cs="Arial"/>
          <w:sz w:val="20"/>
          <w:szCs w:val="20"/>
          <w:lang w:eastAsia="sl-SI"/>
        </w:rPr>
      </w:pPr>
    </w:p>
    <w:p w14:paraId="50749C6A" w14:textId="1371ED3C" w:rsidR="00FC125B" w:rsidRPr="00635CDC" w:rsidRDefault="00973E9F"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w:t>
      </w:r>
      <w:r w:rsidR="00FC125B" w:rsidRPr="00635CDC">
        <w:rPr>
          <w:rFonts w:ascii="Arial" w:eastAsia="Times New Roman" w:hAnsi="Arial" w:cs="Arial"/>
          <w:sz w:val="20"/>
          <w:szCs w:val="20"/>
          <w:lang w:eastAsia="sl-SI"/>
        </w:rPr>
        <w:t xml:space="preserve">Pri izvajanju aktivnosti po tej pogodbi izvajalec poskrbi za </w:t>
      </w:r>
      <w:r w:rsidR="00E711E8">
        <w:rPr>
          <w:rFonts w:ascii="Arial" w:eastAsia="Times New Roman" w:hAnsi="Arial" w:cs="Arial"/>
          <w:sz w:val="20"/>
          <w:szCs w:val="20"/>
          <w:lang w:eastAsia="sl-SI"/>
        </w:rPr>
        <w:t>vidnost uradne razvojne pomoči</w:t>
      </w:r>
      <w:r w:rsidR="00E711E8" w:rsidRPr="00635CDC" w:rsidDel="00E711E8">
        <w:rPr>
          <w:rFonts w:ascii="Arial" w:eastAsia="Times New Roman" w:hAnsi="Arial" w:cs="Arial"/>
          <w:sz w:val="20"/>
          <w:szCs w:val="20"/>
          <w:lang w:eastAsia="sl-SI"/>
        </w:rPr>
        <w:t xml:space="preserve"> </w:t>
      </w:r>
      <w:r w:rsidR="00FC125B" w:rsidRPr="00635CDC">
        <w:rPr>
          <w:rFonts w:ascii="Arial" w:eastAsia="Times New Roman" w:hAnsi="Arial" w:cs="Arial"/>
          <w:sz w:val="20"/>
          <w:szCs w:val="20"/>
          <w:lang w:eastAsia="sl-SI"/>
        </w:rPr>
        <w:t>Republike Slovenije, in sicer tako, da:</w:t>
      </w:r>
    </w:p>
    <w:p w14:paraId="33BBC0C3" w14:textId="13EE2E24" w:rsidR="00B1697E" w:rsidRDefault="00FC125B" w:rsidP="00B1697E">
      <w:pPr>
        <w:numPr>
          <w:ilvl w:val="0"/>
          <w:numId w:val="31"/>
        </w:numPr>
        <w:spacing w:after="0" w:line="240" w:lineRule="auto"/>
        <w:ind w:left="357" w:hanging="357"/>
        <w:jc w:val="both"/>
        <w:rPr>
          <w:rFonts w:ascii="Arial" w:hAnsi="Arial" w:cs="Arial"/>
          <w:sz w:val="20"/>
          <w:szCs w:val="20"/>
        </w:rPr>
      </w:pPr>
      <w:r w:rsidRPr="00635CDC">
        <w:rPr>
          <w:rFonts w:ascii="Arial" w:hAnsi="Arial" w:cs="Arial"/>
          <w:sz w:val="20"/>
          <w:szCs w:val="20"/>
        </w:rPr>
        <w:t>pri vseh pisnih in elektronskih dokumentih, vezanih na projekt po tej pogodbi, vključno s tekočim</w:t>
      </w:r>
      <w:r w:rsidRPr="00635CDC">
        <w:rPr>
          <w:rFonts w:ascii="Arial" w:hAnsi="Arial" w:cs="Arial"/>
          <w:bCs/>
          <w:sz w:val="20"/>
          <w:szCs w:val="20"/>
        </w:rPr>
        <w:t xml:space="preserve"> objavljanjem rezultatov in projektnih aktivnosti na spletni strani in družbenih omrežjih izvajalca in vključitvijo povezave </w:t>
      </w:r>
      <w:r w:rsidR="00D641CA" w:rsidRPr="00635CDC">
        <w:rPr>
          <w:rFonts w:ascii="Arial" w:hAnsi="Arial" w:cs="Arial"/>
          <w:sz w:val="20"/>
          <w:szCs w:val="20"/>
        </w:rPr>
        <w:t xml:space="preserve">na </w:t>
      </w:r>
      <w:r w:rsidR="00D641CA" w:rsidRPr="00635CDC">
        <w:rPr>
          <w:rFonts w:ascii="Arial" w:hAnsi="Arial" w:cs="Arial"/>
          <w:color w:val="000000"/>
          <w:sz w:val="20"/>
          <w:szCs w:val="20"/>
        </w:rPr>
        <w:t>podstran o mednarodnem razvojnem sodelovanju na spletn</w:t>
      </w:r>
      <w:r w:rsidR="009E0D51">
        <w:rPr>
          <w:rFonts w:ascii="Arial" w:hAnsi="Arial" w:cs="Arial"/>
          <w:color w:val="000000"/>
          <w:sz w:val="20"/>
          <w:szCs w:val="20"/>
        </w:rPr>
        <w:t>em</w:t>
      </w:r>
      <w:r w:rsidR="00D641CA" w:rsidRPr="00635CDC">
        <w:rPr>
          <w:rFonts w:ascii="Arial" w:hAnsi="Arial" w:cs="Arial"/>
          <w:color w:val="000000"/>
          <w:sz w:val="20"/>
          <w:szCs w:val="20"/>
        </w:rPr>
        <w:t xml:space="preserve"> </w:t>
      </w:r>
      <w:r w:rsidR="009E0D51">
        <w:rPr>
          <w:rFonts w:ascii="Arial" w:hAnsi="Arial" w:cs="Arial"/>
          <w:color w:val="000000"/>
          <w:sz w:val="20"/>
          <w:szCs w:val="20"/>
        </w:rPr>
        <w:t>portalu</w:t>
      </w:r>
      <w:r w:rsidR="00D641CA" w:rsidRPr="00635CDC">
        <w:rPr>
          <w:rFonts w:ascii="Arial" w:hAnsi="Arial" w:cs="Arial"/>
          <w:color w:val="000000"/>
          <w:sz w:val="20"/>
          <w:szCs w:val="20"/>
        </w:rPr>
        <w:t xml:space="preserve"> </w:t>
      </w:r>
      <w:r w:rsidR="009E0D51">
        <w:rPr>
          <w:rFonts w:ascii="Arial" w:hAnsi="Arial" w:cs="Arial"/>
          <w:color w:val="000000"/>
          <w:sz w:val="20"/>
          <w:szCs w:val="20"/>
        </w:rPr>
        <w:t>GOV.SI</w:t>
      </w:r>
      <w:r w:rsidRPr="00635CDC">
        <w:rPr>
          <w:rFonts w:ascii="Arial" w:hAnsi="Arial" w:cs="Arial"/>
          <w:bCs/>
          <w:sz w:val="20"/>
          <w:szCs w:val="20"/>
        </w:rPr>
        <w:t xml:space="preserve">, </w:t>
      </w:r>
      <w:r w:rsidRPr="00635CDC">
        <w:rPr>
          <w:rFonts w:ascii="Arial" w:hAnsi="Arial" w:cs="Arial"/>
          <w:sz w:val="20"/>
          <w:szCs w:val="20"/>
        </w:rPr>
        <w:t xml:space="preserve">vedno in dosledno uporablja logotip mednarodnega razvojnega sodelovanja Republike Slovenije in navaja </w:t>
      </w:r>
      <w:r w:rsidRPr="00635CDC">
        <w:rPr>
          <w:rFonts w:ascii="Arial" w:hAnsi="Arial" w:cs="Arial"/>
          <w:bCs/>
          <w:sz w:val="20"/>
          <w:szCs w:val="20"/>
        </w:rPr>
        <w:t xml:space="preserve">Ministrstvo za zunanje </w:t>
      </w:r>
      <w:r w:rsidR="00D20234">
        <w:rPr>
          <w:rFonts w:ascii="Arial" w:hAnsi="Arial" w:cs="Arial"/>
          <w:bCs/>
          <w:sz w:val="20"/>
          <w:szCs w:val="20"/>
        </w:rPr>
        <w:t xml:space="preserve">in evropske </w:t>
      </w:r>
      <w:r w:rsidRPr="00635CDC">
        <w:rPr>
          <w:rFonts w:ascii="Arial" w:hAnsi="Arial" w:cs="Arial"/>
          <w:bCs/>
          <w:sz w:val="20"/>
          <w:szCs w:val="20"/>
        </w:rPr>
        <w:t xml:space="preserve">zadeve in </w:t>
      </w:r>
      <w:r w:rsidRPr="00635CDC">
        <w:rPr>
          <w:rFonts w:ascii="Arial" w:hAnsi="Arial" w:cs="Arial"/>
          <w:sz w:val="20"/>
          <w:szCs w:val="20"/>
        </w:rPr>
        <w:t xml:space="preserve">Republiko Slovenijo kot </w:t>
      </w:r>
      <w:r w:rsidR="00DC76E9" w:rsidRPr="00635CDC">
        <w:rPr>
          <w:rFonts w:ascii="Arial" w:hAnsi="Arial" w:cs="Arial"/>
          <w:sz w:val="20"/>
          <w:szCs w:val="20"/>
        </w:rPr>
        <w:t>sofinancer</w:t>
      </w:r>
      <w:r w:rsidR="00AD1E86">
        <w:rPr>
          <w:rFonts w:ascii="Arial" w:hAnsi="Arial" w:cs="Arial"/>
          <w:sz w:val="20"/>
          <w:szCs w:val="20"/>
        </w:rPr>
        <w:t>ja</w:t>
      </w:r>
      <w:r w:rsidRPr="00635CDC">
        <w:rPr>
          <w:rFonts w:ascii="Arial" w:hAnsi="Arial" w:cs="Arial"/>
          <w:sz w:val="20"/>
          <w:szCs w:val="20"/>
        </w:rPr>
        <w:t>;</w:t>
      </w:r>
    </w:p>
    <w:p w14:paraId="62492C2E" w14:textId="3A007D0D" w:rsidR="00FC125B" w:rsidRPr="00635CDC" w:rsidRDefault="00FC125B" w:rsidP="00635CDC">
      <w:pPr>
        <w:numPr>
          <w:ilvl w:val="0"/>
          <w:numId w:val="31"/>
        </w:numPr>
        <w:spacing w:after="0" w:line="240" w:lineRule="auto"/>
        <w:ind w:left="357" w:hanging="357"/>
        <w:jc w:val="both"/>
        <w:rPr>
          <w:rFonts w:ascii="Arial" w:hAnsi="Arial" w:cs="Arial"/>
          <w:sz w:val="20"/>
          <w:szCs w:val="20"/>
        </w:rPr>
      </w:pPr>
      <w:r w:rsidRPr="00635CDC">
        <w:rPr>
          <w:rFonts w:ascii="Arial" w:hAnsi="Arial" w:cs="Arial"/>
          <w:sz w:val="20"/>
          <w:szCs w:val="20"/>
        </w:rPr>
        <w:t xml:space="preserve">na svoji spletni strani objavi logotip mednarodnega razvojnega sodelovanja Republike Slovenije, povezavo </w:t>
      </w:r>
      <w:r w:rsidR="004E50AD" w:rsidRPr="00635CDC">
        <w:rPr>
          <w:rFonts w:ascii="Arial" w:hAnsi="Arial" w:cs="Arial"/>
          <w:sz w:val="20"/>
          <w:szCs w:val="20"/>
        </w:rPr>
        <w:t xml:space="preserve">na </w:t>
      </w:r>
      <w:r w:rsidR="004E50AD" w:rsidRPr="00635CDC">
        <w:rPr>
          <w:rFonts w:ascii="Arial" w:hAnsi="Arial" w:cs="Arial"/>
          <w:color w:val="000000"/>
          <w:sz w:val="20"/>
          <w:szCs w:val="20"/>
        </w:rPr>
        <w:t xml:space="preserve">podstran o </w:t>
      </w:r>
      <w:r w:rsidR="004E50AD" w:rsidRPr="00635CDC">
        <w:rPr>
          <w:rFonts w:ascii="Arial" w:hAnsi="Arial" w:cs="Arial"/>
          <w:sz w:val="20"/>
          <w:szCs w:val="20"/>
        </w:rPr>
        <w:t>mednarodnem razvojnem sodelovanju na spletn</w:t>
      </w:r>
      <w:r w:rsidR="00AE2B20">
        <w:rPr>
          <w:rFonts w:ascii="Arial" w:hAnsi="Arial" w:cs="Arial"/>
          <w:sz w:val="20"/>
          <w:szCs w:val="20"/>
        </w:rPr>
        <w:t>em portalu</w:t>
      </w:r>
      <w:r w:rsidR="004E50AD" w:rsidRPr="00635CDC" w:rsidDel="004E50AD">
        <w:rPr>
          <w:rFonts w:ascii="Arial" w:hAnsi="Arial" w:cs="Arial"/>
          <w:sz w:val="20"/>
          <w:szCs w:val="20"/>
        </w:rPr>
        <w:t xml:space="preserve"> </w:t>
      </w:r>
      <w:r w:rsidR="004F2B23">
        <w:rPr>
          <w:rFonts w:ascii="Arial" w:hAnsi="Arial" w:cs="Arial"/>
          <w:sz w:val="20"/>
          <w:szCs w:val="20"/>
        </w:rPr>
        <w:t xml:space="preserve">GOV.SI </w:t>
      </w:r>
      <w:r w:rsidR="00AD1E86">
        <w:rPr>
          <w:rFonts w:ascii="Arial" w:hAnsi="Arial" w:cs="Arial"/>
          <w:sz w:val="20"/>
          <w:szCs w:val="20"/>
        </w:rPr>
        <w:t>in</w:t>
      </w:r>
      <w:r w:rsidRPr="00635CDC">
        <w:rPr>
          <w:rFonts w:ascii="Arial" w:hAnsi="Arial" w:cs="Arial"/>
          <w:sz w:val="20"/>
          <w:szCs w:val="20"/>
        </w:rPr>
        <w:t xml:space="preserve"> pregled posodobljenega stanja </w:t>
      </w:r>
      <w:r w:rsidRPr="00635CDC">
        <w:rPr>
          <w:rFonts w:ascii="Arial" w:hAnsi="Arial" w:cs="Arial"/>
          <w:bCs/>
          <w:sz w:val="20"/>
          <w:szCs w:val="20"/>
        </w:rPr>
        <w:t>projekta</w:t>
      </w:r>
      <w:r w:rsidRPr="00635CDC">
        <w:rPr>
          <w:rFonts w:ascii="Arial" w:hAnsi="Arial" w:cs="Arial"/>
          <w:sz w:val="20"/>
          <w:szCs w:val="20"/>
        </w:rPr>
        <w:t>;</w:t>
      </w:r>
    </w:p>
    <w:p w14:paraId="2C30C378" w14:textId="4C5575C0" w:rsidR="00FC125B" w:rsidRPr="00635CDC" w:rsidRDefault="00FC125B" w:rsidP="00635CDC">
      <w:pPr>
        <w:numPr>
          <w:ilvl w:val="0"/>
          <w:numId w:val="31"/>
        </w:numPr>
        <w:spacing w:after="0" w:line="240" w:lineRule="auto"/>
        <w:ind w:left="357" w:hanging="357"/>
        <w:jc w:val="both"/>
        <w:rPr>
          <w:rFonts w:ascii="Arial" w:hAnsi="Arial" w:cs="Arial"/>
          <w:sz w:val="20"/>
          <w:szCs w:val="20"/>
        </w:rPr>
      </w:pPr>
      <w:r w:rsidRPr="00635CDC">
        <w:rPr>
          <w:rFonts w:ascii="Arial" w:hAnsi="Arial" w:cs="Arial"/>
          <w:sz w:val="20"/>
          <w:szCs w:val="20"/>
        </w:rPr>
        <w:lastRenderedPageBreak/>
        <w:t xml:space="preserve">na spletni strani partnerjev pri projektu zagotovi objavo logotipa mednarodnega razvojnega sodelovanja Republike Slovenije, povezavo </w:t>
      </w:r>
      <w:r w:rsidR="00D641CA" w:rsidRPr="00635CDC">
        <w:rPr>
          <w:rFonts w:ascii="Arial" w:hAnsi="Arial" w:cs="Arial"/>
          <w:sz w:val="20"/>
          <w:szCs w:val="20"/>
        </w:rPr>
        <w:t xml:space="preserve">na </w:t>
      </w:r>
      <w:r w:rsidR="00D641CA" w:rsidRPr="00635CDC">
        <w:rPr>
          <w:rFonts w:ascii="Arial" w:hAnsi="Arial" w:cs="Arial"/>
          <w:color w:val="000000"/>
          <w:sz w:val="20"/>
          <w:szCs w:val="20"/>
        </w:rPr>
        <w:t>podstran o mednarodnem razvojnem sodelovanju na spletn</w:t>
      </w:r>
      <w:r w:rsidR="00AE2B20">
        <w:rPr>
          <w:rFonts w:ascii="Arial" w:hAnsi="Arial" w:cs="Arial"/>
          <w:color w:val="000000"/>
          <w:sz w:val="20"/>
          <w:szCs w:val="20"/>
        </w:rPr>
        <w:t>em portalu GOV.SI</w:t>
      </w:r>
      <w:r w:rsidRPr="00635CDC">
        <w:rPr>
          <w:rFonts w:ascii="Arial" w:eastAsia="Times New Roman" w:hAnsi="Arial" w:cs="Arial"/>
          <w:color w:val="000000"/>
          <w:sz w:val="20"/>
          <w:szCs w:val="20"/>
          <w:lang w:eastAsia="sl-SI"/>
        </w:rPr>
        <w:t xml:space="preserve"> </w:t>
      </w:r>
      <w:r w:rsidRPr="00635CDC">
        <w:rPr>
          <w:rFonts w:ascii="Arial" w:hAnsi="Arial" w:cs="Arial"/>
          <w:sz w:val="20"/>
          <w:szCs w:val="20"/>
        </w:rPr>
        <w:t xml:space="preserve">ter opis in pregled posodobljenega stanja </w:t>
      </w:r>
      <w:r w:rsidRPr="00635CDC">
        <w:rPr>
          <w:rFonts w:ascii="Arial" w:hAnsi="Arial" w:cs="Arial"/>
          <w:bCs/>
          <w:sz w:val="20"/>
          <w:szCs w:val="20"/>
        </w:rPr>
        <w:t>projekta</w:t>
      </w:r>
      <w:r w:rsidRPr="00635CDC">
        <w:rPr>
          <w:rFonts w:ascii="Arial" w:hAnsi="Arial" w:cs="Arial"/>
          <w:sz w:val="20"/>
          <w:szCs w:val="20"/>
        </w:rPr>
        <w:t>;</w:t>
      </w:r>
    </w:p>
    <w:p w14:paraId="65C79581" w14:textId="78F8A0C5" w:rsidR="00FC125B" w:rsidRPr="00635CDC" w:rsidRDefault="00FC125B" w:rsidP="00635CDC">
      <w:pPr>
        <w:numPr>
          <w:ilvl w:val="0"/>
          <w:numId w:val="31"/>
        </w:numPr>
        <w:spacing w:after="0" w:line="240" w:lineRule="auto"/>
        <w:ind w:left="357" w:hanging="357"/>
        <w:jc w:val="both"/>
        <w:rPr>
          <w:rFonts w:ascii="Arial" w:hAnsi="Arial" w:cs="Arial"/>
          <w:sz w:val="20"/>
          <w:szCs w:val="20"/>
        </w:rPr>
      </w:pPr>
      <w:r w:rsidRPr="00635CDC">
        <w:rPr>
          <w:rFonts w:ascii="Arial" w:hAnsi="Arial" w:cs="Arial"/>
          <w:sz w:val="20"/>
          <w:szCs w:val="20"/>
        </w:rPr>
        <w:t xml:space="preserve">pri vsakem poročanju in ob zaključku </w:t>
      </w:r>
      <w:r w:rsidRPr="00635CDC">
        <w:rPr>
          <w:rFonts w:ascii="Arial" w:hAnsi="Arial" w:cs="Arial"/>
          <w:bCs/>
          <w:sz w:val="20"/>
          <w:szCs w:val="20"/>
        </w:rPr>
        <w:t xml:space="preserve">projekta </w:t>
      </w:r>
      <w:r w:rsidR="00AD1E86">
        <w:rPr>
          <w:rFonts w:ascii="Arial" w:hAnsi="Arial" w:cs="Arial"/>
          <w:sz w:val="20"/>
          <w:szCs w:val="20"/>
        </w:rPr>
        <w:t>predloži</w:t>
      </w:r>
      <w:r w:rsidRPr="00635CDC">
        <w:rPr>
          <w:rFonts w:ascii="Arial" w:hAnsi="Arial" w:cs="Arial"/>
          <w:sz w:val="20"/>
          <w:szCs w:val="20"/>
        </w:rPr>
        <w:t xml:space="preserve"> vsaj dve fotografiji v formatu, primernem za objavo na spletnih straneh ali v drugih medijih</w:t>
      </w:r>
      <w:r w:rsidR="006B6BA4">
        <w:rPr>
          <w:rFonts w:ascii="Arial" w:hAnsi="Arial" w:cs="Arial"/>
          <w:sz w:val="20"/>
          <w:szCs w:val="20"/>
        </w:rPr>
        <w:t xml:space="preserve"> </w:t>
      </w:r>
      <w:r w:rsidR="006B6BA4" w:rsidRPr="006B6BA4">
        <w:rPr>
          <w:rFonts w:ascii="Arial" w:hAnsi="Arial" w:cs="Arial"/>
          <w:sz w:val="20"/>
          <w:szCs w:val="20"/>
        </w:rPr>
        <w:t xml:space="preserve">ter vsaj enkrat med projektom </w:t>
      </w:r>
      <w:r w:rsidR="00C66298">
        <w:rPr>
          <w:rFonts w:ascii="Arial" w:hAnsi="Arial" w:cs="Arial"/>
          <w:sz w:val="20"/>
          <w:szCs w:val="20"/>
        </w:rPr>
        <w:t xml:space="preserve">in </w:t>
      </w:r>
      <w:r w:rsidR="006B6BA4" w:rsidRPr="006B6BA4">
        <w:rPr>
          <w:rFonts w:ascii="Arial" w:hAnsi="Arial" w:cs="Arial"/>
          <w:sz w:val="20"/>
          <w:szCs w:val="20"/>
        </w:rPr>
        <w:t xml:space="preserve">ob </w:t>
      </w:r>
      <w:r w:rsidR="00C66298">
        <w:rPr>
          <w:rFonts w:ascii="Arial" w:hAnsi="Arial" w:cs="Arial"/>
          <w:sz w:val="20"/>
          <w:szCs w:val="20"/>
        </w:rPr>
        <w:t xml:space="preserve">njegovem </w:t>
      </w:r>
      <w:r w:rsidR="006B6BA4" w:rsidRPr="006B6BA4">
        <w:rPr>
          <w:rFonts w:ascii="Arial" w:hAnsi="Arial" w:cs="Arial"/>
          <w:sz w:val="20"/>
          <w:szCs w:val="20"/>
        </w:rPr>
        <w:t>zaključku poskrbi za kratko video predstavitev projekta</w:t>
      </w:r>
      <w:r w:rsidRPr="00635CDC">
        <w:rPr>
          <w:rFonts w:ascii="Arial" w:hAnsi="Arial" w:cs="Arial"/>
          <w:sz w:val="20"/>
          <w:szCs w:val="20"/>
        </w:rPr>
        <w:t xml:space="preserve">, pri čemer na ministrstvo </w:t>
      </w:r>
      <w:r w:rsidRPr="00635CDC">
        <w:rPr>
          <w:rFonts w:ascii="Arial" w:hAnsi="Arial" w:cs="Arial"/>
          <w:color w:val="000000"/>
          <w:sz w:val="20"/>
          <w:szCs w:val="20"/>
        </w:rPr>
        <w:t xml:space="preserve">prenese ustrezne avtorske pravice glede teh fotografij in drugega gradiva v takem obsegu, da lahko ministrstvo te fotografije ali drugo gradivo brezplačno objavi na </w:t>
      </w:r>
      <w:r w:rsidRPr="00635CDC">
        <w:rPr>
          <w:rFonts w:ascii="Arial" w:eastAsia="Times New Roman" w:hAnsi="Arial" w:cs="Arial"/>
          <w:color w:val="000000"/>
          <w:sz w:val="20"/>
          <w:szCs w:val="20"/>
          <w:lang w:eastAsia="sl-SI"/>
        </w:rPr>
        <w:t xml:space="preserve">ustrezni </w:t>
      </w:r>
      <w:r w:rsidR="00D641CA" w:rsidRPr="00635CDC">
        <w:rPr>
          <w:rFonts w:ascii="Arial" w:hAnsi="Arial" w:cs="Arial"/>
          <w:color w:val="000000"/>
          <w:sz w:val="20"/>
          <w:szCs w:val="20"/>
        </w:rPr>
        <w:t>podstran</w:t>
      </w:r>
      <w:r w:rsidR="004E50AD" w:rsidRPr="00635CDC">
        <w:rPr>
          <w:rFonts w:ascii="Arial" w:hAnsi="Arial" w:cs="Arial"/>
          <w:color w:val="000000"/>
          <w:sz w:val="20"/>
          <w:szCs w:val="20"/>
        </w:rPr>
        <w:t>i</w:t>
      </w:r>
      <w:r w:rsidR="00D641CA" w:rsidRPr="00635CDC">
        <w:rPr>
          <w:rFonts w:ascii="Arial" w:hAnsi="Arial" w:cs="Arial"/>
          <w:color w:val="000000"/>
          <w:sz w:val="20"/>
          <w:szCs w:val="20"/>
        </w:rPr>
        <w:t xml:space="preserve"> o mednarodnem razvojnem sodelovanju na spletn</w:t>
      </w:r>
      <w:r w:rsidR="004F2B23">
        <w:rPr>
          <w:rFonts w:ascii="Arial" w:hAnsi="Arial" w:cs="Arial"/>
          <w:color w:val="000000"/>
          <w:sz w:val="20"/>
          <w:szCs w:val="20"/>
        </w:rPr>
        <w:t>em portalu GOV.SI</w:t>
      </w:r>
      <w:r w:rsidR="00D641CA" w:rsidRPr="00635CDC">
        <w:rPr>
          <w:rFonts w:ascii="Arial" w:hAnsi="Arial" w:cs="Arial"/>
          <w:color w:val="000000"/>
          <w:sz w:val="20"/>
          <w:szCs w:val="20"/>
        </w:rPr>
        <w:t xml:space="preserve"> </w:t>
      </w:r>
      <w:r w:rsidRPr="00635CDC">
        <w:rPr>
          <w:rFonts w:ascii="Arial" w:hAnsi="Arial" w:cs="Arial"/>
          <w:color w:val="000000"/>
          <w:sz w:val="20"/>
          <w:szCs w:val="20"/>
        </w:rPr>
        <w:t>ali v drugih medijih ministrstva</w:t>
      </w:r>
      <w:r w:rsidRPr="00635CDC">
        <w:rPr>
          <w:rFonts w:ascii="Arial" w:hAnsi="Arial" w:cs="Arial"/>
          <w:sz w:val="20"/>
          <w:szCs w:val="20"/>
        </w:rPr>
        <w:t>;</w:t>
      </w:r>
    </w:p>
    <w:p w14:paraId="34BF5792" w14:textId="2D5ECF08" w:rsidR="00FC125B" w:rsidRPr="00635CDC" w:rsidRDefault="00FC125B" w:rsidP="00635CDC">
      <w:pPr>
        <w:numPr>
          <w:ilvl w:val="0"/>
          <w:numId w:val="31"/>
        </w:numPr>
        <w:spacing w:after="0" w:line="240" w:lineRule="auto"/>
        <w:ind w:left="357" w:hanging="357"/>
        <w:jc w:val="both"/>
        <w:rPr>
          <w:rFonts w:ascii="Arial" w:hAnsi="Arial" w:cs="Arial"/>
          <w:sz w:val="20"/>
          <w:szCs w:val="20"/>
        </w:rPr>
      </w:pPr>
      <w:r w:rsidRPr="00635CDC">
        <w:rPr>
          <w:rFonts w:ascii="Arial" w:hAnsi="Arial" w:cs="Arial"/>
          <w:sz w:val="20"/>
          <w:szCs w:val="20"/>
        </w:rPr>
        <w:t xml:space="preserve">pri prejemnikih sredstev skrbi </w:t>
      </w:r>
      <w:bookmarkStart w:id="17" w:name="_Hlk227596050"/>
      <w:r w:rsidRPr="00635CDC">
        <w:rPr>
          <w:rFonts w:ascii="Arial" w:hAnsi="Arial" w:cs="Arial"/>
          <w:sz w:val="20"/>
          <w:szCs w:val="20"/>
        </w:rPr>
        <w:t xml:space="preserve">za </w:t>
      </w:r>
      <w:r w:rsidR="00E711E8">
        <w:rPr>
          <w:rFonts w:ascii="Arial" w:hAnsi="Arial" w:cs="Arial"/>
          <w:sz w:val="20"/>
          <w:szCs w:val="20"/>
        </w:rPr>
        <w:t>vidnost (</w:t>
      </w:r>
      <w:proofErr w:type="spellStart"/>
      <w:r w:rsidR="00E711E8">
        <w:rPr>
          <w:rFonts w:ascii="Arial" w:hAnsi="Arial" w:cs="Arial"/>
          <w:sz w:val="20"/>
          <w:szCs w:val="20"/>
        </w:rPr>
        <w:t>znamčenje</w:t>
      </w:r>
      <w:bookmarkEnd w:id="17"/>
      <w:proofErr w:type="spellEnd"/>
      <w:r w:rsidR="00E711E8">
        <w:rPr>
          <w:rFonts w:ascii="Arial" w:hAnsi="Arial" w:cs="Arial"/>
          <w:sz w:val="20"/>
          <w:szCs w:val="20"/>
        </w:rPr>
        <w:t>)</w:t>
      </w:r>
      <w:r w:rsidRPr="00635CDC">
        <w:rPr>
          <w:rFonts w:ascii="Arial" w:hAnsi="Arial" w:cs="Arial"/>
          <w:sz w:val="20"/>
          <w:szCs w:val="20"/>
        </w:rPr>
        <w:t xml:space="preserve"> mednarodnega razvojnega sodelovanja </w:t>
      </w:r>
      <w:r w:rsidR="00E711E8">
        <w:rPr>
          <w:rFonts w:ascii="Arial" w:hAnsi="Arial" w:cs="Arial"/>
          <w:sz w:val="20"/>
          <w:szCs w:val="20"/>
        </w:rPr>
        <w:t xml:space="preserve">in humanitarne pomoči </w:t>
      </w:r>
      <w:r w:rsidRPr="00635CDC">
        <w:rPr>
          <w:rFonts w:ascii="Arial" w:hAnsi="Arial" w:cs="Arial"/>
          <w:sz w:val="20"/>
          <w:szCs w:val="20"/>
        </w:rPr>
        <w:t>Republike Slovenije.</w:t>
      </w:r>
    </w:p>
    <w:p w14:paraId="2B8F507C" w14:textId="77777777" w:rsidR="00FC125B" w:rsidRPr="00635CDC" w:rsidRDefault="00FC125B" w:rsidP="00635CDC">
      <w:pPr>
        <w:spacing w:after="0" w:line="240" w:lineRule="auto"/>
        <w:ind w:left="357"/>
        <w:jc w:val="both"/>
        <w:rPr>
          <w:rFonts w:ascii="Arial" w:hAnsi="Arial" w:cs="Arial"/>
          <w:sz w:val="20"/>
          <w:szCs w:val="20"/>
        </w:rPr>
      </w:pPr>
    </w:p>
    <w:p w14:paraId="1E831F63" w14:textId="7A73E8D4" w:rsidR="00B928B8" w:rsidRPr="00504E17" w:rsidRDefault="00973E9F" w:rsidP="00635CDC">
      <w:pPr>
        <w:widowControl w:val="0"/>
        <w:autoSpaceDE w:val="0"/>
        <w:autoSpaceDN w:val="0"/>
        <w:adjustRightInd w:val="0"/>
        <w:spacing w:after="0" w:line="240" w:lineRule="auto"/>
        <w:jc w:val="both"/>
        <w:rPr>
          <w:rFonts w:ascii="Arial" w:eastAsia="Times New Roman" w:hAnsi="Arial" w:cs="Arial"/>
          <w:bCs/>
          <w:sz w:val="20"/>
          <w:szCs w:val="20"/>
          <w:lang w:eastAsia="sl-SI"/>
        </w:rPr>
      </w:pPr>
      <w:bookmarkStart w:id="18" w:name="_Hlk224046847"/>
      <w:r w:rsidRPr="00504E17">
        <w:rPr>
          <w:rFonts w:ascii="Arial" w:eastAsia="Times New Roman" w:hAnsi="Arial" w:cs="Arial"/>
          <w:bCs/>
          <w:sz w:val="20"/>
          <w:szCs w:val="20"/>
          <w:lang w:eastAsia="sl-SI"/>
        </w:rPr>
        <w:t xml:space="preserve">(3) </w:t>
      </w:r>
      <w:r w:rsidR="00FC125B" w:rsidRPr="00504E17">
        <w:rPr>
          <w:rFonts w:ascii="Arial" w:eastAsia="Times New Roman" w:hAnsi="Arial" w:cs="Arial"/>
          <w:bCs/>
          <w:sz w:val="20"/>
          <w:szCs w:val="20"/>
          <w:lang w:eastAsia="sl-SI"/>
        </w:rPr>
        <w:t>Če izvajalec</w:t>
      </w:r>
      <w:r w:rsidR="00E36A59" w:rsidRPr="00504E17">
        <w:rPr>
          <w:rFonts w:ascii="Arial" w:eastAsia="Times New Roman" w:hAnsi="Arial" w:cs="Arial"/>
          <w:bCs/>
          <w:sz w:val="20"/>
          <w:szCs w:val="20"/>
          <w:lang w:eastAsia="sl-SI"/>
        </w:rPr>
        <w:t xml:space="preserve"> </w:t>
      </w:r>
      <w:r w:rsidR="00FC125B" w:rsidRPr="00504E17">
        <w:rPr>
          <w:rFonts w:ascii="Arial" w:eastAsia="Times New Roman" w:hAnsi="Arial" w:cs="Arial"/>
          <w:bCs/>
          <w:sz w:val="20"/>
          <w:szCs w:val="20"/>
          <w:lang w:eastAsia="sl-SI"/>
        </w:rPr>
        <w:t xml:space="preserve">ne izpolni posameznih določil tega člena, </w:t>
      </w:r>
      <w:r w:rsidR="00E36A59" w:rsidRPr="00504E17">
        <w:rPr>
          <w:rFonts w:ascii="Arial" w:eastAsia="Times New Roman" w:hAnsi="Arial" w:cs="Arial"/>
          <w:bCs/>
          <w:sz w:val="20"/>
          <w:szCs w:val="20"/>
          <w:lang w:eastAsia="sl-SI"/>
        </w:rPr>
        <w:t xml:space="preserve">kar je razvidno iz dopolnitev na podlagi pozivov k dopolnitvi, </w:t>
      </w:r>
      <w:r w:rsidR="00FC125B" w:rsidRPr="00504E17">
        <w:rPr>
          <w:rFonts w:ascii="Arial" w:eastAsia="Times New Roman" w:hAnsi="Arial" w:cs="Arial"/>
          <w:bCs/>
          <w:sz w:val="20"/>
          <w:szCs w:val="20"/>
          <w:lang w:eastAsia="sl-SI"/>
        </w:rPr>
        <w:t xml:space="preserve">mu lahko ministrstvo </w:t>
      </w:r>
      <w:r w:rsidR="00B928B8" w:rsidRPr="00504E17">
        <w:rPr>
          <w:rFonts w:ascii="Arial" w:eastAsia="Times New Roman" w:hAnsi="Arial" w:cs="Arial"/>
          <w:bCs/>
          <w:sz w:val="20"/>
          <w:szCs w:val="20"/>
          <w:lang w:eastAsia="sl-SI"/>
        </w:rPr>
        <w:t xml:space="preserve">ob zaključku projekta </w:t>
      </w:r>
      <w:r w:rsidR="00FC125B" w:rsidRPr="00504E17">
        <w:rPr>
          <w:rFonts w:ascii="Arial" w:eastAsia="Times New Roman" w:hAnsi="Arial" w:cs="Arial"/>
          <w:bCs/>
          <w:sz w:val="20"/>
          <w:szCs w:val="20"/>
          <w:lang w:eastAsia="sl-SI"/>
        </w:rPr>
        <w:t>odtegne 5</w:t>
      </w:r>
      <w:r w:rsidR="00C66298">
        <w:rPr>
          <w:rFonts w:ascii="Arial" w:hAnsi="Arial" w:cs="Arial"/>
          <w:sz w:val="20"/>
          <w:szCs w:val="20"/>
        </w:rPr>
        <w:t> </w:t>
      </w:r>
      <w:r w:rsidR="00FC125B" w:rsidRPr="00504E17">
        <w:rPr>
          <w:rFonts w:ascii="Arial" w:eastAsia="Times New Roman" w:hAnsi="Arial" w:cs="Arial"/>
          <w:bCs/>
          <w:sz w:val="20"/>
          <w:szCs w:val="20"/>
          <w:lang w:eastAsia="sl-SI"/>
        </w:rPr>
        <w:t>% odobrenih sredstev</w:t>
      </w:r>
      <w:r w:rsidR="00B928B8" w:rsidRPr="00504E17">
        <w:rPr>
          <w:rFonts w:ascii="Arial" w:eastAsia="Times New Roman" w:hAnsi="Arial" w:cs="Arial"/>
          <w:bCs/>
          <w:sz w:val="20"/>
          <w:szCs w:val="20"/>
          <w:lang w:eastAsia="sl-SI"/>
        </w:rPr>
        <w:t xml:space="preserve"> ministrstva</w:t>
      </w:r>
      <w:r w:rsidR="00E36A59" w:rsidRPr="00504E17">
        <w:rPr>
          <w:rFonts w:ascii="Arial" w:eastAsia="Times New Roman" w:hAnsi="Arial" w:cs="Arial"/>
          <w:bCs/>
          <w:sz w:val="20"/>
          <w:szCs w:val="20"/>
          <w:lang w:eastAsia="sl-SI"/>
        </w:rPr>
        <w:t xml:space="preserve"> v zadnjem pogodbenem letu</w:t>
      </w:r>
      <w:r w:rsidR="00B928B8" w:rsidRPr="00504E17">
        <w:rPr>
          <w:rFonts w:ascii="Arial" w:eastAsia="Times New Roman" w:hAnsi="Arial" w:cs="Arial"/>
          <w:bCs/>
          <w:sz w:val="20"/>
          <w:szCs w:val="20"/>
          <w:lang w:eastAsia="sl-SI"/>
        </w:rPr>
        <w:t>, in sicer:</w:t>
      </w:r>
    </w:p>
    <w:p w14:paraId="4C5A48FF" w14:textId="48969B4C" w:rsidR="001F3EFF" w:rsidRPr="00504E17" w:rsidRDefault="00E36A59" w:rsidP="000B5F45">
      <w:pPr>
        <w:pStyle w:val="ListParagraph"/>
        <w:widowControl w:val="0"/>
        <w:numPr>
          <w:ilvl w:val="1"/>
          <w:numId w:val="83"/>
        </w:numPr>
        <w:autoSpaceDE w:val="0"/>
        <w:autoSpaceDN w:val="0"/>
        <w:adjustRightInd w:val="0"/>
        <w:spacing w:after="0" w:line="240" w:lineRule="auto"/>
        <w:ind w:left="709" w:hanging="283"/>
        <w:jc w:val="both"/>
        <w:rPr>
          <w:rFonts w:ascii="Arial" w:eastAsia="Times New Roman" w:hAnsi="Arial" w:cs="Arial"/>
          <w:bCs/>
          <w:sz w:val="20"/>
          <w:szCs w:val="20"/>
          <w:lang w:eastAsia="sl-SI"/>
        </w:rPr>
      </w:pPr>
      <w:r w:rsidRPr="00504E17">
        <w:rPr>
          <w:rFonts w:ascii="Arial" w:eastAsia="Times New Roman" w:hAnsi="Arial" w:cs="Arial"/>
          <w:bCs/>
          <w:sz w:val="20"/>
          <w:szCs w:val="20"/>
          <w:lang w:eastAsia="sl-SI"/>
        </w:rPr>
        <w:t xml:space="preserve">če </w:t>
      </w:r>
      <w:r w:rsidR="001F3EFF" w:rsidRPr="00504E17">
        <w:rPr>
          <w:rFonts w:ascii="Arial" w:eastAsia="Times New Roman" w:hAnsi="Arial" w:cs="Arial"/>
          <w:bCs/>
          <w:sz w:val="20"/>
          <w:szCs w:val="20"/>
          <w:lang w:eastAsia="sl-SI"/>
        </w:rPr>
        <w:t xml:space="preserve">pri </w:t>
      </w:r>
      <w:r w:rsidR="00504E17" w:rsidRPr="00504E17">
        <w:rPr>
          <w:rFonts w:ascii="Arial" w:eastAsia="Times New Roman" w:hAnsi="Arial" w:cs="Arial"/>
          <w:bCs/>
          <w:sz w:val="20"/>
          <w:szCs w:val="20"/>
          <w:lang w:eastAsia="sl-SI"/>
        </w:rPr>
        <w:t xml:space="preserve">dveh ali več </w:t>
      </w:r>
      <w:r w:rsidR="001F3EFF" w:rsidRPr="00504E17">
        <w:rPr>
          <w:rFonts w:ascii="Arial" w:eastAsia="Times New Roman" w:hAnsi="Arial" w:cs="Arial"/>
          <w:bCs/>
          <w:sz w:val="20"/>
          <w:szCs w:val="20"/>
          <w:lang w:eastAsia="sl-SI"/>
        </w:rPr>
        <w:t>pisnih ali elektronski dokumentih ni uporabljal logotipa mednarodnega razvojnega sodelovanja;</w:t>
      </w:r>
    </w:p>
    <w:p w14:paraId="0B5E2FAD" w14:textId="27182F1F" w:rsidR="001F3EFF" w:rsidRPr="00504E17" w:rsidRDefault="001F3EFF" w:rsidP="000B5F45">
      <w:pPr>
        <w:pStyle w:val="ListParagraph"/>
        <w:widowControl w:val="0"/>
        <w:numPr>
          <w:ilvl w:val="1"/>
          <w:numId w:val="83"/>
        </w:numPr>
        <w:autoSpaceDE w:val="0"/>
        <w:autoSpaceDN w:val="0"/>
        <w:adjustRightInd w:val="0"/>
        <w:spacing w:after="0" w:line="240" w:lineRule="auto"/>
        <w:ind w:left="709" w:hanging="283"/>
        <w:jc w:val="both"/>
        <w:rPr>
          <w:rFonts w:ascii="Arial" w:eastAsia="Times New Roman" w:hAnsi="Arial" w:cs="Arial"/>
          <w:bCs/>
          <w:sz w:val="20"/>
          <w:szCs w:val="20"/>
          <w:lang w:eastAsia="sl-SI"/>
        </w:rPr>
      </w:pPr>
      <w:r w:rsidRPr="00504E17">
        <w:rPr>
          <w:rFonts w:ascii="Arial" w:eastAsia="Times New Roman" w:hAnsi="Arial" w:cs="Arial"/>
          <w:bCs/>
          <w:sz w:val="20"/>
          <w:szCs w:val="20"/>
          <w:lang w:eastAsia="sl-SI"/>
        </w:rPr>
        <w:t xml:space="preserve">če na svoji spletni strani ali na spletni strani lokalnega partnerja ni objavil logotipa mednarodnega razvojnega sodelovanja s povezavo na podstran </w:t>
      </w:r>
      <w:r w:rsidRPr="00504E17">
        <w:rPr>
          <w:rFonts w:ascii="Arial" w:hAnsi="Arial" w:cs="Arial"/>
          <w:color w:val="000000"/>
          <w:sz w:val="20"/>
          <w:szCs w:val="20"/>
        </w:rPr>
        <w:t xml:space="preserve">o </w:t>
      </w:r>
      <w:r w:rsidRPr="00504E17">
        <w:rPr>
          <w:rFonts w:ascii="Arial" w:hAnsi="Arial" w:cs="Arial"/>
          <w:sz w:val="20"/>
          <w:szCs w:val="20"/>
        </w:rPr>
        <w:t>mednarodnem razvojnem sodelovanju na spletnem portalu</w:t>
      </w:r>
      <w:r w:rsidRPr="00504E17" w:rsidDel="004E50AD">
        <w:rPr>
          <w:rFonts w:ascii="Arial" w:hAnsi="Arial" w:cs="Arial"/>
          <w:sz w:val="20"/>
          <w:szCs w:val="20"/>
        </w:rPr>
        <w:t xml:space="preserve"> </w:t>
      </w:r>
      <w:r w:rsidRPr="00504E17">
        <w:rPr>
          <w:rFonts w:ascii="Arial" w:hAnsi="Arial" w:cs="Arial"/>
          <w:sz w:val="20"/>
          <w:szCs w:val="20"/>
        </w:rPr>
        <w:t>GOV.SI</w:t>
      </w:r>
      <w:r w:rsidRPr="00504E17">
        <w:rPr>
          <w:rFonts w:ascii="Arial" w:eastAsia="Times New Roman" w:hAnsi="Arial" w:cs="Arial"/>
          <w:bCs/>
          <w:sz w:val="20"/>
          <w:szCs w:val="20"/>
          <w:lang w:eastAsia="sl-SI"/>
        </w:rPr>
        <w:t>;</w:t>
      </w:r>
    </w:p>
    <w:p w14:paraId="73BE4387" w14:textId="2918FC6D" w:rsidR="001F3EFF" w:rsidRPr="00504E17" w:rsidRDefault="001F3EFF" w:rsidP="000B5F45">
      <w:pPr>
        <w:pStyle w:val="ListParagraph"/>
        <w:widowControl w:val="0"/>
        <w:numPr>
          <w:ilvl w:val="1"/>
          <w:numId w:val="83"/>
        </w:numPr>
        <w:autoSpaceDE w:val="0"/>
        <w:autoSpaceDN w:val="0"/>
        <w:adjustRightInd w:val="0"/>
        <w:spacing w:after="0" w:line="240" w:lineRule="auto"/>
        <w:ind w:left="709" w:hanging="283"/>
        <w:jc w:val="both"/>
        <w:rPr>
          <w:rFonts w:ascii="Arial" w:eastAsia="Times New Roman" w:hAnsi="Arial" w:cs="Arial"/>
          <w:bCs/>
          <w:sz w:val="20"/>
          <w:szCs w:val="20"/>
          <w:lang w:eastAsia="sl-SI"/>
        </w:rPr>
      </w:pPr>
      <w:r w:rsidRPr="00504E17">
        <w:rPr>
          <w:rFonts w:ascii="Arial" w:eastAsia="Times New Roman" w:hAnsi="Arial" w:cs="Arial"/>
          <w:bCs/>
          <w:sz w:val="20"/>
          <w:szCs w:val="20"/>
          <w:lang w:eastAsia="sl-SI"/>
        </w:rPr>
        <w:t>če pri poročanjih ni posredoval dogovorjenega števila fotografij</w:t>
      </w:r>
      <w:r w:rsidR="00E36A59" w:rsidRPr="00504E17">
        <w:rPr>
          <w:rFonts w:ascii="Arial" w:eastAsia="Times New Roman" w:hAnsi="Arial" w:cs="Arial"/>
          <w:bCs/>
          <w:sz w:val="20"/>
          <w:szCs w:val="20"/>
          <w:lang w:eastAsia="sl-SI"/>
        </w:rPr>
        <w:t>.</w:t>
      </w:r>
    </w:p>
    <w:p w14:paraId="7016C807" w14:textId="77777777" w:rsidR="00B928B8" w:rsidRDefault="00B928B8" w:rsidP="000B5F45">
      <w:pPr>
        <w:widowControl w:val="0"/>
        <w:autoSpaceDE w:val="0"/>
        <w:autoSpaceDN w:val="0"/>
        <w:adjustRightInd w:val="0"/>
        <w:spacing w:after="0" w:line="240" w:lineRule="auto"/>
        <w:ind w:left="709" w:hanging="283"/>
        <w:jc w:val="both"/>
        <w:rPr>
          <w:rFonts w:ascii="Arial" w:eastAsia="Times New Roman" w:hAnsi="Arial" w:cs="Arial"/>
          <w:bCs/>
          <w:sz w:val="20"/>
          <w:szCs w:val="20"/>
          <w:lang w:eastAsia="sl-SI"/>
        </w:rPr>
      </w:pPr>
    </w:p>
    <w:p w14:paraId="5AC93754" w14:textId="747148DB" w:rsidR="00B928B8" w:rsidRPr="00635CDC" w:rsidRDefault="00257651" w:rsidP="00635CDC">
      <w:pPr>
        <w:widowControl w:val="0"/>
        <w:autoSpaceDE w:val="0"/>
        <w:autoSpaceDN w:val="0"/>
        <w:adjustRightInd w:val="0"/>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(4) </w:t>
      </w:r>
      <w:r w:rsidR="00FC125B" w:rsidRPr="00635CDC">
        <w:rPr>
          <w:rFonts w:ascii="Arial" w:eastAsia="Times New Roman" w:hAnsi="Arial" w:cs="Arial"/>
          <w:bCs/>
          <w:sz w:val="20"/>
          <w:szCs w:val="20"/>
          <w:lang w:eastAsia="sl-SI"/>
        </w:rPr>
        <w:t>Ministrstvo v tem primeru zavrne zahtevek in zahteva njegov popravek na nižji znesek, kot je določeno v drugem odstavku 4. člena te pogodbe, ali zahteva vračilo že izplačanih sredstev.</w:t>
      </w:r>
    </w:p>
    <w:bookmarkEnd w:id="18"/>
    <w:p w14:paraId="16770AF8" w14:textId="77777777" w:rsidR="00553559" w:rsidRPr="00635CDC" w:rsidRDefault="00553559" w:rsidP="00635CDC">
      <w:pPr>
        <w:widowControl w:val="0"/>
        <w:autoSpaceDE w:val="0"/>
        <w:autoSpaceDN w:val="0"/>
        <w:adjustRightInd w:val="0"/>
        <w:spacing w:after="0" w:line="240" w:lineRule="auto"/>
        <w:jc w:val="both"/>
        <w:rPr>
          <w:rFonts w:ascii="Arial" w:eastAsia="Times New Roman" w:hAnsi="Arial" w:cs="Arial"/>
          <w:bCs/>
          <w:sz w:val="20"/>
          <w:szCs w:val="20"/>
          <w:lang w:eastAsia="sl-SI"/>
        </w:rPr>
      </w:pPr>
    </w:p>
    <w:p w14:paraId="13DC0235" w14:textId="6B5AAF1B" w:rsidR="000A35B5" w:rsidRPr="00E25245" w:rsidRDefault="00E25245" w:rsidP="00471F56">
      <w:pPr>
        <w:pStyle w:val="Heading1"/>
      </w:pPr>
      <w:r>
        <w:t>č</w:t>
      </w:r>
      <w:r w:rsidR="00AC16D2" w:rsidRPr="00635CDC">
        <w:t>len</w:t>
      </w:r>
      <w:bookmarkStart w:id="19" w:name="_Hlk224046858"/>
      <w:r>
        <w:br/>
      </w:r>
      <w:r w:rsidR="000A35B5" w:rsidRPr="00E25245">
        <w:t>(varstvo osebnih podatkov)</w:t>
      </w:r>
    </w:p>
    <w:bookmarkEnd w:id="19"/>
    <w:p w14:paraId="434A5FD2" w14:textId="77777777" w:rsidR="005D047B" w:rsidRPr="00635CDC" w:rsidRDefault="005D047B" w:rsidP="00635CDC">
      <w:pPr>
        <w:widowControl w:val="0"/>
        <w:autoSpaceDE w:val="0"/>
        <w:autoSpaceDN w:val="0"/>
        <w:adjustRightInd w:val="0"/>
        <w:spacing w:after="0" w:line="240" w:lineRule="auto"/>
        <w:jc w:val="both"/>
        <w:rPr>
          <w:rFonts w:ascii="Arial" w:hAnsi="Arial" w:cs="Arial"/>
          <w:bCs/>
          <w:sz w:val="20"/>
          <w:szCs w:val="20"/>
          <w:highlight w:val="cyan"/>
        </w:rPr>
      </w:pPr>
    </w:p>
    <w:p w14:paraId="174AE10B" w14:textId="732E1E9C" w:rsidR="00FC125B" w:rsidRPr="00635CDC" w:rsidRDefault="00973E9F"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w:t>
      </w:r>
      <w:r w:rsidR="00FC125B" w:rsidRPr="00635CDC">
        <w:rPr>
          <w:rFonts w:ascii="Arial" w:eastAsia="Times New Roman" w:hAnsi="Arial" w:cs="Arial"/>
          <w:sz w:val="20"/>
          <w:szCs w:val="20"/>
          <w:lang w:eastAsia="sl-SI"/>
        </w:rPr>
        <w:t>Izvajalec zagotavlja ustrezno pravno podlago za obdelavo osebnih podatkov posameznikov na fotografijah ali posnetkih iz prejšnjega člena v skladu s Splošno uredbo o varstvu osebnih podatkov (Uredba (EU) 2016/679) tako, da so na fotografijah in video posnetkih določeni ali določljivi samo:</w:t>
      </w:r>
    </w:p>
    <w:p w14:paraId="2EA83019"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tisti posamezniki, ki se dogodka udeležujejo v zvezi z opravljanjem svoje funkcije ali delovnega razmerja;</w:t>
      </w:r>
    </w:p>
    <w:p w14:paraId="054A0567"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tisti mladoletniki, katerih nosilci starševskih pravic so podali pisno privolitev v nameravana dejanja obdelave;</w:t>
      </w:r>
    </w:p>
    <w:p w14:paraId="03BDFD7D" w14:textId="4BB813A9"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 xml:space="preserve">posamezniki, ki ne sodijo v skupini iz prejšnjih dveh alinej in so podali ali pisno privolitev </w:t>
      </w:r>
      <w:r w:rsidR="00C66298">
        <w:rPr>
          <w:rFonts w:ascii="Arial" w:eastAsia="Times New Roman" w:hAnsi="Arial" w:cs="Arial"/>
          <w:sz w:val="20"/>
          <w:szCs w:val="20"/>
          <w:lang w:eastAsia="sl-SI"/>
        </w:rPr>
        <w:t>za</w:t>
      </w:r>
      <w:r w:rsidR="00C66298" w:rsidRPr="00635CDC">
        <w:rPr>
          <w:rFonts w:ascii="Arial" w:eastAsia="Times New Roman" w:hAnsi="Arial" w:cs="Arial"/>
          <w:sz w:val="20"/>
          <w:szCs w:val="20"/>
          <w:lang w:eastAsia="sl-SI"/>
        </w:rPr>
        <w:t xml:space="preserve"> </w:t>
      </w:r>
      <w:r w:rsidRPr="00635CDC">
        <w:rPr>
          <w:rFonts w:ascii="Arial" w:eastAsia="Times New Roman" w:hAnsi="Arial" w:cs="Arial"/>
          <w:sz w:val="20"/>
          <w:szCs w:val="20"/>
          <w:lang w:eastAsia="sl-SI"/>
        </w:rPr>
        <w:t>nameravana dejanja obdelave ali pa so navedeno privolitev nedvoumno izrazili s pristopom k fotografiranju ali snemanju.</w:t>
      </w:r>
    </w:p>
    <w:p w14:paraId="2AB25950" w14:textId="77777777" w:rsidR="00FC125B" w:rsidRPr="00635CDC" w:rsidRDefault="00FC125B" w:rsidP="00635CDC">
      <w:pPr>
        <w:spacing w:after="0" w:line="240" w:lineRule="auto"/>
        <w:contextualSpacing/>
        <w:jc w:val="both"/>
        <w:rPr>
          <w:rFonts w:ascii="Arial" w:eastAsia="Times New Roman" w:hAnsi="Arial" w:cs="Arial"/>
          <w:sz w:val="20"/>
          <w:szCs w:val="20"/>
          <w:lang w:eastAsia="sl-SI"/>
        </w:rPr>
      </w:pPr>
    </w:p>
    <w:p w14:paraId="17190EAF" w14:textId="0197DE36" w:rsidR="00FC125B" w:rsidRPr="00635CDC" w:rsidRDefault="00973E9F"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w:t>
      </w:r>
      <w:r w:rsidR="00FC125B" w:rsidRPr="00635CDC">
        <w:rPr>
          <w:rFonts w:ascii="Arial" w:eastAsia="Times New Roman" w:hAnsi="Arial" w:cs="Arial"/>
          <w:sz w:val="20"/>
          <w:szCs w:val="20"/>
          <w:lang w:eastAsia="sl-SI"/>
        </w:rPr>
        <w:t>Privolitev je veljavna, če je prostovoljna, izrecna, informirana in nedvoumna, pri čemer mora izvajalec posameznika ob tem seznaniti:</w:t>
      </w:r>
    </w:p>
    <w:p w14:paraId="37550107"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s podatki o ministrstvu (upravljavec) in izvajalcu (obdelovalec) ter njunimi kontaktnimi podatki;</w:t>
      </w:r>
    </w:p>
    <w:p w14:paraId="53153EE3"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s kontaktnimi podatki pooblaščene osebe za varstvo podatkov ministrstva in izvajalca;</w:t>
      </w:r>
    </w:p>
    <w:p w14:paraId="711A6008"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z nameni, za katere se fotografije ali posnetki obdelujejo;</w:t>
      </w:r>
    </w:p>
    <w:p w14:paraId="1BE2FD62"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s pravno podlago za obdelavo, ki je soglasje posameznika, in njegovo pravico, da navedeno soglasje kadarkoli prekliče, pri čemer morebiten preklic ne vpliva na zakonitost obdelave, ki se je na podlagi privolitve izvajala do njenega preklica;</w:t>
      </w:r>
    </w:p>
    <w:p w14:paraId="6E1F506C"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z obdobjem hrambe fotografij ali posnetkov;</w:t>
      </w:r>
    </w:p>
    <w:p w14:paraId="425D2570" w14:textId="77474DD4"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s pravico do popravka, pravico do izbrisa, pravico do omejitve obdelave in pravico do prenosljivosti podatkov ter pravico do pritožbe pri Informacijskem pooblaščencu R</w:t>
      </w:r>
      <w:r w:rsidR="00AD1E86">
        <w:rPr>
          <w:rFonts w:ascii="Arial" w:eastAsia="Times New Roman" w:hAnsi="Arial" w:cs="Arial"/>
          <w:sz w:val="20"/>
          <w:szCs w:val="20"/>
          <w:lang w:eastAsia="sl-SI"/>
        </w:rPr>
        <w:t xml:space="preserve">epublike </w:t>
      </w:r>
      <w:r w:rsidRPr="00635CDC">
        <w:rPr>
          <w:rFonts w:ascii="Arial" w:eastAsia="Times New Roman" w:hAnsi="Arial" w:cs="Arial"/>
          <w:sz w:val="20"/>
          <w:szCs w:val="20"/>
          <w:lang w:eastAsia="sl-SI"/>
        </w:rPr>
        <w:t>S</w:t>
      </w:r>
      <w:r w:rsidR="00AD1E86">
        <w:rPr>
          <w:rFonts w:ascii="Arial" w:eastAsia="Times New Roman" w:hAnsi="Arial" w:cs="Arial"/>
          <w:sz w:val="20"/>
          <w:szCs w:val="20"/>
          <w:lang w:eastAsia="sl-SI"/>
        </w:rPr>
        <w:t>lovenije</w:t>
      </w:r>
      <w:r w:rsidRPr="00635CDC">
        <w:rPr>
          <w:rFonts w:ascii="Arial" w:eastAsia="Times New Roman" w:hAnsi="Arial" w:cs="Arial"/>
          <w:sz w:val="20"/>
          <w:szCs w:val="20"/>
          <w:lang w:eastAsia="sl-SI"/>
        </w:rPr>
        <w:t>;</w:t>
      </w:r>
    </w:p>
    <w:p w14:paraId="0A720A3D" w14:textId="77777777" w:rsidR="00FC125B" w:rsidRPr="00635CDC" w:rsidRDefault="00FC125B" w:rsidP="00635CDC">
      <w:pPr>
        <w:numPr>
          <w:ilvl w:val="0"/>
          <w:numId w:val="32"/>
        </w:numPr>
        <w:spacing w:after="0" w:line="240" w:lineRule="auto"/>
        <w:contextualSpacing/>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s tem, da soglasje k fotografiranju ali snemanju ni pogoj za sodelovanje pri projektu ali pridobitev pravic iz projekta.</w:t>
      </w:r>
    </w:p>
    <w:p w14:paraId="53FF83C0" w14:textId="77777777" w:rsidR="00FC125B" w:rsidRPr="00635CDC" w:rsidRDefault="00FC125B" w:rsidP="00635CDC">
      <w:pPr>
        <w:spacing w:after="0" w:line="240" w:lineRule="auto"/>
        <w:contextualSpacing/>
        <w:jc w:val="both"/>
        <w:rPr>
          <w:rFonts w:ascii="Arial" w:eastAsia="Times New Roman" w:hAnsi="Arial" w:cs="Arial"/>
          <w:sz w:val="20"/>
          <w:szCs w:val="20"/>
          <w:lang w:eastAsia="sl-SI"/>
        </w:rPr>
      </w:pPr>
    </w:p>
    <w:p w14:paraId="0C6E426E" w14:textId="110C1709" w:rsidR="00352BDF" w:rsidRPr="00635CDC" w:rsidRDefault="00973E9F"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w:t>
      </w:r>
      <w:r w:rsidR="00FC125B" w:rsidRPr="00635CDC">
        <w:rPr>
          <w:rFonts w:ascii="Arial" w:eastAsia="Times New Roman" w:hAnsi="Arial" w:cs="Arial"/>
          <w:sz w:val="20"/>
          <w:szCs w:val="20"/>
          <w:lang w:eastAsia="sl-SI"/>
        </w:rPr>
        <w:t xml:space="preserve">Navedene informacije mora izvajalec navesti na pisnem dokumentu, na katerem posameznik ali nosilec starševske pravice izrazi privolitev, ali na primerno objavljenem obvestilu o kraju in času fotografiranja ali snemanja dogodka (ne velja za mladoletne). Navedene pisne privolitve oziroma obvestila izvajalec, skupaj </w:t>
      </w:r>
      <w:r w:rsidR="00FC125B" w:rsidRPr="00635CDC">
        <w:rPr>
          <w:rFonts w:ascii="Arial" w:eastAsia="Times New Roman" w:hAnsi="Arial" w:cs="Arial"/>
          <w:sz w:val="20"/>
          <w:szCs w:val="20"/>
          <w:lang w:eastAsia="sl-SI"/>
        </w:rPr>
        <w:lastRenderedPageBreak/>
        <w:t>z imeni in priimki določenih in določljivih posameznikov na fotografijah ali posnetkih, priloži fotografijam ali posnetkom iz prejšnjega člena.</w:t>
      </w:r>
    </w:p>
    <w:p w14:paraId="33C93F29" w14:textId="04F94128" w:rsidR="00352BDF" w:rsidRPr="00635CDC" w:rsidRDefault="00DD0A40" w:rsidP="00635CDC">
      <w:pPr>
        <w:tabs>
          <w:tab w:val="left" w:pos="4253"/>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973E9F">
        <w:rPr>
          <w:rFonts w:ascii="Arial" w:eastAsia="Times New Roman" w:hAnsi="Arial" w:cs="Arial"/>
          <w:sz w:val="20"/>
          <w:szCs w:val="20"/>
          <w:lang w:eastAsia="sl-SI"/>
        </w:rPr>
        <w:t xml:space="preserve">4) </w:t>
      </w:r>
      <w:r w:rsidR="00FC125B" w:rsidRPr="00635CDC">
        <w:rPr>
          <w:rFonts w:ascii="Arial" w:eastAsia="Times New Roman" w:hAnsi="Arial" w:cs="Arial"/>
          <w:sz w:val="20"/>
          <w:szCs w:val="20"/>
          <w:lang w:eastAsia="sl-SI"/>
        </w:rPr>
        <w:t>Ministrstvo fotografije in posnetke iz prejšnjega člena obdeluje za izvajanje nadzora nad porabo proračunskih sredstev po tej pogodbi in za obveščanje javnosti o svoji dejavnosti iz pristojnosti na področju mednarodnega razvojnega sodelovanja in humanitarne pomoči.</w:t>
      </w:r>
    </w:p>
    <w:p w14:paraId="4A88C4A9" w14:textId="77777777" w:rsidR="00352BDF" w:rsidRPr="00635CDC" w:rsidRDefault="00352BDF" w:rsidP="00635CDC">
      <w:pPr>
        <w:spacing w:after="0" w:line="240" w:lineRule="auto"/>
        <w:jc w:val="both"/>
        <w:rPr>
          <w:rFonts w:ascii="Arial" w:eastAsia="Times New Roman" w:hAnsi="Arial" w:cs="Arial"/>
          <w:sz w:val="20"/>
          <w:szCs w:val="20"/>
          <w:highlight w:val="cyan"/>
          <w:lang w:eastAsia="sl-SI"/>
        </w:rPr>
      </w:pPr>
    </w:p>
    <w:p w14:paraId="7BED6D25" w14:textId="4B295452" w:rsidR="00FC125B" w:rsidRPr="00635CDC" w:rsidRDefault="00973E9F"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(5) </w:t>
      </w:r>
      <w:r w:rsidR="00FC125B" w:rsidRPr="00635CDC">
        <w:rPr>
          <w:rFonts w:ascii="Arial" w:eastAsia="Times New Roman" w:hAnsi="Arial" w:cs="Arial"/>
          <w:sz w:val="20"/>
          <w:szCs w:val="20"/>
          <w:lang w:eastAsia="sl-SI"/>
        </w:rPr>
        <w:t>Gradivo s področja mednarodnega razvojnega sodelovanja in humanitarne pomoči sodi med arhivsko gradivo ministrstva.</w:t>
      </w:r>
    </w:p>
    <w:p w14:paraId="0D7E153D" w14:textId="77777777" w:rsidR="00DB0B70" w:rsidRPr="00635CDC" w:rsidRDefault="00DB0B70" w:rsidP="00635CDC">
      <w:pPr>
        <w:spacing w:after="0" w:line="240" w:lineRule="auto"/>
        <w:rPr>
          <w:rFonts w:ascii="Arial" w:hAnsi="Arial" w:cs="Arial"/>
          <w:sz w:val="20"/>
          <w:szCs w:val="20"/>
        </w:rPr>
      </w:pPr>
    </w:p>
    <w:p w14:paraId="6E280C80" w14:textId="23970B53" w:rsidR="00A81D58" w:rsidRPr="00E25245" w:rsidRDefault="00E25245" w:rsidP="00471F56">
      <w:pPr>
        <w:pStyle w:val="Heading1"/>
      </w:pPr>
      <w:r>
        <w:t>č</w:t>
      </w:r>
      <w:r w:rsidR="00AC16D2" w:rsidRPr="00635CDC">
        <w:t>len</w:t>
      </w:r>
      <w:bookmarkStart w:id="20" w:name="_Hlk224046930"/>
      <w:r>
        <w:br/>
      </w:r>
      <w:r w:rsidR="00A81D58" w:rsidRPr="00E25245">
        <w:t>(</w:t>
      </w:r>
      <w:r w:rsidR="003E2865" w:rsidRPr="00E25245">
        <w:t>odstop od pogodbe)</w:t>
      </w:r>
    </w:p>
    <w:bookmarkEnd w:id="20"/>
    <w:p w14:paraId="0C0FEDC4" w14:textId="77777777" w:rsidR="005B1231" w:rsidRPr="00635CDC" w:rsidRDefault="005B1231" w:rsidP="00635CDC">
      <w:pPr>
        <w:pStyle w:val="BodyTextIndent"/>
        <w:rPr>
          <w:sz w:val="20"/>
          <w:szCs w:val="20"/>
        </w:rPr>
      </w:pPr>
    </w:p>
    <w:p w14:paraId="5A212515" w14:textId="0EFDD7DC" w:rsidR="00FC125B" w:rsidRPr="00D54C3F" w:rsidRDefault="00E145A1" w:rsidP="00635CDC">
      <w:pPr>
        <w:spacing w:after="0" w:line="240" w:lineRule="auto"/>
        <w:jc w:val="both"/>
        <w:rPr>
          <w:rFonts w:ascii="Arial" w:eastAsia="Times New Roman" w:hAnsi="Arial" w:cs="Arial"/>
          <w:sz w:val="20"/>
          <w:szCs w:val="20"/>
          <w:lang w:eastAsia="sl-SI"/>
        </w:rPr>
      </w:pPr>
      <w:r w:rsidRPr="00D54C3F">
        <w:rPr>
          <w:rFonts w:ascii="Arial" w:eastAsia="Times New Roman" w:hAnsi="Arial" w:cs="Arial"/>
          <w:sz w:val="20"/>
          <w:szCs w:val="20"/>
          <w:lang w:eastAsia="sl-SI"/>
        </w:rPr>
        <w:t xml:space="preserve">(1) </w:t>
      </w:r>
      <w:r w:rsidR="00FC125B" w:rsidRPr="00D54C3F">
        <w:rPr>
          <w:rFonts w:ascii="Arial" w:eastAsia="Times New Roman" w:hAnsi="Arial" w:cs="Arial"/>
          <w:sz w:val="20"/>
          <w:szCs w:val="20"/>
          <w:lang w:eastAsia="sl-SI"/>
        </w:rPr>
        <w:t>Ministrstvo delno ali v celoti odstopi od pogodbe in o tem obvesti izvajalca v naslednjih primerih:</w:t>
      </w:r>
    </w:p>
    <w:p w14:paraId="44988F43" w14:textId="77777777" w:rsidR="00FC125B" w:rsidRPr="00D54C3F" w:rsidRDefault="00FC125B" w:rsidP="00635CDC">
      <w:pPr>
        <w:numPr>
          <w:ilvl w:val="0"/>
          <w:numId w:val="33"/>
        </w:numPr>
        <w:spacing w:after="0" w:line="240" w:lineRule="auto"/>
        <w:jc w:val="both"/>
        <w:rPr>
          <w:rFonts w:ascii="Arial" w:eastAsia="Times New Roman" w:hAnsi="Arial" w:cs="Arial"/>
          <w:sz w:val="20"/>
          <w:szCs w:val="20"/>
          <w:lang w:eastAsia="sl-SI"/>
        </w:rPr>
      </w:pPr>
      <w:r w:rsidRPr="00D54C3F">
        <w:rPr>
          <w:rFonts w:ascii="Arial" w:eastAsia="Times New Roman" w:hAnsi="Arial" w:cs="Arial"/>
          <w:sz w:val="20"/>
          <w:szCs w:val="20"/>
          <w:lang w:eastAsia="sl-SI"/>
        </w:rPr>
        <w:t>če je izvajalec nepravilno ali neresnično obvestil ministrstvo o okoliščinah in dejstvih, pomembnih za dodelitev sredstev ali o uporabi sredstev;</w:t>
      </w:r>
    </w:p>
    <w:p w14:paraId="2BBCE81D" w14:textId="6FD723F7" w:rsidR="00FC125B" w:rsidRPr="00D54C3F" w:rsidRDefault="00FC125B" w:rsidP="00635CDC">
      <w:pPr>
        <w:numPr>
          <w:ilvl w:val="0"/>
          <w:numId w:val="33"/>
        </w:numPr>
        <w:spacing w:after="0" w:line="240" w:lineRule="auto"/>
        <w:jc w:val="both"/>
        <w:rPr>
          <w:rFonts w:ascii="Arial" w:eastAsia="Times New Roman" w:hAnsi="Arial" w:cs="Arial"/>
          <w:sz w:val="20"/>
          <w:szCs w:val="20"/>
          <w:lang w:eastAsia="sl-SI"/>
        </w:rPr>
      </w:pPr>
      <w:r w:rsidRPr="00D54C3F">
        <w:rPr>
          <w:rFonts w:ascii="Arial" w:eastAsia="Times New Roman" w:hAnsi="Arial" w:cs="Arial"/>
          <w:sz w:val="20"/>
          <w:szCs w:val="20"/>
          <w:lang w:eastAsia="sl-SI"/>
        </w:rPr>
        <w:t xml:space="preserve">če izvajalec huje krši to pogodbo o financiranju (npr. kršitev 5., </w:t>
      </w:r>
      <w:r w:rsidR="00DB4A82" w:rsidRPr="00D54C3F">
        <w:rPr>
          <w:rFonts w:ascii="Arial" w:eastAsia="Times New Roman" w:hAnsi="Arial" w:cs="Arial"/>
          <w:sz w:val="20"/>
          <w:szCs w:val="20"/>
          <w:lang w:eastAsia="sl-SI"/>
        </w:rPr>
        <w:t>10</w:t>
      </w:r>
      <w:r w:rsidRPr="00D54C3F">
        <w:rPr>
          <w:rFonts w:ascii="Arial" w:eastAsia="Times New Roman" w:hAnsi="Arial" w:cs="Arial"/>
          <w:sz w:val="20"/>
          <w:szCs w:val="20"/>
          <w:lang w:eastAsia="sl-SI"/>
        </w:rPr>
        <w:t>., 1</w:t>
      </w:r>
      <w:r w:rsidR="00DB4A82" w:rsidRPr="00D54C3F">
        <w:rPr>
          <w:rFonts w:ascii="Arial" w:eastAsia="Times New Roman" w:hAnsi="Arial" w:cs="Arial"/>
          <w:sz w:val="20"/>
          <w:szCs w:val="20"/>
          <w:lang w:eastAsia="sl-SI"/>
        </w:rPr>
        <w:t>2</w:t>
      </w:r>
      <w:r w:rsidRPr="00D54C3F">
        <w:rPr>
          <w:rFonts w:ascii="Arial" w:eastAsia="Times New Roman" w:hAnsi="Arial" w:cs="Arial"/>
          <w:sz w:val="20"/>
          <w:szCs w:val="20"/>
          <w:lang w:eastAsia="sl-SI"/>
        </w:rPr>
        <w:t>., 1</w:t>
      </w:r>
      <w:r w:rsidR="00DB4A82" w:rsidRPr="00D54C3F">
        <w:rPr>
          <w:rFonts w:ascii="Arial" w:eastAsia="Times New Roman" w:hAnsi="Arial" w:cs="Arial"/>
          <w:sz w:val="20"/>
          <w:szCs w:val="20"/>
          <w:lang w:eastAsia="sl-SI"/>
        </w:rPr>
        <w:t>3</w:t>
      </w:r>
      <w:r w:rsidRPr="00D54C3F">
        <w:rPr>
          <w:rFonts w:ascii="Arial" w:eastAsia="Times New Roman" w:hAnsi="Arial" w:cs="Arial"/>
          <w:sz w:val="20"/>
          <w:szCs w:val="20"/>
          <w:lang w:eastAsia="sl-SI"/>
        </w:rPr>
        <w:t>.</w:t>
      </w:r>
      <w:r w:rsidR="006F4545" w:rsidRPr="00D54C3F">
        <w:rPr>
          <w:rFonts w:ascii="Arial" w:eastAsia="Times New Roman" w:hAnsi="Arial" w:cs="Arial"/>
          <w:sz w:val="20"/>
          <w:szCs w:val="20"/>
          <w:lang w:eastAsia="sl-SI"/>
        </w:rPr>
        <w:t>, 1</w:t>
      </w:r>
      <w:r w:rsidR="00DB4A82" w:rsidRPr="00D54C3F">
        <w:rPr>
          <w:rFonts w:ascii="Arial" w:eastAsia="Times New Roman" w:hAnsi="Arial" w:cs="Arial"/>
          <w:sz w:val="20"/>
          <w:szCs w:val="20"/>
          <w:lang w:eastAsia="sl-SI"/>
        </w:rPr>
        <w:t>4</w:t>
      </w:r>
      <w:r w:rsidR="006F4545" w:rsidRPr="00D54C3F">
        <w:rPr>
          <w:rFonts w:ascii="Arial" w:eastAsia="Times New Roman" w:hAnsi="Arial" w:cs="Arial"/>
          <w:sz w:val="20"/>
          <w:szCs w:val="20"/>
          <w:lang w:eastAsia="sl-SI"/>
        </w:rPr>
        <w:t>.</w:t>
      </w:r>
      <w:r w:rsidRPr="00D54C3F">
        <w:rPr>
          <w:rFonts w:ascii="Arial" w:eastAsia="Times New Roman" w:hAnsi="Arial" w:cs="Arial"/>
          <w:sz w:val="20"/>
          <w:szCs w:val="20"/>
          <w:lang w:eastAsia="sl-SI"/>
        </w:rPr>
        <w:t xml:space="preserve"> ali </w:t>
      </w:r>
      <w:r w:rsidR="001A382C" w:rsidRPr="00D54C3F">
        <w:rPr>
          <w:rFonts w:ascii="Arial" w:eastAsia="Times New Roman" w:hAnsi="Arial" w:cs="Arial"/>
          <w:sz w:val="20"/>
          <w:szCs w:val="20"/>
          <w:lang w:eastAsia="sl-SI"/>
        </w:rPr>
        <w:t>18</w:t>
      </w:r>
      <w:r w:rsidRPr="00D54C3F">
        <w:rPr>
          <w:rFonts w:ascii="Arial" w:eastAsia="Times New Roman" w:hAnsi="Arial" w:cs="Arial"/>
          <w:sz w:val="20"/>
          <w:szCs w:val="20"/>
          <w:lang w:eastAsia="sl-SI"/>
        </w:rPr>
        <w:t>. člena pogodbe);</w:t>
      </w:r>
    </w:p>
    <w:p w14:paraId="09217429" w14:textId="2187E0E5" w:rsidR="00FC125B" w:rsidRPr="00D54C3F" w:rsidRDefault="00FC125B" w:rsidP="00635CDC">
      <w:pPr>
        <w:numPr>
          <w:ilvl w:val="0"/>
          <w:numId w:val="33"/>
        </w:numPr>
        <w:spacing w:after="0" w:line="240" w:lineRule="auto"/>
        <w:jc w:val="both"/>
        <w:rPr>
          <w:rFonts w:ascii="Arial" w:eastAsia="Times New Roman" w:hAnsi="Arial" w:cs="Arial"/>
          <w:sz w:val="20"/>
          <w:szCs w:val="20"/>
          <w:lang w:eastAsia="sl-SI"/>
        </w:rPr>
      </w:pPr>
      <w:r w:rsidRPr="00D54C3F">
        <w:rPr>
          <w:rFonts w:ascii="Arial" w:eastAsia="Times New Roman" w:hAnsi="Arial" w:cs="Arial"/>
          <w:sz w:val="20"/>
          <w:szCs w:val="20"/>
          <w:lang w:eastAsia="sl-SI"/>
        </w:rPr>
        <w:t>če projekta ni mogoče izvesti. Če postane projekt neizvedljiv</w:t>
      </w:r>
      <w:r w:rsidR="003E6287" w:rsidRPr="00D54C3F">
        <w:rPr>
          <w:rFonts w:ascii="Arial" w:eastAsia="Times New Roman" w:hAnsi="Arial" w:cs="Arial"/>
          <w:sz w:val="20"/>
          <w:szCs w:val="20"/>
          <w:lang w:eastAsia="sl-SI"/>
        </w:rPr>
        <w:t>,</w:t>
      </w:r>
      <w:r w:rsidRPr="00D54C3F">
        <w:rPr>
          <w:rFonts w:ascii="Arial" w:eastAsia="Times New Roman" w:hAnsi="Arial" w:cs="Arial"/>
          <w:sz w:val="20"/>
          <w:szCs w:val="20"/>
          <w:lang w:eastAsia="sl-SI"/>
        </w:rPr>
        <w:t xml:space="preserve"> potem ko se je njegovo izvajanje že začelo, in za njegovo neizvedljivost ni odgovoren izvajalec</w:t>
      </w:r>
      <w:r w:rsidR="008B63C8" w:rsidRPr="00D54C3F">
        <w:rPr>
          <w:rFonts w:ascii="Arial" w:eastAsia="Times New Roman" w:hAnsi="Arial" w:cs="Arial"/>
          <w:sz w:val="20"/>
          <w:szCs w:val="20"/>
          <w:lang w:eastAsia="sl-SI"/>
        </w:rPr>
        <w:t>,</w:t>
      </w:r>
      <w:r w:rsidRPr="00D54C3F">
        <w:rPr>
          <w:rFonts w:ascii="Arial" w:eastAsia="Times New Roman" w:hAnsi="Arial" w:cs="Arial"/>
          <w:sz w:val="20"/>
          <w:szCs w:val="20"/>
          <w:lang w:eastAsia="sl-SI"/>
        </w:rPr>
        <w:t xml:space="preserve"> ni treba vrniti že prejetih sredstev na podlagi izplačanih zahtevkov, za katere je izvajalec predložil dokazila o plačilu;</w:t>
      </w:r>
    </w:p>
    <w:p w14:paraId="6371F147" w14:textId="77777777" w:rsidR="00FC125B" w:rsidRPr="00635CDC" w:rsidRDefault="00FC125B" w:rsidP="00635CDC">
      <w:pPr>
        <w:numPr>
          <w:ilvl w:val="0"/>
          <w:numId w:val="33"/>
        </w:numPr>
        <w:spacing w:after="0" w:line="240" w:lineRule="auto"/>
        <w:jc w:val="both"/>
        <w:rPr>
          <w:rFonts w:ascii="Arial" w:eastAsia="Times New Roman" w:hAnsi="Arial" w:cs="Arial"/>
          <w:sz w:val="20"/>
          <w:szCs w:val="20"/>
          <w:lang w:eastAsia="sl-SI"/>
        </w:rPr>
      </w:pPr>
      <w:r w:rsidRPr="00D54C3F">
        <w:rPr>
          <w:rFonts w:ascii="Arial" w:eastAsia="Times New Roman" w:hAnsi="Arial" w:cs="Arial"/>
          <w:sz w:val="20"/>
          <w:szCs w:val="20"/>
          <w:lang w:eastAsia="sl-SI"/>
        </w:rPr>
        <w:t>če se v proračunu Republike Slovenije zmanjšajo proračunska sredstva za mednarodno razvojno</w:t>
      </w:r>
      <w:r w:rsidRPr="00635CDC">
        <w:rPr>
          <w:rFonts w:ascii="Arial" w:eastAsia="Times New Roman" w:hAnsi="Arial" w:cs="Arial"/>
          <w:sz w:val="20"/>
          <w:szCs w:val="20"/>
          <w:lang w:eastAsia="sl-SI"/>
        </w:rPr>
        <w:t xml:space="preserve"> sodelovanje oziroma v drugih izjemnih primerih.</w:t>
      </w:r>
    </w:p>
    <w:p w14:paraId="25422D53" w14:textId="77777777" w:rsidR="00FC125B" w:rsidRPr="00635CDC" w:rsidRDefault="00FC125B" w:rsidP="00635CDC">
      <w:pPr>
        <w:widowControl w:val="0"/>
        <w:autoSpaceDE w:val="0"/>
        <w:autoSpaceDN w:val="0"/>
        <w:adjustRightInd w:val="0"/>
        <w:spacing w:after="0" w:line="240" w:lineRule="auto"/>
        <w:jc w:val="both"/>
        <w:rPr>
          <w:rFonts w:ascii="Arial" w:eastAsia="Times New Roman" w:hAnsi="Arial" w:cs="Arial"/>
          <w:bCs/>
          <w:sz w:val="20"/>
          <w:szCs w:val="20"/>
          <w:lang w:eastAsia="sl-SI"/>
        </w:rPr>
      </w:pPr>
    </w:p>
    <w:p w14:paraId="76D19EA4" w14:textId="7E7B0924" w:rsidR="00FC125B" w:rsidRPr="00635CDC" w:rsidRDefault="00E145A1" w:rsidP="00635CDC">
      <w:pPr>
        <w:spacing w:after="0" w:line="240" w:lineRule="auto"/>
        <w:jc w:val="both"/>
        <w:rPr>
          <w:rFonts w:ascii="Arial" w:eastAsia="Times New Roman" w:hAnsi="Arial" w:cs="Arial"/>
          <w:sz w:val="20"/>
          <w:szCs w:val="20"/>
          <w:lang w:eastAsia="sl-SI"/>
        </w:rPr>
      </w:pPr>
      <w:r>
        <w:rPr>
          <w:rFonts w:ascii="Arial" w:eastAsia="Times New Roman" w:hAnsi="Arial" w:cs="Arial"/>
          <w:bCs/>
          <w:sz w:val="20"/>
          <w:szCs w:val="20"/>
          <w:lang w:eastAsia="sl-SI"/>
        </w:rPr>
        <w:t xml:space="preserve">(2) </w:t>
      </w:r>
      <w:r w:rsidR="00FC125B" w:rsidRPr="00635CDC">
        <w:rPr>
          <w:rFonts w:ascii="Arial" w:eastAsia="Times New Roman" w:hAnsi="Arial" w:cs="Arial"/>
          <w:bCs/>
          <w:sz w:val="20"/>
          <w:szCs w:val="20"/>
          <w:lang w:eastAsia="sl-SI"/>
        </w:rPr>
        <w:t>Pogodba v zgoraj navedenih primerih preneha z dnem, ko izvajalec prejme obvestilo ministrstva o odstopu od pogodbe.</w:t>
      </w:r>
    </w:p>
    <w:p w14:paraId="62C00372" w14:textId="77777777" w:rsidR="00FC125B" w:rsidRPr="00635CDC" w:rsidRDefault="00FC125B" w:rsidP="00635CDC">
      <w:pPr>
        <w:spacing w:after="0" w:line="240" w:lineRule="auto"/>
        <w:jc w:val="both"/>
        <w:rPr>
          <w:rFonts w:ascii="Arial" w:eastAsia="Times New Roman" w:hAnsi="Arial" w:cs="Arial"/>
          <w:sz w:val="20"/>
          <w:szCs w:val="20"/>
          <w:lang w:eastAsia="sl-SI"/>
        </w:rPr>
      </w:pPr>
    </w:p>
    <w:p w14:paraId="7B510EA4" w14:textId="7C3B4079" w:rsidR="00FC125B" w:rsidRPr="00635CDC" w:rsidRDefault="00E145A1"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w:t>
      </w:r>
      <w:r w:rsidR="00FC125B" w:rsidRPr="00635CDC">
        <w:rPr>
          <w:rFonts w:ascii="Arial" w:eastAsia="Times New Roman" w:hAnsi="Arial" w:cs="Arial"/>
          <w:sz w:val="20"/>
          <w:szCs w:val="20"/>
          <w:lang w:eastAsia="sl-SI"/>
        </w:rPr>
        <w:t xml:space="preserve">Če ministrstvo delno ali v celoti odstopi od pogodbe, izvajalec v roku </w:t>
      </w:r>
      <w:r w:rsidR="0054772B" w:rsidRPr="00635CDC">
        <w:rPr>
          <w:rFonts w:ascii="Arial" w:eastAsia="Times New Roman" w:hAnsi="Arial" w:cs="Arial"/>
          <w:sz w:val="20"/>
          <w:szCs w:val="20"/>
          <w:lang w:eastAsia="sl-SI"/>
        </w:rPr>
        <w:t xml:space="preserve">tridesetih </w:t>
      </w:r>
      <w:r w:rsidR="00FC125B" w:rsidRPr="00635CDC">
        <w:rPr>
          <w:rFonts w:ascii="Arial" w:eastAsia="Times New Roman" w:hAnsi="Arial" w:cs="Arial"/>
          <w:sz w:val="20"/>
          <w:szCs w:val="20"/>
          <w:lang w:eastAsia="sl-SI"/>
        </w:rPr>
        <w:t>(</w:t>
      </w:r>
      <w:r w:rsidR="0054772B" w:rsidRPr="00635CDC">
        <w:rPr>
          <w:rFonts w:ascii="Arial" w:eastAsia="Times New Roman" w:hAnsi="Arial" w:cs="Arial"/>
          <w:sz w:val="20"/>
          <w:szCs w:val="20"/>
          <w:lang w:eastAsia="sl-SI"/>
        </w:rPr>
        <w:t>30</w:t>
      </w:r>
      <w:r w:rsidR="00FC125B" w:rsidRPr="00635CDC">
        <w:rPr>
          <w:rFonts w:ascii="Arial" w:eastAsia="Times New Roman" w:hAnsi="Arial" w:cs="Arial"/>
          <w:sz w:val="20"/>
          <w:szCs w:val="20"/>
          <w:lang w:eastAsia="sl-SI"/>
        </w:rPr>
        <w:t>) dni po prejemu poziva ministrstva deloma ali v celoti vrne dodeljena sredstva v proračun</w:t>
      </w:r>
      <w:r w:rsidR="003E6287">
        <w:rPr>
          <w:rFonts w:ascii="Arial" w:eastAsia="Times New Roman" w:hAnsi="Arial" w:cs="Arial"/>
          <w:sz w:val="20"/>
          <w:szCs w:val="20"/>
          <w:lang w:eastAsia="sl-SI"/>
        </w:rPr>
        <w:t xml:space="preserve"> ob</w:t>
      </w:r>
      <w:r w:rsidR="00FC125B" w:rsidRPr="00635CDC">
        <w:rPr>
          <w:rFonts w:ascii="Arial" w:eastAsia="Times New Roman" w:hAnsi="Arial" w:cs="Arial"/>
          <w:sz w:val="20"/>
          <w:szCs w:val="20"/>
          <w:lang w:eastAsia="sl-SI"/>
        </w:rPr>
        <w:t xml:space="preserve"> zamud</w:t>
      </w:r>
      <w:r w:rsidR="003E6287">
        <w:rPr>
          <w:rFonts w:ascii="Arial" w:eastAsia="Times New Roman" w:hAnsi="Arial" w:cs="Arial"/>
          <w:sz w:val="20"/>
          <w:szCs w:val="20"/>
          <w:lang w:eastAsia="sl-SI"/>
        </w:rPr>
        <w:t>i</w:t>
      </w:r>
      <w:r w:rsidR="00FC125B" w:rsidRPr="00635CDC">
        <w:rPr>
          <w:rFonts w:ascii="Arial" w:eastAsia="Times New Roman" w:hAnsi="Arial" w:cs="Arial"/>
          <w:sz w:val="20"/>
          <w:szCs w:val="20"/>
          <w:lang w:eastAsia="sl-SI"/>
        </w:rPr>
        <w:t xml:space="preserve"> skupaj z zakonskimi zamudnimi obrestmi.</w:t>
      </w:r>
    </w:p>
    <w:p w14:paraId="6FABAECC" w14:textId="77777777" w:rsidR="00FC125B" w:rsidRPr="00635CDC" w:rsidRDefault="00FC125B" w:rsidP="00635CDC">
      <w:pPr>
        <w:spacing w:after="0" w:line="240" w:lineRule="auto"/>
        <w:jc w:val="both"/>
        <w:rPr>
          <w:rFonts w:ascii="Arial" w:eastAsia="Times New Roman" w:hAnsi="Arial" w:cs="Arial"/>
          <w:sz w:val="20"/>
          <w:szCs w:val="20"/>
          <w:lang w:eastAsia="sl-SI"/>
        </w:rPr>
      </w:pPr>
    </w:p>
    <w:p w14:paraId="285DC6D1" w14:textId="2C72E42C" w:rsidR="00FC125B" w:rsidRPr="00635CDC" w:rsidRDefault="00E145A1"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(4) </w:t>
      </w:r>
      <w:r w:rsidR="00FC125B" w:rsidRPr="00635CDC">
        <w:rPr>
          <w:rFonts w:ascii="Arial" w:eastAsia="Times New Roman" w:hAnsi="Arial" w:cs="Arial"/>
          <w:sz w:val="20"/>
          <w:szCs w:val="20"/>
          <w:lang w:eastAsia="sl-SI"/>
        </w:rPr>
        <w:t>Ministrstvo lahko v primerih, navedenih v prvih treh alinejah prvega odstavka tega člena te pogodbe, odstopi od pogodbe tudi po zaključku projekta.</w:t>
      </w:r>
    </w:p>
    <w:p w14:paraId="30A0F966" w14:textId="77777777" w:rsidR="00FC125B" w:rsidRPr="00635CDC" w:rsidRDefault="00FC125B" w:rsidP="00635CDC">
      <w:pPr>
        <w:widowControl w:val="0"/>
        <w:autoSpaceDE w:val="0"/>
        <w:autoSpaceDN w:val="0"/>
        <w:adjustRightInd w:val="0"/>
        <w:spacing w:after="0" w:line="240" w:lineRule="auto"/>
        <w:jc w:val="both"/>
        <w:rPr>
          <w:rFonts w:ascii="Arial" w:eastAsia="Times New Roman" w:hAnsi="Arial" w:cs="Arial"/>
          <w:bCs/>
          <w:sz w:val="20"/>
          <w:szCs w:val="20"/>
          <w:lang w:eastAsia="x-none"/>
        </w:rPr>
      </w:pPr>
    </w:p>
    <w:p w14:paraId="2A8C7DBF" w14:textId="458F6E7D" w:rsidR="00FC125B" w:rsidRPr="00635CDC" w:rsidRDefault="00E145A1" w:rsidP="00635CDC">
      <w:pPr>
        <w:widowControl w:val="0"/>
        <w:autoSpaceDE w:val="0"/>
        <w:autoSpaceDN w:val="0"/>
        <w:adjustRightInd w:val="0"/>
        <w:spacing w:after="0" w:line="240" w:lineRule="auto"/>
        <w:jc w:val="both"/>
        <w:rPr>
          <w:rFonts w:ascii="Arial" w:eastAsia="Times New Roman" w:hAnsi="Arial" w:cs="Arial"/>
          <w:sz w:val="20"/>
          <w:szCs w:val="20"/>
          <w:lang w:eastAsia="x-none"/>
        </w:rPr>
      </w:pPr>
      <w:r>
        <w:rPr>
          <w:rFonts w:ascii="Arial" w:eastAsia="Times New Roman" w:hAnsi="Arial" w:cs="Arial"/>
          <w:bCs/>
          <w:sz w:val="20"/>
          <w:szCs w:val="20"/>
          <w:lang w:eastAsia="x-none"/>
        </w:rPr>
        <w:t xml:space="preserve">(5) </w:t>
      </w:r>
      <w:r w:rsidR="003E6287">
        <w:rPr>
          <w:rFonts w:ascii="Arial" w:eastAsia="Times New Roman" w:hAnsi="Arial" w:cs="Arial"/>
          <w:bCs/>
          <w:sz w:val="20"/>
          <w:szCs w:val="20"/>
          <w:lang w:eastAsia="x-none"/>
        </w:rPr>
        <w:t>Ob</w:t>
      </w:r>
      <w:r w:rsidR="001623AC" w:rsidRPr="00635CDC">
        <w:rPr>
          <w:rFonts w:ascii="Arial" w:eastAsia="Times New Roman" w:hAnsi="Arial" w:cs="Arial"/>
          <w:bCs/>
          <w:sz w:val="20"/>
          <w:szCs w:val="20"/>
          <w:lang w:eastAsia="x-none"/>
        </w:rPr>
        <w:t xml:space="preserve"> delne</w:t>
      </w:r>
      <w:r w:rsidR="003E6287">
        <w:rPr>
          <w:rFonts w:ascii="Arial" w:eastAsia="Times New Roman" w:hAnsi="Arial" w:cs="Arial"/>
          <w:bCs/>
          <w:sz w:val="20"/>
          <w:szCs w:val="20"/>
          <w:lang w:eastAsia="x-none"/>
        </w:rPr>
        <w:t>m</w:t>
      </w:r>
      <w:r w:rsidR="001623AC" w:rsidRPr="00635CDC">
        <w:rPr>
          <w:rFonts w:ascii="Arial" w:eastAsia="Times New Roman" w:hAnsi="Arial" w:cs="Arial"/>
          <w:bCs/>
          <w:sz w:val="20"/>
          <w:szCs w:val="20"/>
          <w:lang w:eastAsia="x-none"/>
        </w:rPr>
        <w:t xml:space="preserve"> odstop</w:t>
      </w:r>
      <w:r w:rsidR="003E6287">
        <w:rPr>
          <w:rFonts w:ascii="Arial" w:eastAsia="Times New Roman" w:hAnsi="Arial" w:cs="Arial"/>
          <w:bCs/>
          <w:sz w:val="20"/>
          <w:szCs w:val="20"/>
          <w:lang w:eastAsia="x-none"/>
        </w:rPr>
        <w:t>u</w:t>
      </w:r>
      <w:r w:rsidR="001623AC" w:rsidRPr="00635CDC">
        <w:rPr>
          <w:rFonts w:ascii="Arial" w:eastAsia="Times New Roman" w:hAnsi="Arial" w:cs="Arial"/>
          <w:bCs/>
          <w:sz w:val="20"/>
          <w:szCs w:val="20"/>
          <w:lang w:eastAsia="x-none"/>
        </w:rPr>
        <w:t xml:space="preserve"> </w:t>
      </w:r>
      <w:r w:rsidR="00FC125B" w:rsidRPr="00635CDC">
        <w:rPr>
          <w:rFonts w:ascii="Arial" w:eastAsia="Times New Roman" w:hAnsi="Arial" w:cs="Arial"/>
          <w:bCs/>
          <w:sz w:val="20"/>
          <w:szCs w:val="20"/>
          <w:lang w:eastAsia="x-none"/>
        </w:rPr>
        <w:t>od pogodbe izvajalec ni dolžan vrniti sredstev, ki jih je namensko porabil za izvedbo projekta po pogodbi v delu, ki ostane v veljavi.</w:t>
      </w:r>
    </w:p>
    <w:p w14:paraId="6AC0CAFF" w14:textId="77777777" w:rsidR="00FC125B" w:rsidRPr="00635CDC" w:rsidRDefault="00FC125B" w:rsidP="00635CDC">
      <w:pPr>
        <w:spacing w:after="0" w:line="240" w:lineRule="auto"/>
        <w:jc w:val="both"/>
        <w:rPr>
          <w:rFonts w:ascii="Arial" w:eastAsia="Times New Roman" w:hAnsi="Arial" w:cs="Arial"/>
          <w:sz w:val="20"/>
          <w:szCs w:val="20"/>
          <w:lang w:eastAsia="sl-SI"/>
        </w:rPr>
      </w:pPr>
    </w:p>
    <w:p w14:paraId="55B414D0" w14:textId="680DED06" w:rsidR="003E2865" w:rsidRPr="00E25245" w:rsidRDefault="00E25245" w:rsidP="00471F56">
      <w:pPr>
        <w:pStyle w:val="Heading1"/>
      </w:pPr>
      <w:r>
        <w:t>č</w:t>
      </w:r>
      <w:r w:rsidR="00F900BE" w:rsidRPr="00635CDC">
        <w:t>len</w:t>
      </w:r>
      <w:bookmarkStart w:id="21" w:name="_Hlk224046946"/>
      <w:r>
        <w:br/>
      </w:r>
      <w:r w:rsidR="003E2865" w:rsidRPr="00E25245">
        <w:t>(</w:t>
      </w:r>
      <w:r w:rsidR="00663776" w:rsidRPr="00E25245">
        <w:t>protikorupcijska klavzula)</w:t>
      </w:r>
    </w:p>
    <w:bookmarkEnd w:id="21"/>
    <w:p w14:paraId="704CC44E" w14:textId="77777777" w:rsidR="005B1231" w:rsidRPr="00635CDC" w:rsidRDefault="005B1231" w:rsidP="00635CDC">
      <w:pPr>
        <w:spacing w:after="0" w:line="240" w:lineRule="auto"/>
        <w:jc w:val="both"/>
        <w:rPr>
          <w:rFonts w:ascii="Arial" w:hAnsi="Arial" w:cs="Arial"/>
          <w:sz w:val="20"/>
          <w:szCs w:val="20"/>
        </w:rPr>
      </w:pPr>
    </w:p>
    <w:p w14:paraId="4C13D7E0" w14:textId="350B2544" w:rsidR="00FC125B" w:rsidRPr="00635CDC" w:rsidRDefault="00E145A1" w:rsidP="00635CDC">
      <w:pPr>
        <w:autoSpaceDE w:val="0"/>
        <w:autoSpaceDN w:val="0"/>
        <w:adjustRightInd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(1) </w:t>
      </w:r>
      <w:r w:rsidR="00FC125B" w:rsidRPr="00635CDC">
        <w:rPr>
          <w:rFonts w:ascii="Arial" w:eastAsia="Times New Roman" w:hAnsi="Arial" w:cs="Arial"/>
          <w:color w:val="000000"/>
          <w:sz w:val="20"/>
          <w:szCs w:val="20"/>
          <w:lang w:eastAsia="sl-SI"/>
        </w:rPr>
        <w:t>Ta pogodba je nična, če kdo v imenu ali na račun izvajalca, predstavniku ali posredniku ministrstva obljubi, ponudi ali da kakšno nedovoljeno korist za:</w:t>
      </w:r>
    </w:p>
    <w:p w14:paraId="304D9533" w14:textId="77777777" w:rsidR="00FC125B" w:rsidRPr="00635CDC" w:rsidRDefault="00FC125B" w:rsidP="00635CDC">
      <w:pPr>
        <w:numPr>
          <w:ilvl w:val="0"/>
          <w:numId w:val="34"/>
        </w:numPr>
        <w:autoSpaceDE w:val="0"/>
        <w:autoSpaceDN w:val="0"/>
        <w:adjustRightInd w:val="0"/>
        <w:spacing w:after="0" w:line="240" w:lineRule="auto"/>
        <w:jc w:val="both"/>
        <w:rPr>
          <w:rFonts w:ascii="Arial" w:eastAsia="Times New Roman" w:hAnsi="Arial" w:cs="Arial"/>
          <w:color w:val="000000"/>
          <w:sz w:val="20"/>
          <w:szCs w:val="20"/>
          <w:lang w:eastAsia="sl-SI"/>
        </w:rPr>
      </w:pPr>
      <w:r w:rsidRPr="00635CDC">
        <w:rPr>
          <w:rFonts w:ascii="Arial" w:eastAsia="Times New Roman" w:hAnsi="Arial" w:cs="Arial"/>
          <w:color w:val="000000"/>
          <w:sz w:val="20"/>
          <w:szCs w:val="20"/>
          <w:lang w:eastAsia="sl-SI"/>
        </w:rPr>
        <w:t>pridobitev sredstev;</w:t>
      </w:r>
    </w:p>
    <w:p w14:paraId="2B61A3CA" w14:textId="77777777" w:rsidR="00FC125B" w:rsidRPr="00635CDC" w:rsidRDefault="00FC125B" w:rsidP="00635CDC">
      <w:pPr>
        <w:numPr>
          <w:ilvl w:val="0"/>
          <w:numId w:val="34"/>
        </w:numPr>
        <w:autoSpaceDE w:val="0"/>
        <w:autoSpaceDN w:val="0"/>
        <w:adjustRightInd w:val="0"/>
        <w:spacing w:after="0" w:line="240" w:lineRule="auto"/>
        <w:jc w:val="both"/>
        <w:rPr>
          <w:rFonts w:ascii="Arial" w:eastAsia="Times New Roman" w:hAnsi="Arial" w:cs="Arial"/>
          <w:color w:val="000000"/>
          <w:sz w:val="20"/>
          <w:szCs w:val="20"/>
          <w:lang w:eastAsia="sl-SI"/>
        </w:rPr>
      </w:pPr>
      <w:r w:rsidRPr="00635CDC">
        <w:rPr>
          <w:rFonts w:ascii="Arial" w:eastAsia="Times New Roman" w:hAnsi="Arial" w:cs="Arial"/>
          <w:color w:val="000000"/>
          <w:sz w:val="20"/>
          <w:szCs w:val="20"/>
          <w:lang w:eastAsia="sl-SI"/>
        </w:rPr>
        <w:t>sklenitev pogodbe pod ugodnejšimi pogoji;</w:t>
      </w:r>
    </w:p>
    <w:p w14:paraId="5BD54330" w14:textId="77777777" w:rsidR="00FC125B" w:rsidRPr="00635CDC" w:rsidRDefault="00FC125B" w:rsidP="00635CDC">
      <w:pPr>
        <w:numPr>
          <w:ilvl w:val="0"/>
          <w:numId w:val="34"/>
        </w:numPr>
        <w:autoSpaceDE w:val="0"/>
        <w:autoSpaceDN w:val="0"/>
        <w:adjustRightInd w:val="0"/>
        <w:spacing w:after="0" w:line="240" w:lineRule="auto"/>
        <w:jc w:val="both"/>
        <w:rPr>
          <w:rFonts w:ascii="Arial" w:eastAsia="Times New Roman" w:hAnsi="Arial" w:cs="Arial"/>
          <w:color w:val="000000"/>
          <w:sz w:val="20"/>
          <w:szCs w:val="20"/>
          <w:lang w:eastAsia="sl-SI"/>
        </w:rPr>
      </w:pPr>
      <w:r w:rsidRPr="00635CDC">
        <w:rPr>
          <w:rFonts w:ascii="Arial" w:eastAsia="Times New Roman" w:hAnsi="Arial" w:cs="Arial"/>
          <w:color w:val="000000"/>
          <w:sz w:val="20"/>
          <w:szCs w:val="20"/>
          <w:lang w:eastAsia="sl-SI"/>
        </w:rPr>
        <w:t>opustitev dolžnega nadzora nad izvajanjem pogodbene obveznosti ali</w:t>
      </w:r>
    </w:p>
    <w:p w14:paraId="1F7F7B3B" w14:textId="77777777" w:rsidR="00FC125B" w:rsidRPr="00635CDC" w:rsidRDefault="00FC125B" w:rsidP="00635CDC">
      <w:pPr>
        <w:numPr>
          <w:ilvl w:val="0"/>
          <w:numId w:val="34"/>
        </w:numPr>
        <w:autoSpaceDE w:val="0"/>
        <w:autoSpaceDN w:val="0"/>
        <w:adjustRightInd w:val="0"/>
        <w:spacing w:after="0" w:line="240" w:lineRule="auto"/>
        <w:jc w:val="both"/>
        <w:rPr>
          <w:rFonts w:ascii="Arial" w:eastAsia="Times New Roman" w:hAnsi="Arial" w:cs="Arial"/>
          <w:color w:val="000000"/>
          <w:sz w:val="20"/>
          <w:szCs w:val="20"/>
          <w:lang w:eastAsia="sl-SI"/>
        </w:rPr>
      </w:pPr>
      <w:r w:rsidRPr="00635CDC">
        <w:rPr>
          <w:rFonts w:ascii="Arial" w:eastAsia="Times New Roman" w:hAnsi="Arial" w:cs="Arial"/>
          <w:color w:val="000000"/>
          <w:sz w:val="20"/>
          <w:szCs w:val="20"/>
          <w:lang w:eastAsia="sl-SI"/>
        </w:rPr>
        <w:t>drugo ravnanje ali opustitev, s katerim je ministrstvu povzročena škoda ali je omogočena pridobitev nedovoljene koristi predstavniku ministrstva, posredniku ministrstva, izvajalcu ali njegovemu predstavniku, zastopniku ali posredniku.</w:t>
      </w:r>
    </w:p>
    <w:p w14:paraId="78A74465" w14:textId="77777777" w:rsidR="00FC125B" w:rsidRPr="00635CDC" w:rsidRDefault="00FC125B" w:rsidP="00635CDC">
      <w:pPr>
        <w:autoSpaceDE w:val="0"/>
        <w:autoSpaceDN w:val="0"/>
        <w:adjustRightInd w:val="0"/>
        <w:spacing w:after="0" w:line="240" w:lineRule="auto"/>
        <w:jc w:val="both"/>
        <w:rPr>
          <w:rFonts w:ascii="Arial" w:eastAsia="Times New Roman" w:hAnsi="Arial" w:cs="Arial"/>
          <w:color w:val="000000"/>
          <w:sz w:val="20"/>
          <w:szCs w:val="20"/>
          <w:lang w:eastAsia="sl-SI"/>
        </w:rPr>
      </w:pPr>
    </w:p>
    <w:p w14:paraId="43F7DF36" w14:textId="3F3D4B5A" w:rsidR="00FC125B" w:rsidRPr="00635CDC" w:rsidRDefault="00E145A1"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w:t>
      </w:r>
      <w:r w:rsidR="00FC125B" w:rsidRPr="00635CDC">
        <w:rPr>
          <w:rFonts w:ascii="Arial" w:eastAsia="Times New Roman" w:hAnsi="Arial" w:cs="Arial"/>
          <w:sz w:val="20"/>
          <w:szCs w:val="20"/>
          <w:lang w:eastAsia="sl-SI"/>
        </w:rPr>
        <w:t xml:space="preserve">S podpisom te pogodbe izvajalec izrecno izjavlja in zagotavlja, da v katerikoli državi ne izvajalec ne njegovi </w:t>
      </w:r>
      <w:r w:rsidR="00FC125B" w:rsidRPr="00635CDC">
        <w:rPr>
          <w:rFonts w:ascii="Arial" w:eastAsia="Times New Roman" w:hAnsi="Arial" w:cs="Arial"/>
          <w:bCs/>
          <w:sz w:val="20"/>
          <w:szCs w:val="20"/>
          <w:lang w:eastAsia="sl-SI"/>
        </w:rPr>
        <w:t>zaposleni</w:t>
      </w:r>
      <w:r w:rsidR="00FC125B" w:rsidRPr="00635CDC">
        <w:rPr>
          <w:rFonts w:ascii="Arial" w:eastAsia="Times New Roman" w:hAnsi="Arial" w:cs="Arial"/>
          <w:sz w:val="20"/>
          <w:szCs w:val="20"/>
          <w:lang w:eastAsia="sl-SI"/>
        </w:rPr>
        <w:t xml:space="preserve"> </w:t>
      </w:r>
      <w:r w:rsidR="008F58A5" w:rsidRPr="00635CDC">
        <w:rPr>
          <w:rFonts w:ascii="Arial" w:eastAsia="Times New Roman" w:hAnsi="Arial" w:cs="Arial"/>
          <w:sz w:val="20"/>
          <w:szCs w:val="20"/>
          <w:lang w:eastAsia="sl-SI"/>
        </w:rPr>
        <w:t>ali</w:t>
      </w:r>
      <w:r w:rsidR="00766F61">
        <w:rPr>
          <w:rFonts w:ascii="Arial" w:eastAsia="Times New Roman" w:hAnsi="Arial" w:cs="Arial"/>
          <w:sz w:val="20"/>
          <w:szCs w:val="20"/>
          <w:lang w:eastAsia="sl-SI"/>
        </w:rPr>
        <w:t xml:space="preserve"> </w:t>
      </w:r>
      <w:r w:rsidR="008F58A5" w:rsidRPr="00635CDC">
        <w:rPr>
          <w:rFonts w:ascii="Arial" w:eastAsia="Times New Roman" w:hAnsi="Arial" w:cs="Arial"/>
          <w:sz w:val="20"/>
          <w:szCs w:val="20"/>
          <w:lang w:eastAsia="sl-SI"/>
        </w:rPr>
        <w:t xml:space="preserve">lokalni partner pri izvedbi projekta </w:t>
      </w:r>
      <w:r w:rsidR="00FC125B" w:rsidRPr="00635CDC">
        <w:rPr>
          <w:rFonts w:ascii="Arial" w:eastAsia="Times New Roman" w:hAnsi="Arial" w:cs="Arial"/>
          <w:sz w:val="20"/>
          <w:szCs w:val="20"/>
          <w:lang w:eastAsia="sl-SI"/>
        </w:rPr>
        <w:t xml:space="preserve">niso bili obsojeni za kaznivo dejanje s področja korupcije. </w:t>
      </w:r>
      <w:r w:rsidR="00C66298">
        <w:rPr>
          <w:rFonts w:ascii="Arial" w:eastAsia="Times New Roman" w:hAnsi="Arial" w:cs="Arial"/>
          <w:sz w:val="20"/>
          <w:szCs w:val="20"/>
          <w:lang w:eastAsia="sl-SI"/>
        </w:rPr>
        <w:t>Če je taka izjava</w:t>
      </w:r>
      <w:r w:rsidR="00FC125B" w:rsidRPr="00635CDC">
        <w:rPr>
          <w:rFonts w:ascii="Arial" w:eastAsia="Times New Roman" w:hAnsi="Arial" w:cs="Arial"/>
          <w:sz w:val="20"/>
          <w:szCs w:val="20"/>
          <w:lang w:eastAsia="sl-SI"/>
        </w:rPr>
        <w:t xml:space="preserve"> </w:t>
      </w:r>
      <w:r w:rsidR="00C66298" w:rsidRPr="00635CDC">
        <w:rPr>
          <w:rFonts w:ascii="Arial" w:eastAsia="Times New Roman" w:hAnsi="Arial" w:cs="Arial"/>
          <w:sz w:val="20"/>
          <w:szCs w:val="20"/>
          <w:lang w:eastAsia="sl-SI"/>
        </w:rPr>
        <w:t>neresničn</w:t>
      </w:r>
      <w:r w:rsidR="00C66298">
        <w:rPr>
          <w:rFonts w:ascii="Arial" w:eastAsia="Times New Roman" w:hAnsi="Arial" w:cs="Arial"/>
          <w:sz w:val="20"/>
          <w:szCs w:val="20"/>
          <w:lang w:eastAsia="sl-SI"/>
        </w:rPr>
        <w:t>a,</w:t>
      </w:r>
      <w:r w:rsidR="00FC125B" w:rsidRPr="00635CDC">
        <w:rPr>
          <w:rFonts w:ascii="Arial" w:eastAsia="Times New Roman" w:hAnsi="Arial" w:cs="Arial"/>
          <w:sz w:val="20"/>
          <w:szCs w:val="20"/>
          <w:lang w:eastAsia="sl-SI"/>
        </w:rPr>
        <w:t xml:space="preserve"> je ta pogodba nična.</w:t>
      </w:r>
    </w:p>
    <w:p w14:paraId="173AF2A9" w14:textId="10C242C4" w:rsidR="006F0C12" w:rsidRDefault="006F0C12">
      <w:pPr>
        <w:spacing w:after="0" w:line="240" w:lineRule="auto"/>
        <w:rPr>
          <w:rFonts w:ascii="Arial" w:eastAsia="Times New Roman" w:hAnsi="Arial" w:cs="Arial"/>
          <w:sz w:val="20"/>
          <w:szCs w:val="20"/>
          <w:lang w:eastAsia="sl-SI"/>
        </w:rPr>
      </w:pPr>
    </w:p>
    <w:p w14:paraId="1701C530" w14:textId="784F4DCF" w:rsidR="00663776" w:rsidRPr="00E25245" w:rsidRDefault="00E25245" w:rsidP="00471F56">
      <w:pPr>
        <w:pStyle w:val="Heading1"/>
      </w:pPr>
      <w:r>
        <w:t>č</w:t>
      </w:r>
      <w:r w:rsidR="00B00BF5" w:rsidRPr="00635CDC">
        <w:t>len</w:t>
      </w:r>
      <w:bookmarkStart w:id="22" w:name="_Hlk224046968"/>
      <w:r>
        <w:br/>
      </w:r>
      <w:r w:rsidR="00663776" w:rsidRPr="00E25245">
        <w:t>(komunikacijske poti)</w:t>
      </w:r>
    </w:p>
    <w:bookmarkEnd w:id="22"/>
    <w:p w14:paraId="6F49F05C" w14:textId="77777777" w:rsidR="00B00BF5" w:rsidRPr="00635CDC" w:rsidRDefault="00B00BF5" w:rsidP="00635CDC">
      <w:pPr>
        <w:spacing w:after="0" w:line="240" w:lineRule="auto"/>
        <w:jc w:val="center"/>
        <w:rPr>
          <w:rFonts w:ascii="Arial" w:hAnsi="Arial" w:cs="Arial"/>
          <w:sz w:val="20"/>
          <w:szCs w:val="20"/>
        </w:rPr>
      </w:pPr>
    </w:p>
    <w:p w14:paraId="0296E506" w14:textId="4BE91B1D" w:rsidR="00B00BF5" w:rsidRPr="00635CDC" w:rsidRDefault="00B00BF5" w:rsidP="00635CDC">
      <w:pPr>
        <w:spacing w:after="0" w:line="240" w:lineRule="auto"/>
        <w:jc w:val="both"/>
        <w:rPr>
          <w:rFonts w:ascii="Arial" w:hAnsi="Arial" w:cs="Arial"/>
          <w:sz w:val="20"/>
          <w:szCs w:val="20"/>
        </w:rPr>
      </w:pPr>
      <w:r w:rsidRPr="00635CDC">
        <w:rPr>
          <w:rFonts w:ascii="Arial" w:hAnsi="Arial" w:cs="Arial"/>
          <w:sz w:val="20"/>
          <w:szCs w:val="20"/>
        </w:rPr>
        <w:t>Izvajalec in ministrstvo za izpolnjevanje obveznosti po tej pogodbi dogovorita naslednje komunikacijske poti:</w:t>
      </w:r>
    </w:p>
    <w:p w14:paraId="71DCC45C" w14:textId="07881DC4" w:rsidR="001623AC" w:rsidRPr="00D54C3F" w:rsidRDefault="001623AC" w:rsidP="00635CDC">
      <w:pPr>
        <w:numPr>
          <w:ilvl w:val="0"/>
          <w:numId w:val="39"/>
        </w:numPr>
        <w:spacing w:after="0" w:line="240" w:lineRule="auto"/>
        <w:jc w:val="both"/>
        <w:rPr>
          <w:rFonts w:ascii="Arial" w:hAnsi="Arial" w:cs="Arial"/>
          <w:sz w:val="20"/>
          <w:szCs w:val="20"/>
        </w:rPr>
      </w:pPr>
      <w:r w:rsidRPr="00635CDC">
        <w:rPr>
          <w:rFonts w:ascii="Arial" w:hAnsi="Arial" w:cs="Arial"/>
          <w:sz w:val="20"/>
          <w:szCs w:val="20"/>
        </w:rPr>
        <w:lastRenderedPageBreak/>
        <w:t xml:space="preserve">elektronski naslov </w:t>
      </w:r>
      <w:hyperlink r:id="rId10" w:history="1">
        <w:r w:rsidR="00D20234" w:rsidRPr="00835FFA">
          <w:rPr>
            <w:rStyle w:val="Hyperlink"/>
            <w:rFonts w:ascii="Arial" w:hAnsi="Arial" w:cs="Arial"/>
            <w:sz w:val="20"/>
            <w:szCs w:val="20"/>
          </w:rPr>
          <w:t>gp.mzez@gov.si</w:t>
        </w:r>
      </w:hyperlink>
      <w:r w:rsidRPr="00635CDC">
        <w:rPr>
          <w:rFonts w:ascii="Arial" w:hAnsi="Arial" w:cs="Arial"/>
          <w:sz w:val="20"/>
          <w:szCs w:val="20"/>
        </w:rPr>
        <w:t xml:space="preserve"> in obvezno hkrati tudi elektronski naslov </w:t>
      </w:r>
      <w:hyperlink r:id="rId11" w:history="1">
        <w:r w:rsidR="00B036BF" w:rsidRPr="002F3ADF">
          <w:rPr>
            <w:rStyle w:val="Hyperlink"/>
            <w:rFonts w:ascii="Arial" w:hAnsi="Arial" w:cs="Arial"/>
            <w:sz w:val="20"/>
            <w:szCs w:val="20"/>
          </w:rPr>
          <w:t>razvoj.mzez@gov.si</w:t>
        </w:r>
      </w:hyperlink>
      <w:r w:rsidR="00766F61">
        <w:rPr>
          <w:rFonts w:ascii="Arial" w:hAnsi="Arial" w:cs="Arial"/>
          <w:sz w:val="20"/>
          <w:szCs w:val="20"/>
        </w:rPr>
        <w:t xml:space="preserve"> </w:t>
      </w:r>
      <w:r w:rsidRPr="00635CDC">
        <w:rPr>
          <w:rFonts w:ascii="Arial" w:hAnsi="Arial" w:cs="Arial"/>
          <w:sz w:val="20"/>
          <w:szCs w:val="20"/>
        </w:rPr>
        <w:t xml:space="preserve">ter elektronski naslov skrbnika pogodbe za </w:t>
      </w:r>
      <w:r w:rsidR="001D7CAE">
        <w:rPr>
          <w:rFonts w:ascii="Arial" w:hAnsi="Arial" w:cs="Arial"/>
          <w:sz w:val="20"/>
          <w:szCs w:val="20"/>
        </w:rPr>
        <w:t>predložitev</w:t>
      </w:r>
      <w:r w:rsidRPr="00635CDC">
        <w:rPr>
          <w:rFonts w:ascii="Arial" w:hAnsi="Arial" w:cs="Arial"/>
          <w:sz w:val="20"/>
          <w:szCs w:val="20"/>
        </w:rPr>
        <w:t xml:space="preserve"> vmesnih in končnega poročila, za </w:t>
      </w:r>
      <w:r w:rsidR="001D7CAE">
        <w:rPr>
          <w:rFonts w:ascii="Arial" w:hAnsi="Arial" w:cs="Arial"/>
          <w:sz w:val="20"/>
          <w:szCs w:val="20"/>
        </w:rPr>
        <w:t>pošiljanje</w:t>
      </w:r>
      <w:r w:rsidRPr="00635CDC">
        <w:rPr>
          <w:rFonts w:ascii="Arial" w:hAnsi="Arial" w:cs="Arial"/>
          <w:sz w:val="20"/>
          <w:szCs w:val="20"/>
        </w:rPr>
        <w:t xml:space="preserve"> </w:t>
      </w:r>
      <w:r w:rsidRPr="00D54C3F">
        <w:rPr>
          <w:rFonts w:ascii="Arial" w:hAnsi="Arial" w:cs="Arial"/>
          <w:sz w:val="20"/>
          <w:szCs w:val="20"/>
        </w:rPr>
        <w:t xml:space="preserve">morebitnih dopolnitev poročil, za obveščanje o dogodkih v okviru projekta, za </w:t>
      </w:r>
      <w:r w:rsidR="001D7CAE" w:rsidRPr="00D54C3F">
        <w:rPr>
          <w:rFonts w:ascii="Arial" w:hAnsi="Arial" w:cs="Arial"/>
          <w:sz w:val="20"/>
          <w:szCs w:val="20"/>
        </w:rPr>
        <w:t>pošiljanje</w:t>
      </w:r>
      <w:r w:rsidRPr="00D54C3F">
        <w:rPr>
          <w:rFonts w:ascii="Arial" w:hAnsi="Arial" w:cs="Arial"/>
          <w:sz w:val="20"/>
          <w:szCs w:val="20"/>
        </w:rPr>
        <w:t xml:space="preserve"> poročila o učinkih izvedenega projekta, za poročanje po 11. in 12. alineji prvega odstavka 1</w:t>
      </w:r>
      <w:r w:rsidR="00DB4A82" w:rsidRPr="00D54C3F">
        <w:rPr>
          <w:rFonts w:ascii="Arial" w:hAnsi="Arial" w:cs="Arial"/>
          <w:sz w:val="20"/>
          <w:szCs w:val="20"/>
        </w:rPr>
        <w:t>3</w:t>
      </w:r>
      <w:r w:rsidRPr="00D54C3F">
        <w:rPr>
          <w:rFonts w:ascii="Arial" w:hAnsi="Arial" w:cs="Arial"/>
          <w:sz w:val="20"/>
          <w:szCs w:val="20"/>
        </w:rPr>
        <w:t xml:space="preserve">. člena te pogodbe, za </w:t>
      </w:r>
      <w:r w:rsidR="001D7CAE" w:rsidRPr="00D54C3F">
        <w:rPr>
          <w:rFonts w:ascii="Arial" w:hAnsi="Arial" w:cs="Arial"/>
          <w:sz w:val="20"/>
          <w:szCs w:val="20"/>
        </w:rPr>
        <w:t>pošiljanje</w:t>
      </w:r>
      <w:r w:rsidRPr="00D54C3F">
        <w:rPr>
          <w:rFonts w:ascii="Arial" w:hAnsi="Arial" w:cs="Arial"/>
          <w:sz w:val="20"/>
          <w:szCs w:val="20"/>
        </w:rPr>
        <w:t xml:space="preserve"> prošnje za spremembo roka vmesnega poročanja in za posredovanje prošnje za spremembo roka za posredovanje končnega vsebinskega in finančnega poročila;</w:t>
      </w:r>
    </w:p>
    <w:p w14:paraId="3D65EB92" w14:textId="527F8D08" w:rsidR="001623AC" w:rsidRPr="00D54C3F" w:rsidRDefault="001623AC" w:rsidP="00635CDC">
      <w:pPr>
        <w:numPr>
          <w:ilvl w:val="0"/>
          <w:numId w:val="39"/>
        </w:numPr>
        <w:spacing w:after="0" w:line="240" w:lineRule="auto"/>
        <w:jc w:val="both"/>
        <w:rPr>
          <w:rFonts w:ascii="Arial" w:hAnsi="Arial" w:cs="Arial"/>
          <w:sz w:val="20"/>
          <w:szCs w:val="20"/>
        </w:rPr>
      </w:pPr>
      <w:r w:rsidRPr="00D54C3F">
        <w:rPr>
          <w:rFonts w:ascii="Arial" w:hAnsi="Arial" w:cs="Arial"/>
          <w:sz w:val="20"/>
          <w:szCs w:val="20"/>
        </w:rPr>
        <w:t xml:space="preserve">poštni naslov Ministrstvo za zunanje </w:t>
      </w:r>
      <w:r w:rsidR="00D20234" w:rsidRPr="00D54C3F">
        <w:rPr>
          <w:rFonts w:ascii="Arial" w:hAnsi="Arial" w:cs="Arial"/>
          <w:sz w:val="20"/>
          <w:szCs w:val="20"/>
        </w:rPr>
        <w:t xml:space="preserve">in evropske </w:t>
      </w:r>
      <w:r w:rsidRPr="00D54C3F">
        <w:rPr>
          <w:rFonts w:ascii="Arial" w:hAnsi="Arial" w:cs="Arial"/>
          <w:sz w:val="20"/>
          <w:szCs w:val="20"/>
        </w:rPr>
        <w:t xml:space="preserve">zadeve Republike Slovenije, Sektor za </w:t>
      </w:r>
      <w:r w:rsidR="00D20234" w:rsidRPr="00D54C3F">
        <w:rPr>
          <w:rFonts w:ascii="Arial" w:hAnsi="Arial" w:cs="Arial"/>
          <w:sz w:val="20"/>
          <w:szCs w:val="20"/>
        </w:rPr>
        <w:t xml:space="preserve">izvajanje mednarodnega </w:t>
      </w:r>
      <w:r w:rsidRPr="00D54C3F">
        <w:rPr>
          <w:rFonts w:ascii="Arial" w:hAnsi="Arial" w:cs="Arial"/>
          <w:sz w:val="20"/>
          <w:szCs w:val="20"/>
        </w:rPr>
        <w:t>razvojn</w:t>
      </w:r>
      <w:r w:rsidR="00D20234" w:rsidRPr="00D54C3F">
        <w:rPr>
          <w:rFonts w:ascii="Arial" w:hAnsi="Arial" w:cs="Arial"/>
          <w:sz w:val="20"/>
          <w:szCs w:val="20"/>
        </w:rPr>
        <w:t>ega sodelovanja</w:t>
      </w:r>
      <w:r w:rsidRPr="00D54C3F">
        <w:rPr>
          <w:rFonts w:ascii="Arial" w:hAnsi="Arial" w:cs="Arial"/>
          <w:sz w:val="20"/>
          <w:szCs w:val="20"/>
        </w:rPr>
        <w:t xml:space="preserve"> in humanitarn</w:t>
      </w:r>
      <w:r w:rsidR="00D20234" w:rsidRPr="00D54C3F">
        <w:rPr>
          <w:rFonts w:ascii="Arial" w:hAnsi="Arial" w:cs="Arial"/>
          <w:sz w:val="20"/>
          <w:szCs w:val="20"/>
        </w:rPr>
        <w:t>e</w:t>
      </w:r>
      <w:r w:rsidRPr="00D54C3F">
        <w:rPr>
          <w:rFonts w:ascii="Arial" w:hAnsi="Arial" w:cs="Arial"/>
          <w:sz w:val="20"/>
          <w:szCs w:val="20"/>
        </w:rPr>
        <w:t xml:space="preserve"> pomoč</w:t>
      </w:r>
      <w:r w:rsidR="00D20234" w:rsidRPr="00D54C3F">
        <w:rPr>
          <w:rFonts w:ascii="Arial" w:hAnsi="Arial" w:cs="Arial"/>
          <w:sz w:val="20"/>
          <w:szCs w:val="20"/>
        </w:rPr>
        <w:t>i</w:t>
      </w:r>
      <w:r w:rsidRPr="00D54C3F">
        <w:rPr>
          <w:rFonts w:ascii="Arial" w:hAnsi="Arial" w:cs="Arial"/>
          <w:sz w:val="20"/>
          <w:szCs w:val="20"/>
        </w:rPr>
        <w:t xml:space="preserve">, Prešernova cesta 25, 1000 Ljubljana, za </w:t>
      </w:r>
      <w:r w:rsidR="001D7CAE" w:rsidRPr="00D54C3F">
        <w:rPr>
          <w:rFonts w:ascii="Arial" w:hAnsi="Arial" w:cs="Arial"/>
          <w:sz w:val="20"/>
          <w:szCs w:val="20"/>
        </w:rPr>
        <w:t>pošiljanje</w:t>
      </w:r>
      <w:r w:rsidRPr="00D54C3F">
        <w:rPr>
          <w:rFonts w:ascii="Arial" w:hAnsi="Arial" w:cs="Arial"/>
          <w:sz w:val="20"/>
          <w:szCs w:val="20"/>
        </w:rPr>
        <w:t xml:space="preserve"> vseh </w:t>
      </w:r>
      <w:r w:rsidR="001E047B" w:rsidRPr="00D54C3F">
        <w:rPr>
          <w:rFonts w:ascii="Arial" w:hAnsi="Arial" w:cs="Arial"/>
          <w:sz w:val="20"/>
          <w:szCs w:val="20"/>
        </w:rPr>
        <w:t xml:space="preserve">fizičnih </w:t>
      </w:r>
      <w:r w:rsidRPr="00D54C3F">
        <w:rPr>
          <w:rFonts w:ascii="Arial" w:hAnsi="Arial" w:cs="Arial"/>
          <w:sz w:val="20"/>
          <w:szCs w:val="20"/>
        </w:rPr>
        <w:t xml:space="preserve">zahtevkov, prilog k poročilom oziroma originalnih gradiv, ki jih ni mogoče poslati po elektronski pošti, </w:t>
      </w:r>
      <w:proofErr w:type="spellStart"/>
      <w:r w:rsidRPr="00D54C3F">
        <w:rPr>
          <w:rFonts w:ascii="Arial" w:hAnsi="Arial" w:cs="Arial"/>
          <w:sz w:val="20"/>
          <w:szCs w:val="20"/>
        </w:rPr>
        <w:t>evalvacijskega</w:t>
      </w:r>
      <w:proofErr w:type="spellEnd"/>
      <w:r w:rsidRPr="00D54C3F">
        <w:rPr>
          <w:rFonts w:ascii="Arial" w:hAnsi="Arial" w:cs="Arial"/>
          <w:sz w:val="20"/>
          <w:szCs w:val="20"/>
        </w:rPr>
        <w:t xml:space="preserve"> poročila in za vse primere, ko iz utemeljenih razlogov ni mogoče uporabiti elektronske komunikacijske poti. Šteje se, da je </w:t>
      </w:r>
      <w:r w:rsidR="00B91B95" w:rsidRPr="00D54C3F">
        <w:rPr>
          <w:rFonts w:ascii="Arial" w:hAnsi="Arial" w:cs="Arial"/>
          <w:sz w:val="20"/>
          <w:szCs w:val="20"/>
        </w:rPr>
        <w:t>pošiljka</w:t>
      </w:r>
      <w:r w:rsidRPr="00D54C3F">
        <w:rPr>
          <w:rFonts w:ascii="Arial" w:hAnsi="Arial" w:cs="Arial"/>
          <w:sz w:val="20"/>
          <w:szCs w:val="20"/>
        </w:rPr>
        <w:t xml:space="preserve"> prispel</w:t>
      </w:r>
      <w:r w:rsidR="00B91B95" w:rsidRPr="00D54C3F">
        <w:rPr>
          <w:rFonts w:ascii="Arial" w:hAnsi="Arial" w:cs="Arial"/>
          <w:sz w:val="20"/>
          <w:szCs w:val="20"/>
        </w:rPr>
        <w:t>a</w:t>
      </w:r>
      <w:r w:rsidRPr="00D54C3F">
        <w:rPr>
          <w:rFonts w:ascii="Arial" w:hAnsi="Arial" w:cs="Arial"/>
          <w:sz w:val="20"/>
          <w:szCs w:val="20"/>
        </w:rPr>
        <w:t xml:space="preserve"> pravočasno, če je bil</w:t>
      </w:r>
      <w:r w:rsidR="00B91B95" w:rsidRPr="00D54C3F">
        <w:rPr>
          <w:rFonts w:ascii="Arial" w:hAnsi="Arial" w:cs="Arial"/>
          <w:sz w:val="20"/>
          <w:szCs w:val="20"/>
        </w:rPr>
        <w:t>a</w:t>
      </w:r>
      <w:r w:rsidRPr="00D54C3F">
        <w:rPr>
          <w:rFonts w:ascii="Arial" w:hAnsi="Arial" w:cs="Arial"/>
          <w:sz w:val="20"/>
          <w:szCs w:val="20"/>
        </w:rPr>
        <w:t xml:space="preserve"> oddan</w:t>
      </w:r>
      <w:r w:rsidR="00B91B95" w:rsidRPr="00D54C3F">
        <w:rPr>
          <w:rFonts w:ascii="Arial" w:hAnsi="Arial" w:cs="Arial"/>
          <w:sz w:val="20"/>
          <w:szCs w:val="20"/>
        </w:rPr>
        <w:t>a</w:t>
      </w:r>
      <w:r w:rsidRPr="00D54C3F">
        <w:rPr>
          <w:rFonts w:ascii="Arial" w:hAnsi="Arial" w:cs="Arial"/>
          <w:sz w:val="20"/>
          <w:szCs w:val="20"/>
        </w:rPr>
        <w:t xml:space="preserve"> priporočeno na pošto </w:t>
      </w:r>
      <w:r w:rsidR="001D7CAE" w:rsidRPr="00D54C3F">
        <w:rPr>
          <w:rFonts w:ascii="Arial" w:hAnsi="Arial" w:cs="Arial"/>
          <w:sz w:val="20"/>
          <w:szCs w:val="20"/>
        </w:rPr>
        <w:t>najpozneje</w:t>
      </w:r>
      <w:r w:rsidRPr="00D54C3F">
        <w:rPr>
          <w:rFonts w:ascii="Arial" w:hAnsi="Arial" w:cs="Arial"/>
          <w:sz w:val="20"/>
          <w:szCs w:val="20"/>
        </w:rPr>
        <w:t xml:space="preserve"> na zadnji dan roka za </w:t>
      </w:r>
      <w:r w:rsidR="001D7CAE" w:rsidRPr="00D54C3F">
        <w:rPr>
          <w:rFonts w:ascii="Arial" w:hAnsi="Arial" w:cs="Arial"/>
          <w:sz w:val="20"/>
          <w:szCs w:val="20"/>
        </w:rPr>
        <w:t>oddajo</w:t>
      </w:r>
      <w:r w:rsidRPr="00D54C3F">
        <w:rPr>
          <w:rFonts w:ascii="Arial" w:hAnsi="Arial" w:cs="Arial"/>
          <w:sz w:val="20"/>
          <w:szCs w:val="20"/>
        </w:rPr>
        <w:t>;</w:t>
      </w:r>
    </w:p>
    <w:p w14:paraId="3A867F85" w14:textId="2D80A32C" w:rsidR="00261305" w:rsidRPr="00D54C3F" w:rsidRDefault="00107042" w:rsidP="00635CDC">
      <w:pPr>
        <w:numPr>
          <w:ilvl w:val="0"/>
          <w:numId w:val="39"/>
        </w:numPr>
        <w:spacing w:after="0" w:line="240" w:lineRule="auto"/>
        <w:jc w:val="both"/>
        <w:rPr>
          <w:rFonts w:ascii="Arial" w:hAnsi="Arial" w:cs="Arial"/>
          <w:sz w:val="20"/>
          <w:szCs w:val="20"/>
        </w:rPr>
      </w:pPr>
      <w:bookmarkStart w:id="23" w:name="_Hlk224046992"/>
      <w:r w:rsidRPr="00D54C3F">
        <w:rPr>
          <w:rFonts w:ascii="Arial" w:hAnsi="Arial" w:cs="Arial"/>
          <w:sz w:val="20"/>
          <w:szCs w:val="20"/>
        </w:rPr>
        <w:t xml:space="preserve">izvajalec lahko zahtevek </w:t>
      </w:r>
      <w:r w:rsidR="00C96560" w:rsidRPr="00D54C3F">
        <w:rPr>
          <w:rFonts w:ascii="Arial" w:hAnsi="Arial" w:cs="Arial"/>
          <w:sz w:val="20"/>
          <w:szCs w:val="20"/>
        </w:rPr>
        <w:t>izstavi kot e-račun</w:t>
      </w:r>
      <w:r w:rsidR="009C785D" w:rsidRPr="00D54C3F">
        <w:rPr>
          <w:rFonts w:ascii="Arial" w:hAnsi="Arial" w:cs="Arial"/>
          <w:sz w:val="20"/>
          <w:szCs w:val="20"/>
        </w:rPr>
        <w:t xml:space="preserve"> prek portala </w:t>
      </w:r>
      <w:proofErr w:type="spellStart"/>
      <w:r w:rsidR="009C785D" w:rsidRPr="00D54C3F">
        <w:rPr>
          <w:rFonts w:ascii="Arial" w:hAnsi="Arial" w:cs="Arial"/>
          <w:sz w:val="20"/>
          <w:szCs w:val="20"/>
        </w:rPr>
        <w:t>UJPeRačun</w:t>
      </w:r>
      <w:proofErr w:type="spellEnd"/>
      <w:r w:rsidR="003A18C3" w:rsidRPr="00D54C3F">
        <w:rPr>
          <w:rFonts w:ascii="Arial" w:hAnsi="Arial" w:cs="Arial"/>
          <w:sz w:val="20"/>
          <w:szCs w:val="20"/>
        </w:rPr>
        <w:t>;</w:t>
      </w:r>
    </w:p>
    <w:bookmarkEnd w:id="23"/>
    <w:p w14:paraId="0A0B0B0C" w14:textId="6460BD10" w:rsidR="001623AC" w:rsidRPr="00D54C3F" w:rsidRDefault="001623AC" w:rsidP="00635CDC">
      <w:pPr>
        <w:numPr>
          <w:ilvl w:val="0"/>
          <w:numId w:val="39"/>
        </w:numPr>
        <w:spacing w:after="0" w:line="240" w:lineRule="auto"/>
        <w:jc w:val="both"/>
        <w:rPr>
          <w:rFonts w:ascii="Arial" w:hAnsi="Arial" w:cs="Arial"/>
          <w:sz w:val="20"/>
          <w:szCs w:val="20"/>
        </w:rPr>
      </w:pPr>
      <w:r w:rsidRPr="00D54C3F">
        <w:rPr>
          <w:rFonts w:ascii="Arial" w:hAnsi="Arial" w:cs="Arial"/>
          <w:sz w:val="20"/>
          <w:szCs w:val="20"/>
        </w:rPr>
        <w:t xml:space="preserve">elektronski naslov skrbnika pogodbe in obvezno hkrati tudi elektronski naslov </w:t>
      </w:r>
      <w:hyperlink r:id="rId12" w:history="1">
        <w:r w:rsidR="004F30F4" w:rsidRPr="00D54C3F">
          <w:rPr>
            <w:rStyle w:val="Hyperlink"/>
            <w:rFonts w:ascii="Arial" w:hAnsi="Arial" w:cs="Arial"/>
            <w:sz w:val="20"/>
            <w:szCs w:val="20"/>
          </w:rPr>
          <w:t>razvoj.mzez@gov.si</w:t>
        </w:r>
      </w:hyperlink>
      <w:r w:rsidR="00766F61" w:rsidRPr="00D54C3F">
        <w:rPr>
          <w:rFonts w:ascii="Arial" w:hAnsi="Arial" w:cs="Arial"/>
          <w:sz w:val="20"/>
          <w:szCs w:val="20"/>
        </w:rPr>
        <w:t xml:space="preserve"> </w:t>
      </w:r>
      <w:r w:rsidRPr="00D54C3F">
        <w:rPr>
          <w:rFonts w:ascii="Arial" w:hAnsi="Arial" w:cs="Arial"/>
          <w:sz w:val="20"/>
          <w:szCs w:val="20"/>
        </w:rPr>
        <w:t>za splošno elektronsko komunikacijo z ministrstvom.</w:t>
      </w:r>
    </w:p>
    <w:p w14:paraId="64B37804" w14:textId="77777777" w:rsidR="00B00BF5" w:rsidRPr="00635CDC" w:rsidRDefault="00B00BF5" w:rsidP="00635CDC">
      <w:pPr>
        <w:pStyle w:val="BodyTextIndent"/>
        <w:rPr>
          <w:sz w:val="20"/>
          <w:szCs w:val="20"/>
        </w:rPr>
      </w:pPr>
    </w:p>
    <w:p w14:paraId="1EDD9BE8" w14:textId="23659FAE" w:rsidR="001522D7" w:rsidRPr="00E25245" w:rsidRDefault="00E25245" w:rsidP="00471F56">
      <w:pPr>
        <w:pStyle w:val="Heading1"/>
      </w:pPr>
      <w:r>
        <w:t>č</w:t>
      </w:r>
      <w:r w:rsidR="00F900BE" w:rsidRPr="00635CDC">
        <w:t>len</w:t>
      </w:r>
      <w:bookmarkStart w:id="24" w:name="_Hlk224047013"/>
      <w:r>
        <w:br/>
      </w:r>
      <w:r w:rsidR="001522D7" w:rsidRPr="00E25245">
        <w:t>(skrbniki pogodbe)</w:t>
      </w:r>
    </w:p>
    <w:bookmarkEnd w:id="24"/>
    <w:p w14:paraId="08097CDA" w14:textId="77777777" w:rsidR="00F900BE" w:rsidRPr="00635CDC" w:rsidRDefault="00F900BE" w:rsidP="00635CDC">
      <w:pPr>
        <w:pStyle w:val="BodyTextIndent"/>
        <w:rPr>
          <w:sz w:val="20"/>
          <w:szCs w:val="20"/>
        </w:rPr>
      </w:pPr>
    </w:p>
    <w:p w14:paraId="6F076353" w14:textId="06719FB5" w:rsidR="00FC125B" w:rsidRPr="00635CDC" w:rsidRDefault="00EF7303" w:rsidP="00635CD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w:t>
      </w:r>
      <w:r w:rsidR="00FC125B" w:rsidRPr="00635CDC">
        <w:rPr>
          <w:rFonts w:ascii="Arial" w:eastAsia="Times New Roman" w:hAnsi="Arial" w:cs="Arial"/>
          <w:sz w:val="20"/>
          <w:szCs w:val="20"/>
          <w:lang w:eastAsia="sl-SI"/>
        </w:rPr>
        <w:t xml:space="preserve">Skrbnik te pogodbe </w:t>
      </w:r>
      <w:r w:rsidR="00C66298">
        <w:rPr>
          <w:rFonts w:ascii="Arial" w:eastAsia="Times New Roman" w:hAnsi="Arial" w:cs="Arial"/>
          <w:sz w:val="20"/>
          <w:szCs w:val="20"/>
          <w:lang w:eastAsia="sl-SI"/>
        </w:rPr>
        <w:t xml:space="preserve">v </w:t>
      </w:r>
      <w:r w:rsidR="00FC125B" w:rsidRPr="00635CDC">
        <w:rPr>
          <w:rFonts w:ascii="Arial" w:eastAsia="Times New Roman" w:hAnsi="Arial" w:cs="Arial"/>
          <w:sz w:val="20"/>
          <w:szCs w:val="20"/>
          <w:lang w:eastAsia="sl-SI"/>
        </w:rPr>
        <w:t>ministrstv</w:t>
      </w:r>
      <w:r w:rsidR="00C66298">
        <w:rPr>
          <w:rFonts w:ascii="Arial" w:eastAsia="Times New Roman" w:hAnsi="Arial" w:cs="Arial"/>
          <w:sz w:val="20"/>
          <w:szCs w:val="20"/>
          <w:lang w:eastAsia="sl-SI"/>
        </w:rPr>
        <w:t>u</w:t>
      </w:r>
      <w:r w:rsidR="00FC125B" w:rsidRPr="00635CDC">
        <w:rPr>
          <w:rFonts w:ascii="Arial" w:eastAsia="Times New Roman" w:hAnsi="Arial" w:cs="Arial"/>
          <w:sz w:val="20"/>
          <w:szCs w:val="20"/>
          <w:lang w:eastAsia="sl-SI"/>
        </w:rPr>
        <w:t xml:space="preserve"> je </w:t>
      </w:r>
      <w:r w:rsidR="00FC125B" w:rsidRPr="00635CDC">
        <w:rPr>
          <w:rFonts w:ascii="Arial" w:eastAsia="Times New Roman" w:hAnsi="Arial" w:cs="Arial"/>
          <w:b/>
          <w:color w:val="000000"/>
          <w:sz w:val="20"/>
          <w:szCs w:val="20"/>
          <w:lang w:eastAsia="sl-SI"/>
        </w:rPr>
        <w:t>[</w:t>
      </w:r>
      <w:r w:rsidR="00FC125B" w:rsidRPr="00635CDC">
        <w:rPr>
          <w:rFonts w:ascii="Arial" w:eastAsia="Times New Roman" w:hAnsi="Arial" w:cs="Arial"/>
          <w:b/>
          <w:sz w:val="20"/>
          <w:szCs w:val="20"/>
          <w:lang w:eastAsia="sl-SI"/>
        </w:rPr>
        <w:t>ime in priimek</w:t>
      </w:r>
      <w:r w:rsidR="00FC125B" w:rsidRPr="00635CDC">
        <w:rPr>
          <w:rFonts w:ascii="Arial" w:eastAsia="Times New Roman" w:hAnsi="Arial" w:cs="Arial"/>
          <w:b/>
          <w:color w:val="000000"/>
          <w:sz w:val="20"/>
          <w:szCs w:val="20"/>
          <w:lang w:eastAsia="sl-SI"/>
        </w:rPr>
        <w:t>]</w:t>
      </w:r>
      <w:r w:rsidR="00FC125B" w:rsidRPr="00635CDC">
        <w:rPr>
          <w:rFonts w:ascii="Arial" w:eastAsia="Times New Roman" w:hAnsi="Arial" w:cs="Arial"/>
          <w:sz w:val="20"/>
          <w:szCs w:val="20"/>
          <w:lang w:eastAsia="sl-SI"/>
        </w:rPr>
        <w:t xml:space="preserve"> </w:t>
      </w:r>
      <w:r w:rsidR="00FC125B" w:rsidRPr="00635CDC">
        <w:rPr>
          <w:rFonts w:ascii="Arial" w:eastAsia="Times New Roman" w:hAnsi="Arial" w:cs="Arial"/>
          <w:b/>
          <w:color w:val="000000"/>
          <w:sz w:val="20"/>
          <w:szCs w:val="20"/>
          <w:lang w:eastAsia="sl-SI"/>
        </w:rPr>
        <w:t>[</w:t>
      </w:r>
      <w:hyperlink r:id="rId13" w:history="1">
        <w:r w:rsidR="00FC125B" w:rsidRPr="00635CDC">
          <w:rPr>
            <w:rFonts w:ascii="Arial" w:eastAsia="Times New Roman" w:hAnsi="Arial" w:cs="Arial"/>
            <w:color w:val="0000FF"/>
            <w:sz w:val="20"/>
            <w:szCs w:val="20"/>
            <w:u w:val="single"/>
            <w:lang w:eastAsia="sl-SI"/>
          </w:rPr>
          <w:t>elektronski naslov</w:t>
        </w:r>
      </w:hyperlink>
      <w:r w:rsidR="00FC125B" w:rsidRPr="00635CDC">
        <w:rPr>
          <w:rFonts w:ascii="Arial" w:eastAsia="Times New Roman" w:hAnsi="Arial" w:cs="Arial"/>
          <w:b/>
          <w:color w:val="000000"/>
          <w:sz w:val="20"/>
          <w:szCs w:val="20"/>
          <w:lang w:eastAsia="sl-SI"/>
        </w:rPr>
        <w:t>]</w:t>
      </w:r>
      <w:r w:rsidR="00FC125B" w:rsidRPr="00635CDC">
        <w:rPr>
          <w:rFonts w:ascii="Arial" w:eastAsia="Times New Roman" w:hAnsi="Arial" w:cs="Arial"/>
          <w:sz w:val="20"/>
          <w:szCs w:val="20"/>
          <w:lang w:eastAsia="sl-SI"/>
        </w:rPr>
        <w:t xml:space="preserve">, Sektor za </w:t>
      </w:r>
      <w:r w:rsidR="00582C75">
        <w:rPr>
          <w:rFonts w:ascii="Arial" w:eastAsia="Times New Roman" w:hAnsi="Arial" w:cs="Arial"/>
          <w:sz w:val="20"/>
          <w:szCs w:val="20"/>
          <w:lang w:eastAsia="sl-SI"/>
        </w:rPr>
        <w:t xml:space="preserve">izvajanje mednarodnega razvojnega sodelovanja in humanitarne </w:t>
      </w:r>
      <w:r w:rsidR="00FC125B" w:rsidRPr="00635CDC">
        <w:rPr>
          <w:rFonts w:ascii="Arial" w:eastAsia="Times New Roman" w:hAnsi="Arial" w:cs="Arial"/>
          <w:sz w:val="20"/>
          <w:szCs w:val="20"/>
          <w:lang w:eastAsia="sl-SI"/>
        </w:rPr>
        <w:t>pomoč</w:t>
      </w:r>
      <w:r w:rsidR="00582C75">
        <w:rPr>
          <w:rFonts w:ascii="Arial" w:eastAsia="Times New Roman" w:hAnsi="Arial" w:cs="Arial"/>
          <w:sz w:val="20"/>
          <w:szCs w:val="20"/>
          <w:lang w:eastAsia="sl-SI"/>
        </w:rPr>
        <w:t>i</w:t>
      </w:r>
      <w:r w:rsidR="00FC125B" w:rsidRPr="00635CDC">
        <w:rPr>
          <w:rFonts w:ascii="Arial" w:eastAsia="Times New Roman" w:hAnsi="Arial" w:cs="Arial"/>
          <w:sz w:val="20"/>
          <w:szCs w:val="20"/>
          <w:lang w:eastAsia="sl-SI"/>
        </w:rPr>
        <w:t xml:space="preserve">, </w:t>
      </w:r>
      <w:r w:rsidR="00C66298">
        <w:rPr>
          <w:rFonts w:ascii="Arial" w:eastAsia="Times New Roman" w:hAnsi="Arial" w:cs="Arial"/>
          <w:sz w:val="20"/>
          <w:szCs w:val="20"/>
          <w:lang w:eastAsia="sl-SI"/>
        </w:rPr>
        <w:t>pri</w:t>
      </w:r>
      <w:r w:rsidR="00FC125B" w:rsidRPr="00635CDC">
        <w:rPr>
          <w:rFonts w:ascii="Arial" w:eastAsia="Times New Roman" w:hAnsi="Arial" w:cs="Arial"/>
          <w:sz w:val="20"/>
          <w:szCs w:val="20"/>
          <w:lang w:eastAsia="sl-SI"/>
        </w:rPr>
        <w:t xml:space="preserve"> izvajalc</w:t>
      </w:r>
      <w:r w:rsidR="00C66298">
        <w:rPr>
          <w:rFonts w:ascii="Arial" w:eastAsia="Times New Roman" w:hAnsi="Arial" w:cs="Arial"/>
          <w:sz w:val="20"/>
          <w:szCs w:val="20"/>
          <w:lang w:eastAsia="sl-SI"/>
        </w:rPr>
        <w:t>u</w:t>
      </w:r>
      <w:r w:rsidR="00FC125B" w:rsidRPr="00635CDC">
        <w:rPr>
          <w:rFonts w:ascii="Arial" w:eastAsia="Times New Roman" w:hAnsi="Arial" w:cs="Arial"/>
          <w:sz w:val="20"/>
          <w:szCs w:val="20"/>
          <w:lang w:eastAsia="sl-SI"/>
        </w:rPr>
        <w:t xml:space="preserve"> pa </w:t>
      </w:r>
      <w:r w:rsidR="00FC125B" w:rsidRPr="00635CDC">
        <w:rPr>
          <w:rFonts w:ascii="Arial" w:eastAsia="Times New Roman" w:hAnsi="Arial" w:cs="Arial"/>
          <w:b/>
          <w:color w:val="000000"/>
          <w:sz w:val="20"/>
          <w:szCs w:val="20"/>
          <w:lang w:eastAsia="sl-SI"/>
        </w:rPr>
        <w:t>[</w:t>
      </w:r>
      <w:r w:rsidR="00FC125B" w:rsidRPr="00635CDC">
        <w:rPr>
          <w:rFonts w:ascii="Arial" w:eastAsia="Times New Roman" w:hAnsi="Arial" w:cs="Arial"/>
          <w:b/>
          <w:sz w:val="20"/>
          <w:szCs w:val="20"/>
          <w:lang w:eastAsia="sl-SI"/>
        </w:rPr>
        <w:t>ime in priimek</w:t>
      </w:r>
      <w:r w:rsidR="00FC125B" w:rsidRPr="00635CDC">
        <w:rPr>
          <w:rFonts w:ascii="Arial" w:eastAsia="Times New Roman" w:hAnsi="Arial" w:cs="Arial"/>
          <w:b/>
          <w:color w:val="000000"/>
          <w:sz w:val="20"/>
          <w:szCs w:val="20"/>
          <w:lang w:eastAsia="sl-SI"/>
        </w:rPr>
        <w:t>]</w:t>
      </w:r>
      <w:r w:rsidR="00FC125B" w:rsidRPr="00635CDC">
        <w:rPr>
          <w:rFonts w:ascii="Arial" w:eastAsia="Times New Roman" w:hAnsi="Arial" w:cs="Arial"/>
          <w:sz w:val="20"/>
          <w:szCs w:val="20"/>
          <w:lang w:eastAsia="sl-SI"/>
        </w:rPr>
        <w:t xml:space="preserve"> </w:t>
      </w:r>
      <w:r w:rsidR="00FC125B" w:rsidRPr="00635CDC">
        <w:rPr>
          <w:rFonts w:ascii="Arial" w:eastAsia="Times New Roman" w:hAnsi="Arial" w:cs="Arial"/>
          <w:b/>
          <w:color w:val="000000"/>
          <w:sz w:val="20"/>
          <w:szCs w:val="20"/>
          <w:lang w:eastAsia="sl-SI"/>
        </w:rPr>
        <w:t>[</w:t>
      </w:r>
      <w:hyperlink r:id="rId14" w:history="1">
        <w:r w:rsidR="00FC125B" w:rsidRPr="00635CDC">
          <w:rPr>
            <w:rFonts w:ascii="Arial" w:eastAsia="Times New Roman" w:hAnsi="Arial" w:cs="Arial"/>
            <w:color w:val="0000FF"/>
            <w:sz w:val="20"/>
            <w:szCs w:val="20"/>
            <w:u w:val="single"/>
            <w:lang w:eastAsia="sl-SI"/>
          </w:rPr>
          <w:t>elektronski naslov</w:t>
        </w:r>
      </w:hyperlink>
      <w:r w:rsidR="00FC125B" w:rsidRPr="00635CDC">
        <w:rPr>
          <w:rFonts w:ascii="Arial" w:eastAsia="Times New Roman" w:hAnsi="Arial" w:cs="Arial"/>
          <w:b/>
          <w:color w:val="000000"/>
          <w:sz w:val="20"/>
          <w:szCs w:val="20"/>
          <w:lang w:eastAsia="sl-SI"/>
        </w:rPr>
        <w:t>]</w:t>
      </w:r>
      <w:r w:rsidR="00FC125B" w:rsidRPr="00635CDC">
        <w:rPr>
          <w:rFonts w:ascii="Arial" w:eastAsia="Times New Roman" w:hAnsi="Arial" w:cs="Arial"/>
          <w:sz w:val="20"/>
          <w:szCs w:val="20"/>
          <w:lang w:eastAsia="sl-SI"/>
        </w:rPr>
        <w:t>.</w:t>
      </w:r>
    </w:p>
    <w:p w14:paraId="097A66D5" w14:textId="77777777" w:rsidR="00FC125B" w:rsidRPr="00635CDC" w:rsidRDefault="00FC125B" w:rsidP="00635CDC">
      <w:pPr>
        <w:spacing w:after="0" w:line="240" w:lineRule="auto"/>
        <w:jc w:val="both"/>
        <w:rPr>
          <w:rFonts w:ascii="Arial" w:eastAsia="Times New Roman" w:hAnsi="Arial" w:cs="Arial"/>
          <w:sz w:val="20"/>
          <w:szCs w:val="20"/>
          <w:lang w:eastAsia="sl-SI"/>
        </w:rPr>
      </w:pPr>
    </w:p>
    <w:p w14:paraId="37C7C0A3" w14:textId="00E171DE" w:rsidR="00FC125B" w:rsidRPr="00635CDC" w:rsidRDefault="00EF7303" w:rsidP="00635CDC">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w:t>
      </w:r>
      <w:r w:rsidR="00FC125B" w:rsidRPr="00635CDC">
        <w:rPr>
          <w:rFonts w:ascii="Arial" w:eastAsia="Times New Roman" w:hAnsi="Arial" w:cs="Arial"/>
          <w:sz w:val="20"/>
          <w:szCs w:val="20"/>
          <w:lang w:eastAsia="sl-SI"/>
        </w:rPr>
        <w:t xml:space="preserve">Morebitna sprememba skrbnika pogodbe se drugi pogodbeni stranki sporoči pisno na dogovorjene </w:t>
      </w:r>
      <w:r w:rsidR="00FC125B" w:rsidRPr="002A6DB3">
        <w:rPr>
          <w:rFonts w:ascii="Arial" w:eastAsia="Times New Roman" w:hAnsi="Arial" w:cs="Arial"/>
          <w:sz w:val="20"/>
          <w:szCs w:val="20"/>
          <w:lang w:eastAsia="sl-SI"/>
        </w:rPr>
        <w:t xml:space="preserve">elektronske naslove in se ne šteje za spremembo po </w:t>
      </w:r>
      <w:r w:rsidR="005744C6" w:rsidRPr="002A6DB3">
        <w:rPr>
          <w:rFonts w:ascii="Arial" w:eastAsia="Times New Roman" w:hAnsi="Arial" w:cs="Arial"/>
          <w:sz w:val="20"/>
          <w:szCs w:val="20"/>
          <w:lang w:eastAsia="sl-SI"/>
        </w:rPr>
        <w:t>2</w:t>
      </w:r>
      <w:r w:rsidR="0046022A">
        <w:rPr>
          <w:rFonts w:ascii="Arial" w:eastAsia="Times New Roman" w:hAnsi="Arial" w:cs="Arial"/>
          <w:sz w:val="20"/>
          <w:szCs w:val="20"/>
          <w:lang w:eastAsia="sl-SI"/>
        </w:rPr>
        <w:t>1</w:t>
      </w:r>
      <w:r w:rsidR="00FC125B" w:rsidRPr="002A6DB3">
        <w:rPr>
          <w:rFonts w:ascii="Arial" w:eastAsia="Times New Roman" w:hAnsi="Arial" w:cs="Arial"/>
          <w:sz w:val="20"/>
          <w:szCs w:val="20"/>
          <w:lang w:eastAsia="sl-SI"/>
        </w:rPr>
        <w:t>. členu te pogodbe.</w:t>
      </w:r>
    </w:p>
    <w:p w14:paraId="0535FD18" w14:textId="77777777" w:rsidR="00AC16D2" w:rsidRPr="00635CDC" w:rsidRDefault="00AC16D2" w:rsidP="00635CDC">
      <w:pPr>
        <w:spacing w:after="0" w:line="240" w:lineRule="auto"/>
        <w:rPr>
          <w:rFonts w:ascii="Arial" w:hAnsi="Arial" w:cs="Arial"/>
          <w:sz w:val="20"/>
          <w:szCs w:val="20"/>
        </w:rPr>
      </w:pPr>
    </w:p>
    <w:p w14:paraId="6A6330EF" w14:textId="780FA21C" w:rsidR="001522D7" w:rsidRPr="00E25245" w:rsidRDefault="00E25245" w:rsidP="00471F56">
      <w:pPr>
        <w:pStyle w:val="Heading1"/>
      </w:pPr>
      <w:r>
        <w:t>č</w:t>
      </w:r>
      <w:r w:rsidR="00AC16D2" w:rsidRPr="00635CDC">
        <w:t>len</w:t>
      </w:r>
      <w:bookmarkStart w:id="25" w:name="_Hlk224047040"/>
      <w:r>
        <w:br/>
      </w:r>
      <w:r w:rsidR="001522D7" w:rsidRPr="00E25245">
        <w:t>(spremembe pogodbe)</w:t>
      </w:r>
    </w:p>
    <w:bookmarkEnd w:id="25"/>
    <w:p w14:paraId="0F526969" w14:textId="77777777" w:rsidR="005B1231" w:rsidRPr="00635CDC" w:rsidRDefault="005B1231" w:rsidP="00635CDC">
      <w:pPr>
        <w:pStyle w:val="BodyTextIndent"/>
        <w:rPr>
          <w:sz w:val="20"/>
          <w:szCs w:val="20"/>
        </w:rPr>
      </w:pPr>
    </w:p>
    <w:p w14:paraId="67A2A3E8" w14:textId="77777777" w:rsidR="00FC125B" w:rsidRPr="00635CDC" w:rsidRDefault="00FC125B" w:rsidP="00635CDC">
      <w:pPr>
        <w:spacing w:after="0" w:line="240" w:lineRule="auto"/>
        <w:jc w:val="both"/>
        <w:rPr>
          <w:rFonts w:ascii="Arial" w:eastAsia="Times New Roman" w:hAnsi="Arial" w:cs="Arial"/>
          <w:sz w:val="20"/>
          <w:szCs w:val="20"/>
          <w:lang w:eastAsia="sl-SI"/>
        </w:rPr>
      </w:pPr>
      <w:r w:rsidRPr="00635CDC">
        <w:rPr>
          <w:rFonts w:ascii="Arial" w:eastAsia="Times New Roman" w:hAnsi="Arial" w:cs="Arial"/>
          <w:sz w:val="20"/>
          <w:szCs w:val="20"/>
          <w:lang w:eastAsia="sl-SI"/>
        </w:rPr>
        <w:t>Pogodbeni stranki se o vsaki spremembi pogodbe dogovorita pisno, in sicer v obliki aneksa k pogodbi.</w:t>
      </w:r>
    </w:p>
    <w:p w14:paraId="45EA754B" w14:textId="77777777" w:rsidR="00AC16D2" w:rsidRPr="00635CDC" w:rsidRDefault="00AC16D2" w:rsidP="00635CDC">
      <w:pPr>
        <w:spacing w:after="0" w:line="240" w:lineRule="auto"/>
        <w:jc w:val="center"/>
        <w:rPr>
          <w:rFonts w:ascii="Arial" w:hAnsi="Arial" w:cs="Arial"/>
          <w:sz w:val="20"/>
          <w:szCs w:val="20"/>
        </w:rPr>
      </w:pPr>
    </w:p>
    <w:p w14:paraId="6ADB1CEB" w14:textId="5D7BA9D8" w:rsidR="001522D7" w:rsidRPr="00E25245" w:rsidRDefault="00E25245" w:rsidP="00CB62F5">
      <w:pPr>
        <w:pStyle w:val="Heading1"/>
      </w:pPr>
      <w:r>
        <w:t>č</w:t>
      </w:r>
      <w:r w:rsidR="00AC16D2" w:rsidRPr="00635CDC">
        <w:t>len</w:t>
      </w:r>
      <w:bookmarkStart w:id="26" w:name="_Hlk224047054"/>
      <w:r>
        <w:br/>
      </w:r>
      <w:r w:rsidR="001522D7" w:rsidRPr="00E25245">
        <w:t>(reševanje sporov)</w:t>
      </w:r>
    </w:p>
    <w:bookmarkEnd w:id="26"/>
    <w:p w14:paraId="32C44081" w14:textId="77777777" w:rsidR="005B1231" w:rsidRPr="00635CDC" w:rsidRDefault="005B1231" w:rsidP="00635CDC">
      <w:pPr>
        <w:pStyle w:val="BodyTextIndent"/>
        <w:rPr>
          <w:sz w:val="20"/>
          <w:szCs w:val="20"/>
        </w:rPr>
      </w:pPr>
    </w:p>
    <w:p w14:paraId="2DEB6B08" w14:textId="77777777" w:rsidR="00B52110" w:rsidRPr="00635CDC" w:rsidRDefault="00FC125B" w:rsidP="00635CDC">
      <w:pPr>
        <w:widowControl w:val="0"/>
        <w:autoSpaceDE w:val="0"/>
        <w:autoSpaceDN w:val="0"/>
        <w:adjustRightInd w:val="0"/>
        <w:spacing w:after="0" w:line="240" w:lineRule="auto"/>
        <w:jc w:val="both"/>
        <w:rPr>
          <w:rFonts w:ascii="Arial" w:eastAsia="Times New Roman" w:hAnsi="Arial" w:cs="Arial"/>
          <w:sz w:val="20"/>
          <w:szCs w:val="20"/>
          <w:lang w:eastAsia="x-none"/>
        </w:rPr>
      </w:pPr>
      <w:r w:rsidRPr="00635CDC">
        <w:rPr>
          <w:rFonts w:ascii="Arial" w:eastAsia="Times New Roman" w:hAnsi="Arial" w:cs="Arial"/>
          <w:sz w:val="20"/>
          <w:szCs w:val="20"/>
          <w:lang w:eastAsia="x-none"/>
        </w:rPr>
        <w:t>Morebitne spore v zvezi s to pogodbo pogodbeni stranki rešujeta sporazumno. Če sporazum ni mogoč, spore rešuje stvarno pristojno sodišče v Ljubljani.</w:t>
      </w:r>
    </w:p>
    <w:p w14:paraId="3B75E766" w14:textId="77777777" w:rsidR="00FC125B" w:rsidRPr="00635CDC" w:rsidRDefault="00FC125B" w:rsidP="00635CDC">
      <w:pPr>
        <w:widowControl w:val="0"/>
        <w:autoSpaceDE w:val="0"/>
        <w:autoSpaceDN w:val="0"/>
        <w:adjustRightInd w:val="0"/>
        <w:spacing w:after="0" w:line="240" w:lineRule="auto"/>
        <w:jc w:val="both"/>
        <w:rPr>
          <w:rFonts w:ascii="Arial" w:eastAsia="Times New Roman" w:hAnsi="Arial" w:cs="Arial"/>
          <w:sz w:val="20"/>
          <w:szCs w:val="20"/>
          <w:lang w:eastAsia="x-none"/>
        </w:rPr>
      </w:pPr>
    </w:p>
    <w:p w14:paraId="2BB46FFB" w14:textId="2AFABC86" w:rsidR="001522D7" w:rsidRPr="00E25245" w:rsidRDefault="00E25245" w:rsidP="00CB62F5">
      <w:pPr>
        <w:pStyle w:val="Heading1"/>
      </w:pPr>
      <w:r>
        <w:t>č</w:t>
      </w:r>
      <w:r w:rsidR="00FC125B" w:rsidRPr="00635CDC">
        <w:t>len</w:t>
      </w:r>
      <w:bookmarkStart w:id="27" w:name="_Hlk224047070"/>
      <w:r>
        <w:br/>
      </w:r>
      <w:r w:rsidR="001522D7" w:rsidRPr="00E25245">
        <w:t>(veljavnost pogodbe)</w:t>
      </w:r>
    </w:p>
    <w:bookmarkEnd w:id="27"/>
    <w:p w14:paraId="3703AB2E" w14:textId="77777777" w:rsidR="00FC125B" w:rsidRPr="00635CDC" w:rsidRDefault="00FC125B" w:rsidP="00635CDC">
      <w:pPr>
        <w:widowControl w:val="0"/>
        <w:autoSpaceDE w:val="0"/>
        <w:autoSpaceDN w:val="0"/>
        <w:adjustRightInd w:val="0"/>
        <w:spacing w:after="0" w:line="240" w:lineRule="auto"/>
        <w:jc w:val="both"/>
        <w:rPr>
          <w:rFonts w:ascii="Arial" w:eastAsia="Times New Roman" w:hAnsi="Arial" w:cs="Arial"/>
          <w:sz w:val="20"/>
          <w:szCs w:val="20"/>
          <w:lang w:eastAsia="x-none"/>
        </w:rPr>
      </w:pPr>
    </w:p>
    <w:p w14:paraId="22CAE292" w14:textId="780CB016" w:rsidR="00FC125B" w:rsidRPr="00635CDC" w:rsidRDefault="00FC125B" w:rsidP="00635CDC">
      <w:pPr>
        <w:widowControl w:val="0"/>
        <w:autoSpaceDE w:val="0"/>
        <w:autoSpaceDN w:val="0"/>
        <w:adjustRightInd w:val="0"/>
        <w:spacing w:after="0" w:line="240" w:lineRule="auto"/>
        <w:jc w:val="both"/>
        <w:rPr>
          <w:rFonts w:ascii="Arial" w:eastAsia="Times New Roman" w:hAnsi="Arial" w:cs="Arial"/>
          <w:sz w:val="20"/>
          <w:szCs w:val="20"/>
          <w:lang w:eastAsia="x-none"/>
        </w:rPr>
      </w:pPr>
      <w:r w:rsidRPr="00635CDC">
        <w:rPr>
          <w:rFonts w:ascii="Arial" w:eastAsia="Times New Roman" w:hAnsi="Arial" w:cs="Arial"/>
          <w:sz w:val="20"/>
          <w:szCs w:val="20"/>
          <w:lang w:eastAsia="x-none"/>
        </w:rPr>
        <w:t>Pogodba začne veljati z dnem, ko jo podpišeta obe pogodbeni stranki</w:t>
      </w:r>
      <w:r w:rsidR="00107042">
        <w:rPr>
          <w:rFonts w:ascii="Arial" w:eastAsia="Times New Roman" w:hAnsi="Arial" w:cs="Arial"/>
          <w:sz w:val="20"/>
          <w:szCs w:val="20"/>
          <w:lang w:eastAsia="x-none"/>
        </w:rPr>
        <w:t xml:space="preserve">. </w:t>
      </w:r>
      <w:r w:rsidR="00107042">
        <w:rPr>
          <w:rFonts w:ascii="Arial" w:eastAsia="Times New Roman" w:hAnsi="Arial" w:cs="Arial"/>
          <w:sz w:val="20"/>
          <w:szCs w:val="20"/>
          <w:lang w:eastAsia="sl-SI"/>
        </w:rPr>
        <w:t>Podpisana je elektronsko ali lastnoročno. Če je podpisana lastnoročno</w:t>
      </w:r>
      <w:r w:rsidR="00107042">
        <w:rPr>
          <w:rFonts w:ascii="Arial" w:eastAsia="Times New Roman" w:hAnsi="Arial" w:cs="Arial"/>
          <w:sz w:val="20"/>
          <w:szCs w:val="20"/>
          <w:lang w:eastAsia="x-none"/>
        </w:rPr>
        <w:t>,</w:t>
      </w:r>
      <w:r w:rsidRPr="00635CDC">
        <w:rPr>
          <w:rFonts w:ascii="Arial" w:eastAsia="Times New Roman" w:hAnsi="Arial" w:cs="Arial"/>
          <w:sz w:val="20"/>
          <w:szCs w:val="20"/>
          <w:lang w:eastAsia="x-none"/>
        </w:rPr>
        <w:t xml:space="preserve"> je sestavljena v </w:t>
      </w:r>
      <w:r w:rsidR="0054772B" w:rsidRPr="00635CDC">
        <w:rPr>
          <w:rFonts w:ascii="Arial" w:eastAsia="Times New Roman" w:hAnsi="Arial" w:cs="Arial"/>
          <w:sz w:val="20"/>
          <w:szCs w:val="20"/>
          <w:lang w:eastAsia="x-none"/>
        </w:rPr>
        <w:t xml:space="preserve">treh </w:t>
      </w:r>
      <w:r w:rsidRPr="00635CDC">
        <w:rPr>
          <w:rFonts w:ascii="Arial" w:eastAsia="Times New Roman" w:hAnsi="Arial" w:cs="Arial"/>
          <w:sz w:val="20"/>
          <w:szCs w:val="20"/>
          <w:lang w:eastAsia="x-none"/>
        </w:rPr>
        <w:t>(</w:t>
      </w:r>
      <w:r w:rsidR="0054772B" w:rsidRPr="00635CDC">
        <w:rPr>
          <w:rFonts w:ascii="Arial" w:eastAsia="Times New Roman" w:hAnsi="Arial" w:cs="Arial"/>
          <w:sz w:val="20"/>
          <w:szCs w:val="20"/>
          <w:lang w:eastAsia="x-none"/>
        </w:rPr>
        <w:t>3</w:t>
      </w:r>
      <w:r w:rsidRPr="00635CDC">
        <w:rPr>
          <w:rFonts w:ascii="Arial" w:eastAsia="Times New Roman" w:hAnsi="Arial" w:cs="Arial"/>
          <w:sz w:val="20"/>
          <w:szCs w:val="20"/>
          <w:lang w:eastAsia="x-none"/>
        </w:rPr>
        <w:t xml:space="preserve">) izvodih, od katerih </w:t>
      </w:r>
      <w:r w:rsidR="0054772B" w:rsidRPr="00635CDC">
        <w:rPr>
          <w:rFonts w:ascii="Arial" w:eastAsia="Times New Roman" w:hAnsi="Arial" w:cs="Arial"/>
          <w:sz w:val="20"/>
          <w:szCs w:val="20"/>
          <w:lang w:eastAsia="x-none"/>
        </w:rPr>
        <w:t xml:space="preserve">dva </w:t>
      </w:r>
      <w:r w:rsidRPr="00635CDC">
        <w:rPr>
          <w:rFonts w:ascii="Arial" w:eastAsia="Times New Roman" w:hAnsi="Arial" w:cs="Arial"/>
          <w:sz w:val="20"/>
          <w:szCs w:val="20"/>
          <w:lang w:eastAsia="x-none"/>
        </w:rPr>
        <w:t>(</w:t>
      </w:r>
      <w:r w:rsidR="0054772B" w:rsidRPr="00635CDC">
        <w:rPr>
          <w:rFonts w:ascii="Arial" w:eastAsia="Times New Roman" w:hAnsi="Arial" w:cs="Arial"/>
          <w:sz w:val="20"/>
          <w:szCs w:val="20"/>
          <w:lang w:eastAsia="x-none"/>
        </w:rPr>
        <w:t>2</w:t>
      </w:r>
      <w:r w:rsidRPr="00635CDC">
        <w:rPr>
          <w:rFonts w:ascii="Arial" w:eastAsia="Times New Roman" w:hAnsi="Arial" w:cs="Arial"/>
          <w:sz w:val="20"/>
          <w:szCs w:val="20"/>
          <w:lang w:eastAsia="x-none"/>
        </w:rPr>
        <w:t xml:space="preserve">) prejme ministrstvo in </w:t>
      </w:r>
      <w:r w:rsidR="0054772B" w:rsidRPr="00635CDC">
        <w:rPr>
          <w:rFonts w:ascii="Arial" w:eastAsia="Times New Roman" w:hAnsi="Arial" w:cs="Arial"/>
          <w:sz w:val="20"/>
          <w:szCs w:val="20"/>
          <w:lang w:eastAsia="x-none"/>
        </w:rPr>
        <w:t xml:space="preserve">enega </w:t>
      </w:r>
      <w:r w:rsidRPr="00635CDC">
        <w:rPr>
          <w:rFonts w:ascii="Arial" w:eastAsia="Times New Roman" w:hAnsi="Arial" w:cs="Arial"/>
          <w:sz w:val="20"/>
          <w:szCs w:val="20"/>
          <w:lang w:eastAsia="x-none"/>
        </w:rPr>
        <w:t>(</w:t>
      </w:r>
      <w:r w:rsidR="0054772B" w:rsidRPr="00635CDC">
        <w:rPr>
          <w:rFonts w:ascii="Arial" w:eastAsia="Times New Roman" w:hAnsi="Arial" w:cs="Arial"/>
          <w:sz w:val="20"/>
          <w:szCs w:val="20"/>
          <w:lang w:eastAsia="x-none"/>
        </w:rPr>
        <w:t>1</w:t>
      </w:r>
      <w:r w:rsidRPr="00635CDC">
        <w:rPr>
          <w:rFonts w:ascii="Arial" w:eastAsia="Times New Roman" w:hAnsi="Arial" w:cs="Arial"/>
          <w:sz w:val="20"/>
          <w:szCs w:val="20"/>
          <w:lang w:eastAsia="x-none"/>
        </w:rPr>
        <w:t>) izvajalec.</w:t>
      </w:r>
    </w:p>
    <w:p w14:paraId="5C62D33A" w14:textId="77777777" w:rsidR="00F9653F" w:rsidRPr="00635CDC" w:rsidRDefault="00F9653F" w:rsidP="00635CDC">
      <w:pPr>
        <w:tabs>
          <w:tab w:val="left" w:pos="2396"/>
        </w:tabs>
        <w:spacing w:after="0" w:line="240" w:lineRule="auto"/>
        <w:rPr>
          <w:rFonts w:ascii="Arial" w:hAnsi="Arial" w:cs="Arial"/>
          <w:sz w:val="20"/>
          <w:szCs w:val="20"/>
        </w:rPr>
      </w:pPr>
    </w:p>
    <w:p w14:paraId="564E5041" w14:textId="480135E9" w:rsidR="008F58A5" w:rsidRDefault="008F58A5" w:rsidP="00635CDC">
      <w:pPr>
        <w:tabs>
          <w:tab w:val="left" w:pos="2396"/>
        </w:tabs>
        <w:spacing w:after="0" w:line="240" w:lineRule="auto"/>
        <w:rPr>
          <w:rFonts w:ascii="Arial" w:hAnsi="Arial" w:cs="Arial"/>
          <w:sz w:val="20"/>
          <w:szCs w:val="20"/>
        </w:rPr>
      </w:pPr>
    </w:p>
    <w:tbl>
      <w:tblPr>
        <w:tblW w:w="0" w:type="auto"/>
        <w:tblLook w:val="04A0" w:firstRow="1" w:lastRow="0" w:firstColumn="1" w:lastColumn="0" w:noHBand="0" w:noVBand="1"/>
      </w:tblPr>
      <w:tblGrid>
        <w:gridCol w:w="4606"/>
        <w:gridCol w:w="4637"/>
      </w:tblGrid>
      <w:tr w:rsidR="008F58A5" w:rsidRPr="00635CDC" w14:paraId="678880DE" w14:textId="77777777" w:rsidTr="00121B16">
        <w:tc>
          <w:tcPr>
            <w:tcW w:w="4606" w:type="dxa"/>
            <w:shd w:val="clear" w:color="auto" w:fill="auto"/>
          </w:tcPr>
          <w:p w14:paraId="1569B4F1" w14:textId="77777777" w:rsidR="008F58A5" w:rsidRPr="00635CDC" w:rsidRDefault="008F58A5" w:rsidP="00635CDC">
            <w:pPr>
              <w:spacing w:after="0" w:line="240" w:lineRule="auto"/>
              <w:rPr>
                <w:rFonts w:ascii="Arial" w:hAnsi="Arial" w:cs="Arial"/>
                <w:b/>
                <w:sz w:val="20"/>
                <w:szCs w:val="20"/>
              </w:rPr>
            </w:pPr>
            <w:r w:rsidRPr="00635CDC">
              <w:rPr>
                <w:rFonts w:ascii="Arial" w:hAnsi="Arial" w:cs="Arial"/>
                <w:b/>
                <w:sz w:val="20"/>
                <w:szCs w:val="20"/>
              </w:rPr>
              <w:t xml:space="preserve">Ministrstvo za zunanje </w:t>
            </w:r>
            <w:r w:rsidR="00582C75">
              <w:rPr>
                <w:rFonts w:ascii="Arial" w:hAnsi="Arial" w:cs="Arial"/>
                <w:b/>
                <w:sz w:val="20"/>
                <w:szCs w:val="20"/>
              </w:rPr>
              <w:t xml:space="preserve">in evropske </w:t>
            </w:r>
            <w:r w:rsidRPr="00635CDC">
              <w:rPr>
                <w:rFonts w:ascii="Arial" w:hAnsi="Arial" w:cs="Arial"/>
                <w:b/>
                <w:sz w:val="20"/>
                <w:szCs w:val="20"/>
              </w:rPr>
              <w:t xml:space="preserve">zadeve </w:t>
            </w:r>
          </w:p>
          <w:p w14:paraId="134F4789" w14:textId="77777777" w:rsidR="008F58A5" w:rsidRPr="00635CDC" w:rsidRDefault="008F58A5" w:rsidP="00635CDC">
            <w:pPr>
              <w:spacing w:after="0" w:line="240" w:lineRule="auto"/>
              <w:rPr>
                <w:rFonts w:ascii="Arial" w:hAnsi="Arial" w:cs="Arial"/>
                <w:b/>
                <w:sz w:val="20"/>
                <w:szCs w:val="20"/>
              </w:rPr>
            </w:pPr>
            <w:r w:rsidRPr="00635CDC">
              <w:rPr>
                <w:rFonts w:ascii="Arial" w:hAnsi="Arial" w:cs="Arial"/>
                <w:b/>
                <w:sz w:val="20"/>
                <w:szCs w:val="20"/>
              </w:rPr>
              <w:t>Republike Slovenije</w:t>
            </w:r>
          </w:p>
          <w:p w14:paraId="63781F45" w14:textId="77777777" w:rsidR="008F58A5" w:rsidRPr="00635CDC" w:rsidRDefault="008F58A5" w:rsidP="00635CDC">
            <w:pPr>
              <w:spacing w:after="0" w:line="240" w:lineRule="auto"/>
              <w:rPr>
                <w:rFonts w:ascii="Arial" w:hAnsi="Arial" w:cs="Arial"/>
                <w:b/>
                <w:sz w:val="20"/>
                <w:szCs w:val="20"/>
              </w:rPr>
            </w:pPr>
          </w:p>
          <w:p w14:paraId="59D37FD3" w14:textId="1B75E6C6" w:rsidR="00560501" w:rsidRPr="00560501" w:rsidRDefault="00DD0A40" w:rsidP="00560501">
            <w:pPr>
              <w:spacing w:after="0" w:line="240" w:lineRule="auto"/>
              <w:rPr>
                <w:rFonts w:ascii="Arial" w:hAnsi="Arial" w:cs="Arial"/>
                <w:b/>
                <w:bCs/>
                <w:sz w:val="20"/>
                <w:szCs w:val="20"/>
              </w:rPr>
            </w:pPr>
            <w:r w:rsidRPr="00635CDC">
              <w:rPr>
                <w:rFonts w:ascii="Arial" w:hAnsi="Arial" w:cs="Arial"/>
                <w:b/>
                <w:sz w:val="20"/>
                <w:szCs w:val="20"/>
              </w:rPr>
              <w:t>[</w:t>
            </w:r>
            <w:r>
              <w:rPr>
                <w:rFonts w:ascii="Arial" w:hAnsi="Arial" w:cs="Arial"/>
                <w:b/>
                <w:bCs/>
                <w:sz w:val="20"/>
                <w:szCs w:val="20"/>
              </w:rPr>
              <w:t>ime in PRIIMEK</w:t>
            </w:r>
            <w:r w:rsidRPr="00635CDC">
              <w:rPr>
                <w:rFonts w:ascii="Arial" w:hAnsi="Arial" w:cs="Arial"/>
                <w:b/>
                <w:sz w:val="20"/>
                <w:szCs w:val="20"/>
              </w:rPr>
              <w:t>]</w:t>
            </w:r>
          </w:p>
          <w:p w14:paraId="0597E8EC" w14:textId="77777777" w:rsidR="00DD0A40" w:rsidRPr="00635CDC" w:rsidRDefault="00DD0A40" w:rsidP="00DD0A40">
            <w:pPr>
              <w:spacing w:after="0" w:line="240" w:lineRule="auto"/>
              <w:rPr>
                <w:rFonts w:ascii="Arial" w:hAnsi="Arial" w:cs="Arial"/>
                <w:b/>
                <w:sz w:val="20"/>
                <w:szCs w:val="20"/>
              </w:rPr>
            </w:pPr>
            <w:r w:rsidRPr="00635CDC">
              <w:rPr>
                <w:rFonts w:ascii="Arial" w:hAnsi="Arial" w:cs="Arial"/>
                <w:b/>
                <w:sz w:val="20"/>
                <w:szCs w:val="20"/>
              </w:rPr>
              <w:t>[NAZIV]</w:t>
            </w:r>
          </w:p>
          <w:p w14:paraId="73E4368D" w14:textId="77777777" w:rsidR="008F58A5" w:rsidRPr="00635CDC" w:rsidRDefault="008F58A5" w:rsidP="00635CDC">
            <w:pPr>
              <w:spacing w:after="0" w:line="240" w:lineRule="auto"/>
              <w:rPr>
                <w:rFonts w:ascii="Arial" w:hAnsi="Arial" w:cs="Arial"/>
                <w:b/>
                <w:sz w:val="20"/>
                <w:szCs w:val="20"/>
              </w:rPr>
            </w:pPr>
          </w:p>
          <w:p w14:paraId="150DBE61" w14:textId="77777777" w:rsidR="008F58A5" w:rsidRPr="00635CDC" w:rsidRDefault="008F58A5" w:rsidP="00635CDC">
            <w:pPr>
              <w:spacing w:after="0" w:line="240" w:lineRule="auto"/>
              <w:rPr>
                <w:rFonts w:ascii="Arial" w:hAnsi="Arial" w:cs="Arial"/>
                <w:b/>
                <w:sz w:val="20"/>
                <w:szCs w:val="20"/>
              </w:rPr>
            </w:pPr>
          </w:p>
          <w:p w14:paraId="4B4D4C28" w14:textId="77777777" w:rsidR="008F58A5" w:rsidRPr="00635CDC" w:rsidRDefault="008F58A5" w:rsidP="00635CDC">
            <w:pPr>
              <w:spacing w:after="0" w:line="240" w:lineRule="auto"/>
              <w:rPr>
                <w:rFonts w:ascii="Arial" w:hAnsi="Arial" w:cs="Arial"/>
                <w:b/>
                <w:sz w:val="20"/>
                <w:szCs w:val="20"/>
              </w:rPr>
            </w:pPr>
            <w:r w:rsidRPr="00635CDC">
              <w:rPr>
                <w:rFonts w:ascii="Arial" w:hAnsi="Arial" w:cs="Arial"/>
                <w:b/>
                <w:sz w:val="20"/>
                <w:szCs w:val="20"/>
              </w:rPr>
              <w:t>___________________________</w:t>
            </w:r>
            <w:r w:rsidRPr="00635CDC">
              <w:rPr>
                <w:rFonts w:ascii="Arial" w:hAnsi="Arial" w:cs="Arial"/>
                <w:b/>
                <w:sz w:val="20"/>
                <w:szCs w:val="20"/>
              </w:rPr>
              <w:tab/>
            </w:r>
            <w:r w:rsidRPr="00635CDC">
              <w:rPr>
                <w:rFonts w:ascii="Arial" w:hAnsi="Arial" w:cs="Arial"/>
                <w:b/>
                <w:sz w:val="20"/>
                <w:szCs w:val="20"/>
              </w:rPr>
              <w:tab/>
            </w:r>
          </w:p>
          <w:p w14:paraId="6F6F67DB" w14:textId="500891CF" w:rsidR="008F58A5" w:rsidRPr="00635CDC" w:rsidRDefault="008F58A5" w:rsidP="00635CDC">
            <w:pPr>
              <w:spacing w:after="0" w:line="240" w:lineRule="auto"/>
              <w:rPr>
                <w:rFonts w:ascii="Arial" w:hAnsi="Arial" w:cs="Arial"/>
                <w:b/>
                <w:sz w:val="20"/>
                <w:szCs w:val="20"/>
              </w:rPr>
            </w:pPr>
            <w:r w:rsidRPr="00635CDC">
              <w:rPr>
                <w:rFonts w:ascii="Arial" w:hAnsi="Arial" w:cs="Arial"/>
                <w:b/>
                <w:sz w:val="20"/>
                <w:szCs w:val="20"/>
              </w:rPr>
              <w:t xml:space="preserve">V Ljubljani, </w:t>
            </w:r>
            <w:r w:rsidRPr="00635CDC">
              <w:rPr>
                <w:rFonts w:ascii="Arial" w:hAnsi="Arial" w:cs="Arial"/>
                <w:b/>
                <w:sz w:val="20"/>
                <w:szCs w:val="20"/>
                <w:u w:val="single"/>
              </w:rPr>
              <w:t>[datum podpisa</w:t>
            </w:r>
            <w:r w:rsidRPr="00635CDC">
              <w:rPr>
                <w:rFonts w:ascii="Arial" w:hAnsi="Arial" w:cs="Arial"/>
                <w:b/>
                <w:sz w:val="20"/>
                <w:szCs w:val="20"/>
              </w:rPr>
              <w:t>]</w:t>
            </w:r>
          </w:p>
        </w:tc>
        <w:tc>
          <w:tcPr>
            <w:tcW w:w="4637" w:type="dxa"/>
            <w:shd w:val="clear" w:color="auto" w:fill="auto"/>
          </w:tcPr>
          <w:p w14:paraId="1FF027C9" w14:textId="77777777" w:rsidR="008F58A5" w:rsidRPr="00635CDC" w:rsidRDefault="008F58A5" w:rsidP="00635CDC">
            <w:pPr>
              <w:spacing w:after="0" w:line="240" w:lineRule="auto"/>
              <w:ind w:left="639"/>
              <w:rPr>
                <w:rFonts w:ascii="Arial" w:hAnsi="Arial" w:cs="Arial"/>
                <w:b/>
                <w:sz w:val="20"/>
                <w:szCs w:val="20"/>
              </w:rPr>
            </w:pPr>
            <w:r w:rsidRPr="00635CDC">
              <w:rPr>
                <w:rFonts w:ascii="Arial" w:hAnsi="Arial" w:cs="Arial"/>
                <w:b/>
                <w:sz w:val="20"/>
                <w:szCs w:val="20"/>
              </w:rPr>
              <w:t>Izvajalec</w:t>
            </w:r>
          </w:p>
          <w:p w14:paraId="5B32FACC" w14:textId="77777777" w:rsidR="008F58A5" w:rsidRPr="00635CDC" w:rsidRDefault="008F58A5" w:rsidP="00635CDC">
            <w:pPr>
              <w:spacing w:after="0" w:line="240" w:lineRule="auto"/>
              <w:ind w:left="639"/>
              <w:rPr>
                <w:rFonts w:ascii="Arial" w:hAnsi="Arial" w:cs="Arial"/>
                <w:b/>
                <w:sz w:val="20"/>
                <w:szCs w:val="20"/>
              </w:rPr>
            </w:pPr>
          </w:p>
          <w:p w14:paraId="4DCC4777" w14:textId="77777777" w:rsidR="008F58A5" w:rsidRPr="00635CDC" w:rsidRDefault="008F58A5" w:rsidP="00635CDC">
            <w:pPr>
              <w:spacing w:after="0" w:line="240" w:lineRule="auto"/>
              <w:rPr>
                <w:rFonts w:ascii="Arial" w:hAnsi="Arial" w:cs="Arial"/>
                <w:b/>
                <w:sz w:val="20"/>
                <w:szCs w:val="20"/>
              </w:rPr>
            </w:pPr>
          </w:p>
          <w:p w14:paraId="30DE7487" w14:textId="2ACF9AD2" w:rsidR="008F58A5" w:rsidRPr="00635CDC" w:rsidRDefault="00C733AE" w:rsidP="00635CDC">
            <w:pPr>
              <w:spacing w:after="0" w:line="240" w:lineRule="auto"/>
              <w:rPr>
                <w:rFonts w:ascii="Arial" w:hAnsi="Arial" w:cs="Arial"/>
                <w:b/>
                <w:sz w:val="20"/>
                <w:szCs w:val="20"/>
              </w:rPr>
            </w:pPr>
            <w:r>
              <w:rPr>
                <w:rFonts w:ascii="Arial" w:hAnsi="Arial" w:cs="Arial"/>
                <w:b/>
                <w:sz w:val="20"/>
                <w:szCs w:val="20"/>
              </w:rPr>
              <w:t xml:space="preserve">  </w:t>
            </w:r>
            <w:r w:rsidR="0066543F">
              <w:rPr>
                <w:rFonts w:ascii="Arial" w:hAnsi="Arial" w:cs="Arial"/>
                <w:b/>
                <w:sz w:val="20"/>
                <w:szCs w:val="20"/>
              </w:rPr>
              <w:t xml:space="preserve">         </w:t>
            </w:r>
            <w:r w:rsidR="008F58A5" w:rsidRPr="00635CDC">
              <w:rPr>
                <w:rFonts w:ascii="Arial" w:hAnsi="Arial" w:cs="Arial"/>
                <w:b/>
                <w:sz w:val="20"/>
                <w:szCs w:val="20"/>
              </w:rPr>
              <w:t>[ime in PRIIMEK]</w:t>
            </w:r>
          </w:p>
          <w:p w14:paraId="61291FC8" w14:textId="2D340EB1" w:rsidR="008F58A5" w:rsidRPr="00635CDC" w:rsidRDefault="00C733AE" w:rsidP="00635CDC">
            <w:pPr>
              <w:spacing w:after="0" w:line="240" w:lineRule="auto"/>
              <w:rPr>
                <w:rFonts w:ascii="Arial" w:hAnsi="Arial" w:cs="Arial"/>
                <w:b/>
                <w:sz w:val="20"/>
                <w:szCs w:val="20"/>
              </w:rPr>
            </w:pPr>
            <w:r>
              <w:rPr>
                <w:rFonts w:ascii="Arial" w:hAnsi="Arial" w:cs="Arial"/>
                <w:b/>
                <w:sz w:val="20"/>
                <w:szCs w:val="20"/>
              </w:rPr>
              <w:t xml:space="preserve">  </w:t>
            </w:r>
            <w:r w:rsidR="0066543F">
              <w:rPr>
                <w:rFonts w:ascii="Arial" w:hAnsi="Arial" w:cs="Arial"/>
                <w:b/>
                <w:sz w:val="20"/>
                <w:szCs w:val="20"/>
              </w:rPr>
              <w:t xml:space="preserve">         </w:t>
            </w:r>
            <w:r w:rsidR="008F58A5" w:rsidRPr="00635CDC">
              <w:rPr>
                <w:rFonts w:ascii="Arial" w:hAnsi="Arial" w:cs="Arial"/>
                <w:b/>
                <w:sz w:val="20"/>
                <w:szCs w:val="20"/>
              </w:rPr>
              <w:t>[NAZIV]</w:t>
            </w:r>
          </w:p>
          <w:p w14:paraId="01B5131A" w14:textId="77777777" w:rsidR="008F58A5" w:rsidRPr="00635CDC" w:rsidRDefault="008F58A5" w:rsidP="00635CDC">
            <w:pPr>
              <w:spacing w:after="0" w:line="240" w:lineRule="auto"/>
              <w:ind w:left="639"/>
              <w:rPr>
                <w:rFonts w:ascii="Arial" w:hAnsi="Arial" w:cs="Arial"/>
                <w:b/>
                <w:sz w:val="20"/>
                <w:szCs w:val="20"/>
              </w:rPr>
            </w:pPr>
          </w:p>
          <w:p w14:paraId="1AAA7EF3" w14:textId="77777777" w:rsidR="008F58A5" w:rsidRPr="00635CDC" w:rsidRDefault="008F58A5" w:rsidP="00635CDC">
            <w:pPr>
              <w:spacing w:after="0" w:line="240" w:lineRule="auto"/>
              <w:ind w:left="639"/>
              <w:rPr>
                <w:rFonts w:ascii="Arial" w:hAnsi="Arial" w:cs="Arial"/>
                <w:b/>
                <w:sz w:val="20"/>
                <w:szCs w:val="20"/>
              </w:rPr>
            </w:pPr>
          </w:p>
          <w:p w14:paraId="19D4F418" w14:textId="1357EB6A" w:rsidR="008F58A5" w:rsidRPr="00635CDC" w:rsidRDefault="00C733AE" w:rsidP="00635CDC">
            <w:pPr>
              <w:spacing w:after="0" w:line="240" w:lineRule="auto"/>
              <w:rPr>
                <w:rFonts w:ascii="Arial" w:hAnsi="Arial" w:cs="Arial"/>
                <w:b/>
                <w:sz w:val="20"/>
                <w:szCs w:val="20"/>
              </w:rPr>
            </w:pPr>
            <w:r>
              <w:rPr>
                <w:rFonts w:ascii="Arial" w:hAnsi="Arial" w:cs="Arial"/>
                <w:b/>
                <w:sz w:val="20"/>
                <w:szCs w:val="20"/>
              </w:rPr>
              <w:t xml:space="preserve">  </w:t>
            </w:r>
            <w:r w:rsidR="0066543F">
              <w:rPr>
                <w:rFonts w:ascii="Arial" w:hAnsi="Arial" w:cs="Arial"/>
                <w:b/>
                <w:sz w:val="20"/>
                <w:szCs w:val="20"/>
              </w:rPr>
              <w:t xml:space="preserve">         </w:t>
            </w:r>
            <w:r w:rsidR="0068656B" w:rsidRPr="00635CDC">
              <w:rPr>
                <w:rFonts w:ascii="Arial" w:hAnsi="Arial" w:cs="Arial"/>
                <w:b/>
                <w:sz w:val="20"/>
                <w:szCs w:val="20"/>
              </w:rPr>
              <w:t>____________________________</w:t>
            </w:r>
          </w:p>
          <w:p w14:paraId="19A4EF99" w14:textId="5646A8A6" w:rsidR="008F58A5" w:rsidRPr="00635CDC" w:rsidRDefault="00C733AE" w:rsidP="00635CDC">
            <w:pPr>
              <w:spacing w:after="0" w:line="240" w:lineRule="auto"/>
              <w:rPr>
                <w:rFonts w:ascii="Arial" w:hAnsi="Arial" w:cs="Arial"/>
                <w:sz w:val="20"/>
                <w:szCs w:val="20"/>
              </w:rPr>
            </w:pPr>
            <w:r>
              <w:rPr>
                <w:rFonts w:ascii="Arial" w:hAnsi="Arial" w:cs="Arial"/>
                <w:b/>
                <w:sz w:val="20"/>
                <w:szCs w:val="20"/>
              </w:rPr>
              <w:t xml:space="preserve">  </w:t>
            </w:r>
            <w:r w:rsidR="0066543F">
              <w:rPr>
                <w:rFonts w:ascii="Arial" w:hAnsi="Arial" w:cs="Arial"/>
                <w:b/>
                <w:sz w:val="20"/>
                <w:szCs w:val="20"/>
              </w:rPr>
              <w:t xml:space="preserve">         </w:t>
            </w:r>
            <w:r w:rsidR="008F58A5" w:rsidRPr="00635CDC">
              <w:rPr>
                <w:rFonts w:ascii="Arial" w:hAnsi="Arial" w:cs="Arial"/>
                <w:b/>
                <w:sz w:val="20"/>
                <w:szCs w:val="20"/>
              </w:rPr>
              <w:t xml:space="preserve">V Ljubljani, </w:t>
            </w:r>
            <w:r w:rsidR="008F58A5" w:rsidRPr="00635CDC">
              <w:rPr>
                <w:rFonts w:ascii="Arial" w:hAnsi="Arial" w:cs="Arial"/>
                <w:b/>
                <w:sz w:val="20"/>
                <w:szCs w:val="20"/>
                <w:u w:val="single"/>
              </w:rPr>
              <w:t>[datum podpisa</w:t>
            </w:r>
            <w:r w:rsidR="008F58A5" w:rsidRPr="00635CDC">
              <w:rPr>
                <w:rFonts w:ascii="Arial" w:hAnsi="Arial" w:cs="Arial"/>
                <w:b/>
                <w:sz w:val="20"/>
                <w:szCs w:val="20"/>
              </w:rPr>
              <w:t>]</w:t>
            </w:r>
          </w:p>
        </w:tc>
      </w:tr>
    </w:tbl>
    <w:p w14:paraId="6C3CF40A" w14:textId="77777777" w:rsidR="008F58A5" w:rsidRPr="00635CDC" w:rsidRDefault="008F58A5" w:rsidP="00635CDC">
      <w:pPr>
        <w:spacing w:after="0" w:line="240" w:lineRule="auto"/>
        <w:rPr>
          <w:rFonts w:ascii="Arial" w:hAnsi="Arial" w:cs="Arial"/>
          <w:sz w:val="20"/>
          <w:szCs w:val="20"/>
        </w:rPr>
      </w:pPr>
    </w:p>
    <w:p w14:paraId="05EDB570" w14:textId="519CCED6" w:rsidR="00BD5E8E" w:rsidRPr="00635CDC" w:rsidRDefault="006E7065" w:rsidP="00635CDC">
      <w:pPr>
        <w:spacing w:after="0" w:line="240" w:lineRule="auto"/>
        <w:rPr>
          <w:rFonts w:ascii="Arial" w:hAnsi="Arial" w:cs="Arial"/>
          <w:sz w:val="20"/>
          <w:szCs w:val="20"/>
        </w:rPr>
      </w:pPr>
      <w:r w:rsidRPr="00635CDC">
        <w:rPr>
          <w:rFonts w:ascii="Arial" w:hAnsi="Arial" w:cs="Arial"/>
          <w:sz w:val="20"/>
          <w:szCs w:val="20"/>
        </w:rPr>
        <w:t xml:space="preserve">Priloga 1: </w:t>
      </w:r>
      <w:r w:rsidR="000C2680" w:rsidRPr="00635CDC">
        <w:rPr>
          <w:rFonts w:ascii="Arial" w:hAnsi="Arial" w:cs="Arial"/>
          <w:sz w:val="20"/>
          <w:szCs w:val="20"/>
        </w:rPr>
        <w:t>P</w:t>
      </w:r>
      <w:r w:rsidRPr="00635CDC">
        <w:rPr>
          <w:rFonts w:ascii="Arial" w:hAnsi="Arial" w:cs="Arial"/>
          <w:sz w:val="20"/>
          <w:szCs w:val="20"/>
        </w:rPr>
        <w:t>rojekt</w:t>
      </w:r>
      <w:r w:rsidR="008B63C8" w:rsidRPr="00635CDC">
        <w:rPr>
          <w:rFonts w:ascii="Arial" w:hAnsi="Arial" w:cs="Arial"/>
          <w:sz w:val="20"/>
          <w:szCs w:val="20"/>
        </w:rPr>
        <w:t>n</w:t>
      </w:r>
      <w:r w:rsidRPr="00635CDC">
        <w:rPr>
          <w:rFonts w:ascii="Arial" w:hAnsi="Arial" w:cs="Arial"/>
          <w:sz w:val="20"/>
          <w:szCs w:val="20"/>
        </w:rPr>
        <w:t>a dokumentacija</w:t>
      </w:r>
      <w:r w:rsidR="00143123">
        <w:rPr>
          <w:rFonts w:ascii="Arial" w:hAnsi="Arial" w:cs="Arial"/>
          <w:sz w:val="20"/>
          <w:szCs w:val="20"/>
        </w:rPr>
        <w:t xml:space="preserve"> (vsebinski</w:t>
      </w:r>
      <w:r w:rsidR="006C7E33">
        <w:rPr>
          <w:rFonts w:ascii="Arial" w:hAnsi="Arial" w:cs="Arial"/>
          <w:sz w:val="20"/>
          <w:szCs w:val="20"/>
        </w:rPr>
        <w:t xml:space="preserve"> načrt s prilogama</w:t>
      </w:r>
      <w:r w:rsidR="00143123">
        <w:rPr>
          <w:rFonts w:ascii="Arial" w:hAnsi="Arial" w:cs="Arial"/>
          <w:sz w:val="20"/>
          <w:szCs w:val="20"/>
        </w:rPr>
        <w:t xml:space="preserve"> in finančni načrt</w:t>
      </w:r>
      <w:r w:rsidR="00C66298">
        <w:rPr>
          <w:rFonts w:ascii="Arial" w:hAnsi="Arial" w:cs="Arial"/>
          <w:sz w:val="20"/>
          <w:szCs w:val="20"/>
        </w:rPr>
        <w:t>).</w:t>
      </w:r>
    </w:p>
    <w:p w14:paraId="0B56330D" w14:textId="07B7C615" w:rsidR="00FC125B" w:rsidRDefault="00FC125B" w:rsidP="00635CDC">
      <w:pPr>
        <w:spacing w:after="0" w:line="240" w:lineRule="auto"/>
        <w:rPr>
          <w:rFonts w:ascii="Arial" w:hAnsi="Arial" w:cs="Arial"/>
          <w:sz w:val="20"/>
          <w:szCs w:val="20"/>
        </w:rPr>
      </w:pPr>
      <w:r w:rsidRPr="00635CDC">
        <w:rPr>
          <w:rFonts w:ascii="Arial" w:hAnsi="Arial" w:cs="Arial"/>
          <w:sz w:val="20"/>
          <w:szCs w:val="20"/>
        </w:rPr>
        <w:lastRenderedPageBreak/>
        <w:t xml:space="preserve">Priloga 2: </w:t>
      </w:r>
      <w:r w:rsidR="003453C4" w:rsidRPr="003453C4">
        <w:rPr>
          <w:rFonts w:ascii="Arial" w:hAnsi="Arial" w:cs="Arial"/>
          <w:sz w:val="20"/>
          <w:szCs w:val="20"/>
        </w:rPr>
        <w:t>Navodila za projekte nevladnih organizacij za pripravo projektnih predlogov in vsebinskih ter finančnih poročil o izvajanju projektov mednarodnega razvojnega sodelovanja in humanitarne pomoči, izbranih na javnih razpisih</w:t>
      </w:r>
      <w:r w:rsidR="00C52445">
        <w:rPr>
          <w:rFonts w:ascii="Arial" w:hAnsi="Arial" w:cs="Arial"/>
          <w:sz w:val="20"/>
          <w:szCs w:val="20"/>
        </w:rPr>
        <w:t>.</w:t>
      </w:r>
    </w:p>
    <w:p w14:paraId="455E5541" w14:textId="77777777" w:rsidR="00123E9A" w:rsidRPr="00635CDC" w:rsidRDefault="00123E9A" w:rsidP="00635CDC">
      <w:pPr>
        <w:spacing w:after="0" w:line="240" w:lineRule="auto"/>
        <w:rPr>
          <w:rFonts w:ascii="Arial" w:hAnsi="Arial" w:cs="Arial"/>
          <w:sz w:val="20"/>
          <w:szCs w:val="20"/>
        </w:rPr>
      </w:pPr>
    </w:p>
    <w:sectPr w:rsidR="00123E9A" w:rsidRPr="00635CDC" w:rsidSect="00124DF4">
      <w:headerReference w:type="default" r:id="rId15"/>
      <w:footerReference w:type="default" r:id="rId16"/>
      <w:pgSz w:w="11906" w:h="16838"/>
      <w:pgMar w:top="1077" w:right="1418" w:bottom="1418" w:left="1191"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2D32" w14:textId="77777777" w:rsidR="004B269B" w:rsidRDefault="004B269B" w:rsidP="009158B5">
      <w:pPr>
        <w:spacing w:after="0" w:line="240" w:lineRule="auto"/>
      </w:pPr>
      <w:r>
        <w:separator/>
      </w:r>
    </w:p>
  </w:endnote>
  <w:endnote w:type="continuationSeparator" w:id="0">
    <w:p w14:paraId="604C7911" w14:textId="77777777" w:rsidR="004B269B" w:rsidRDefault="004B269B" w:rsidP="0091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5D0F" w14:textId="77777777" w:rsidR="00AD1E86" w:rsidRPr="00B17D0D" w:rsidRDefault="00AD1E86" w:rsidP="00B17D0D">
    <w:pPr>
      <w:pStyle w:val="Footer"/>
      <w:spacing w:after="0" w:line="240" w:lineRule="auto"/>
      <w:jc w:val="center"/>
      <w:rPr>
        <w:rFonts w:ascii="Arial" w:hAnsi="Arial" w:cs="Arial"/>
      </w:rPr>
    </w:pPr>
  </w:p>
  <w:p w14:paraId="129AD5A1" w14:textId="6794587C" w:rsidR="00AD1E86" w:rsidRPr="00225984" w:rsidRDefault="00AD1E86">
    <w:pPr>
      <w:pStyle w:val="Footer"/>
      <w:jc w:val="center"/>
      <w:rPr>
        <w:sz w:val="16"/>
        <w:szCs w:val="16"/>
      </w:rPr>
    </w:pPr>
    <w:r w:rsidRPr="00225984">
      <w:rPr>
        <w:sz w:val="16"/>
        <w:szCs w:val="16"/>
      </w:rPr>
      <w:fldChar w:fldCharType="begin"/>
    </w:r>
    <w:r w:rsidRPr="00225984">
      <w:rPr>
        <w:sz w:val="16"/>
        <w:szCs w:val="16"/>
      </w:rPr>
      <w:instrText xml:space="preserve"> PAGE   \* MERGEFORMAT </w:instrText>
    </w:r>
    <w:r w:rsidRPr="00225984">
      <w:rPr>
        <w:sz w:val="16"/>
        <w:szCs w:val="16"/>
      </w:rPr>
      <w:fldChar w:fldCharType="separate"/>
    </w:r>
    <w:r w:rsidR="001D7CAE" w:rsidRPr="00225984">
      <w:rPr>
        <w:noProof/>
        <w:sz w:val="16"/>
        <w:szCs w:val="16"/>
      </w:rPr>
      <w:t>8</w:t>
    </w:r>
    <w:r w:rsidRPr="00225984">
      <w:rPr>
        <w:noProof/>
        <w:sz w:val="16"/>
        <w:szCs w:val="16"/>
      </w:rPr>
      <w:fldChar w:fldCharType="end"/>
    </w:r>
  </w:p>
  <w:p w14:paraId="59023869" w14:textId="77777777" w:rsidR="00AD1E86" w:rsidRDefault="00AD1E86">
    <w:pPr>
      <w:pStyle w:val="Footer"/>
    </w:pPr>
  </w:p>
  <w:p w14:paraId="453AF374" w14:textId="77777777" w:rsidR="00AD1E86" w:rsidRDefault="00AD1E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B9ED" w14:textId="77777777" w:rsidR="004B269B" w:rsidRDefault="004B269B" w:rsidP="009158B5">
      <w:pPr>
        <w:spacing w:after="0" w:line="240" w:lineRule="auto"/>
      </w:pPr>
      <w:r>
        <w:separator/>
      </w:r>
    </w:p>
  </w:footnote>
  <w:footnote w:type="continuationSeparator" w:id="0">
    <w:p w14:paraId="5172F0EB" w14:textId="77777777" w:rsidR="004B269B" w:rsidRDefault="004B269B" w:rsidP="0091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CF7F" w14:textId="77777777" w:rsidR="00AD1E86" w:rsidRPr="001403FD" w:rsidRDefault="00D554E8" w:rsidP="00535EB3">
    <w:pPr>
      <w:pStyle w:val="Header"/>
      <w:spacing w:after="0" w:line="240" w:lineRule="auto"/>
      <w:rPr>
        <w:rFonts w:ascii="Arial" w:hAnsi="Arial" w:cs="Arial"/>
      </w:rPr>
    </w:pPr>
    <w:r>
      <w:rPr>
        <w:rFonts w:ascii="Arial" w:hAnsi="Arial" w:cs="Arial"/>
        <w:noProof/>
        <w:lang w:val="en-US" w:eastAsia="zh-TW"/>
      </w:rPr>
      <w:pict w14:anchorId="21B7A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6437" o:spid="_x0000_s1025" type="#_x0000_t136" style="position:absolute;margin-left:0;margin-top:0;width:447.65pt;height:191.85pt;rotation:315;z-index:-251658752;mso-position-horizontal:center;mso-position-horizontal-relative:margin;mso-position-vertical:center;mso-position-vertical-relative:margin" o:allowincell="f" fillcolor="#a5a5a5" stroked="f">
          <v:fill opacity=".5"/>
          <v:textpath style="font-family:&quot;Calibri&quot;;font-size:1pt" string="OSNUTEK"/>
          <w10:wrap anchorx="margin" anchory="margin"/>
        </v:shape>
      </w:pict>
    </w:r>
  </w:p>
  <w:p w14:paraId="2CE0FDC0" w14:textId="77777777" w:rsidR="00AD1E86" w:rsidRDefault="00AD1E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9C8"/>
    <w:multiLevelType w:val="hybridMultilevel"/>
    <w:tmpl w:val="04C8D128"/>
    <w:lvl w:ilvl="0" w:tplc="EE4221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542F4D"/>
    <w:multiLevelType w:val="hybridMultilevel"/>
    <w:tmpl w:val="9CE0CA62"/>
    <w:lvl w:ilvl="0" w:tplc="70420066">
      <w:start w:val="1"/>
      <w:numFmt w:val="decimal"/>
      <w:lvlText w:val="(%1)"/>
      <w:lvlJc w:val="left"/>
      <w:pPr>
        <w:ind w:left="36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8611B4"/>
    <w:multiLevelType w:val="hybridMultilevel"/>
    <w:tmpl w:val="2058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8117B"/>
    <w:multiLevelType w:val="hybridMultilevel"/>
    <w:tmpl w:val="B4A47EB6"/>
    <w:lvl w:ilvl="0" w:tplc="7042006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8A4F9C"/>
    <w:multiLevelType w:val="hybridMultilevel"/>
    <w:tmpl w:val="00A623D2"/>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F501E51"/>
    <w:multiLevelType w:val="hybridMultilevel"/>
    <w:tmpl w:val="F4E6CDA4"/>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0C038FA"/>
    <w:multiLevelType w:val="hybridMultilevel"/>
    <w:tmpl w:val="94A28848"/>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13B2F73"/>
    <w:multiLevelType w:val="hybridMultilevel"/>
    <w:tmpl w:val="1E307738"/>
    <w:lvl w:ilvl="0" w:tplc="3A74F046">
      <w:start w:val="37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9C3CDF"/>
    <w:multiLevelType w:val="hybridMultilevel"/>
    <w:tmpl w:val="D91ED5B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3C63451"/>
    <w:multiLevelType w:val="hybridMultilevel"/>
    <w:tmpl w:val="7B32D2BE"/>
    <w:lvl w:ilvl="0" w:tplc="0368150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7414E63"/>
    <w:multiLevelType w:val="hybridMultilevel"/>
    <w:tmpl w:val="6E52C866"/>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7DA2D66"/>
    <w:multiLevelType w:val="hybridMultilevel"/>
    <w:tmpl w:val="ED6834B8"/>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823252F"/>
    <w:multiLevelType w:val="hybridMultilevel"/>
    <w:tmpl w:val="8624835E"/>
    <w:lvl w:ilvl="0" w:tplc="22B62A62">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E446D"/>
    <w:multiLevelType w:val="hybridMultilevel"/>
    <w:tmpl w:val="94282CDE"/>
    <w:lvl w:ilvl="0" w:tplc="7042006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9E4766E"/>
    <w:multiLevelType w:val="hybridMultilevel"/>
    <w:tmpl w:val="4F82B1CC"/>
    <w:lvl w:ilvl="0" w:tplc="03681502">
      <w:start w:val="1"/>
      <w:numFmt w:val="bullet"/>
      <w:lvlText w:val="−"/>
      <w:lvlJc w:val="left"/>
      <w:pPr>
        <w:ind w:left="360" w:hanging="360"/>
      </w:pPr>
      <w:rPr>
        <w:rFonts w:ascii="Arial"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1A7952BC"/>
    <w:multiLevelType w:val="hybridMultilevel"/>
    <w:tmpl w:val="653AD49E"/>
    <w:lvl w:ilvl="0" w:tplc="B09E2A4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1043D3"/>
    <w:multiLevelType w:val="hybridMultilevel"/>
    <w:tmpl w:val="65C21A2A"/>
    <w:lvl w:ilvl="0" w:tplc="6C6024E2">
      <w:start w:val="9"/>
      <w:numFmt w:val="bullet"/>
      <w:lvlText w:val="-"/>
      <w:lvlJc w:val="left"/>
      <w:pPr>
        <w:ind w:left="360" w:hanging="360"/>
      </w:pPr>
      <w:rPr>
        <w:rFonts w:ascii="Arial" w:eastAsia="Times New Roman" w:hAnsi="Arial" w:cs="Arial" w:hint="default"/>
        <w:lang w:val="sl-SI"/>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C7D2A46"/>
    <w:multiLevelType w:val="hybridMultilevel"/>
    <w:tmpl w:val="073CD0F0"/>
    <w:lvl w:ilvl="0" w:tplc="7876DB8C">
      <w:start w:val="6"/>
      <w:numFmt w:val="bullet"/>
      <w:lvlText w:val="-"/>
      <w:lvlJc w:val="left"/>
      <w:pPr>
        <w:tabs>
          <w:tab w:val="num" w:pos="2912"/>
        </w:tabs>
        <w:ind w:left="2912" w:hanging="360"/>
      </w:pPr>
      <w:rPr>
        <w:rFonts w:ascii="Times New Roman" w:eastAsia="Times New Roman" w:hAnsi="Times New Roman" w:cs="Times New Roman" w:hint="default"/>
      </w:rPr>
    </w:lvl>
    <w:lvl w:ilvl="1" w:tplc="04240003" w:tentative="1">
      <w:start w:val="1"/>
      <w:numFmt w:val="bullet"/>
      <w:lvlText w:val="o"/>
      <w:lvlJc w:val="left"/>
      <w:pPr>
        <w:tabs>
          <w:tab w:val="num" w:pos="3632"/>
        </w:tabs>
        <w:ind w:left="3632" w:hanging="360"/>
      </w:pPr>
      <w:rPr>
        <w:rFonts w:ascii="Courier New" w:hAnsi="Courier New" w:cs="Arial" w:hint="default"/>
      </w:rPr>
    </w:lvl>
    <w:lvl w:ilvl="2" w:tplc="04240005" w:tentative="1">
      <w:start w:val="1"/>
      <w:numFmt w:val="bullet"/>
      <w:lvlText w:val=""/>
      <w:lvlJc w:val="left"/>
      <w:pPr>
        <w:tabs>
          <w:tab w:val="num" w:pos="4352"/>
        </w:tabs>
        <w:ind w:left="4352" w:hanging="360"/>
      </w:pPr>
      <w:rPr>
        <w:rFonts w:ascii="Wingdings" w:hAnsi="Wingdings" w:hint="default"/>
      </w:rPr>
    </w:lvl>
    <w:lvl w:ilvl="3" w:tplc="04240001" w:tentative="1">
      <w:start w:val="1"/>
      <w:numFmt w:val="bullet"/>
      <w:lvlText w:val=""/>
      <w:lvlJc w:val="left"/>
      <w:pPr>
        <w:tabs>
          <w:tab w:val="num" w:pos="5072"/>
        </w:tabs>
        <w:ind w:left="5072" w:hanging="360"/>
      </w:pPr>
      <w:rPr>
        <w:rFonts w:ascii="Symbol" w:hAnsi="Symbol" w:hint="default"/>
      </w:rPr>
    </w:lvl>
    <w:lvl w:ilvl="4" w:tplc="04240003" w:tentative="1">
      <w:start w:val="1"/>
      <w:numFmt w:val="bullet"/>
      <w:lvlText w:val="o"/>
      <w:lvlJc w:val="left"/>
      <w:pPr>
        <w:tabs>
          <w:tab w:val="num" w:pos="5792"/>
        </w:tabs>
        <w:ind w:left="5792" w:hanging="360"/>
      </w:pPr>
      <w:rPr>
        <w:rFonts w:ascii="Courier New" w:hAnsi="Courier New" w:cs="Arial" w:hint="default"/>
      </w:rPr>
    </w:lvl>
    <w:lvl w:ilvl="5" w:tplc="04240005" w:tentative="1">
      <w:start w:val="1"/>
      <w:numFmt w:val="bullet"/>
      <w:lvlText w:val=""/>
      <w:lvlJc w:val="left"/>
      <w:pPr>
        <w:tabs>
          <w:tab w:val="num" w:pos="6512"/>
        </w:tabs>
        <w:ind w:left="6512" w:hanging="360"/>
      </w:pPr>
      <w:rPr>
        <w:rFonts w:ascii="Wingdings" w:hAnsi="Wingdings" w:hint="default"/>
      </w:rPr>
    </w:lvl>
    <w:lvl w:ilvl="6" w:tplc="04240001" w:tentative="1">
      <w:start w:val="1"/>
      <w:numFmt w:val="bullet"/>
      <w:lvlText w:val=""/>
      <w:lvlJc w:val="left"/>
      <w:pPr>
        <w:tabs>
          <w:tab w:val="num" w:pos="7232"/>
        </w:tabs>
        <w:ind w:left="7232" w:hanging="360"/>
      </w:pPr>
      <w:rPr>
        <w:rFonts w:ascii="Symbol" w:hAnsi="Symbol" w:hint="default"/>
      </w:rPr>
    </w:lvl>
    <w:lvl w:ilvl="7" w:tplc="04240003" w:tentative="1">
      <w:start w:val="1"/>
      <w:numFmt w:val="bullet"/>
      <w:lvlText w:val="o"/>
      <w:lvlJc w:val="left"/>
      <w:pPr>
        <w:tabs>
          <w:tab w:val="num" w:pos="7952"/>
        </w:tabs>
        <w:ind w:left="7952" w:hanging="360"/>
      </w:pPr>
      <w:rPr>
        <w:rFonts w:ascii="Courier New" w:hAnsi="Courier New" w:cs="Arial" w:hint="default"/>
      </w:rPr>
    </w:lvl>
    <w:lvl w:ilvl="8" w:tplc="04240005" w:tentative="1">
      <w:start w:val="1"/>
      <w:numFmt w:val="bullet"/>
      <w:lvlText w:val=""/>
      <w:lvlJc w:val="left"/>
      <w:pPr>
        <w:tabs>
          <w:tab w:val="num" w:pos="8672"/>
        </w:tabs>
        <w:ind w:left="8672" w:hanging="360"/>
      </w:pPr>
      <w:rPr>
        <w:rFonts w:ascii="Wingdings" w:hAnsi="Wingdings" w:hint="default"/>
      </w:rPr>
    </w:lvl>
  </w:abstractNum>
  <w:abstractNum w:abstractNumId="18" w15:restartNumberingAfterBreak="0">
    <w:nsid w:val="1D1B59F7"/>
    <w:multiLevelType w:val="hybridMultilevel"/>
    <w:tmpl w:val="687E2972"/>
    <w:lvl w:ilvl="0" w:tplc="03681502">
      <w:start w:val="1"/>
      <w:numFmt w:val="bullet"/>
      <w:lvlText w:val="−"/>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11C73B9"/>
    <w:multiLevelType w:val="hybridMultilevel"/>
    <w:tmpl w:val="8272E9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11E2C9F"/>
    <w:multiLevelType w:val="hybridMultilevel"/>
    <w:tmpl w:val="238044F2"/>
    <w:lvl w:ilvl="0" w:tplc="C25AA396">
      <w:start w:val="1"/>
      <w:numFmt w:val="upperRoman"/>
      <w:lvlText w:val="%1."/>
      <w:lvlJc w:val="left"/>
      <w:pPr>
        <w:tabs>
          <w:tab w:val="num" w:pos="397"/>
        </w:tabs>
        <w:ind w:left="397" w:hanging="397"/>
      </w:pPr>
      <w:rPr>
        <w:rFonts w:ascii="Verdana" w:hAnsi="Verdana" w:hint="default"/>
        <w:b/>
        <w:i w:val="0"/>
        <w:sz w:val="22"/>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13F2AC7"/>
    <w:multiLevelType w:val="hybridMultilevel"/>
    <w:tmpl w:val="485A2C28"/>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23B722F"/>
    <w:multiLevelType w:val="hybridMultilevel"/>
    <w:tmpl w:val="6C6E5332"/>
    <w:lvl w:ilvl="0" w:tplc="B09E2A46">
      <w:start w:val="1"/>
      <w:numFmt w:val="bullet"/>
      <w:lvlText w:val="-"/>
      <w:lvlJc w:val="left"/>
      <w:pPr>
        <w:tabs>
          <w:tab w:val="num" w:pos="1134"/>
        </w:tabs>
        <w:ind w:left="1134" w:hanging="283"/>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772E72"/>
    <w:multiLevelType w:val="hybridMultilevel"/>
    <w:tmpl w:val="F4F8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04FED"/>
    <w:multiLevelType w:val="hybridMultilevel"/>
    <w:tmpl w:val="D6C27FE2"/>
    <w:lvl w:ilvl="0" w:tplc="AAAAE79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B5245C"/>
    <w:multiLevelType w:val="hybridMultilevel"/>
    <w:tmpl w:val="5244575C"/>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27437C36"/>
    <w:multiLevelType w:val="hybridMultilevel"/>
    <w:tmpl w:val="68F607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74E1246"/>
    <w:multiLevelType w:val="hybridMultilevel"/>
    <w:tmpl w:val="7090AA78"/>
    <w:lvl w:ilvl="0" w:tplc="BDC271D2">
      <w:start w:val="1"/>
      <w:numFmt w:val="bullet"/>
      <w:lvlText w:val=""/>
      <w:lvlJc w:val="left"/>
      <w:pPr>
        <w:tabs>
          <w:tab w:val="num" w:pos="567"/>
        </w:tabs>
        <w:ind w:left="567"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85426C"/>
    <w:multiLevelType w:val="hybridMultilevel"/>
    <w:tmpl w:val="F6C0A6CE"/>
    <w:lvl w:ilvl="0" w:tplc="03681502">
      <w:start w:val="1"/>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8DD64DD"/>
    <w:multiLevelType w:val="hybridMultilevel"/>
    <w:tmpl w:val="534E4BA6"/>
    <w:lvl w:ilvl="0" w:tplc="9BA0BD2C">
      <w:start w:val="1"/>
      <w:numFmt w:val="decimal"/>
      <w:pStyle w:val="Heading1"/>
      <w:lvlText w:val="%1."/>
      <w:lvlJc w:val="left"/>
      <w:pPr>
        <w:tabs>
          <w:tab w:val="num" w:pos="1353"/>
        </w:tabs>
        <w:ind w:left="1353" w:hanging="360"/>
      </w:pPr>
    </w:lvl>
    <w:lvl w:ilvl="1" w:tplc="03681502">
      <w:start w:val="1"/>
      <w:numFmt w:val="bullet"/>
      <w:lvlText w:val="−"/>
      <w:lvlJc w:val="left"/>
      <w:pPr>
        <w:tabs>
          <w:tab w:val="num" w:pos="1363"/>
        </w:tabs>
        <w:ind w:left="1363" w:hanging="283"/>
      </w:pPr>
      <w:rPr>
        <w:rFonts w:ascii="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2A0F2994"/>
    <w:multiLevelType w:val="hybridMultilevel"/>
    <w:tmpl w:val="B16C294A"/>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B1A3100"/>
    <w:multiLevelType w:val="hybridMultilevel"/>
    <w:tmpl w:val="7EF8906C"/>
    <w:lvl w:ilvl="0" w:tplc="612E7B0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C3E78AC"/>
    <w:multiLevelType w:val="hybridMultilevel"/>
    <w:tmpl w:val="571A1A72"/>
    <w:lvl w:ilvl="0" w:tplc="B09E2A46">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DB52875"/>
    <w:multiLevelType w:val="hybridMultilevel"/>
    <w:tmpl w:val="7FECEF06"/>
    <w:lvl w:ilvl="0" w:tplc="03681502">
      <w:start w:val="1"/>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DDD262D"/>
    <w:multiLevelType w:val="hybridMultilevel"/>
    <w:tmpl w:val="A4EC7BDA"/>
    <w:lvl w:ilvl="0" w:tplc="B09E2A46">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0450FE8"/>
    <w:multiLevelType w:val="hybridMultilevel"/>
    <w:tmpl w:val="8A381326"/>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33626243"/>
    <w:multiLevelType w:val="hybridMultilevel"/>
    <w:tmpl w:val="D5FE1810"/>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33DE14A2"/>
    <w:multiLevelType w:val="hybridMultilevel"/>
    <w:tmpl w:val="FFB430A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8" w15:restartNumberingAfterBreak="0">
    <w:nsid w:val="3603485B"/>
    <w:multiLevelType w:val="hybridMultilevel"/>
    <w:tmpl w:val="2AB2715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37F85CA2"/>
    <w:multiLevelType w:val="hybridMultilevel"/>
    <w:tmpl w:val="1A44E8D8"/>
    <w:lvl w:ilvl="0" w:tplc="03681502">
      <w:start w:val="1"/>
      <w:numFmt w:val="bullet"/>
      <w:lvlText w:val="−"/>
      <w:lvlJc w:val="left"/>
      <w:pPr>
        <w:ind w:left="720" w:hanging="360"/>
      </w:pPr>
      <w:rPr>
        <w:rFonts w:ascii="Times New Roman" w:hAnsi="Times New Roman" w:cs="Times New Roman" w:hint="default"/>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BCB275F"/>
    <w:multiLevelType w:val="hybridMultilevel"/>
    <w:tmpl w:val="370414EE"/>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DD712CA"/>
    <w:multiLevelType w:val="hybridMultilevel"/>
    <w:tmpl w:val="C73AAC14"/>
    <w:lvl w:ilvl="0" w:tplc="B09E2A46">
      <w:start w:val="1"/>
      <w:numFmt w:val="bullet"/>
      <w:lvlText w:val="-"/>
      <w:lvlJc w:val="left"/>
      <w:pPr>
        <w:tabs>
          <w:tab w:val="num" w:pos="360"/>
        </w:tabs>
        <w:ind w:left="360" w:hanging="360"/>
      </w:pPr>
      <w:rPr>
        <w:rFonts w:hint="default"/>
      </w:rPr>
    </w:lvl>
    <w:lvl w:ilvl="1" w:tplc="BDC271D2">
      <w:start w:val="1"/>
      <w:numFmt w:val="bullet"/>
      <w:lvlText w:val=""/>
      <w:lvlJc w:val="left"/>
      <w:pPr>
        <w:tabs>
          <w:tab w:val="num" w:pos="1363"/>
        </w:tabs>
        <w:ind w:left="1363" w:hanging="283"/>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CB148D"/>
    <w:multiLevelType w:val="hybridMultilevel"/>
    <w:tmpl w:val="C696DB7A"/>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41C3200D"/>
    <w:multiLevelType w:val="hybridMultilevel"/>
    <w:tmpl w:val="9C0642B6"/>
    <w:lvl w:ilvl="0" w:tplc="03681502">
      <w:start w:val="1"/>
      <w:numFmt w:val="bullet"/>
      <w:lvlText w:val="−"/>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22F3E7A"/>
    <w:multiLevelType w:val="hybridMultilevel"/>
    <w:tmpl w:val="C21C2F32"/>
    <w:lvl w:ilvl="0" w:tplc="418053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4DA0FBD"/>
    <w:multiLevelType w:val="hybridMultilevel"/>
    <w:tmpl w:val="64B4D19C"/>
    <w:lvl w:ilvl="0" w:tplc="97C04618">
      <w:start w:val="11"/>
      <w:numFmt w:val="decimal"/>
      <w:lvlText w:val="%1."/>
      <w:lvlJc w:val="left"/>
      <w:pPr>
        <w:ind w:left="5180" w:hanging="360"/>
      </w:pPr>
      <w:rPr>
        <w:rFonts w:hint="default"/>
      </w:rPr>
    </w:lvl>
    <w:lvl w:ilvl="1" w:tplc="20000019" w:tentative="1">
      <w:start w:val="1"/>
      <w:numFmt w:val="lowerLetter"/>
      <w:lvlText w:val="%2."/>
      <w:lvlJc w:val="left"/>
      <w:pPr>
        <w:ind w:left="5900" w:hanging="360"/>
      </w:pPr>
    </w:lvl>
    <w:lvl w:ilvl="2" w:tplc="2000001B" w:tentative="1">
      <w:start w:val="1"/>
      <w:numFmt w:val="lowerRoman"/>
      <w:lvlText w:val="%3."/>
      <w:lvlJc w:val="right"/>
      <w:pPr>
        <w:ind w:left="6620" w:hanging="180"/>
      </w:pPr>
    </w:lvl>
    <w:lvl w:ilvl="3" w:tplc="2000000F" w:tentative="1">
      <w:start w:val="1"/>
      <w:numFmt w:val="decimal"/>
      <w:lvlText w:val="%4."/>
      <w:lvlJc w:val="left"/>
      <w:pPr>
        <w:ind w:left="7340" w:hanging="360"/>
      </w:pPr>
    </w:lvl>
    <w:lvl w:ilvl="4" w:tplc="20000019" w:tentative="1">
      <w:start w:val="1"/>
      <w:numFmt w:val="lowerLetter"/>
      <w:lvlText w:val="%5."/>
      <w:lvlJc w:val="left"/>
      <w:pPr>
        <w:ind w:left="8060" w:hanging="360"/>
      </w:pPr>
    </w:lvl>
    <w:lvl w:ilvl="5" w:tplc="2000001B" w:tentative="1">
      <w:start w:val="1"/>
      <w:numFmt w:val="lowerRoman"/>
      <w:lvlText w:val="%6."/>
      <w:lvlJc w:val="right"/>
      <w:pPr>
        <w:ind w:left="8780" w:hanging="180"/>
      </w:pPr>
    </w:lvl>
    <w:lvl w:ilvl="6" w:tplc="2000000F" w:tentative="1">
      <w:start w:val="1"/>
      <w:numFmt w:val="decimal"/>
      <w:lvlText w:val="%7."/>
      <w:lvlJc w:val="left"/>
      <w:pPr>
        <w:ind w:left="9500" w:hanging="360"/>
      </w:pPr>
    </w:lvl>
    <w:lvl w:ilvl="7" w:tplc="20000019" w:tentative="1">
      <w:start w:val="1"/>
      <w:numFmt w:val="lowerLetter"/>
      <w:lvlText w:val="%8."/>
      <w:lvlJc w:val="left"/>
      <w:pPr>
        <w:ind w:left="10220" w:hanging="360"/>
      </w:pPr>
    </w:lvl>
    <w:lvl w:ilvl="8" w:tplc="2000001B" w:tentative="1">
      <w:start w:val="1"/>
      <w:numFmt w:val="lowerRoman"/>
      <w:lvlText w:val="%9."/>
      <w:lvlJc w:val="right"/>
      <w:pPr>
        <w:ind w:left="10940" w:hanging="180"/>
      </w:pPr>
    </w:lvl>
  </w:abstractNum>
  <w:abstractNum w:abstractNumId="46" w15:restartNumberingAfterBreak="0">
    <w:nsid w:val="45824A35"/>
    <w:multiLevelType w:val="hybridMultilevel"/>
    <w:tmpl w:val="34BC6F14"/>
    <w:lvl w:ilvl="0" w:tplc="44468E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8523FEC"/>
    <w:multiLevelType w:val="hybridMultilevel"/>
    <w:tmpl w:val="0E7A9990"/>
    <w:lvl w:ilvl="0" w:tplc="03681502">
      <w:start w:val="1"/>
      <w:numFmt w:val="bullet"/>
      <w:lvlText w:val="−"/>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89425DE"/>
    <w:multiLevelType w:val="hybridMultilevel"/>
    <w:tmpl w:val="E58E0218"/>
    <w:lvl w:ilvl="0" w:tplc="44468E6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48A9509F"/>
    <w:multiLevelType w:val="hybridMultilevel"/>
    <w:tmpl w:val="2E140070"/>
    <w:lvl w:ilvl="0" w:tplc="AAAAE79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B4F5B8B"/>
    <w:multiLevelType w:val="hybridMultilevel"/>
    <w:tmpl w:val="AA5AEB16"/>
    <w:lvl w:ilvl="0" w:tplc="70420066">
      <w:start w:val="1"/>
      <w:numFmt w:val="decimal"/>
      <w:lvlText w:val="(%1)"/>
      <w:lvlJc w:val="left"/>
      <w:pPr>
        <w:ind w:left="36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BA23C72"/>
    <w:multiLevelType w:val="hybridMultilevel"/>
    <w:tmpl w:val="96523E2A"/>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4BA37BC4"/>
    <w:multiLevelType w:val="hybridMultilevel"/>
    <w:tmpl w:val="CA88528E"/>
    <w:lvl w:ilvl="0" w:tplc="0368150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4BE84825"/>
    <w:multiLevelType w:val="hybridMultilevel"/>
    <w:tmpl w:val="D78C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9F2228"/>
    <w:multiLevelType w:val="hybridMultilevel"/>
    <w:tmpl w:val="035E7AAC"/>
    <w:lvl w:ilvl="0" w:tplc="03681502">
      <w:start w:val="1"/>
      <w:numFmt w:val="bullet"/>
      <w:lvlText w:val="−"/>
      <w:lvlJc w:val="left"/>
      <w:pPr>
        <w:ind w:left="1434" w:hanging="360"/>
      </w:pPr>
      <w:rPr>
        <w:rFonts w:ascii="Arial" w:hAnsi="Arial" w:cs="Aria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55" w15:restartNumberingAfterBreak="0">
    <w:nsid w:val="4D6616DB"/>
    <w:multiLevelType w:val="hybridMultilevel"/>
    <w:tmpl w:val="FDE2504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F7B6D3B"/>
    <w:multiLevelType w:val="hybridMultilevel"/>
    <w:tmpl w:val="61821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0FA4302"/>
    <w:multiLevelType w:val="hybridMultilevel"/>
    <w:tmpl w:val="FC5614B6"/>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51A02C18"/>
    <w:multiLevelType w:val="hybridMultilevel"/>
    <w:tmpl w:val="7540B0DA"/>
    <w:lvl w:ilvl="0" w:tplc="90FCAC0A">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51DD5E1C"/>
    <w:multiLevelType w:val="hybridMultilevel"/>
    <w:tmpl w:val="6DEC5366"/>
    <w:lvl w:ilvl="0" w:tplc="70420066">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15:restartNumberingAfterBreak="0">
    <w:nsid w:val="58796A40"/>
    <w:multiLevelType w:val="hybridMultilevel"/>
    <w:tmpl w:val="D04694C4"/>
    <w:lvl w:ilvl="0" w:tplc="0368150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590011CF"/>
    <w:multiLevelType w:val="hybridMultilevel"/>
    <w:tmpl w:val="D51295DE"/>
    <w:lvl w:ilvl="0" w:tplc="7042006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C4473F3"/>
    <w:multiLevelType w:val="hybridMultilevel"/>
    <w:tmpl w:val="12EC56A2"/>
    <w:lvl w:ilvl="0" w:tplc="DE5638A0">
      <w:start w:val="1"/>
      <w:numFmt w:val="decimal"/>
      <w:lvlText w:val="%1."/>
      <w:lvlJc w:val="left"/>
      <w:pPr>
        <w:tabs>
          <w:tab w:val="num" w:pos="360"/>
        </w:tabs>
        <w:ind w:left="360" w:hanging="360"/>
      </w:pPr>
      <w:rPr>
        <w:b w:val="0"/>
      </w:rPr>
    </w:lvl>
    <w:lvl w:ilvl="1" w:tplc="03681502">
      <w:start w:val="1"/>
      <w:numFmt w:val="bullet"/>
      <w:lvlText w:val="−"/>
      <w:lvlJc w:val="left"/>
      <w:pPr>
        <w:tabs>
          <w:tab w:val="num" w:pos="1003"/>
        </w:tabs>
        <w:ind w:left="1003" w:hanging="283"/>
      </w:pPr>
      <w:rPr>
        <w:rFonts w:ascii="Arial" w:hAnsi="Arial" w:cs="Arial" w:hint="default"/>
      </w:rPr>
    </w:lvl>
    <w:lvl w:ilvl="2" w:tplc="0424000F">
      <w:start w:val="1"/>
      <w:numFmt w:val="decimal"/>
      <w:lvlText w:val="%3."/>
      <w:lvlJc w:val="left"/>
      <w:pPr>
        <w:tabs>
          <w:tab w:val="num" w:pos="1980"/>
        </w:tabs>
        <w:ind w:left="1980" w:hanging="36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3" w15:restartNumberingAfterBreak="0">
    <w:nsid w:val="5C4E582C"/>
    <w:multiLevelType w:val="hybridMultilevel"/>
    <w:tmpl w:val="976A4DC4"/>
    <w:lvl w:ilvl="0" w:tplc="695EB094">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5C5873DE"/>
    <w:multiLevelType w:val="hybridMultilevel"/>
    <w:tmpl w:val="F454E548"/>
    <w:lvl w:ilvl="0" w:tplc="0876F070">
      <w:start w:val="7"/>
      <w:numFmt w:val="bullet"/>
      <w:lvlText w:val="-"/>
      <w:lvlJc w:val="left"/>
      <w:pPr>
        <w:tabs>
          <w:tab w:val="num" w:pos="720"/>
        </w:tabs>
        <w:ind w:left="720" w:hanging="360"/>
      </w:pPr>
      <w:rPr>
        <w:rFonts w:ascii="Arial" w:eastAsia="Times New Roman" w:hAnsi="Arial" w:cs="Arial" w:hint="default"/>
      </w:rPr>
    </w:lvl>
    <w:lvl w:ilvl="1" w:tplc="7876DB8C">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CF27BC6"/>
    <w:multiLevelType w:val="hybridMultilevel"/>
    <w:tmpl w:val="6C8CCF7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6" w15:restartNumberingAfterBreak="0">
    <w:nsid w:val="61107590"/>
    <w:multiLevelType w:val="hybridMultilevel"/>
    <w:tmpl w:val="D08AC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CF7223"/>
    <w:multiLevelType w:val="hybridMultilevel"/>
    <w:tmpl w:val="BF3C170A"/>
    <w:lvl w:ilvl="0" w:tplc="FAA63B64">
      <w:start w:val="3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46B35D1"/>
    <w:multiLevelType w:val="hybridMultilevel"/>
    <w:tmpl w:val="95F44A7E"/>
    <w:lvl w:ilvl="0" w:tplc="03681502">
      <w:start w:val="1"/>
      <w:numFmt w:val="bullet"/>
      <w:lvlText w:val="−"/>
      <w:lvlJc w:val="left"/>
      <w:pPr>
        <w:tabs>
          <w:tab w:val="num" w:pos="1134"/>
        </w:tabs>
        <w:ind w:left="1134" w:hanging="283"/>
      </w:pPr>
      <w:rPr>
        <w:rFonts w:ascii="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6B624FC"/>
    <w:multiLevelType w:val="hybridMultilevel"/>
    <w:tmpl w:val="0186DC90"/>
    <w:lvl w:ilvl="0" w:tplc="AAAAE79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87D49DC"/>
    <w:multiLevelType w:val="hybridMultilevel"/>
    <w:tmpl w:val="A692CF7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1" w15:restartNumberingAfterBreak="0">
    <w:nsid w:val="6B1D0780"/>
    <w:multiLevelType w:val="hybridMultilevel"/>
    <w:tmpl w:val="E4C0517A"/>
    <w:lvl w:ilvl="0" w:tplc="03681502">
      <w:start w:val="1"/>
      <w:numFmt w:val="bullet"/>
      <w:lvlText w:val="−"/>
      <w:lvlJc w:val="left"/>
      <w:pPr>
        <w:ind w:left="720" w:hanging="360"/>
      </w:pPr>
      <w:rPr>
        <w:rFonts w:ascii="Times New Roman" w:hAnsi="Times New Roman" w:cs="Times New Roman" w:hint="default"/>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CCE5D14"/>
    <w:multiLevelType w:val="hybridMultilevel"/>
    <w:tmpl w:val="BA2A76F8"/>
    <w:lvl w:ilvl="0" w:tplc="2000000F">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6D20221D"/>
    <w:multiLevelType w:val="hybridMultilevel"/>
    <w:tmpl w:val="802C76DA"/>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6E16091B"/>
    <w:multiLevelType w:val="hybridMultilevel"/>
    <w:tmpl w:val="09CAEB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FA9727A"/>
    <w:multiLevelType w:val="hybridMultilevel"/>
    <w:tmpl w:val="5244575C"/>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6" w15:restartNumberingAfterBreak="0">
    <w:nsid w:val="6FD351AC"/>
    <w:multiLevelType w:val="hybridMultilevel"/>
    <w:tmpl w:val="0D48CE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3486EBD"/>
    <w:multiLevelType w:val="hybridMultilevel"/>
    <w:tmpl w:val="64F8D46E"/>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8" w15:restartNumberingAfterBreak="0">
    <w:nsid w:val="75520D5A"/>
    <w:multiLevelType w:val="hybridMultilevel"/>
    <w:tmpl w:val="C2CEF89C"/>
    <w:lvl w:ilvl="0" w:tplc="CCEACD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7C0763D4"/>
    <w:multiLevelType w:val="hybridMultilevel"/>
    <w:tmpl w:val="05061E70"/>
    <w:lvl w:ilvl="0" w:tplc="70420066">
      <w:start w:val="1"/>
      <w:numFmt w:val="decimal"/>
      <w:lvlText w:val="(%1)"/>
      <w:lvlJc w:val="left"/>
      <w:pPr>
        <w:ind w:left="36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7C29752A"/>
    <w:multiLevelType w:val="hybridMultilevel"/>
    <w:tmpl w:val="38569A2E"/>
    <w:lvl w:ilvl="0" w:tplc="03681502">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CAA5A86"/>
    <w:multiLevelType w:val="hybridMultilevel"/>
    <w:tmpl w:val="FB4AF114"/>
    <w:lvl w:ilvl="0" w:tplc="70420066">
      <w:start w:val="1"/>
      <w:numFmt w:val="decimal"/>
      <w:lvlText w:val="(%1)"/>
      <w:lvlJc w:val="left"/>
      <w:pPr>
        <w:ind w:left="36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7D0443D6"/>
    <w:multiLevelType w:val="hybridMultilevel"/>
    <w:tmpl w:val="1BF6EB3C"/>
    <w:lvl w:ilvl="0" w:tplc="44468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3" w15:restartNumberingAfterBreak="0">
    <w:nsid w:val="7DD704EC"/>
    <w:multiLevelType w:val="hybridMultilevel"/>
    <w:tmpl w:val="93269450"/>
    <w:lvl w:ilvl="0" w:tplc="03681502">
      <w:start w:val="1"/>
      <w:numFmt w:val="bullet"/>
      <w:lvlText w:val="−"/>
      <w:lvlJc w:val="left"/>
      <w:pPr>
        <w:ind w:left="720" w:hanging="360"/>
      </w:pPr>
      <w:rPr>
        <w:rFonts w:ascii="Times New Roman" w:hAnsi="Times New Roman" w:cs="Times New Roman" w:hint="default"/>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68"/>
  </w:num>
  <w:num w:numId="3">
    <w:abstractNumId w:val="41"/>
  </w:num>
  <w:num w:numId="4">
    <w:abstractNumId w:val="17"/>
  </w:num>
  <w:num w:numId="5">
    <w:abstractNumId w:val="37"/>
  </w:num>
  <w:num w:numId="6">
    <w:abstractNumId w:val="70"/>
  </w:num>
  <w:num w:numId="7">
    <w:abstractNumId w:val="20"/>
  </w:num>
  <w:num w:numId="8">
    <w:abstractNumId w:val="56"/>
  </w:num>
  <w:num w:numId="9">
    <w:abstractNumId w:val="32"/>
  </w:num>
  <w:num w:numId="10">
    <w:abstractNumId w:val="34"/>
  </w:num>
  <w:num w:numId="11">
    <w:abstractNumId w:val="22"/>
  </w:num>
  <w:num w:numId="12">
    <w:abstractNumId w:val="19"/>
  </w:num>
  <w:num w:numId="13">
    <w:abstractNumId w:val="55"/>
  </w:num>
  <w:num w:numId="14">
    <w:abstractNumId w:val="12"/>
  </w:num>
  <w:num w:numId="15">
    <w:abstractNumId w:val="76"/>
  </w:num>
  <w:num w:numId="16">
    <w:abstractNumId w:val="15"/>
  </w:num>
  <w:num w:numId="17">
    <w:abstractNumId w:val="16"/>
  </w:num>
  <w:num w:numId="18">
    <w:abstractNumId w:val="27"/>
  </w:num>
  <w:num w:numId="19">
    <w:abstractNumId w:val="67"/>
  </w:num>
  <w:num w:numId="20">
    <w:abstractNumId w:val="64"/>
  </w:num>
  <w:num w:numId="21">
    <w:abstractNumId w:val="53"/>
  </w:num>
  <w:num w:numId="22">
    <w:abstractNumId w:val="23"/>
  </w:num>
  <w:num w:numId="23">
    <w:abstractNumId w:val="24"/>
  </w:num>
  <w:num w:numId="24">
    <w:abstractNumId w:val="69"/>
  </w:num>
  <w:num w:numId="25">
    <w:abstractNumId w:val="49"/>
  </w:num>
  <w:num w:numId="26">
    <w:abstractNumId w:val="2"/>
  </w:num>
  <w:num w:numId="27">
    <w:abstractNumId w:val="7"/>
  </w:num>
  <w:num w:numId="28">
    <w:abstractNumId w:val="66"/>
  </w:num>
  <w:num w:numId="29">
    <w:abstractNumId w:val="33"/>
  </w:num>
  <w:num w:numId="30">
    <w:abstractNumId w:val="54"/>
  </w:num>
  <w:num w:numId="31">
    <w:abstractNumId w:val="28"/>
  </w:num>
  <w:num w:numId="32">
    <w:abstractNumId w:val="43"/>
  </w:num>
  <w:num w:numId="33">
    <w:abstractNumId w:val="47"/>
  </w:num>
  <w:num w:numId="34">
    <w:abstractNumId w:val="18"/>
  </w:num>
  <w:num w:numId="35">
    <w:abstractNumId w:val="62"/>
  </w:num>
  <w:num w:numId="36">
    <w:abstractNumId w:val="63"/>
  </w:num>
  <w:num w:numId="37">
    <w:abstractNumId w:val="45"/>
  </w:num>
  <w:num w:numId="38">
    <w:abstractNumId w:val="72"/>
  </w:num>
  <w:num w:numId="39">
    <w:abstractNumId w:val="60"/>
  </w:num>
  <w:num w:numId="40">
    <w:abstractNumId w:val="58"/>
  </w:num>
  <w:num w:numId="41">
    <w:abstractNumId w:val="52"/>
  </w:num>
  <w:num w:numId="42">
    <w:abstractNumId w:val="9"/>
  </w:num>
  <w:num w:numId="43">
    <w:abstractNumId w:val="31"/>
  </w:num>
  <w:num w:numId="44">
    <w:abstractNumId w:val="59"/>
  </w:num>
  <w:num w:numId="45">
    <w:abstractNumId w:val="79"/>
  </w:num>
  <w:num w:numId="46">
    <w:abstractNumId w:val="81"/>
  </w:num>
  <w:num w:numId="47">
    <w:abstractNumId w:val="1"/>
  </w:num>
  <w:num w:numId="48">
    <w:abstractNumId w:val="50"/>
  </w:num>
  <w:num w:numId="49">
    <w:abstractNumId w:val="48"/>
  </w:num>
  <w:num w:numId="50">
    <w:abstractNumId w:val="46"/>
  </w:num>
  <w:num w:numId="51">
    <w:abstractNumId w:val="21"/>
  </w:num>
  <w:num w:numId="52">
    <w:abstractNumId w:val="35"/>
  </w:num>
  <w:num w:numId="53">
    <w:abstractNumId w:val="77"/>
  </w:num>
  <w:num w:numId="54">
    <w:abstractNumId w:val="10"/>
  </w:num>
  <w:num w:numId="55">
    <w:abstractNumId w:val="57"/>
  </w:num>
  <w:num w:numId="56">
    <w:abstractNumId w:val="82"/>
  </w:num>
  <w:num w:numId="57">
    <w:abstractNumId w:val="6"/>
  </w:num>
  <w:num w:numId="58">
    <w:abstractNumId w:val="51"/>
  </w:num>
  <w:num w:numId="59">
    <w:abstractNumId w:val="36"/>
  </w:num>
  <w:num w:numId="60">
    <w:abstractNumId w:val="11"/>
  </w:num>
  <w:num w:numId="61">
    <w:abstractNumId w:val="73"/>
  </w:num>
  <w:num w:numId="62">
    <w:abstractNumId w:val="4"/>
  </w:num>
  <w:num w:numId="63">
    <w:abstractNumId w:val="42"/>
  </w:num>
  <w:num w:numId="64">
    <w:abstractNumId w:val="30"/>
  </w:num>
  <w:num w:numId="65">
    <w:abstractNumId w:val="40"/>
  </w:num>
  <w:num w:numId="66">
    <w:abstractNumId w:val="25"/>
  </w:num>
  <w:num w:numId="67">
    <w:abstractNumId w:val="75"/>
  </w:num>
  <w:num w:numId="68">
    <w:abstractNumId w:val="5"/>
  </w:num>
  <w:num w:numId="69">
    <w:abstractNumId w:val="13"/>
  </w:num>
  <w:num w:numId="70">
    <w:abstractNumId w:val="3"/>
  </w:num>
  <w:num w:numId="71">
    <w:abstractNumId w:val="61"/>
  </w:num>
  <w:num w:numId="72">
    <w:abstractNumId w:val="14"/>
  </w:num>
  <w:num w:numId="73">
    <w:abstractNumId w:val="26"/>
  </w:num>
  <w:num w:numId="74">
    <w:abstractNumId w:val="65"/>
  </w:num>
  <w:num w:numId="75">
    <w:abstractNumId w:val="38"/>
  </w:num>
  <w:num w:numId="76">
    <w:abstractNumId w:val="8"/>
  </w:num>
  <w:num w:numId="77">
    <w:abstractNumId w:val="44"/>
  </w:num>
  <w:num w:numId="78">
    <w:abstractNumId w:val="78"/>
  </w:num>
  <w:num w:numId="79">
    <w:abstractNumId w:val="74"/>
  </w:num>
  <w:num w:numId="80">
    <w:abstractNumId w:val="80"/>
  </w:num>
  <w:num w:numId="81">
    <w:abstractNumId w:val="39"/>
  </w:num>
  <w:num w:numId="82">
    <w:abstractNumId w:val="83"/>
  </w:num>
  <w:num w:numId="83">
    <w:abstractNumId w:val="71"/>
  </w:num>
  <w:num w:numId="84">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6D2"/>
    <w:rsid w:val="000002B1"/>
    <w:rsid w:val="0000470B"/>
    <w:rsid w:val="00006A28"/>
    <w:rsid w:val="00011514"/>
    <w:rsid w:val="00013796"/>
    <w:rsid w:val="000139AC"/>
    <w:rsid w:val="00016045"/>
    <w:rsid w:val="0002563B"/>
    <w:rsid w:val="00026D14"/>
    <w:rsid w:val="00026F00"/>
    <w:rsid w:val="00033B19"/>
    <w:rsid w:val="000351DF"/>
    <w:rsid w:val="00036CD7"/>
    <w:rsid w:val="00044067"/>
    <w:rsid w:val="00044568"/>
    <w:rsid w:val="00050A29"/>
    <w:rsid w:val="000523CB"/>
    <w:rsid w:val="00053A50"/>
    <w:rsid w:val="00055AFA"/>
    <w:rsid w:val="00067D81"/>
    <w:rsid w:val="00067FFE"/>
    <w:rsid w:val="000748D7"/>
    <w:rsid w:val="000837E0"/>
    <w:rsid w:val="00084CF6"/>
    <w:rsid w:val="000859A7"/>
    <w:rsid w:val="0008671E"/>
    <w:rsid w:val="00091845"/>
    <w:rsid w:val="0009273A"/>
    <w:rsid w:val="00096308"/>
    <w:rsid w:val="00097199"/>
    <w:rsid w:val="000A35B5"/>
    <w:rsid w:val="000A70E9"/>
    <w:rsid w:val="000A7146"/>
    <w:rsid w:val="000B0856"/>
    <w:rsid w:val="000B0EBA"/>
    <w:rsid w:val="000B5F45"/>
    <w:rsid w:val="000B6CCC"/>
    <w:rsid w:val="000B778D"/>
    <w:rsid w:val="000C09DE"/>
    <w:rsid w:val="000C2680"/>
    <w:rsid w:val="000C284E"/>
    <w:rsid w:val="000C4AA8"/>
    <w:rsid w:val="000C4E90"/>
    <w:rsid w:val="000C5A2E"/>
    <w:rsid w:val="000C5E6B"/>
    <w:rsid w:val="000D1CFA"/>
    <w:rsid w:val="000D655A"/>
    <w:rsid w:val="000E0625"/>
    <w:rsid w:val="000E48F9"/>
    <w:rsid w:val="000F42FE"/>
    <w:rsid w:val="000F611C"/>
    <w:rsid w:val="00100BB7"/>
    <w:rsid w:val="001014EB"/>
    <w:rsid w:val="0010298E"/>
    <w:rsid w:val="0010507D"/>
    <w:rsid w:val="0010542C"/>
    <w:rsid w:val="00106000"/>
    <w:rsid w:val="00107042"/>
    <w:rsid w:val="00111080"/>
    <w:rsid w:val="00114BF6"/>
    <w:rsid w:val="00121B16"/>
    <w:rsid w:val="001238F4"/>
    <w:rsid w:val="00123E9A"/>
    <w:rsid w:val="00124DF4"/>
    <w:rsid w:val="00133640"/>
    <w:rsid w:val="001345E2"/>
    <w:rsid w:val="00135DA8"/>
    <w:rsid w:val="001403FD"/>
    <w:rsid w:val="00143123"/>
    <w:rsid w:val="001446EE"/>
    <w:rsid w:val="00146AA9"/>
    <w:rsid w:val="00147E85"/>
    <w:rsid w:val="00151DF2"/>
    <w:rsid w:val="001522D7"/>
    <w:rsid w:val="001623AC"/>
    <w:rsid w:val="00163D34"/>
    <w:rsid w:val="00164CC5"/>
    <w:rsid w:val="0016683F"/>
    <w:rsid w:val="00166A1D"/>
    <w:rsid w:val="0017000B"/>
    <w:rsid w:val="00171A77"/>
    <w:rsid w:val="001778E6"/>
    <w:rsid w:val="00177AFC"/>
    <w:rsid w:val="001802D6"/>
    <w:rsid w:val="001811AF"/>
    <w:rsid w:val="001811CD"/>
    <w:rsid w:val="0018266C"/>
    <w:rsid w:val="00185646"/>
    <w:rsid w:val="001910D7"/>
    <w:rsid w:val="00191749"/>
    <w:rsid w:val="00195234"/>
    <w:rsid w:val="001A22E9"/>
    <w:rsid w:val="001A382C"/>
    <w:rsid w:val="001A392C"/>
    <w:rsid w:val="001A4892"/>
    <w:rsid w:val="001A7147"/>
    <w:rsid w:val="001B68C1"/>
    <w:rsid w:val="001C3C27"/>
    <w:rsid w:val="001C456E"/>
    <w:rsid w:val="001C76ED"/>
    <w:rsid w:val="001D039A"/>
    <w:rsid w:val="001D7CAE"/>
    <w:rsid w:val="001E047B"/>
    <w:rsid w:val="001F3EFF"/>
    <w:rsid w:val="001F6FAE"/>
    <w:rsid w:val="001F71FB"/>
    <w:rsid w:val="001F7D80"/>
    <w:rsid w:val="00206059"/>
    <w:rsid w:val="00207F80"/>
    <w:rsid w:val="0021187E"/>
    <w:rsid w:val="00214055"/>
    <w:rsid w:val="00215412"/>
    <w:rsid w:val="002173D1"/>
    <w:rsid w:val="00221E85"/>
    <w:rsid w:val="00225984"/>
    <w:rsid w:val="0022650A"/>
    <w:rsid w:val="002271A2"/>
    <w:rsid w:val="00233C40"/>
    <w:rsid w:val="002413D7"/>
    <w:rsid w:val="0024324C"/>
    <w:rsid w:val="00247325"/>
    <w:rsid w:val="0024779B"/>
    <w:rsid w:val="00250A8B"/>
    <w:rsid w:val="00250C6D"/>
    <w:rsid w:val="00254BA4"/>
    <w:rsid w:val="00254E03"/>
    <w:rsid w:val="00255BE6"/>
    <w:rsid w:val="00257651"/>
    <w:rsid w:val="00257F63"/>
    <w:rsid w:val="00260FA8"/>
    <w:rsid w:val="00261305"/>
    <w:rsid w:val="00263B56"/>
    <w:rsid w:val="00265215"/>
    <w:rsid w:val="002670C5"/>
    <w:rsid w:val="00272C41"/>
    <w:rsid w:val="002735F0"/>
    <w:rsid w:val="00274506"/>
    <w:rsid w:val="002806FB"/>
    <w:rsid w:val="00281655"/>
    <w:rsid w:val="002824F5"/>
    <w:rsid w:val="0028533D"/>
    <w:rsid w:val="002872B3"/>
    <w:rsid w:val="00292903"/>
    <w:rsid w:val="00293AEF"/>
    <w:rsid w:val="00294A69"/>
    <w:rsid w:val="0029707A"/>
    <w:rsid w:val="002975D6"/>
    <w:rsid w:val="002975EC"/>
    <w:rsid w:val="002A2617"/>
    <w:rsid w:val="002A6DB3"/>
    <w:rsid w:val="002A7B8B"/>
    <w:rsid w:val="002B2443"/>
    <w:rsid w:val="002B725F"/>
    <w:rsid w:val="002B771F"/>
    <w:rsid w:val="002B79FB"/>
    <w:rsid w:val="002C0A13"/>
    <w:rsid w:val="002C47C8"/>
    <w:rsid w:val="002C56B4"/>
    <w:rsid w:val="002D3C6E"/>
    <w:rsid w:val="002D477A"/>
    <w:rsid w:val="002D61B8"/>
    <w:rsid w:val="002E21D8"/>
    <w:rsid w:val="002E6286"/>
    <w:rsid w:val="002E62C7"/>
    <w:rsid w:val="002E7663"/>
    <w:rsid w:val="002F360C"/>
    <w:rsid w:val="002F47F4"/>
    <w:rsid w:val="002F4F19"/>
    <w:rsid w:val="0030106B"/>
    <w:rsid w:val="00301A72"/>
    <w:rsid w:val="003069ED"/>
    <w:rsid w:val="003100BA"/>
    <w:rsid w:val="003155D8"/>
    <w:rsid w:val="00316599"/>
    <w:rsid w:val="003166E3"/>
    <w:rsid w:val="0031694A"/>
    <w:rsid w:val="003222B3"/>
    <w:rsid w:val="00323042"/>
    <w:rsid w:val="00324CDE"/>
    <w:rsid w:val="00330235"/>
    <w:rsid w:val="00333E06"/>
    <w:rsid w:val="003350E7"/>
    <w:rsid w:val="00342572"/>
    <w:rsid w:val="0034265F"/>
    <w:rsid w:val="0034488C"/>
    <w:rsid w:val="003453C4"/>
    <w:rsid w:val="003473C5"/>
    <w:rsid w:val="0035072F"/>
    <w:rsid w:val="00352BDF"/>
    <w:rsid w:val="00355404"/>
    <w:rsid w:val="00355EC4"/>
    <w:rsid w:val="0035698D"/>
    <w:rsid w:val="00356A1E"/>
    <w:rsid w:val="00361150"/>
    <w:rsid w:val="00361AD7"/>
    <w:rsid w:val="003641A9"/>
    <w:rsid w:val="0036603F"/>
    <w:rsid w:val="00367206"/>
    <w:rsid w:val="0037647F"/>
    <w:rsid w:val="0038232D"/>
    <w:rsid w:val="0038530D"/>
    <w:rsid w:val="003878D6"/>
    <w:rsid w:val="003902DB"/>
    <w:rsid w:val="00392872"/>
    <w:rsid w:val="0039290C"/>
    <w:rsid w:val="0039492A"/>
    <w:rsid w:val="003953D4"/>
    <w:rsid w:val="003A18C3"/>
    <w:rsid w:val="003A1BCD"/>
    <w:rsid w:val="003A23B1"/>
    <w:rsid w:val="003A4619"/>
    <w:rsid w:val="003A4903"/>
    <w:rsid w:val="003B33A4"/>
    <w:rsid w:val="003B7802"/>
    <w:rsid w:val="003B7EA6"/>
    <w:rsid w:val="003C39CB"/>
    <w:rsid w:val="003C40A8"/>
    <w:rsid w:val="003C7B68"/>
    <w:rsid w:val="003D0D8F"/>
    <w:rsid w:val="003D2CEF"/>
    <w:rsid w:val="003D4849"/>
    <w:rsid w:val="003D5002"/>
    <w:rsid w:val="003D7F44"/>
    <w:rsid w:val="003E2865"/>
    <w:rsid w:val="003E45D0"/>
    <w:rsid w:val="003E6287"/>
    <w:rsid w:val="003E7190"/>
    <w:rsid w:val="003F3851"/>
    <w:rsid w:val="003F3AB2"/>
    <w:rsid w:val="00403029"/>
    <w:rsid w:val="00411B4C"/>
    <w:rsid w:val="00412217"/>
    <w:rsid w:val="0042393D"/>
    <w:rsid w:val="00424A3C"/>
    <w:rsid w:val="00425397"/>
    <w:rsid w:val="0042616B"/>
    <w:rsid w:val="00431802"/>
    <w:rsid w:val="00432AAA"/>
    <w:rsid w:val="00433F99"/>
    <w:rsid w:val="00434445"/>
    <w:rsid w:val="0044021A"/>
    <w:rsid w:val="00443AA7"/>
    <w:rsid w:val="00450F6B"/>
    <w:rsid w:val="0045148A"/>
    <w:rsid w:val="0045197D"/>
    <w:rsid w:val="00454FCA"/>
    <w:rsid w:val="0046022A"/>
    <w:rsid w:val="00463776"/>
    <w:rsid w:val="00471F56"/>
    <w:rsid w:val="00477C34"/>
    <w:rsid w:val="00480DE4"/>
    <w:rsid w:val="0048336F"/>
    <w:rsid w:val="004A2381"/>
    <w:rsid w:val="004A55A7"/>
    <w:rsid w:val="004B269B"/>
    <w:rsid w:val="004B5113"/>
    <w:rsid w:val="004C3D13"/>
    <w:rsid w:val="004C7A40"/>
    <w:rsid w:val="004D142D"/>
    <w:rsid w:val="004D27A2"/>
    <w:rsid w:val="004D316E"/>
    <w:rsid w:val="004D4E50"/>
    <w:rsid w:val="004D5988"/>
    <w:rsid w:val="004E184C"/>
    <w:rsid w:val="004E202B"/>
    <w:rsid w:val="004E50AD"/>
    <w:rsid w:val="004E6754"/>
    <w:rsid w:val="004E68A0"/>
    <w:rsid w:val="004F03C9"/>
    <w:rsid w:val="004F2B23"/>
    <w:rsid w:val="004F30F4"/>
    <w:rsid w:val="004F70D5"/>
    <w:rsid w:val="004F7B83"/>
    <w:rsid w:val="00501778"/>
    <w:rsid w:val="0050223D"/>
    <w:rsid w:val="00504E17"/>
    <w:rsid w:val="005106DC"/>
    <w:rsid w:val="00512A18"/>
    <w:rsid w:val="00521B75"/>
    <w:rsid w:val="00521F64"/>
    <w:rsid w:val="00525FC8"/>
    <w:rsid w:val="00531F06"/>
    <w:rsid w:val="005321E0"/>
    <w:rsid w:val="00533D16"/>
    <w:rsid w:val="00533EB5"/>
    <w:rsid w:val="00533FD6"/>
    <w:rsid w:val="0053420F"/>
    <w:rsid w:val="00534E66"/>
    <w:rsid w:val="00535EB3"/>
    <w:rsid w:val="00537852"/>
    <w:rsid w:val="00541980"/>
    <w:rsid w:val="00545BC1"/>
    <w:rsid w:val="00545E86"/>
    <w:rsid w:val="00545ECA"/>
    <w:rsid w:val="005462CD"/>
    <w:rsid w:val="005466D4"/>
    <w:rsid w:val="0054772B"/>
    <w:rsid w:val="00550844"/>
    <w:rsid w:val="00553559"/>
    <w:rsid w:val="00554DEA"/>
    <w:rsid w:val="00555E0F"/>
    <w:rsid w:val="00556985"/>
    <w:rsid w:val="00560501"/>
    <w:rsid w:val="0057013F"/>
    <w:rsid w:val="00571923"/>
    <w:rsid w:val="005744C6"/>
    <w:rsid w:val="00575365"/>
    <w:rsid w:val="00575632"/>
    <w:rsid w:val="0057655C"/>
    <w:rsid w:val="00576CE2"/>
    <w:rsid w:val="00582C75"/>
    <w:rsid w:val="00584DB2"/>
    <w:rsid w:val="00591704"/>
    <w:rsid w:val="00596593"/>
    <w:rsid w:val="00596D3C"/>
    <w:rsid w:val="00597CAD"/>
    <w:rsid w:val="005A7530"/>
    <w:rsid w:val="005A7BEB"/>
    <w:rsid w:val="005B1231"/>
    <w:rsid w:val="005B2E2D"/>
    <w:rsid w:val="005B5C93"/>
    <w:rsid w:val="005C0EED"/>
    <w:rsid w:val="005C183E"/>
    <w:rsid w:val="005C675A"/>
    <w:rsid w:val="005D047B"/>
    <w:rsid w:val="005D09CF"/>
    <w:rsid w:val="005D1D80"/>
    <w:rsid w:val="005D24AD"/>
    <w:rsid w:val="005D2A14"/>
    <w:rsid w:val="005D79EF"/>
    <w:rsid w:val="005E0DDE"/>
    <w:rsid w:val="005E259F"/>
    <w:rsid w:val="005E397A"/>
    <w:rsid w:val="005F0F83"/>
    <w:rsid w:val="005F2AD6"/>
    <w:rsid w:val="005F5B34"/>
    <w:rsid w:val="005F745F"/>
    <w:rsid w:val="00600E97"/>
    <w:rsid w:val="00605BED"/>
    <w:rsid w:val="00613A7F"/>
    <w:rsid w:val="00613B6E"/>
    <w:rsid w:val="00613FDD"/>
    <w:rsid w:val="00630035"/>
    <w:rsid w:val="00633603"/>
    <w:rsid w:val="00635CDC"/>
    <w:rsid w:val="00636B62"/>
    <w:rsid w:val="006409A7"/>
    <w:rsid w:val="00642098"/>
    <w:rsid w:val="00653F5B"/>
    <w:rsid w:val="00657992"/>
    <w:rsid w:val="00657F66"/>
    <w:rsid w:val="00661332"/>
    <w:rsid w:val="006623D9"/>
    <w:rsid w:val="00663776"/>
    <w:rsid w:val="0066543F"/>
    <w:rsid w:val="00671D8A"/>
    <w:rsid w:val="00676906"/>
    <w:rsid w:val="006803F2"/>
    <w:rsid w:val="006806F0"/>
    <w:rsid w:val="006819E4"/>
    <w:rsid w:val="006836AE"/>
    <w:rsid w:val="0068656B"/>
    <w:rsid w:val="0068716E"/>
    <w:rsid w:val="00692DA0"/>
    <w:rsid w:val="00696671"/>
    <w:rsid w:val="006A125D"/>
    <w:rsid w:val="006A1BD9"/>
    <w:rsid w:val="006A3404"/>
    <w:rsid w:val="006A5E63"/>
    <w:rsid w:val="006A7026"/>
    <w:rsid w:val="006B005F"/>
    <w:rsid w:val="006B1F60"/>
    <w:rsid w:val="006B3347"/>
    <w:rsid w:val="006B4AF6"/>
    <w:rsid w:val="006B54A1"/>
    <w:rsid w:val="006B6BA4"/>
    <w:rsid w:val="006C27C6"/>
    <w:rsid w:val="006C628E"/>
    <w:rsid w:val="006C7C41"/>
    <w:rsid w:val="006C7E33"/>
    <w:rsid w:val="006D052F"/>
    <w:rsid w:val="006D149A"/>
    <w:rsid w:val="006D2B56"/>
    <w:rsid w:val="006D5094"/>
    <w:rsid w:val="006E323B"/>
    <w:rsid w:val="006E62FE"/>
    <w:rsid w:val="006E7065"/>
    <w:rsid w:val="006F0573"/>
    <w:rsid w:val="006F0C12"/>
    <w:rsid w:val="006F16E6"/>
    <w:rsid w:val="006F1E4C"/>
    <w:rsid w:val="006F4545"/>
    <w:rsid w:val="006F4B29"/>
    <w:rsid w:val="007001B6"/>
    <w:rsid w:val="0070054B"/>
    <w:rsid w:val="00701237"/>
    <w:rsid w:val="00706F08"/>
    <w:rsid w:val="007077B6"/>
    <w:rsid w:val="00707B65"/>
    <w:rsid w:val="00710640"/>
    <w:rsid w:val="00712CB8"/>
    <w:rsid w:val="007144BE"/>
    <w:rsid w:val="00715ADE"/>
    <w:rsid w:val="00716DCE"/>
    <w:rsid w:val="00717A88"/>
    <w:rsid w:val="00717BDB"/>
    <w:rsid w:val="00721311"/>
    <w:rsid w:val="007225DC"/>
    <w:rsid w:val="00722C18"/>
    <w:rsid w:val="007255D0"/>
    <w:rsid w:val="00726357"/>
    <w:rsid w:val="00730668"/>
    <w:rsid w:val="00730D2E"/>
    <w:rsid w:val="00733F7D"/>
    <w:rsid w:val="0073497C"/>
    <w:rsid w:val="00747FD8"/>
    <w:rsid w:val="007553FC"/>
    <w:rsid w:val="00755A96"/>
    <w:rsid w:val="007560DC"/>
    <w:rsid w:val="00756735"/>
    <w:rsid w:val="007606EC"/>
    <w:rsid w:val="00760E35"/>
    <w:rsid w:val="007631C7"/>
    <w:rsid w:val="00765871"/>
    <w:rsid w:val="00766F61"/>
    <w:rsid w:val="007733F3"/>
    <w:rsid w:val="007743E5"/>
    <w:rsid w:val="0077766C"/>
    <w:rsid w:val="007805BA"/>
    <w:rsid w:val="00783E35"/>
    <w:rsid w:val="00786282"/>
    <w:rsid w:val="007862EE"/>
    <w:rsid w:val="00791B07"/>
    <w:rsid w:val="00792D5F"/>
    <w:rsid w:val="00792FC4"/>
    <w:rsid w:val="007932FD"/>
    <w:rsid w:val="00793A1B"/>
    <w:rsid w:val="00793D8F"/>
    <w:rsid w:val="007A32F7"/>
    <w:rsid w:val="007B15AB"/>
    <w:rsid w:val="007B5E0F"/>
    <w:rsid w:val="007C054E"/>
    <w:rsid w:val="007C09D8"/>
    <w:rsid w:val="007C13D5"/>
    <w:rsid w:val="007C39BA"/>
    <w:rsid w:val="007C5267"/>
    <w:rsid w:val="007C7556"/>
    <w:rsid w:val="007D0180"/>
    <w:rsid w:val="007D2E84"/>
    <w:rsid w:val="007D46FA"/>
    <w:rsid w:val="007D4B56"/>
    <w:rsid w:val="007E5427"/>
    <w:rsid w:val="007F15C8"/>
    <w:rsid w:val="007F269B"/>
    <w:rsid w:val="007F3B77"/>
    <w:rsid w:val="007F570C"/>
    <w:rsid w:val="00800BE4"/>
    <w:rsid w:val="00801C85"/>
    <w:rsid w:val="008047E6"/>
    <w:rsid w:val="00805BC4"/>
    <w:rsid w:val="00810695"/>
    <w:rsid w:val="00810E26"/>
    <w:rsid w:val="00812DB6"/>
    <w:rsid w:val="00816FDB"/>
    <w:rsid w:val="00820B94"/>
    <w:rsid w:val="00821C05"/>
    <w:rsid w:val="00831990"/>
    <w:rsid w:val="00833DEA"/>
    <w:rsid w:val="00834045"/>
    <w:rsid w:val="0083416E"/>
    <w:rsid w:val="00834AE8"/>
    <w:rsid w:val="00845091"/>
    <w:rsid w:val="008534AC"/>
    <w:rsid w:val="00853A7B"/>
    <w:rsid w:val="00853CCD"/>
    <w:rsid w:val="00854237"/>
    <w:rsid w:val="008546BA"/>
    <w:rsid w:val="00855230"/>
    <w:rsid w:val="00857125"/>
    <w:rsid w:val="008610A9"/>
    <w:rsid w:val="00863189"/>
    <w:rsid w:val="00863197"/>
    <w:rsid w:val="00864D41"/>
    <w:rsid w:val="00875022"/>
    <w:rsid w:val="008758C7"/>
    <w:rsid w:val="008768CC"/>
    <w:rsid w:val="008838B0"/>
    <w:rsid w:val="00884920"/>
    <w:rsid w:val="00885446"/>
    <w:rsid w:val="00887771"/>
    <w:rsid w:val="00892E38"/>
    <w:rsid w:val="00893415"/>
    <w:rsid w:val="008964DE"/>
    <w:rsid w:val="00896BFA"/>
    <w:rsid w:val="008A2147"/>
    <w:rsid w:val="008A38C1"/>
    <w:rsid w:val="008A48B0"/>
    <w:rsid w:val="008A5DA8"/>
    <w:rsid w:val="008B6256"/>
    <w:rsid w:val="008B63C8"/>
    <w:rsid w:val="008B7AAE"/>
    <w:rsid w:val="008C098E"/>
    <w:rsid w:val="008C3335"/>
    <w:rsid w:val="008C470D"/>
    <w:rsid w:val="008C4887"/>
    <w:rsid w:val="008D2645"/>
    <w:rsid w:val="008D3954"/>
    <w:rsid w:val="008D46C0"/>
    <w:rsid w:val="008D48C9"/>
    <w:rsid w:val="008E0F9C"/>
    <w:rsid w:val="008E21C6"/>
    <w:rsid w:val="008E2C0A"/>
    <w:rsid w:val="008E58D4"/>
    <w:rsid w:val="008F3737"/>
    <w:rsid w:val="008F3B9C"/>
    <w:rsid w:val="008F469C"/>
    <w:rsid w:val="008F496A"/>
    <w:rsid w:val="008F58A5"/>
    <w:rsid w:val="00900D17"/>
    <w:rsid w:val="009058D6"/>
    <w:rsid w:val="009111ED"/>
    <w:rsid w:val="00911BCE"/>
    <w:rsid w:val="00913F1E"/>
    <w:rsid w:val="009158B5"/>
    <w:rsid w:val="009174F3"/>
    <w:rsid w:val="00922101"/>
    <w:rsid w:val="00922B22"/>
    <w:rsid w:val="00923D2C"/>
    <w:rsid w:val="0092469B"/>
    <w:rsid w:val="0092542E"/>
    <w:rsid w:val="00931E07"/>
    <w:rsid w:val="00932252"/>
    <w:rsid w:val="00937F85"/>
    <w:rsid w:val="00943F72"/>
    <w:rsid w:val="00946A85"/>
    <w:rsid w:val="00947EB9"/>
    <w:rsid w:val="009508AD"/>
    <w:rsid w:val="009557DB"/>
    <w:rsid w:val="00956A6E"/>
    <w:rsid w:val="0095719D"/>
    <w:rsid w:val="00964873"/>
    <w:rsid w:val="00965435"/>
    <w:rsid w:val="009677A1"/>
    <w:rsid w:val="00970FE2"/>
    <w:rsid w:val="00973E9F"/>
    <w:rsid w:val="00983A8C"/>
    <w:rsid w:val="009869BE"/>
    <w:rsid w:val="00987859"/>
    <w:rsid w:val="009908B4"/>
    <w:rsid w:val="009933FF"/>
    <w:rsid w:val="009A4201"/>
    <w:rsid w:val="009A5411"/>
    <w:rsid w:val="009B3379"/>
    <w:rsid w:val="009B447A"/>
    <w:rsid w:val="009B4E48"/>
    <w:rsid w:val="009C4060"/>
    <w:rsid w:val="009C552A"/>
    <w:rsid w:val="009C785D"/>
    <w:rsid w:val="009D05C8"/>
    <w:rsid w:val="009D0C1D"/>
    <w:rsid w:val="009D2A10"/>
    <w:rsid w:val="009E0903"/>
    <w:rsid w:val="009E0D51"/>
    <w:rsid w:val="009E32A9"/>
    <w:rsid w:val="009E5EE7"/>
    <w:rsid w:val="009E603B"/>
    <w:rsid w:val="00A10FF7"/>
    <w:rsid w:val="00A23688"/>
    <w:rsid w:val="00A26BE7"/>
    <w:rsid w:val="00A26D65"/>
    <w:rsid w:val="00A27EDA"/>
    <w:rsid w:val="00A30903"/>
    <w:rsid w:val="00A30A98"/>
    <w:rsid w:val="00A3275A"/>
    <w:rsid w:val="00A3413C"/>
    <w:rsid w:val="00A44015"/>
    <w:rsid w:val="00A53CA7"/>
    <w:rsid w:val="00A568FA"/>
    <w:rsid w:val="00A60830"/>
    <w:rsid w:val="00A619ED"/>
    <w:rsid w:val="00A64271"/>
    <w:rsid w:val="00A65444"/>
    <w:rsid w:val="00A662D9"/>
    <w:rsid w:val="00A70812"/>
    <w:rsid w:val="00A71EC1"/>
    <w:rsid w:val="00A7393E"/>
    <w:rsid w:val="00A80E0B"/>
    <w:rsid w:val="00A81D58"/>
    <w:rsid w:val="00A841DC"/>
    <w:rsid w:val="00A87DF6"/>
    <w:rsid w:val="00A9376F"/>
    <w:rsid w:val="00A9621E"/>
    <w:rsid w:val="00A97441"/>
    <w:rsid w:val="00AA2289"/>
    <w:rsid w:val="00AA5589"/>
    <w:rsid w:val="00AA7989"/>
    <w:rsid w:val="00AB7E70"/>
    <w:rsid w:val="00AC011B"/>
    <w:rsid w:val="00AC16D2"/>
    <w:rsid w:val="00AC5EB5"/>
    <w:rsid w:val="00AC640F"/>
    <w:rsid w:val="00AC64DC"/>
    <w:rsid w:val="00AC6E64"/>
    <w:rsid w:val="00AC6EA4"/>
    <w:rsid w:val="00AD102F"/>
    <w:rsid w:val="00AD1E86"/>
    <w:rsid w:val="00AD1FF1"/>
    <w:rsid w:val="00AD4216"/>
    <w:rsid w:val="00AD6846"/>
    <w:rsid w:val="00AD6EA2"/>
    <w:rsid w:val="00AD7BD8"/>
    <w:rsid w:val="00AE0127"/>
    <w:rsid w:val="00AE17CD"/>
    <w:rsid w:val="00AE2B20"/>
    <w:rsid w:val="00AE4238"/>
    <w:rsid w:val="00AE5882"/>
    <w:rsid w:val="00AE662C"/>
    <w:rsid w:val="00AF02F7"/>
    <w:rsid w:val="00AF1019"/>
    <w:rsid w:val="00AF11FC"/>
    <w:rsid w:val="00AF5A09"/>
    <w:rsid w:val="00B00BF5"/>
    <w:rsid w:val="00B036BF"/>
    <w:rsid w:val="00B10DC8"/>
    <w:rsid w:val="00B1697E"/>
    <w:rsid w:val="00B17358"/>
    <w:rsid w:val="00B17D0D"/>
    <w:rsid w:val="00B22638"/>
    <w:rsid w:val="00B228FF"/>
    <w:rsid w:val="00B25661"/>
    <w:rsid w:val="00B26DC7"/>
    <w:rsid w:val="00B279DA"/>
    <w:rsid w:val="00B31D47"/>
    <w:rsid w:val="00B3228D"/>
    <w:rsid w:val="00B35DA3"/>
    <w:rsid w:val="00B449A8"/>
    <w:rsid w:val="00B47211"/>
    <w:rsid w:val="00B50918"/>
    <w:rsid w:val="00B52110"/>
    <w:rsid w:val="00B617F1"/>
    <w:rsid w:val="00B636EB"/>
    <w:rsid w:val="00B64EED"/>
    <w:rsid w:val="00B6572F"/>
    <w:rsid w:val="00B65E79"/>
    <w:rsid w:val="00B758BB"/>
    <w:rsid w:val="00B80E5A"/>
    <w:rsid w:val="00B8622B"/>
    <w:rsid w:val="00B91B95"/>
    <w:rsid w:val="00B928B8"/>
    <w:rsid w:val="00B93223"/>
    <w:rsid w:val="00B968C8"/>
    <w:rsid w:val="00BA0BB4"/>
    <w:rsid w:val="00BA1662"/>
    <w:rsid w:val="00BA4C57"/>
    <w:rsid w:val="00BA75A7"/>
    <w:rsid w:val="00BB1765"/>
    <w:rsid w:val="00BB4667"/>
    <w:rsid w:val="00BC50A6"/>
    <w:rsid w:val="00BC52D4"/>
    <w:rsid w:val="00BC7106"/>
    <w:rsid w:val="00BD23A1"/>
    <w:rsid w:val="00BD5220"/>
    <w:rsid w:val="00BD59DE"/>
    <w:rsid w:val="00BD5E8E"/>
    <w:rsid w:val="00BE0D1E"/>
    <w:rsid w:val="00BE1479"/>
    <w:rsid w:val="00BE661B"/>
    <w:rsid w:val="00BF421D"/>
    <w:rsid w:val="00BF52A9"/>
    <w:rsid w:val="00C0144C"/>
    <w:rsid w:val="00C05817"/>
    <w:rsid w:val="00C11514"/>
    <w:rsid w:val="00C12E93"/>
    <w:rsid w:val="00C14CCC"/>
    <w:rsid w:val="00C200E8"/>
    <w:rsid w:val="00C218F1"/>
    <w:rsid w:val="00C21993"/>
    <w:rsid w:val="00C247C1"/>
    <w:rsid w:val="00C25869"/>
    <w:rsid w:val="00C26539"/>
    <w:rsid w:val="00C32660"/>
    <w:rsid w:val="00C32F69"/>
    <w:rsid w:val="00C34383"/>
    <w:rsid w:val="00C40A5A"/>
    <w:rsid w:val="00C42673"/>
    <w:rsid w:val="00C454E6"/>
    <w:rsid w:val="00C50A49"/>
    <w:rsid w:val="00C52445"/>
    <w:rsid w:val="00C52649"/>
    <w:rsid w:val="00C537CF"/>
    <w:rsid w:val="00C53E57"/>
    <w:rsid w:val="00C54A26"/>
    <w:rsid w:val="00C55512"/>
    <w:rsid w:val="00C56312"/>
    <w:rsid w:val="00C56482"/>
    <w:rsid w:val="00C6387E"/>
    <w:rsid w:val="00C6477D"/>
    <w:rsid w:val="00C64CAB"/>
    <w:rsid w:val="00C65D03"/>
    <w:rsid w:val="00C66298"/>
    <w:rsid w:val="00C709D5"/>
    <w:rsid w:val="00C71592"/>
    <w:rsid w:val="00C71B06"/>
    <w:rsid w:val="00C733AE"/>
    <w:rsid w:val="00C75E1C"/>
    <w:rsid w:val="00C760F1"/>
    <w:rsid w:val="00C80CAC"/>
    <w:rsid w:val="00C81C98"/>
    <w:rsid w:val="00C826BF"/>
    <w:rsid w:val="00C8646A"/>
    <w:rsid w:val="00C865C8"/>
    <w:rsid w:val="00C86F6B"/>
    <w:rsid w:val="00C94D7E"/>
    <w:rsid w:val="00C95A6B"/>
    <w:rsid w:val="00C96560"/>
    <w:rsid w:val="00C97F15"/>
    <w:rsid w:val="00CA4F6A"/>
    <w:rsid w:val="00CA60C4"/>
    <w:rsid w:val="00CA61A5"/>
    <w:rsid w:val="00CB1C1A"/>
    <w:rsid w:val="00CB61C8"/>
    <w:rsid w:val="00CB62F5"/>
    <w:rsid w:val="00CC04B5"/>
    <w:rsid w:val="00CC308F"/>
    <w:rsid w:val="00CC3464"/>
    <w:rsid w:val="00CC51D4"/>
    <w:rsid w:val="00CE07A4"/>
    <w:rsid w:val="00CE07C8"/>
    <w:rsid w:val="00CE278F"/>
    <w:rsid w:val="00CE427F"/>
    <w:rsid w:val="00CE6F49"/>
    <w:rsid w:val="00CE76F6"/>
    <w:rsid w:val="00CF31B7"/>
    <w:rsid w:val="00CF37A9"/>
    <w:rsid w:val="00CF4F99"/>
    <w:rsid w:val="00CF63B1"/>
    <w:rsid w:val="00CF7A4B"/>
    <w:rsid w:val="00D00E9E"/>
    <w:rsid w:val="00D02823"/>
    <w:rsid w:val="00D0468E"/>
    <w:rsid w:val="00D0501C"/>
    <w:rsid w:val="00D126BA"/>
    <w:rsid w:val="00D17A8E"/>
    <w:rsid w:val="00D17A91"/>
    <w:rsid w:val="00D20234"/>
    <w:rsid w:val="00D234EC"/>
    <w:rsid w:val="00D349FC"/>
    <w:rsid w:val="00D367B2"/>
    <w:rsid w:val="00D37EB0"/>
    <w:rsid w:val="00D4092D"/>
    <w:rsid w:val="00D41986"/>
    <w:rsid w:val="00D5226F"/>
    <w:rsid w:val="00D540D8"/>
    <w:rsid w:val="00D54C3F"/>
    <w:rsid w:val="00D554E8"/>
    <w:rsid w:val="00D55F08"/>
    <w:rsid w:val="00D5622E"/>
    <w:rsid w:val="00D574E6"/>
    <w:rsid w:val="00D5790D"/>
    <w:rsid w:val="00D579C5"/>
    <w:rsid w:val="00D633B3"/>
    <w:rsid w:val="00D641CA"/>
    <w:rsid w:val="00D66F9E"/>
    <w:rsid w:val="00D731C6"/>
    <w:rsid w:val="00D80C86"/>
    <w:rsid w:val="00D8238D"/>
    <w:rsid w:val="00D83D88"/>
    <w:rsid w:val="00D84C50"/>
    <w:rsid w:val="00D8744E"/>
    <w:rsid w:val="00D946D7"/>
    <w:rsid w:val="00D96197"/>
    <w:rsid w:val="00D970C4"/>
    <w:rsid w:val="00DA1C52"/>
    <w:rsid w:val="00DA409B"/>
    <w:rsid w:val="00DB0B70"/>
    <w:rsid w:val="00DB4A82"/>
    <w:rsid w:val="00DB79AF"/>
    <w:rsid w:val="00DC0977"/>
    <w:rsid w:val="00DC153E"/>
    <w:rsid w:val="00DC495E"/>
    <w:rsid w:val="00DC76E9"/>
    <w:rsid w:val="00DD0A40"/>
    <w:rsid w:val="00DD62C0"/>
    <w:rsid w:val="00DD70C1"/>
    <w:rsid w:val="00DE6C2C"/>
    <w:rsid w:val="00DF06C9"/>
    <w:rsid w:val="00DF2DE5"/>
    <w:rsid w:val="00DF3CF6"/>
    <w:rsid w:val="00DF4CFF"/>
    <w:rsid w:val="00DF527A"/>
    <w:rsid w:val="00DF68D2"/>
    <w:rsid w:val="00E00160"/>
    <w:rsid w:val="00E145A1"/>
    <w:rsid w:val="00E16AEE"/>
    <w:rsid w:val="00E178B1"/>
    <w:rsid w:val="00E22599"/>
    <w:rsid w:val="00E25245"/>
    <w:rsid w:val="00E2561C"/>
    <w:rsid w:val="00E2576D"/>
    <w:rsid w:val="00E36184"/>
    <w:rsid w:val="00E36A59"/>
    <w:rsid w:val="00E3738A"/>
    <w:rsid w:val="00E375FF"/>
    <w:rsid w:val="00E37747"/>
    <w:rsid w:val="00E37FD9"/>
    <w:rsid w:val="00E4322E"/>
    <w:rsid w:val="00E45404"/>
    <w:rsid w:val="00E61772"/>
    <w:rsid w:val="00E6492F"/>
    <w:rsid w:val="00E65B39"/>
    <w:rsid w:val="00E66078"/>
    <w:rsid w:val="00E672A1"/>
    <w:rsid w:val="00E711E8"/>
    <w:rsid w:val="00E73B85"/>
    <w:rsid w:val="00E762C8"/>
    <w:rsid w:val="00E76331"/>
    <w:rsid w:val="00E763EA"/>
    <w:rsid w:val="00E7654E"/>
    <w:rsid w:val="00E8019F"/>
    <w:rsid w:val="00E9148C"/>
    <w:rsid w:val="00E918CD"/>
    <w:rsid w:val="00E91FB6"/>
    <w:rsid w:val="00E94D90"/>
    <w:rsid w:val="00E96221"/>
    <w:rsid w:val="00E9631F"/>
    <w:rsid w:val="00EA097E"/>
    <w:rsid w:val="00EA23ED"/>
    <w:rsid w:val="00EA2FF2"/>
    <w:rsid w:val="00EA4837"/>
    <w:rsid w:val="00EA59DC"/>
    <w:rsid w:val="00EA6E18"/>
    <w:rsid w:val="00EB28C6"/>
    <w:rsid w:val="00EB2B0B"/>
    <w:rsid w:val="00EB2C3F"/>
    <w:rsid w:val="00EB7201"/>
    <w:rsid w:val="00EC6721"/>
    <w:rsid w:val="00EC6898"/>
    <w:rsid w:val="00EC6A73"/>
    <w:rsid w:val="00ED0E4D"/>
    <w:rsid w:val="00ED136D"/>
    <w:rsid w:val="00ED14D9"/>
    <w:rsid w:val="00ED2264"/>
    <w:rsid w:val="00ED48FF"/>
    <w:rsid w:val="00EE11F8"/>
    <w:rsid w:val="00EE2FCE"/>
    <w:rsid w:val="00EE3E6D"/>
    <w:rsid w:val="00EE685E"/>
    <w:rsid w:val="00EF0B4C"/>
    <w:rsid w:val="00EF10C5"/>
    <w:rsid w:val="00EF2556"/>
    <w:rsid w:val="00EF41FC"/>
    <w:rsid w:val="00EF7303"/>
    <w:rsid w:val="00EF7712"/>
    <w:rsid w:val="00F024FA"/>
    <w:rsid w:val="00F04EA7"/>
    <w:rsid w:val="00F05E6A"/>
    <w:rsid w:val="00F13108"/>
    <w:rsid w:val="00F16F99"/>
    <w:rsid w:val="00F173D6"/>
    <w:rsid w:val="00F2139B"/>
    <w:rsid w:val="00F21BF3"/>
    <w:rsid w:val="00F21CB2"/>
    <w:rsid w:val="00F27FFD"/>
    <w:rsid w:val="00F30A58"/>
    <w:rsid w:val="00F30CB3"/>
    <w:rsid w:val="00F33449"/>
    <w:rsid w:val="00F357E4"/>
    <w:rsid w:val="00F37293"/>
    <w:rsid w:val="00F4013C"/>
    <w:rsid w:val="00F40F51"/>
    <w:rsid w:val="00F41FA7"/>
    <w:rsid w:val="00F43557"/>
    <w:rsid w:val="00F45901"/>
    <w:rsid w:val="00F47044"/>
    <w:rsid w:val="00F47541"/>
    <w:rsid w:val="00F50895"/>
    <w:rsid w:val="00F51792"/>
    <w:rsid w:val="00F54686"/>
    <w:rsid w:val="00F60AFE"/>
    <w:rsid w:val="00F65DB7"/>
    <w:rsid w:val="00F66616"/>
    <w:rsid w:val="00F66FD3"/>
    <w:rsid w:val="00F71983"/>
    <w:rsid w:val="00F7614C"/>
    <w:rsid w:val="00F8079A"/>
    <w:rsid w:val="00F84B2F"/>
    <w:rsid w:val="00F900BE"/>
    <w:rsid w:val="00F928F5"/>
    <w:rsid w:val="00F943D6"/>
    <w:rsid w:val="00F9653F"/>
    <w:rsid w:val="00FA0DB5"/>
    <w:rsid w:val="00FA2086"/>
    <w:rsid w:val="00FA28BA"/>
    <w:rsid w:val="00FA4AE8"/>
    <w:rsid w:val="00FA61BE"/>
    <w:rsid w:val="00FA68C3"/>
    <w:rsid w:val="00FA68E4"/>
    <w:rsid w:val="00FA6A68"/>
    <w:rsid w:val="00FB17B3"/>
    <w:rsid w:val="00FB488D"/>
    <w:rsid w:val="00FC125B"/>
    <w:rsid w:val="00FC1869"/>
    <w:rsid w:val="00FC2B38"/>
    <w:rsid w:val="00FC3E1A"/>
    <w:rsid w:val="00FC4D9D"/>
    <w:rsid w:val="00FC59CE"/>
    <w:rsid w:val="00FC6474"/>
    <w:rsid w:val="00FD0184"/>
    <w:rsid w:val="00FD7108"/>
    <w:rsid w:val="00FD7506"/>
    <w:rsid w:val="00FD7CF6"/>
    <w:rsid w:val="00FD7E36"/>
    <w:rsid w:val="00FE49B4"/>
    <w:rsid w:val="00FE6E61"/>
    <w:rsid w:val="00FF1AC0"/>
    <w:rsid w:val="00FF5D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9A79F"/>
  <w15:chartTrackingRefBased/>
  <w15:docId w15:val="{FAA9E2A6-2C82-421A-88CE-C9A98A2C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25245"/>
    <w:pPr>
      <w:numPr>
        <w:numId w:val="1"/>
      </w:numPr>
      <w:tabs>
        <w:tab w:val="clear" w:pos="1353"/>
        <w:tab w:val="num" w:pos="360"/>
      </w:tabs>
      <w:spacing w:after="0" w:line="240" w:lineRule="auto"/>
      <w:ind w:left="360"/>
      <w:jc w:val="center"/>
      <w:outlineLvl w:val="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5245"/>
    <w:rPr>
      <w:rFonts w:ascii="Arial" w:hAnsi="Arial" w:cs="Arial"/>
      <w:lang w:eastAsia="en-US"/>
    </w:rPr>
  </w:style>
  <w:style w:type="paragraph" w:styleId="BodyTextIndent">
    <w:name w:val="Body Text Indent"/>
    <w:basedOn w:val="Normal"/>
    <w:link w:val="BodyTextIndentChar"/>
    <w:rsid w:val="00AC16D2"/>
    <w:pPr>
      <w:widowControl w:val="0"/>
      <w:autoSpaceDE w:val="0"/>
      <w:autoSpaceDN w:val="0"/>
      <w:adjustRightInd w:val="0"/>
      <w:spacing w:after="0" w:line="240" w:lineRule="auto"/>
      <w:jc w:val="both"/>
    </w:pPr>
    <w:rPr>
      <w:rFonts w:ascii="Arial" w:eastAsia="Times New Roman" w:hAnsi="Arial" w:cs="Arial"/>
      <w:sz w:val="24"/>
      <w:szCs w:val="24"/>
      <w:lang w:eastAsia="sl-SI"/>
    </w:rPr>
  </w:style>
  <w:style w:type="character" w:customStyle="1" w:styleId="BodyTextIndentChar">
    <w:name w:val="Body Text Indent Char"/>
    <w:link w:val="BodyTextIndent"/>
    <w:rsid w:val="00AC16D2"/>
    <w:rPr>
      <w:rFonts w:ascii="Arial" w:eastAsia="Times New Roman" w:hAnsi="Arial" w:cs="Arial"/>
      <w:sz w:val="24"/>
      <w:szCs w:val="24"/>
    </w:rPr>
  </w:style>
  <w:style w:type="paragraph" w:styleId="BodyText">
    <w:name w:val="Body Text"/>
    <w:basedOn w:val="Normal"/>
    <w:link w:val="BodyTextChar"/>
    <w:rsid w:val="00AC16D2"/>
    <w:pPr>
      <w:widowControl w:val="0"/>
      <w:tabs>
        <w:tab w:val="left" w:pos="1209"/>
        <w:tab w:val="left" w:pos="6706"/>
        <w:tab w:val="decimal" w:pos="13113"/>
      </w:tabs>
      <w:autoSpaceDE w:val="0"/>
      <w:autoSpaceDN w:val="0"/>
      <w:adjustRightInd w:val="0"/>
      <w:spacing w:after="0" w:line="240" w:lineRule="auto"/>
    </w:pPr>
    <w:rPr>
      <w:rFonts w:ascii="Arial" w:eastAsia="Times New Roman" w:hAnsi="Arial" w:cs="Arial"/>
      <w:color w:val="FF0000"/>
      <w:sz w:val="24"/>
      <w:szCs w:val="24"/>
      <w:lang w:eastAsia="sl-SI"/>
    </w:rPr>
  </w:style>
  <w:style w:type="character" w:customStyle="1" w:styleId="BodyTextChar">
    <w:name w:val="Body Text Char"/>
    <w:link w:val="BodyText"/>
    <w:rsid w:val="00AC16D2"/>
    <w:rPr>
      <w:rFonts w:ascii="Arial" w:eastAsia="Times New Roman" w:hAnsi="Arial" w:cs="Arial"/>
      <w:color w:val="FF0000"/>
      <w:sz w:val="24"/>
      <w:szCs w:val="24"/>
    </w:rPr>
  </w:style>
  <w:style w:type="table" w:styleId="TableGrid">
    <w:name w:val="Table Grid"/>
    <w:basedOn w:val="TableNormal"/>
    <w:rsid w:val="00AC16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C16D2"/>
    <w:pPr>
      <w:spacing w:after="120" w:line="480" w:lineRule="auto"/>
    </w:pPr>
    <w:rPr>
      <w:rFonts w:ascii="Times New Roman" w:eastAsia="Times New Roman" w:hAnsi="Times New Roman"/>
      <w:sz w:val="24"/>
      <w:szCs w:val="24"/>
      <w:lang w:eastAsia="sl-SI"/>
    </w:rPr>
  </w:style>
  <w:style w:type="character" w:customStyle="1" w:styleId="BodyText2Char">
    <w:name w:val="Body Text 2 Char"/>
    <w:link w:val="BodyText2"/>
    <w:rsid w:val="00AC16D2"/>
    <w:rPr>
      <w:rFonts w:ascii="Times New Roman" w:eastAsia="Times New Roman" w:hAnsi="Times New Roman"/>
      <w:sz w:val="24"/>
      <w:szCs w:val="24"/>
    </w:rPr>
  </w:style>
  <w:style w:type="character" w:styleId="Hyperlink">
    <w:name w:val="Hyperlink"/>
    <w:uiPriority w:val="99"/>
    <w:unhideWhenUsed/>
    <w:rsid w:val="00221E85"/>
    <w:rPr>
      <w:color w:val="0000FF"/>
      <w:u w:val="single"/>
    </w:rPr>
  </w:style>
  <w:style w:type="character" w:styleId="CommentReference">
    <w:name w:val="annotation reference"/>
    <w:uiPriority w:val="99"/>
    <w:semiHidden/>
    <w:unhideWhenUsed/>
    <w:rsid w:val="00233C40"/>
    <w:rPr>
      <w:sz w:val="16"/>
      <w:szCs w:val="16"/>
    </w:rPr>
  </w:style>
  <w:style w:type="paragraph" w:styleId="CommentText">
    <w:name w:val="annotation text"/>
    <w:basedOn w:val="Normal"/>
    <w:link w:val="CommentTextChar"/>
    <w:unhideWhenUsed/>
    <w:rsid w:val="00233C40"/>
    <w:rPr>
      <w:sz w:val="20"/>
      <w:szCs w:val="20"/>
    </w:rPr>
  </w:style>
  <w:style w:type="character" w:customStyle="1" w:styleId="CommentTextChar">
    <w:name w:val="Comment Text Char"/>
    <w:link w:val="CommentText"/>
    <w:rsid w:val="00233C40"/>
    <w:rPr>
      <w:lang w:eastAsia="en-US"/>
    </w:rPr>
  </w:style>
  <w:style w:type="paragraph" w:styleId="CommentSubject">
    <w:name w:val="annotation subject"/>
    <w:basedOn w:val="CommentText"/>
    <w:next w:val="CommentText"/>
    <w:link w:val="CommentSubjectChar"/>
    <w:uiPriority w:val="99"/>
    <w:semiHidden/>
    <w:unhideWhenUsed/>
    <w:rsid w:val="00233C40"/>
    <w:rPr>
      <w:b/>
      <w:bCs/>
    </w:rPr>
  </w:style>
  <w:style w:type="character" w:customStyle="1" w:styleId="CommentSubjectChar">
    <w:name w:val="Comment Subject Char"/>
    <w:link w:val="CommentSubject"/>
    <w:uiPriority w:val="99"/>
    <w:semiHidden/>
    <w:rsid w:val="00233C40"/>
    <w:rPr>
      <w:b/>
      <w:bCs/>
      <w:lang w:eastAsia="en-US"/>
    </w:rPr>
  </w:style>
  <w:style w:type="paragraph" w:styleId="BalloonText">
    <w:name w:val="Balloon Text"/>
    <w:basedOn w:val="Normal"/>
    <w:link w:val="BalloonTextChar"/>
    <w:uiPriority w:val="99"/>
    <w:semiHidden/>
    <w:unhideWhenUsed/>
    <w:rsid w:val="00233C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C40"/>
    <w:rPr>
      <w:rFonts w:ascii="Tahoma" w:hAnsi="Tahoma" w:cs="Tahoma"/>
      <w:sz w:val="16"/>
      <w:szCs w:val="16"/>
      <w:lang w:eastAsia="en-US"/>
    </w:rPr>
  </w:style>
  <w:style w:type="paragraph" w:styleId="Header">
    <w:name w:val="header"/>
    <w:basedOn w:val="Normal"/>
    <w:link w:val="HeaderChar"/>
    <w:uiPriority w:val="99"/>
    <w:unhideWhenUsed/>
    <w:rsid w:val="009158B5"/>
    <w:pPr>
      <w:tabs>
        <w:tab w:val="center" w:pos="4536"/>
        <w:tab w:val="right" w:pos="9072"/>
      </w:tabs>
    </w:pPr>
  </w:style>
  <w:style w:type="character" w:customStyle="1" w:styleId="HeaderChar">
    <w:name w:val="Header Char"/>
    <w:link w:val="Header"/>
    <w:uiPriority w:val="99"/>
    <w:rsid w:val="009158B5"/>
    <w:rPr>
      <w:sz w:val="22"/>
      <w:szCs w:val="22"/>
      <w:lang w:eastAsia="en-US"/>
    </w:rPr>
  </w:style>
  <w:style w:type="paragraph" w:styleId="Footer">
    <w:name w:val="footer"/>
    <w:basedOn w:val="Normal"/>
    <w:link w:val="FooterChar"/>
    <w:uiPriority w:val="99"/>
    <w:unhideWhenUsed/>
    <w:rsid w:val="009158B5"/>
    <w:pPr>
      <w:tabs>
        <w:tab w:val="center" w:pos="4536"/>
        <w:tab w:val="right" w:pos="9072"/>
      </w:tabs>
    </w:pPr>
  </w:style>
  <w:style w:type="character" w:customStyle="1" w:styleId="FooterChar">
    <w:name w:val="Footer Char"/>
    <w:link w:val="Footer"/>
    <w:uiPriority w:val="99"/>
    <w:rsid w:val="009158B5"/>
    <w:rPr>
      <w:sz w:val="22"/>
      <w:szCs w:val="22"/>
      <w:lang w:eastAsia="en-US"/>
    </w:rPr>
  </w:style>
  <w:style w:type="character" w:customStyle="1" w:styleId="HeaderChar1">
    <w:name w:val="Header Char1"/>
    <w:rsid w:val="00863197"/>
    <w:rPr>
      <w:rFonts w:ascii="Times New Roman" w:eastAsia="Times New Roman" w:hAnsi="Times New Roman"/>
      <w:sz w:val="24"/>
      <w:szCs w:val="24"/>
    </w:rPr>
  </w:style>
  <w:style w:type="character" w:styleId="FootnoteReference">
    <w:name w:val="footnote reference"/>
    <w:uiPriority w:val="99"/>
    <w:semiHidden/>
    <w:rsid w:val="00AF02F7"/>
    <w:rPr>
      <w:rFonts w:cs="Times New Roman"/>
      <w:vertAlign w:val="superscript"/>
    </w:rPr>
  </w:style>
  <w:style w:type="paragraph" w:styleId="NoSpacing">
    <w:name w:val="No Spacing"/>
    <w:uiPriority w:val="1"/>
    <w:qFormat/>
    <w:rsid w:val="00EB2B0B"/>
    <w:rPr>
      <w:sz w:val="22"/>
      <w:szCs w:val="22"/>
      <w:lang w:eastAsia="en-US"/>
    </w:rPr>
  </w:style>
  <w:style w:type="character" w:customStyle="1" w:styleId="UnresolvedMention1">
    <w:name w:val="Unresolved Mention1"/>
    <w:uiPriority w:val="99"/>
    <w:semiHidden/>
    <w:unhideWhenUsed/>
    <w:rsid w:val="000C5E6B"/>
    <w:rPr>
      <w:color w:val="605E5C"/>
      <w:shd w:val="clear" w:color="auto" w:fill="E1DFDD"/>
    </w:rPr>
  </w:style>
  <w:style w:type="paragraph" w:styleId="ListParagraph">
    <w:name w:val="List Paragraph"/>
    <w:aliases w:val="Titre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706F08"/>
    <w:pPr>
      <w:ind w:left="720"/>
      <w:contextualSpacing/>
    </w:pPr>
  </w:style>
  <w:style w:type="character" w:customStyle="1" w:styleId="ListParagraphChar">
    <w:name w:val="List Paragraph Char"/>
    <w:aliases w:val="Titre1 Char,Dot pt Char,F5 List Paragraph Char,List Paragraph Char Char Char Char,Indicator Text Char,Numbered Para 1 Char,Bullet 1 Char,Bullet Points Char,List Paragraph2 Char,MAIN CONTENT Char,Normal numbered Char,3 Char"/>
    <w:link w:val="ListParagraph"/>
    <w:uiPriority w:val="34"/>
    <w:qFormat/>
    <w:locked/>
    <w:rsid w:val="00923D2C"/>
    <w:rPr>
      <w:sz w:val="22"/>
      <w:szCs w:val="22"/>
      <w:lang w:eastAsia="en-US"/>
    </w:rPr>
  </w:style>
  <w:style w:type="paragraph" w:styleId="Revision">
    <w:name w:val="Revision"/>
    <w:hidden/>
    <w:uiPriority w:val="99"/>
    <w:semiHidden/>
    <w:rsid w:val="00F928F5"/>
    <w:rPr>
      <w:sz w:val="22"/>
      <w:szCs w:val="22"/>
      <w:lang w:eastAsia="en-US"/>
    </w:rPr>
  </w:style>
  <w:style w:type="paragraph" w:customStyle="1" w:styleId="zamik">
    <w:name w:val="zamik"/>
    <w:basedOn w:val="Normal"/>
    <w:rsid w:val="00247325"/>
    <w:pPr>
      <w:spacing w:after="0" w:line="240" w:lineRule="auto"/>
      <w:ind w:firstLine="1021"/>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E25245"/>
    <w:pPr>
      <w:widowControl w:val="0"/>
      <w:autoSpaceDE w:val="0"/>
      <w:autoSpaceDN w:val="0"/>
      <w:adjustRightInd w:val="0"/>
      <w:spacing w:after="0" w:line="240" w:lineRule="auto"/>
      <w:jc w:val="center"/>
    </w:pPr>
    <w:rPr>
      <w:rFonts w:ascii="Arial" w:hAnsi="Arial" w:cs="Arial"/>
      <w:b/>
      <w:bCs/>
      <w:sz w:val="20"/>
      <w:szCs w:val="20"/>
    </w:rPr>
  </w:style>
  <w:style w:type="character" w:customStyle="1" w:styleId="TitleChar">
    <w:name w:val="Title Char"/>
    <w:basedOn w:val="DefaultParagraphFont"/>
    <w:link w:val="Title"/>
    <w:uiPriority w:val="10"/>
    <w:rsid w:val="00E2524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sna.cuber@gov.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zvoj.mzez@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zvoj.mzez@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mzez@gov.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esna.cuber@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9AC3-6DD2-46E0-AAED-008A5876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5111</Words>
  <Characters>29135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SVREZ</Company>
  <LinksUpToDate>false</LinksUpToDate>
  <CharactersWithSpaces>34178</CharactersWithSpaces>
  <SharedDoc>false</SharedDoc>
  <HLinks>
    <vt:vector size="30" baseType="variant">
      <vt:variant>
        <vt:i4>1507454</vt:i4>
      </vt:variant>
      <vt:variant>
        <vt:i4>12</vt:i4>
      </vt:variant>
      <vt:variant>
        <vt:i4>0</vt:i4>
      </vt:variant>
      <vt:variant>
        <vt:i4>5</vt:i4>
      </vt:variant>
      <vt:variant>
        <vt:lpwstr>mailto:vesna.cuber@gov.si</vt:lpwstr>
      </vt:variant>
      <vt:variant>
        <vt:lpwstr/>
      </vt:variant>
      <vt:variant>
        <vt:i4>1507454</vt:i4>
      </vt:variant>
      <vt:variant>
        <vt:i4>9</vt:i4>
      </vt:variant>
      <vt:variant>
        <vt:i4>0</vt:i4>
      </vt:variant>
      <vt:variant>
        <vt:i4>5</vt:i4>
      </vt:variant>
      <vt:variant>
        <vt:lpwstr>mailto:vesna.cuber@gov.si</vt:lpwstr>
      </vt:variant>
      <vt:variant>
        <vt:lpwstr/>
      </vt:variant>
      <vt:variant>
        <vt:i4>3735618</vt:i4>
      </vt:variant>
      <vt:variant>
        <vt:i4>6</vt:i4>
      </vt:variant>
      <vt:variant>
        <vt:i4>0</vt:i4>
      </vt:variant>
      <vt:variant>
        <vt:i4>5</vt:i4>
      </vt:variant>
      <vt:variant>
        <vt:lpwstr>mailto:razvoj.mzz@gov.si</vt:lpwstr>
      </vt:variant>
      <vt:variant>
        <vt:lpwstr/>
      </vt:variant>
      <vt:variant>
        <vt:i4>3735618</vt:i4>
      </vt:variant>
      <vt:variant>
        <vt:i4>3</vt:i4>
      </vt:variant>
      <vt:variant>
        <vt:i4>0</vt:i4>
      </vt:variant>
      <vt:variant>
        <vt:i4>5</vt:i4>
      </vt:variant>
      <vt:variant>
        <vt:lpwstr>mailto:razvoj.mzz@gov.si</vt:lpwstr>
      </vt:variant>
      <vt:variant>
        <vt:lpwstr/>
      </vt:variant>
      <vt:variant>
        <vt:i4>3735631</vt:i4>
      </vt:variant>
      <vt:variant>
        <vt:i4>0</vt:i4>
      </vt:variant>
      <vt:variant>
        <vt:i4>0</vt:i4>
      </vt:variant>
      <vt:variant>
        <vt:i4>5</vt:i4>
      </vt:variant>
      <vt:variant>
        <vt:lpwstr>mailto:gp.mzz@gov.si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s372</dc:creator>
  <cp:keywords/>
  <cp:lastModifiedBy>Nina Lenardič-Purkart</cp:lastModifiedBy>
  <cp:revision>4</cp:revision>
  <cp:lastPrinted>2026-03-12T08:54:00Z</cp:lastPrinted>
  <dcterms:created xsi:type="dcterms:W3CDTF">2026-04-21T08:26:00Z</dcterms:created>
  <dcterms:modified xsi:type="dcterms:W3CDTF">2026-04-21T14:19:00Z</dcterms:modified>
</cp:coreProperties>
</file>