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0294" w14:textId="77777777" w:rsidR="0013102B" w:rsidRPr="00855431" w:rsidRDefault="0013102B" w:rsidP="0013102B">
      <w:pPr>
        <w:pStyle w:val="datumtevilka"/>
        <w:rPr>
          <w:rFonts w:cs="Arial"/>
        </w:rPr>
      </w:pPr>
    </w:p>
    <w:p w14:paraId="11FEDE9B" w14:textId="77777777" w:rsidR="0013102B" w:rsidRPr="00657FD3" w:rsidRDefault="0013102B" w:rsidP="0013102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 w:rsidRPr="0060237D">
        <w:rPr>
          <w:rFonts w:ascii="Arial" w:hAnsi="Arial" w:cs="Arial"/>
          <w:b/>
          <w:color w:val="A6A6A6"/>
          <w:sz w:val="20"/>
          <w:lang w:val="sl-SI"/>
        </w:rPr>
        <w:t>Obrazec št. 3</w:t>
      </w:r>
    </w:p>
    <w:p w14:paraId="79AE96EE" w14:textId="77777777" w:rsidR="0013102B" w:rsidRDefault="0013102B" w:rsidP="0013102B">
      <w:pPr>
        <w:rPr>
          <w:rFonts w:cs="Arial"/>
          <w:szCs w:val="20"/>
          <w:lang w:val="sl-SI"/>
        </w:rPr>
      </w:pPr>
    </w:p>
    <w:p w14:paraId="39E11243" w14:textId="77777777" w:rsidR="0013102B" w:rsidRPr="0066762C" w:rsidRDefault="0013102B" w:rsidP="0013102B">
      <w:pPr>
        <w:jc w:val="center"/>
        <w:rPr>
          <w:rFonts w:ascii="Arial" w:hAnsi="Arial" w:cs="Arial"/>
          <w:b/>
          <w:sz w:val="20"/>
          <w:lang w:val="sl-SI"/>
        </w:rPr>
      </w:pPr>
      <w:r w:rsidRPr="0066762C">
        <w:rPr>
          <w:rFonts w:ascii="Arial" w:hAnsi="Arial" w:cs="Arial"/>
          <w:b/>
          <w:sz w:val="20"/>
          <w:lang w:val="sl-SI"/>
        </w:rPr>
        <w:t>IZJAVA PRIJAVITELJA O IZPOLNJEVANJU IN SPREJEMANJU POGOJEV JAVNEGA POZIVA</w:t>
      </w:r>
    </w:p>
    <w:p w14:paraId="0A865A1A" w14:textId="77777777" w:rsidR="0013102B" w:rsidRPr="0066762C" w:rsidRDefault="0013102B" w:rsidP="0013102B">
      <w:pPr>
        <w:rPr>
          <w:rFonts w:ascii="Arial" w:hAnsi="Arial" w:cs="Arial"/>
          <w:b/>
          <w:sz w:val="20"/>
          <w:lang w:val="sl-SI"/>
        </w:rPr>
      </w:pPr>
    </w:p>
    <w:p w14:paraId="5F3B4F0A" w14:textId="77777777" w:rsidR="0013102B" w:rsidRPr="0066762C" w:rsidRDefault="0013102B" w:rsidP="0013102B">
      <w:pPr>
        <w:rPr>
          <w:rFonts w:ascii="Arial" w:hAnsi="Arial" w:cs="Arial"/>
          <w:b/>
          <w:sz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4"/>
        <w:gridCol w:w="6630"/>
      </w:tblGrid>
      <w:tr w:rsidR="0013102B" w:rsidRPr="0066762C" w14:paraId="1AEFBE2B" w14:textId="77777777" w:rsidTr="007B789E">
        <w:tc>
          <w:tcPr>
            <w:tcW w:w="2518" w:type="dxa"/>
          </w:tcPr>
          <w:p w14:paraId="01542A4C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14E75C29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6762C">
              <w:rPr>
                <w:rFonts w:ascii="Arial" w:hAnsi="Arial" w:cs="Arial"/>
                <w:sz w:val="20"/>
                <w:lang w:val="sl-SI"/>
              </w:rPr>
              <w:t>Naziv prijavitelja:</w:t>
            </w:r>
          </w:p>
        </w:tc>
        <w:tc>
          <w:tcPr>
            <w:tcW w:w="7104" w:type="dxa"/>
          </w:tcPr>
          <w:p w14:paraId="0AC74D5E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13102B" w:rsidRPr="0066762C" w14:paraId="2EFFF4CE" w14:textId="77777777" w:rsidTr="007B789E">
        <w:tc>
          <w:tcPr>
            <w:tcW w:w="2518" w:type="dxa"/>
          </w:tcPr>
          <w:p w14:paraId="7A5F3D7D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32C6E001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6762C">
              <w:rPr>
                <w:rFonts w:ascii="Arial" w:hAnsi="Arial" w:cs="Arial"/>
                <w:sz w:val="20"/>
                <w:lang w:val="sl-SI"/>
              </w:rPr>
              <w:t xml:space="preserve">Naslov projekta: </w:t>
            </w:r>
          </w:p>
        </w:tc>
        <w:tc>
          <w:tcPr>
            <w:tcW w:w="7104" w:type="dxa"/>
          </w:tcPr>
          <w:p w14:paraId="128C64B3" w14:textId="77777777" w:rsidR="0013102B" w:rsidRPr="0066762C" w:rsidRDefault="0013102B" w:rsidP="007B789E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</w:tbl>
    <w:p w14:paraId="2C5F4B25" w14:textId="77777777" w:rsidR="0013102B" w:rsidRPr="0066762C" w:rsidRDefault="0013102B" w:rsidP="0013102B">
      <w:pPr>
        <w:rPr>
          <w:rFonts w:ascii="Arial" w:hAnsi="Arial" w:cs="Arial"/>
          <w:b/>
          <w:sz w:val="20"/>
          <w:lang w:val="sl-SI"/>
        </w:rPr>
      </w:pPr>
    </w:p>
    <w:p w14:paraId="5ED288C8" w14:textId="77777777" w:rsidR="0013102B" w:rsidRPr="0066762C" w:rsidRDefault="0013102B" w:rsidP="0013102B">
      <w:pPr>
        <w:rPr>
          <w:rFonts w:ascii="Arial" w:hAnsi="Arial" w:cs="Arial"/>
          <w:b/>
          <w:sz w:val="20"/>
          <w:lang w:val="sl-SI"/>
        </w:rPr>
      </w:pPr>
    </w:p>
    <w:p w14:paraId="4DD63F4A" w14:textId="2A5A20AF" w:rsidR="0013102B" w:rsidRPr="0066762C" w:rsidRDefault="0013102B" w:rsidP="0013102B">
      <w:pPr>
        <w:jc w:val="both"/>
        <w:rPr>
          <w:rFonts w:ascii="Arial" w:hAnsi="Arial" w:cs="Arial"/>
          <w:b/>
          <w:sz w:val="20"/>
          <w:lang w:val="sl-SI" w:eastAsia="de-DE"/>
        </w:rPr>
      </w:pPr>
      <w:r w:rsidRPr="0066762C">
        <w:rPr>
          <w:rFonts w:ascii="Arial" w:hAnsi="Arial" w:cs="Arial"/>
          <w:sz w:val="20"/>
          <w:lang w:val="sl-SI" w:eastAsia="de-DE"/>
        </w:rPr>
        <w:t xml:space="preserve">Pod materialno in kazensko odgovornostjo izjavljamo, da so podatki, podani v prijavi na </w:t>
      </w:r>
      <w:bookmarkStart w:id="0" w:name="_Hlk508789168"/>
      <w:r w:rsidRPr="0066762C">
        <w:rPr>
          <w:rFonts w:ascii="Arial" w:hAnsi="Arial" w:cs="Arial"/>
          <w:sz w:val="20"/>
          <w:lang w:val="sl-SI" w:eastAsia="de-DE"/>
        </w:rPr>
        <w:t>Javni poziv za sofinanciranje projektov, ki jih Evropska komisija</w:t>
      </w:r>
      <w:r w:rsidRPr="0066762C">
        <w:rPr>
          <w:rFonts w:ascii="Arial" w:hAnsi="Arial" w:cs="Arial"/>
          <w:sz w:val="20"/>
          <w:szCs w:val="20"/>
          <w:lang w:val="sl-SI"/>
        </w:rPr>
        <w:t xml:space="preserve"> </w:t>
      </w:r>
      <w:r w:rsidRPr="0066762C">
        <w:rPr>
          <w:rFonts w:ascii="Arial" w:hAnsi="Arial" w:cs="Arial"/>
          <w:sz w:val="20"/>
          <w:lang w:val="sl-SI" w:eastAsia="de-DE"/>
        </w:rPr>
        <w:t xml:space="preserve">razpisuje za nevladne organizacije iz držav članic Evropske unije ali partnerskih držav, ki delujejo na področju mednarodnega razvojnega sodelovanja in humanitarne pomoči in se financirajo iz instrumentov </w:t>
      </w:r>
      <w:r w:rsidR="001C348E">
        <w:rPr>
          <w:rFonts w:ascii="Arial" w:hAnsi="Arial" w:cs="Arial"/>
          <w:sz w:val="20"/>
          <w:lang w:val="sl-SI" w:eastAsia="de-DE"/>
        </w:rPr>
        <w:t>u</w:t>
      </w:r>
      <w:r w:rsidRPr="0066762C">
        <w:rPr>
          <w:rFonts w:ascii="Arial" w:hAnsi="Arial" w:cs="Arial"/>
          <w:sz w:val="20"/>
          <w:lang w:val="sl-SI" w:eastAsia="de-DE"/>
        </w:rPr>
        <w:t xml:space="preserve">nije za leto </w:t>
      </w:r>
      <w:bookmarkEnd w:id="0"/>
      <w:r w:rsidR="00352CF8" w:rsidRPr="0066762C">
        <w:rPr>
          <w:rFonts w:ascii="Arial" w:hAnsi="Arial" w:cs="Arial"/>
          <w:sz w:val="20"/>
          <w:lang w:val="sl-SI" w:eastAsia="de-DE"/>
        </w:rPr>
        <w:t>202</w:t>
      </w:r>
      <w:r w:rsidR="00352CF8">
        <w:rPr>
          <w:rFonts w:ascii="Arial" w:hAnsi="Arial" w:cs="Arial"/>
          <w:sz w:val="20"/>
          <w:lang w:val="sl-SI" w:eastAsia="de-DE"/>
        </w:rPr>
        <w:t>5</w:t>
      </w:r>
      <w:r w:rsidR="00352CF8" w:rsidRPr="0066762C">
        <w:rPr>
          <w:rFonts w:ascii="Arial" w:hAnsi="Arial" w:cs="Arial"/>
          <w:sz w:val="20"/>
          <w:lang w:val="sl-SI" w:eastAsia="de-DE"/>
        </w:rPr>
        <w:t xml:space="preserve"> </w:t>
      </w:r>
      <w:r w:rsidRPr="0066762C">
        <w:rPr>
          <w:rFonts w:ascii="Arial" w:hAnsi="Arial" w:cs="Arial"/>
          <w:sz w:val="20"/>
          <w:lang w:val="sl-SI" w:eastAsia="de-DE"/>
        </w:rPr>
        <w:t xml:space="preserve">(v </w:t>
      </w:r>
      <w:r w:rsidR="009A3063">
        <w:rPr>
          <w:rFonts w:ascii="Arial" w:hAnsi="Arial" w:cs="Arial"/>
          <w:sz w:val="20"/>
          <w:lang w:val="sl-SI" w:eastAsia="de-DE"/>
        </w:rPr>
        <w:t>nadaljevanju besedila</w:t>
      </w:r>
      <w:r w:rsidRPr="0066762C">
        <w:rPr>
          <w:rFonts w:ascii="Arial" w:hAnsi="Arial" w:cs="Arial"/>
          <w:sz w:val="20"/>
          <w:lang w:val="sl-SI" w:eastAsia="de-DE"/>
        </w:rPr>
        <w:t>: javni poziv), resnični, da ne vsebujejo lažnih, zavajajočih, netočnih ali nepopolnih podatkov ter da fotokopije priloženih listin ustrezajo izvirniku. Za podane podatke, njihovo resničnost in ustreznost fotokopij prevzemamo vso odgovornost.</w:t>
      </w:r>
    </w:p>
    <w:p w14:paraId="2F46E388" w14:textId="77777777" w:rsidR="0013102B" w:rsidRPr="0066762C" w:rsidRDefault="0013102B" w:rsidP="0013102B">
      <w:pPr>
        <w:rPr>
          <w:rFonts w:ascii="Arial" w:hAnsi="Arial" w:cs="Arial"/>
          <w:sz w:val="20"/>
          <w:lang w:val="sl-SI" w:eastAsia="de-DE"/>
        </w:rPr>
      </w:pPr>
    </w:p>
    <w:p w14:paraId="4D93B697" w14:textId="77777777" w:rsidR="0013102B" w:rsidRPr="0066762C" w:rsidRDefault="0013102B" w:rsidP="0013102B">
      <w:pPr>
        <w:jc w:val="both"/>
        <w:rPr>
          <w:rFonts w:ascii="Arial" w:hAnsi="Arial" w:cs="Arial"/>
          <w:sz w:val="20"/>
          <w:lang w:val="sl-SI" w:eastAsia="de-DE"/>
        </w:rPr>
      </w:pPr>
      <w:r w:rsidRPr="0066762C">
        <w:rPr>
          <w:rFonts w:ascii="Arial" w:hAnsi="Arial" w:cs="Arial"/>
          <w:sz w:val="20"/>
          <w:lang w:val="sl-SI" w:eastAsia="de-DE"/>
        </w:rPr>
        <w:t xml:space="preserve">S podpisom izjave soglašamo, da lahko Ministrstvo za zunanje in evropske zadeve RS zahteva </w:t>
      </w:r>
      <w:r w:rsidRPr="0066762C">
        <w:rPr>
          <w:rFonts w:ascii="Arial" w:hAnsi="Arial" w:cs="Arial"/>
          <w:sz w:val="20"/>
          <w:lang w:val="sl-SI"/>
        </w:rPr>
        <w:t>dodatna pojasnila ali dokazila v zvezi z ugotavljanjem verodostojnosti navedenih podatkov v prijavi na javni poziv ter da lahko za potrebe tega javnega poziva pridobi dokazila o izpolnjevanju pogojev iz uradnih evidenc ali jih preveri na terenu.</w:t>
      </w:r>
    </w:p>
    <w:p w14:paraId="36D0A50F" w14:textId="77777777" w:rsidR="0013102B" w:rsidRPr="0066762C" w:rsidRDefault="0013102B" w:rsidP="0013102B">
      <w:pPr>
        <w:rPr>
          <w:rFonts w:ascii="Arial" w:hAnsi="Arial" w:cs="Arial"/>
          <w:sz w:val="20"/>
          <w:lang w:val="sl-SI" w:eastAsia="de-DE"/>
        </w:rPr>
      </w:pPr>
    </w:p>
    <w:p w14:paraId="7D5900FE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5A881A97" w14:textId="77777777" w:rsidR="0013102B" w:rsidRPr="0066762C" w:rsidRDefault="0013102B" w:rsidP="0013102B">
      <w:pPr>
        <w:rPr>
          <w:rFonts w:ascii="Arial" w:hAnsi="Arial" w:cs="Arial"/>
          <w:bCs/>
          <w:sz w:val="20"/>
          <w:lang w:val="sl-SI"/>
        </w:rPr>
      </w:pPr>
      <w:r w:rsidRPr="0066762C">
        <w:rPr>
          <w:rFonts w:ascii="Arial" w:hAnsi="Arial" w:cs="Arial"/>
          <w:bCs/>
          <w:sz w:val="20"/>
          <w:lang w:val="sl-SI"/>
        </w:rPr>
        <w:t>Izjavljamo:</w:t>
      </w:r>
    </w:p>
    <w:p w14:paraId="3270F8AF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330125A5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imamo status nevladne organizacije po določbah 2. člena Zakona o nevladnih organizacijah;</w:t>
      </w:r>
    </w:p>
    <w:p w14:paraId="4E0DFD23" w14:textId="77777777" w:rsidR="0013102B" w:rsidRPr="0066762C" w:rsidRDefault="0013102B" w:rsidP="0013102B">
      <w:pPr>
        <w:ind w:left="360"/>
        <w:rPr>
          <w:rFonts w:ascii="Arial" w:hAnsi="Arial" w:cs="Arial"/>
          <w:sz w:val="20"/>
          <w:lang w:val="sl-SI"/>
        </w:rPr>
      </w:pPr>
    </w:p>
    <w:p w14:paraId="09B50B86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noProof/>
          <w:snapToGrid w:val="0"/>
          <w:sz w:val="20"/>
          <w:lang w:val="sl-SI"/>
        </w:rPr>
        <w:t xml:space="preserve">da smo </w:t>
      </w:r>
      <w:r w:rsidRPr="0066762C">
        <w:rPr>
          <w:rFonts w:ascii="Arial" w:hAnsi="Arial" w:cs="Arial"/>
          <w:sz w:val="20"/>
          <w:lang w:val="sl-SI"/>
        </w:rPr>
        <w:t>vodilna</w:t>
      </w:r>
      <w:r w:rsidRPr="0066762C">
        <w:rPr>
          <w:rFonts w:ascii="Arial" w:hAnsi="Arial" w:cs="Arial"/>
          <w:noProof/>
          <w:snapToGrid w:val="0"/>
          <w:sz w:val="20"/>
          <w:lang w:val="sl-SI"/>
        </w:rPr>
        <w:t xml:space="preserve"> ali partnerska organizacija v projektu, </w:t>
      </w:r>
      <w:r w:rsidRPr="0066762C">
        <w:rPr>
          <w:rFonts w:ascii="Arial" w:hAnsi="Arial" w:cs="Arial"/>
          <w:sz w:val="20"/>
          <w:lang w:val="sl-SI"/>
        </w:rPr>
        <w:t xml:space="preserve">ki je bil izbran na enem od razpisov Evropske komisije; </w:t>
      </w:r>
    </w:p>
    <w:p w14:paraId="0187C510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509F9ED3" w14:textId="2825FB14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noProof/>
          <w:snapToGrid w:val="0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 xml:space="preserve">da je bil projekt, v zvezi s katerim </w:t>
      </w:r>
      <w:r w:rsidRPr="0066762C">
        <w:rPr>
          <w:rFonts w:ascii="Arial" w:hAnsi="Arial" w:cs="Arial"/>
          <w:bCs/>
          <w:sz w:val="20"/>
          <w:lang w:val="sl-SI"/>
        </w:rPr>
        <w:t xml:space="preserve">zaprošamo za </w:t>
      </w:r>
      <w:r w:rsidRPr="0066762C">
        <w:rPr>
          <w:rFonts w:ascii="Arial" w:hAnsi="Arial" w:cs="Arial"/>
          <w:sz w:val="20"/>
          <w:lang w:val="sl-SI"/>
        </w:rPr>
        <w:t>finančni prispevek,</w:t>
      </w:r>
      <w:r w:rsidRPr="0066762C">
        <w:rPr>
          <w:rFonts w:ascii="Arial" w:hAnsi="Arial" w:cs="Arial"/>
          <w:bCs/>
          <w:sz w:val="20"/>
          <w:lang w:val="sl-SI"/>
        </w:rPr>
        <w:t xml:space="preserve"> </w:t>
      </w:r>
      <w:r w:rsidRPr="0066762C">
        <w:rPr>
          <w:rFonts w:ascii="Arial" w:hAnsi="Arial" w:cs="Arial"/>
          <w:sz w:val="20"/>
          <w:lang w:val="sl-SI"/>
        </w:rPr>
        <w:t>izbran v okviru instrumentov ali programov EU (iz 2. poglavja tega javnega poziva), ki določajo odstotek finančnega prispevka, ali pa je odstotek zanje določen v pogodbi prijavitelja projekta;</w:t>
      </w:r>
    </w:p>
    <w:p w14:paraId="169CDE58" w14:textId="77777777" w:rsidR="0013102B" w:rsidRPr="0066762C" w:rsidRDefault="0013102B" w:rsidP="0013102B">
      <w:pPr>
        <w:rPr>
          <w:rFonts w:ascii="Arial" w:hAnsi="Arial" w:cs="Arial"/>
          <w:noProof/>
          <w:snapToGrid w:val="0"/>
          <w:sz w:val="20"/>
          <w:lang w:val="sl-SI"/>
        </w:rPr>
      </w:pPr>
    </w:p>
    <w:p w14:paraId="1B0AA52C" w14:textId="1951FD7B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lang w:val="sl-SI"/>
        </w:rPr>
      </w:pPr>
      <w:r w:rsidRPr="0066762C">
        <w:rPr>
          <w:rFonts w:ascii="Arial" w:hAnsi="Arial" w:cs="Arial"/>
          <w:bCs/>
          <w:sz w:val="20"/>
          <w:lang w:val="sl-SI"/>
        </w:rPr>
        <w:t xml:space="preserve">da se projekt, v zvezi s katerim zaprošamo za finančni prispevek, izvaja na dan oddaje prijave na javni poziv in se bo zaključil najpozneje do </w:t>
      </w:r>
      <w:r w:rsidRPr="00FB1CF7">
        <w:rPr>
          <w:rFonts w:ascii="Arial" w:hAnsi="Arial" w:cs="Arial"/>
          <w:bCs/>
          <w:sz w:val="20"/>
          <w:lang w:val="sl-SI"/>
        </w:rPr>
        <w:t xml:space="preserve">31. 12. </w:t>
      </w:r>
      <w:r w:rsidR="00FB1CF7" w:rsidRPr="00FB1CF7">
        <w:rPr>
          <w:rFonts w:ascii="Arial" w:hAnsi="Arial" w:cs="Arial"/>
          <w:bCs/>
          <w:sz w:val="20"/>
          <w:lang w:val="sl-SI"/>
        </w:rPr>
        <w:t>2028</w:t>
      </w:r>
      <w:r w:rsidRPr="00FB1CF7">
        <w:rPr>
          <w:rFonts w:ascii="Arial" w:hAnsi="Arial" w:cs="Arial"/>
          <w:bCs/>
          <w:sz w:val="20"/>
          <w:lang w:val="sl-SI"/>
        </w:rPr>
        <w:t>;</w:t>
      </w:r>
    </w:p>
    <w:p w14:paraId="026F3C3D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0066ACEE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bookmarkStart w:id="1" w:name="_Hlk509927966"/>
      <w:r w:rsidRPr="0066762C">
        <w:rPr>
          <w:rFonts w:ascii="Arial" w:hAnsi="Arial" w:cs="Arial"/>
          <w:sz w:val="20"/>
          <w:lang w:val="sl-SI"/>
        </w:rPr>
        <w:t>da imamo v Republiki Sloveniji odprt transakcijski račun, ki je vpisan v register transakcijskih računov pri Agenciji Republike Slovenije za javnopravne evidence in storitve (AJPES)</w:t>
      </w:r>
      <w:bookmarkEnd w:id="1"/>
      <w:r w:rsidRPr="0066762C">
        <w:rPr>
          <w:rFonts w:ascii="Arial" w:hAnsi="Arial" w:cs="Arial"/>
          <w:sz w:val="20"/>
          <w:lang w:val="sl-SI"/>
        </w:rPr>
        <w:t>;</w:t>
      </w:r>
    </w:p>
    <w:p w14:paraId="7E04E5D9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1CF2C04C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imamo poravnane vse davke in druge obvezne dajatve v skladu z notranjo zakonodajo, zapadle do vključno zadnjega dne v mesecu pred vložitvijo prijave na javni poziv, oziroma da vrednost neplačanih zapadlih obveznosti ne znaša 50 EUR ali več;</w:t>
      </w:r>
    </w:p>
    <w:p w14:paraId="27C7E0AE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3A03281C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nismo v stečajnem postopku, postopku prenehanja delovanja, postopku prisilne por</w:t>
      </w:r>
      <w:bookmarkStart w:id="2" w:name="_Hlk512360956"/>
      <w:r w:rsidRPr="0066762C">
        <w:rPr>
          <w:rFonts w:ascii="Arial" w:hAnsi="Arial" w:cs="Arial"/>
          <w:sz w:val="20"/>
          <w:lang w:val="sl-SI"/>
        </w:rPr>
        <w:t>avnave ali postopku likvidacije;</w:t>
      </w:r>
    </w:p>
    <w:p w14:paraId="26269D27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3267B8FC" w14:textId="09D33A99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 xml:space="preserve">da zaprošena višina finančnega prispevka, ki je predmet sofinanciranja po tem javnem pozivu, </w:t>
      </w:r>
      <w:r w:rsidR="006220F2">
        <w:rPr>
          <w:rFonts w:ascii="Arial" w:hAnsi="Arial" w:cs="Arial"/>
          <w:sz w:val="20"/>
          <w:lang w:val="sl-SI"/>
        </w:rPr>
        <w:t>skupaj</w:t>
      </w:r>
      <w:r w:rsidR="006220F2" w:rsidRPr="0066762C">
        <w:rPr>
          <w:rFonts w:ascii="Arial" w:hAnsi="Arial" w:cs="Arial"/>
          <w:sz w:val="20"/>
          <w:lang w:val="sl-SI"/>
        </w:rPr>
        <w:t xml:space="preserve"> </w:t>
      </w:r>
      <w:r w:rsidRPr="0066762C">
        <w:rPr>
          <w:rFonts w:ascii="Arial" w:hAnsi="Arial" w:cs="Arial"/>
          <w:sz w:val="20"/>
          <w:lang w:val="sl-SI"/>
        </w:rPr>
        <w:t>z že odobrenimi javnimi sredstvi za sofinanciranje projekta Evropske komisije, ne presega 100 % zaprošene</w:t>
      </w:r>
      <w:r w:rsidR="005D5843">
        <w:rPr>
          <w:rFonts w:ascii="Arial" w:hAnsi="Arial" w:cs="Arial"/>
          <w:sz w:val="20"/>
          <w:lang w:val="sl-SI"/>
        </w:rPr>
        <w:t>ga zneska za sofinanciranje naše lastne udeležbe</w:t>
      </w:r>
      <w:r w:rsidRPr="0066762C">
        <w:rPr>
          <w:rFonts w:ascii="Arial" w:hAnsi="Arial" w:cs="Arial"/>
          <w:sz w:val="20"/>
          <w:lang w:val="sl-SI"/>
        </w:rPr>
        <w:t>;</w:t>
      </w:r>
    </w:p>
    <w:p w14:paraId="503070E4" w14:textId="77777777" w:rsidR="0013102B" w:rsidRPr="0066762C" w:rsidRDefault="0013102B" w:rsidP="0013102B">
      <w:pPr>
        <w:ind w:left="720"/>
        <w:rPr>
          <w:rFonts w:ascii="Arial" w:hAnsi="Arial" w:cs="Arial"/>
          <w:sz w:val="20"/>
          <w:lang w:val="sl-SI"/>
        </w:rPr>
      </w:pPr>
    </w:p>
    <w:p w14:paraId="6D67B065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 xml:space="preserve">da so bili upravičeni stroški, ki jih uveljavljamo, plačani iz lastnih sredstev, tj. niso bili uveljavljeni iz sredstev, ki bi jih prispeval drugi sodelujoči financer, iz državnega proračuna ali lokalnih proračunov </w:t>
      </w:r>
      <w:r w:rsidRPr="0066762C">
        <w:rPr>
          <w:rFonts w:ascii="Arial" w:hAnsi="Arial" w:cs="Arial"/>
          <w:sz w:val="20"/>
          <w:lang w:val="sl-SI"/>
        </w:rPr>
        <w:lastRenderedPageBreak/>
        <w:t>ali iz drugih javnih virov ali zasebnih sredstev, namenjenih za določen projekt (namenskih donacij ipd.), temveč smo jih morali zagotoviti sami;</w:t>
      </w:r>
    </w:p>
    <w:p w14:paraId="3DE6FD2A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618B1271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za finančni prispevek, ki je predmet sofinanciranja po tem javnem pozivu, nismo in ne bomo pridobili sredstev iz drugih javnih virov;</w:t>
      </w:r>
    </w:p>
    <w:p w14:paraId="2F4F5F41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1306112A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smo preučili besedilo javnega poziva in sprejemamo vse pogoje in druge zahteve iz njega;</w:t>
      </w:r>
    </w:p>
    <w:p w14:paraId="6ACD35D9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5D97AB82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 xml:space="preserve">da smo seznanjeni z vsebino vzorca pogodbe, ki je sestavni del javnega poziva; </w:t>
      </w:r>
    </w:p>
    <w:p w14:paraId="1E9B86CD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4F8F2184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bomo ob nenamenski porabi sredstev, nespoštovanju pogodbenih določil ali ugotovitvi dvojnega financiranja projekta vrnili vsa prejeta sredstva skupaj s pripadajočimi obrestmi;</w:t>
      </w:r>
    </w:p>
    <w:p w14:paraId="4105A3E3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106D1AA1" w14:textId="77777777" w:rsidR="0013102B" w:rsidRPr="0066762C" w:rsidRDefault="0013102B" w:rsidP="0013102B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da so vsi podatki, ki smo jih navedli v prijavi na javni poziv, resnični in dokazljivi in da smo seznanjeni z dejstvom, da je navedba neresničnih podatkov in informacij podlaga za prekinitev pogodbe in vračilo že prejetih sredstev z zakonitimi zamudnimi obrestmi;</w:t>
      </w:r>
    </w:p>
    <w:p w14:paraId="44A339D3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44EE3B5A" w14:textId="0F49241D" w:rsidR="0013102B" w:rsidRPr="0066762C" w:rsidRDefault="0013102B" w:rsidP="0013102B">
      <w:pPr>
        <w:numPr>
          <w:ilvl w:val="0"/>
          <w:numId w:val="7"/>
        </w:numPr>
        <w:ind w:right="28"/>
        <w:jc w:val="both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 xml:space="preserve">da dovoljujemo objavo podatkov za potrebe vodenja tega javnega poziva in objave rezultatov na spletni strani Ministrstva za zunanje in evropske zadeve RS skladno z Zakonom o dostopu do informacij javnega značaja (Uradni list RS, št. </w:t>
      </w:r>
      <w:hyperlink r:id="rId8" w:tgtFrame="_blank" w:tooltip="Zakon o dostopu do informacij javnega značaja (uradno prečiščeno besedilo)" w:history="1">
        <w:r w:rsidRPr="0066762C">
          <w:rPr>
            <w:rFonts w:ascii="Arial" w:hAnsi="Arial" w:cs="Arial"/>
            <w:sz w:val="20"/>
            <w:lang w:val="sl-SI"/>
          </w:rPr>
          <w:t>51/06</w:t>
        </w:r>
      </w:hyperlink>
      <w:r w:rsidRPr="0066762C">
        <w:rPr>
          <w:rFonts w:ascii="Arial" w:hAnsi="Arial" w:cs="Arial"/>
          <w:sz w:val="20"/>
          <w:lang w:val="sl-SI"/>
        </w:rPr>
        <w:t xml:space="preserve"> – uradno prečiščeno besedilo, </w:t>
      </w:r>
      <w:hyperlink r:id="rId9" w:tgtFrame="_blank" w:tooltip="Zakon o davčnem postopku" w:history="1">
        <w:r w:rsidRPr="0066762C">
          <w:rPr>
            <w:rFonts w:ascii="Arial" w:hAnsi="Arial" w:cs="Arial"/>
            <w:sz w:val="20"/>
            <w:lang w:val="sl-SI"/>
          </w:rPr>
          <w:t>117/06</w:t>
        </w:r>
      </w:hyperlink>
      <w:r w:rsidRPr="0066762C">
        <w:rPr>
          <w:rFonts w:ascii="Arial" w:hAnsi="Arial" w:cs="Arial"/>
          <w:sz w:val="20"/>
          <w:lang w:val="sl-SI"/>
        </w:rPr>
        <w:t xml:space="preserve"> – ZDavP-2, </w:t>
      </w:r>
      <w:hyperlink r:id="rId10" w:tgtFrame="_blank" w:tooltip="Zakon o spremembah in dopolnitvah Zakona o dostopu do informacij javnega značaja" w:history="1">
        <w:r w:rsidRPr="0066762C">
          <w:rPr>
            <w:rFonts w:ascii="Arial" w:hAnsi="Arial" w:cs="Arial"/>
            <w:sz w:val="20"/>
            <w:lang w:val="sl-SI"/>
          </w:rPr>
          <w:t>23/14</w:t>
        </w:r>
      </w:hyperlink>
      <w:r w:rsidRPr="0066762C">
        <w:rPr>
          <w:rFonts w:ascii="Arial" w:hAnsi="Arial" w:cs="Arial"/>
          <w:sz w:val="20"/>
          <w:lang w:val="sl-SI"/>
        </w:rPr>
        <w:t xml:space="preserve">, </w:t>
      </w:r>
      <w:hyperlink r:id="rId11" w:tgtFrame="_blank" w:tooltip="Zakon o spremembah in dopolnitvah Zakona o dostopu do informacij javnega značaja" w:history="1">
        <w:r w:rsidRPr="0066762C">
          <w:rPr>
            <w:rFonts w:ascii="Arial" w:hAnsi="Arial" w:cs="Arial"/>
            <w:sz w:val="20"/>
            <w:lang w:val="sl-SI"/>
          </w:rPr>
          <w:t>50/14</w:t>
        </w:r>
      </w:hyperlink>
      <w:r w:rsidRPr="0066762C">
        <w:rPr>
          <w:rFonts w:ascii="Arial" w:hAnsi="Arial" w:cs="Arial"/>
          <w:sz w:val="20"/>
          <w:lang w:val="sl-SI"/>
        </w:rPr>
        <w:t xml:space="preserve">, </w:t>
      </w:r>
      <w:hyperlink r:id="rId12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66762C">
          <w:rPr>
            <w:rFonts w:ascii="Arial" w:hAnsi="Arial" w:cs="Arial"/>
            <w:sz w:val="20"/>
            <w:lang w:val="sl-SI"/>
          </w:rPr>
          <w:t>19/15</w:t>
        </w:r>
      </w:hyperlink>
      <w:r w:rsidRPr="0066762C">
        <w:rPr>
          <w:rFonts w:ascii="Arial" w:hAnsi="Arial" w:cs="Arial"/>
          <w:sz w:val="20"/>
          <w:lang w:val="sl-SI"/>
        </w:rPr>
        <w:t xml:space="preserve"> – </w:t>
      </w:r>
      <w:proofErr w:type="spellStart"/>
      <w:r w:rsidRPr="0066762C">
        <w:rPr>
          <w:rFonts w:ascii="Arial" w:hAnsi="Arial" w:cs="Arial"/>
          <w:sz w:val="20"/>
          <w:lang w:val="sl-SI"/>
        </w:rPr>
        <w:t>odl</w:t>
      </w:r>
      <w:proofErr w:type="spellEnd"/>
      <w:r w:rsidRPr="0066762C">
        <w:rPr>
          <w:rFonts w:ascii="Arial" w:hAnsi="Arial" w:cs="Arial"/>
          <w:sz w:val="20"/>
          <w:lang w:val="sl-SI"/>
        </w:rPr>
        <w:t xml:space="preserve">. US, </w:t>
      </w:r>
      <w:hyperlink r:id="rId13" w:tgtFrame="_blank" w:tooltip="Zakon o spremembah in dopolnitvah Zakona o dostopu do informacij javnega značaja" w:history="1">
        <w:r w:rsidRPr="0066762C">
          <w:rPr>
            <w:rFonts w:ascii="Arial" w:hAnsi="Arial" w:cs="Arial"/>
            <w:sz w:val="20"/>
            <w:lang w:val="sl-SI"/>
          </w:rPr>
          <w:t>102/15</w:t>
        </w:r>
      </w:hyperlink>
      <w:r w:rsidR="00F32137">
        <w:rPr>
          <w:rFonts w:ascii="Arial" w:hAnsi="Arial" w:cs="Arial"/>
          <w:sz w:val="20"/>
          <w:lang w:val="sl-SI"/>
        </w:rPr>
        <w:t>,</w:t>
      </w:r>
      <w:r w:rsidRPr="0066762C">
        <w:rPr>
          <w:rFonts w:ascii="Arial" w:hAnsi="Arial" w:cs="Arial"/>
          <w:sz w:val="20"/>
          <w:lang w:val="sl-SI"/>
        </w:rPr>
        <w:t xml:space="preserve"> </w:t>
      </w:r>
      <w:hyperlink r:id="rId14" w:tgtFrame="_blank" w:tooltip="Zakon o dopolnitvi Zakona o dostopu do informacij javnega značaja" w:history="1">
        <w:r w:rsidRPr="0066762C">
          <w:rPr>
            <w:rFonts w:ascii="Arial" w:hAnsi="Arial" w:cs="Arial"/>
            <w:sz w:val="20"/>
            <w:lang w:val="sl-SI"/>
          </w:rPr>
          <w:t>7/18</w:t>
        </w:r>
      </w:hyperlink>
      <w:r w:rsidR="00F32137">
        <w:rPr>
          <w:rFonts w:ascii="Arial" w:hAnsi="Arial" w:cs="Arial"/>
          <w:sz w:val="20"/>
          <w:lang w:val="sl-SI"/>
        </w:rPr>
        <w:t>, 141/22 in 40/25 – ZInfV-1</w:t>
      </w:r>
      <w:r w:rsidRPr="0066762C">
        <w:rPr>
          <w:rFonts w:ascii="Arial" w:hAnsi="Arial" w:cs="Arial"/>
          <w:sz w:val="20"/>
          <w:lang w:val="sl-SI"/>
        </w:rPr>
        <w:t>) in z Zakonom o varstvu osebnih podatkov (Uradni list RS, št. 163/22</w:t>
      </w:r>
      <w:r w:rsidR="00F32137">
        <w:rPr>
          <w:rFonts w:ascii="Arial" w:hAnsi="Arial" w:cs="Arial"/>
          <w:sz w:val="20"/>
          <w:lang w:val="sl-SI"/>
        </w:rPr>
        <w:t xml:space="preserve"> in 40/25 – ZInfV-1</w:t>
      </w:r>
      <w:r w:rsidRPr="0066762C">
        <w:rPr>
          <w:rFonts w:ascii="Arial" w:hAnsi="Arial" w:cs="Arial"/>
          <w:sz w:val="20"/>
          <w:lang w:val="sl-SI"/>
        </w:rPr>
        <w:t>).</w:t>
      </w:r>
    </w:p>
    <w:p w14:paraId="0267D486" w14:textId="77777777" w:rsidR="0013102B" w:rsidRPr="0066762C" w:rsidRDefault="0013102B" w:rsidP="0013102B">
      <w:pPr>
        <w:ind w:left="360" w:right="28"/>
        <w:rPr>
          <w:rFonts w:ascii="Arial" w:hAnsi="Arial" w:cs="Arial"/>
          <w:sz w:val="20"/>
          <w:lang w:val="sl-SI"/>
        </w:rPr>
      </w:pPr>
    </w:p>
    <w:bookmarkEnd w:id="2"/>
    <w:p w14:paraId="6450D093" w14:textId="77777777" w:rsidR="0013102B" w:rsidRPr="0066762C" w:rsidRDefault="0013102B" w:rsidP="0013102B">
      <w:pPr>
        <w:rPr>
          <w:rFonts w:ascii="Arial" w:hAnsi="Arial" w:cs="Arial"/>
          <w:bCs/>
          <w:sz w:val="20"/>
          <w:lang w:val="sl-SI"/>
        </w:rPr>
      </w:pPr>
    </w:p>
    <w:p w14:paraId="0B5E8494" w14:textId="77777777" w:rsidR="0013102B" w:rsidRPr="0066762C" w:rsidRDefault="0013102B" w:rsidP="0013102B">
      <w:pPr>
        <w:rPr>
          <w:rFonts w:ascii="Arial" w:hAnsi="Arial" w:cs="Arial"/>
          <w:sz w:val="20"/>
          <w:lang w:val="sl-SI"/>
        </w:rPr>
      </w:pPr>
    </w:p>
    <w:p w14:paraId="4410DED5" w14:textId="77777777" w:rsidR="0013102B" w:rsidRPr="0066762C" w:rsidRDefault="0013102B" w:rsidP="0013102B">
      <w:pPr>
        <w:ind w:right="-142"/>
        <w:rPr>
          <w:rFonts w:ascii="Arial" w:hAnsi="Arial" w:cs="Arial"/>
          <w:sz w:val="20"/>
          <w:lang w:val="sl-SI"/>
        </w:rPr>
      </w:pPr>
      <w:r w:rsidRPr="0066762C">
        <w:rPr>
          <w:rFonts w:ascii="Arial" w:hAnsi="Arial" w:cs="Arial"/>
          <w:sz w:val="20"/>
          <w:lang w:val="sl-SI"/>
        </w:rPr>
        <w:t>Če organizacija ne posluje z žigom, to navedite.</w:t>
      </w:r>
    </w:p>
    <w:p w14:paraId="56416CA4" w14:textId="77777777" w:rsidR="0013102B" w:rsidRPr="0066762C" w:rsidRDefault="0013102B" w:rsidP="0013102B">
      <w:pPr>
        <w:rPr>
          <w:rFonts w:ascii="Arial" w:hAnsi="Arial" w:cs="Arial"/>
          <w:b/>
          <w:bCs/>
          <w:sz w:val="20"/>
          <w:lang w:val="sl-SI"/>
        </w:rPr>
      </w:pPr>
    </w:p>
    <w:p w14:paraId="26F1B28F" w14:textId="77777777" w:rsidR="0013102B" w:rsidRPr="0066762C" w:rsidRDefault="0013102B" w:rsidP="0013102B">
      <w:pPr>
        <w:rPr>
          <w:rFonts w:ascii="Arial" w:hAnsi="Arial" w:cs="Arial"/>
          <w:b/>
          <w:bCs/>
          <w:sz w:val="20"/>
          <w:lang w:val="sl-SI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3685"/>
      </w:tblGrid>
      <w:tr w:rsidR="0013102B" w:rsidRPr="0066762C" w14:paraId="3A504F12" w14:textId="77777777" w:rsidTr="007B789E">
        <w:trPr>
          <w:trHeight w:val="284"/>
        </w:trPr>
        <w:tc>
          <w:tcPr>
            <w:tcW w:w="3828" w:type="dxa"/>
          </w:tcPr>
          <w:p w14:paraId="215BEFC4" w14:textId="77777777" w:rsidR="0013102B" w:rsidRPr="0066762C" w:rsidRDefault="0013102B" w:rsidP="007B789E">
            <w:pPr>
              <w:spacing w:before="120" w:after="120"/>
              <w:rPr>
                <w:rFonts w:ascii="Arial" w:hAnsi="Arial" w:cs="Arial"/>
                <w:sz w:val="20"/>
                <w:lang w:val="sl-SI"/>
              </w:rPr>
            </w:pPr>
            <w:r w:rsidRPr="0066762C">
              <w:rPr>
                <w:rFonts w:ascii="Arial" w:hAnsi="Arial" w:cs="Arial"/>
                <w:sz w:val="20"/>
                <w:lang w:val="sl-SI"/>
              </w:rPr>
              <w:t>Kraj in datum:</w:t>
            </w:r>
          </w:p>
        </w:tc>
        <w:tc>
          <w:tcPr>
            <w:tcW w:w="1559" w:type="dxa"/>
          </w:tcPr>
          <w:p w14:paraId="5F0A078B" w14:textId="77777777" w:rsidR="0013102B" w:rsidRPr="0066762C" w:rsidRDefault="0013102B" w:rsidP="007B789E">
            <w:pPr>
              <w:spacing w:before="120" w:after="120"/>
              <w:rPr>
                <w:rFonts w:ascii="Arial" w:hAnsi="Arial" w:cs="Arial"/>
                <w:sz w:val="20"/>
                <w:lang w:val="sl-SI"/>
              </w:rPr>
            </w:pPr>
            <w:r w:rsidRPr="0066762C">
              <w:rPr>
                <w:rFonts w:ascii="Arial" w:hAnsi="Arial" w:cs="Arial"/>
                <w:sz w:val="20"/>
                <w:lang w:val="sl-SI"/>
              </w:rPr>
              <w:t>Žig</w:t>
            </w:r>
          </w:p>
        </w:tc>
        <w:tc>
          <w:tcPr>
            <w:tcW w:w="3685" w:type="dxa"/>
          </w:tcPr>
          <w:p w14:paraId="1ED05B6E" w14:textId="77777777" w:rsidR="0013102B" w:rsidRPr="0066762C" w:rsidRDefault="0013102B" w:rsidP="007B789E">
            <w:pPr>
              <w:spacing w:before="120" w:after="12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6762C">
              <w:rPr>
                <w:rFonts w:ascii="Arial" w:hAnsi="Arial" w:cs="Arial"/>
                <w:sz w:val="20"/>
                <w:lang w:val="sl-SI"/>
              </w:rPr>
              <w:t>Podpis odgovorne osebe prijavitelja:</w:t>
            </w:r>
          </w:p>
        </w:tc>
      </w:tr>
    </w:tbl>
    <w:p w14:paraId="35F643A6" w14:textId="77777777" w:rsidR="00C364BE" w:rsidRPr="00855431" w:rsidRDefault="00C364BE" w:rsidP="00855431">
      <w:pPr>
        <w:pStyle w:val="datumtevilka"/>
        <w:rPr>
          <w:rFonts w:cs="Arial"/>
        </w:rPr>
      </w:pPr>
    </w:p>
    <w:sectPr w:rsidR="00C364BE" w:rsidRPr="00855431" w:rsidSect="005E0797">
      <w:headerReference w:type="default" r:id="rId15"/>
      <w:headerReference w:type="first" r:id="rId16"/>
      <w:pgSz w:w="11900" w:h="16840" w:code="9"/>
      <w:pgMar w:top="1418" w:right="1418" w:bottom="1418" w:left="1418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C378" w14:textId="77777777" w:rsidR="00B37EF9" w:rsidRDefault="00B37EF9">
      <w:r>
        <w:separator/>
      </w:r>
    </w:p>
  </w:endnote>
  <w:endnote w:type="continuationSeparator" w:id="0">
    <w:p w14:paraId="34B2AFED" w14:textId="77777777" w:rsidR="00B37EF9" w:rsidRDefault="00B3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168A" w14:textId="77777777" w:rsidR="00B37EF9" w:rsidRDefault="00B37EF9">
      <w:r>
        <w:separator/>
      </w:r>
    </w:p>
  </w:footnote>
  <w:footnote w:type="continuationSeparator" w:id="0">
    <w:p w14:paraId="4A711C0D" w14:textId="77777777" w:rsidR="00B37EF9" w:rsidRDefault="00B3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203C" w14:textId="77777777" w:rsidR="00B66102" w:rsidRPr="00110CBD" w:rsidRDefault="00B6610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94BA" w14:textId="77777777" w:rsidR="00536CAF" w:rsidRDefault="005E0797" w:rsidP="005E0797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ind w:right="-85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75C1907E" wp14:editId="1DD12BE9">
          <wp:simplePos x="0" y="0"/>
          <wp:positionH relativeFrom="page">
            <wp:posOffset>877570</wp:posOffset>
          </wp:positionH>
          <wp:positionV relativeFrom="page">
            <wp:posOffset>648970</wp:posOffset>
          </wp:positionV>
          <wp:extent cx="2491200" cy="532800"/>
          <wp:effectExtent l="0" t="0" r="444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7C8E401D" wp14:editId="783E9AC2">
          <wp:simplePos x="0" y="0"/>
          <wp:positionH relativeFrom="margin">
            <wp:posOffset>3706495</wp:posOffset>
          </wp:positionH>
          <wp:positionV relativeFrom="paragraph">
            <wp:posOffset>-457835</wp:posOffset>
          </wp:positionV>
          <wp:extent cx="2213610" cy="666750"/>
          <wp:effectExtent l="0" t="0" r="0" b="0"/>
          <wp:wrapTight wrapText="bothSides">
            <wp:wrapPolygon edited="0">
              <wp:start x="0" y="0"/>
              <wp:lineTo x="0" y="20983"/>
              <wp:lineTo x="21377" y="20983"/>
              <wp:lineTo x="21377" y="0"/>
              <wp:lineTo x="0" y="0"/>
            </wp:wrapPolygon>
          </wp:wrapTight>
          <wp:docPr id="18" name="Picture 18" descr="Logo Novi Slove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i Sloven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C9EAD" w14:textId="77777777" w:rsidR="00992213" w:rsidRPr="00992213" w:rsidRDefault="00992213" w:rsidP="00992213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F9"/>
    <w:rsid w:val="00023A88"/>
    <w:rsid w:val="00025E9B"/>
    <w:rsid w:val="00047F63"/>
    <w:rsid w:val="00084013"/>
    <w:rsid w:val="000A7238"/>
    <w:rsid w:val="000E3B4B"/>
    <w:rsid w:val="000F60BB"/>
    <w:rsid w:val="00101022"/>
    <w:rsid w:val="00121171"/>
    <w:rsid w:val="00124A61"/>
    <w:rsid w:val="0013102B"/>
    <w:rsid w:val="001357B2"/>
    <w:rsid w:val="00143626"/>
    <w:rsid w:val="001546B7"/>
    <w:rsid w:val="0017478F"/>
    <w:rsid w:val="00176FBC"/>
    <w:rsid w:val="001C348E"/>
    <w:rsid w:val="001D1554"/>
    <w:rsid w:val="00202A77"/>
    <w:rsid w:val="00270748"/>
    <w:rsid w:val="00271CE5"/>
    <w:rsid w:val="00282020"/>
    <w:rsid w:val="002A2B69"/>
    <w:rsid w:val="00352CF8"/>
    <w:rsid w:val="003538B1"/>
    <w:rsid w:val="003636BF"/>
    <w:rsid w:val="00371442"/>
    <w:rsid w:val="003845B4"/>
    <w:rsid w:val="003867D6"/>
    <w:rsid w:val="00387B1A"/>
    <w:rsid w:val="003C5EE5"/>
    <w:rsid w:val="003D5F95"/>
    <w:rsid w:val="003E1C74"/>
    <w:rsid w:val="003F5511"/>
    <w:rsid w:val="004657EE"/>
    <w:rsid w:val="00475057"/>
    <w:rsid w:val="004813D6"/>
    <w:rsid w:val="0048483F"/>
    <w:rsid w:val="00486754"/>
    <w:rsid w:val="004E2BC4"/>
    <w:rsid w:val="00520756"/>
    <w:rsid w:val="00526246"/>
    <w:rsid w:val="00536CAF"/>
    <w:rsid w:val="00567106"/>
    <w:rsid w:val="00572FC9"/>
    <w:rsid w:val="005D5843"/>
    <w:rsid w:val="005E0797"/>
    <w:rsid w:val="005E1D3C"/>
    <w:rsid w:val="005E2A7A"/>
    <w:rsid w:val="00600DFE"/>
    <w:rsid w:val="006220F2"/>
    <w:rsid w:val="00622818"/>
    <w:rsid w:val="00623D52"/>
    <w:rsid w:val="00625AE6"/>
    <w:rsid w:val="00632253"/>
    <w:rsid w:val="00642714"/>
    <w:rsid w:val="006455CE"/>
    <w:rsid w:val="006521C7"/>
    <w:rsid w:val="00655841"/>
    <w:rsid w:val="00697A40"/>
    <w:rsid w:val="00733017"/>
    <w:rsid w:val="007515B7"/>
    <w:rsid w:val="00783310"/>
    <w:rsid w:val="007A4A6D"/>
    <w:rsid w:val="007D1BCF"/>
    <w:rsid w:val="007D71DB"/>
    <w:rsid w:val="007D75CF"/>
    <w:rsid w:val="007E0440"/>
    <w:rsid w:val="007E6DC5"/>
    <w:rsid w:val="00845126"/>
    <w:rsid w:val="00855431"/>
    <w:rsid w:val="0088043C"/>
    <w:rsid w:val="00884889"/>
    <w:rsid w:val="008906C9"/>
    <w:rsid w:val="0089418E"/>
    <w:rsid w:val="008C5738"/>
    <w:rsid w:val="008D04F0"/>
    <w:rsid w:val="008D3F32"/>
    <w:rsid w:val="008F3500"/>
    <w:rsid w:val="00924E3C"/>
    <w:rsid w:val="009612BB"/>
    <w:rsid w:val="00961CCD"/>
    <w:rsid w:val="00992213"/>
    <w:rsid w:val="009A3063"/>
    <w:rsid w:val="009C740A"/>
    <w:rsid w:val="009E0E16"/>
    <w:rsid w:val="00A125C5"/>
    <w:rsid w:val="00A16595"/>
    <w:rsid w:val="00A2451C"/>
    <w:rsid w:val="00A33BA9"/>
    <w:rsid w:val="00A65EE7"/>
    <w:rsid w:val="00A70133"/>
    <w:rsid w:val="00A770A6"/>
    <w:rsid w:val="00A813B1"/>
    <w:rsid w:val="00AB36C4"/>
    <w:rsid w:val="00AC32B2"/>
    <w:rsid w:val="00B17141"/>
    <w:rsid w:val="00B31575"/>
    <w:rsid w:val="00B37EF9"/>
    <w:rsid w:val="00B66102"/>
    <w:rsid w:val="00B8547D"/>
    <w:rsid w:val="00BE0511"/>
    <w:rsid w:val="00C250D5"/>
    <w:rsid w:val="00C35666"/>
    <w:rsid w:val="00C364BE"/>
    <w:rsid w:val="00C92898"/>
    <w:rsid w:val="00CA4340"/>
    <w:rsid w:val="00CE14BA"/>
    <w:rsid w:val="00CE1C41"/>
    <w:rsid w:val="00CE5238"/>
    <w:rsid w:val="00CE7514"/>
    <w:rsid w:val="00D14841"/>
    <w:rsid w:val="00D248DE"/>
    <w:rsid w:val="00D33DD3"/>
    <w:rsid w:val="00D52353"/>
    <w:rsid w:val="00D8542D"/>
    <w:rsid w:val="00D966EE"/>
    <w:rsid w:val="00DC6A71"/>
    <w:rsid w:val="00E016D5"/>
    <w:rsid w:val="00E0357D"/>
    <w:rsid w:val="00E542B9"/>
    <w:rsid w:val="00E85D44"/>
    <w:rsid w:val="00ED1C3E"/>
    <w:rsid w:val="00F00786"/>
    <w:rsid w:val="00F20FA3"/>
    <w:rsid w:val="00F240BB"/>
    <w:rsid w:val="00F32137"/>
    <w:rsid w:val="00F57FED"/>
    <w:rsid w:val="00FB1CF7"/>
    <w:rsid w:val="00FD21B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33ED22"/>
  <w15:docId w15:val="{D3B1BD7C-C9E9-487A-9E36-8BD86DF2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213"/>
    <w:rPr>
      <w:rFonts w:eastAsia="Calibri"/>
      <w:color w:val="000000"/>
      <w:sz w:val="24"/>
      <w:szCs w:val="24"/>
      <w:lang w:val="hr-HR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basedOn w:val="DefaultParagraphFont"/>
    <w:link w:val="Header"/>
    <w:rsid w:val="000E3B4B"/>
    <w:rPr>
      <w:rFonts w:ascii="Arial" w:hAnsi="Arial"/>
      <w:szCs w:val="24"/>
      <w:lang w:val="en-US" w:eastAsia="en-US"/>
    </w:rPr>
  </w:style>
  <w:style w:type="paragraph" w:styleId="NoSpacing">
    <w:name w:val="No Spacing"/>
    <w:aliases w:val="Clips Body,No Spacing1,ARTICLE TEXT,Medium Grid 21,Spacing,ISSUE AREA,Nessuna spaziatura,SUBHEADING,B"/>
    <w:link w:val="NoSpacingChar"/>
    <w:uiPriority w:val="1"/>
    <w:qFormat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855431"/>
    <w:pPr>
      <w:widowControl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55431"/>
    <w:rPr>
      <w:rFonts w:ascii="Arial" w:hAnsi="Arial"/>
      <w:sz w:val="24"/>
      <w:szCs w:val="24"/>
      <w:lang w:val="x-none" w:eastAsia="x-none"/>
    </w:rPr>
  </w:style>
  <w:style w:type="character" w:customStyle="1" w:styleId="NoSpacingChar">
    <w:name w:val="No Spacing Char"/>
    <w:aliases w:val="Clips Body Char,No Spacing1 Char,ARTICLE TEXT Char,Medium Grid 21 Char,Spacing Char,ISSUE AREA Char,Nessuna spaziatura Char,SUBHEADING Char,B Char"/>
    <w:link w:val="NoSpacing"/>
    <w:uiPriority w:val="1"/>
    <w:qFormat/>
    <w:locked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5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922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92213"/>
    <w:rPr>
      <w:rFonts w:eastAsia="Calibri"/>
      <w:color w:val="000000"/>
      <w:sz w:val="24"/>
      <w:szCs w:val="24"/>
      <w:lang w:val="hr-HR" w:eastAsia="en-US"/>
    </w:rPr>
  </w:style>
  <w:style w:type="paragraph" w:styleId="BalloonText">
    <w:name w:val="Balloon Text"/>
    <w:basedOn w:val="Normal"/>
    <w:link w:val="BalloonTextChar"/>
    <w:semiHidden/>
    <w:unhideWhenUsed/>
    <w:rsid w:val="00352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2CF8"/>
    <w:rPr>
      <w:rFonts w:ascii="Segoe UI" w:eastAsia="Calibri" w:hAnsi="Segoe UI" w:cs="Segoe UI"/>
      <w:color w:val="000000"/>
      <w:sz w:val="18"/>
      <w:szCs w:val="18"/>
      <w:lang w:val="hr-HR" w:eastAsia="en-US"/>
    </w:rPr>
  </w:style>
  <w:style w:type="character" w:styleId="CommentReference">
    <w:name w:val="annotation reference"/>
    <w:basedOn w:val="DefaultParagraphFont"/>
    <w:semiHidden/>
    <w:unhideWhenUsed/>
    <w:rsid w:val="004813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13D6"/>
    <w:rPr>
      <w:rFonts w:eastAsia="Calibri"/>
      <w:color w:val="000000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3D6"/>
    <w:rPr>
      <w:rFonts w:eastAsia="Calibri"/>
      <w:b/>
      <w:bCs/>
      <w:color w:val="00000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2180" TargetMode="External"/><Relationship Id="rId13" Type="http://schemas.openxmlformats.org/officeDocument/2006/relationships/hyperlink" Target="http://www.uradni-list.si/1/objava.jsp?sop=2015-01-408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5-01-072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20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14-01-0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5018" TargetMode="External"/><Relationship Id="rId14" Type="http://schemas.openxmlformats.org/officeDocument/2006/relationships/hyperlink" Target="http://www.uradni-list.si/1/objava.jsp?sop=2018-01-0275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ZDH\ZHP\ZHP_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04CD-4279-4FC8-9F49-ED3F7987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ZHP_slo.dotx</Template>
  <TotalTime>0</TotalTime>
  <Pages>2</Pages>
  <Words>631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MZEZ</dc:creator>
  <cp:lastModifiedBy>Brigita Smole</cp:lastModifiedBy>
  <cp:revision>2</cp:revision>
  <cp:lastPrinted>2010-07-16T07:41:00Z</cp:lastPrinted>
  <dcterms:created xsi:type="dcterms:W3CDTF">2026-02-06T16:11:00Z</dcterms:created>
  <dcterms:modified xsi:type="dcterms:W3CDTF">2026-02-06T16:11:00Z</dcterms:modified>
</cp:coreProperties>
</file>