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878" w:rsidRPr="002A283C" w:rsidRDefault="00A87878" w:rsidP="00135DF6">
      <w:pPr>
        <w:rPr>
          <w:rFonts w:ascii="Arial" w:hAnsi="Arial" w:cs="Arial"/>
          <w:sz w:val="20"/>
          <w:szCs w:val="20"/>
        </w:rPr>
      </w:pPr>
    </w:p>
    <w:p w:rsidR="002A283C" w:rsidRPr="002A283C" w:rsidRDefault="002A283C" w:rsidP="002A283C">
      <w:pPr>
        <w:rPr>
          <w:rFonts w:ascii="Arial" w:hAnsi="Arial" w:cs="Arial"/>
          <w:sz w:val="20"/>
          <w:szCs w:val="20"/>
        </w:rPr>
      </w:pPr>
      <w:r w:rsidRPr="002A283C">
        <w:rPr>
          <w:rFonts w:ascii="Arial" w:hAnsi="Arial" w:cs="Arial"/>
          <w:sz w:val="20"/>
          <w:szCs w:val="20"/>
        </w:rPr>
        <w:t xml:space="preserve">DIREKTORAT ZA MULTILATERALO </w:t>
      </w:r>
    </w:p>
    <w:p w:rsidR="002A283C" w:rsidRPr="002A283C" w:rsidRDefault="002A283C" w:rsidP="002A283C">
      <w:pPr>
        <w:rPr>
          <w:rFonts w:ascii="Arial" w:hAnsi="Arial" w:cs="Arial"/>
          <w:sz w:val="20"/>
          <w:szCs w:val="20"/>
        </w:rPr>
      </w:pPr>
      <w:r w:rsidRPr="002A283C">
        <w:rPr>
          <w:rFonts w:ascii="Arial" w:hAnsi="Arial" w:cs="Arial"/>
          <w:sz w:val="20"/>
          <w:szCs w:val="20"/>
        </w:rPr>
        <w:t xml:space="preserve">IN RAZVOJNO SODELOVANJE </w:t>
      </w:r>
    </w:p>
    <w:p w:rsidR="002A283C" w:rsidRPr="002A283C" w:rsidRDefault="002A283C" w:rsidP="002A283C">
      <w:pPr>
        <w:rPr>
          <w:rFonts w:ascii="Arial" w:hAnsi="Arial" w:cs="Arial"/>
          <w:sz w:val="20"/>
          <w:szCs w:val="20"/>
        </w:rPr>
      </w:pPr>
    </w:p>
    <w:p w:rsidR="002A283C" w:rsidRPr="002A283C" w:rsidRDefault="002A283C" w:rsidP="002A283C">
      <w:pPr>
        <w:rPr>
          <w:rFonts w:ascii="Arial" w:hAnsi="Arial" w:cs="Arial"/>
          <w:sz w:val="20"/>
          <w:szCs w:val="20"/>
        </w:rPr>
      </w:pPr>
      <w:r w:rsidRPr="002A283C">
        <w:rPr>
          <w:rFonts w:ascii="Arial" w:hAnsi="Arial" w:cs="Arial"/>
          <w:sz w:val="20"/>
          <w:szCs w:val="20"/>
        </w:rPr>
        <w:t xml:space="preserve">Sektor za razvojno sodelovanje </w:t>
      </w:r>
    </w:p>
    <w:p w:rsidR="002A283C" w:rsidRPr="002A283C" w:rsidRDefault="002A283C" w:rsidP="002A283C">
      <w:pPr>
        <w:rPr>
          <w:rFonts w:ascii="Arial" w:hAnsi="Arial" w:cs="Arial"/>
          <w:sz w:val="20"/>
          <w:szCs w:val="20"/>
        </w:rPr>
      </w:pPr>
      <w:r w:rsidRPr="002A283C">
        <w:rPr>
          <w:rFonts w:ascii="Arial" w:hAnsi="Arial" w:cs="Arial"/>
          <w:sz w:val="20"/>
          <w:szCs w:val="20"/>
        </w:rPr>
        <w:t>in humanitarno pomoč</w:t>
      </w:r>
    </w:p>
    <w:p w:rsidR="002A283C" w:rsidRPr="002A283C" w:rsidRDefault="002A283C" w:rsidP="002A283C">
      <w:pPr>
        <w:rPr>
          <w:rFonts w:ascii="Arial" w:hAnsi="Arial" w:cs="Arial"/>
          <w:sz w:val="20"/>
          <w:szCs w:val="20"/>
        </w:rPr>
      </w:pPr>
    </w:p>
    <w:p w:rsidR="002A283C" w:rsidRPr="002A283C" w:rsidRDefault="002A283C" w:rsidP="002A283C">
      <w:pPr>
        <w:rPr>
          <w:rFonts w:ascii="Arial" w:hAnsi="Arial" w:cs="Arial"/>
          <w:sz w:val="20"/>
          <w:szCs w:val="20"/>
        </w:rPr>
      </w:pPr>
    </w:p>
    <w:p w:rsidR="002A283C" w:rsidRPr="002A283C" w:rsidRDefault="002A283C" w:rsidP="002A283C">
      <w:pPr>
        <w:rPr>
          <w:rFonts w:ascii="Arial" w:hAnsi="Arial" w:cs="Arial"/>
          <w:sz w:val="20"/>
          <w:szCs w:val="20"/>
        </w:rPr>
      </w:pPr>
      <w:r w:rsidRPr="002A283C">
        <w:rPr>
          <w:rFonts w:ascii="Arial" w:hAnsi="Arial" w:cs="Arial"/>
          <w:sz w:val="20"/>
          <w:szCs w:val="20"/>
        </w:rPr>
        <w:t>Datum: 26. 4. 2021</w:t>
      </w:r>
    </w:p>
    <w:p w:rsidR="002A283C" w:rsidRPr="002A283C" w:rsidRDefault="002A283C" w:rsidP="002A283C">
      <w:pPr>
        <w:pStyle w:val="NoSpacing"/>
        <w:rPr>
          <w:rFonts w:ascii="Arial" w:hAnsi="Arial" w:cs="Arial"/>
          <w:sz w:val="20"/>
          <w:szCs w:val="20"/>
        </w:rPr>
      </w:pPr>
    </w:p>
    <w:p w:rsidR="002A283C" w:rsidRPr="002A283C" w:rsidRDefault="002A283C" w:rsidP="002A283C">
      <w:pPr>
        <w:pStyle w:val="NoSpacing"/>
        <w:rPr>
          <w:rFonts w:ascii="Arial" w:hAnsi="Arial" w:cs="Arial"/>
          <w:b/>
          <w:sz w:val="20"/>
          <w:szCs w:val="20"/>
        </w:rPr>
      </w:pPr>
    </w:p>
    <w:p w:rsidR="002A283C" w:rsidRPr="002A283C" w:rsidRDefault="00885F38" w:rsidP="00F922A8">
      <w:pPr>
        <w:pStyle w:val="NoSpacing"/>
        <w:rPr>
          <w:rFonts w:ascii="Arial" w:hAnsi="Arial" w:cs="Arial"/>
          <w:sz w:val="20"/>
          <w:szCs w:val="20"/>
        </w:rPr>
      </w:pPr>
      <w:r>
        <w:rPr>
          <w:rFonts w:ascii="Arial" w:eastAsia="Times New Roman" w:hAnsi="Arial" w:cs="Arial"/>
          <w:b/>
          <w:sz w:val="20"/>
          <w:szCs w:val="20"/>
          <w:lang w:eastAsia="sl-SI"/>
        </w:rPr>
        <w:t>PREJEMNIKI SREDSTEV JAVNEGA</w:t>
      </w:r>
      <w:r w:rsidR="002A283C" w:rsidRPr="002A283C">
        <w:rPr>
          <w:rFonts w:ascii="Arial" w:eastAsia="Times New Roman" w:hAnsi="Arial" w:cs="Arial"/>
          <w:b/>
          <w:sz w:val="20"/>
          <w:szCs w:val="20"/>
          <w:lang w:eastAsia="sl-SI"/>
        </w:rPr>
        <w:t xml:space="preserve"> POZIV</w:t>
      </w:r>
      <w:r>
        <w:rPr>
          <w:rFonts w:ascii="Arial" w:eastAsia="Times New Roman" w:hAnsi="Arial" w:cs="Arial"/>
          <w:b/>
          <w:sz w:val="20"/>
          <w:szCs w:val="20"/>
          <w:lang w:eastAsia="sl-SI"/>
        </w:rPr>
        <w:t>A</w:t>
      </w:r>
      <w:r w:rsidR="002A283C" w:rsidRPr="002A283C">
        <w:rPr>
          <w:rFonts w:ascii="Arial" w:eastAsia="Times New Roman" w:hAnsi="Arial" w:cs="Arial"/>
          <w:b/>
          <w:sz w:val="20"/>
          <w:szCs w:val="20"/>
          <w:lang w:eastAsia="sl-SI"/>
        </w:rPr>
        <w:t xml:space="preserve"> ZA SOFINANCIRANJE PROJEKTOV, KI JIH EVROPSKA KOMISIJA RAZPISUJE ZA NEVLADNE ORGANIZACIJE IZ DRŽAV ČLANIC EVROPSKE UNIJE ALI PARTNERSKIH DRŽAV, KI DELUJEJO NA PODROČJU MEDNARODNEGA RAZVOJNEGA SODELOVANJA IN HUMANITARNE POMOČI IN SE FINANCIRAJO IZ INSTRUMENTOV UNIJE ZA LETO 2020</w:t>
      </w:r>
    </w:p>
    <w:p w:rsidR="002A283C" w:rsidRPr="002A283C" w:rsidRDefault="002A283C" w:rsidP="002A283C">
      <w:pPr>
        <w:pStyle w:val="BodyTextIndent"/>
        <w:jc w:val="left"/>
        <w:rPr>
          <w:sz w:val="20"/>
          <w:szCs w:val="20"/>
        </w:rPr>
      </w:pPr>
    </w:p>
    <w:p w:rsidR="002A283C" w:rsidRPr="002A283C" w:rsidRDefault="002A283C" w:rsidP="002A283C">
      <w:pPr>
        <w:rPr>
          <w:rFonts w:ascii="Arial" w:hAnsi="Arial" w:cs="Arial"/>
          <w:sz w:val="20"/>
          <w:szCs w:val="20"/>
        </w:rPr>
      </w:pPr>
      <w:bookmarkStart w:id="0" w:name="_Hlk16171418"/>
    </w:p>
    <w:tbl>
      <w:tblPr>
        <w:tblStyle w:val="TableProfessional"/>
        <w:tblW w:w="9064" w:type="dxa"/>
        <w:tblLayout w:type="fixed"/>
        <w:tblLook w:val="0000" w:firstRow="0" w:lastRow="0" w:firstColumn="0" w:lastColumn="0" w:noHBand="0" w:noVBand="0"/>
        <w:tblCaption w:val="preglednica prejemnikov sredstev"/>
      </w:tblPr>
      <w:tblGrid>
        <w:gridCol w:w="701"/>
        <w:gridCol w:w="2693"/>
        <w:gridCol w:w="4253"/>
        <w:gridCol w:w="1417"/>
      </w:tblGrid>
      <w:tr w:rsidR="002A283C" w:rsidRPr="002A283C" w:rsidTr="00DC727B">
        <w:trPr>
          <w:trHeight w:val="600"/>
          <w:tblHeader/>
        </w:trPr>
        <w:tc>
          <w:tcPr>
            <w:tcW w:w="701" w:type="dxa"/>
            <w:shd w:val="clear" w:color="auto" w:fill="D9D9D9" w:themeFill="background1" w:themeFillShade="D9"/>
          </w:tcPr>
          <w:p w:rsidR="002A283C" w:rsidRPr="002A283C" w:rsidRDefault="00DC727B" w:rsidP="00B3573F">
            <w:pPr>
              <w:jc w:val="center"/>
              <w:rPr>
                <w:rFonts w:ascii="Arial" w:hAnsi="Arial" w:cs="Arial"/>
                <w:b/>
                <w:bCs/>
                <w:sz w:val="18"/>
                <w:szCs w:val="18"/>
              </w:rPr>
            </w:pPr>
            <w:proofErr w:type="spellStart"/>
            <w:r>
              <w:rPr>
                <w:rFonts w:ascii="Arial" w:hAnsi="Arial" w:cs="Arial"/>
                <w:b/>
                <w:bCs/>
                <w:sz w:val="18"/>
                <w:szCs w:val="18"/>
              </w:rPr>
              <w:t>Zap</w:t>
            </w:r>
            <w:proofErr w:type="spellEnd"/>
            <w:r w:rsidR="006A160C">
              <w:rPr>
                <w:rFonts w:ascii="Arial" w:hAnsi="Arial" w:cs="Arial"/>
                <w:b/>
                <w:bCs/>
                <w:sz w:val="18"/>
                <w:szCs w:val="18"/>
              </w:rPr>
              <w:t>. š</w:t>
            </w:r>
            <w:r w:rsidR="002A283C" w:rsidRPr="002A283C">
              <w:rPr>
                <w:rFonts w:ascii="Arial" w:hAnsi="Arial" w:cs="Arial"/>
                <w:b/>
                <w:bCs/>
                <w:sz w:val="18"/>
                <w:szCs w:val="18"/>
              </w:rPr>
              <w:t>t.</w:t>
            </w:r>
          </w:p>
        </w:tc>
        <w:tc>
          <w:tcPr>
            <w:tcW w:w="2693" w:type="dxa"/>
            <w:shd w:val="clear" w:color="auto" w:fill="D9D9D9" w:themeFill="background1" w:themeFillShade="D9"/>
            <w:noWrap/>
          </w:tcPr>
          <w:p w:rsidR="002A283C" w:rsidRPr="002A283C" w:rsidRDefault="002A283C" w:rsidP="006C3808">
            <w:pPr>
              <w:ind w:right="-44"/>
              <w:jc w:val="center"/>
              <w:rPr>
                <w:rFonts w:ascii="Arial" w:hAnsi="Arial" w:cs="Arial"/>
                <w:b/>
                <w:bCs/>
                <w:sz w:val="18"/>
                <w:szCs w:val="18"/>
              </w:rPr>
            </w:pPr>
            <w:r w:rsidRPr="002A283C">
              <w:rPr>
                <w:rFonts w:ascii="Arial" w:hAnsi="Arial" w:cs="Arial"/>
                <w:b/>
                <w:bCs/>
                <w:sz w:val="18"/>
                <w:szCs w:val="18"/>
              </w:rPr>
              <w:t>PRIJAVITELJ</w:t>
            </w:r>
          </w:p>
        </w:tc>
        <w:tc>
          <w:tcPr>
            <w:tcW w:w="4253" w:type="dxa"/>
            <w:shd w:val="clear" w:color="auto" w:fill="D9D9D9" w:themeFill="background1" w:themeFillShade="D9"/>
            <w:noWrap/>
          </w:tcPr>
          <w:p w:rsidR="002A283C" w:rsidRPr="002A283C" w:rsidRDefault="002A283C" w:rsidP="006C3808">
            <w:pPr>
              <w:jc w:val="center"/>
              <w:rPr>
                <w:rFonts w:ascii="Arial" w:hAnsi="Arial" w:cs="Arial"/>
                <w:b/>
                <w:bCs/>
                <w:sz w:val="18"/>
                <w:szCs w:val="18"/>
              </w:rPr>
            </w:pPr>
            <w:r w:rsidRPr="002A283C">
              <w:rPr>
                <w:rFonts w:ascii="Arial" w:hAnsi="Arial" w:cs="Arial"/>
                <w:b/>
                <w:bCs/>
                <w:sz w:val="18"/>
                <w:szCs w:val="18"/>
              </w:rPr>
              <w:t>NAZIV PROJEKTA</w:t>
            </w:r>
          </w:p>
        </w:tc>
        <w:tc>
          <w:tcPr>
            <w:tcW w:w="1417" w:type="dxa"/>
            <w:shd w:val="clear" w:color="auto" w:fill="D9D9D9" w:themeFill="background1" w:themeFillShade="D9"/>
            <w:noWrap/>
          </w:tcPr>
          <w:p w:rsidR="00B07549" w:rsidRDefault="00B07549" w:rsidP="006C3808">
            <w:pPr>
              <w:ind w:left="-114" w:right="-86"/>
              <w:jc w:val="center"/>
              <w:rPr>
                <w:rFonts w:ascii="Arial" w:hAnsi="Arial" w:cs="Arial"/>
                <w:b/>
                <w:bCs/>
                <w:color w:val="000000"/>
                <w:sz w:val="18"/>
                <w:szCs w:val="18"/>
              </w:rPr>
            </w:pPr>
            <w:r>
              <w:rPr>
                <w:rFonts w:ascii="Arial" w:hAnsi="Arial" w:cs="Arial"/>
                <w:b/>
                <w:bCs/>
                <w:color w:val="000000"/>
                <w:sz w:val="18"/>
                <w:szCs w:val="18"/>
              </w:rPr>
              <w:t xml:space="preserve"> Višina odobrenih</w:t>
            </w:r>
          </w:p>
          <w:p w:rsidR="002A283C" w:rsidRPr="002A283C" w:rsidRDefault="002A283C" w:rsidP="006C3808">
            <w:pPr>
              <w:ind w:left="-114" w:right="-86"/>
              <w:jc w:val="center"/>
              <w:rPr>
                <w:rFonts w:ascii="Arial" w:hAnsi="Arial" w:cs="Arial"/>
                <w:b/>
                <w:bCs/>
                <w:color w:val="000000"/>
                <w:sz w:val="18"/>
                <w:szCs w:val="18"/>
              </w:rPr>
            </w:pPr>
            <w:r w:rsidRPr="002A283C">
              <w:rPr>
                <w:rFonts w:ascii="Arial" w:hAnsi="Arial" w:cs="Arial"/>
                <w:b/>
                <w:bCs/>
                <w:color w:val="000000"/>
                <w:sz w:val="18"/>
                <w:szCs w:val="18"/>
              </w:rPr>
              <w:t>sredstev</w:t>
            </w:r>
            <w:r w:rsidR="00AB4E4A">
              <w:rPr>
                <w:rFonts w:ascii="Arial" w:hAnsi="Arial" w:cs="Arial"/>
                <w:b/>
                <w:bCs/>
                <w:color w:val="000000"/>
                <w:sz w:val="18"/>
                <w:szCs w:val="18"/>
              </w:rPr>
              <w:t xml:space="preserve"> (</w:t>
            </w:r>
            <w:r w:rsidRPr="002A283C">
              <w:rPr>
                <w:rFonts w:ascii="Arial" w:hAnsi="Arial" w:cs="Arial"/>
                <w:b/>
                <w:bCs/>
                <w:color w:val="000000"/>
                <w:sz w:val="18"/>
                <w:szCs w:val="18"/>
              </w:rPr>
              <w:t>EUR)</w:t>
            </w:r>
          </w:p>
        </w:tc>
      </w:tr>
      <w:tr w:rsidR="002A283C" w:rsidRPr="001C55BD" w:rsidTr="00DC727B">
        <w:trPr>
          <w:trHeight w:val="600"/>
        </w:trPr>
        <w:tc>
          <w:tcPr>
            <w:tcW w:w="701" w:type="dxa"/>
          </w:tcPr>
          <w:p w:rsidR="002A283C" w:rsidRPr="001C55BD" w:rsidRDefault="002A283C" w:rsidP="00B3573F">
            <w:pPr>
              <w:jc w:val="center"/>
              <w:rPr>
                <w:rFonts w:ascii="Arial" w:hAnsi="Arial" w:cs="Arial"/>
                <w:sz w:val="18"/>
                <w:szCs w:val="18"/>
              </w:rPr>
            </w:pPr>
            <w:bookmarkStart w:id="1" w:name="_GoBack" w:colFirst="3" w:colLast="3"/>
            <w:r w:rsidRPr="001C55BD">
              <w:rPr>
                <w:rFonts w:ascii="Arial" w:hAnsi="Arial" w:cs="Arial"/>
                <w:sz w:val="18"/>
                <w:szCs w:val="18"/>
              </w:rPr>
              <w:t>1</w:t>
            </w:r>
            <w:r w:rsidR="006A160C" w:rsidRPr="001C55BD">
              <w:rPr>
                <w:rFonts w:ascii="Arial" w:hAnsi="Arial" w:cs="Arial"/>
                <w:sz w:val="18"/>
                <w:szCs w:val="18"/>
              </w:rPr>
              <w:t>.</w:t>
            </w:r>
          </w:p>
        </w:tc>
        <w:tc>
          <w:tcPr>
            <w:tcW w:w="2693" w:type="dxa"/>
          </w:tcPr>
          <w:p w:rsidR="002A283C" w:rsidRPr="001C55BD" w:rsidRDefault="001C55BD" w:rsidP="006C3808">
            <w:pPr>
              <w:rPr>
                <w:rFonts w:ascii="Arial" w:hAnsi="Arial" w:cs="Arial"/>
                <w:sz w:val="18"/>
                <w:szCs w:val="18"/>
              </w:rPr>
            </w:pPr>
            <w:r w:rsidRPr="001C55BD">
              <w:rPr>
                <w:rFonts w:ascii="Arial" w:hAnsi="Arial" w:cs="Arial"/>
                <w:sz w:val="18"/>
                <w:szCs w:val="18"/>
              </w:rPr>
              <w:t>ZAVOD KROG izobraževanje, razvoj, dobrodelnost</w:t>
            </w:r>
          </w:p>
        </w:tc>
        <w:tc>
          <w:tcPr>
            <w:tcW w:w="4253" w:type="dxa"/>
          </w:tcPr>
          <w:p w:rsidR="002A283C" w:rsidRPr="001C55BD" w:rsidRDefault="001C55BD" w:rsidP="006C3808">
            <w:pPr>
              <w:rPr>
                <w:rFonts w:ascii="Arial" w:hAnsi="Arial" w:cs="Arial"/>
                <w:sz w:val="18"/>
                <w:szCs w:val="18"/>
                <w:lang w:val="en-GB"/>
              </w:rPr>
            </w:pPr>
            <w:r w:rsidRPr="001C55BD">
              <w:rPr>
                <w:rFonts w:ascii="Arial" w:hAnsi="Arial" w:cs="Arial"/>
                <w:sz w:val="18"/>
                <w:szCs w:val="18"/>
              </w:rPr>
              <w:t>Izobraževanje in ozaveščanje o pravicah žensk in otrok v Bosni in Hercegovini</w:t>
            </w:r>
            <w:r w:rsidRPr="001C55BD">
              <w:rPr>
                <w:rFonts w:ascii="Arial" w:hAnsi="Arial" w:cs="Arial"/>
                <w:sz w:val="18"/>
                <w:szCs w:val="18"/>
                <w:lang w:val="en-GB"/>
              </w:rPr>
              <w:t xml:space="preserve"> – For our better future – Education and Awareness – Raising for Bosnian Child's and Woman's Rights</w:t>
            </w:r>
          </w:p>
        </w:tc>
        <w:tc>
          <w:tcPr>
            <w:tcW w:w="1417" w:type="dxa"/>
          </w:tcPr>
          <w:p w:rsidR="002A283C" w:rsidRPr="001C55BD" w:rsidRDefault="00D4775F" w:rsidP="001C55BD">
            <w:pPr>
              <w:jc w:val="right"/>
              <w:rPr>
                <w:rFonts w:ascii="Arial" w:hAnsi="Arial" w:cs="Arial"/>
                <w:sz w:val="18"/>
                <w:szCs w:val="18"/>
              </w:rPr>
            </w:pPr>
            <w:r w:rsidRPr="00D4775F">
              <w:rPr>
                <w:rFonts w:ascii="Arial" w:hAnsi="Arial" w:cs="Arial"/>
                <w:sz w:val="18"/>
                <w:szCs w:val="18"/>
              </w:rPr>
              <w:t>3.660,85</w:t>
            </w:r>
          </w:p>
        </w:tc>
      </w:tr>
      <w:tr w:rsidR="002A283C" w:rsidRPr="001C55BD" w:rsidTr="00DC727B">
        <w:trPr>
          <w:trHeight w:val="600"/>
        </w:trPr>
        <w:tc>
          <w:tcPr>
            <w:tcW w:w="701" w:type="dxa"/>
          </w:tcPr>
          <w:p w:rsidR="002A283C" w:rsidRPr="001C55BD" w:rsidRDefault="002A283C" w:rsidP="00B3573F">
            <w:pPr>
              <w:jc w:val="center"/>
              <w:rPr>
                <w:rFonts w:ascii="Arial" w:hAnsi="Arial" w:cs="Arial"/>
                <w:sz w:val="18"/>
                <w:szCs w:val="18"/>
              </w:rPr>
            </w:pPr>
            <w:r w:rsidRPr="001C55BD">
              <w:rPr>
                <w:rFonts w:ascii="Arial" w:hAnsi="Arial" w:cs="Arial"/>
                <w:sz w:val="18"/>
                <w:szCs w:val="18"/>
              </w:rPr>
              <w:t>2</w:t>
            </w:r>
            <w:r w:rsidR="006A160C" w:rsidRPr="001C55BD">
              <w:rPr>
                <w:rFonts w:ascii="Arial" w:hAnsi="Arial" w:cs="Arial"/>
                <w:sz w:val="18"/>
                <w:szCs w:val="18"/>
              </w:rPr>
              <w:t>.</w:t>
            </w:r>
          </w:p>
        </w:tc>
        <w:tc>
          <w:tcPr>
            <w:tcW w:w="2693" w:type="dxa"/>
          </w:tcPr>
          <w:p w:rsidR="002A283C" w:rsidRPr="001C55BD" w:rsidRDefault="001C55BD" w:rsidP="006C3808">
            <w:pPr>
              <w:rPr>
                <w:rFonts w:ascii="Arial" w:hAnsi="Arial" w:cs="Arial"/>
                <w:sz w:val="18"/>
                <w:szCs w:val="18"/>
              </w:rPr>
            </w:pPr>
            <w:r w:rsidRPr="001C55BD">
              <w:rPr>
                <w:rFonts w:ascii="Arial" w:hAnsi="Arial" w:cs="Arial"/>
                <w:sz w:val="18"/>
                <w:szCs w:val="18"/>
              </w:rPr>
              <w:t>Zavod Mirovni inštitut Ljubljana</w:t>
            </w:r>
          </w:p>
        </w:tc>
        <w:tc>
          <w:tcPr>
            <w:tcW w:w="4253" w:type="dxa"/>
          </w:tcPr>
          <w:p w:rsidR="002A283C" w:rsidRPr="001C55BD" w:rsidRDefault="001C55BD" w:rsidP="006C3808">
            <w:pPr>
              <w:rPr>
                <w:rFonts w:ascii="Arial" w:hAnsi="Arial" w:cs="Arial"/>
                <w:sz w:val="18"/>
                <w:szCs w:val="18"/>
                <w:lang w:val="en-GB"/>
              </w:rPr>
            </w:pPr>
            <w:r w:rsidRPr="001C55BD">
              <w:rPr>
                <w:rFonts w:ascii="Arial" w:hAnsi="Arial" w:cs="Arial"/>
                <w:sz w:val="18"/>
                <w:szCs w:val="18"/>
                <w:lang w:val="en-GB"/>
              </w:rPr>
              <w:t>RESILIENCE: Civil society action to reaffirm media freedom and counter disinformation and hateful propaganda in Western Balkans and Turkey</w:t>
            </w:r>
          </w:p>
        </w:tc>
        <w:tc>
          <w:tcPr>
            <w:tcW w:w="1417" w:type="dxa"/>
          </w:tcPr>
          <w:p w:rsidR="002A283C" w:rsidRPr="001C55BD" w:rsidRDefault="00D4775F" w:rsidP="006C3808">
            <w:pPr>
              <w:jc w:val="right"/>
              <w:rPr>
                <w:rFonts w:ascii="Arial" w:hAnsi="Arial" w:cs="Arial"/>
                <w:sz w:val="18"/>
                <w:szCs w:val="18"/>
              </w:rPr>
            </w:pPr>
            <w:r w:rsidRPr="00D4775F">
              <w:rPr>
                <w:rFonts w:ascii="Arial" w:hAnsi="Arial" w:cs="Arial"/>
                <w:sz w:val="18"/>
                <w:szCs w:val="18"/>
              </w:rPr>
              <w:t>10.882,66</w:t>
            </w:r>
          </w:p>
        </w:tc>
      </w:tr>
      <w:tr w:rsidR="002A283C" w:rsidRPr="001C55BD" w:rsidTr="00DC727B">
        <w:trPr>
          <w:trHeight w:val="600"/>
        </w:trPr>
        <w:tc>
          <w:tcPr>
            <w:tcW w:w="701" w:type="dxa"/>
          </w:tcPr>
          <w:p w:rsidR="002A283C" w:rsidRPr="001C55BD" w:rsidRDefault="002A283C" w:rsidP="00B3573F">
            <w:pPr>
              <w:jc w:val="center"/>
              <w:rPr>
                <w:rFonts w:ascii="Arial" w:hAnsi="Arial" w:cs="Arial"/>
                <w:sz w:val="18"/>
                <w:szCs w:val="18"/>
              </w:rPr>
            </w:pPr>
            <w:r w:rsidRPr="001C55BD">
              <w:rPr>
                <w:rFonts w:ascii="Arial" w:hAnsi="Arial" w:cs="Arial"/>
                <w:sz w:val="18"/>
                <w:szCs w:val="18"/>
              </w:rPr>
              <w:t>3</w:t>
            </w:r>
            <w:r w:rsidR="006A160C" w:rsidRPr="001C55BD">
              <w:rPr>
                <w:rFonts w:ascii="Arial" w:hAnsi="Arial" w:cs="Arial"/>
                <w:sz w:val="18"/>
                <w:szCs w:val="18"/>
              </w:rPr>
              <w:t>.</w:t>
            </w:r>
          </w:p>
        </w:tc>
        <w:tc>
          <w:tcPr>
            <w:tcW w:w="2693" w:type="dxa"/>
          </w:tcPr>
          <w:p w:rsidR="002A283C" w:rsidRPr="001C55BD" w:rsidRDefault="001C55BD" w:rsidP="006C3808">
            <w:pPr>
              <w:rPr>
                <w:rFonts w:ascii="Arial" w:hAnsi="Arial" w:cs="Arial"/>
                <w:sz w:val="18"/>
                <w:szCs w:val="18"/>
              </w:rPr>
            </w:pPr>
            <w:r w:rsidRPr="001C55BD">
              <w:rPr>
                <w:rFonts w:ascii="Arial" w:hAnsi="Arial" w:cs="Arial"/>
                <w:sz w:val="18"/>
                <w:szCs w:val="18"/>
              </w:rPr>
              <w:t>Focus, društvo za sonaraven razvoj</w:t>
            </w:r>
          </w:p>
        </w:tc>
        <w:tc>
          <w:tcPr>
            <w:tcW w:w="4253" w:type="dxa"/>
          </w:tcPr>
          <w:p w:rsidR="002A283C" w:rsidRPr="001C55BD" w:rsidRDefault="001C55BD" w:rsidP="006C3808">
            <w:pPr>
              <w:rPr>
                <w:rFonts w:ascii="Arial" w:hAnsi="Arial" w:cs="Arial"/>
                <w:sz w:val="18"/>
                <w:szCs w:val="18"/>
                <w:lang w:val="en-GB"/>
              </w:rPr>
            </w:pPr>
            <w:r w:rsidRPr="001C55BD">
              <w:rPr>
                <w:rFonts w:ascii="Arial" w:hAnsi="Arial" w:cs="Arial"/>
                <w:sz w:val="18"/>
                <w:szCs w:val="18"/>
                <w:lang w:val="en-GB"/>
              </w:rPr>
              <w:t>#GoEAThical: European youth stand up for sustainable food supply chains that respect migrant workers" rights and reduce climate change, hunger and poverty as key drivers of migration</w:t>
            </w:r>
          </w:p>
        </w:tc>
        <w:tc>
          <w:tcPr>
            <w:tcW w:w="1417" w:type="dxa"/>
          </w:tcPr>
          <w:p w:rsidR="002A283C" w:rsidRPr="001C55BD" w:rsidRDefault="00D4775F" w:rsidP="006C3808">
            <w:pPr>
              <w:jc w:val="right"/>
              <w:rPr>
                <w:rFonts w:ascii="Arial" w:hAnsi="Arial" w:cs="Arial"/>
                <w:sz w:val="18"/>
                <w:szCs w:val="18"/>
              </w:rPr>
            </w:pPr>
            <w:r w:rsidRPr="00D4775F">
              <w:rPr>
                <w:rFonts w:ascii="Arial" w:hAnsi="Arial" w:cs="Arial"/>
                <w:sz w:val="18"/>
                <w:szCs w:val="18"/>
              </w:rPr>
              <w:t>37.096,05</w:t>
            </w:r>
          </w:p>
        </w:tc>
      </w:tr>
      <w:tr w:rsidR="002A283C" w:rsidRPr="001C55BD" w:rsidTr="00DC727B">
        <w:trPr>
          <w:trHeight w:val="600"/>
        </w:trPr>
        <w:tc>
          <w:tcPr>
            <w:tcW w:w="701" w:type="dxa"/>
          </w:tcPr>
          <w:p w:rsidR="002A283C" w:rsidRPr="001C55BD" w:rsidRDefault="002A283C" w:rsidP="00B3573F">
            <w:pPr>
              <w:jc w:val="center"/>
              <w:rPr>
                <w:rFonts w:ascii="Arial" w:hAnsi="Arial" w:cs="Arial"/>
                <w:sz w:val="18"/>
                <w:szCs w:val="18"/>
              </w:rPr>
            </w:pPr>
            <w:r w:rsidRPr="001C55BD">
              <w:rPr>
                <w:rFonts w:ascii="Arial" w:hAnsi="Arial" w:cs="Arial"/>
                <w:sz w:val="18"/>
                <w:szCs w:val="18"/>
              </w:rPr>
              <w:t>4</w:t>
            </w:r>
            <w:r w:rsidR="006A160C" w:rsidRPr="001C55BD">
              <w:rPr>
                <w:rFonts w:ascii="Arial" w:hAnsi="Arial" w:cs="Arial"/>
                <w:sz w:val="18"/>
                <w:szCs w:val="18"/>
              </w:rPr>
              <w:t>.</w:t>
            </w:r>
          </w:p>
        </w:tc>
        <w:tc>
          <w:tcPr>
            <w:tcW w:w="2693" w:type="dxa"/>
          </w:tcPr>
          <w:p w:rsidR="002A283C" w:rsidRPr="001C55BD" w:rsidRDefault="001C55BD" w:rsidP="006C3808">
            <w:pPr>
              <w:rPr>
                <w:rFonts w:ascii="Arial" w:hAnsi="Arial" w:cs="Arial"/>
                <w:sz w:val="18"/>
                <w:szCs w:val="18"/>
              </w:rPr>
            </w:pPr>
            <w:r w:rsidRPr="001C55BD">
              <w:rPr>
                <w:rFonts w:ascii="Arial" w:hAnsi="Arial" w:cs="Arial"/>
                <w:sz w:val="18"/>
                <w:szCs w:val="18"/>
              </w:rPr>
              <w:t>SLOGA, platforma nevladnih organizacij za razvoj, globalno učenje in humanitarno pomoč</w:t>
            </w:r>
          </w:p>
        </w:tc>
        <w:tc>
          <w:tcPr>
            <w:tcW w:w="4253" w:type="dxa"/>
          </w:tcPr>
          <w:p w:rsidR="002A283C" w:rsidRPr="001C55BD" w:rsidRDefault="001C55BD" w:rsidP="006C3808">
            <w:pPr>
              <w:rPr>
                <w:rFonts w:ascii="Arial" w:hAnsi="Arial" w:cs="Arial"/>
                <w:sz w:val="18"/>
                <w:szCs w:val="18"/>
                <w:lang w:val="en-GB"/>
              </w:rPr>
            </w:pPr>
            <w:r w:rsidRPr="001C55BD">
              <w:rPr>
                <w:rFonts w:ascii="Arial" w:hAnsi="Arial" w:cs="Arial"/>
                <w:sz w:val="18"/>
                <w:szCs w:val="18"/>
                <w:lang w:val="en-GB"/>
              </w:rPr>
              <w:t>End Climate Change, Start Climate of Change #</w:t>
            </w:r>
            <w:proofErr w:type="gramStart"/>
            <w:r w:rsidRPr="001C55BD">
              <w:rPr>
                <w:rFonts w:ascii="Arial" w:hAnsi="Arial" w:cs="Arial"/>
                <w:sz w:val="18"/>
                <w:szCs w:val="18"/>
                <w:lang w:val="en-GB"/>
              </w:rPr>
              <w:t>ClimateOfChange .</w:t>
            </w:r>
            <w:proofErr w:type="gramEnd"/>
            <w:r w:rsidRPr="001C55BD">
              <w:rPr>
                <w:rFonts w:ascii="Arial" w:hAnsi="Arial" w:cs="Arial"/>
                <w:sz w:val="18"/>
                <w:szCs w:val="18"/>
                <w:lang w:val="en-GB"/>
              </w:rPr>
              <w:t xml:space="preserve"> A Pan-European Campaign to build a better future for climate induced migrants, the human face of climate change</w:t>
            </w:r>
          </w:p>
        </w:tc>
        <w:tc>
          <w:tcPr>
            <w:tcW w:w="1417" w:type="dxa"/>
          </w:tcPr>
          <w:p w:rsidR="002A283C" w:rsidRPr="001C55BD" w:rsidRDefault="00D4775F" w:rsidP="006C3808">
            <w:pPr>
              <w:jc w:val="right"/>
              <w:rPr>
                <w:rFonts w:ascii="Arial" w:hAnsi="Arial" w:cs="Arial"/>
                <w:sz w:val="18"/>
                <w:szCs w:val="18"/>
              </w:rPr>
            </w:pPr>
            <w:r w:rsidRPr="00D4775F">
              <w:rPr>
                <w:rFonts w:ascii="Arial" w:hAnsi="Arial" w:cs="Arial"/>
                <w:sz w:val="18"/>
                <w:szCs w:val="18"/>
              </w:rPr>
              <w:t>33.811,39</w:t>
            </w:r>
          </w:p>
        </w:tc>
      </w:tr>
      <w:tr w:rsidR="002A283C" w:rsidRPr="001C55BD" w:rsidTr="00DC727B">
        <w:trPr>
          <w:trHeight w:val="600"/>
        </w:trPr>
        <w:tc>
          <w:tcPr>
            <w:tcW w:w="701" w:type="dxa"/>
          </w:tcPr>
          <w:p w:rsidR="002A283C" w:rsidRPr="001C55BD" w:rsidRDefault="002A283C" w:rsidP="00B3573F">
            <w:pPr>
              <w:jc w:val="center"/>
              <w:rPr>
                <w:rFonts w:ascii="Arial" w:hAnsi="Arial" w:cs="Arial"/>
                <w:sz w:val="18"/>
                <w:szCs w:val="18"/>
              </w:rPr>
            </w:pPr>
            <w:r w:rsidRPr="001C55BD">
              <w:rPr>
                <w:rFonts w:ascii="Arial" w:hAnsi="Arial" w:cs="Arial"/>
                <w:sz w:val="18"/>
                <w:szCs w:val="18"/>
              </w:rPr>
              <w:t>5</w:t>
            </w:r>
            <w:r w:rsidR="006A160C" w:rsidRPr="001C55BD">
              <w:rPr>
                <w:rFonts w:ascii="Arial" w:hAnsi="Arial" w:cs="Arial"/>
                <w:sz w:val="18"/>
                <w:szCs w:val="18"/>
              </w:rPr>
              <w:t>.</w:t>
            </w:r>
          </w:p>
        </w:tc>
        <w:tc>
          <w:tcPr>
            <w:tcW w:w="2693" w:type="dxa"/>
          </w:tcPr>
          <w:p w:rsidR="002A283C" w:rsidRPr="001C55BD" w:rsidRDefault="001C55BD" w:rsidP="006C3808">
            <w:pPr>
              <w:rPr>
                <w:rFonts w:ascii="Arial" w:hAnsi="Arial" w:cs="Arial"/>
                <w:sz w:val="18"/>
                <w:szCs w:val="18"/>
              </w:rPr>
            </w:pPr>
            <w:r w:rsidRPr="001C55BD">
              <w:rPr>
                <w:rFonts w:ascii="Arial" w:hAnsi="Arial" w:cs="Arial"/>
                <w:sz w:val="18"/>
                <w:szCs w:val="18"/>
              </w:rPr>
              <w:t>SLOGA, platforma nevladnih organizacij za razvoj, globalno učenje in humanitarno pomoč</w:t>
            </w:r>
          </w:p>
        </w:tc>
        <w:tc>
          <w:tcPr>
            <w:tcW w:w="4253" w:type="dxa"/>
          </w:tcPr>
          <w:p w:rsidR="002A283C" w:rsidRPr="001C55BD" w:rsidRDefault="001C55BD" w:rsidP="006C3808">
            <w:pPr>
              <w:rPr>
                <w:rFonts w:ascii="Arial" w:hAnsi="Arial" w:cs="Arial"/>
                <w:sz w:val="18"/>
                <w:szCs w:val="18"/>
                <w:lang w:val="en-GB"/>
              </w:rPr>
            </w:pPr>
            <w:r w:rsidRPr="001C55BD">
              <w:rPr>
                <w:rFonts w:ascii="Arial" w:hAnsi="Arial" w:cs="Arial"/>
                <w:sz w:val="18"/>
                <w:szCs w:val="18"/>
                <w:lang w:val="en-GB"/>
              </w:rPr>
              <w:t>Towards an open, fair and sustainable Europe in the world - Second Trio EU Presidency Project</w:t>
            </w:r>
          </w:p>
        </w:tc>
        <w:tc>
          <w:tcPr>
            <w:tcW w:w="1417" w:type="dxa"/>
          </w:tcPr>
          <w:p w:rsidR="002A283C" w:rsidRPr="001C55BD" w:rsidRDefault="00D4775F" w:rsidP="006C3808">
            <w:pPr>
              <w:jc w:val="right"/>
              <w:rPr>
                <w:rFonts w:ascii="Arial" w:hAnsi="Arial" w:cs="Arial"/>
                <w:sz w:val="18"/>
                <w:szCs w:val="18"/>
              </w:rPr>
            </w:pPr>
            <w:r w:rsidRPr="00D4775F">
              <w:rPr>
                <w:rFonts w:ascii="Arial" w:hAnsi="Arial" w:cs="Arial"/>
                <w:sz w:val="18"/>
                <w:szCs w:val="18"/>
              </w:rPr>
              <w:t>5.564,48</w:t>
            </w:r>
          </w:p>
        </w:tc>
      </w:tr>
      <w:tr w:rsidR="002A283C" w:rsidRPr="001C55BD" w:rsidTr="00DC727B">
        <w:trPr>
          <w:trHeight w:val="600"/>
        </w:trPr>
        <w:tc>
          <w:tcPr>
            <w:tcW w:w="701" w:type="dxa"/>
          </w:tcPr>
          <w:p w:rsidR="002A283C" w:rsidRPr="001C55BD" w:rsidRDefault="002A283C" w:rsidP="00B3573F">
            <w:pPr>
              <w:jc w:val="center"/>
              <w:rPr>
                <w:rFonts w:ascii="Arial" w:hAnsi="Arial" w:cs="Arial"/>
                <w:sz w:val="18"/>
                <w:szCs w:val="18"/>
              </w:rPr>
            </w:pPr>
            <w:r w:rsidRPr="001C55BD">
              <w:rPr>
                <w:rFonts w:ascii="Arial" w:hAnsi="Arial" w:cs="Arial"/>
                <w:sz w:val="18"/>
                <w:szCs w:val="18"/>
              </w:rPr>
              <w:t>6</w:t>
            </w:r>
            <w:r w:rsidR="006A160C" w:rsidRPr="001C55BD">
              <w:rPr>
                <w:rFonts w:ascii="Arial" w:hAnsi="Arial" w:cs="Arial"/>
                <w:sz w:val="18"/>
                <w:szCs w:val="18"/>
              </w:rPr>
              <w:t>.</w:t>
            </w:r>
          </w:p>
        </w:tc>
        <w:tc>
          <w:tcPr>
            <w:tcW w:w="2693" w:type="dxa"/>
          </w:tcPr>
          <w:p w:rsidR="002A283C" w:rsidRPr="001C55BD" w:rsidRDefault="001C55BD" w:rsidP="006C3808">
            <w:pPr>
              <w:rPr>
                <w:rFonts w:ascii="Arial" w:hAnsi="Arial" w:cs="Arial"/>
                <w:sz w:val="18"/>
                <w:szCs w:val="18"/>
              </w:rPr>
            </w:pPr>
            <w:r w:rsidRPr="001C55BD">
              <w:rPr>
                <w:rFonts w:ascii="Arial" w:hAnsi="Arial" w:cs="Arial"/>
                <w:sz w:val="18"/>
                <w:szCs w:val="18"/>
              </w:rPr>
              <w:t>Društvo Humanitas – Center za globalno učenje in sodelovanje</w:t>
            </w:r>
          </w:p>
        </w:tc>
        <w:tc>
          <w:tcPr>
            <w:tcW w:w="4253" w:type="dxa"/>
          </w:tcPr>
          <w:p w:rsidR="002A283C" w:rsidRPr="001C55BD" w:rsidRDefault="001C55BD" w:rsidP="006C3808">
            <w:pPr>
              <w:rPr>
                <w:rFonts w:ascii="Arial" w:hAnsi="Arial" w:cs="Arial"/>
                <w:sz w:val="18"/>
                <w:szCs w:val="18"/>
                <w:lang w:val="en-GB"/>
              </w:rPr>
            </w:pPr>
            <w:r w:rsidRPr="001C55BD">
              <w:rPr>
                <w:rFonts w:ascii="Arial" w:hAnsi="Arial" w:cs="Arial"/>
                <w:sz w:val="18"/>
                <w:szCs w:val="18"/>
                <w:lang w:val="en-GB"/>
              </w:rPr>
              <w:t>Culture and Peer-Learning for Development Education – to engage youth for SDGs on climate change, children rights and migration, focusing on refugee issues</w:t>
            </w:r>
          </w:p>
        </w:tc>
        <w:tc>
          <w:tcPr>
            <w:tcW w:w="1417" w:type="dxa"/>
          </w:tcPr>
          <w:p w:rsidR="002A283C" w:rsidRPr="001C55BD" w:rsidRDefault="00D4775F" w:rsidP="006C3808">
            <w:pPr>
              <w:jc w:val="right"/>
              <w:rPr>
                <w:rFonts w:ascii="Arial" w:hAnsi="Arial" w:cs="Arial"/>
                <w:sz w:val="18"/>
                <w:szCs w:val="18"/>
              </w:rPr>
            </w:pPr>
            <w:r w:rsidRPr="00D4775F">
              <w:rPr>
                <w:rFonts w:ascii="Arial" w:hAnsi="Arial" w:cs="Arial"/>
                <w:sz w:val="18"/>
                <w:szCs w:val="18"/>
              </w:rPr>
              <w:t>11.328,26</w:t>
            </w:r>
          </w:p>
        </w:tc>
      </w:tr>
      <w:tr w:rsidR="002A283C" w:rsidRPr="001C55BD" w:rsidTr="00DC727B">
        <w:trPr>
          <w:trHeight w:val="600"/>
        </w:trPr>
        <w:tc>
          <w:tcPr>
            <w:tcW w:w="701" w:type="dxa"/>
          </w:tcPr>
          <w:p w:rsidR="002A283C" w:rsidRPr="001C55BD" w:rsidRDefault="002A283C" w:rsidP="00B3573F">
            <w:pPr>
              <w:jc w:val="center"/>
              <w:rPr>
                <w:rFonts w:ascii="Arial" w:hAnsi="Arial" w:cs="Arial"/>
                <w:sz w:val="18"/>
                <w:szCs w:val="18"/>
              </w:rPr>
            </w:pPr>
            <w:r w:rsidRPr="001C55BD">
              <w:rPr>
                <w:rFonts w:ascii="Arial" w:hAnsi="Arial" w:cs="Arial"/>
                <w:sz w:val="18"/>
                <w:szCs w:val="18"/>
              </w:rPr>
              <w:t>7</w:t>
            </w:r>
            <w:r w:rsidR="006A160C" w:rsidRPr="001C55BD">
              <w:rPr>
                <w:rFonts w:ascii="Arial" w:hAnsi="Arial" w:cs="Arial"/>
                <w:sz w:val="18"/>
                <w:szCs w:val="18"/>
              </w:rPr>
              <w:t>.</w:t>
            </w:r>
          </w:p>
        </w:tc>
        <w:tc>
          <w:tcPr>
            <w:tcW w:w="2693" w:type="dxa"/>
          </w:tcPr>
          <w:p w:rsidR="002A283C" w:rsidRPr="001C55BD" w:rsidRDefault="001C55BD" w:rsidP="006C3808">
            <w:pPr>
              <w:rPr>
                <w:rFonts w:ascii="Arial" w:hAnsi="Arial" w:cs="Arial"/>
                <w:sz w:val="18"/>
                <w:szCs w:val="18"/>
              </w:rPr>
            </w:pPr>
            <w:r w:rsidRPr="001C55BD">
              <w:rPr>
                <w:rFonts w:ascii="Arial" w:hAnsi="Arial" w:cs="Arial"/>
                <w:sz w:val="18"/>
                <w:szCs w:val="18"/>
              </w:rPr>
              <w:t>VOLUNTARIAT Zavod za mednarodno prostovoljno delo, Ljubljana</w:t>
            </w:r>
          </w:p>
        </w:tc>
        <w:tc>
          <w:tcPr>
            <w:tcW w:w="4253" w:type="dxa"/>
          </w:tcPr>
          <w:p w:rsidR="002A283C" w:rsidRPr="001C55BD" w:rsidRDefault="001C55BD" w:rsidP="006C3808">
            <w:pPr>
              <w:rPr>
                <w:rFonts w:ascii="Arial" w:hAnsi="Arial" w:cs="Arial"/>
                <w:sz w:val="18"/>
                <w:szCs w:val="18"/>
                <w:lang w:val="fr-FR"/>
              </w:rPr>
            </w:pPr>
            <w:r w:rsidRPr="001C55BD">
              <w:rPr>
                <w:rFonts w:ascii="Arial" w:hAnsi="Arial" w:cs="Arial"/>
                <w:sz w:val="18"/>
                <w:szCs w:val="18"/>
                <w:lang w:val="fr-FR"/>
              </w:rPr>
              <w:t>Action des Volontaires Europeen et Nationaux Investis pour la Resilience (AVENIR)</w:t>
            </w:r>
          </w:p>
        </w:tc>
        <w:tc>
          <w:tcPr>
            <w:tcW w:w="1417" w:type="dxa"/>
          </w:tcPr>
          <w:p w:rsidR="002A283C" w:rsidRPr="001C55BD" w:rsidRDefault="00D4775F" w:rsidP="006C3808">
            <w:pPr>
              <w:jc w:val="right"/>
              <w:rPr>
                <w:rFonts w:ascii="Arial" w:hAnsi="Arial" w:cs="Arial"/>
                <w:sz w:val="18"/>
                <w:szCs w:val="18"/>
              </w:rPr>
            </w:pPr>
            <w:r w:rsidRPr="00D4775F">
              <w:rPr>
                <w:rFonts w:ascii="Arial" w:hAnsi="Arial" w:cs="Arial"/>
                <w:sz w:val="18"/>
                <w:szCs w:val="18"/>
              </w:rPr>
              <w:t>3.044,97</w:t>
            </w:r>
          </w:p>
        </w:tc>
      </w:tr>
      <w:tr w:rsidR="002A283C" w:rsidRPr="001C55BD" w:rsidTr="00DC727B">
        <w:trPr>
          <w:trHeight w:val="600"/>
        </w:trPr>
        <w:tc>
          <w:tcPr>
            <w:tcW w:w="701" w:type="dxa"/>
          </w:tcPr>
          <w:p w:rsidR="002A283C" w:rsidRPr="001C55BD" w:rsidRDefault="002A283C" w:rsidP="00B3573F">
            <w:pPr>
              <w:jc w:val="center"/>
              <w:rPr>
                <w:rFonts w:ascii="Arial" w:hAnsi="Arial" w:cs="Arial"/>
                <w:sz w:val="18"/>
                <w:szCs w:val="18"/>
              </w:rPr>
            </w:pPr>
            <w:r w:rsidRPr="001C55BD">
              <w:rPr>
                <w:rFonts w:ascii="Arial" w:hAnsi="Arial" w:cs="Arial"/>
                <w:sz w:val="18"/>
                <w:szCs w:val="18"/>
              </w:rPr>
              <w:t>8</w:t>
            </w:r>
            <w:r w:rsidR="006A160C" w:rsidRPr="001C55BD">
              <w:rPr>
                <w:rFonts w:ascii="Arial" w:hAnsi="Arial" w:cs="Arial"/>
                <w:sz w:val="18"/>
                <w:szCs w:val="18"/>
              </w:rPr>
              <w:t>.</w:t>
            </w:r>
          </w:p>
        </w:tc>
        <w:tc>
          <w:tcPr>
            <w:tcW w:w="2693" w:type="dxa"/>
          </w:tcPr>
          <w:p w:rsidR="002A283C" w:rsidRPr="001C55BD" w:rsidRDefault="001C55BD" w:rsidP="006C3808">
            <w:pPr>
              <w:rPr>
                <w:rFonts w:ascii="Arial" w:hAnsi="Arial" w:cs="Arial"/>
                <w:sz w:val="18"/>
                <w:szCs w:val="18"/>
              </w:rPr>
            </w:pPr>
            <w:r w:rsidRPr="001C55BD">
              <w:rPr>
                <w:rFonts w:ascii="Arial" w:hAnsi="Arial" w:cs="Arial"/>
                <w:sz w:val="18"/>
                <w:szCs w:val="18"/>
              </w:rPr>
              <w:t>Ekvilib Inštitut, zavod</w:t>
            </w:r>
          </w:p>
        </w:tc>
        <w:tc>
          <w:tcPr>
            <w:tcW w:w="4253" w:type="dxa"/>
          </w:tcPr>
          <w:p w:rsidR="002A283C" w:rsidRPr="001C55BD" w:rsidRDefault="001C55BD" w:rsidP="006C3808">
            <w:pPr>
              <w:rPr>
                <w:rFonts w:ascii="Arial" w:hAnsi="Arial" w:cs="Arial"/>
                <w:sz w:val="18"/>
                <w:szCs w:val="18"/>
              </w:rPr>
            </w:pPr>
            <w:r w:rsidRPr="001C55BD">
              <w:rPr>
                <w:rFonts w:ascii="Arial" w:hAnsi="Arial" w:cs="Arial"/>
                <w:sz w:val="18"/>
                <w:szCs w:val="18"/>
              </w:rPr>
              <w:t>Krepitev institucionalne, operativne in reprezentativne zmogljivosti mreže Eurodad za izvajanje koordiniranih aktivnosti in zagovorništva za spreminjanje politik, ki bi pomagale zagotoviti demokratično nadzorovan, okoljsko trajnosten finančni in ekonomski sistem, ki deluje v smeri izkoreninjenja revščine ter zagotavljanja človekovih pravic za vse</w:t>
            </w:r>
          </w:p>
        </w:tc>
        <w:tc>
          <w:tcPr>
            <w:tcW w:w="1417" w:type="dxa"/>
          </w:tcPr>
          <w:p w:rsidR="002A283C" w:rsidRPr="001C55BD" w:rsidRDefault="00D4775F" w:rsidP="006C3808">
            <w:pPr>
              <w:jc w:val="right"/>
              <w:rPr>
                <w:rFonts w:ascii="Arial" w:hAnsi="Arial" w:cs="Arial"/>
                <w:sz w:val="18"/>
                <w:szCs w:val="18"/>
              </w:rPr>
            </w:pPr>
            <w:r w:rsidRPr="00D4775F">
              <w:rPr>
                <w:rFonts w:ascii="Arial" w:hAnsi="Arial" w:cs="Arial"/>
                <w:sz w:val="18"/>
                <w:szCs w:val="18"/>
              </w:rPr>
              <w:t>3.077,46</w:t>
            </w:r>
          </w:p>
        </w:tc>
      </w:tr>
      <w:tr w:rsidR="002A283C" w:rsidRPr="001C55BD" w:rsidTr="00DC727B">
        <w:trPr>
          <w:trHeight w:val="600"/>
        </w:trPr>
        <w:tc>
          <w:tcPr>
            <w:tcW w:w="701" w:type="dxa"/>
          </w:tcPr>
          <w:p w:rsidR="002A283C" w:rsidRPr="001C55BD" w:rsidRDefault="002A283C" w:rsidP="00B3573F">
            <w:pPr>
              <w:jc w:val="center"/>
              <w:rPr>
                <w:rFonts w:ascii="Arial" w:hAnsi="Arial" w:cs="Arial"/>
                <w:sz w:val="18"/>
                <w:szCs w:val="18"/>
              </w:rPr>
            </w:pPr>
            <w:r w:rsidRPr="001C55BD">
              <w:rPr>
                <w:rFonts w:ascii="Arial" w:hAnsi="Arial" w:cs="Arial"/>
                <w:sz w:val="18"/>
                <w:szCs w:val="18"/>
              </w:rPr>
              <w:t>9</w:t>
            </w:r>
            <w:r w:rsidR="006A160C" w:rsidRPr="001C55BD">
              <w:rPr>
                <w:rFonts w:ascii="Arial" w:hAnsi="Arial" w:cs="Arial"/>
                <w:sz w:val="18"/>
                <w:szCs w:val="18"/>
              </w:rPr>
              <w:t>.</w:t>
            </w:r>
          </w:p>
        </w:tc>
        <w:tc>
          <w:tcPr>
            <w:tcW w:w="2693" w:type="dxa"/>
          </w:tcPr>
          <w:p w:rsidR="002A283C" w:rsidRPr="001C55BD" w:rsidRDefault="001C55BD" w:rsidP="006C3808">
            <w:pPr>
              <w:rPr>
                <w:rFonts w:ascii="Arial" w:hAnsi="Arial" w:cs="Arial"/>
                <w:sz w:val="18"/>
                <w:szCs w:val="18"/>
              </w:rPr>
            </w:pPr>
            <w:r w:rsidRPr="001C55BD">
              <w:rPr>
                <w:rFonts w:ascii="Arial" w:hAnsi="Arial" w:cs="Arial"/>
                <w:sz w:val="18"/>
                <w:szCs w:val="18"/>
              </w:rPr>
              <w:t>Povod, Zavod za kulturo in razvoj mednarodnih odnosov v kulturi, socialno podjetje</w:t>
            </w:r>
          </w:p>
        </w:tc>
        <w:tc>
          <w:tcPr>
            <w:tcW w:w="4253" w:type="dxa"/>
          </w:tcPr>
          <w:p w:rsidR="002A283C" w:rsidRPr="001C55BD" w:rsidRDefault="001C55BD" w:rsidP="006C3808">
            <w:pPr>
              <w:rPr>
                <w:rFonts w:ascii="Arial" w:hAnsi="Arial" w:cs="Arial"/>
                <w:sz w:val="18"/>
                <w:szCs w:val="18"/>
                <w:lang w:val="en-GB"/>
              </w:rPr>
            </w:pPr>
            <w:r w:rsidRPr="001C55BD">
              <w:rPr>
                <w:rFonts w:ascii="Arial" w:hAnsi="Arial" w:cs="Arial"/>
                <w:sz w:val="18"/>
                <w:szCs w:val="18"/>
                <w:lang w:val="en-GB"/>
              </w:rPr>
              <w:t>SDGs and migration – Multipliers and Journalists Addressing Decision-Makers in the EU</w:t>
            </w:r>
          </w:p>
        </w:tc>
        <w:tc>
          <w:tcPr>
            <w:tcW w:w="1417" w:type="dxa"/>
          </w:tcPr>
          <w:p w:rsidR="002A283C" w:rsidRPr="001C55BD" w:rsidRDefault="00D4775F" w:rsidP="006C3808">
            <w:pPr>
              <w:jc w:val="right"/>
              <w:rPr>
                <w:rFonts w:ascii="Arial" w:hAnsi="Arial" w:cs="Arial"/>
                <w:sz w:val="18"/>
                <w:szCs w:val="18"/>
              </w:rPr>
            </w:pPr>
            <w:r w:rsidRPr="00D4775F">
              <w:rPr>
                <w:rFonts w:ascii="Arial" w:hAnsi="Arial" w:cs="Arial"/>
                <w:sz w:val="18"/>
                <w:szCs w:val="18"/>
              </w:rPr>
              <w:t>1.533,88</w:t>
            </w:r>
          </w:p>
        </w:tc>
      </w:tr>
      <w:bookmarkEnd w:id="0"/>
      <w:bookmarkEnd w:id="1"/>
    </w:tbl>
    <w:p w:rsidR="00DC727B" w:rsidRDefault="00DC727B" w:rsidP="00D4775F">
      <w:pPr>
        <w:rPr>
          <w:rFonts w:ascii="Arial" w:hAnsi="Arial" w:cs="Arial"/>
          <w:sz w:val="20"/>
          <w:szCs w:val="20"/>
        </w:rPr>
      </w:pPr>
    </w:p>
    <w:p w:rsidR="00DC727B" w:rsidRDefault="00DC727B" w:rsidP="00DC727B">
      <w:pPr>
        <w:rPr>
          <w:rFonts w:ascii="Arial" w:hAnsi="Arial" w:cs="Arial"/>
          <w:sz w:val="20"/>
          <w:szCs w:val="20"/>
        </w:rPr>
      </w:pPr>
    </w:p>
    <w:p w:rsidR="002A283C" w:rsidRPr="00DC727B" w:rsidRDefault="00DC727B" w:rsidP="00DC727B">
      <w:pPr>
        <w:tabs>
          <w:tab w:val="left" w:pos="8175"/>
        </w:tabs>
        <w:jc w:val="right"/>
        <w:rPr>
          <w:rFonts w:ascii="Arial" w:hAnsi="Arial" w:cs="Arial"/>
          <w:sz w:val="20"/>
          <w:szCs w:val="20"/>
        </w:rPr>
      </w:pPr>
      <w:r w:rsidRPr="002A283C">
        <w:rPr>
          <w:rFonts w:ascii="Arial" w:hAnsi="Arial" w:cs="Arial"/>
          <w:b/>
          <w:sz w:val="20"/>
          <w:szCs w:val="20"/>
          <w:u w:val="single"/>
        </w:rPr>
        <w:t xml:space="preserve">SKUPAJ: </w:t>
      </w:r>
      <w:r>
        <w:rPr>
          <w:rFonts w:ascii="Arial" w:hAnsi="Arial" w:cs="Arial"/>
          <w:b/>
          <w:bCs/>
          <w:sz w:val="20"/>
          <w:szCs w:val="20"/>
          <w:u w:val="single"/>
        </w:rPr>
        <w:t>110.000,00</w:t>
      </w:r>
      <w:r w:rsidRPr="002A283C">
        <w:rPr>
          <w:rFonts w:ascii="Arial" w:hAnsi="Arial" w:cs="Arial"/>
          <w:b/>
          <w:bCs/>
          <w:sz w:val="20"/>
          <w:szCs w:val="20"/>
          <w:u w:val="single"/>
        </w:rPr>
        <w:t xml:space="preserve"> EUR</w:t>
      </w:r>
    </w:p>
    <w:sectPr w:rsidR="002A283C" w:rsidRPr="00DC727B" w:rsidSect="00855F2B">
      <w:headerReference w:type="default" r:id="rId8"/>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748" w:rsidRDefault="00177748" w:rsidP="003A2DE3">
      <w:r>
        <w:separator/>
      </w:r>
    </w:p>
  </w:endnote>
  <w:endnote w:type="continuationSeparator" w:id="0">
    <w:p w:rsidR="00177748" w:rsidRDefault="00177748" w:rsidP="003A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748" w:rsidRDefault="00177748" w:rsidP="003A2DE3">
      <w:r>
        <w:separator/>
      </w:r>
    </w:p>
  </w:footnote>
  <w:footnote w:type="continuationSeparator" w:id="0">
    <w:p w:rsidR="00177748" w:rsidRDefault="00177748" w:rsidP="003A2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5BD" w:rsidRDefault="00DC727B" w:rsidP="00DC727B">
    <w:pPr>
      <w:pStyle w:val="Header"/>
      <w:ind w:left="-765"/>
    </w:pPr>
    <w:r w:rsidRPr="004E245D">
      <w:rPr>
        <w:rFonts w:ascii="Arial" w:hAnsi="Arial" w:cs="Arial"/>
        <w:noProof/>
        <w:sz w:val="22"/>
        <w:szCs w:val="22"/>
      </w:rPr>
      <w:drawing>
        <wp:inline distT="0" distB="0" distL="0" distR="0">
          <wp:extent cx="2486025" cy="485775"/>
          <wp:effectExtent l="0" t="0" r="9525" b="9525"/>
          <wp:docPr id="2" name="Picture 2" descr="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2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007" t="45200" r="25272" b="1191"/>
                  <a:stretch/>
                </pic:blipFill>
                <pic:spPr bwMode="auto">
                  <a:xfrm>
                    <a:off x="0" y="0"/>
                    <a:ext cx="2486025" cy="48577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94790D">
      <w:rPr>
        <w:noProof/>
      </w:rPr>
      <w:drawing>
        <wp:inline distT="0" distB="0" distL="0" distR="0">
          <wp:extent cx="2771775" cy="409575"/>
          <wp:effectExtent l="0" t="0" r="9525" b="9525"/>
          <wp:docPr id="1" name="Slika 8" title="logotip mrs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rotWithShape="1">
                  <a:blip r:embed="rId2">
                    <a:extLst>
                      <a:ext uri="{28A0092B-C50C-407E-A947-70E740481C1C}">
                        <a14:useLocalDpi xmlns:a14="http://schemas.microsoft.com/office/drawing/2010/main" val="0"/>
                      </a:ext>
                    </a:extLst>
                  </a:blip>
                  <a:srcRect b="18868"/>
                  <a:stretch/>
                </pic:blipFill>
                <pic:spPr bwMode="auto">
                  <a:xfrm>
                    <a:off x="0" y="0"/>
                    <a:ext cx="2771775" cy="4095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5530"/>
    <w:multiLevelType w:val="hybridMultilevel"/>
    <w:tmpl w:val="C46A943E"/>
    <w:lvl w:ilvl="0" w:tplc="EF60EE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E774B"/>
    <w:multiLevelType w:val="hybridMultilevel"/>
    <w:tmpl w:val="F4F4C11C"/>
    <w:lvl w:ilvl="0" w:tplc="1AEA0A64">
      <w:numFmt w:val="bullet"/>
      <w:lvlText w:val="-"/>
      <w:lvlJc w:val="left"/>
      <w:pPr>
        <w:ind w:left="720" w:hanging="360"/>
      </w:pPr>
      <w:rPr>
        <w:rFonts w:ascii="Verdana" w:eastAsia="Times New Roman" w:hAnsi="Verdan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3434A6"/>
    <w:multiLevelType w:val="hybridMultilevel"/>
    <w:tmpl w:val="5EEE3B0C"/>
    <w:lvl w:ilvl="0" w:tplc="C21093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343EA"/>
    <w:multiLevelType w:val="hybridMultilevel"/>
    <w:tmpl w:val="60400438"/>
    <w:lvl w:ilvl="0" w:tplc="BDC271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D3A9B"/>
    <w:multiLevelType w:val="hybridMultilevel"/>
    <w:tmpl w:val="F1AE3FCA"/>
    <w:lvl w:ilvl="0" w:tplc="D0A6F282">
      <w:start w:val="7"/>
      <w:numFmt w:val="bullet"/>
      <w:lvlText w:val="-"/>
      <w:lvlJc w:val="left"/>
      <w:pPr>
        <w:ind w:left="720" w:hanging="360"/>
      </w:pPr>
      <w:rPr>
        <w:rFonts w:ascii="Verdana" w:eastAsia="Times New Roman" w:hAnsi="Verdan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5448CC"/>
    <w:multiLevelType w:val="hybridMultilevel"/>
    <w:tmpl w:val="E8E655A6"/>
    <w:lvl w:ilvl="0" w:tplc="A6AA3D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1E2C9F"/>
    <w:multiLevelType w:val="hybridMultilevel"/>
    <w:tmpl w:val="238044F2"/>
    <w:lvl w:ilvl="0" w:tplc="C25AA396">
      <w:start w:val="1"/>
      <w:numFmt w:val="upperRoman"/>
      <w:pStyle w:val="Heading1"/>
      <w:lvlText w:val="%1."/>
      <w:lvlJc w:val="left"/>
      <w:pPr>
        <w:tabs>
          <w:tab w:val="num" w:pos="397"/>
        </w:tabs>
        <w:ind w:left="397" w:hanging="397"/>
      </w:pPr>
      <w:rPr>
        <w:rFonts w:ascii="Verdana" w:hAnsi="Verdana" w:hint="default"/>
        <w:b/>
        <w:i w:val="0"/>
        <w:sz w:val="22"/>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5F97F39"/>
    <w:multiLevelType w:val="hybridMultilevel"/>
    <w:tmpl w:val="29A4F35C"/>
    <w:lvl w:ilvl="0" w:tplc="A6AA3D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2B3BCD"/>
    <w:multiLevelType w:val="hybridMultilevel"/>
    <w:tmpl w:val="18B2E87A"/>
    <w:lvl w:ilvl="0" w:tplc="C65C2B4A">
      <w:start w:val="1"/>
      <w:numFmt w:val="decimal"/>
      <w:pStyle w:val="StyleotevilenjepodpoglavjaBlack"/>
      <w:lvlText w:val="%1."/>
      <w:lvlJc w:val="left"/>
      <w:pPr>
        <w:tabs>
          <w:tab w:val="num" w:pos="624"/>
        </w:tabs>
        <w:ind w:left="624" w:hanging="624"/>
      </w:pPr>
      <w:rPr>
        <w:rFonts w:hint="default"/>
        <w:b/>
        <w:i w:val="0"/>
        <w:sz w:val="20"/>
      </w:rPr>
    </w:lvl>
    <w:lvl w:ilvl="1" w:tplc="3CDAC054">
      <w:start w:val="1"/>
      <w:numFmt w:val="decimal"/>
      <w:pStyle w:val="StyleotevilenjepodpoglavjaBlack"/>
      <w:lvlText w:val="%2."/>
      <w:lvlJc w:val="left"/>
      <w:pPr>
        <w:tabs>
          <w:tab w:val="num" w:pos="1590"/>
        </w:tabs>
        <w:ind w:left="1590" w:hanging="510"/>
      </w:pPr>
      <w:rPr>
        <w:rFonts w:hint="default"/>
        <w:b/>
        <w:i w:val="0"/>
        <w:sz w:val="22"/>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0AF54C7"/>
    <w:multiLevelType w:val="hybridMultilevel"/>
    <w:tmpl w:val="3800CD9E"/>
    <w:lvl w:ilvl="0" w:tplc="47F60916">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Aria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Arial"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2FF0DED"/>
    <w:multiLevelType w:val="hybridMultilevel"/>
    <w:tmpl w:val="48EE6356"/>
    <w:lvl w:ilvl="0" w:tplc="1EA29CD0">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40154F6"/>
    <w:multiLevelType w:val="hybridMultilevel"/>
    <w:tmpl w:val="0B5E86FC"/>
    <w:lvl w:ilvl="0" w:tplc="821CDB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F87DAE"/>
    <w:multiLevelType w:val="hybridMultilevel"/>
    <w:tmpl w:val="B0AE8E88"/>
    <w:lvl w:ilvl="0" w:tplc="746CD9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36F2C"/>
    <w:multiLevelType w:val="hybridMultilevel"/>
    <w:tmpl w:val="38580280"/>
    <w:lvl w:ilvl="0" w:tplc="63FE7B6C">
      <w:start w:val="1"/>
      <w:numFmt w:val="decimal"/>
      <w:lvlText w:val="%1."/>
      <w:lvlJc w:val="left"/>
      <w:pPr>
        <w:tabs>
          <w:tab w:val="num" w:pos="502"/>
        </w:tabs>
        <w:ind w:left="502" w:hanging="360"/>
      </w:pPr>
      <w:rPr>
        <w:rFonts w:hint="default"/>
        <w:b w:val="0"/>
      </w:rPr>
    </w:lvl>
    <w:lvl w:ilvl="1" w:tplc="C736F0FA">
      <w:numFmt w:val="bullet"/>
      <w:lvlText w:val="-"/>
      <w:lvlJc w:val="left"/>
      <w:pPr>
        <w:tabs>
          <w:tab w:val="num" w:pos="1582"/>
        </w:tabs>
        <w:ind w:left="1582" w:hanging="360"/>
      </w:pPr>
      <w:rPr>
        <w:rFonts w:ascii="Times New Roman" w:eastAsia="Times New Roman" w:hAnsi="Times New Roman" w:cs="Times New Roman" w:hint="default"/>
      </w:rPr>
    </w:lvl>
    <w:lvl w:ilvl="2" w:tplc="AE1600CA">
      <w:start w:val="3"/>
      <w:numFmt w:val="bullet"/>
      <w:lvlText w:val="-"/>
      <w:lvlJc w:val="left"/>
      <w:pPr>
        <w:tabs>
          <w:tab w:val="num" w:pos="2482"/>
        </w:tabs>
        <w:ind w:left="2482" w:hanging="360"/>
      </w:pPr>
      <w:rPr>
        <w:rFonts w:ascii="Arial" w:eastAsia="Times New Roman" w:hAnsi="Arial" w:cs="Symbol" w:hint="default"/>
        <w:b/>
      </w:rPr>
    </w:lvl>
    <w:lvl w:ilvl="3" w:tplc="0424000F" w:tentative="1">
      <w:start w:val="1"/>
      <w:numFmt w:val="decimal"/>
      <w:lvlText w:val="%4."/>
      <w:lvlJc w:val="left"/>
      <w:pPr>
        <w:tabs>
          <w:tab w:val="num" w:pos="3022"/>
        </w:tabs>
        <w:ind w:left="3022" w:hanging="360"/>
      </w:pPr>
    </w:lvl>
    <w:lvl w:ilvl="4" w:tplc="04240019" w:tentative="1">
      <w:start w:val="1"/>
      <w:numFmt w:val="lowerLetter"/>
      <w:lvlText w:val="%5."/>
      <w:lvlJc w:val="left"/>
      <w:pPr>
        <w:tabs>
          <w:tab w:val="num" w:pos="3742"/>
        </w:tabs>
        <w:ind w:left="3742" w:hanging="360"/>
      </w:pPr>
    </w:lvl>
    <w:lvl w:ilvl="5" w:tplc="0424001B" w:tentative="1">
      <w:start w:val="1"/>
      <w:numFmt w:val="lowerRoman"/>
      <w:lvlText w:val="%6."/>
      <w:lvlJc w:val="right"/>
      <w:pPr>
        <w:tabs>
          <w:tab w:val="num" w:pos="4462"/>
        </w:tabs>
        <w:ind w:left="4462" w:hanging="180"/>
      </w:pPr>
    </w:lvl>
    <w:lvl w:ilvl="6" w:tplc="0424000F" w:tentative="1">
      <w:start w:val="1"/>
      <w:numFmt w:val="decimal"/>
      <w:lvlText w:val="%7."/>
      <w:lvlJc w:val="left"/>
      <w:pPr>
        <w:tabs>
          <w:tab w:val="num" w:pos="5182"/>
        </w:tabs>
        <w:ind w:left="5182" w:hanging="360"/>
      </w:pPr>
    </w:lvl>
    <w:lvl w:ilvl="7" w:tplc="04240019" w:tentative="1">
      <w:start w:val="1"/>
      <w:numFmt w:val="lowerLetter"/>
      <w:lvlText w:val="%8."/>
      <w:lvlJc w:val="left"/>
      <w:pPr>
        <w:tabs>
          <w:tab w:val="num" w:pos="5902"/>
        </w:tabs>
        <w:ind w:left="5902" w:hanging="360"/>
      </w:pPr>
    </w:lvl>
    <w:lvl w:ilvl="8" w:tplc="0424001B" w:tentative="1">
      <w:start w:val="1"/>
      <w:numFmt w:val="lowerRoman"/>
      <w:lvlText w:val="%9."/>
      <w:lvlJc w:val="right"/>
      <w:pPr>
        <w:tabs>
          <w:tab w:val="num" w:pos="6622"/>
        </w:tabs>
        <w:ind w:left="6622" w:hanging="180"/>
      </w:pPr>
    </w:lvl>
  </w:abstractNum>
  <w:abstractNum w:abstractNumId="14" w15:restartNumberingAfterBreak="0">
    <w:nsid w:val="7020510E"/>
    <w:multiLevelType w:val="hybridMultilevel"/>
    <w:tmpl w:val="2CDEAD9C"/>
    <w:lvl w:ilvl="0" w:tplc="B8A2BE62">
      <w:numFmt w:val="bullet"/>
      <w:lvlText w:val="-"/>
      <w:lvlJc w:val="left"/>
      <w:pPr>
        <w:ind w:left="720" w:hanging="360"/>
      </w:pPr>
      <w:rPr>
        <w:rFonts w:ascii="Verdana" w:eastAsia="Times New Roman"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4291560"/>
    <w:multiLevelType w:val="hybridMultilevel"/>
    <w:tmpl w:val="E5381F92"/>
    <w:lvl w:ilvl="0" w:tplc="53402052">
      <w:start w:val="1"/>
      <w:numFmt w:val="bullet"/>
      <w:lvlText w:val=""/>
      <w:lvlJc w:val="left"/>
      <w:pPr>
        <w:tabs>
          <w:tab w:val="num" w:pos="1800"/>
        </w:tabs>
        <w:ind w:left="1800" w:hanging="360"/>
      </w:pPr>
      <w:rPr>
        <w:rFonts w:ascii="Symbol" w:hAnsi="Symbol" w:hint="default"/>
      </w:rPr>
    </w:lvl>
    <w:lvl w:ilvl="1" w:tplc="53402052">
      <w:start w:val="1"/>
      <w:numFmt w:val="bullet"/>
      <w:lvlText w:val=""/>
      <w:lvlJc w:val="left"/>
      <w:pPr>
        <w:tabs>
          <w:tab w:val="num" w:pos="2520"/>
        </w:tabs>
        <w:ind w:left="2520" w:hanging="360"/>
      </w:pPr>
      <w:rPr>
        <w:rFonts w:ascii="Symbol" w:hAnsi="Symbol" w:hint="default"/>
      </w:rPr>
    </w:lvl>
    <w:lvl w:ilvl="2" w:tplc="0424000F">
      <w:start w:val="1"/>
      <w:numFmt w:val="decimal"/>
      <w:lvlText w:val="%3."/>
      <w:lvlJc w:val="left"/>
      <w:pPr>
        <w:tabs>
          <w:tab w:val="num" w:pos="3420"/>
        </w:tabs>
        <w:ind w:left="3420" w:hanging="360"/>
      </w:pPr>
    </w:lvl>
    <w:lvl w:ilvl="3" w:tplc="0424000F" w:tentative="1">
      <w:start w:val="1"/>
      <w:numFmt w:val="decimal"/>
      <w:lvlText w:val="%4."/>
      <w:lvlJc w:val="left"/>
      <w:pPr>
        <w:tabs>
          <w:tab w:val="num" w:pos="3960"/>
        </w:tabs>
        <w:ind w:left="3960" w:hanging="360"/>
      </w:pPr>
    </w:lvl>
    <w:lvl w:ilvl="4" w:tplc="04240019" w:tentative="1">
      <w:start w:val="1"/>
      <w:numFmt w:val="lowerLetter"/>
      <w:lvlText w:val="%5."/>
      <w:lvlJc w:val="left"/>
      <w:pPr>
        <w:tabs>
          <w:tab w:val="num" w:pos="4680"/>
        </w:tabs>
        <w:ind w:left="4680" w:hanging="360"/>
      </w:pPr>
    </w:lvl>
    <w:lvl w:ilvl="5" w:tplc="0424001B" w:tentative="1">
      <w:start w:val="1"/>
      <w:numFmt w:val="lowerRoman"/>
      <w:lvlText w:val="%6."/>
      <w:lvlJc w:val="right"/>
      <w:pPr>
        <w:tabs>
          <w:tab w:val="num" w:pos="5400"/>
        </w:tabs>
        <w:ind w:left="5400" w:hanging="180"/>
      </w:pPr>
    </w:lvl>
    <w:lvl w:ilvl="6" w:tplc="0424000F" w:tentative="1">
      <w:start w:val="1"/>
      <w:numFmt w:val="decimal"/>
      <w:lvlText w:val="%7."/>
      <w:lvlJc w:val="left"/>
      <w:pPr>
        <w:tabs>
          <w:tab w:val="num" w:pos="6120"/>
        </w:tabs>
        <w:ind w:left="6120" w:hanging="360"/>
      </w:pPr>
    </w:lvl>
    <w:lvl w:ilvl="7" w:tplc="04240019" w:tentative="1">
      <w:start w:val="1"/>
      <w:numFmt w:val="lowerLetter"/>
      <w:lvlText w:val="%8."/>
      <w:lvlJc w:val="left"/>
      <w:pPr>
        <w:tabs>
          <w:tab w:val="num" w:pos="6840"/>
        </w:tabs>
        <w:ind w:left="6840" w:hanging="360"/>
      </w:pPr>
    </w:lvl>
    <w:lvl w:ilvl="8" w:tplc="0424001B" w:tentative="1">
      <w:start w:val="1"/>
      <w:numFmt w:val="lowerRoman"/>
      <w:lvlText w:val="%9."/>
      <w:lvlJc w:val="right"/>
      <w:pPr>
        <w:tabs>
          <w:tab w:val="num" w:pos="7560"/>
        </w:tabs>
        <w:ind w:left="7560" w:hanging="180"/>
      </w:pPr>
    </w:lvl>
  </w:abstractNum>
  <w:abstractNum w:abstractNumId="16" w15:restartNumberingAfterBreak="0">
    <w:nsid w:val="78360D6B"/>
    <w:multiLevelType w:val="hybridMultilevel"/>
    <w:tmpl w:val="6C547196"/>
    <w:lvl w:ilvl="0" w:tplc="BDC271D2">
      <w:start w:val="1"/>
      <w:numFmt w:val="bullet"/>
      <w:lvlText w:val=""/>
      <w:lvlJc w:val="left"/>
      <w:pPr>
        <w:tabs>
          <w:tab w:val="num" w:pos="567"/>
        </w:tabs>
        <w:ind w:left="567" w:hanging="2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15"/>
  </w:num>
  <w:num w:numId="4">
    <w:abstractNumId w:val="6"/>
  </w:num>
  <w:num w:numId="5">
    <w:abstractNumId w:val="1"/>
  </w:num>
  <w:num w:numId="6">
    <w:abstractNumId w:val="7"/>
  </w:num>
  <w:num w:numId="7">
    <w:abstractNumId w:val="10"/>
  </w:num>
  <w:num w:numId="8">
    <w:abstractNumId w:val="13"/>
  </w:num>
  <w:num w:numId="9">
    <w:abstractNumId w:val="14"/>
  </w:num>
  <w:num w:numId="10">
    <w:abstractNumId w:val="8"/>
  </w:num>
  <w:num w:numId="1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12"/>
  </w:num>
  <w:num w:numId="15">
    <w:abstractNumId w:val="3"/>
  </w:num>
  <w:num w:numId="16">
    <w:abstractNumId w:val="1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76"/>
    <w:rsid w:val="0000158E"/>
    <w:rsid w:val="00015C7C"/>
    <w:rsid w:val="000172DB"/>
    <w:rsid w:val="0002395B"/>
    <w:rsid w:val="00025351"/>
    <w:rsid w:val="00031615"/>
    <w:rsid w:val="000519A8"/>
    <w:rsid w:val="00055E41"/>
    <w:rsid w:val="00062944"/>
    <w:rsid w:val="0006618B"/>
    <w:rsid w:val="00071877"/>
    <w:rsid w:val="000720B9"/>
    <w:rsid w:val="00072DB4"/>
    <w:rsid w:val="00082FE2"/>
    <w:rsid w:val="00093AA1"/>
    <w:rsid w:val="000B1FCB"/>
    <w:rsid w:val="000C1079"/>
    <w:rsid w:val="000C731E"/>
    <w:rsid w:val="000D1D05"/>
    <w:rsid w:val="000E0780"/>
    <w:rsid w:val="000E4A34"/>
    <w:rsid w:val="000E50D4"/>
    <w:rsid w:val="000E52A0"/>
    <w:rsid w:val="000F11C6"/>
    <w:rsid w:val="000F4EB5"/>
    <w:rsid w:val="00127B2C"/>
    <w:rsid w:val="00135DF6"/>
    <w:rsid w:val="0015277D"/>
    <w:rsid w:val="00155050"/>
    <w:rsid w:val="0016009E"/>
    <w:rsid w:val="00166843"/>
    <w:rsid w:val="001718EE"/>
    <w:rsid w:val="00177748"/>
    <w:rsid w:val="00184025"/>
    <w:rsid w:val="00184106"/>
    <w:rsid w:val="0019463F"/>
    <w:rsid w:val="00195B84"/>
    <w:rsid w:val="001B0FE2"/>
    <w:rsid w:val="001C02AB"/>
    <w:rsid w:val="001C244E"/>
    <w:rsid w:val="001C46E2"/>
    <w:rsid w:val="001C55BD"/>
    <w:rsid w:val="001E0B56"/>
    <w:rsid w:val="001E5A61"/>
    <w:rsid w:val="001F034B"/>
    <w:rsid w:val="0020141B"/>
    <w:rsid w:val="00202205"/>
    <w:rsid w:val="002057F6"/>
    <w:rsid w:val="00206371"/>
    <w:rsid w:val="00211930"/>
    <w:rsid w:val="002142A9"/>
    <w:rsid w:val="00215B17"/>
    <w:rsid w:val="002209C1"/>
    <w:rsid w:val="00240114"/>
    <w:rsid w:val="00242848"/>
    <w:rsid w:val="00247167"/>
    <w:rsid w:val="002473BE"/>
    <w:rsid w:val="00247FFD"/>
    <w:rsid w:val="00251E6D"/>
    <w:rsid w:val="00256657"/>
    <w:rsid w:val="00267CA7"/>
    <w:rsid w:val="00272215"/>
    <w:rsid w:val="00275A3C"/>
    <w:rsid w:val="002774A6"/>
    <w:rsid w:val="00280433"/>
    <w:rsid w:val="00292302"/>
    <w:rsid w:val="00292597"/>
    <w:rsid w:val="00294BA6"/>
    <w:rsid w:val="002A283C"/>
    <w:rsid w:val="002A397C"/>
    <w:rsid w:val="002C05BC"/>
    <w:rsid w:val="002C4E08"/>
    <w:rsid w:val="002D009E"/>
    <w:rsid w:val="002D27CA"/>
    <w:rsid w:val="002D2D11"/>
    <w:rsid w:val="002D73CF"/>
    <w:rsid w:val="002E3949"/>
    <w:rsid w:val="002F15EC"/>
    <w:rsid w:val="002F2A33"/>
    <w:rsid w:val="002F39F2"/>
    <w:rsid w:val="002F5CAD"/>
    <w:rsid w:val="002F6932"/>
    <w:rsid w:val="00304403"/>
    <w:rsid w:val="00306E29"/>
    <w:rsid w:val="00312C22"/>
    <w:rsid w:val="003159B7"/>
    <w:rsid w:val="0032003E"/>
    <w:rsid w:val="00324FD2"/>
    <w:rsid w:val="00335692"/>
    <w:rsid w:val="003606B0"/>
    <w:rsid w:val="003A2DE3"/>
    <w:rsid w:val="003A690C"/>
    <w:rsid w:val="003A6F8A"/>
    <w:rsid w:val="003A758B"/>
    <w:rsid w:val="003B1509"/>
    <w:rsid w:val="003B2AC4"/>
    <w:rsid w:val="003B2B14"/>
    <w:rsid w:val="003B7B17"/>
    <w:rsid w:val="003C34F0"/>
    <w:rsid w:val="003C4F43"/>
    <w:rsid w:val="003C5426"/>
    <w:rsid w:val="003D597A"/>
    <w:rsid w:val="003E18E5"/>
    <w:rsid w:val="003E2856"/>
    <w:rsid w:val="003E7922"/>
    <w:rsid w:val="003F4D2D"/>
    <w:rsid w:val="003F6D1E"/>
    <w:rsid w:val="00400350"/>
    <w:rsid w:val="00403415"/>
    <w:rsid w:val="00411157"/>
    <w:rsid w:val="0041441E"/>
    <w:rsid w:val="00415F0F"/>
    <w:rsid w:val="00424CE0"/>
    <w:rsid w:val="004327C6"/>
    <w:rsid w:val="004379FD"/>
    <w:rsid w:val="00442170"/>
    <w:rsid w:val="00444B21"/>
    <w:rsid w:val="0045145D"/>
    <w:rsid w:val="0045157A"/>
    <w:rsid w:val="00451619"/>
    <w:rsid w:val="00452FED"/>
    <w:rsid w:val="0046186A"/>
    <w:rsid w:val="00463F60"/>
    <w:rsid w:val="00487BAD"/>
    <w:rsid w:val="004A3543"/>
    <w:rsid w:val="004B1277"/>
    <w:rsid w:val="004B4733"/>
    <w:rsid w:val="004B7832"/>
    <w:rsid w:val="004D3C35"/>
    <w:rsid w:val="004E2382"/>
    <w:rsid w:val="004E245D"/>
    <w:rsid w:val="004E287B"/>
    <w:rsid w:val="004E3920"/>
    <w:rsid w:val="004E632A"/>
    <w:rsid w:val="004E7F71"/>
    <w:rsid w:val="004F3D76"/>
    <w:rsid w:val="004F6710"/>
    <w:rsid w:val="00502D88"/>
    <w:rsid w:val="00502DAD"/>
    <w:rsid w:val="00506389"/>
    <w:rsid w:val="00510595"/>
    <w:rsid w:val="00511188"/>
    <w:rsid w:val="0051228D"/>
    <w:rsid w:val="00513BB3"/>
    <w:rsid w:val="0051731F"/>
    <w:rsid w:val="00517822"/>
    <w:rsid w:val="00540365"/>
    <w:rsid w:val="005417EB"/>
    <w:rsid w:val="005425AD"/>
    <w:rsid w:val="005470BD"/>
    <w:rsid w:val="00576C69"/>
    <w:rsid w:val="00584236"/>
    <w:rsid w:val="00590638"/>
    <w:rsid w:val="00595365"/>
    <w:rsid w:val="005A2799"/>
    <w:rsid w:val="005A77D3"/>
    <w:rsid w:val="005C00A9"/>
    <w:rsid w:val="005C2B4E"/>
    <w:rsid w:val="005D6C90"/>
    <w:rsid w:val="005E14B0"/>
    <w:rsid w:val="005E6441"/>
    <w:rsid w:val="005E704A"/>
    <w:rsid w:val="005F0C60"/>
    <w:rsid w:val="005F4E0A"/>
    <w:rsid w:val="0060706F"/>
    <w:rsid w:val="00610256"/>
    <w:rsid w:val="006118A9"/>
    <w:rsid w:val="00615564"/>
    <w:rsid w:val="00616A15"/>
    <w:rsid w:val="00631567"/>
    <w:rsid w:val="006436C1"/>
    <w:rsid w:val="006462F6"/>
    <w:rsid w:val="00650688"/>
    <w:rsid w:val="006518C5"/>
    <w:rsid w:val="0066063F"/>
    <w:rsid w:val="00663078"/>
    <w:rsid w:val="006668DE"/>
    <w:rsid w:val="0067274F"/>
    <w:rsid w:val="006773BF"/>
    <w:rsid w:val="00683FE0"/>
    <w:rsid w:val="00691C4C"/>
    <w:rsid w:val="006952F3"/>
    <w:rsid w:val="0069762F"/>
    <w:rsid w:val="006A160C"/>
    <w:rsid w:val="006A2744"/>
    <w:rsid w:val="006C1E59"/>
    <w:rsid w:val="006C3808"/>
    <w:rsid w:val="006D0642"/>
    <w:rsid w:val="006D5C53"/>
    <w:rsid w:val="006E45AD"/>
    <w:rsid w:val="007039AB"/>
    <w:rsid w:val="00726292"/>
    <w:rsid w:val="00730173"/>
    <w:rsid w:val="00731D61"/>
    <w:rsid w:val="00732AF3"/>
    <w:rsid w:val="007522B3"/>
    <w:rsid w:val="00752EB1"/>
    <w:rsid w:val="00756A8B"/>
    <w:rsid w:val="00773EF5"/>
    <w:rsid w:val="00775722"/>
    <w:rsid w:val="0079380B"/>
    <w:rsid w:val="00794C2A"/>
    <w:rsid w:val="0079586C"/>
    <w:rsid w:val="007976EE"/>
    <w:rsid w:val="007A2511"/>
    <w:rsid w:val="007A626C"/>
    <w:rsid w:val="007C4043"/>
    <w:rsid w:val="007C5482"/>
    <w:rsid w:val="007D3D51"/>
    <w:rsid w:val="007D53E1"/>
    <w:rsid w:val="007E72AE"/>
    <w:rsid w:val="007F0497"/>
    <w:rsid w:val="0080532A"/>
    <w:rsid w:val="008202D6"/>
    <w:rsid w:val="008213CF"/>
    <w:rsid w:val="00827ED1"/>
    <w:rsid w:val="00835846"/>
    <w:rsid w:val="00855F2B"/>
    <w:rsid w:val="0085680A"/>
    <w:rsid w:val="008622A3"/>
    <w:rsid w:val="00871262"/>
    <w:rsid w:val="00876970"/>
    <w:rsid w:val="0088172A"/>
    <w:rsid w:val="008850A6"/>
    <w:rsid w:val="00885F38"/>
    <w:rsid w:val="0088716F"/>
    <w:rsid w:val="00893674"/>
    <w:rsid w:val="00893944"/>
    <w:rsid w:val="008A309B"/>
    <w:rsid w:val="008B1F84"/>
    <w:rsid w:val="008B2DC6"/>
    <w:rsid w:val="008B3994"/>
    <w:rsid w:val="008B4DA0"/>
    <w:rsid w:val="008B622F"/>
    <w:rsid w:val="008C371F"/>
    <w:rsid w:val="008C4030"/>
    <w:rsid w:val="008D5ED6"/>
    <w:rsid w:val="008E4112"/>
    <w:rsid w:val="008F1232"/>
    <w:rsid w:val="008F75C9"/>
    <w:rsid w:val="00901ECA"/>
    <w:rsid w:val="00904DDE"/>
    <w:rsid w:val="0091648B"/>
    <w:rsid w:val="00921519"/>
    <w:rsid w:val="009331E7"/>
    <w:rsid w:val="0094151E"/>
    <w:rsid w:val="00950EB1"/>
    <w:rsid w:val="00951696"/>
    <w:rsid w:val="00954A67"/>
    <w:rsid w:val="00957393"/>
    <w:rsid w:val="009576F1"/>
    <w:rsid w:val="00962A19"/>
    <w:rsid w:val="00966A1C"/>
    <w:rsid w:val="00967C88"/>
    <w:rsid w:val="00970707"/>
    <w:rsid w:val="009729F1"/>
    <w:rsid w:val="00974824"/>
    <w:rsid w:val="00975747"/>
    <w:rsid w:val="0097590C"/>
    <w:rsid w:val="00981189"/>
    <w:rsid w:val="009811BC"/>
    <w:rsid w:val="00986311"/>
    <w:rsid w:val="00992D48"/>
    <w:rsid w:val="009959C2"/>
    <w:rsid w:val="00996AB3"/>
    <w:rsid w:val="009A4A44"/>
    <w:rsid w:val="009E6AF8"/>
    <w:rsid w:val="009E6E46"/>
    <w:rsid w:val="009F0609"/>
    <w:rsid w:val="00A03472"/>
    <w:rsid w:val="00A06E3C"/>
    <w:rsid w:val="00A25DBB"/>
    <w:rsid w:val="00A27537"/>
    <w:rsid w:val="00A30C01"/>
    <w:rsid w:val="00A44217"/>
    <w:rsid w:val="00A45ED9"/>
    <w:rsid w:val="00A50A04"/>
    <w:rsid w:val="00A5320E"/>
    <w:rsid w:val="00A75582"/>
    <w:rsid w:val="00A86DE7"/>
    <w:rsid w:val="00A87878"/>
    <w:rsid w:val="00AA1E21"/>
    <w:rsid w:val="00AB4E4A"/>
    <w:rsid w:val="00AB5125"/>
    <w:rsid w:val="00AC1FBB"/>
    <w:rsid w:val="00AD30C5"/>
    <w:rsid w:val="00AD4FED"/>
    <w:rsid w:val="00AE687D"/>
    <w:rsid w:val="00AF1E57"/>
    <w:rsid w:val="00AF2F62"/>
    <w:rsid w:val="00AF6049"/>
    <w:rsid w:val="00AF7818"/>
    <w:rsid w:val="00B07549"/>
    <w:rsid w:val="00B07B4A"/>
    <w:rsid w:val="00B1306A"/>
    <w:rsid w:val="00B13E10"/>
    <w:rsid w:val="00B21D64"/>
    <w:rsid w:val="00B275FA"/>
    <w:rsid w:val="00B3573F"/>
    <w:rsid w:val="00B42574"/>
    <w:rsid w:val="00B45CD5"/>
    <w:rsid w:val="00B5171D"/>
    <w:rsid w:val="00B51A1A"/>
    <w:rsid w:val="00B544B7"/>
    <w:rsid w:val="00B546B5"/>
    <w:rsid w:val="00B74B26"/>
    <w:rsid w:val="00B74F5D"/>
    <w:rsid w:val="00B80AD9"/>
    <w:rsid w:val="00B91074"/>
    <w:rsid w:val="00BA18FE"/>
    <w:rsid w:val="00BA1FC9"/>
    <w:rsid w:val="00BA2351"/>
    <w:rsid w:val="00BA4B51"/>
    <w:rsid w:val="00BB0580"/>
    <w:rsid w:val="00BB4C4D"/>
    <w:rsid w:val="00BC097E"/>
    <w:rsid w:val="00BD1941"/>
    <w:rsid w:val="00BD7CE3"/>
    <w:rsid w:val="00BE08E5"/>
    <w:rsid w:val="00BE098E"/>
    <w:rsid w:val="00BE5060"/>
    <w:rsid w:val="00BF0289"/>
    <w:rsid w:val="00BF3AEE"/>
    <w:rsid w:val="00C00519"/>
    <w:rsid w:val="00C14EDE"/>
    <w:rsid w:val="00C22E3C"/>
    <w:rsid w:val="00C50980"/>
    <w:rsid w:val="00C52AE3"/>
    <w:rsid w:val="00C61845"/>
    <w:rsid w:val="00C62008"/>
    <w:rsid w:val="00C71F7F"/>
    <w:rsid w:val="00C72366"/>
    <w:rsid w:val="00C73E08"/>
    <w:rsid w:val="00C745F9"/>
    <w:rsid w:val="00C82DEC"/>
    <w:rsid w:val="00C94A81"/>
    <w:rsid w:val="00C963EF"/>
    <w:rsid w:val="00CB254F"/>
    <w:rsid w:val="00CB4011"/>
    <w:rsid w:val="00CB48BB"/>
    <w:rsid w:val="00CB6F63"/>
    <w:rsid w:val="00CC0131"/>
    <w:rsid w:val="00CC1FAB"/>
    <w:rsid w:val="00CC4850"/>
    <w:rsid w:val="00CC5599"/>
    <w:rsid w:val="00CD10FA"/>
    <w:rsid w:val="00CD3538"/>
    <w:rsid w:val="00CD492A"/>
    <w:rsid w:val="00CE3F2C"/>
    <w:rsid w:val="00CF041B"/>
    <w:rsid w:val="00CF56EA"/>
    <w:rsid w:val="00D02248"/>
    <w:rsid w:val="00D136C7"/>
    <w:rsid w:val="00D24233"/>
    <w:rsid w:val="00D27459"/>
    <w:rsid w:val="00D44A8B"/>
    <w:rsid w:val="00D4775F"/>
    <w:rsid w:val="00D676D8"/>
    <w:rsid w:val="00D70F15"/>
    <w:rsid w:val="00D71068"/>
    <w:rsid w:val="00D74D00"/>
    <w:rsid w:val="00D74EA9"/>
    <w:rsid w:val="00D75377"/>
    <w:rsid w:val="00D859E4"/>
    <w:rsid w:val="00D85D0F"/>
    <w:rsid w:val="00D9018C"/>
    <w:rsid w:val="00DA00BD"/>
    <w:rsid w:val="00DB22C3"/>
    <w:rsid w:val="00DC457E"/>
    <w:rsid w:val="00DC4DD7"/>
    <w:rsid w:val="00DC727B"/>
    <w:rsid w:val="00DD4EE2"/>
    <w:rsid w:val="00DD5F9B"/>
    <w:rsid w:val="00DE3C7F"/>
    <w:rsid w:val="00DF00E5"/>
    <w:rsid w:val="00DF3C6D"/>
    <w:rsid w:val="00DF4442"/>
    <w:rsid w:val="00DF5593"/>
    <w:rsid w:val="00DF654F"/>
    <w:rsid w:val="00E060F1"/>
    <w:rsid w:val="00E103CF"/>
    <w:rsid w:val="00E1044A"/>
    <w:rsid w:val="00E10EC5"/>
    <w:rsid w:val="00E21B4C"/>
    <w:rsid w:val="00E268C0"/>
    <w:rsid w:val="00E31089"/>
    <w:rsid w:val="00E32709"/>
    <w:rsid w:val="00E46942"/>
    <w:rsid w:val="00E5043D"/>
    <w:rsid w:val="00E52243"/>
    <w:rsid w:val="00E52F71"/>
    <w:rsid w:val="00E53001"/>
    <w:rsid w:val="00E5402A"/>
    <w:rsid w:val="00E55304"/>
    <w:rsid w:val="00E642B2"/>
    <w:rsid w:val="00E7358B"/>
    <w:rsid w:val="00E80077"/>
    <w:rsid w:val="00E81E0F"/>
    <w:rsid w:val="00E83721"/>
    <w:rsid w:val="00EA14EE"/>
    <w:rsid w:val="00EB18A5"/>
    <w:rsid w:val="00EB3522"/>
    <w:rsid w:val="00EB3C0E"/>
    <w:rsid w:val="00EB4FFA"/>
    <w:rsid w:val="00EB71AC"/>
    <w:rsid w:val="00EB7D76"/>
    <w:rsid w:val="00EC3982"/>
    <w:rsid w:val="00EC7C0D"/>
    <w:rsid w:val="00EF142A"/>
    <w:rsid w:val="00EF2690"/>
    <w:rsid w:val="00EF4A93"/>
    <w:rsid w:val="00EF549B"/>
    <w:rsid w:val="00F00D60"/>
    <w:rsid w:val="00F00DEE"/>
    <w:rsid w:val="00F03A8B"/>
    <w:rsid w:val="00F16E83"/>
    <w:rsid w:val="00F251F7"/>
    <w:rsid w:val="00F3002F"/>
    <w:rsid w:val="00F36285"/>
    <w:rsid w:val="00F40931"/>
    <w:rsid w:val="00F477E6"/>
    <w:rsid w:val="00F5023E"/>
    <w:rsid w:val="00F61149"/>
    <w:rsid w:val="00F63ADF"/>
    <w:rsid w:val="00F64B68"/>
    <w:rsid w:val="00F7277A"/>
    <w:rsid w:val="00F838AE"/>
    <w:rsid w:val="00F86DA0"/>
    <w:rsid w:val="00F922A8"/>
    <w:rsid w:val="00F93260"/>
    <w:rsid w:val="00F94830"/>
    <w:rsid w:val="00FA29E8"/>
    <w:rsid w:val="00FA7B3A"/>
    <w:rsid w:val="00FB032E"/>
    <w:rsid w:val="00FB1F90"/>
    <w:rsid w:val="00FB53EC"/>
    <w:rsid w:val="00FC245E"/>
    <w:rsid w:val="00FD10EB"/>
    <w:rsid w:val="00FD2813"/>
    <w:rsid w:val="00FD3964"/>
    <w:rsid w:val="00FD3F7B"/>
    <w:rsid w:val="00FF32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9C1E558"/>
  <w15:chartTrackingRefBased/>
  <w15:docId w15:val="{19A69117-75E9-4363-A10E-78566784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FD3F7B"/>
    <w:pPr>
      <w:keepNext/>
      <w:widowControl w:val="0"/>
      <w:numPr>
        <w:numId w:val="4"/>
      </w:numPr>
      <w:autoSpaceDE w:val="0"/>
      <w:autoSpaceDN w:val="0"/>
      <w:adjustRightInd w:val="0"/>
      <w:outlineLvl w:val="0"/>
    </w:pPr>
    <w:rPr>
      <w:rFonts w:ascii="Verdana" w:hAnsi="Verdana" w:cs="Arial"/>
      <w:b/>
      <w:bCs/>
      <w:color w:val="FF0000"/>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segmentt">
    <w:name w:val="esegment_t"/>
    <w:basedOn w:val="Normal"/>
    <w:rsid w:val="004F3D76"/>
    <w:pPr>
      <w:spacing w:before="100" w:beforeAutospacing="1" w:after="100" w:afterAutospacing="1"/>
    </w:pPr>
  </w:style>
  <w:style w:type="character" w:customStyle="1" w:styleId="apple-converted-space">
    <w:name w:val="apple-converted-space"/>
    <w:basedOn w:val="DefaultParagraphFont"/>
    <w:rsid w:val="004F3D76"/>
  </w:style>
  <w:style w:type="paragraph" w:styleId="BodyTextIndent">
    <w:name w:val="Body Text Indent"/>
    <w:basedOn w:val="Normal"/>
    <w:link w:val="BodyTextIndentChar"/>
    <w:rsid w:val="00F7277A"/>
    <w:pPr>
      <w:widowControl w:val="0"/>
      <w:autoSpaceDE w:val="0"/>
      <w:autoSpaceDN w:val="0"/>
      <w:adjustRightInd w:val="0"/>
      <w:jc w:val="both"/>
    </w:pPr>
    <w:rPr>
      <w:rFonts w:ascii="Arial" w:hAnsi="Arial" w:cs="Arial"/>
    </w:rPr>
  </w:style>
  <w:style w:type="paragraph" w:styleId="BalloonText">
    <w:name w:val="Balloon Text"/>
    <w:basedOn w:val="Normal"/>
    <w:semiHidden/>
    <w:rsid w:val="00206371"/>
    <w:rPr>
      <w:rFonts w:ascii="Tahoma" w:hAnsi="Tahoma" w:cs="Tahoma"/>
      <w:sz w:val="16"/>
      <w:szCs w:val="16"/>
    </w:rPr>
  </w:style>
  <w:style w:type="character" w:styleId="CommentReference">
    <w:name w:val="annotation reference"/>
    <w:semiHidden/>
    <w:rsid w:val="00206371"/>
    <w:rPr>
      <w:sz w:val="16"/>
      <w:szCs w:val="16"/>
    </w:rPr>
  </w:style>
  <w:style w:type="paragraph" w:styleId="CommentText">
    <w:name w:val="annotation text"/>
    <w:basedOn w:val="Normal"/>
    <w:semiHidden/>
    <w:rsid w:val="00206371"/>
    <w:rPr>
      <w:sz w:val="20"/>
      <w:szCs w:val="20"/>
    </w:rPr>
  </w:style>
  <w:style w:type="paragraph" w:styleId="CommentSubject">
    <w:name w:val="annotation subject"/>
    <w:basedOn w:val="CommentText"/>
    <w:next w:val="CommentText"/>
    <w:semiHidden/>
    <w:rsid w:val="00206371"/>
    <w:rPr>
      <w:b/>
      <w:bCs/>
    </w:rPr>
  </w:style>
  <w:style w:type="paragraph" w:customStyle="1" w:styleId="esegmenth4">
    <w:name w:val="esegment_h4"/>
    <w:basedOn w:val="Normal"/>
    <w:rsid w:val="00093AA1"/>
    <w:pPr>
      <w:spacing w:before="100" w:beforeAutospacing="1" w:after="100" w:afterAutospacing="1"/>
    </w:pPr>
  </w:style>
  <w:style w:type="paragraph" w:styleId="NormalWeb">
    <w:name w:val="Normal (Web)"/>
    <w:basedOn w:val="Normal"/>
    <w:uiPriority w:val="99"/>
    <w:rsid w:val="00093AA1"/>
    <w:pPr>
      <w:spacing w:before="100" w:beforeAutospacing="1" w:after="100" w:afterAutospacing="1"/>
    </w:pPr>
  </w:style>
  <w:style w:type="character" w:customStyle="1" w:styleId="Heading1Char">
    <w:name w:val="Heading 1 Char"/>
    <w:link w:val="Heading1"/>
    <w:rsid w:val="00FD3F7B"/>
    <w:rPr>
      <w:rFonts w:ascii="Verdana" w:hAnsi="Verdana" w:cs="Arial"/>
      <w:b/>
      <w:bCs/>
      <w:color w:val="FF0000"/>
      <w:sz w:val="22"/>
      <w:szCs w:val="24"/>
    </w:rPr>
  </w:style>
  <w:style w:type="paragraph" w:customStyle="1" w:styleId="StyleotevilenjepodpoglavjaBlack">
    <w:name w:val="Style oštevilčenje podpoglavja + Black"/>
    <w:basedOn w:val="Normal"/>
    <w:link w:val="StyleotevilenjepodpoglavjaBlackCharChar"/>
    <w:rsid w:val="002F15EC"/>
    <w:pPr>
      <w:numPr>
        <w:ilvl w:val="1"/>
        <w:numId w:val="10"/>
      </w:numPr>
      <w:tabs>
        <w:tab w:val="clear" w:pos="1590"/>
        <w:tab w:val="num" w:pos="624"/>
      </w:tabs>
      <w:ind w:left="624" w:hanging="624"/>
    </w:pPr>
    <w:rPr>
      <w:rFonts w:ascii="Verdana" w:hAnsi="Verdana"/>
      <w:b/>
      <w:bCs/>
      <w:color w:val="000000"/>
      <w:sz w:val="20"/>
    </w:rPr>
  </w:style>
  <w:style w:type="character" w:customStyle="1" w:styleId="StyleotevilenjepodpoglavjaBlackCharChar">
    <w:name w:val="Style oštevilčenje podpoglavja + Black Char Char"/>
    <w:link w:val="StyleotevilenjepodpoglavjaBlack"/>
    <w:rsid w:val="002F15EC"/>
    <w:rPr>
      <w:rFonts w:ascii="Verdana" w:hAnsi="Verdana"/>
      <w:b/>
      <w:bCs/>
      <w:color w:val="000000"/>
      <w:szCs w:val="24"/>
    </w:rPr>
  </w:style>
  <w:style w:type="paragraph" w:styleId="Header">
    <w:name w:val="header"/>
    <w:basedOn w:val="Normal"/>
    <w:link w:val="HeaderChar"/>
    <w:uiPriority w:val="99"/>
    <w:rsid w:val="003A2DE3"/>
    <w:pPr>
      <w:tabs>
        <w:tab w:val="center" w:pos="4536"/>
        <w:tab w:val="right" w:pos="9072"/>
      </w:tabs>
    </w:pPr>
  </w:style>
  <w:style w:type="character" w:customStyle="1" w:styleId="HeaderChar">
    <w:name w:val="Header Char"/>
    <w:link w:val="Header"/>
    <w:uiPriority w:val="99"/>
    <w:rsid w:val="003A2DE3"/>
    <w:rPr>
      <w:sz w:val="24"/>
      <w:szCs w:val="24"/>
    </w:rPr>
  </w:style>
  <w:style w:type="paragraph" w:styleId="Footer">
    <w:name w:val="footer"/>
    <w:basedOn w:val="Normal"/>
    <w:link w:val="FooterChar"/>
    <w:rsid w:val="003A2DE3"/>
    <w:pPr>
      <w:tabs>
        <w:tab w:val="center" w:pos="4536"/>
        <w:tab w:val="right" w:pos="9072"/>
      </w:tabs>
    </w:pPr>
  </w:style>
  <w:style w:type="character" w:customStyle="1" w:styleId="FooterChar">
    <w:name w:val="Footer Char"/>
    <w:link w:val="Footer"/>
    <w:rsid w:val="003A2DE3"/>
    <w:rPr>
      <w:sz w:val="24"/>
      <w:szCs w:val="24"/>
    </w:rPr>
  </w:style>
  <w:style w:type="character" w:styleId="FootnoteReference">
    <w:name w:val="footnote reference"/>
    <w:rsid w:val="00CD10FA"/>
    <w:rPr>
      <w:rFonts w:cs="Times New Roman"/>
      <w:vertAlign w:val="superscript"/>
    </w:rPr>
  </w:style>
  <w:style w:type="character" w:customStyle="1" w:styleId="BodyTextIndentChar">
    <w:name w:val="Body Text Indent Char"/>
    <w:link w:val="BodyTextIndent"/>
    <w:rsid w:val="00901ECA"/>
    <w:rPr>
      <w:rFonts w:ascii="Arial" w:hAnsi="Arial" w:cs="Arial"/>
      <w:sz w:val="24"/>
      <w:szCs w:val="24"/>
    </w:rPr>
  </w:style>
  <w:style w:type="paragraph" w:styleId="Revision">
    <w:name w:val="Revision"/>
    <w:hidden/>
    <w:uiPriority w:val="99"/>
    <w:semiHidden/>
    <w:rsid w:val="00B51A1A"/>
    <w:rPr>
      <w:sz w:val="24"/>
      <w:szCs w:val="24"/>
    </w:rPr>
  </w:style>
  <w:style w:type="paragraph" w:styleId="NoSpacing">
    <w:name w:val="No Spacing"/>
    <w:aliases w:val="Clips Body,No Spacing1,ARTICLE TEXT,Medium Grid 21,Spacing,ISSUE AREA,Nessuna spaziatura,SUBHEADING,B"/>
    <w:link w:val="NoSpacingChar"/>
    <w:uiPriority w:val="1"/>
    <w:qFormat/>
    <w:rsid w:val="00756A8B"/>
    <w:rPr>
      <w:rFonts w:ascii="Calibri" w:eastAsia="Calibri" w:hAnsi="Calibri"/>
      <w:sz w:val="22"/>
      <w:szCs w:val="22"/>
      <w:lang w:eastAsia="en-US"/>
    </w:rPr>
  </w:style>
  <w:style w:type="table" w:styleId="TableGrid">
    <w:name w:val="Table Grid"/>
    <w:basedOn w:val="TableNormal"/>
    <w:uiPriority w:val="59"/>
    <w:rsid w:val="00756A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Clips Body Char,No Spacing1 Char,ARTICLE TEXT Char,Medium Grid 21 Char,Spacing Char,ISSUE AREA Char,Nessuna spaziatura Char,SUBHEADING Char,B Char"/>
    <w:link w:val="NoSpacing"/>
    <w:uiPriority w:val="1"/>
    <w:qFormat/>
    <w:locked/>
    <w:rsid w:val="002A283C"/>
    <w:rPr>
      <w:rFonts w:ascii="Calibri" w:eastAsia="Calibri" w:hAnsi="Calibri"/>
      <w:sz w:val="22"/>
      <w:szCs w:val="22"/>
      <w:lang w:eastAsia="en-US"/>
    </w:rPr>
  </w:style>
  <w:style w:type="table" w:styleId="TableProfessional">
    <w:name w:val="Table Professional"/>
    <w:basedOn w:val="TableNormal"/>
    <w:rsid w:val="00DC727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9706">
      <w:bodyDiv w:val="1"/>
      <w:marLeft w:val="0"/>
      <w:marRight w:val="0"/>
      <w:marTop w:val="0"/>
      <w:marBottom w:val="0"/>
      <w:divBdr>
        <w:top w:val="none" w:sz="0" w:space="0" w:color="auto"/>
        <w:left w:val="none" w:sz="0" w:space="0" w:color="auto"/>
        <w:bottom w:val="none" w:sz="0" w:space="0" w:color="auto"/>
        <w:right w:val="none" w:sz="0" w:space="0" w:color="auto"/>
      </w:divBdr>
    </w:div>
    <w:div w:id="129716194">
      <w:bodyDiv w:val="1"/>
      <w:marLeft w:val="0"/>
      <w:marRight w:val="0"/>
      <w:marTop w:val="0"/>
      <w:marBottom w:val="0"/>
      <w:divBdr>
        <w:top w:val="none" w:sz="0" w:space="0" w:color="auto"/>
        <w:left w:val="none" w:sz="0" w:space="0" w:color="auto"/>
        <w:bottom w:val="none" w:sz="0" w:space="0" w:color="auto"/>
        <w:right w:val="none" w:sz="0" w:space="0" w:color="auto"/>
      </w:divBdr>
    </w:div>
    <w:div w:id="216473858">
      <w:bodyDiv w:val="1"/>
      <w:marLeft w:val="0"/>
      <w:marRight w:val="0"/>
      <w:marTop w:val="0"/>
      <w:marBottom w:val="0"/>
      <w:divBdr>
        <w:top w:val="none" w:sz="0" w:space="0" w:color="auto"/>
        <w:left w:val="none" w:sz="0" w:space="0" w:color="auto"/>
        <w:bottom w:val="none" w:sz="0" w:space="0" w:color="auto"/>
        <w:right w:val="none" w:sz="0" w:space="0" w:color="auto"/>
      </w:divBdr>
    </w:div>
    <w:div w:id="273102773">
      <w:bodyDiv w:val="1"/>
      <w:marLeft w:val="0"/>
      <w:marRight w:val="0"/>
      <w:marTop w:val="0"/>
      <w:marBottom w:val="0"/>
      <w:divBdr>
        <w:top w:val="none" w:sz="0" w:space="0" w:color="auto"/>
        <w:left w:val="none" w:sz="0" w:space="0" w:color="auto"/>
        <w:bottom w:val="none" w:sz="0" w:space="0" w:color="auto"/>
        <w:right w:val="none" w:sz="0" w:space="0" w:color="auto"/>
      </w:divBdr>
    </w:div>
    <w:div w:id="10350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zzfs\Apps\Predloge\MZZ%20brez%20naslo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9488E-CB58-4613-AC9C-A3DC7DEB2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MZZ brez naslova</Template>
  <TotalTime>0</TotalTime>
  <Pages>1</Pages>
  <Words>355</Words>
  <Characters>2267</Characters>
  <Application>Microsoft Office Word</Application>
  <DocSecurity>0</DocSecurity>
  <Lines>18</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MZZ</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a887</dc:creator>
  <cp:keywords/>
  <cp:lastModifiedBy>Rok Hren</cp:lastModifiedBy>
  <cp:revision>2</cp:revision>
  <cp:lastPrinted>2020-01-28T10:36:00Z</cp:lastPrinted>
  <dcterms:created xsi:type="dcterms:W3CDTF">2021-05-05T05:37:00Z</dcterms:created>
  <dcterms:modified xsi:type="dcterms:W3CDTF">2021-05-05T05:37:00Z</dcterms:modified>
</cp:coreProperties>
</file>